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7475F" w14:textId="77777777" w:rsidR="00D55123" w:rsidRDefault="00D55123" w:rsidP="00851A9D">
      <w:pPr>
        <w:pStyle w:val="NormalWeb"/>
        <w:spacing w:before="120" w:after="120"/>
        <w:jc w:val="center"/>
        <w:rPr>
          <w:rFonts w:ascii="Arial" w:hAnsi="Arial" w:cs="Arial"/>
          <w:bCs/>
          <w:sz w:val="18"/>
          <w:szCs w:val="22"/>
        </w:rPr>
      </w:pPr>
    </w:p>
    <w:p w14:paraId="19607A7F" w14:textId="6A81D578" w:rsidR="00EF675F" w:rsidRPr="00851A9D" w:rsidRDefault="00851A9D" w:rsidP="00851A9D">
      <w:pPr>
        <w:pStyle w:val="NormalWeb"/>
        <w:spacing w:before="120" w:after="120"/>
        <w:jc w:val="center"/>
        <w:rPr>
          <w:rFonts w:ascii="Arial" w:hAnsi="Arial" w:cs="Arial"/>
          <w:bCs/>
          <w:sz w:val="18"/>
          <w:szCs w:val="22"/>
        </w:rPr>
      </w:pPr>
      <w:r w:rsidRPr="00851A9D">
        <w:rPr>
          <w:rFonts w:ascii="Arial" w:hAnsi="Arial" w:cs="Arial"/>
          <w:bCs/>
          <w:sz w:val="18"/>
          <w:szCs w:val="22"/>
        </w:rPr>
        <w:t>O PRESENTE REGULAMENTO É PARTE INTEGRANTE DO INSTRUMENTO PARTICULAR DE ALTERAÇÃO DO SANTANDER PB 410 FUNDO DE INVESTIMENTO FINANCEIRO RESPONSABILIDADE LIMITADA, DATADO DE 08/05/2026.</w:t>
      </w:r>
    </w:p>
    <w:p w14:paraId="761B4607" w14:textId="77777777" w:rsidR="00851A9D" w:rsidRPr="00851A9D" w:rsidRDefault="00851A9D" w:rsidP="00851A9D">
      <w:pPr>
        <w:spacing w:after="0"/>
        <w:jc w:val="center"/>
        <w:rPr>
          <w:rFonts w:ascii="Arial" w:hAnsi="Arial" w:cs="Arial"/>
          <w:b/>
          <w:bCs/>
          <w:sz w:val="20"/>
          <w:szCs w:val="20"/>
        </w:rPr>
      </w:pPr>
      <w:r w:rsidRPr="00851A9D">
        <w:rPr>
          <w:rFonts w:ascii="Arial" w:hAnsi="Arial" w:cs="Arial"/>
          <w:b/>
          <w:bCs/>
          <w:sz w:val="20"/>
          <w:szCs w:val="20"/>
        </w:rPr>
        <w:t>REGULAMENTO DO SANTANDER PB AURUM INVESTIMENTO EM INFRAESTRUTURA RENDA FIXA - FUNDO DE INVESTIMENTO FINANCEIRO RESPONSABILIDADE LIMITADA</w:t>
      </w:r>
    </w:p>
    <w:p w14:paraId="2EC36C6E" w14:textId="1C158F4B" w:rsidR="0012126D" w:rsidRPr="00851A9D" w:rsidRDefault="00851A9D" w:rsidP="00851A9D">
      <w:pPr>
        <w:spacing w:after="0"/>
        <w:jc w:val="center"/>
        <w:rPr>
          <w:rFonts w:ascii="Arial" w:hAnsi="Arial" w:cs="Arial"/>
          <w:b/>
          <w:bCs/>
          <w:sz w:val="20"/>
          <w:szCs w:val="20"/>
        </w:rPr>
      </w:pPr>
      <w:r w:rsidRPr="00851A9D">
        <w:rPr>
          <w:rFonts w:ascii="Arial" w:hAnsi="Arial" w:cs="Arial"/>
          <w:b/>
          <w:bCs/>
          <w:sz w:val="20"/>
          <w:szCs w:val="20"/>
        </w:rPr>
        <w:t>CNPJ: N/A – Classe Única / 66.302.938/0001-74</w:t>
      </w:r>
    </w:p>
    <w:p w14:paraId="1A2382D1" w14:textId="15AE7364" w:rsidR="0012126D" w:rsidRPr="00BE0B51" w:rsidRDefault="0012126D" w:rsidP="00851A9D">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25338" w:rsidRPr="00790297">
        <w:rPr>
          <w:rFonts w:ascii="Arial" w:hAnsi="Arial" w:cs="Arial"/>
          <w:sz w:val="20"/>
          <w:szCs w:val="20"/>
        </w:rPr>
        <w:t>1</w:t>
      </w:r>
      <w:r w:rsidR="008672EE">
        <w:rPr>
          <w:rFonts w:ascii="Arial" w:hAnsi="Arial" w:cs="Arial"/>
          <w:sz w:val="20"/>
          <w:szCs w:val="20"/>
        </w:rPr>
        <w:t>1</w:t>
      </w:r>
      <w:r w:rsidR="00825338" w:rsidRPr="00790297">
        <w:rPr>
          <w:rFonts w:ascii="Arial" w:hAnsi="Arial" w:cs="Arial"/>
          <w:sz w:val="20"/>
          <w:szCs w:val="20"/>
        </w:rPr>
        <w:t>/05/2026</w:t>
      </w:r>
      <w:r w:rsidR="00825338" w:rsidRPr="00790297" w:rsidDel="00790297">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65BDF88F"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851A9D">
              <w:rPr>
                <w:rFonts w:ascii="Arial" w:hAnsi="Arial" w:cs="Arial"/>
                <w:sz w:val="20"/>
                <w:szCs w:val="20"/>
              </w:rPr>
              <w:t>julho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6B4E1095" w14:textId="77777777" w:rsidTr="00270A73">
        <w:tc>
          <w:tcPr>
            <w:tcW w:w="5000" w:type="pct"/>
            <w:gridSpan w:val="3"/>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3"/>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3"/>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3"/>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3"/>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3"/>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D55123"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1F670EA8" w14:textId="77777777" w:rsidR="00851A9D" w:rsidRPr="00851A9D" w:rsidRDefault="00851A9D" w:rsidP="00851A9D">
      <w:pPr>
        <w:pBdr>
          <w:bar w:val="single" w:sz="4" w:color="auto"/>
        </w:pBdr>
        <w:spacing w:after="0"/>
        <w:jc w:val="center"/>
        <w:rPr>
          <w:rFonts w:ascii="Arial" w:hAnsi="Arial" w:cs="Arial"/>
          <w:b/>
          <w:bCs/>
          <w:sz w:val="20"/>
          <w:szCs w:val="20"/>
        </w:rPr>
      </w:pPr>
      <w:r w:rsidRPr="00851A9D">
        <w:rPr>
          <w:rFonts w:ascii="Arial" w:hAnsi="Arial" w:cs="Arial"/>
          <w:b/>
          <w:bCs/>
          <w:sz w:val="20"/>
          <w:szCs w:val="20"/>
        </w:rPr>
        <w:t>ANEXO DA CLASSE ÚNICA DO SANTANDER PB AURUM INVESTIMENTO EM INFRAESTRUTURA RENDA FIXA – FUNDO DE INVESTIMENTO FINANCEIRO RESPONSABILIDADE LIMITADA</w:t>
      </w:r>
    </w:p>
    <w:p w14:paraId="75B5341E" w14:textId="4FAA0857" w:rsidR="00C7611E" w:rsidRDefault="00851A9D" w:rsidP="00851A9D">
      <w:pPr>
        <w:pBdr>
          <w:bar w:val="single" w:sz="4" w:color="auto"/>
        </w:pBdr>
        <w:spacing w:after="0"/>
        <w:jc w:val="center"/>
        <w:rPr>
          <w:rFonts w:ascii="Arial" w:hAnsi="Arial" w:cs="Arial"/>
          <w:b/>
          <w:bCs/>
          <w:sz w:val="20"/>
          <w:szCs w:val="20"/>
        </w:rPr>
      </w:pPr>
      <w:r w:rsidRPr="00851A9D">
        <w:rPr>
          <w:rFonts w:ascii="Arial" w:hAnsi="Arial" w:cs="Arial"/>
          <w:b/>
          <w:bCs/>
          <w:sz w:val="20"/>
          <w:szCs w:val="20"/>
        </w:rPr>
        <w:t>CNPJ: 66.302.938/0001-74</w:t>
      </w:r>
    </w:p>
    <w:p w14:paraId="6288CFE2" w14:textId="77777777" w:rsidR="00851A9D" w:rsidRPr="00851A9D" w:rsidRDefault="00851A9D" w:rsidP="00851A9D">
      <w:pPr>
        <w:pBdr>
          <w:bar w:val="single" w:sz="4" w:color="auto"/>
        </w:pBdr>
        <w:spacing w:after="0"/>
        <w:jc w:val="center"/>
        <w:rPr>
          <w:rFonts w:ascii="Arial" w:hAnsi="Arial" w:cs="Arial"/>
          <w:b/>
          <w:bCs/>
          <w:sz w:val="20"/>
          <w:szCs w:val="20"/>
        </w:rPr>
      </w:pPr>
    </w:p>
    <w:p w14:paraId="5C2ABACF" w14:textId="2F60FF82" w:rsidR="00851153" w:rsidRPr="00BE0B51" w:rsidRDefault="00851153" w:rsidP="00851A9D">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25338" w:rsidRPr="00790297">
        <w:rPr>
          <w:rFonts w:ascii="Arial" w:hAnsi="Arial" w:cs="Arial"/>
          <w:sz w:val="20"/>
          <w:szCs w:val="20"/>
        </w:rPr>
        <w:t>1</w:t>
      </w:r>
      <w:r w:rsidR="008672EE">
        <w:rPr>
          <w:rFonts w:ascii="Arial" w:hAnsi="Arial" w:cs="Arial"/>
          <w:sz w:val="20"/>
          <w:szCs w:val="20"/>
        </w:rPr>
        <w:t>1</w:t>
      </w:r>
      <w:r w:rsidR="00825338" w:rsidRPr="00790297">
        <w:rPr>
          <w:rFonts w:ascii="Arial" w:hAnsi="Arial" w:cs="Arial"/>
          <w:sz w:val="20"/>
          <w:szCs w:val="20"/>
        </w:rPr>
        <w:t>/05/2026</w:t>
      </w:r>
      <w:r w:rsidR="00825338" w:rsidRPr="00790297" w:rsidDel="00790297">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54B81E96"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1542E9AE"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D66B5D">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1597EC9F" w:rsidR="006C4BBA"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w:t>
            </w:r>
            <w:r w:rsidR="006C4BBA" w:rsidRPr="00D66B5D">
              <w:rPr>
                <w:rFonts w:ascii="Arial" w:hAnsi="Arial" w:cs="Arial"/>
                <w:sz w:val="20"/>
                <w:szCs w:val="20"/>
              </w:rPr>
              <w:t xml:space="preserve">calculado sobre o valor do patrimônio líquido da Classe, observado o valor mínimo de R$ </w:t>
            </w:r>
            <w:r w:rsidR="00D66B5D" w:rsidRPr="00D66B5D">
              <w:rPr>
                <w:rFonts w:ascii="Arial" w:hAnsi="Arial" w:cs="Arial"/>
                <w:sz w:val="20"/>
                <w:szCs w:val="20"/>
              </w:rPr>
              <w:t>45.000,</w:t>
            </w:r>
            <w:r w:rsidR="00851A9D" w:rsidRPr="00D66B5D">
              <w:rPr>
                <w:rFonts w:ascii="Arial" w:hAnsi="Arial" w:cs="Arial"/>
                <w:sz w:val="20"/>
                <w:szCs w:val="20"/>
              </w:rPr>
              <w:t>00 ao</w:t>
            </w:r>
            <w:r w:rsidR="006C4BBA" w:rsidRPr="00D66B5D">
              <w:rPr>
                <w:rFonts w:ascii="Arial" w:hAnsi="Arial" w:cs="Arial"/>
                <w:sz w:val="20"/>
                <w:szCs w:val="20"/>
              </w:rPr>
              <w:t xml:space="preserve"> </w:t>
            </w:r>
            <w:r w:rsidR="006C4BBA" w:rsidRPr="00BA2AE9">
              <w:rPr>
                <w:rFonts w:ascii="Arial" w:hAnsi="Arial" w:cs="Arial"/>
                <w:sz w:val="20"/>
                <w:szCs w:val="20"/>
              </w:rPr>
              <w:t>ano</w:t>
            </w:r>
            <w:r w:rsidR="006C4BBA" w:rsidRPr="00D66B5D">
              <w:rPr>
                <w:rFonts w:ascii="Arial" w:hAnsi="Arial" w:cs="Arial"/>
                <w:sz w:val="20"/>
                <w:szCs w:val="20"/>
              </w:rPr>
              <w:t>, o que for maior</w:t>
            </w:r>
            <w:r w:rsidR="00D66B5D">
              <w:rPr>
                <w:rFonts w:ascii="Arial" w:hAnsi="Arial" w:cs="Arial"/>
                <w:sz w:val="20"/>
                <w:szCs w:val="20"/>
              </w:rPr>
              <w:t>.</w:t>
            </w:r>
            <w:r w:rsidR="006C4BBA" w:rsidRPr="00BE0B51">
              <w:rPr>
                <w:rFonts w:ascii="Arial" w:hAnsi="Arial" w:cs="Arial"/>
                <w:sz w:val="20"/>
                <w:szCs w:val="20"/>
              </w:rPr>
              <w:t xml:space="preserve"> </w:t>
            </w:r>
          </w:p>
          <w:p w14:paraId="799E95C9" w14:textId="77777777" w:rsidR="00A2457C" w:rsidRPr="00BE0B51" w:rsidRDefault="00A2457C" w:rsidP="006C4BBA">
            <w:pPr>
              <w:jc w:val="both"/>
              <w:rPr>
                <w:rFonts w:ascii="Arial" w:hAnsi="Arial" w:cs="Arial"/>
                <w:sz w:val="20"/>
                <w:szCs w:val="20"/>
              </w:rPr>
            </w:pP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79F5A6C7"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4E136531" w:rsidR="0012500E" w:rsidRPr="00BE0B51" w:rsidRDefault="006C4BBA" w:rsidP="003E61E8">
                  <w:pPr>
                    <w:jc w:val="both"/>
                    <w:rPr>
                      <w:rFonts w:ascii="Arial" w:hAnsi="Arial" w:cs="Arial"/>
                      <w:sz w:val="20"/>
                      <w:szCs w:val="20"/>
                    </w:rPr>
                  </w:pPr>
                  <w:r w:rsidRPr="00BE0B51">
                    <w:rPr>
                      <w:rFonts w:ascii="Arial" w:hAnsi="Arial" w:cs="Arial"/>
                      <w:sz w:val="20"/>
                      <w:szCs w:val="20"/>
                    </w:rPr>
                    <w:t xml:space="preserve">Até R$ </w:t>
                  </w:r>
                  <w:r w:rsidR="00D66B5D" w:rsidRPr="0048448D">
                    <w:rPr>
                      <w:rFonts w:ascii="Arial" w:hAnsi="Arial" w:cs="Arial"/>
                      <w:sz w:val="20"/>
                      <w:szCs w:val="20"/>
                    </w:rPr>
                    <w:t>50</w:t>
                  </w:r>
                  <w:r w:rsidR="00D66B5D">
                    <w:rPr>
                      <w:rFonts w:ascii="Arial" w:hAnsi="Arial" w:cs="Arial"/>
                      <w:sz w:val="20"/>
                      <w:szCs w:val="20"/>
                    </w:rPr>
                    <w:t>.</w:t>
                  </w:r>
                  <w:r w:rsidR="00D66B5D" w:rsidRPr="0048448D">
                    <w:rPr>
                      <w:rFonts w:ascii="Arial" w:hAnsi="Arial" w:cs="Arial"/>
                      <w:sz w:val="20"/>
                      <w:szCs w:val="20"/>
                    </w:rPr>
                    <w:t>000</w:t>
                  </w:r>
                  <w:r w:rsidR="00D66B5D">
                    <w:rPr>
                      <w:rFonts w:ascii="Arial" w:hAnsi="Arial" w:cs="Arial"/>
                      <w:sz w:val="20"/>
                      <w:szCs w:val="20"/>
                    </w:rPr>
                    <w:t>.</w:t>
                  </w:r>
                  <w:r w:rsidR="00D66B5D" w:rsidRPr="0048448D">
                    <w:rPr>
                      <w:rFonts w:ascii="Arial" w:hAnsi="Arial" w:cs="Arial"/>
                      <w:sz w:val="20"/>
                      <w:szCs w:val="20"/>
                    </w:rPr>
                    <w:t>000,00</w:t>
                  </w:r>
                  <w:r w:rsidR="00D66B5D" w:rsidRPr="00BE0B51">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591DE1F7" w:rsidR="006C4BBA" w:rsidRPr="00BE0B51" w:rsidRDefault="00D66B5D" w:rsidP="006C4BBA">
                  <w:pPr>
                    <w:jc w:val="center"/>
                    <w:rPr>
                      <w:rFonts w:ascii="Arial" w:hAnsi="Arial" w:cs="Arial"/>
                      <w:sz w:val="20"/>
                      <w:szCs w:val="20"/>
                    </w:rPr>
                  </w:pPr>
                  <w:r>
                    <w:rPr>
                      <w:rFonts w:ascii="Arial" w:hAnsi="Arial" w:cs="Arial"/>
                      <w:sz w:val="20"/>
                      <w:szCs w:val="20"/>
                    </w:rPr>
                    <w:t>0,45</w:t>
                  </w:r>
                  <w:r w:rsidRPr="00BE0B51">
                    <w:rPr>
                      <w:rFonts w:ascii="Arial" w:hAnsi="Arial" w:cs="Arial"/>
                      <w:sz w:val="20"/>
                      <w:szCs w:val="20"/>
                    </w:rPr>
                    <w:t xml:space="preserve">% </w:t>
                  </w:r>
                  <w:r w:rsidR="006C4BBA" w:rsidRPr="00BE0B51">
                    <w:rPr>
                      <w:rFonts w:ascii="Arial" w:hAnsi="Arial" w:cs="Arial"/>
                      <w:sz w:val="20"/>
                      <w:szCs w:val="20"/>
                    </w:rPr>
                    <w:t xml:space="preserve">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4A80DAA0"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D66B5D" w:rsidRPr="0048448D">
                    <w:rPr>
                      <w:rFonts w:ascii="Arial" w:hAnsi="Arial" w:cs="Arial"/>
                      <w:sz w:val="20"/>
                      <w:szCs w:val="20"/>
                    </w:rPr>
                    <w:t>50</w:t>
                  </w:r>
                  <w:r w:rsidR="00D66B5D">
                    <w:rPr>
                      <w:rFonts w:ascii="Arial" w:hAnsi="Arial" w:cs="Arial"/>
                      <w:sz w:val="20"/>
                      <w:szCs w:val="20"/>
                    </w:rPr>
                    <w:t>.</w:t>
                  </w:r>
                  <w:r w:rsidR="00D66B5D" w:rsidRPr="0048448D">
                    <w:rPr>
                      <w:rFonts w:ascii="Arial" w:hAnsi="Arial" w:cs="Arial"/>
                      <w:sz w:val="20"/>
                      <w:szCs w:val="20"/>
                    </w:rPr>
                    <w:t>000</w:t>
                  </w:r>
                  <w:r w:rsidR="00D66B5D">
                    <w:rPr>
                      <w:rFonts w:ascii="Arial" w:hAnsi="Arial" w:cs="Arial"/>
                      <w:sz w:val="20"/>
                      <w:szCs w:val="20"/>
                    </w:rPr>
                    <w:t>.</w:t>
                  </w:r>
                  <w:r w:rsidR="00D66B5D" w:rsidRPr="0048448D">
                    <w:rPr>
                      <w:rFonts w:ascii="Arial" w:hAnsi="Arial" w:cs="Arial"/>
                      <w:sz w:val="20"/>
                      <w:szCs w:val="20"/>
                    </w:rPr>
                    <w:t>000,00</w:t>
                  </w:r>
                  <w:r w:rsidR="00D66B5D" w:rsidRPr="00BE0B51">
                    <w:rPr>
                      <w:rFonts w:ascii="Arial" w:hAnsi="Arial" w:cs="Arial"/>
                      <w:sz w:val="20"/>
                      <w:szCs w:val="20"/>
                    </w:rPr>
                    <w:t xml:space="preserve"> </w:t>
                  </w:r>
                  <w:r w:rsidRPr="00BE0B51">
                    <w:rPr>
                      <w:rFonts w:ascii="Arial" w:hAnsi="Arial" w:cs="Arial"/>
                      <w:sz w:val="20"/>
                      <w:szCs w:val="20"/>
                    </w:rPr>
                    <w:t xml:space="preserve">até R$ </w:t>
                  </w:r>
                  <w:r w:rsidR="00D66B5D" w:rsidRPr="0048448D">
                    <w:rPr>
                      <w:rFonts w:ascii="Arial" w:hAnsi="Arial" w:cs="Arial"/>
                      <w:sz w:val="20"/>
                      <w:szCs w:val="20"/>
                    </w:rPr>
                    <w:t>150</w:t>
                  </w:r>
                  <w:r w:rsidR="00D66B5D">
                    <w:rPr>
                      <w:rFonts w:ascii="Arial" w:hAnsi="Arial" w:cs="Arial"/>
                      <w:sz w:val="20"/>
                      <w:szCs w:val="20"/>
                    </w:rPr>
                    <w:t>.</w:t>
                  </w:r>
                  <w:r w:rsidR="00D66B5D" w:rsidRPr="0048448D">
                    <w:rPr>
                      <w:rFonts w:ascii="Arial" w:hAnsi="Arial" w:cs="Arial"/>
                      <w:sz w:val="20"/>
                      <w:szCs w:val="20"/>
                    </w:rPr>
                    <w:t>000</w:t>
                  </w:r>
                  <w:r w:rsidR="00D66B5D">
                    <w:rPr>
                      <w:rFonts w:ascii="Arial" w:hAnsi="Arial" w:cs="Arial"/>
                      <w:sz w:val="20"/>
                      <w:szCs w:val="20"/>
                    </w:rPr>
                    <w:t>.</w:t>
                  </w:r>
                  <w:r w:rsidR="00D66B5D" w:rsidRPr="0048448D">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4C4FF6FA" w:rsidR="006C4BBA" w:rsidRPr="00BE0B51" w:rsidRDefault="00D66B5D" w:rsidP="006C4BBA">
                  <w:pPr>
                    <w:jc w:val="center"/>
                    <w:rPr>
                      <w:rFonts w:ascii="Arial" w:hAnsi="Arial" w:cs="Arial"/>
                      <w:sz w:val="20"/>
                      <w:szCs w:val="20"/>
                    </w:rPr>
                  </w:pPr>
                  <w:r>
                    <w:rPr>
                      <w:rFonts w:ascii="Arial" w:hAnsi="Arial" w:cs="Arial"/>
                      <w:sz w:val="20"/>
                      <w:szCs w:val="20"/>
                    </w:rPr>
                    <w:t>0,40</w:t>
                  </w:r>
                  <w:r w:rsidRPr="00BE0B51">
                    <w:rPr>
                      <w:rFonts w:ascii="Arial" w:hAnsi="Arial" w:cs="Arial"/>
                      <w:sz w:val="20"/>
                      <w:szCs w:val="20"/>
                    </w:rPr>
                    <w:t xml:space="preserve">% </w:t>
                  </w:r>
                  <w:r w:rsidR="006C4BBA" w:rsidRPr="00BE0B51">
                    <w:rPr>
                      <w:rFonts w:ascii="Arial" w:hAnsi="Arial" w:cs="Arial"/>
                      <w:sz w:val="20"/>
                      <w:szCs w:val="20"/>
                    </w:rPr>
                    <w:t>a.a.</w:t>
                  </w:r>
                </w:p>
              </w:tc>
            </w:tr>
            <w:tr w:rsidR="006C4BBA" w:rsidRPr="00BE0B51" w14:paraId="71563BEC" w14:textId="59F56B25" w:rsidTr="00AD60DA">
              <w:trPr>
                <w:trHeight w:val="20"/>
              </w:trPr>
              <w:tc>
                <w:tcPr>
                  <w:tcW w:w="2614" w:type="pct"/>
                  <w:tcMar>
                    <w:top w:w="0" w:type="dxa"/>
                    <w:left w:w="70" w:type="dxa"/>
                    <w:bottom w:w="0" w:type="dxa"/>
                    <w:right w:w="70" w:type="dxa"/>
                  </w:tcMar>
                  <w:vAlign w:val="center"/>
                  <w:hideMark/>
                </w:tcPr>
                <w:p w14:paraId="650B7AA7" w14:textId="32C2C045"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D66B5D" w:rsidRPr="0048448D">
                    <w:rPr>
                      <w:rFonts w:ascii="Arial" w:hAnsi="Arial" w:cs="Arial"/>
                      <w:sz w:val="20"/>
                      <w:szCs w:val="20"/>
                    </w:rPr>
                    <w:t>150</w:t>
                  </w:r>
                  <w:r w:rsidR="00D66B5D">
                    <w:rPr>
                      <w:rFonts w:ascii="Arial" w:hAnsi="Arial" w:cs="Arial"/>
                      <w:sz w:val="20"/>
                      <w:szCs w:val="20"/>
                    </w:rPr>
                    <w:t>.</w:t>
                  </w:r>
                  <w:r w:rsidR="00D66B5D" w:rsidRPr="0048448D">
                    <w:rPr>
                      <w:rFonts w:ascii="Arial" w:hAnsi="Arial" w:cs="Arial"/>
                      <w:sz w:val="20"/>
                      <w:szCs w:val="20"/>
                    </w:rPr>
                    <w:t>000</w:t>
                  </w:r>
                  <w:r w:rsidR="00D66B5D">
                    <w:rPr>
                      <w:rFonts w:ascii="Arial" w:hAnsi="Arial" w:cs="Arial"/>
                      <w:sz w:val="20"/>
                      <w:szCs w:val="20"/>
                    </w:rPr>
                    <w:t>.</w:t>
                  </w:r>
                  <w:r w:rsidR="00D66B5D" w:rsidRPr="0048448D">
                    <w:rPr>
                      <w:rFonts w:ascii="Arial" w:hAnsi="Arial" w:cs="Arial"/>
                      <w:sz w:val="20"/>
                      <w:szCs w:val="20"/>
                    </w:rPr>
                    <w:t>000,00</w:t>
                  </w:r>
                </w:p>
              </w:tc>
              <w:tc>
                <w:tcPr>
                  <w:tcW w:w="2386" w:type="pct"/>
                  <w:tcMar>
                    <w:top w:w="0" w:type="dxa"/>
                    <w:left w:w="70" w:type="dxa"/>
                    <w:bottom w:w="0" w:type="dxa"/>
                    <w:right w:w="70" w:type="dxa"/>
                  </w:tcMar>
                  <w:vAlign w:val="center"/>
                  <w:hideMark/>
                </w:tcPr>
                <w:p w14:paraId="046D54AE" w14:textId="7456DCAC" w:rsidR="006C4BBA" w:rsidRPr="00BE0B51" w:rsidRDefault="00D66B5D" w:rsidP="00E778B2">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1445CD17" w14:textId="4E98E46F" w:rsidR="006C4BBA" w:rsidRDefault="006C4BBA" w:rsidP="006C4BBA">
            <w:pPr>
              <w:jc w:val="both"/>
              <w:rPr>
                <w:rFonts w:ascii="Arial" w:hAnsi="Arial" w:cs="Arial"/>
                <w:sz w:val="20"/>
                <w:szCs w:val="20"/>
              </w:rPr>
            </w:pPr>
          </w:p>
          <w:p w14:paraId="3F23863D" w14:textId="77777777" w:rsidR="00A2457C" w:rsidRDefault="00A2457C"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4ABD727B" w14:textId="77777777" w:rsidR="003B647E" w:rsidRPr="00BE0B51" w:rsidRDefault="003B647E"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94D9CC7" w:rsidTr="00BA2AE9">
        <w:trPr>
          <w:trHeight w:val="14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2CBE7663"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DF5F91F" w:rsidR="00B53FED" w:rsidRPr="00BA2AE9" w:rsidRDefault="00B53FED" w:rsidP="00B53FED">
            <w:pPr>
              <w:jc w:val="center"/>
              <w:rPr>
                <w:rFonts w:ascii="Arial" w:hAnsi="Arial" w:cs="Arial"/>
                <w:sz w:val="20"/>
                <w:szCs w:val="20"/>
              </w:rPr>
            </w:pPr>
            <w:r w:rsidRPr="00CF2E06">
              <w:rPr>
                <w:rFonts w:ascii="Arial" w:hAnsi="Arial" w:cs="Arial"/>
                <w:sz w:val="20"/>
                <w:szCs w:val="20"/>
              </w:rPr>
              <w:t xml:space="preserve"> </w:t>
            </w:r>
            <w:r w:rsidRPr="00BA2AE9">
              <w:rPr>
                <w:rFonts w:ascii="Arial" w:hAnsi="Arial" w:cs="Arial"/>
                <w:sz w:val="20"/>
                <w:szCs w:val="20"/>
              </w:rPr>
              <w:t>D+</w:t>
            </w:r>
            <w:r w:rsidR="00744DA2" w:rsidRPr="00BA2AE9">
              <w:rPr>
                <w:rFonts w:ascii="Arial" w:hAnsi="Arial" w:cs="Arial"/>
                <w:sz w:val="20"/>
                <w:szCs w:val="20"/>
              </w:rPr>
              <w:t>0</w:t>
            </w:r>
          </w:p>
          <w:p w14:paraId="768DC130" w14:textId="0FA9F6F7" w:rsidR="00B53FED" w:rsidRPr="00BE0B51" w:rsidRDefault="00B53FED" w:rsidP="00BA2AE9">
            <w:pPr>
              <w:jc w:val="center"/>
              <w:rPr>
                <w:rFonts w:ascii="Arial" w:hAnsi="Arial" w:cs="Arial"/>
                <w:b/>
                <w:bCs/>
                <w:smallCaps/>
                <w:color w:val="000000"/>
                <w:sz w:val="20"/>
                <w:szCs w:val="20"/>
              </w:rPr>
            </w:pPr>
            <w:r w:rsidRPr="00BA2AE9">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386D7446" w:rsidR="00B53FED" w:rsidRPr="00BA2AE9" w:rsidRDefault="0054284F" w:rsidP="00744DA2">
            <w:pPr>
              <w:jc w:val="center"/>
              <w:rPr>
                <w:rFonts w:ascii="Arial" w:hAnsi="Arial" w:cs="Arial"/>
                <w:sz w:val="20"/>
                <w:szCs w:val="20"/>
              </w:rPr>
            </w:pPr>
            <w:r w:rsidRPr="00BA2AE9">
              <w:rPr>
                <w:rFonts w:ascii="Arial" w:hAnsi="Arial" w:cs="Arial"/>
                <w:sz w:val="20"/>
                <w:szCs w:val="20"/>
              </w:rPr>
              <w:t xml:space="preserve"> </w:t>
            </w:r>
            <w:r w:rsidR="00B53FED" w:rsidRPr="00BA2AE9">
              <w:rPr>
                <w:rFonts w:ascii="Arial" w:hAnsi="Arial" w:cs="Arial"/>
                <w:sz w:val="20"/>
                <w:szCs w:val="20"/>
              </w:rPr>
              <w:t>D+</w:t>
            </w:r>
            <w:r w:rsidR="00744DA2" w:rsidRPr="00BA2AE9">
              <w:rPr>
                <w:rFonts w:ascii="Arial" w:hAnsi="Arial" w:cs="Arial"/>
                <w:sz w:val="20"/>
                <w:szCs w:val="20"/>
              </w:rPr>
              <w:t>10</w:t>
            </w:r>
          </w:p>
          <w:p w14:paraId="7BA9CA23" w14:textId="5708B464" w:rsidR="00B53FED" w:rsidRPr="00BE0B51" w:rsidRDefault="00B53FED" w:rsidP="00B53FED">
            <w:pPr>
              <w:jc w:val="center"/>
              <w:rPr>
                <w:rFonts w:ascii="Arial" w:hAnsi="Arial" w:cs="Arial"/>
                <w:b/>
                <w:bCs/>
                <w:smallCaps/>
                <w:color w:val="000000"/>
                <w:sz w:val="20"/>
                <w:szCs w:val="20"/>
              </w:rPr>
            </w:pPr>
            <w:r w:rsidRPr="00BA2AE9">
              <w:rPr>
                <w:rFonts w:ascii="Arial" w:hAnsi="Arial" w:cs="Arial"/>
                <w:sz w:val="20"/>
                <w:szCs w:val="20"/>
              </w:rPr>
              <w:t xml:space="preserve">No </w:t>
            </w:r>
            <w:r w:rsidR="00744DA2" w:rsidRPr="00BA2AE9">
              <w:rPr>
                <w:rFonts w:ascii="Arial" w:hAnsi="Arial" w:cs="Arial"/>
                <w:sz w:val="20"/>
                <w:szCs w:val="20"/>
              </w:rPr>
              <w:t>10</w:t>
            </w:r>
            <w:r w:rsidRPr="00BA2AE9">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208C4451" w:rsidR="00B53FED" w:rsidRPr="00BA2AE9" w:rsidRDefault="00B53FED" w:rsidP="004D136C">
            <w:pPr>
              <w:jc w:val="center"/>
              <w:rPr>
                <w:rFonts w:ascii="Arial" w:hAnsi="Arial" w:cs="Arial"/>
                <w:sz w:val="20"/>
                <w:szCs w:val="20"/>
              </w:rPr>
            </w:pPr>
            <w:r w:rsidRPr="00BA2AE9">
              <w:rPr>
                <w:rFonts w:ascii="Arial" w:hAnsi="Arial" w:cs="Arial"/>
                <w:sz w:val="20"/>
                <w:szCs w:val="20"/>
              </w:rPr>
              <w:t>D+</w:t>
            </w:r>
            <w:r w:rsidR="00F53364" w:rsidRPr="00BA2AE9">
              <w:rPr>
                <w:rFonts w:ascii="Arial" w:hAnsi="Arial" w:cs="Arial"/>
                <w:sz w:val="20"/>
                <w:szCs w:val="20"/>
              </w:rPr>
              <w:t>11</w:t>
            </w:r>
          </w:p>
          <w:p w14:paraId="3BBC978D" w14:textId="1C9971C2" w:rsidR="00B53FED" w:rsidRPr="00BE0B51" w:rsidRDefault="00B53FED" w:rsidP="004D136C">
            <w:pPr>
              <w:jc w:val="center"/>
              <w:rPr>
                <w:rFonts w:ascii="Arial" w:hAnsi="Arial" w:cs="Arial"/>
                <w:sz w:val="20"/>
                <w:szCs w:val="20"/>
              </w:rPr>
            </w:pPr>
            <w:r w:rsidRPr="00BA2AE9">
              <w:rPr>
                <w:rFonts w:ascii="Arial" w:hAnsi="Arial" w:cs="Arial"/>
                <w:sz w:val="20"/>
                <w:szCs w:val="20"/>
              </w:rPr>
              <w:t xml:space="preserve">No </w:t>
            </w:r>
            <w:r w:rsidR="00F53364" w:rsidRPr="00BA2AE9">
              <w:rPr>
                <w:rFonts w:ascii="Arial" w:hAnsi="Arial" w:cs="Arial"/>
                <w:sz w:val="20"/>
                <w:szCs w:val="20"/>
              </w:rPr>
              <w:t>1</w:t>
            </w:r>
            <w:r w:rsidRPr="00BA2AE9">
              <w:rPr>
                <w:rFonts w:ascii="Arial" w:hAnsi="Arial" w:cs="Arial"/>
                <w:sz w:val="20"/>
                <w:szCs w:val="20"/>
              </w:rPr>
              <w:t>º dia útil 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851A9D">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57FDE4D6" w:rsidR="000D7F18" w:rsidRDefault="00576E01">
    <w:pPr>
      <w:pStyle w:val="Cabealho"/>
    </w:pPr>
    <w:r>
      <w:rPr>
        <w:noProof/>
      </w:rPr>
      <w:drawing>
        <wp:anchor distT="0" distB="0" distL="114300" distR="114300" simplePos="0" relativeHeight="251659264" behindDoc="0" locked="0" layoutInCell="1" allowOverlap="1" wp14:anchorId="6E58654C" wp14:editId="470774B3">
          <wp:simplePos x="0" y="0"/>
          <wp:positionH relativeFrom="margin">
            <wp:posOffset>3951275</wp:posOffset>
          </wp:positionH>
          <wp:positionV relativeFrom="paragraph">
            <wp:posOffset>-316915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82602192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2331"/>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384A"/>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8F5"/>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1B75"/>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47E"/>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1E8"/>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518"/>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2ACE"/>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4DA2"/>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2AA5"/>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338"/>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1A9D"/>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672EE"/>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457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2AE9"/>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4E4"/>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556"/>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5123"/>
    <w:rsid w:val="00D563F7"/>
    <w:rsid w:val="00D57980"/>
    <w:rsid w:val="00D61644"/>
    <w:rsid w:val="00D62134"/>
    <w:rsid w:val="00D63B33"/>
    <w:rsid w:val="00D65373"/>
    <w:rsid w:val="00D6544D"/>
    <w:rsid w:val="00D6672E"/>
    <w:rsid w:val="00D66B5D"/>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675F"/>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364"/>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EF675F"/>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18</Pages>
  <Words>8600</Words>
  <Characters>46445</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6</cp:revision>
  <dcterms:created xsi:type="dcterms:W3CDTF">2026-05-05T17:04:00Z</dcterms:created>
  <dcterms:modified xsi:type="dcterms:W3CDTF">2026-05-12T16:38:00Z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