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4EAD4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1431BEC1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536FAFA1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7EB19232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7D4278C7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7A206ACB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48ADDB5E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50C57519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422A12A7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631A70F3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086C03C8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32D9B98B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65AFD193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2507EA91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3BBE8150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16739C3A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6C3D1F74" w14:textId="77777777" w:rsidR="006B568B" w:rsidRDefault="006B568B">
      <w:pPr>
        <w:pStyle w:val="Corpodetexto"/>
        <w:rPr>
          <w:rFonts w:ascii="Times New Roman"/>
          <w:sz w:val="28"/>
        </w:rPr>
      </w:pPr>
    </w:p>
    <w:p w14:paraId="7FECA2CB" w14:textId="77777777" w:rsidR="006B568B" w:rsidRDefault="006B568B">
      <w:pPr>
        <w:pStyle w:val="Corpodetexto"/>
        <w:spacing w:before="65"/>
        <w:rPr>
          <w:rFonts w:ascii="Times New Roman"/>
          <w:sz w:val="28"/>
        </w:rPr>
      </w:pPr>
    </w:p>
    <w:p w14:paraId="342E371D" w14:textId="77777777" w:rsidR="006B568B" w:rsidRDefault="00000000">
      <w:pPr>
        <w:ind w:left="46" w:right="45"/>
        <w:jc w:val="center"/>
        <w:rPr>
          <w:b/>
          <w:sz w:val="28"/>
        </w:rPr>
      </w:pPr>
      <w:r>
        <w:rPr>
          <w:b/>
          <w:sz w:val="28"/>
        </w:rPr>
        <w:t>REGULAMENTO</w:t>
      </w:r>
      <w:r>
        <w:rPr>
          <w:b/>
          <w:spacing w:val="-17"/>
          <w:sz w:val="28"/>
        </w:rPr>
        <w:t xml:space="preserve"> </w:t>
      </w:r>
      <w:r>
        <w:rPr>
          <w:b/>
          <w:spacing w:val="-5"/>
          <w:sz w:val="28"/>
        </w:rPr>
        <w:t>DO</w:t>
      </w:r>
    </w:p>
    <w:p w14:paraId="4AB966C4" w14:textId="4B9B7FE4" w:rsidR="00AB1DFA" w:rsidRDefault="00AB1DFA" w:rsidP="00CA7B7A">
      <w:pPr>
        <w:spacing w:line="320" w:lineRule="exact"/>
        <w:ind w:left="127" w:right="124"/>
        <w:jc w:val="center"/>
        <w:rPr>
          <w:b/>
          <w:bCs/>
          <w:sz w:val="28"/>
        </w:rPr>
      </w:pPr>
      <w:r w:rsidRPr="00AB1DFA">
        <w:rPr>
          <w:b/>
          <w:bCs/>
          <w:sz w:val="28"/>
        </w:rPr>
        <w:t>AC HIGHLANDER FUNDO DE INVESTIMENTO EM COTAS DE FUNDO DE INVESTIMENTO FINANCEIRO MULTIMERCADO CRÉDITO PRIVADO RESPONSABILIDADE LIMITADA</w:t>
      </w:r>
    </w:p>
    <w:p w14:paraId="2B437F50" w14:textId="3F26B34D" w:rsidR="00CA7B7A" w:rsidRPr="00CA7B7A" w:rsidRDefault="00000000" w:rsidP="00CA7B7A">
      <w:pPr>
        <w:spacing w:line="320" w:lineRule="exact"/>
        <w:ind w:left="127" w:right="124"/>
        <w:jc w:val="center"/>
        <w:rPr>
          <w:b/>
          <w:sz w:val="28"/>
          <w:lang w:val="pt-BR"/>
        </w:rPr>
      </w:pPr>
      <w:r>
        <w:rPr>
          <w:b/>
          <w:sz w:val="28"/>
        </w:rPr>
        <w:t>CNPJ/MF</w:t>
      </w:r>
      <w:r>
        <w:rPr>
          <w:b/>
          <w:spacing w:val="-21"/>
          <w:sz w:val="28"/>
        </w:rPr>
        <w:t xml:space="preserve"> </w:t>
      </w:r>
      <w:r>
        <w:rPr>
          <w:b/>
          <w:sz w:val="28"/>
        </w:rPr>
        <w:t>Nº</w:t>
      </w:r>
      <w:r>
        <w:rPr>
          <w:b/>
          <w:spacing w:val="-17"/>
          <w:sz w:val="28"/>
        </w:rPr>
        <w:t xml:space="preserve"> </w:t>
      </w:r>
    </w:p>
    <w:p w14:paraId="672258C9" w14:textId="77777777" w:rsidR="00CA7B7A" w:rsidRPr="00CA7B7A" w:rsidRDefault="00CA7B7A" w:rsidP="00CA7B7A">
      <w:pPr>
        <w:spacing w:line="320" w:lineRule="exact"/>
        <w:ind w:left="127" w:right="124"/>
        <w:jc w:val="center"/>
        <w:rPr>
          <w:b/>
          <w:sz w:val="28"/>
          <w:lang w:val="pt-BR"/>
        </w:rPr>
      </w:pPr>
      <w:r w:rsidRPr="00CA7B7A">
        <w:rPr>
          <w:b/>
          <w:sz w:val="28"/>
          <w:lang w:val="pt-BR"/>
        </w:rPr>
        <w:t>64.469.478/0001-48</w:t>
      </w:r>
    </w:p>
    <w:p w14:paraId="1CA7D930" w14:textId="1467C36E" w:rsidR="006B568B" w:rsidRDefault="006B568B">
      <w:pPr>
        <w:spacing w:line="320" w:lineRule="exact"/>
        <w:ind w:left="127" w:right="124"/>
        <w:jc w:val="center"/>
        <w:rPr>
          <w:b/>
          <w:sz w:val="28"/>
        </w:rPr>
      </w:pPr>
    </w:p>
    <w:p w14:paraId="6E43D316" w14:textId="77777777" w:rsidR="006B568B" w:rsidRDefault="006B568B" w:rsidP="0048146D">
      <w:pPr>
        <w:rPr>
          <w:b/>
          <w:sz w:val="28"/>
        </w:rPr>
        <w:sectPr w:rsidR="006B568B">
          <w:headerReference w:type="default" r:id="rId7"/>
          <w:type w:val="continuous"/>
          <w:pgSz w:w="11910" w:h="16840"/>
          <w:pgMar w:top="2000" w:right="992" w:bottom="280" w:left="992" w:header="707" w:footer="0" w:gutter="0"/>
          <w:pgNumType w:start="1"/>
          <w:cols w:space="720"/>
        </w:sectPr>
      </w:pPr>
    </w:p>
    <w:p w14:paraId="3B05EC3A" w14:textId="77777777" w:rsidR="006B568B" w:rsidRDefault="006B568B">
      <w:pPr>
        <w:pStyle w:val="Corpodetexto"/>
        <w:spacing w:before="147"/>
        <w:rPr>
          <w:b/>
        </w:rPr>
      </w:pPr>
    </w:p>
    <w:p w14:paraId="6D444303" w14:textId="77777777" w:rsidR="006B568B" w:rsidRDefault="00000000">
      <w:pPr>
        <w:ind w:left="123" w:right="124"/>
        <w:jc w:val="center"/>
        <w:rPr>
          <w:b/>
          <w:sz w:val="24"/>
        </w:rPr>
      </w:pPr>
      <w:r>
        <w:rPr>
          <w:b/>
          <w:sz w:val="24"/>
        </w:rPr>
        <w:t>REGULAMENTO</w:t>
      </w:r>
      <w:r>
        <w:rPr>
          <w:b/>
          <w:spacing w:val="-16"/>
          <w:sz w:val="24"/>
        </w:rPr>
        <w:t xml:space="preserve"> </w:t>
      </w:r>
      <w:r>
        <w:rPr>
          <w:b/>
          <w:spacing w:val="-5"/>
          <w:sz w:val="24"/>
        </w:rPr>
        <w:t>DO</w:t>
      </w:r>
    </w:p>
    <w:p w14:paraId="6ECBB10A" w14:textId="27863335" w:rsidR="006B568B" w:rsidRPr="00AB1DFA" w:rsidRDefault="00AB1DFA">
      <w:pPr>
        <w:spacing w:before="43" w:line="276" w:lineRule="auto"/>
        <w:ind w:left="48" w:right="2"/>
        <w:jc w:val="center"/>
        <w:rPr>
          <w:b/>
          <w:sz w:val="24"/>
        </w:rPr>
      </w:pPr>
      <w:r w:rsidRPr="00AB1DFA">
        <w:rPr>
          <w:b/>
          <w:bCs/>
          <w:sz w:val="24"/>
        </w:rPr>
        <w:t>AC HIGHLANDER FUNDO DE INVESTIMENTO EM COTAS DE FUNDO DE INVESTIMENTO FINANCEIRO MULTIMERCADO CRÉDITO PRIVADO RESPONSABILIDADE LIMITADA</w:t>
      </w:r>
    </w:p>
    <w:p w14:paraId="1753BCA7" w14:textId="77777777" w:rsidR="006B568B" w:rsidRDefault="00000000">
      <w:pPr>
        <w:spacing w:line="552" w:lineRule="auto"/>
        <w:ind w:left="3631" w:right="3034" w:firstLine="585"/>
        <w:rPr>
          <w:b/>
          <w:sz w:val="24"/>
        </w:rPr>
      </w:pPr>
      <w:r>
        <w:rPr>
          <w:b/>
          <w:w w:val="105"/>
          <w:sz w:val="24"/>
        </w:rPr>
        <w:t>PARTE</w:t>
      </w:r>
      <w:r w:rsidRPr="00AB1DFA">
        <w:rPr>
          <w:b/>
          <w:spacing w:val="-22"/>
          <w:w w:val="105"/>
          <w:sz w:val="24"/>
        </w:rPr>
        <w:t xml:space="preserve"> </w:t>
      </w:r>
      <w:r>
        <w:rPr>
          <w:b/>
          <w:w w:val="105"/>
          <w:sz w:val="24"/>
        </w:rPr>
        <w:t xml:space="preserve">GERAL </w:t>
      </w:r>
      <w:r>
        <w:rPr>
          <w:b/>
          <w:sz w:val="24"/>
        </w:rPr>
        <w:t>CAPÍTULO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FUNDO</w:t>
      </w:r>
    </w:p>
    <w:p w14:paraId="7B1DE662" w14:textId="626748E0" w:rsidR="006B568B" w:rsidRDefault="00000000" w:rsidP="00AB1DFA">
      <w:pPr>
        <w:pStyle w:val="PargrafodaLista"/>
        <w:numPr>
          <w:ilvl w:val="1"/>
          <w:numId w:val="25"/>
        </w:numPr>
        <w:tabs>
          <w:tab w:val="left" w:pos="1218"/>
        </w:tabs>
        <w:spacing w:line="278" w:lineRule="exact"/>
        <w:ind w:left="1218" w:hanging="1131"/>
      </w:pPr>
      <w:r>
        <w:rPr>
          <w:w w:val="105"/>
          <w:sz w:val="24"/>
        </w:rPr>
        <w:t>O</w:t>
      </w:r>
      <w:r>
        <w:rPr>
          <w:spacing w:val="-9"/>
          <w:w w:val="105"/>
          <w:sz w:val="24"/>
        </w:rPr>
        <w:t xml:space="preserve"> </w:t>
      </w:r>
      <w:r w:rsidR="00AB1DFA" w:rsidRPr="00AB1DFA">
        <w:rPr>
          <w:b/>
          <w:bCs/>
          <w:w w:val="105"/>
          <w:sz w:val="24"/>
        </w:rPr>
        <w:t>AC HIGHLANDER FUNDO DE INVESTIMENTO EM COTAS DE FUNDO DE INVESTIMENTO FINANCEIRO MULTIMERCADO CRÉDITO PRIVADO RESPONSABILIDADE LIMITADA</w:t>
      </w:r>
      <w:r w:rsidR="006B7D28">
        <w:t xml:space="preserve">, regido pelo presente Regulamento (o </w:t>
      </w:r>
      <w:r w:rsidR="006B7D28">
        <w:rPr>
          <w:spacing w:val="-6"/>
        </w:rPr>
        <w:t>“Regulamento”),</w:t>
      </w:r>
      <w:r w:rsidR="006B7D28">
        <w:rPr>
          <w:spacing w:val="-13"/>
        </w:rPr>
        <w:t xml:space="preserve"> </w:t>
      </w:r>
      <w:r w:rsidR="006B7D28">
        <w:rPr>
          <w:spacing w:val="-6"/>
        </w:rPr>
        <w:t>pela</w:t>
      </w:r>
      <w:r w:rsidR="006B7D28">
        <w:rPr>
          <w:spacing w:val="-12"/>
        </w:rPr>
        <w:t xml:space="preserve"> </w:t>
      </w:r>
      <w:r w:rsidR="006B7D28">
        <w:rPr>
          <w:spacing w:val="-6"/>
        </w:rPr>
        <w:t>Lei</w:t>
      </w:r>
      <w:r w:rsidR="006B7D28">
        <w:rPr>
          <w:spacing w:val="-12"/>
        </w:rPr>
        <w:t xml:space="preserve"> </w:t>
      </w:r>
      <w:r w:rsidR="006B7D28">
        <w:rPr>
          <w:spacing w:val="-6"/>
        </w:rPr>
        <w:t>Federal</w:t>
      </w:r>
      <w:r w:rsidR="006B7D28">
        <w:rPr>
          <w:spacing w:val="-12"/>
        </w:rPr>
        <w:t xml:space="preserve"> </w:t>
      </w:r>
      <w:r w:rsidR="006B7D28">
        <w:rPr>
          <w:spacing w:val="-6"/>
        </w:rPr>
        <w:t>nº.</w:t>
      </w:r>
      <w:r w:rsidR="006B7D28">
        <w:rPr>
          <w:spacing w:val="-12"/>
        </w:rPr>
        <w:t xml:space="preserve"> </w:t>
      </w:r>
      <w:r w:rsidR="006B7D28">
        <w:rPr>
          <w:spacing w:val="-6"/>
        </w:rPr>
        <w:t>10.406,</w:t>
      </w:r>
      <w:r w:rsidR="006B7D28">
        <w:rPr>
          <w:spacing w:val="-12"/>
        </w:rPr>
        <w:t xml:space="preserve"> </w:t>
      </w:r>
      <w:r w:rsidR="006B7D28">
        <w:rPr>
          <w:spacing w:val="-6"/>
        </w:rPr>
        <w:t>de</w:t>
      </w:r>
      <w:r w:rsidR="006B7D28">
        <w:rPr>
          <w:spacing w:val="-12"/>
        </w:rPr>
        <w:t xml:space="preserve"> </w:t>
      </w:r>
      <w:r w:rsidR="006B7D28">
        <w:rPr>
          <w:spacing w:val="-6"/>
        </w:rPr>
        <w:t>janeiro</w:t>
      </w:r>
      <w:r w:rsidR="006B7D28">
        <w:rPr>
          <w:spacing w:val="-12"/>
        </w:rPr>
        <w:t xml:space="preserve"> </w:t>
      </w:r>
      <w:r w:rsidR="006B7D28">
        <w:rPr>
          <w:spacing w:val="-6"/>
        </w:rPr>
        <w:t>de</w:t>
      </w:r>
      <w:r w:rsidR="006B7D28">
        <w:rPr>
          <w:spacing w:val="-12"/>
        </w:rPr>
        <w:t xml:space="preserve"> </w:t>
      </w:r>
      <w:r w:rsidR="006B7D28">
        <w:rPr>
          <w:spacing w:val="-6"/>
        </w:rPr>
        <w:t>2002,</w:t>
      </w:r>
      <w:r w:rsidR="006B7D28">
        <w:rPr>
          <w:spacing w:val="-12"/>
        </w:rPr>
        <w:t xml:space="preserve"> </w:t>
      </w:r>
      <w:r w:rsidR="006B7D28">
        <w:rPr>
          <w:spacing w:val="-6"/>
        </w:rPr>
        <w:t>conforme</w:t>
      </w:r>
      <w:r w:rsidR="006B7D28">
        <w:rPr>
          <w:spacing w:val="-12"/>
        </w:rPr>
        <w:t xml:space="preserve"> </w:t>
      </w:r>
      <w:r w:rsidR="006B7D28">
        <w:rPr>
          <w:spacing w:val="-6"/>
        </w:rPr>
        <w:t xml:space="preserve">alterada </w:t>
      </w:r>
      <w:r w:rsidR="006B7D28">
        <w:rPr>
          <w:spacing w:val="-4"/>
        </w:rPr>
        <w:t>(“Código</w:t>
      </w:r>
      <w:r w:rsidR="006B7D28">
        <w:rPr>
          <w:spacing w:val="-12"/>
        </w:rPr>
        <w:t xml:space="preserve"> </w:t>
      </w:r>
      <w:r w:rsidR="006B7D28">
        <w:rPr>
          <w:spacing w:val="-4"/>
        </w:rPr>
        <w:t>Civil”),</w:t>
      </w:r>
      <w:r w:rsidR="006B7D28">
        <w:rPr>
          <w:spacing w:val="-10"/>
        </w:rPr>
        <w:t xml:space="preserve"> </w:t>
      </w:r>
      <w:r w:rsidR="006B7D28">
        <w:rPr>
          <w:spacing w:val="-4"/>
        </w:rPr>
        <w:t>pela</w:t>
      </w:r>
      <w:r w:rsidR="006B7D28">
        <w:rPr>
          <w:spacing w:val="-11"/>
        </w:rPr>
        <w:t xml:space="preserve"> </w:t>
      </w:r>
      <w:r w:rsidR="006B7D28">
        <w:rPr>
          <w:spacing w:val="-4"/>
        </w:rPr>
        <w:t>Parte</w:t>
      </w:r>
      <w:r w:rsidR="006B7D28">
        <w:rPr>
          <w:spacing w:val="-11"/>
        </w:rPr>
        <w:t xml:space="preserve"> </w:t>
      </w:r>
      <w:r w:rsidR="006B7D28">
        <w:rPr>
          <w:spacing w:val="-4"/>
        </w:rPr>
        <w:t>Geral</w:t>
      </w:r>
      <w:r w:rsidR="006B7D28">
        <w:rPr>
          <w:spacing w:val="-8"/>
        </w:rPr>
        <w:t xml:space="preserve"> </w:t>
      </w:r>
      <w:r w:rsidR="006B7D28">
        <w:rPr>
          <w:spacing w:val="-4"/>
        </w:rPr>
        <w:t>e</w:t>
      </w:r>
      <w:r w:rsidR="006B7D28">
        <w:rPr>
          <w:spacing w:val="-10"/>
        </w:rPr>
        <w:t xml:space="preserve"> </w:t>
      </w:r>
      <w:r w:rsidR="006B7D28">
        <w:rPr>
          <w:spacing w:val="-4"/>
        </w:rPr>
        <w:t>o</w:t>
      </w:r>
      <w:r w:rsidR="006B7D28">
        <w:rPr>
          <w:spacing w:val="-12"/>
        </w:rPr>
        <w:t xml:space="preserve"> </w:t>
      </w:r>
      <w:r w:rsidR="006B7D28">
        <w:rPr>
          <w:spacing w:val="-4"/>
        </w:rPr>
        <w:t>Anexo</w:t>
      </w:r>
      <w:r w:rsidR="006B7D28">
        <w:rPr>
          <w:spacing w:val="-12"/>
        </w:rPr>
        <w:t xml:space="preserve"> </w:t>
      </w:r>
      <w:r w:rsidR="006B7D28">
        <w:rPr>
          <w:spacing w:val="-4"/>
        </w:rPr>
        <w:t>Normativo</w:t>
      </w:r>
      <w:r w:rsidR="006B7D28">
        <w:rPr>
          <w:spacing w:val="-10"/>
        </w:rPr>
        <w:t xml:space="preserve"> </w:t>
      </w:r>
      <w:r w:rsidR="006B7D28">
        <w:rPr>
          <w:spacing w:val="-4"/>
        </w:rPr>
        <w:t>I</w:t>
      </w:r>
      <w:r w:rsidR="006B7D28">
        <w:rPr>
          <w:spacing w:val="-11"/>
        </w:rPr>
        <w:t xml:space="preserve"> </w:t>
      </w:r>
      <w:r w:rsidR="006B7D28">
        <w:rPr>
          <w:spacing w:val="-4"/>
        </w:rPr>
        <w:t>da</w:t>
      </w:r>
      <w:r w:rsidR="006B7D28">
        <w:rPr>
          <w:spacing w:val="-12"/>
        </w:rPr>
        <w:t xml:space="preserve"> </w:t>
      </w:r>
      <w:r w:rsidR="006B7D28">
        <w:rPr>
          <w:spacing w:val="-4"/>
        </w:rPr>
        <w:t>Resolução</w:t>
      </w:r>
      <w:r w:rsidR="006B7D28">
        <w:rPr>
          <w:spacing w:val="-12"/>
        </w:rPr>
        <w:t xml:space="preserve"> </w:t>
      </w:r>
      <w:r w:rsidR="006B7D28">
        <w:rPr>
          <w:spacing w:val="-4"/>
        </w:rPr>
        <w:t>CVM</w:t>
      </w:r>
      <w:r w:rsidR="006B7D28">
        <w:rPr>
          <w:spacing w:val="-11"/>
        </w:rPr>
        <w:t xml:space="preserve"> </w:t>
      </w:r>
      <w:r w:rsidR="006B7D28">
        <w:rPr>
          <w:spacing w:val="-4"/>
        </w:rPr>
        <w:t>nº.</w:t>
      </w:r>
      <w:r w:rsidR="006B7D28">
        <w:rPr>
          <w:spacing w:val="-10"/>
        </w:rPr>
        <w:t xml:space="preserve"> </w:t>
      </w:r>
      <w:r w:rsidR="006B7D28">
        <w:rPr>
          <w:spacing w:val="-4"/>
        </w:rPr>
        <w:t>175, de</w:t>
      </w:r>
      <w:r w:rsidR="006B7D28">
        <w:rPr>
          <w:spacing w:val="-15"/>
        </w:rPr>
        <w:t xml:space="preserve"> </w:t>
      </w:r>
      <w:r w:rsidR="006B7D28">
        <w:rPr>
          <w:spacing w:val="-4"/>
        </w:rPr>
        <w:t>23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>de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>dezembro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>de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>2022,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>conforme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>alterada,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>da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>Comissão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>de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>Valores</w:t>
      </w:r>
      <w:r w:rsidR="006B7D28">
        <w:rPr>
          <w:spacing w:val="-14"/>
        </w:rPr>
        <w:t xml:space="preserve"> </w:t>
      </w:r>
      <w:r w:rsidR="006B7D28">
        <w:rPr>
          <w:spacing w:val="-4"/>
        </w:rPr>
        <w:t xml:space="preserve">Mobiliários </w:t>
      </w:r>
      <w:r w:rsidR="006B7D28">
        <w:rPr>
          <w:spacing w:val="-2"/>
        </w:rPr>
        <w:t>(respectivamente,</w:t>
      </w:r>
      <w:r w:rsidR="006B7D28">
        <w:rPr>
          <w:spacing w:val="-9"/>
        </w:rPr>
        <w:t xml:space="preserve"> </w:t>
      </w:r>
      <w:r w:rsidR="006B7D28">
        <w:rPr>
          <w:spacing w:val="-2"/>
        </w:rPr>
        <w:t>“CVM”</w:t>
      </w:r>
      <w:r w:rsidR="006B7D28">
        <w:rPr>
          <w:spacing w:val="-11"/>
        </w:rPr>
        <w:t xml:space="preserve"> </w:t>
      </w:r>
      <w:r w:rsidR="006B7D28">
        <w:rPr>
          <w:spacing w:val="-2"/>
        </w:rPr>
        <w:t>e</w:t>
      </w:r>
      <w:r w:rsidR="006B7D28">
        <w:rPr>
          <w:spacing w:val="-8"/>
        </w:rPr>
        <w:t xml:space="preserve"> </w:t>
      </w:r>
      <w:r w:rsidR="006B7D28">
        <w:rPr>
          <w:spacing w:val="-2"/>
        </w:rPr>
        <w:t>“Resolução</w:t>
      </w:r>
      <w:r w:rsidR="006B7D28">
        <w:rPr>
          <w:spacing w:val="-11"/>
        </w:rPr>
        <w:t xml:space="preserve"> </w:t>
      </w:r>
      <w:r w:rsidR="006B7D28">
        <w:rPr>
          <w:spacing w:val="-2"/>
        </w:rPr>
        <w:t>175”),</w:t>
      </w:r>
      <w:r w:rsidR="006B7D28">
        <w:rPr>
          <w:spacing w:val="-7"/>
        </w:rPr>
        <w:t xml:space="preserve"> </w:t>
      </w:r>
      <w:r w:rsidR="006B7D28">
        <w:rPr>
          <w:spacing w:val="-2"/>
        </w:rPr>
        <w:t>e</w:t>
      </w:r>
      <w:r w:rsidR="006B7D28">
        <w:rPr>
          <w:spacing w:val="-10"/>
        </w:rPr>
        <w:t xml:space="preserve"> </w:t>
      </w:r>
      <w:r w:rsidR="006B7D28">
        <w:rPr>
          <w:spacing w:val="-2"/>
        </w:rPr>
        <w:t>pelas</w:t>
      </w:r>
      <w:r w:rsidR="006B7D28">
        <w:rPr>
          <w:spacing w:val="-7"/>
        </w:rPr>
        <w:t xml:space="preserve"> </w:t>
      </w:r>
      <w:r w:rsidR="006B7D28">
        <w:rPr>
          <w:spacing w:val="-2"/>
        </w:rPr>
        <w:t>demais</w:t>
      </w:r>
      <w:r w:rsidR="006B7D28">
        <w:rPr>
          <w:spacing w:val="-10"/>
        </w:rPr>
        <w:t xml:space="preserve"> </w:t>
      </w:r>
      <w:r w:rsidR="006B7D28">
        <w:rPr>
          <w:spacing w:val="-2"/>
        </w:rPr>
        <w:t>disposições</w:t>
      </w:r>
      <w:r w:rsidR="006B7D28">
        <w:rPr>
          <w:spacing w:val="-9"/>
        </w:rPr>
        <w:t xml:space="preserve"> </w:t>
      </w:r>
      <w:r w:rsidR="006B7D28">
        <w:rPr>
          <w:spacing w:val="-2"/>
        </w:rPr>
        <w:t>legais</w:t>
      </w:r>
      <w:r w:rsidR="006B7D28">
        <w:rPr>
          <w:spacing w:val="-10"/>
        </w:rPr>
        <w:t xml:space="preserve"> </w:t>
      </w:r>
      <w:r w:rsidR="006B7D28">
        <w:rPr>
          <w:spacing w:val="-2"/>
        </w:rPr>
        <w:t xml:space="preserve">e </w:t>
      </w:r>
      <w:r w:rsidR="006B7D28">
        <w:t>regulamentares</w:t>
      </w:r>
      <w:r w:rsidR="006B7D28">
        <w:rPr>
          <w:spacing w:val="-23"/>
        </w:rPr>
        <w:t xml:space="preserve"> </w:t>
      </w:r>
      <w:r w:rsidR="006B7D28">
        <w:t>que</w:t>
      </w:r>
      <w:r w:rsidR="006B7D28">
        <w:rPr>
          <w:spacing w:val="-23"/>
        </w:rPr>
        <w:t xml:space="preserve"> </w:t>
      </w:r>
      <w:r w:rsidR="006B7D28">
        <w:t>lhe</w:t>
      </w:r>
      <w:r w:rsidR="006B7D28">
        <w:rPr>
          <w:spacing w:val="-24"/>
        </w:rPr>
        <w:t xml:space="preserve"> </w:t>
      </w:r>
      <w:r w:rsidR="006B7D28">
        <w:t>forem</w:t>
      </w:r>
      <w:r w:rsidR="006B7D28">
        <w:rPr>
          <w:spacing w:val="-23"/>
        </w:rPr>
        <w:t xml:space="preserve"> </w:t>
      </w:r>
      <w:r w:rsidR="006B7D28">
        <w:t>aplicáveis,</w:t>
      </w:r>
      <w:r w:rsidR="006B7D28">
        <w:rPr>
          <w:spacing w:val="-23"/>
        </w:rPr>
        <w:t xml:space="preserve"> </w:t>
      </w:r>
      <w:r w:rsidR="006B7D28">
        <w:t>tendo</w:t>
      </w:r>
      <w:r w:rsidR="006B7D28">
        <w:rPr>
          <w:spacing w:val="-25"/>
        </w:rPr>
        <w:t xml:space="preserve"> </w:t>
      </w:r>
      <w:r w:rsidR="006B7D28">
        <w:t>como</w:t>
      </w:r>
      <w:r w:rsidR="006B7D28">
        <w:rPr>
          <w:spacing w:val="-25"/>
        </w:rPr>
        <w:t xml:space="preserve"> </w:t>
      </w:r>
      <w:r w:rsidR="006B7D28">
        <w:t>principais</w:t>
      </w:r>
      <w:r w:rsidR="006B7D28">
        <w:rPr>
          <w:spacing w:val="-23"/>
        </w:rPr>
        <w:t xml:space="preserve"> </w:t>
      </w:r>
      <w:r w:rsidR="006B7D28">
        <w:t>características:</w:t>
      </w:r>
    </w:p>
    <w:p w14:paraId="451C29E0" w14:textId="77777777" w:rsidR="006B568B" w:rsidRDefault="006B568B">
      <w:pPr>
        <w:pStyle w:val="Corpodetexto"/>
        <w:spacing w:before="57"/>
        <w:rPr>
          <w:sz w:val="20"/>
        </w:rPr>
      </w:pPr>
    </w:p>
    <w:tbl>
      <w:tblPr>
        <w:tblStyle w:val="TableNormal"/>
        <w:tblW w:w="0" w:type="auto"/>
        <w:tblInd w:w="1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5528"/>
      </w:tblGrid>
      <w:tr w:rsidR="006B568B" w14:paraId="29F3071F" w14:textId="77777777">
        <w:trPr>
          <w:trHeight w:val="321"/>
        </w:trPr>
        <w:tc>
          <w:tcPr>
            <w:tcW w:w="3118" w:type="dxa"/>
            <w:shd w:val="clear" w:color="auto" w:fill="F1F1F1"/>
          </w:tcPr>
          <w:p w14:paraId="647F52E9" w14:textId="77777777" w:rsidR="006B568B" w:rsidRDefault="00000000">
            <w:pPr>
              <w:pStyle w:val="TableParagraph"/>
              <w:spacing w:before="26" w:line="275" w:lineRule="exact"/>
              <w:ind w:left="69"/>
              <w:rPr>
                <w:sz w:val="24"/>
              </w:rPr>
            </w:pPr>
            <w:r>
              <w:rPr>
                <w:sz w:val="24"/>
              </w:rPr>
              <w:t>Classe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Cotas:</w:t>
            </w:r>
          </w:p>
        </w:tc>
        <w:tc>
          <w:tcPr>
            <w:tcW w:w="5528" w:type="dxa"/>
          </w:tcPr>
          <w:p w14:paraId="039C9B00" w14:textId="77777777" w:rsidR="006B568B" w:rsidRDefault="00000000">
            <w:pPr>
              <w:pStyle w:val="TableParagraph"/>
              <w:spacing w:before="26" w:line="275" w:lineRule="exact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Classe</w:t>
            </w:r>
            <w:r>
              <w:rPr>
                <w:spacing w:val="-17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única.</w:t>
            </w:r>
          </w:p>
        </w:tc>
      </w:tr>
      <w:tr w:rsidR="006B568B" w14:paraId="10E504A2" w14:textId="77777777">
        <w:trPr>
          <w:trHeight w:val="318"/>
        </w:trPr>
        <w:tc>
          <w:tcPr>
            <w:tcW w:w="3118" w:type="dxa"/>
            <w:shd w:val="clear" w:color="auto" w:fill="F1F1F1"/>
          </w:tcPr>
          <w:p w14:paraId="6B650BF9" w14:textId="77777777" w:rsidR="006B568B" w:rsidRDefault="00000000">
            <w:pPr>
              <w:pStyle w:val="TableParagraph"/>
              <w:spacing w:before="26" w:line="272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Prazo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Duração:</w:t>
            </w:r>
          </w:p>
        </w:tc>
        <w:tc>
          <w:tcPr>
            <w:tcW w:w="5528" w:type="dxa"/>
          </w:tcPr>
          <w:p w14:paraId="1E8935E3" w14:textId="77777777" w:rsidR="006B568B" w:rsidRDefault="00000000">
            <w:pPr>
              <w:pStyle w:val="TableParagraph"/>
              <w:spacing w:before="26" w:line="272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Indeterminado.</w:t>
            </w:r>
          </w:p>
        </w:tc>
      </w:tr>
      <w:tr w:rsidR="006B568B" w14:paraId="54142EAD" w14:textId="77777777">
        <w:trPr>
          <w:trHeight w:val="2198"/>
        </w:trPr>
        <w:tc>
          <w:tcPr>
            <w:tcW w:w="3118" w:type="dxa"/>
            <w:shd w:val="clear" w:color="auto" w:fill="F1F1F1"/>
          </w:tcPr>
          <w:p w14:paraId="3CEF730C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491D760A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0A463FF1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440FC004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2B462D86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3E4D3FE0" w14:textId="77777777" w:rsidR="006B568B" w:rsidRDefault="006B568B">
            <w:pPr>
              <w:pStyle w:val="TableParagraph"/>
              <w:spacing w:before="234"/>
              <w:rPr>
                <w:sz w:val="24"/>
              </w:rPr>
            </w:pPr>
          </w:p>
          <w:p w14:paraId="3498582E" w14:textId="77777777" w:rsidR="006B568B" w:rsidRDefault="00000000">
            <w:pPr>
              <w:pStyle w:val="TableParagraph"/>
              <w:spacing w:line="272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ADMINISTRADORA:</w:t>
            </w:r>
          </w:p>
        </w:tc>
        <w:tc>
          <w:tcPr>
            <w:tcW w:w="5528" w:type="dxa"/>
          </w:tcPr>
          <w:p w14:paraId="537BB473" w14:textId="77777777" w:rsidR="006B568B" w:rsidRDefault="00000000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ID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CORRETORA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TÍTULOS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VALORES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MOBILIÁRIOS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S.A.,</w:t>
            </w:r>
          </w:p>
          <w:p w14:paraId="4BC69484" w14:textId="77777777" w:rsidR="006B568B" w:rsidRDefault="00000000">
            <w:pPr>
              <w:pStyle w:val="TableParagraph"/>
              <w:spacing w:before="13" w:line="252" w:lineRule="auto"/>
              <w:ind w:left="69" w:right="59"/>
              <w:jc w:val="both"/>
              <w:rPr>
                <w:sz w:val="20"/>
              </w:rPr>
            </w:pPr>
            <w:r>
              <w:rPr>
                <w:sz w:val="20"/>
              </w:rPr>
              <w:t xml:space="preserve">instituição financeira com sede na Avenida Presidente </w:t>
            </w:r>
            <w:r>
              <w:rPr>
                <w:spacing w:val="-4"/>
                <w:sz w:val="20"/>
              </w:rPr>
              <w:t>Juscelino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Kubitschek,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nº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1726,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19º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andar,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conj.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194,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Cidade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São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Paulo,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Estado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São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Paulo,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04543-000,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inscrita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no </w:t>
            </w:r>
            <w:r>
              <w:rPr>
                <w:sz w:val="20"/>
              </w:rPr>
              <w:t>CNPJ/MF sob o n.º 16.695.922/0001-09, devidamente autorizada à prestação dos serviços de administração de carteira de títulos e valores mobiliários através do Ato Declaratório</w:t>
            </w:r>
            <w:r>
              <w:rPr>
                <w:spacing w:val="41"/>
                <w:sz w:val="20"/>
              </w:rPr>
              <w:t xml:space="preserve">  </w:t>
            </w:r>
            <w:r>
              <w:rPr>
                <w:sz w:val="20"/>
              </w:rPr>
              <w:t>n.º</w:t>
            </w:r>
            <w:r>
              <w:rPr>
                <w:spacing w:val="41"/>
                <w:sz w:val="20"/>
              </w:rPr>
              <w:t xml:space="preserve">  </w:t>
            </w:r>
            <w:r>
              <w:rPr>
                <w:sz w:val="20"/>
              </w:rPr>
              <w:t>18.897</w:t>
            </w:r>
            <w:r>
              <w:rPr>
                <w:spacing w:val="41"/>
                <w:sz w:val="20"/>
              </w:rPr>
              <w:t xml:space="preserve">  </w:t>
            </w:r>
            <w:r>
              <w:rPr>
                <w:sz w:val="20"/>
              </w:rPr>
              <w:t>de</w:t>
            </w:r>
            <w:r>
              <w:rPr>
                <w:spacing w:val="42"/>
                <w:sz w:val="20"/>
              </w:rPr>
              <w:t xml:space="preserve">  </w:t>
            </w:r>
            <w:r>
              <w:rPr>
                <w:sz w:val="20"/>
              </w:rPr>
              <w:t>07</w:t>
            </w:r>
            <w:r>
              <w:rPr>
                <w:spacing w:val="41"/>
                <w:sz w:val="20"/>
              </w:rPr>
              <w:t xml:space="preserve">  </w:t>
            </w:r>
            <w:r>
              <w:rPr>
                <w:sz w:val="20"/>
              </w:rPr>
              <w:t>de</w:t>
            </w:r>
            <w:r>
              <w:rPr>
                <w:spacing w:val="41"/>
                <w:sz w:val="20"/>
              </w:rPr>
              <w:t xml:space="preserve">  </w:t>
            </w:r>
            <w:r>
              <w:rPr>
                <w:sz w:val="20"/>
              </w:rPr>
              <w:t>julho</w:t>
            </w:r>
            <w:r>
              <w:rPr>
                <w:spacing w:val="42"/>
                <w:sz w:val="20"/>
              </w:rPr>
              <w:t xml:space="preserve">  </w:t>
            </w:r>
            <w:r>
              <w:rPr>
                <w:sz w:val="20"/>
              </w:rPr>
              <w:t>de</w:t>
            </w:r>
            <w:r>
              <w:rPr>
                <w:spacing w:val="42"/>
                <w:sz w:val="20"/>
              </w:rPr>
              <w:t xml:space="preserve">  </w:t>
            </w:r>
            <w:r>
              <w:rPr>
                <w:spacing w:val="-4"/>
                <w:sz w:val="20"/>
              </w:rPr>
              <w:t>2021</w:t>
            </w:r>
          </w:p>
          <w:p w14:paraId="1C3C65A5" w14:textId="77777777" w:rsidR="006B568B" w:rsidRDefault="00000000">
            <w:pPr>
              <w:pStyle w:val="TableParagraph"/>
              <w:spacing w:before="2" w:line="223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(“</w:t>
            </w:r>
            <w:r>
              <w:rPr>
                <w:b/>
                <w:spacing w:val="-2"/>
                <w:sz w:val="20"/>
              </w:rPr>
              <w:t>ADMINISTRADORA</w:t>
            </w:r>
            <w:r>
              <w:rPr>
                <w:spacing w:val="-2"/>
                <w:sz w:val="20"/>
              </w:rPr>
              <w:t>”).</w:t>
            </w:r>
          </w:p>
        </w:tc>
      </w:tr>
      <w:tr w:rsidR="006B568B" w14:paraId="4D904D11" w14:textId="77777777">
        <w:trPr>
          <w:trHeight w:val="1708"/>
        </w:trPr>
        <w:tc>
          <w:tcPr>
            <w:tcW w:w="3118" w:type="dxa"/>
            <w:shd w:val="clear" w:color="auto" w:fill="F1F1F1"/>
          </w:tcPr>
          <w:p w14:paraId="254F847B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769A3028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143667B1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0634C034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30BE48A2" w14:textId="77777777" w:rsidR="006B568B" w:rsidRDefault="006B568B">
            <w:pPr>
              <w:pStyle w:val="TableParagraph"/>
              <w:spacing w:before="22"/>
              <w:rPr>
                <w:sz w:val="24"/>
              </w:rPr>
            </w:pPr>
          </w:p>
          <w:p w14:paraId="0EF53C1B" w14:textId="77777777" w:rsidR="006B568B" w:rsidRDefault="00000000">
            <w:pPr>
              <w:pStyle w:val="TableParagraph"/>
              <w:spacing w:line="272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GESTORA:</w:t>
            </w:r>
          </w:p>
        </w:tc>
        <w:tc>
          <w:tcPr>
            <w:tcW w:w="5528" w:type="dxa"/>
          </w:tcPr>
          <w:p w14:paraId="710F95B2" w14:textId="77777777" w:rsidR="006B568B" w:rsidRDefault="00000000">
            <w:pPr>
              <w:pStyle w:val="TableParagraph"/>
              <w:spacing w:before="1" w:line="252" w:lineRule="auto"/>
              <w:ind w:left="69" w:right="58"/>
              <w:jc w:val="both"/>
              <w:rPr>
                <w:sz w:val="20"/>
              </w:rPr>
            </w:pPr>
            <w:r>
              <w:rPr>
                <w:b/>
                <w:spacing w:val="-4"/>
                <w:sz w:val="20"/>
              </w:rPr>
              <w:t>SINAI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ASSET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BRASIL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LTDA.</w:t>
            </w:r>
            <w:r>
              <w:rPr>
                <w:spacing w:val="-4"/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Cidade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Paulo, Estado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Paulo,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Avenida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Gabriel,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301,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6°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andar, </w:t>
            </w:r>
            <w:r>
              <w:rPr>
                <w:spacing w:val="-2"/>
                <w:sz w:val="20"/>
              </w:rPr>
              <w:t>Jardim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Paulista,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01435-001,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inscrita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CNPJ/MF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nº </w:t>
            </w:r>
            <w:r>
              <w:rPr>
                <w:spacing w:val="-4"/>
                <w:sz w:val="20"/>
              </w:rPr>
              <w:t xml:space="preserve">58.251.046/0001-63, devidamente autorizada à prestação dos </w:t>
            </w:r>
            <w:r>
              <w:rPr>
                <w:sz w:val="20"/>
              </w:rPr>
              <w:t>serviços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administração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carteira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valores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mobiliários, </w:t>
            </w:r>
            <w:r>
              <w:rPr>
                <w:spacing w:val="-4"/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Declaratório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CVM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nº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23.680,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25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julho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de</w:t>
            </w:r>
          </w:p>
          <w:p w14:paraId="7DEECF36" w14:textId="77777777" w:rsidR="006B568B" w:rsidRDefault="00000000">
            <w:pPr>
              <w:pStyle w:val="TableParagraph"/>
              <w:spacing w:before="1" w:line="223" w:lineRule="exact"/>
              <w:ind w:left="69"/>
              <w:jc w:val="both"/>
              <w:rPr>
                <w:sz w:val="20"/>
              </w:rPr>
            </w:pPr>
            <w:r>
              <w:rPr>
                <w:sz w:val="20"/>
              </w:rPr>
              <w:t>2025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(“</w:t>
            </w:r>
            <w:r>
              <w:rPr>
                <w:b/>
                <w:spacing w:val="-2"/>
                <w:sz w:val="20"/>
              </w:rPr>
              <w:t>GESTORA</w:t>
            </w:r>
            <w:r>
              <w:rPr>
                <w:spacing w:val="-2"/>
                <w:sz w:val="20"/>
              </w:rPr>
              <w:t>”)..</w:t>
            </w:r>
          </w:p>
        </w:tc>
      </w:tr>
      <w:tr w:rsidR="006B568B" w14:paraId="0BDF9D5B" w14:textId="77777777">
        <w:trPr>
          <w:trHeight w:val="1466"/>
        </w:trPr>
        <w:tc>
          <w:tcPr>
            <w:tcW w:w="3118" w:type="dxa"/>
            <w:shd w:val="clear" w:color="auto" w:fill="F1F1F1"/>
          </w:tcPr>
          <w:p w14:paraId="33E96828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1C4D9E5A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68C091AC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3EA16F6B" w14:textId="77777777" w:rsidR="006B568B" w:rsidRDefault="006B568B">
            <w:pPr>
              <w:pStyle w:val="TableParagraph"/>
              <w:spacing w:before="57"/>
              <w:rPr>
                <w:sz w:val="24"/>
              </w:rPr>
            </w:pPr>
          </w:p>
          <w:p w14:paraId="523C1FFB" w14:textId="77777777" w:rsidR="006B568B" w:rsidRDefault="00000000">
            <w:pPr>
              <w:pStyle w:val="TableParagraph"/>
              <w:spacing w:line="275" w:lineRule="exact"/>
              <w:ind w:left="69"/>
              <w:rPr>
                <w:sz w:val="24"/>
              </w:rPr>
            </w:pPr>
            <w:r>
              <w:rPr>
                <w:spacing w:val="-5"/>
                <w:sz w:val="24"/>
              </w:rPr>
              <w:t>Foro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Aplicável:</w:t>
            </w:r>
          </w:p>
        </w:tc>
        <w:tc>
          <w:tcPr>
            <w:tcW w:w="5528" w:type="dxa"/>
          </w:tcPr>
          <w:p w14:paraId="67A3BE4B" w14:textId="77777777" w:rsidR="006B568B" w:rsidRDefault="00000000">
            <w:pPr>
              <w:pStyle w:val="TableParagraph"/>
              <w:spacing w:before="2" w:line="252" w:lineRule="auto"/>
              <w:ind w:left="69" w:right="58"/>
              <w:jc w:val="both"/>
              <w:rPr>
                <w:sz w:val="20"/>
              </w:rPr>
            </w:pPr>
            <w:r>
              <w:rPr>
                <w:sz w:val="20"/>
              </w:rPr>
              <w:t xml:space="preserve">Foro da comarca de São Paulo, Estado de São Paulo, com </w:t>
            </w:r>
            <w:r>
              <w:rPr>
                <w:spacing w:val="-2"/>
                <w:sz w:val="20"/>
              </w:rPr>
              <w:t>expressa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renúncia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qualquer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outro,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privilegiado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que </w:t>
            </w:r>
            <w:r>
              <w:rPr>
                <w:sz w:val="20"/>
              </w:rPr>
              <w:t>possa ser, para propositura de quaisquer ações judiciais relativas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FUNDO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questões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decorrentes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 aplicação deste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Regulamento,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incluindo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seu(s)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Anexo(s)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Apêndice(s),</w:t>
            </w:r>
          </w:p>
          <w:p w14:paraId="0FC8227C" w14:textId="77777777" w:rsidR="006B568B" w:rsidRDefault="00000000">
            <w:pPr>
              <w:pStyle w:val="TableParagraph"/>
              <w:spacing w:before="2" w:line="223" w:lineRule="exact"/>
              <w:ind w:left="69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(se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houver).</w:t>
            </w:r>
          </w:p>
        </w:tc>
      </w:tr>
      <w:tr w:rsidR="006B568B" w14:paraId="26B1DBA3" w14:textId="77777777">
        <w:trPr>
          <w:trHeight w:val="486"/>
        </w:trPr>
        <w:tc>
          <w:tcPr>
            <w:tcW w:w="3118" w:type="dxa"/>
            <w:shd w:val="clear" w:color="auto" w:fill="F1F1F1"/>
          </w:tcPr>
          <w:p w14:paraId="1CA46947" w14:textId="77777777" w:rsidR="006B568B" w:rsidRDefault="00000000">
            <w:pPr>
              <w:pStyle w:val="TableParagraph"/>
              <w:spacing w:before="194" w:line="272" w:lineRule="exact"/>
              <w:ind w:left="69"/>
              <w:rPr>
                <w:sz w:val="24"/>
              </w:rPr>
            </w:pPr>
            <w:r>
              <w:rPr>
                <w:spacing w:val="-6"/>
                <w:sz w:val="24"/>
              </w:rPr>
              <w:t>Exercício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Social:</w:t>
            </w:r>
          </w:p>
        </w:tc>
        <w:tc>
          <w:tcPr>
            <w:tcW w:w="5528" w:type="dxa"/>
          </w:tcPr>
          <w:p w14:paraId="6A678BA0" w14:textId="6593D21F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Duração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(um)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término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 w:rsidR="005D646D">
              <w:rPr>
                <w:spacing w:val="-2"/>
                <w:sz w:val="20"/>
              </w:rPr>
              <w:t>31 de dezembro</w:t>
            </w:r>
            <w:r>
              <w:rPr>
                <w:spacing w:val="-5"/>
                <w:sz w:val="20"/>
              </w:rPr>
              <w:t xml:space="preserve"> de</w:t>
            </w:r>
          </w:p>
          <w:p w14:paraId="21647A3B" w14:textId="76792B95" w:rsidR="006B568B" w:rsidRDefault="00000000" w:rsidP="006B7D28">
            <w:pPr>
              <w:pStyle w:val="TableParagraph"/>
              <w:spacing w:before="10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cada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ano.</w:t>
            </w:r>
          </w:p>
        </w:tc>
      </w:tr>
    </w:tbl>
    <w:p w14:paraId="1043CA85" w14:textId="77777777" w:rsidR="006B568B" w:rsidRDefault="006B568B">
      <w:pPr>
        <w:pStyle w:val="TableParagraph"/>
        <w:spacing w:line="223" w:lineRule="exact"/>
        <w:rPr>
          <w:sz w:val="20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13BCFCAD" w14:textId="77777777" w:rsidR="006B568B" w:rsidRDefault="006B568B">
      <w:pPr>
        <w:pStyle w:val="Corpodetexto"/>
        <w:spacing w:before="147"/>
      </w:pPr>
    </w:p>
    <w:p w14:paraId="543640B4" w14:textId="77777777" w:rsidR="006B568B" w:rsidRDefault="00000000">
      <w:pPr>
        <w:pStyle w:val="PargrafodaLista"/>
        <w:numPr>
          <w:ilvl w:val="1"/>
          <w:numId w:val="25"/>
        </w:numPr>
        <w:tabs>
          <w:tab w:val="left" w:pos="1218"/>
          <w:tab w:val="left" w:pos="1221"/>
        </w:tabs>
        <w:spacing w:line="276" w:lineRule="auto"/>
        <w:ind w:right="85"/>
        <w:rPr>
          <w:sz w:val="24"/>
        </w:rPr>
      </w:pPr>
      <w:r>
        <w:rPr>
          <w:sz w:val="24"/>
        </w:rPr>
        <w:t xml:space="preserve">O Regulamento é composto pela parte geral, Anexo(s) e, quando aplicável, </w:t>
      </w:r>
      <w:r>
        <w:rPr>
          <w:spacing w:val="-2"/>
          <w:sz w:val="24"/>
        </w:rPr>
        <w:t>Apêndice(s).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interpretação,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referências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ao</w:t>
      </w:r>
      <w:r>
        <w:rPr>
          <w:spacing w:val="-7"/>
          <w:sz w:val="24"/>
        </w:rPr>
        <w:t xml:space="preserve"> </w:t>
      </w:r>
      <w:r>
        <w:rPr>
          <w:b/>
          <w:spacing w:val="-2"/>
          <w:sz w:val="24"/>
        </w:rPr>
        <w:t>FUNDO</w:t>
      </w:r>
      <w:r>
        <w:rPr>
          <w:b/>
          <w:spacing w:val="-9"/>
          <w:sz w:val="24"/>
        </w:rPr>
        <w:t xml:space="preserve"> </w:t>
      </w:r>
      <w:r>
        <w:rPr>
          <w:spacing w:val="-2"/>
          <w:sz w:val="24"/>
        </w:rPr>
        <w:t>incluem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sua(s)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classe(s)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e </w:t>
      </w:r>
      <w:r>
        <w:rPr>
          <w:spacing w:val="-4"/>
          <w:sz w:val="24"/>
        </w:rPr>
        <w:t>subclasse(s),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aplicável,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menções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Regulamento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abrangem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parte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geral,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 xml:space="preserve">o(s) </w:t>
      </w:r>
      <w:r>
        <w:rPr>
          <w:sz w:val="24"/>
        </w:rPr>
        <w:t xml:space="preserve">Anexo(s) e o(s) Apêndice(s), salvo indicação expressa em contrário. Em caso de </w:t>
      </w:r>
      <w:r>
        <w:rPr>
          <w:spacing w:val="-4"/>
          <w:sz w:val="24"/>
        </w:rPr>
        <w:t>conflito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entre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disposições,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regra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mais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específica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prevalecerá,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sendo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o(s)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Anexo(s) superior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parte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geral,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o(s)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Apêndice(s)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superior(es)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tanto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ao(s)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Anexo(s)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quanto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à </w:t>
      </w:r>
      <w:r>
        <w:rPr>
          <w:sz w:val="24"/>
        </w:rPr>
        <w:t>parte</w:t>
      </w:r>
      <w:r>
        <w:rPr>
          <w:spacing w:val="-16"/>
          <w:sz w:val="24"/>
        </w:rPr>
        <w:t xml:space="preserve"> </w:t>
      </w:r>
      <w:r>
        <w:rPr>
          <w:sz w:val="24"/>
        </w:rPr>
        <w:t>geral.</w:t>
      </w:r>
    </w:p>
    <w:p w14:paraId="405D1AA6" w14:textId="77777777" w:rsidR="006B568B" w:rsidRDefault="006B568B">
      <w:pPr>
        <w:pStyle w:val="Corpodetexto"/>
        <w:spacing w:before="39"/>
      </w:pPr>
    </w:p>
    <w:p w14:paraId="4ED4234D" w14:textId="77777777" w:rsidR="006B568B" w:rsidRDefault="00000000">
      <w:pPr>
        <w:pStyle w:val="PargrafodaLista"/>
        <w:numPr>
          <w:ilvl w:val="1"/>
          <w:numId w:val="25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termos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expressões</w:t>
      </w:r>
      <w:r>
        <w:rPr>
          <w:spacing w:val="-9"/>
          <w:sz w:val="24"/>
        </w:rPr>
        <w:t xml:space="preserve"> </w:t>
      </w:r>
      <w:r>
        <w:rPr>
          <w:sz w:val="24"/>
        </w:rPr>
        <w:t>iniciados</w:t>
      </w:r>
      <w:r>
        <w:rPr>
          <w:spacing w:val="-9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letra</w:t>
      </w:r>
      <w:r>
        <w:rPr>
          <w:spacing w:val="-10"/>
          <w:sz w:val="24"/>
        </w:rPr>
        <w:t xml:space="preserve"> </w:t>
      </w:r>
      <w:r>
        <w:rPr>
          <w:sz w:val="24"/>
        </w:rPr>
        <w:t>maiúscula,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singular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plural,</w:t>
      </w:r>
      <w:r>
        <w:rPr>
          <w:spacing w:val="-9"/>
          <w:sz w:val="24"/>
        </w:rPr>
        <w:t xml:space="preserve"> </w:t>
      </w:r>
      <w:r>
        <w:rPr>
          <w:sz w:val="24"/>
        </w:rPr>
        <w:t>que não estejam definidos neste Regulamento terão o significado estabelecido na legislação</w:t>
      </w:r>
      <w:r>
        <w:rPr>
          <w:spacing w:val="-18"/>
          <w:sz w:val="24"/>
        </w:rPr>
        <w:t xml:space="preserve"> </w:t>
      </w:r>
      <w:r>
        <w:rPr>
          <w:sz w:val="24"/>
        </w:rPr>
        <w:t>vigente.</w:t>
      </w:r>
    </w:p>
    <w:p w14:paraId="3B5B2860" w14:textId="77777777" w:rsidR="006B568B" w:rsidRDefault="006B568B">
      <w:pPr>
        <w:pStyle w:val="Corpodetexto"/>
        <w:spacing w:before="39"/>
      </w:pPr>
    </w:p>
    <w:p w14:paraId="3328B7D4" w14:textId="77777777" w:rsidR="006B568B" w:rsidRDefault="00000000">
      <w:pPr>
        <w:pStyle w:val="Ttulo1"/>
        <w:spacing w:before="1"/>
        <w:ind w:left="1019" w:right="0"/>
        <w:jc w:val="left"/>
      </w:pPr>
      <w:r>
        <w:rPr>
          <w:spacing w:val="-2"/>
          <w:w w:val="105"/>
        </w:rPr>
        <w:t>CAPÍTULO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II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DOS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PRESTADORES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SERVIÇOS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ESSENCIAIS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FUNDO</w:t>
      </w:r>
    </w:p>
    <w:p w14:paraId="3C210866" w14:textId="77777777" w:rsidR="006B568B" w:rsidRDefault="006B568B">
      <w:pPr>
        <w:pStyle w:val="Corpodetexto"/>
        <w:spacing w:before="83"/>
        <w:rPr>
          <w:b/>
        </w:rPr>
      </w:pPr>
    </w:p>
    <w:p w14:paraId="5A4BF65D" w14:textId="77777777" w:rsidR="006B568B" w:rsidRDefault="00000000">
      <w:pPr>
        <w:pStyle w:val="PargrafodaLista"/>
        <w:numPr>
          <w:ilvl w:val="1"/>
          <w:numId w:val="24"/>
        </w:numPr>
        <w:tabs>
          <w:tab w:val="left" w:pos="1218"/>
          <w:tab w:val="left" w:pos="1221"/>
        </w:tabs>
        <w:spacing w:line="276" w:lineRule="auto"/>
        <w:ind w:right="85"/>
        <w:rPr>
          <w:sz w:val="24"/>
        </w:rPr>
      </w:pPr>
      <w:r>
        <w:rPr>
          <w:spacing w:val="-2"/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Prestadores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Essenciais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demais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prestadores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b/>
          <w:spacing w:val="-2"/>
          <w:sz w:val="24"/>
        </w:rPr>
        <w:t xml:space="preserve">FUNDO </w:t>
      </w:r>
      <w:r>
        <w:rPr>
          <w:sz w:val="24"/>
        </w:rPr>
        <w:t>e/ou da(s) classe(s), conforme aplicável, respondem perante a CVM, nas suas respectivas</w:t>
      </w:r>
      <w:r>
        <w:rPr>
          <w:spacing w:val="-19"/>
          <w:sz w:val="24"/>
        </w:rPr>
        <w:t xml:space="preserve"> </w:t>
      </w:r>
      <w:r>
        <w:rPr>
          <w:sz w:val="24"/>
        </w:rPr>
        <w:t>esferas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atuação,</w:t>
      </w:r>
      <w:r>
        <w:rPr>
          <w:spacing w:val="-18"/>
          <w:sz w:val="24"/>
        </w:rPr>
        <w:t xml:space="preserve"> </w:t>
      </w:r>
      <w:r>
        <w:rPr>
          <w:sz w:val="24"/>
        </w:rPr>
        <w:t>por</w:t>
      </w:r>
      <w:r>
        <w:rPr>
          <w:spacing w:val="-18"/>
          <w:sz w:val="24"/>
        </w:rPr>
        <w:t xml:space="preserve"> </w:t>
      </w:r>
      <w:r>
        <w:rPr>
          <w:sz w:val="24"/>
        </w:rPr>
        <w:t>seus</w:t>
      </w:r>
      <w:r>
        <w:rPr>
          <w:spacing w:val="-18"/>
          <w:sz w:val="24"/>
        </w:rPr>
        <w:t xml:space="preserve"> </w:t>
      </w:r>
      <w:r>
        <w:rPr>
          <w:sz w:val="24"/>
        </w:rPr>
        <w:t>próprios</w:t>
      </w:r>
      <w:r>
        <w:rPr>
          <w:spacing w:val="-18"/>
          <w:sz w:val="24"/>
        </w:rPr>
        <w:t xml:space="preserve"> </w:t>
      </w:r>
      <w:r>
        <w:rPr>
          <w:sz w:val="24"/>
        </w:rPr>
        <w:t>atos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omissões</w:t>
      </w:r>
      <w:r>
        <w:rPr>
          <w:spacing w:val="-18"/>
          <w:sz w:val="24"/>
        </w:rPr>
        <w:t xml:space="preserve"> </w:t>
      </w:r>
      <w:r>
        <w:rPr>
          <w:sz w:val="24"/>
        </w:rPr>
        <w:t>contrários</w:t>
      </w:r>
      <w:r>
        <w:rPr>
          <w:spacing w:val="-18"/>
          <w:sz w:val="24"/>
        </w:rPr>
        <w:t xml:space="preserve"> </w:t>
      </w:r>
      <w:r>
        <w:rPr>
          <w:sz w:val="24"/>
        </w:rPr>
        <w:t>à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lei, </w:t>
      </w:r>
      <w:r>
        <w:rPr>
          <w:spacing w:val="-4"/>
          <w:sz w:val="24"/>
        </w:rPr>
        <w:t>ao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regulamento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b/>
          <w:spacing w:val="-4"/>
          <w:sz w:val="24"/>
        </w:rPr>
        <w:t>FUNDO</w:t>
      </w:r>
      <w:r>
        <w:rPr>
          <w:b/>
          <w:spacing w:val="-14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regulamentação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vigente,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prejuízo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exercício </w:t>
      </w:r>
      <w:r>
        <w:rPr>
          <w:sz w:val="24"/>
        </w:rPr>
        <w:t>do</w:t>
      </w:r>
      <w:r>
        <w:rPr>
          <w:spacing w:val="-25"/>
          <w:sz w:val="24"/>
        </w:rPr>
        <w:t xml:space="preserve"> </w:t>
      </w:r>
      <w:r>
        <w:rPr>
          <w:sz w:val="24"/>
        </w:rPr>
        <w:t>dever</w:t>
      </w:r>
      <w:r>
        <w:rPr>
          <w:spacing w:val="-25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fiscalizar,</w:t>
      </w:r>
      <w:r>
        <w:rPr>
          <w:spacing w:val="-23"/>
          <w:sz w:val="24"/>
        </w:rPr>
        <w:t xml:space="preserve"> </w:t>
      </w:r>
      <w:r>
        <w:rPr>
          <w:sz w:val="24"/>
        </w:rPr>
        <w:t>nas</w:t>
      </w:r>
      <w:r>
        <w:rPr>
          <w:spacing w:val="-24"/>
          <w:sz w:val="24"/>
        </w:rPr>
        <w:t xml:space="preserve"> </w:t>
      </w:r>
      <w:r>
        <w:rPr>
          <w:sz w:val="24"/>
        </w:rPr>
        <w:t>hipóteses</w:t>
      </w:r>
      <w:r>
        <w:rPr>
          <w:spacing w:val="-23"/>
          <w:sz w:val="24"/>
        </w:rPr>
        <w:t xml:space="preserve"> </w:t>
      </w:r>
      <w:r>
        <w:rPr>
          <w:sz w:val="24"/>
        </w:rPr>
        <w:t>previstas</w:t>
      </w:r>
      <w:r>
        <w:rPr>
          <w:spacing w:val="-23"/>
          <w:sz w:val="24"/>
        </w:rPr>
        <w:t xml:space="preserve"> </w:t>
      </w:r>
      <w:r>
        <w:rPr>
          <w:sz w:val="24"/>
        </w:rPr>
        <w:t>na</w:t>
      </w:r>
      <w:r>
        <w:rPr>
          <w:spacing w:val="-25"/>
          <w:sz w:val="24"/>
        </w:rPr>
        <w:t xml:space="preserve"> </w:t>
      </w:r>
      <w:r>
        <w:rPr>
          <w:sz w:val="24"/>
        </w:rPr>
        <w:t>regulamentação</w:t>
      </w:r>
      <w:r>
        <w:rPr>
          <w:spacing w:val="-25"/>
          <w:sz w:val="24"/>
        </w:rPr>
        <w:t xml:space="preserve"> </w:t>
      </w:r>
      <w:r>
        <w:rPr>
          <w:sz w:val="24"/>
        </w:rPr>
        <w:t>aplicável.</w:t>
      </w:r>
    </w:p>
    <w:p w14:paraId="2F37284D" w14:textId="77777777" w:rsidR="006B568B" w:rsidRDefault="006B568B">
      <w:pPr>
        <w:pStyle w:val="Corpodetexto"/>
        <w:spacing w:before="39"/>
      </w:pPr>
    </w:p>
    <w:p w14:paraId="7211D5A1" w14:textId="77777777" w:rsidR="006B568B" w:rsidRDefault="00000000">
      <w:pPr>
        <w:pStyle w:val="PargrafodaLista"/>
        <w:numPr>
          <w:ilvl w:val="1"/>
          <w:numId w:val="24"/>
        </w:numPr>
        <w:tabs>
          <w:tab w:val="left" w:pos="1218"/>
          <w:tab w:val="left" w:pos="1221"/>
        </w:tabs>
        <w:spacing w:line="276" w:lineRule="auto"/>
        <w:ind w:right="86"/>
        <w:rPr>
          <w:sz w:val="24"/>
        </w:rPr>
      </w:pPr>
      <w:r>
        <w:rPr>
          <w:b/>
          <w:sz w:val="24"/>
        </w:rPr>
        <w:t xml:space="preserve">FUNDO </w:t>
      </w:r>
      <w:r>
        <w:rPr>
          <w:sz w:val="24"/>
        </w:rPr>
        <w:t xml:space="preserve">é administrado pela </w:t>
      </w:r>
      <w:r>
        <w:rPr>
          <w:b/>
          <w:sz w:val="24"/>
        </w:rPr>
        <w:t xml:space="preserve">ADMINISTRADORA </w:t>
      </w:r>
      <w:r>
        <w:rPr>
          <w:sz w:val="24"/>
        </w:rPr>
        <w:t xml:space="preserve">e tem a </w:t>
      </w:r>
      <w:r>
        <w:rPr>
          <w:b/>
          <w:sz w:val="24"/>
        </w:rPr>
        <w:t xml:space="preserve">GESTORA </w:t>
      </w:r>
      <w:r>
        <w:rPr>
          <w:sz w:val="24"/>
        </w:rPr>
        <w:t>como responsável pela gestão de sua carteira, observadas as limitações legais, a Resolução</w:t>
      </w:r>
      <w:r>
        <w:rPr>
          <w:spacing w:val="-25"/>
          <w:sz w:val="24"/>
        </w:rPr>
        <w:t xml:space="preserve"> </w:t>
      </w:r>
      <w:r>
        <w:rPr>
          <w:sz w:val="24"/>
        </w:rPr>
        <w:t>175,</w:t>
      </w:r>
      <w:r>
        <w:rPr>
          <w:spacing w:val="-23"/>
          <w:sz w:val="24"/>
        </w:rPr>
        <w:t xml:space="preserve"> </w:t>
      </w:r>
      <w:r>
        <w:rPr>
          <w:sz w:val="24"/>
        </w:rPr>
        <w:t>este</w:t>
      </w:r>
      <w:r>
        <w:rPr>
          <w:spacing w:val="-24"/>
          <w:sz w:val="24"/>
        </w:rPr>
        <w:t xml:space="preserve"> </w:t>
      </w:r>
      <w:r>
        <w:rPr>
          <w:sz w:val="24"/>
        </w:rPr>
        <w:t>Regulamento,</w:t>
      </w:r>
      <w:r>
        <w:rPr>
          <w:spacing w:val="-23"/>
          <w:sz w:val="24"/>
        </w:rPr>
        <w:t xml:space="preserve"> </w:t>
      </w:r>
      <w:r>
        <w:rPr>
          <w:sz w:val="24"/>
        </w:rPr>
        <w:t>seu(s)</w:t>
      </w:r>
      <w:r>
        <w:rPr>
          <w:spacing w:val="-25"/>
          <w:sz w:val="24"/>
        </w:rPr>
        <w:t xml:space="preserve"> </w:t>
      </w:r>
      <w:r>
        <w:rPr>
          <w:sz w:val="24"/>
        </w:rPr>
        <w:t>Anexo(s)</w:t>
      </w:r>
      <w:r>
        <w:rPr>
          <w:spacing w:val="-25"/>
          <w:sz w:val="24"/>
        </w:rPr>
        <w:t xml:space="preserve"> </w:t>
      </w:r>
      <w:r>
        <w:rPr>
          <w:sz w:val="24"/>
        </w:rPr>
        <w:t>e</w:t>
      </w:r>
      <w:r>
        <w:rPr>
          <w:spacing w:val="-25"/>
          <w:sz w:val="24"/>
        </w:rPr>
        <w:t xml:space="preserve"> </w:t>
      </w:r>
      <w:r>
        <w:rPr>
          <w:sz w:val="24"/>
        </w:rPr>
        <w:t>Apêndice(s)</w:t>
      </w:r>
      <w:r>
        <w:rPr>
          <w:spacing w:val="-25"/>
          <w:sz w:val="24"/>
        </w:rPr>
        <w:t xml:space="preserve"> </w:t>
      </w:r>
      <w:r>
        <w:rPr>
          <w:sz w:val="24"/>
        </w:rPr>
        <w:t>(se</w:t>
      </w:r>
      <w:r>
        <w:rPr>
          <w:spacing w:val="-24"/>
          <w:sz w:val="24"/>
        </w:rPr>
        <w:t xml:space="preserve"> </w:t>
      </w:r>
      <w:r>
        <w:rPr>
          <w:sz w:val="24"/>
        </w:rPr>
        <w:t>houver).</w:t>
      </w:r>
    </w:p>
    <w:p w14:paraId="313D8284" w14:textId="77777777" w:rsidR="006B568B" w:rsidRDefault="006B568B">
      <w:pPr>
        <w:pStyle w:val="Corpodetexto"/>
        <w:spacing w:before="39"/>
      </w:pPr>
    </w:p>
    <w:p w14:paraId="1FC4D3B4" w14:textId="77777777" w:rsidR="006B568B" w:rsidRDefault="00000000">
      <w:pPr>
        <w:pStyle w:val="PargrafodaLista"/>
        <w:numPr>
          <w:ilvl w:val="1"/>
          <w:numId w:val="24"/>
        </w:numPr>
        <w:tabs>
          <w:tab w:val="left" w:pos="1221"/>
          <w:tab w:val="left" w:pos="1779"/>
          <w:tab w:val="left" w:pos="3147"/>
          <w:tab w:val="left" w:pos="3708"/>
          <w:tab w:val="left" w:pos="5508"/>
          <w:tab w:val="left" w:pos="6079"/>
          <w:tab w:val="left" w:pos="7198"/>
          <w:tab w:val="left" w:pos="8081"/>
          <w:tab w:val="left" w:pos="9383"/>
        </w:tabs>
        <w:spacing w:before="1"/>
        <w:rPr>
          <w:sz w:val="24"/>
        </w:rPr>
      </w:pPr>
      <w:r>
        <w:rPr>
          <w:spacing w:val="-5"/>
          <w:sz w:val="24"/>
        </w:rPr>
        <w:t>As</w:t>
      </w:r>
      <w:r>
        <w:rPr>
          <w:sz w:val="24"/>
        </w:rPr>
        <w:tab/>
      </w:r>
      <w:r>
        <w:rPr>
          <w:spacing w:val="-2"/>
          <w:sz w:val="24"/>
        </w:rPr>
        <w:t>atividades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administração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b/>
          <w:spacing w:val="-2"/>
          <w:sz w:val="24"/>
        </w:rPr>
        <w:t>FUNDO</w:t>
      </w:r>
      <w:r>
        <w:rPr>
          <w:b/>
          <w:sz w:val="24"/>
        </w:rPr>
        <w:tab/>
      </w:r>
      <w:r>
        <w:rPr>
          <w:spacing w:val="-2"/>
          <w:sz w:val="24"/>
        </w:rPr>
        <w:t>serão</w:t>
      </w:r>
      <w:r>
        <w:rPr>
          <w:sz w:val="24"/>
        </w:rPr>
        <w:tab/>
      </w:r>
      <w:r>
        <w:rPr>
          <w:spacing w:val="-2"/>
          <w:sz w:val="24"/>
        </w:rPr>
        <w:t>exercidas</w:t>
      </w:r>
      <w:r>
        <w:rPr>
          <w:sz w:val="24"/>
        </w:rPr>
        <w:tab/>
      </w:r>
      <w:r>
        <w:rPr>
          <w:spacing w:val="-4"/>
          <w:sz w:val="24"/>
        </w:rPr>
        <w:t>pela</w:t>
      </w:r>
    </w:p>
    <w:p w14:paraId="5CFA5A62" w14:textId="77777777" w:rsidR="006B568B" w:rsidRDefault="00000000">
      <w:pPr>
        <w:pStyle w:val="Ttulo1"/>
        <w:spacing w:before="42"/>
        <w:ind w:left="1221" w:right="0"/>
        <w:jc w:val="left"/>
        <w:rPr>
          <w:b w:val="0"/>
        </w:rPr>
      </w:pPr>
      <w:r>
        <w:rPr>
          <w:spacing w:val="-2"/>
        </w:rPr>
        <w:t>ADMINISTRADORA</w:t>
      </w:r>
      <w:r>
        <w:rPr>
          <w:b w:val="0"/>
          <w:spacing w:val="-2"/>
        </w:rPr>
        <w:t>.</w:t>
      </w:r>
    </w:p>
    <w:p w14:paraId="0B6A5213" w14:textId="77777777" w:rsidR="006B568B" w:rsidRDefault="006B568B">
      <w:pPr>
        <w:pStyle w:val="Corpodetexto"/>
        <w:spacing w:before="81"/>
      </w:pPr>
    </w:p>
    <w:p w14:paraId="08DB48AB" w14:textId="77777777" w:rsidR="006B568B" w:rsidRDefault="00000000">
      <w:pPr>
        <w:pStyle w:val="PargrafodaLista"/>
        <w:numPr>
          <w:ilvl w:val="2"/>
          <w:numId w:val="24"/>
        </w:numPr>
        <w:tabs>
          <w:tab w:val="left" w:pos="1217"/>
          <w:tab w:val="left" w:pos="1221"/>
        </w:tabs>
        <w:spacing w:before="1" w:line="276" w:lineRule="auto"/>
        <w:ind w:right="88"/>
        <w:rPr>
          <w:b/>
          <w:sz w:val="24"/>
        </w:rPr>
      </w:pPr>
      <w:r>
        <w:rPr>
          <w:sz w:val="24"/>
        </w:rPr>
        <w:t xml:space="preserve">Incluem-se entre as obrigações da </w:t>
      </w:r>
      <w:r>
        <w:rPr>
          <w:b/>
          <w:sz w:val="24"/>
        </w:rPr>
        <w:t>ADMINISTRADORA</w:t>
      </w:r>
      <w:r>
        <w:rPr>
          <w:sz w:val="24"/>
        </w:rPr>
        <w:t xml:space="preserve">, sem prejuízo de outras </w:t>
      </w:r>
      <w:r>
        <w:rPr>
          <w:spacing w:val="-2"/>
          <w:sz w:val="24"/>
        </w:rPr>
        <w:t>obrigações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legais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regulamentares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Resolução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175,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assim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como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 xml:space="preserve">neste </w:t>
      </w:r>
      <w:r>
        <w:rPr>
          <w:sz w:val="24"/>
        </w:rPr>
        <w:t xml:space="preserve">Regulamento, contratar, em nome do </w:t>
      </w:r>
      <w:r>
        <w:rPr>
          <w:b/>
          <w:sz w:val="24"/>
        </w:rPr>
        <w:t xml:space="preserve">FUNDO </w:t>
      </w:r>
      <w:r>
        <w:rPr>
          <w:sz w:val="24"/>
        </w:rPr>
        <w:t xml:space="preserve">ou das(s) classe(s), os seguintes </w:t>
      </w:r>
      <w:r>
        <w:rPr>
          <w:spacing w:val="-4"/>
          <w:sz w:val="24"/>
        </w:rPr>
        <w:t>serviços,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conforme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aplicável: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a)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tesouraria;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b)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controle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processamento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ativos;</w:t>
      </w:r>
    </w:p>
    <w:p w14:paraId="5F7F9093" w14:textId="77777777" w:rsidR="006B568B" w:rsidRDefault="00000000">
      <w:pPr>
        <w:pStyle w:val="Corpodetexto"/>
        <w:ind w:left="1221"/>
        <w:jc w:val="both"/>
      </w:pPr>
      <w:r>
        <w:rPr>
          <w:spacing w:val="-6"/>
        </w:rPr>
        <w:t>c)</w:t>
      </w:r>
      <w:r>
        <w:rPr>
          <w:spacing w:val="-12"/>
        </w:rPr>
        <w:t xml:space="preserve"> </w:t>
      </w:r>
      <w:r>
        <w:rPr>
          <w:spacing w:val="-6"/>
        </w:rPr>
        <w:t>escrituração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8"/>
        </w:rPr>
        <w:t xml:space="preserve"> </w:t>
      </w:r>
      <w:r>
        <w:rPr>
          <w:spacing w:val="-6"/>
        </w:rPr>
        <w:t>cotas;</w:t>
      </w:r>
      <w:r>
        <w:rPr>
          <w:spacing w:val="-9"/>
        </w:rPr>
        <w:t xml:space="preserve"> </w:t>
      </w:r>
      <w:r>
        <w:rPr>
          <w:spacing w:val="-6"/>
        </w:rPr>
        <w:t>d)</w:t>
      </w:r>
      <w:r>
        <w:rPr>
          <w:spacing w:val="-11"/>
        </w:rPr>
        <w:t xml:space="preserve"> </w:t>
      </w:r>
      <w:r>
        <w:rPr>
          <w:spacing w:val="-6"/>
        </w:rPr>
        <w:t>auditoria</w:t>
      </w:r>
      <w:r>
        <w:rPr>
          <w:spacing w:val="-10"/>
        </w:rPr>
        <w:t xml:space="preserve"> </w:t>
      </w:r>
      <w:r>
        <w:rPr>
          <w:spacing w:val="-6"/>
        </w:rPr>
        <w:t>independente;</w:t>
      </w:r>
      <w:r>
        <w:rPr>
          <w:spacing w:val="-8"/>
        </w:rPr>
        <w:t xml:space="preserve"> </w:t>
      </w:r>
      <w:r>
        <w:rPr>
          <w:spacing w:val="-6"/>
        </w:rPr>
        <w:t>e)</w:t>
      </w:r>
      <w:r>
        <w:rPr>
          <w:spacing w:val="-10"/>
        </w:rPr>
        <w:t xml:space="preserve"> </w:t>
      </w:r>
      <w:r>
        <w:rPr>
          <w:spacing w:val="-6"/>
        </w:rPr>
        <w:t>custódia;</w:t>
      </w:r>
      <w:r>
        <w:rPr>
          <w:spacing w:val="-11"/>
        </w:rPr>
        <w:t xml:space="preserve"> </w:t>
      </w:r>
      <w:r>
        <w:rPr>
          <w:spacing w:val="-6"/>
        </w:rPr>
        <w:t>e,</w:t>
      </w:r>
      <w:r>
        <w:rPr>
          <w:spacing w:val="-8"/>
        </w:rPr>
        <w:t xml:space="preserve"> </w:t>
      </w:r>
      <w:r>
        <w:rPr>
          <w:spacing w:val="-6"/>
        </w:rPr>
        <w:t>eventualmente,</w:t>
      </w:r>
    </w:p>
    <w:p w14:paraId="3BDA4A0B" w14:textId="77777777" w:rsidR="006B568B" w:rsidRDefault="00000000">
      <w:pPr>
        <w:pStyle w:val="Corpodetexto"/>
        <w:spacing w:before="40"/>
        <w:ind w:left="1221"/>
        <w:jc w:val="both"/>
      </w:pPr>
      <w:r>
        <w:rPr>
          <w:spacing w:val="-2"/>
        </w:rPr>
        <w:t>f)</w:t>
      </w:r>
      <w:r>
        <w:rPr>
          <w:spacing w:val="-21"/>
        </w:rPr>
        <w:t xml:space="preserve"> </w:t>
      </w:r>
      <w:r>
        <w:rPr>
          <w:spacing w:val="-2"/>
        </w:rPr>
        <w:t>outros</w:t>
      </w:r>
      <w:r>
        <w:rPr>
          <w:spacing w:val="-19"/>
        </w:rPr>
        <w:t xml:space="preserve"> </w:t>
      </w:r>
      <w:r>
        <w:rPr>
          <w:spacing w:val="-2"/>
        </w:rPr>
        <w:t>serviços</w:t>
      </w:r>
      <w:r>
        <w:rPr>
          <w:spacing w:val="-19"/>
        </w:rPr>
        <w:t xml:space="preserve"> </w:t>
      </w:r>
      <w:r>
        <w:rPr>
          <w:spacing w:val="-2"/>
        </w:rPr>
        <w:t>em</w:t>
      </w:r>
      <w:r>
        <w:rPr>
          <w:spacing w:val="-20"/>
        </w:rPr>
        <w:t xml:space="preserve"> </w:t>
      </w:r>
      <w:r>
        <w:rPr>
          <w:spacing w:val="-2"/>
        </w:rPr>
        <w:t>benefício</w:t>
      </w:r>
      <w:r>
        <w:rPr>
          <w:spacing w:val="-20"/>
        </w:rPr>
        <w:t xml:space="preserve"> </w:t>
      </w:r>
      <w:r>
        <w:rPr>
          <w:spacing w:val="-2"/>
        </w:rPr>
        <w:t>do</w:t>
      </w:r>
      <w:r>
        <w:rPr>
          <w:spacing w:val="-20"/>
        </w:rPr>
        <w:t xml:space="preserve"> </w:t>
      </w:r>
      <w:r>
        <w:rPr>
          <w:b/>
          <w:spacing w:val="-2"/>
        </w:rPr>
        <w:t>FUNDO</w:t>
      </w:r>
      <w:r>
        <w:rPr>
          <w:b/>
          <w:spacing w:val="-17"/>
        </w:rPr>
        <w:t xml:space="preserve"> </w:t>
      </w:r>
      <w:r>
        <w:rPr>
          <w:spacing w:val="-2"/>
        </w:rPr>
        <w:t>ou</w:t>
      </w:r>
      <w:r>
        <w:rPr>
          <w:spacing w:val="-20"/>
        </w:rPr>
        <w:t xml:space="preserve"> </w:t>
      </w:r>
      <w:r>
        <w:rPr>
          <w:spacing w:val="-2"/>
        </w:rPr>
        <w:t>da(s)</w:t>
      </w:r>
      <w:r>
        <w:rPr>
          <w:spacing w:val="-20"/>
        </w:rPr>
        <w:t xml:space="preserve"> </w:t>
      </w:r>
      <w:r>
        <w:rPr>
          <w:spacing w:val="-2"/>
        </w:rPr>
        <w:t>classe(s)</w:t>
      </w:r>
      <w:r>
        <w:rPr>
          <w:spacing w:val="-20"/>
        </w:rPr>
        <w:t xml:space="preserve"> </w:t>
      </w:r>
      <w:r>
        <w:rPr>
          <w:spacing w:val="-2"/>
        </w:rPr>
        <w:t>de</w:t>
      </w:r>
      <w:r>
        <w:rPr>
          <w:spacing w:val="-19"/>
        </w:rPr>
        <w:t xml:space="preserve"> </w:t>
      </w:r>
      <w:r>
        <w:rPr>
          <w:spacing w:val="-2"/>
        </w:rPr>
        <w:t>cotas.</w:t>
      </w:r>
    </w:p>
    <w:p w14:paraId="40575E64" w14:textId="77777777" w:rsidR="006B568B" w:rsidRDefault="006B568B">
      <w:pPr>
        <w:pStyle w:val="Corpodetexto"/>
        <w:spacing w:before="84"/>
      </w:pPr>
    </w:p>
    <w:p w14:paraId="72CCE65C" w14:textId="77777777" w:rsidR="006B568B" w:rsidRDefault="00000000">
      <w:pPr>
        <w:pStyle w:val="PargrafodaLista"/>
        <w:numPr>
          <w:ilvl w:val="2"/>
          <w:numId w:val="24"/>
        </w:numPr>
        <w:tabs>
          <w:tab w:val="left" w:pos="1217"/>
          <w:tab w:val="left" w:pos="1221"/>
        </w:tabs>
        <w:spacing w:line="276" w:lineRule="auto"/>
        <w:ind w:right="82"/>
        <w:rPr>
          <w:b/>
          <w:sz w:val="24"/>
        </w:rPr>
      </w:pPr>
      <w:r>
        <w:rPr>
          <w:spacing w:val="-2"/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acréscimo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às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obrigações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previstas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parte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geral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Resolução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175,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incluem-se </w:t>
      </w:r>
      <w:r>
        <w:rPr>
          <w:sz w:val="24"/>
        </w:rPr>
        <w:t xml:space="preserve">entre as obrigações da </w:t>
      </w:r>
      <w:r>
        <w:rPr>
          <w:b/>
          <w:sz w:val="24"/>
        </w:rPr>
        <w:t>ADMINISTRADORA</w:t>
      </w:r>
      <w:r>
        <w:rPr>
          <w:sz w:val="24"/>
        </w:rPr>
        <w:t>:</w:t>
      </w:r>
    </w:p>
    <w:p w14:paraId="39AE54ED" w14:textId="77777777" w:rsidR="006B568B" w:rsidRDefault="006B568B">
      <w:pPr>
        <w:pStyle w:val="Corpodetexto"/>
        <w:spacing w:before="40"/>
      </w:pPr>
    </w:p>
    <w:p w14:paraId="6FFCEB86" w14:textId="77777777" w:rsidR="006B568B" w:rsidRDefault="00000000">
      <w:pPr>
        <w:pStyle w:val="PargrafodaLista"/>
        <w:numPr>
          <w:ilvl w:val="0"/>
          <w:numId w:val="23"/>
        </w:numPr>
        <w:tabs>
          <w:tab w:val="left" w:pos="1328"/>
        </w:tabs>
        <w:spacing w:line="276" w:lineRule="auto"/>
        <w:ind w:right="86" w:firstLine="0"/>
        <w:rPr>
          <w:sz w:val="24"/>
        </w:rPr>
      </w:pPr>
      <w:r>
        <w:rPr>
          <w:spacing w:val="-4"/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verificar,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após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realização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das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operações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pela</w:t>
      </w:r>
      <w:r>
        <w:rPr>
          <w:spacing w:val="-6"/>
          <w:sz w:val="24"/>
        </w:rPr>
        <w:t xml:space="preserve"> </w:t>
      </w:r>
      <w:r>
        <w:rPr>
          <w:b/>
          <w:spacing w:val="-4"/>
          <w:sz w:val="24"/>
        </w:rPr>
        <w:t>GESTORA</w:t>
      </w:r>
      <w:r>
        <w:rPr>
          <w:spacing w:val="-4"/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compatibilidade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dos </w:t>
      </w:r>
      <w:r>
        <w:rPr>
          <w:sz w:val="24"/>
        </w:rPr>
        <w:t>preços</w:t>
      </w:r>
      <w:r>
        <w:rPr>
          <w:spacing w:val="-19"/>
          <w:sz w:val="24"/>
        </w:rPr>
        <w:t xml:space="preserve"> </w:t>
      </w:r>
      <w:r>
        <w:rPr>
          <w:sz w:val="24"/>
        </w:rPr>
        <w:t>praticados</w:t>
      </w:r>
      <w:r>
        <w:rPr>
          <w:spacing w:val="-18"/>
          <w:sz w:val="24"/>
        </w:rPr>
        <w:t xml:space="preserve"> </w:t>
      </w:r>
      <w:r>
        <w:rPr>
          <w:sz w:val="24"/>
        </w:rPr>
        <w:t>com</w:t>
      </w:r>
      <w:r>
        <w:rPr>
          <w:spacing w:val="-18"/>
          <w:sz w:val="24"/>
        </w:rPr>
        <w:t xml:space="preserve"> </w:t>
      </w:r>
      <w:r>
        <w:rPr>
          <w:sz w:val="24"/>
        </w:rPr>
        <w:t>os</w:t>
      </w:r>
      <w:r>
        <w:rPr>
          <w:spacing w:val="-18"/>
          <w:sz w:val="24"/>
        </w:rPr>
        <w:t xml:space="preserve"> </w:t>
      </w:r>
      <w:r>
        <w:rPr>
          <w:sz w:val="24"/>
        </w:rPr>
        <w:t>preços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mercado,</w:t>
      </w:r>
      <w:r>
        <w:rPr>
          <w:spacing w:val="-18"/>
          <w:sz w:val="24"/>
        </w:rPr>
        <w:t xml:space="preserve"> </w:t>
      </w:r>
      <w:r>
        <w:rPr>
          <w:sz w:val="24"/>
        </w:rPr>
        <w:t>bem</w:t>
      </w:r>
      <w:r>
        <w:rPr>
          <w:spacing w:val="-18"/>
          <w:sz w:val="24"/>
        </w:rPr>
        <w:t xml:space="preserve"> </w:t>
      </w:r>
      <w:r>
        <w:rPr>
          <w:sz w:val="24"/>
        </w:rPr>
        <w:t>como</w:t>
      </w:r>
      <w:r>
        <w:rPr>
          <w:spacing w:val="-18"/>
          <w:sz w:val="24"/>
        </w:rPr>
        <w:t xml:space="preserve"> </w:t>
      </w:r>
      <w:r>
        <w:rPr>
          <w:sz w:val="24"/>
        </w:rPr>
        <w:t>informar</w:t>
      </w:r>
      <w:r>
        <w:rPr>
          <w:spacing w:val="-18"/>
          <w:sz w:val="24"/>
        </w:rPr>
        <w:t xml:space="preserve"> </w:t>
      </w:r>
      <w:r>
        <w:rPr>
          <w:sz w:val="24"/>
        </w:rPr>
        <w:t>à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GESTORA</w:t>
      </w:r>
      <w:r>
        <w:rPr>
          <w:b/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9"/>
          <w:sz w:val="24"/>
        </w:rPr>
        <w:t xml:space="preserve"> </w:t>
      </w:r>
      <w:r>
        <w:rPr>
          <w:sz w:val="24"/>
        </w:rPr>
        <w:t>à CVM</w:t>
      </w:r>
      <w:r>
        <w:rPr>
          <w:spacing w:val="-15"/>
          <w:sz w:val="24"/>
        </w:rPr>
        <w:t xml:space="preserve"> </w:t>
      </w:r>
      <w:r>
        <w:rPr>
          <w:sz w:val="24"/>
        </w:rPr>
        <w:t>sobre</w:t>
      </w:r>
      <w:r>
        <w:rPr>
          <w:spacing w:val="-14"/>
          <w:sz w:val="24"/>
        </w:rPr>
        <w:t xml:space="preserve"> </w:t>
      </w:r>
      <w:r>
        <w:rPr>
          <w:sz w:val="24"/>
        </w:rPr>
        <w:t>eventuais</w:t>
      </w:r>
      <w:r>
        <w:rPr>
          <w:spacing w:val="-14"/>
          <w:sz w:val="24"/>
        </w:rPr>
        <w:t xml:space="preserve"> </w:t>
      </w:r>
      <w:r>
        <w:rPr>
          <w:sz w:val="24"/>
        </w:rPr>
        <w:t>indícios</w:t>
      </w:r>
      <w:r>
        <w:rPr>
          <w:spacing w:val="-14"/>
          <w:sz w:val="24"/>
        </w:rPr>
        <w:t xml:space="preserve"> </w:t>
      </w:r>
      <w:r>
        <w:rPr>
          <w:sz w:val="24"/>
        </w:rPr>
        <w:t>materiais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incompatibilidade;</w:t>
      </w:r>
    </w:p>
    <w:p w14:paraId="54E4754E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5B751477" w14:textId="77777777" w:rsidR="006B568B" w:rsidRDefault="006B568B">
      <w:pPr>
        <w:pStyle w:val="Corpodetexto"/>
      </w:pPr>
    </w:p>
    <w:p w14:paraId="359EFEFC" w14:textId="77777777" w:rsidR="006B568B" w:rsidRDefault="006B568B">
      <w:pPr>
        <w:pStyle w:val="Corpodetexto"/>
        <w:spacing w:before="190"/>
      </w:pPr>
    </w:p>
    <w:p w14:paraId="2FA8D6A6" w14:textId="77777777" w:rsidR="006B568B" w:rsidRDefault="00000000">
      <w:pPr>
        <w:pStyle w:val="PargrafodaLista"/>
        <w:numPr>
          <w:ilvl w:val="0"/>
          <w:numId w:val="23"/>
        </w:numPr>
        <w:tabs>
          <w:tab w:val="left" w:pos="1431"/>
        </w:tabs>
        <w:spacing w:line="276" w:lineRule="auto"/>
        <w:ind w:right="85" w:firstLine="0"/>
        <w:rPr>
          <w:sz w:val="24"/>
        </w:rPr>
      </w:pPr>
      <w:r>
        <w:rPr>
          <w:sz w:val="24"/>
        </w:rPr>
        <w:t xml:space="preserve">– verificar, após a realização das operações pela </w:t>
      </w:r>
      <w:r>
        <w:rPr>
          <w:b/>
          <w:sz w:val="24"/>
        </w:rPr>
        <w:t>GESTORA</w:t>
      </w:r>
      <w:r>
        <w:rPr>
          <w:sz w:val="24"/>
        </w:rPr>
        <w:t>, em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periodicidade </w:t>
      </w:r>
      <w:r>
        <w:rPr>
          <w:spacing w:val="-4"/>
          <w:sz w:val="24"/>
        </w:rPr>
        <w:t>compatível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política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investimentos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classe,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observância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carteira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 xml:space="preserve">de </w:t>
      </w:r>
      <w:r>
        <w:rPr>
          <w:sz w:val="24"/>
        </w:rPr>
        <w:t>ativos</w:t>
      </w:r>
      <w:r>
        <w:rPr>
          <w:spacing w:val="-11"/>
          <w:sz w:val="24"/>
        </w:rPr>
        <w:t xml:space="preserve"> </w:t>
      </w:r>
      <w:r>
        <w:rPr>
          <w:sz w:val="24"/>
        </w:rPr>
        <w:t>aos</w:t>
      </w:r>
      <w:r>
        <w:rPr>
          <w:spacing w:val="-11"/>
          <w:sz w:val="24"/>
        </w:rPr>
        <w:t xml:space="preserve"> </w:t>
      </w:r>
      <w:r>
        <w:rPr>
          <w:sz w:val="24"/>
        </w:rPr>
        <w:t>limites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composição,</w:t>
      </w:r>
      <w:r>
        <w:rPr>
          <w:spacing w:val="-11"/>
          <w:sz w:val="24"/>
        </w:rPr>
        <w:t xml:space="preserve"> </w:t>
      </w:r>
      <w:r>
        <w:rPr>
          <w:sz w:val="24"/>
        </w:rPr>
        <w:t>concentração</w:t>
      </w:r>
      <w:r>
        <w:rPr>
          <w:spacing w:val="-12"/>
          <w:sz w:val="24"/>
        </w:rPr>
        <w:t xml:space="preserve"> </w:t>
      </w:r>
      <w:r>
        <w:rPr>
          <w:sz w:val="24"/>
        </w:rPr>
        <w:t>e,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for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caso,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exposição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ao risco de capital, devendo informar à </w:t>
      </w:r>
      <w:r>
        <w:rPr>
          <w:b/>
          <w:sz w:val="24"/>
        </w:rPr>
        <w:t xml:space="preserve">GESTORA </w:t>
      </w:r>
      <w:r>
        <w:rPr>
          <w:sz w:val="24"/>
        </w:rPr>
        <w:t xml:space="preserve">e à CVM sobre eventual </w:t>
      </w:r>
      <w:r>
        <w:rPr>
          <w:spacing w:val="-2"/>
          <w:sz w:val="24"/>
        </w:rPr>
        <w:t>desenquadramento,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até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final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dia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seguinte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data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verificação.</w:t>
      </w:r>
    </w:p>
    <w:p w14:paraId="7B3F749E" w14:textId="77777777" w:rsidR="006B568B" w:rsidRDefault="006B568B">
      <w:pPr>
        <w:pStyle w:val="Corpodetexto"/>
        <w:spacing w:before="39"/>
      </w:pPr>
    </w:p>
    <w:p w14:paraId="4C69DB31" w14:textId="77777777" w:rsidR="006B568B" w:rsidRDefault="00000000">
      <w:pPr>
        <w:pStyle w:val="PargrafodaLista"/>
        <w:numPr>
          <w:ilvl w:val="2"/>
          <w:numId w:val="24"/>
        </w:numPr>
        <w:tabs>
          <w:tab w:val="left" w:pos="1217"/>
          <w:tab w:val="left" w:pos="1221"/>
        </w:tabs>
        <w:spacing w:line="276" w:lineRule="auto"/>
        <w:ind w:right="91"/>
        <w:rPr>
          <w:b/>
          <w:sz w:val="24"/>
        </w:rPr>
      </w:pPr>
      <w:r>
        <w:rPr>
          <w:sz w:val="24"/>
        </w:rPr>
        <w:t xml:space="preserve">A </w:t>
      </w:r>
      <w:r>
        <w:rPr>
          <w:b/>
          <w:sz w:val="24"/>
        </w:rPr>
        <w:t>ADMINISTRADORA</w:t>
      </w:r>
      <w:r>
        <w:rPr>
          <w:sz w:val="24"/>
        </w:rPr>
        <w:t xml:space="preserve">, observadas as limitações legais, a Resolução 175, este </w:t>
      </w:r>
      <w:r>
        <w:rPr>
          <w:spacing w:val="-4"/>
          <w:sz w:val="24"/>
        </w:rPr>
        <w:t>Regulamento,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o(s)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Anexo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o(s)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Apêndice(s)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(se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houver),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terá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poderes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 xml:space="preserve">praticar </w:t>
      </w:r>
      <w:r>
        <w:rPr>
          <w:sz w:val="24"/>
        </w:rPr>
        <w:t xml:space="preserve">todos os atos necessários à administração do </w:t>
      </w:r>
      <w:r>
        <w:rPr>
          <w:b/>
          <w:sz w:val="24"/>
        </w:rPr>
        <w:t>FUNDO</w:t>
      </w:r>
      <w:r>
        <w:rPr>
          <w:sz w:val="24"/>
        </w:rPr>
        <w:t>.</w:t>
      </w:r>
    </w:p>
    <w:p w14:paraId="140AC224" w14:textId="77777777" w:rsidR="006B568B" w:rsidRDefault="006B568B">
      <w:pPr>
        <w:pStyle w:val="Corpodetexto"/>
        <w:spacing w:before="39"/>
      </w:pPr>
    </w:p>
    <w:p w14:paraId="7BC6A2A9" w14:textId="77777777" w:rsidR="006B568B" w:rsidRDefault="00000000">
      <w:pPr>
        <w:pStyle w:val="PargrafodaLista"/>
        <w:numPr>
          <w:ilvl w:val="2"/>
          <w:numId w:val="24"/>
        </w:numPr>
        <w:tabs>
          <w:tab w:val="left" w:pos="1217"/>
        </w:tabs>
        <w:spacing w:before="1"/>
        <w:ind w:left="1217" w:hanging="1130"/>
        <w:rPr>
          <w:b/>
          <w:sz w:val="24"/>
        </w:rPr>
      </w:pP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b/>
          <w:sz w:val="24"/>
        </w:rPr>
        <w:t>ADMINISTRADORA</w:t>
      </w:r>
      <w:r>
        <w:rPr>
          <w:b/>
          <w:spacing w:val="49"/>
          <w:sz w:val="24"/>
        </w:rPr>
        <w:t xml:space="preserve"> </w:t>
      </w:r>
      <w:r>
        <w:rPr>
          <w:sz w:val="24"/>
        </w:rPr>
        <w:t>deverá</w:t>
      </w:r>
      <w:r>
        <w:rPr>
          <w:spacing w:val="47"/>
          <w:sz w:val="24"/>
        </w:rPr>
        <w:t xml:space="preserve"> </w:t>
      </w:r>
      <w:r>
        <w:rPr>
          <w:sz w:val="24"/>
        </w:rPr>
        <w:t>dar</w:t>
      </w:r>
      <w:r>
        <w:rPr>
          <w:spacing w:val="46"/>
          <w:sz w:val="24"/>
        </w:rPr>
        <w:t xml:space="preserve"> </w:t>
      </w:r>
      <w:r>
        <w:rPr>
          <w:sz w:val="24"/>
        </w:rPr>
        <w:t>prévio</w:t>
      </w:r>
      <w:r>
        <w:rPr>
          <w:spacing w:val="48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47"/>
          <w:sz w:val="24"/>
        </w:rPr>
        <w:t xml:space="preserve"> </w:t>
      </w:r>
      <w:r>
        <w:rPr>
          <w:sz w:val="24"/>
        </w:rPr>
        <w:t>ao</w:t>
      </w:r>
      <w:r>
        <w:rPr>
          <w:spacing w:val="50"/>
          <w:sz w:val="24"/>
        </w:rPr>
        <w:t xml:space="preserve"> </w:t>
      </w:r>
      <w:r>
        <w:rPr>
          <w:b/>
          <w:sz w:val="24"/>
        </w:rPr>
        <w:t>CUSTODIANTE</w:t>
      </w:r>
      <w:r>
        <w:rPr>
          <w:b/>
          <w:spacing w:val="47"/>
          <w:sz w:val="24"/>
        </w:rPr>
        <w:t xml:space="preserve"> </w:t>
      </w:r>
      <w:r>
        <w:rPr>
          <w:sz w:val="24"/>
        </w:rPr>
        <w:t>e</w:t>
      </w:r>
      <w:r>
        <w:rPr>
          <w:spacing w:val="48"/>
          <w:sz w:val="24"/>
        </w:rPr>
        <w:t xml:space="preserve"> </w:t>
      </w:r>
      <w:r>
        <w:rPr>
          <w:spacing w:val="-10"/>
          <w:sz w:val="24"/>
        </w:rPr>
        <w:t>à</w:t>
      </w:r>
    </w:p>
    <w:p w14:paraId="0E5B2775" w14:textId="77777777" w:rsidR="006B568B" w:rsidRDefault="00000000">
      <w:pPr>
        <w:pStyle w:val="Corpodetexto"/>
        <w:spacing w:before="40"/>
        <w:ind w:left="1221"/>
        <w:jc w:val="both"/>
      </w:pPr>
      <w:r>
        <w:rPr>
          <w:b/>
          <w:spacing w:val="-4"/>
        </w:rPr>
        <w:t>GESTORA</w:t>
      </w:r>
      <w:r>
        <w:rPr>
          <w:b/>
          <w:spacing w:val="-13"/>
        </w:rPr>
        <w:t xml:space="preserve"> </w:t>
      </w:r>
      <w:r>
        <w:rPr>
          <w:spacing w:val="-4"/>
        </w:rPr>
        <w:t>sobre</w:t>
      </w:r>
      <w:r>
        <w:rPr>
          <w:spacing w:val="-12"/>
        </w:rPr>
        <w:t xml:space="preserve"> </w:t>
      </w:r>
      <w:r>
        <w:rPr>
          <w:spacing w:val="-4"/>
        </w:rPr>
        <w:t>qualquer</w:t>
      </w:r>
      <w:r>
        <w:rPr>
          <w:spacing w:val="-13"/>
        </w:rPr>
        <w:t xml:space="preserve"> </w:t>
      </w:r>
      <w:r>
        <w:rPr>
          <w:spacing w:val="-4"/>
        </w:rPr>
        <w:t>alteração</w:t>
      </w:r>
      <w:r>
        <w:rPr>
          <w:spacing w:val="-13"/>
        </w:rPr>
        <w:t xml:space="preserve"> </w:t>
      </w:r>
      <w:r>
        <w:rPr>
          <w:spacing w:val="-4"/>
        </w:rPr>
        <w:t>no</w:t>
      </w:r>
      <w:r>
        <w:rPr>
          <w:spacing w:val="-10"/>
        </w:rPr>
        <w:t xml:space="preserve"> </w:t>
      </w:r>
      <w:r>
        <w:rPr>
          <w:spacing w:val="-4"/>
        </w:rPr>
        <w:t>presente</w:t>
      </w:r>
      <w:r>
        <w:rPr>
          <w:spacing w:val="-12"/>
        </w:rPr>
        <w:t xml:space="preserve"> </w:t>
      </w:r>
      <w:r>
        <w:rPr>
          <w:spacing w:val="-4"/>
        </w:rPr>
        <w:t>Regulamento.</w:t>
      </w:r>
    </w:p>
    <w:p w14:paraId="5A0562EF" w14:textId="77777777" w:rsidR="006B568B" w:rsidRDefault="006B568B">
      <w:pPr>
        <w:pStyle w:val="Corpodetexto"/>
        <w:spacing w:before="83"/>
      </w:pPr>
    </w:p>
    <w:p w14:paraId="1BB143D7" w14:textId="77777777" w:rsidR="006B568B" w:rsidRDefault="00000000">
      <w:pPr>
        <w:pStyle w:val="PargrafodaLista"/>
        <w:numPr>
          <w:ilvl w:val="1"/>
          <w:numId w:val="24"/>
        </w:numPr>
        <w:tabs>
          <w:tab w:val="left" w:pos="1218"/>
        </w:tabs>
        <w:spacing w:before="1"/>
        <w:ind w:left="1218" w:hanging="1131"/>
        <w:rPr>
          <w:sz w:val="24"/>
        </w:rPr>
      </w:pPr>
      <w:r>
        <w:rPr>
          <w:spacing w:val="-2"/>
          <w:sz w:val="24"/>
        </w:rPr>
        <w:t>As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atividades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gestão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carteira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4"/>
          <w:sz w:val="24"/>
        </w:rPr>
        <w:t xml:space="preserve"> </w:t>
      </w:r>
      <w:r>
        <w:rPr>
          <w:b/>
          <w:spacing w:val="-2"/>
          <w:sz w:val="24"/>
        </w:rPr>
        <w:t>FUNDO</w:t>
      </w:r>
      <w:r>
        <w:rPr>
          <w:b/>
          <w:spacing w:val="-20"/>
          <w:sz w:val="24"/>
        </w:rPr>
        <w:t xml:space="preserve"> </w:t>
      </w:r>
      <w:r>
        <w:rPr>
          <w:spacing w:val="-2"/>
          <w:sz w:val="24"/>
        </w:rPr>
        <w:t>serão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exercidas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23"/>
          <w:sz w:val="24"/>
        </w:rPr>
        <w:t xml:space="preserve"> </w:t>
      </w:r>
      <w:r>
        <w:rPr>
          <w:b/>
          <w:spacing w:val="-2"/>
          <w:sz w:val="24"/>
        </w:rPr>
        <w:t>GESTORA</w:t>
      </w:r>
      <w:r>
        <w:rPr>
          <w:spacing w:val="-2"/>
          <w:sz w:val="24"/>
        </w:rPr>
        <w:t>.</w:t>
      </w:r>
    </w:p>
    <w:p w14:paraId="7A8460D9" w14:textId="77777777" w:rsidR="006B568B" w:rsidRDefault="006B568B">
      <w:pPr>
        <w:pStyle w:val="Corpodetexto"/>
        <w:spacing w:before="83"/>
      </w:pPr>
    </w:p>
    <w:p w14:paraId="43846B8E" w14:textId="77777777" w:rsidR="006B568B" w:rsidRDefault="00000000">
      <w:pPr>
        <w:pStyle w:val="PargrafodaLista"/>
        <w:numPr>
          <w:ilvl w:val="2"/>
          <w:numId w:val="24"/>
        </w:numPr>
        <w:tabs>
          <w:tab w:val="left" w:pos="1217"/>
          <w:tab w:val="left" w:pos="1221"/>
        </w:tabs>
        <w:spacing w:line="276" w:lineRule="auto"/>
        <w:ind w:right="85"/>
        <w:rPr>
          <w:b/>
          <w:sz w:val="24"/>
        </w:rPr>
      </w:pPr>
      <w:r>
        <w:rPr>
          <w:sz w:val="24"/>
        </w:rPr>
        <w:t>Incluem-se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GESTORA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sem</w:t>
      </w:r>
      <w:r>
        <w:rPr>
          <w:spacing w:val="-4"/>
          <w:sz w:val="24"/>
        </w:rPr>
        <w:t xml:space="preserve"> </w:t>
      </w:r>
      <w:r>
        <w:rPr>
          <w:sz w:val="24"/>
        </w:rPr>
        <w:t>prejuízo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outras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obrigações </w:t>
      </w:r>
      <w:r>
        <w:rPr>
          <w:spacing w:val="-4"/>
          <w:sz w:val="24"/>
        </w:rPr>
        <w:t>legais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regulamentares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previstas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Resolução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175,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contratar,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nome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b/>
          <w:spacing w:val="-4"/>
          <w:sz w:val="24"/>
        </w:rPr>
        <w:t xml:space="preserve">FUNDO </w:t>
      </w:r>
      <w:r>
        <w:rPr>
          <w:spacing w:val="-2"/>
          <w:sz w:val="24"/>
        </w:rPr>
        <w:t>ou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das(s)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classe(s),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seguintes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serviços,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conforme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aplicável: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a)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intermediação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 xml:space="preserve">operações para a carteira de ativos; b) distribuição de cotas; c) consultoria de investimentos; d) classificação de risco por agência de classificação de risco de </w:t>
      </w:r>
      <w:r>
        <w:rPr>
          <w:spacing w:val="-8"/>
          <w:sz w:val="24"/>
        </w:rPr>
        <w:t>crédito;</w:t>
      </w:r>
      <w:r>
        <w:rPr>
          <w:spacing w:val="-11"/>
          <w:sz w:val="24"/>
        </w:rPr>
        <w:t xml:space="preserve"> </w:t>
      </w:r>
      <w:r>
        <w:rPr>
          <w:spacing w:val="-8"/>
          <w:sz w:val="24"/>
        </w:rPr>
        <w:t>e)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formador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mercado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8"/>
          <w:sz w:val="24"/>
        </w:rPr>
        <w:t>classe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fechada;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f)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cogestão da</w:t>
      </w:r>
      <w:r>
        <w:rPr>
          <w:spacing w:val="-11"/>
          <w:sz w:val="24"/>
        </w:rPr>
        <w:t xml:space="preserve"> </w:t>
      </w:r>
      <w:r>
        <w:rPr>
          <w:spacing w:val="-8"/>
          <w:sz w:val="24"/>
        </w:rPr>
        <w:t>carteira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8"/>
          <w:sz w:val="24"/>
        </w:rPr>
        <w:t xml:space="preserve">ativos; </w:t>
      </w:r>
      <w:r>
        <w:rPr>
          <w:spacing w:val="-6"/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eventualmente,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h)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outros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serviços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benefício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b/>
          <w:spacing w:val="-6"/>
          <w:sz w:val="24"/>
        </w:rPr>
        <w:t>FUNDO</w:t>
      </w:r>
      <w:r>
        <w:rPr>
          <w:b/>
          <w:spacing w:val="-8"/>
          <w:sz w:val="24"/>
        </w:rPr>
        <w:t xml:space="preserve"> </w:t>
      </w:r>
      <w:r>
        <w:rPr>
          <w:spacing w:val="-6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/ou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da(s)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classe(s)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 xml:space="preserve">de </w:t>
      </w:r>
      <w:r>
        <w:rPr>
          <w:spacing w:val="-2"/>
          <w:sz w:val="24"/>
        </w:rPr>
        <w:t>cotas.</w:t>
      </w:r>
    </w:p>
    <w:p w14:paraId="4A1EF0D7" w14:textId="77777777" w:rsidR="006B568B" w:rsidRDefault="006B568B">
      <w:pPr>
        <w:pStyle w:val="Corpodetexto"/>
        <w:spacing w:before="38"/>
      </w:pPr>
    </w:p>
    <w:p w14:paraId="200A422C" w14:textId="77777777" w:rsidR="006B568B" w:rsidRDefault="00000000">
      <w:pPr>
        <w:pStyle w:val="PargrafodaLista"/>
        <w:numPr>
          <w:ilvl w:val="3"/>
          <w:numId w:val="24"/>
        </w:numPr>
        <w:tabs>
          <w:tab w:val="left" w:pos="1217"/>
          <w:tab w:val="left" w:pos="1221"/>
        </w:tabs>
        <w:spacing w:line="276" w:lineRule="auto"/>
        <w:ind w:right="90"/>
        <w:rPr>
          <w:sz w:val="24"/>
        </w:rPr>
      </w:pPr>
      <w:r>
        <w:rPr>
          <w:sz w:val="24"/>
        </w:rPr>
        <w:t xml:space="preserve">A </w:t>
      </w:r>
      <w:r>
        <w:rPr>
          <w:b/>
          <w:sz w:val="24"/>
        </w:rPr>
        <w:t xml:space="preserve">GESTORA </w:t>
      </w:r>
      <w:r>
        <w:rPr>
          <w:sz w:val="24"/>
        </w:rPr>
        <w:t xml:space="preserve">e a </w:t>
      </w:r>
      <w:r>
        <w:rPr>
          <w:b/>
          <w:sz w:val="24"/>
        </w:rPr>
        <w:t xml:space="preserve">ADMINISTRADORA </w:t>
      </w:r>
      <w:r>
        <w:rPr>
          <w:sz w:val="24"/>
        </w:rPr>
        <w:t xml:space="preserve">podem prestar os serviços de que tratam as </w:t>
      </w:r>
      <w:r>
        <w:rPr>
          <w:spacing w:val="-4"/>
          <w:sz w:val="24"/>
        </w:rPr>
        <w:t>alíneas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“a)”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“b)”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item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2.4.1.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acima,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observada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regulamentação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aplicável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 xml:space="preserve">às </w:t>
      </w:r>
      <w:r>
        <w:rPr>
          <w:sz w:val="24"/>
        </w:rPr>
        <w:t>referidas</w:t>
      </w:r>
      <w:r>
        <w:rPr>
          <w:spacing w:val="-16"/>
          <w:sz w:val="24"/>
        </w:rPr>
        <w:t xml:space="preserve"> </w:t>
      </w:r>
      <w:r>
        <w:rPr>
          <w:sz w:val="24"/>
        </w:rPr>
        <w:t>atividades.</w:t>
      </w:r>
    </w:p>
    <w:p w14:paraId="44995233" w14:textId="77777777" w:rsidR="006B568B" w:rsidRDefault="006B568B">
      <w:pPr>
        <w:pStyle w:val="Corpodetexto"/>
        <w:spacing w:before="39"/>
      </w:pPr>
    </w:p>
    <w:p w14:paraId="48F33B8E" w14:textId="77777777" w:rsidR="006B568B" w:rsidRDefault="00000000">
      <w:pPr>
        <w:pStyle w:val="PargrafodaLista"/>
        <w:numPr>
          <w:ilvl w:val="3"/>
          <w:numId w:val="24"/>
        </w:numPr>
        <w:tabs>
          <w:tab w:val="left" w:pos="1217"/>
          <w:tab w:val="left" w:pos="1221"/>
        </w:tabs>
        <w:spacing w:line="276" w:lineRule="auto"/>
        <w:ind w:right="88"/>
        <w:rPr>
          <w:sz w:val="24"/>
        </w:rPr>
      </w:pPr>
      <w:r>
        <w:rPr>
          <w:spacing w:val="-8"/>
          <w:sz w:val="24"/>
        </w:rPr>
        <w:t>Os serviços de que tratam</w:t>
      </w:r>
      <w:r>
        <w:rPr>
          <w:spacing w:val="-9"/>
          <w:sz w:val="24"/>
        </w:rPr>
        <w:t xml:space="preserve"> </w:t>
      </w:r>
      <w:r>
        <w:rPr>
          <w:spacing w:val="-8"/>
          <w:sz w:val="24"/>
        </w:rPr>
        <w:t>as alíneas “c)” a “f)”</w:t>
      </w:r>
      <w:r>
        <w:rPr>
          <w:spacing w:val="-4"/>
          <w:sz w:val="24"/>
        </w:rPr>
        <w:t xml:space="preserve"> </w:t>
      </w:r>
      <w:r>
        <w:rPr>
          <w:spacing w:val="-8"/>
          <w:sz w:val="24"/>
        </w:rPr>
        <w:t xml:space="preserve">do item 2.4.1. acima somente são de </w:t>
      </w:r>
      <w:r>
        <w:rPr>
          <w:sz w:val="24"/>
        </w:rPr>
        <w:t>contratação</w:t>
      </w:r>
      <w:r>
        <w:rPr>
          <w:spacing w:val="-19"/>
          <w:sz w:val="24"/>
        </w:rPr>
        <w:t xml:space="preserve"> </w:t>
      </w:r>
      <w:r>
        <w:rPr>
          <w:sz w:val="24"/>
        </w:rPr>
        <w:t>obrigatória</w:t>
      </w:r>
      <w:r>
        <w:rPr>
          <w:spacing w:val="-17"/>
          <w:sz w:val="24"/>
        </w:rPr>
        <w:t xml:space="preserve"> </w:t>
      </w:r>
      <w:r>
        <w:rPr>
          <w:sz w:val="24"/>
        </w:rPr>
        <w:t>pela</w:t>
      </w:r>
      <w:r>
        <w:rPr>
          <w:spacing w:val="-16"/>
          <w:sz w:val="24"/>
        </w:rPr>
        <w:t xml:space="preserve"> </w:t>
      </w:r>
      <w:r>
        <w:rPr>
          <w:b/>
          <w:sz w:val="24"/>
        </w:rPr>
        <w:t>GESTORA</w:t>
      </w:r>
      <w:r>
        <w:rPr>
          <w:b/>
          <w:spacing w:val="-17"/>
          <w:sz w:val="24"/>
        </w:rPr>
        <w:t xml:space="preserve"> </w:t>
      </w:r>
      <w:r>
        <w:rPr>
          <w:sz w:val="24"/>
        </w:rPr>
        <w:t>caso</w:t>
      </w:r>
      <w:r>
        <w:rPr>
          <w:spacing w:val="-19"/>
          <w:sz w:val="24"/>
        </w:rPr>
        <w:t xml:space="preserve"> </w:t>
      </w:r>
      <w:r>
        <w:rPr>
          <w:sz w:val="24"/>
        </w:rPr>
        <w:t>assim</w:t>
      </w:r>
      <w:r>
        <w:rPr>
          <w:spacing w:val="-18"/>
          <w:sz w:val="24"/>
        </w:rPr>
        <w:t xml:space="preserve"> </w:t>
      </w:r>
      <w:r>
        <w:rPr>
          <w:sz w:val="24"/>
        </w:rPr>
        <w:t>deliberado</w:t>
      </w:r>
      <w:r>
        <w:rPr>
          <w:spacing w:val="-18"/>
          <w:sz w:val="24"/>
        </w:rPr>
        <w:t xml:space="preserve"> </w:t>
      </w:r>
      <w:r>
        <w:rPr>
          <w:sz w:val="24"/>
        </w:rPr>
        <w:t>pela</w:t>
      </w:r>
      <w:r>
        <w:rPr>
          <w:spacing w:val="-17"/>
          <w:sz w:val="24"/>
        </w:rPr>
        <w:t xml:space="preserve"> </w:t>
      </w:r>
      <w:r>
        <w:rPr>
          <w:sz w:val="24"/>
        </w:rPr>
        <w:t>assembleia</w:t>
      </w:r>
      <w:r>
        <w:rPr>
          <w:spacing w:val="-18"/>
          <w:sz w:val="24"/>
        </w:rPr>
        <w:t xml:space="preserve"> </w:t>
      </w:r>
      <w:r>
        <w:rPr>
          <w:sz w:val="24"/>
        </w:rPr>
        <w:t>de cotistas da classe de cotas.</w:t>
      </w:r>
    </w:p>
    <w:p w14:paraId="364085F0" w14:textId="77777777" w:rsidR="006B568B" w:rsidRDefault="006B568B">
      <w:pPr>
        <w:pStyle w:val="Corpodetexto"/>
        <w:spacing w:before="40"/>
      </w:pPr>
    </w:p>
    <w:p w14:paraId="645F0960" w14:textId="77777777" w:rsidR="006B568B" w:rsidRDefault="00000000">
      <w:pPr>
        <w:pStyle w:val="PargrafodaLista"/>
        <w:numPr>
          <w:ilvl w:val="1"/>
          <w:numId w:val="24"/>
        </w:numPr>
        <w:tabs>
          <w:tab w:val="left" w:pos="1218"/>
        </w:tabs>
        <w:ind w:left="1218" w:hanging="1131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serviços</w:t>
      </w:r>
      <w:r>
        <w:rPr>
          <w:spacing w:val="2"/>
          <w:sz w:val="24"/>
        </w:rPr>
        <w:t xml:space="preserve"> </w:t>
      </w:r>
      <w:r>
        <w:rPr>
          <w:sz w:val="24"/>
        </w:rPr>
        <w:t>pela</w:t>
      </w:r>
      <w:r>
        <w:rPr>
          <w:spacing w:val="2"/>
          <w:sz w:val="24"/>
        </w:rPr>
        <w:t xml:space="preserve"> </w:t>
      </w:r>
      <w:r>
        <w:rPr>
          <w:sz w:val="24"/>
        </w:rPr>
        <w:t>classe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cotas</w:t>
      </w:r>
      <w:r>
        <w:rPr>
          <w:spacing w:val="2"/>
          <w:sz w:val="24"/>
        </w:rPr>
        <w:t xml:space="preserve"> </w:t>
      </w:r>
      <w:r>
        <w:rPr>
          <w:sz w:val="24"/>
        </w:rPr>
        <w:t>não previstos</w:t>
      </w:r>
      <w:r>
        <w:rPr>
          <w:spacing w:val="3"/>
          <w:sz w:val="24"/>
        </w:rPr>
        <w:t xml:space="preserve"> </w:t>
      </w:r>
      <w:r>
        <w:rPr>
          <w:sz w:val="24"/>
        </w:rPr>
        <w:t>nos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itens</w:t>
      </w:r>
    </w:p>
    <w:p w14:paraId="2CF782C4" w14:textId="77777777" w:rsidR="006B568B" w:rsidRDefault="00000000">
      <w:pPr>
        <w:pStyle w:val="Corpodetexto"/>
        <w:spacing w:before="43" w:line="276" w:lineRule="auto"/>
        <w:ind w:left="1221" w:right="86"/>
        <w:jc w:val="both"/>
      </w:pPr>
      <w:r>
        <w:rPr>
          <w:spacing w:val="-10"/>
        </w:rPr>
        <w:t>2.3.1.</w:t>
      </w:r>
      <w:r>
        <w:rPr>
          <w:spacing w:val="-5"/>
        </w:rPr>
        <w:t xml:space="preserve"> </w:t>
      </w:r>
      <w:r>
        <w:rPr>
          <w:spacing w:val="-10"/>
        </w:rPr>
        <w:t>e</w:t>
      </w:r>
      <w:r>
        <w:rPr>
          <w:spacing w:val="-1"/>
        </w:rPr>
        <w:t xml:space="preserve"> </w:t>
      </w:r>
      <w:r>
        <w:rPr>
          <w:spacing w:val="-10"/>
        </w:rPr>
        <w:t>2.4.1.</w:t>
      </w:r>
      <w:r>
        <w:rPr>
          <w:spacing w:val="-5"/>
        </w:rPr>
        <w:t xml:space="preserve"> </w:t>
      </w:r>
      <w:r>
        <w:rPr>
          <w:spacing w:val="-10"/>
        </w:rPr>
        <w:t>acima,</w:t>
      </w:r>
      <w:r>
        <w:rPr>
          <w:spacing w:val="-5"/>
        </w:rPr>
        <w:t xml:space="preserve"> </w:t>
      </w:r>
      <w:r>
        <w:rPr>
          <w:spacing w:val="-10"/>
        </w:rPr>
        <w:t>bem</w:t>
      </w:r>
      <w:r>
        <w:rPr>
          <w:spacing w:val="-8"/>
        </w:rPr>
        <w:t xml:space="preserve"> </w:t>
      </w:r>
      <w:r>
        <w:rPr>
          <w:spacing w:val="-10"/>
        </w:rPr>
        <w:t>como</w:t>
      </w:r>
      <w:r>
        <w:rPr>
          <w:spacing w:val="-3"/>
        </w:rPr>
        <w:t xml:space="preserve"> </w:t>
      </w:r>
      <w:r>
        <w:rPr>
          <w:spacing w:val="-10"/>
        </w:rPr>
        <w:t>no</w:t>
      </w:r>
      <w:r>
        <w:rPr>
          <w:spacing w:val="-3"/>
        </w:rPr>
        <w:t xml:space="preserve"> </w:t>
      </w:r>
      <w:r>
        <w:rPr>
          <w:spacing w:val="-10"/>
        </w:rPr>
        <w:t>art.</w:t>
      </w:r>
      <w:r>
        <w:rPr>
          <w:spacing w:val="-1"/>
        </w:rPr>
        <w:t xml:space="preserve"> </w:t>
      </w:r>
      <w:r>
        <w:rPr>
          <w:spacing w:val="-10"/>
        </w:rPr>
        <w:t>83</w:t>
      </w:r>
      <w:r>
        <w:rPr>
          <w:spacing w:val="-5"/>
        </w:rPr>
        <w:t xml:space="preserve"> </w:t>
      </w:r>
      <w:r>
        <w:rPr>
          <w:spacing w:val="-10"/>
        </w:rPr>
        <w:t>e</w:t>
      </w:r>
      <w:r>
        <w:rPr>
          <w:spacing w:val="-5"/>
        </w:rPr>
        <w:t xml:space="preserve"> </w:t>
      </w:r>
      <w:r>
        <w:rPr>
          <w:spacing w:val="-10"/>
        </w:rPr>
        <w:t>art.</w:t>
      </w:r>
      <w:r>
        <w:rPr>
          <w:spacing w:val="-1"/>
        </w:rPr>
        <w:t xml:space="preserve"> </w:t>
      </w:r>
      <w:r>
        <w:rPr>
          <w:spacing w:val="-10"/>
        </w:rPr>
        <w:t>85</w:t>
      </w:r>
      <w:r>
        <w:rPr>
          <w:spacing w:val="-5"/>
        </w:rPr>
        <w:t xml:space="preserve"> </w:t>
      </w:r>
      <w:r>
        <w:rPr>
          <w:spacing w:val="-10"/>
        </w:rPr>
        <w:t>da</w:t>
      </w:r>
      <w:r>
        <w:rPr>
          <w:spacing w:val="-8"/>
        </w:rPr>
        <w:t xml:space="preserve"> </w:t>
      </w:r>
      <w:r>
        <w:rPr>
          <w:spacing w:val="-10"/>
        </w:rPr>
        <w:t>Parte</w:t>
      </w:r>
      <w:r>
        <w:rPr>
          <w:spacing w:val="-6"/>
        </w:rPr>
        <w:t xml:space="preserve"> </w:t>
      </w:r>
      <w:r>
        <w:rPr>
          <w:spacing w:val="-10"/>
        </w:rPr>
        <w:t>Geral</w:t>
      </w:r>
      <w:r>
        <w:rPr>
          <w:spacing w:val="-6"/>
        </w:rPr>
        <w:t xml:space="preserve"> </w:t>
      </w:r>
      <w:r>
        <w:rPr>
          <w:spacing w:val="-10"/>
        </w:rPr>
        <w:t>da</w:t>
      </w:r>
      <w:r>
        <w:rPr>
          <w:spacing w:val="-6"/>
        </w:rPr>
        <w:t xml:space="preserve"> </w:t>
      </w:r>
      <w:r>
        <w:rPr>
          <w:spacing w:val="-10"/>
        </w:rPr>
        <w:t>Resolução</w:t>
      </w:r>
      <w:r>
        <w:rPr>
          <w:spacing w:val="-8"/>
        </w:rPr>
        <w:t xml:space="preserve"> </w:t>
      </w:r>
      <w:r>
        <w:rPr>
          <w:spacing w:val="-10"/>
        </w:rPr>
        <w:t xml:space="preserve">175, </w:t>
      </w:r>
      <w:r>
        <w:t xml:space="preserve">deverá ser observado que a contratação não ocorre em nome do </w:t>
      </w:r>
      <w:r>
        <w:rPr>
          <w:b/>
        </w:rPr>
        <w:t>FUNDO</w:t>
      </w:r>
      <w:r>
        <w:t xml:space="preserve">, salvo disposição em contrário neste Regulamento ou mediante aprovação em </w:t>
      </w:r>
      <w:r>
        <w:rPr>
          <w:spacing w:val="-2"/>
        </w:rPr>
        <w:t>assembleia.</w:t>
      </w:r>
    </w:p>
    <w:p w14:paraId="2E605958" w14:textId="77777777" w:rsidR="006B568B" w:rsidRDefault="006B568B">
      <w:pPr>
        <w:pStyle w:val="Corpodetexto"/>
        <w:spacing w:line="276" w:lineRule="auto"/>
        <w:jc w:val="both"/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41504B07" w14:textId="77777777" w:rsidR="006B568B" w:rsidRDefault="006B568B">
      <w:pPr>
        <w:pStyle w:val="Corpodetexto"/>
        <w:spacing w:before="147"/>
      </w:pPr>
    </w:p>
    <w:p w14:paraId="405B1F03" w14:textId="77777777" w:rsidR="006B568B" w:rsidRDefault="00000000">
      <w:pPr>
        <w:pStyle w:val="PargrafodaLista"/>
        <w:numPr>
          <w:ilvl w:val="1"/>
          <w:numId w:val="24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pacing w:val="-4"/>
          <w:sz w:val="24"/>
        </w:rPr>
        <w:t>Compete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b/>
          <w:spacing w:val="-4"/>
          <w:sz w:val="24"/>
        </w:rPr>
        <w:t>GESTORA</w:t>
      </w:r>
      <w:r>
        <w:rPr>
          <w:b/>
          <w:spacing w:val="-12"/>
          <w:sz w:val="24"/>
        </w:rPr>
        <w:t xml:space="preserve"> </w:t>
      </w:r>
      <w:r>
        <w:rPr>
          <w:spacing w:val="-4"/>
          <w:sz w:val="24"/>
        </w:rPr>
        <w:t>exercer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direito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voto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decorrente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ativos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detidos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 xml:space="preserve">pela(s) </w:t>
      </w:r>
      <w:r>
        <w:rPr>
          <w:sz w:val="24"/>
        </w:rPr>
        <w:t>classe(s),</w:t>
      </w:r>
      <w:r>
        <w:rPr>
          <w:spacing w:val="-11"/>
          <w:sz w:val="24"/>
        </w:rPr>
        <w:t xml:space="preserve"> </w:t>
      </w:r>
      <w:r>
        <w:rPr>
          <w:sz w:val="24"/>
        </w:rPr>
        <w:t>realizando</w:t>
      </w:r>
      <w:r>
        <w:rPr>
          <w:spacing w:val="-13"/>
          <w:sz w:val="24"/>
        </w:rPr>
        <w:t xml:space="preserve"> </w:t>
      </w:r>
      <w:r>
        <w:rPr>
          <w:sz w:val="24"/>
        </w:rPr>
        <w:t>todas</w:t>
      </w:r>
      <w:r>
        <w:rPr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ações</w:t>
      </w:r>
      <w:r>
        <w:rPr>
          <w:spacing w:val="-1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tal</w:t>
      </w:r>
      <w:r>
        <w:rPr>
          <w:spacing w:val="-13"/>
          <w:sz w:val="24"/>
        </w:rPr>
        <w:t xml:space="preserve"> </w:t>
      </w:r>
      <w:r>
        <w:rPr>
          <w:sz w:val="24"/>
        </w:rPr>
        <w:t>exercício.</w:t>
      </w:r>
    </w:p>
    <w:p w14:paraId="02C19D45" w14:textId="77777777" w:rsidR="006B568B" w:rsidRDefault="006B568B">
      <w:pPr>
        <w:pStyle w:val="Corpodetexto"/>
        <w:spacing w:before="40"/>
      </w:pPr>
    </w:p>
    <w:p w14:paraId="58BB181D" w14:textId="77777777" w:rsidR="006B568B" w:rsidRDefault="00000000">
      <w:pPr>
        <w:pStyle w:val="PargrafodaLista"/>
        <w:numPr>
          <w:ilvl w:val="1"/>
          <w:numId w:val="24"/>
        </w:numPr>
        <w:tabs>
          <w:tab w:val="left" w:pos="1218"/>
          <w:tab w:val="left" w:pos="1221"/>
        </w:tabs>
        <w:spacing w:line="276" w:lineRule="auto"/>
        <w:ind w:right="87"/>
        <w:rPr>
          <w:sz w:val="24"/>
        </w:rPr>
      </w:pPr>
      <w:r>
        <w:rPr>
          <w:sz w:val="24"/>
        </w:rPr>
        <w:t xml:space="preserve">Os investimentos no </w:t>
      </w:r>
      <w:r>
        <w:rPr>
          <w:b/>
          <w:sz w:val="24"/>
        </w:rPr>
        <w:t xml:space="preserve">FUNDO </w:t>
      </w:r>
      <w:r>
        <w:rPr>
          <w:sz w:val="24"/>
        </w:rPr>
        <w:t xml:space="preserve">e/ou da classe não são garantidos pela </w:t>
      </w:r>
      <w:r>
        <w:rPr>
          <w:b/>
          <w:sz w:val="24"/>
        </w:rPr>
        <w:t>ADMINISTRADORA</w:t>
      </w:r>
      <w:r>
        <w:rPr>
          <w:sz w:val="24"/>
        </w:rPr>
        <w:t xml:space="preserve">, pela </w:t>
      </w:r>
      <w:r>
        <w:rPr>
          <w:b/>
          <w:sz w:val="24"/>
        </w:rPr>
        <w:t>GESTORA</w:t>
      </w:r>
      <w:r>
        <w:rPr>
          <w:sz w:val="24"/>
        </w:rPr>
        <w:t>, por qualquer mecanismo de seguro ou pelo Fundo Garantidor de Crédito – FGC.</w:t>
      </w:r>
    </w:p>
    <w:p w14:paraId="1C98E549" w14:textId="77777777" w:rsidR="006B568B" w:rsidRDefault="006B568B">
      <w:pPr>
        <w:pStyle w:val="Corpodetexto"/>
        <w:spacing w:before="42"/>
      </w:pPr>
    </w:p>
    <w:p w14:paraId="30A0D658" w14:textId="77777777" w:rsidR="006B568B" w:rsidRDefault="00000000">
      <w:pPr>
        <w:pStyle w:val="PargrafodaLista"/>
        <w:numPr>
          <w:ilvl w:val="1"/>
          <w:numId w:val="24"/>
        </w:numPr>
        <w:tabs>
          <w:tab w:val="left" w:pos="1218"/>
          <w:tab w:val="left" w:pos="1221"/>
        </w:tabs>
        <w:spacing w:line="276" w:lineRule="auto"/>
        <w:ind w:right="94"/>
        <w:rPr>
          <w:sz w:val="24"/>
        </w:rPr>
      </w:pPr>
      <w:r>
        <w:rPr>
          <w:sz w:val="24"/>
        </w:rPr>
        <w:t>A substituição dos Prestadores de Serviços Essenciais será realizada conforme verificada uma das hipóteses previstas na Resolução 175, assim como os procedimentos estabelecidos nesta.</w:t>
      </w:r>
    </w:p>
    <w:p w14:paraId="254BC9FC" w14:textId="77777777" w:rsidR="006B568B" w:rsidRDefault="006B568B">
      <w:pPr>
        <w:pStyle w:val="Corpodetexto"/>
        <w:spacing w:before="39"/>
      </w:pPr>
    </w:p>
    <w:p w14:paraId="67907E1E" w14:textId="77777777" w:rsidR="006B568B" w:rsidRDefault="00000000">
      <w:pPr>
        <w:pStyle w:val="Ttulo1"/>
        <w:spacing w:before="1"/>
        <w:ind w:left="124"/>
      </w:pPr>
      <w:r>
        <w:t>CAPÍTULO</w:t>
      </w:r>
      <w:r>
        <w:rPr>
          <w:spacing w:val="6"/>
        </w:rPr>
        <w:t xml:space="preserve"> </w:t>
      </w:r>
      <w:r>
        <w:t>III</w:t>
      </w:r>
      <w:r>
        <w:rPr>
          <w:spacing w:val="6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DOS</w:t>
      </w:r>
      <w:r>
        <w:rPr>
          <w:spacing w:val="6"/>
        </w:rPr>
        <w:t xml:space="preserve"> </w:t>
      </w:r>
      <w:r>
        <w:t>DEMAIS</w:t>
      </w:r>
      <w:r>
        <w:rPr>
          <w:spacing w:val="6"/>
        </w:rPr>
        <w:t xml:space="preserve"> </w:t>
      </w:r>
      <w:r>
        <w:t>PRESTADORES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SERVIÇOS</w:t>
      </w:r>
      <w:r>
        <w:rPr>
          <w:spacing w:val="7"/>
        </w:rPr>
        <w:t xml:space="preserve"> </w:t>
      </w:r>
      <w:r>
        <w:t>DO</w:t>
      </w:r>
      <w:r>
        <w:rPr>
          <w:spacing w:val="8"/>
        </w:rPr>
        <w:t xml:space="preserve"> </w:t>
      </w:r>
      <w:r>
        <w:rPr>
          <w:spacing w:val="-2"/>
        </w:rPr>
        <w:t>FUNDO</w:t>
      </w:r>
    </w:p>
    <w:p w14:paraId="2D43403B" w14:textId="77777777" w:rsidR="006B568B" w:rsidRDefault="006B568B">
      <w:pPr>
        <w:pStyle w:val="Corpodetexto"/>
        <w:spacing w:before="83"/>
        <w:rPr>
          <w:b/>
        </w:rPr>
      </w:pPr>
    </w:p>
    <w:p w14:paraId="0803F087" w14:textId="77777777" w:rsidR="006B568B" w:rsidRDefault="00000000">
      <w:pPr>
        <w:pStyle w:val="PargrafodaLista"/>
        <w:numPr>
          <w:ilvl w:val="1"/>
          <w:numId w:val="22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pacing w:val="-2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b/>
          <w:spacing w:val="-2"/>
          <w:sz w:val="24"/>
        </w:rPr>
        <w:t>CUSTODIANTE</w:t>
      </w:r>
      <w:r>
        <w:rPr>
          <w:b/>
          <w:spacing w:val="-9"/>
          <w:sz w:val="24"/>
        </w:rPr>
        <w:t xml:space="preserve"> </w:t>
      </w:r>
      <w:r>
        <w:rPr>
          <w:spacing w:val="-2"/>
          <w:sz w:val="24"/>
        </w:rPr>
        <w:t>é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responsável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prestação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custódia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valores </w:t>
      </w:r>
      <w:r>
        <w:rPr>
          <w:sz w:val="24"/>
        </w:rPr>
        <w:t xml:space="preserve">mobiliários do </w:t>
      </w:r>
      <w:r>
        <w:rPr>
          <w:b/>
          <w:sz w:val="24"/>
        </w:rPr>
        <w:t>FUNDO</w:t>
      </w:r>
      <w:r>
        <w:rPr>
          <w:sz w:val="24"/>
        </w:rPr>
        <w:t xml:space="preserve">, devendo acatar somente as ordens emitidas pela </w:t>
      </w:r>
      <w:r>
        <w:rPr>
          <w:b/>
          <w:sz w:val="24"/>
        </w:rPr>
        <w:t>ADMINISTRADORA</w:t>
      </w:r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GESTORA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seus</w:t>
      </w:r>
      <w:r>
        <w:rPr>
          <w:spacing w:val="-9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-9"/>
          <w:sz w:val="24"/>
        </w:rPr>
        <w:t xml:space="preserve"> </w:t>
      </w:r>
      <w:r>
        <w:rPr>
          <w:sz w:val="24"/>
        </w:rPr>
        <w:t>legais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mandatários, devidamente autorizados, bem como executar somente as ordens que estejam diretamente</w:t>
      </w:r>
      <w:r>
        <w:rPr>
          <w:spacing w:val="-5"/>
          <w:sz w:val="24"/>
        </w:rPr>
        <w:t xml:space="preserve"> </w:t>
      </w:r>
      <w:r>
        <w:rPr>
          <w:sz w:val="24"/>
        </w:rPr>
        <w:t>vinculadas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operações</w:t>
      </w:r>
      <w:r>
        <w:rPr>
          <w:spacing w:val="-3"/>
          <w:sz w:val="24"/>
        </w:rPr>
        <w:t xml:space="preserve"> </w:t>
      </w:r>
      <w:r>
        <w:rPr>
          <w:sz w:val="24"/>
        </w:rPr>
        <w:t>da(s)</w:t>
      </w:r>
      <w:r>
        <w:rPr>
          <w:spacing w:val="-6"/>
          <w:sz w:val="24"/>
        </w:rPr>
        <w:t xml:space="preserve"> </w:t>
      </w:r>
      <w:r>
        <w:rPr>
          <w:sz w:val="24"/>
        </w:rPr>
        <w:t>classe(s)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FUNDO</w:t>
      </w:r>
      <w:r>
        <w:rPr>
          <w:sz w:val="24"/>
        </w:rPr>
        <w:t>.</w:t>
      </w:r>
    </w:p>
    <w:p w14:paraId="1A2F1D66" w14:textId="77777777" w:rsidR="006B568B" w:rsidRDefault="006B568B">
      <w:pPr>
        <w:pStyle w:val="Corpodetexto"/>
        <w:spacing w:before="39"/>
      </w:pPr>
    </w:p>
    <w:p w14:paraId="1C8787EE" w14:textId="77777777" w:rsidR="006B568B" w:rsidRDefault="00000000">
      <w:pPr>
        <w:pStyle w:val="PargrafodaLista"/>
        <w:numPr>
          <w:ilvl w:val="1"/>
          <w:numId w:val="22"/>
        </w:numPr>
        <w:tabs>
          <w:tab w:val="left" w:pos="1218"/>
          <w:tab w:val="left" w:pos="1221"/>
        </w:tabs>
        <w:spacing w:line="276" w:lineRule="auto"/>
        <w:ind w:right="84"/>
        <w:rPr>
          <w:sz w:val="24"/>
        </w:rPr>
      </w:pPr>
      <w:r>
        <w:rPr>
          <w:spacing w:val="-2"/>
          <w:sz w:val="24"/>
        </w:rPr>
        <w:t>Caso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b/>
          <w:spacing w:val="-2"/>
          <w:sz w:val="24"/>
        </w:rPr>
        <w:t>ADMINISTRADORA</w:t>
      </w:r>
      <w:r>
        <w:rPr>
          <w:b/>
          <w:spacing w:val="-16"/>
          <w:sz w:val="24"/>
        </w:rPr>
        <w:t xml:space="preserve"> </w:t>
      </w:r>
      <w:r>
        <w:rPr>
          <w:spacing w:val="-2"/>
          <w:sz w:val="24"/>
        </w:rPr>
        <w:t>e/ou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b/>
          <w:spacing w:val="-2"/>
          <w:sz w:val="24"/>
        </w:rPr>
        <w:t>GESTORA</w:t>
      </w:r>
      <w:r>
        <w:rPr>
          <w:b/>
          <w:spacing w:val="-16"/>
          <w:sz w:val="24"/>
        </w:rPr>
        <w:t xml:space="preserve"> </w:t>
      </w:r>
      <w:r>
        <w:rPr>
          <w:spacing w:val="-2"/>
          <w:sz w:val="24"/>
        </w:rPr>
        <w:t>contratem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prestadores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que </w:t>
      </w:r>
      <w:r>
        <w:rPr>
          <w:spacing w:val="-4"/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sejam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participantes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mercado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regulado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CVM,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 xml:space="preserve">a </w:t>
      </w:r>
      <w:r>
        <w:rPr>
          <w:b/>
          <w:spacing w:val="-4"/>
          <w:sz w:val="24"/>
        </w:rPr>
        <w:t>ADMINISTRADORA</w:t>
      </w:r>
      <w:r>
        <w:rPr>
          <w:b/>
          <w:spacing w:val="-8"/>
          <w:sz w:val="24"/>
        </w:rPr>
        <w:t xml:space="preserve"> </w:t>
      </w:r>
      <w:r>
        <w:rPr>
          <w:spacing w:val="-4"/>
          <w:sz w:val="24"/>
        </w:rPr>
        <w:t xml:space="preserve">e/ou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b/>
          <w:sz w:val="24"/>
        </w:rPr>
        <w:t>GESTORA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será(ão)</w:t>
      </w:r>
      <w:r>
        <w:rPr>
          <w:spacing w:val="-9"/>
          <w:sz w:val="24"/>
        </w:rPr>
        <w:t xml:space="preserve"> </w:t>
      </w:r>
      <w:r>
        <w:rPr>
          <w:sz w:val="24"/>
        </w:rPr>
        <w:t>responsável(eis)</w:t>
      </w:r>
      <w:r>
        <w:rPr>
          <w:spacing w:val="-10"/>
          <w:sz w:val="24"/>
        </w:rPr>
        <w:t xml:space="preserve"> </w:t>
      </w:r>
      <w:r>
        <w:rPr>
          <w:sz w:val="24"/>
        </w:rPr>
        <w:t>pela</w:t>
      </w:r>
      <w:r>
        <w:rPr>
          <w:spacing w:val="-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deverá(ão)</w:t>
      </w:r>
      <w:r>
        <w:rPr>
          <w:spacing w:val="-11"/>
          <w:sz w:val="24"/>
        </w:rPr>
        <w:t xml:space="preserve"> </w:t>
      </w:r>
      <w:r>
        <w:rPr>
          <w:sz w:val="24"/>
        </w:rPr>
        <w:t>fiscalizar</w:t>
      </w:r>
      <w:r>
        <w:rPr>
          <w:spacing w:val="-9"/>
          <w:sz w:val="24"/>
        </w:rPr>
        <w:t xml:space="preserve"> </w:t>
      </w:r>
      <w:r>
        <w:rPr>
          <w:sz w:val="24"/>
        </w:rPr>
        <w:t>as atividades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z w:val="24"/>
        </w:rPr>
        <w:t>terceiro</w:t>
      </w:r>
      <w:r>
        <w:rPr>
          <w:spacing w:val="-18"/>
          <w:sz w:val="24"/>
        </w:rPr>
        <w:t xml:space="preserve"> </w:t>
      </w:r>
      <w:r>
        <w:rPr>
          <w:sz w:val="24"/>
        </w:rPr>
        <w:t>contratado</w:t>
      </w:r>
      <w:r>
        <w:rPr>
          <w:spacing w:val="-15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17"/>
          <w:sz w:val="24"/>
        </w:rPr>
        <w:t xml:space="preserve"> </w:t>
      </w:r>
      <w:r>
        <w:rPr>
          <w:sz w:val="24"/>
        </w:rPr>
        <w:t>ao</w:t>
      </w:r>
      <w:r>
        <w:rPr>
          <w:spacing w:val="-15"/>
          <w:sz w:val="24"/>
        </w:rPr>
        <w:t xml:space="preserve"> </w:t>
      </w:r>
      <w:r>
        <w:rPr>
          <w:b/>
          <w:sz w:val="24"/>
        </w:rPr>
        <w:t>FUNDO</w:t>
      </w:r>
      <w:r>
        <w:rPr>
          <w:sz w:val="24"/>
        </w:rPr>
        <w:t>.</w:t>
      </w:r>
    </w:p>
    <w:p w14:paraId="16767FF1" w14:textId="77777777" w:rsidR="006B568B" w:rsidRDefault="006B568B">
      <w:pPr>
        <w:pStyle w:val="Corpodetexto"/>
        <w:spacing w:before="38"/>
      </w:pPr>
    </w:p>
    <w:p w14:paraId="5B170928" w14:textId="77777777" w:rsidR="006B568B" w:rsidRDefault="00000000">
      <w:pPr>
        <w:pStyle w:val="Ttulo1"/>
        <w:ind w:left="121"/>
      </w:pPr>
      <w:r>
        <w:t>CAPÍTULO</w:t>
      </w:r>
      <w:r>
        <w:rPr>
          <w:spacing w:val="6"/>
        </w:rPr>
        <w:t xml:space="preserve"> </w:t>
      </w:r>
      <w:r>
        <w:t>IV</w:t>
      </w:r>
      <w:r>
        <w:rPr>
          <w:spacing w:val="9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DAS</w:t>
      </w:r>
      <w:r>
        <w:rPr>
          <w:spacing w:val="8"/>
        </w:rPr>
        <w:t xml:space="preserve"> </w:t>
      </w:r>
      <w:r>
        <w:t>RESPONSABILIDADES</w:t>
      </w:r>
      <w:r>
        <w:rPr>
          <w:spacing w:val="7"/>
        </w:rPr>
        <w:t xml:space="preserve"> </w:t>
      </w:r>
      <w:r>
        <w:t>DOS</w:t>
      </w:r>
      <w:r>
        <w:rPr>
          <w:spacing w:val="7"/>
        </w:rPr>
        <w:t xml:space="preserve"> </w:t>
      </w:r>
      <w:r>
        <w:t>PRESTADORES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2"/>
        </w:rPr>
        <w:t>SERVIÇO</w:t>
      </w:r>
    </w:p>
    <w:p w14:paraId="1DC71DBF" w14:textId="77777777" w:rsidR="006B568B" w:rsidRDefault="006B568B">
      <w:pPr>
        <w:pStyle w:val="Corpodetexto"/>
        <w:spacing w:before="84"/>
        <w:rPr>
          <w:b/>
        </w:rPr>
      </w:pPr>
    </w:p>
    <w:p w14:paraId="7ACCF689" w14:textId="77777777" w:rsidR="006B568B" w:rsidRDefault="00000000">
      <w:pPr>
        <w:pStyle w:val="PargrafodaLista"/>
        <w:numPr>
          <w:ilvl w:val="1"/>
          <w:numId w:val="21"/>
        </w:numPr>
        <w:tabs>
          <w:tab w:val="left" w:pos="1218"/>
          <w:tab w:val="left" w:pos="1221"/>
        </w:tabs>
        <w:spacing w:line="276" w:lineRule="auto"/>
        <w:ind w:right="83"/>
        <w:rPr>
          <w:sz w:val="24"/>
        </w:rPr>
      </w:pPr>
      <w:r>
        <w:rPr>
          <w:sz w:val="24"/>
        </w:rPr>
        <w:t xml:space="preserve">Os serviços de administração e gestão são prestados ao </w:t>
      </w:r>
      <w:r>
        <w:rPr>
          <w:b/>
          <w:sz w:val="24"/>
        </w:rPr>
        <w:t xml:space="preserve">FUNDO </w:t>
      </w:r>
      <w:r>
        <w:rPr>
          <w:sz w:val="24"/>
        </w:rPr>
        <w:t>em regime de melhores esforços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obrigação</w:t>
      </w:r>
      <w:r>
        <w:rPr>
          <w:spacing w:val="-2"/>
          <w:sz w:val="24"/>
        </w:rPr>
        <w:t xml:space="preserve"> </w:t>
      </w:r>
      <w:r>
        <w:rPr>
          <w:sz w:val="24"/>
        </w:rPr>
        <w:t>de meio,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r>
        <w:rPr>
          <w:b/>
          <w:sz w:val="24"/>
        </w:rPr>
        <w:t xml:space="preserve">ADMINISTRADORA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r>
        <w:rPr>
          <w:b/>
          <w:sz w:val="24"/>
        </w:rPr>
        <w:t xml:space="preserve">GESTORA </w:t>
      </w:r>
      <w:r>
        <w:rPr>
          <w:sz w:val="24"/>
        </w:rPr>
        <w:t xml:space="preserve">não garantem qualquer nível de resultado ou desempenho dos </w:t>
      </w:r>
      <w:r>
        <w:rPr>
          <w:spacing w:val="-2"/>
          <w:sz w:val="24"/>
        </w:rPr>
        <w:t>investimentos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aos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cotistas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b/>
          <w:spacing w:val="-2"/>
          <w:sz w:val="24"/>
        </w:rPr>
        <w:t>FUNDO</w:t>
      </w:r>
      <w:r>
        <w:rPr>
          <w:spacing w:val="-2"/>
          <w:sz w:val="24"/>
        </w:rPr>
        <w:t>.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Como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prestadores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b/>
          <w:spacing w:val="-2"/>
          <w:sz w:val="24"/>
        </w:rPr>
        <w:t>FUNDO</w:t>
      </w:r>
      <w:r>
        <w:rPr>
          <w:spacing w:val="-2"/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a </w:t>
      </w:r>
      <w:r>
        <w:rPr>
          <w:b/>
          <w:sz w:val="24"/>
        </w:rPr>
        <w:t>ADMINISTRADORA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GESTORA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8"/>
          <w:sz w:val="24"/>
        </w:rPr>
        <w:t xml:space="preserve"> </w:t>
      </w:r>
      <w:r>
        <w:rPr>
          <w:sz w:val="24"/>
        </w:rPr>
        <w:t>são,</w:t>
      </w:r>
      <w:r>
        <w:rPr>
          <w:spacing w:val="-6"/>
          <w:sz w:val="24"/>
        </w:rPr>
        <w:t xml:space="preserve"> </w:t>
      </w:r>
      <w:r>
        <w:rPr>
          <w:sz w:val="24"/>
        </w:rPr>
        <w:t>sob</w:t>
      </w:r>
      <w:r>
        <w:rPr>
          <w:spacing w:val="-7"/>
          <w:sz w:val="24"/>
        </w:rPr>
        <w:t xml:space="preserve"> </w:t>
      </w:r>
      <w:r>
        <w:rPr>
          <w:sz w:val="24"/>
        </w:rPr>
        <w:t>qualquer</w:t>
      </w:r>
      <w:r>
        <w:rPr>
          <w:spacing w:val="-7"/>
          <w:sz w:val="24"/>
        </w:rPr>
        <w:t xml:space="preserve"> </w:t>
      </w:r>
      <w:r>
        <w:rPr>
          <w:sz w:val="24"/>
        </w:rPr>
        <w:t>forma,</w:t>
      </w:r>
      <w:r>
        <w:rPr>
          <w:spacing w:val="-6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por qualquer erro de julgamento ou por qualquer perda sofrida pelo </w:t>
      </w:r>
      <w:r>
        <w:rPr>
          <w:b/>
          <w:sz w:val="24"/>
        </w:rPr>
        <w:t>FUNDO</w:t>
      </w:r>
      <w:r>
        <w:rPr>
          <w:sz w:val="24"/>
        </w:rPr>
        <w:t>, com exceção</w:t>
      </w:r>
      <w:r>
        <w:rPr>
          <w:spacing w:val="-18"/>
          <w:sz w:val="24"/>
        </w:rPr>
        <w:t xml:space="preserve"> </w:t>
      </w:r>
      <w:r>
        <w:rPr>
          <w:sz w:val="24"/>
        </w:rPr>
        <w:t>das</w:t>
      </w:r>
      <w:r>
        <w:rPr>
          <w:spacing w:val="-1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comprovada</w:t>
      </w:r>
      <w:r>
        <w:rPr>
          <w:spacing w:val="-16"/>
          <w:sz w:val="24"/>
        </w:rPr>
        <w:t xml:space="preserve"> </w:t>
      </w:r>
      <w:r>
        <w:rPr>
          <w:sz w:val="24"/>
        </w:rPr>
        <w:t>culpa,</w:t>
      </w:r>
      <w:r>
        <w:rPr>
          <w:spacing w:val="-16"/>
          <w:sz w:val="24"/>
        </w:rPr>
        <w:t xml:space="preserve"> </w:t>
      </w:r>
      <w:r>
        <w:rPr>
          <w:sz w:val="24"/>
        </w:rPr>
        <w:t>dolo</w:t>
      </w:r>
      <w:r>
        <w:rPr>
          <w:spacing w:val="-18"/>
          <w:sz w:val="24"/>
        </w:rPr>
        <w:t xml:space="preserve"> </w:t>
      </w:r>
      <w:r>
        <w:rPr>
          <w:sz w:val="24"/>
        </w:rPr>
        <w:t>ou</w:t>
      </w:r>
      <w:r>
        <w:rPr>
          <w:spacing w:val="-17"/>
          <w:sz w:val="24"/>
        </w:rPr>
        <w:t xml:space="preserve"> </w:t>
      </w:r>
      <w:r>
        <w:rPr>
          <w:sz w:val="24"/>
        </w:rPr>
        <w:t>má-fé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b/>
          <w:sz w:val="24"/>
        </w:rPr>
        <w:t>GESTORA</w:t>
      </w:r>
      <w:r>
        <w:rPr>
          <w:b/>
          <w:spacing w:val="-16"/>
          <w:sz w:val="24"/>
        </w:rPr>
        <w:t xml:space="preserve"> </w:t>
      </w:r>
      <w:r>
        <w:rPr>
          <w:sz w:val="24"/>
        </w:rPr>
        <w:t>e/ou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da </w:t>
      </w:r>
      <w:r>
        <w:rPr>
          <w:b/>
          <w:spacing w:val="-2"/>
          <w:sz w:val="24"/>
        </w:rPr>
        <w:t>ADMINISTRADORA</w:t>
      </w:r>
      <w:r>
        <w:rPr>
          <w:spacing w:val="-2"/>
          <w:sz w:val="24"/>
        </w:rPr>
        <w:t>.</w:t>
      </w:r>
    </w:p>
    <w:p w14:paraId="241AD0EB" w14:textId="77777777" w:rsidR="006B568B" w:rsidRDefault="006B568B">
      <w:pPr>
        <w:pStyle w:val="Corpodetexto"/>
        <w:spacing w:before="38"/>
      </w:pPr>
    </w:p>
    <w:p w14:paraId="33CD979F" w14:textId="77777777" w:rsidR="006B568B" w:rsidRDefault="00000000">
      <w:pPr>
        <w:pStyle w:val="PargrafodaLista"/>
        <w:numPr>
          <w:ilvl w:val="1"/>
          <w:numId w:val="21"/>
        </w:numPr>
        <w:tabs>
          <w:tab w:val="left" w:pos="1218"/>
          <w:tab w:val="left" w:pos="1221"/>
        </w:tabs>
        <w:spacing w:line="276" w:lineRule="auto"/>
        <w:ind w:right="84"/>
        <w:rPr>
          <w:sz w:val="24"/>
        </w:rPr>
      </w:pPr>
      <w:r>
        <w:rPr>
          <w:sz w:val="24"/>
        </w:rPr>
        <w:t xml:space="preserve">A </w:t>
      </w:r>
      <w:r>
        <w:rPr>
          <w:b/>
          <w:sz w:val="24"/>
        </w:rPr>
        <w:t>ADMINISTRADORA</w:t>
      </w:r>
      <w:r>
        <w:rPr>
          <w:sz w:val="24"/>
        </w:rPr>
        <w:t xml:space="preserve">, a </w:t>
      </w:r>
      <w:r>
        <w:rPr>
          <w:b/>
          <w:sz w:val="24"/>
        </w:rPr>
        <w:t>GESTORA</w:t>
      </w:r>
      <w:r>
        <w:rPr>
          <w:sz w:val="24"/>
        </w:rPr>
        <w:t xml:space="preserve">, o </w:t>
      </w:r>
      <w:r>
        <w:rPr>
          <w:b/>
          <w:sz w:val="24"/>
        </w:rPr>
        <w:t xml:space="preserve">CUSTODIANTE </w:t>
      </w:r>
      <w:r>
        <w:rPr>
          <w:sz w:val="24"/>
        </w:rPr>
        <w:t xml:space="preserve">e os demais prestadores de </w:t>
      </w:r>
      <w:r>
        <w:rPr>
          <w:spacing w:val="-2"/>
          <w:sz w:val="24"/>
        </w:rPr>
        <w:t>serviço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b/>
          <w:spacing w:val="-2"/>
          <w:sz w:val="24"/>
        </w:rPr>
        <w:t>FUNDO</w:t>
      </w:r>
      <w:r>
        <w:rPr>
          <w:b/>
          <w:spacing w:val="-16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da(s)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classe(s)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responsabilizam-se,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perante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b/>
          <w:spacing w:val="-2"/>
          <w:sz w:val="24"/>
        </w:rPr>
        <w:t>FUNDO</w:t>
      </w:r>
      <w:r>
        <w:rPr>
          <w:b/>
          <w:spacing w:val="-16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entre </w:t>
      </w:r>
      <w:r>
        <w:rPr>
          <w:spacing w:val="-4"/>
          <w:sz w:val="24"/>
        </w:rPr>
        <w:t>si, cada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qual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 xml:space="preserve">e individualmente, exclusivamente pelas suas respectivas atribuições </w:t>
      </w:r>
      <w:r>
        <w:rPr>
          <w:sz w:val="24"/>
        </w:rPr>
        <w:t>previstas neste Regulamento e na regulamentação aplicável, bem como por quaisquer prejuízos ou perdas decorrentes</w:t>
      </w:r>
      <w:r>
        <w:rPr>
          <w:spacing w:val="24"/>
          <w:sz w:val="24"/>
        </w:rPr>
        <w:t xml:space="preserve"> </w:t>
      </w:r>
      <w:r>
        <w:rPr>
          <w:sz w:val="24"/>
        </w:rPr>
        <w:t>do descumprimento,</w:t>
      </w:r>
      <w:r>
        <w:rPr>
          <w:spacing w:val="23"/>
          <w:sz w:val="24"/>
        </w:rPr>
        <w:t xml:space="preserve"> </w:t>
      </w:r>
      <w:r>
        <w:rPr>
          <w:sz w:val="24"/>
        </w:rPr>
        <w:t>quer por seus</w:t>
      </w:r>
    </w:p>
    <w:p w14:paraId="713E76D7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04620C45" w14:textId="77777777" w:rsidR="006B568B" w:rsidRDefault="006B568B">
      <w:pPr>
        <w:pStyle w:val="Corpodetexto"/>
        <w:spacing w:before="147"/>
      </w:pPr>
    </w:p>
    <w:p w14:paraId="407D77C7" w14:textId="77777777" w:rsidR="006B568B" w:rsidRDefault="00000000">
      <w:pPr>
        <w:pStyle w:val="Corpodetexto"/>
        <w:spacing w:line="276" w:lineRule="auto"/>
        <w:ind w:left="1221" w:right="86"/>
        <w:jc w:val="both"/>
      </w:pPr>
      <w:r>
        <w:t>representantes,</w:t>
      </w:r>
      <w:r>
        <w:rPr>
          <w:spacing w:val="-8"/>
        </w:rPr>
        <w:t xml:space="preserve"> </w:t>
      </w:r>
      <w:r>
        <w:t>empregados,</w:t>
      </w:r>
      <w:r>
        <w:rPr>
          <w:spacing w:val="-8"/>
        </w:rPr>
        <w:t xml:space="preserve"> </w:t>
      </w:r>
      <w:r>
        <w:t>administradores</w:t>
      </w:r>
      <w:r>
        <w:rPr>
          <w:spacing w:val="-8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prepostos,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suas</w:t>
      </w:r>
      <w:r>
        <w:rPr>
          <w:spacing w:val="-8"/>
        </w:rPr>
        <w:t xml:space="preserve"> </w:t>
      </w:r>
      <w:r>
        <w:t>respectivas obrigações assumidas neste Regulamento, ou ainda de suas obrigações decorrentes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normas</w:t>
      </w:r>
      <w:r>
        <w:rPr>
          <w:spacing w:val="-16"/>
        </w:rPr>
        <w:t xml:space="preserve"> </w:t>
      </w:r>
      <w:r>
        <w:t>legais,</w:t>
      </w:r>
      <w:r>
        <w:rPr>
          <w:spacing w:val="-17"/>
        </w:rPr>
        <w:t xml:space="preserve"> </w:t>
      </w:r>
      <w:r>
        <w:t>desde</w:t>
      </w:r>
      <w:r>
        <w:rPr>
          <w:spacing w:val="-18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tal</w:t>
      </w:r>
      <w:r>
        <w:rPr>
          <w:spacing w:val="-18"/>
        </w:rPr>
        <w:t xml:space="preserve"> </w:t>
      </w:r>
      <w:r>
        <w:t>descumprimento</w:t>
      </w:r>
      <w:r>
        <w:rPr>
          <w:spacing w:val="-18"/>
        </w:rPr>
        <w:t xml:space="preserve"> </w:t>
      </w:r>
      <w:r>
        <w:t>seja</w:t>
      </w:r>
      <w:r>
        <w:rPr>
          <w:spacing w:val="-18"/>
        </w:rPr>
        <w:t xml:space="preserve"> </w:t>
      </w:r>
      <w:r>
        <w:t>decorrente</w:t>
      </w:r>
      <w:r>
        <w:rPr>
          <w:spacing w:val="-18"/>
        </w:rPr>
        <w:t xml:space="preserve"> </w:t>
      </w:r>
      <w:r>
        <w:t>de comprovado</w:t>
      </w:r>
      <w:r>
        <w:rPr>
          <w:spacing w:val="-6"/>
        </w:rPr>
        <w:t xml:space="preserve"> </w:t>
      </w:r>
      <w:r>
        <w:t>dolo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má-fé,</w:t>
      </w:r>
      <w:r>
        <w:rPr>
          <w:spacing w:val="-6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termos</w:t>
      </w:r>
      <w:r>
        <w:rPr>
          <w:spacing w:val="-7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1.368-E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Civil,</w:t>
      </w:r>
      <w:r>
        <w:rPr>
          <w:spacing w:val="-6"/>
        </w:rPr>
        <w:t xml:space="preserve"> </w:t>
      </w:r>
      <w:r>
        <w:t>devendo cada</w:t>
      </w:r>
      <w:r>
        <w:rPr>
          <w:spacing w:val="-19"/>
        </w:rPr>
        <w:t xml:space="preserve"> </w:t>
      </w:r>
      <w:r>
        <w:t>qual,</w:t>
      </w:r>
      <w:r>
        <w:rPr>
          <w:spacing w:val="-18"/>
        </w:rPr>
        <w:t xml:space="preserve"> </w:t>
      </w:r>
      <w:r>
        <w:t>individualmente,</w:t>
      </w:r>
      <w:r>
        <w:rPr>
          <w:spacing w:val="-18"/>
        </w:rPr>
        <w:t xml:space="preserve"> </w:t>
      </w:r>
      <w:r>
        <w:t>arcar</w:t>
      </w:r>
      <w:r>
        <w:rPr>
          <w:spacing w:val="-17"/>
        </w:rPr>
        <w:t xml:space="preserve"> </w:t>
      </w:r>
      <w:r>
        <w:t>com</w:t>
      </w:r>
      <w:r>
        <w:rPr>
          <w:spacing w:val="-18"/>
        </w:rPr>
        <w:t xml:space="preserve"> </w:t>
      </w:r>
      <w:r>
        <w:t>as</w:t>
      </w:r>
      <w:r>
        <w:rPr>
          <w:spacing w:val="-18"/>
        </w:rPr>
        <w:t xml:space="preserve"> </w:t>
      </w:r>
      <w:r>
        <w:t>perdas</w:t>
      </w:r>
      <w:r>
        <w:rPr>
          <w:spacing w:val="-18"/>
        </w:rPr>
        <w:t xml:space="preserve"> </w:t>
      </w:r>
      <w:r>
        <w:t>decorrentes</w:t>
      </w:r>
      <w:r>
        <w:rPr>
          <w:spacing w:val="-18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multas,</w:t>
      </w:r>
      <w:r>
        <w:rPr>
          <w:spacing w:val="-18"/>
        </w:rPr>
        <w:t xml:space="preserve"> </w:t>
      </w:r>
      <w:r>
        <w:t>juros</w:t>
      </w:r>
      <w:r>
        <w:rPr>
          <w:spacing w:val="-18"/>
        </w:rPr>
        <w:t xml:space="preserve"> </w:t>
      </w:r>
      <w:r>
        <w:t xml:space="preserve">ou outras penalidades impostas por disposição legal ou decisão expedida por </w:t>
      </w:r>
      <w:r>
        <w:rPr>
          <w:spacing w:val="-2"/>
        </w:rPr>
        <w:t>autoridade</w:t>
      </w:r>
      <w:r>
        <w:rPr>
          <w:spacing w:val="-13"/>
        </w:rPr>
        <w:t xml:space="preserve"> </w:t>
      </w:r>
      <w:r>
        <w:rPr>
          <w:spacing w:val="-2"/>
        </w:rPr>
        <w:t>judicial</w:t>
      </w:r>
      <w:r>
        <w:rPr>
          <w:spacing w:val="-13"/>
        </w:rPr>
        <w:t xml:space="preserve"> </w:t>
      </w:r>
      <w:r>
        <w:rPr>
          <w:spacing w:val="-2"/>
        </w:rPr>
        <w:t>ou</w:t>
      </w:r>
      <w:r>
        <w:rPr>
          <w:spacing w:val="-13"/>
        </w:rPr>
        <w:t xml:space="preserve"> </w:t>
      </w:r>
      <w:r>
        <w:rPr>
          <w:spacing w:val="-2"/>
        </w:rPr>
        <w:t>administrativa</w:t>
      </w:r>
      <w:r>
        <w:rPr>
          <w:spacing w:val="-11"/>
        </w:rPr>
        <w:t xml:space="preserve"> </w:t>
      </w:r>
      <w:r>
        <w:rPr>
          <w:spacing w:val="-2"/>
        </w:rPr>
        <w:t>competente.</w:t>
      </w:r>
    </w:p>
    <w:p w14:paraId="2868D66D" w14:textId="77777777" w:rsidR="006B568B" w:rsidRDefault="006B568B">
      <w:pPr>
        <w:pStyle w:val="Corpodetexto"/>
        <w:spacing w:before="39"/>
      </w:pPr>
    </w:p>
    <w:p w14:paraId="58F6D1DD" w14:textId="77777777" w:rsidR="006B568B" w:rsidRDefault="00000000">
      <w:pPr>
        <w:pStyle w:val="PargrafodaLista"/>
        <w:numPr>
          <w:ilvl w:val="2"/>
          <w:numId w:val="21"/>
        </w:numPr>
        <w:tabs>
          <w:tab w:val="left" w:pos="1217"/>
          <w:tab w:val="left" w:pos="1221"/>
        </w:tabs>
        <w:spacing w:line="276" w:lineRule="auto"/>
        <w:ind w:right="93"/>
        <w:rPr>
          <w:sz w:val="24"/>
        </w:rPr>
      </w:pPr>
      <w:r>
        <w:rPr>
          <w:sz w:val="24"/>
        </w:rPr>
        <w:t xml:space="preserve">Nos termos indicados no item 4.1. e 4.2. acima, a responsabilidade de cada </w:t>
      </w:r>
      <w:r>
        <w:rPr>
          <w:spacing w:val="-4"/>
          <w:sz w:val="24"/>
        </w:rPr>
        <w:t>prestador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serviço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será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aferida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apurada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processo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judicial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administrativo.</w:t>
      </w:r>
    </w:p>
    <w:p w14:paraId="0FDDE2F4" w14:textId="77777777" w:rsidR="006B568B" w:rsidRDefault="006B568B">
      <w:pPr>
        <w:pStyle w:val="Corpodetexto"/>
        <w:spacing w:before="41"/>
      </w:pPr>
    </w:p>
    <w:p w14:paraId="4E58720C" w14:textId="77777777" w:rsidR="006B568B" w:rsidRDefault="00000000">
      <w:pPr>
        <w:pStyle w:val="PargrafodaLista"/>
        <w:numPr>
          <w:ilvl w:val="1"/>
          <w:numId w:val="21"/>
        </w:numPr>
        <w:tabs>
          <w:tab w:val="left" w:pos="1218"/>
          <w:tab w:val="left" w:pos="1221"/>
        </w:tabs>
        <w:spacing w:line="276" w:lineRule="auto"/>
        <w:ind w:right="84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b/>
          <w:sz w:val="24"/>
        </w:rPr>
        <w:t>ADMINISTRADORA</w:t>
      </w:r>
      <w:r>
        <w:rPr>
          <w:b/>
          <w:spacing w:val="-13"/>
          <w:sz w:val="24"/>
        </w:rPr>
        <w:t xml:space="preserve"> </w:t>
      </w:r>
      <w:r>
        <w:rPr>
          <w:sz w:val="24"/>
        </w:rPr>
        <w:t>e/ou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b/>
          <w:sz w:val="24"/>
        </w:rPr>
        <w:t>GESTORA</w:t>
      </w:r>
      <w:r>
        <w:rPr>
          <w:b/>
          <w:spacing w:val="-13"/>
          <w:sz w:val="24"/>
        </w:rPr>
        <w:t xml:space="preserve"> </w:t>
      </w:r>
      <w:r>
        <w:rPr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z w:val="24"/>
        </w:rPr>
        <w:t>serão</w:t>
      </w:r>
      <w:r>
        <w:rPr>
          <w:spacing w:val="-13"/>
          <w:sz w:val="24"/>
        </w:rPr>
        <w:t xml:space="preserve"> </w:t>
      </w:r>
      <w:r>
        <w:rPr>
          <w:sz w:val="24"/>
        </w:rPr>
        <w:t>responsabilizadas</w:t>
      </w:r>
      <w:r>
        <w:rPr>
          <w:spacing w:val="-13"/>
          <w:sz w:val="24"/>
        </w:rPr>
        <w:t xml:space="preserve"> </w:t>
      </w:r>
      <w:r>
        <w:rPr>
          <w:sz w:val="24"/>
        </w:rPr>
        <w:t>por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prejuízos, </w:t>
      </w:r>
      <w:r>
        <w:rPr>
          <w:spacing w:val="-4"/>
          <w:sz w:val="24"/>
        </w:rPr>
        <w:t>danos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perdas,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incluindo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perda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rentabilidade,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b/>
          <w:spacing w:val="-4"/>
          <w:sz w:val="24"/>
        </w:rPr>
        <w:t>FUNDO</w:t>
      </w:r>
      <w:r>
        <w:rPr>
          <w:b/>
          <w:spacing w:val="-13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a(s)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 xml:space="preserve">classe(s) </w:t>
      </w:r>
      <w:r>
        <w:rPr>
          <w:sz w:val="24"/>
        </w:rPr>
        <w:t>possa(m)</w:t>
      </w:r>
      <w:r>
        <w:rPr>
          <w:spacing w:val="-12"/>
          <w:sz w:val="24"/>
        </w:rPr>
        <w:t xml:space="preserve"> </w:t>
      </w:r>
      <w:r>
        <w:rPr>
          <w:sz w:val="24"/>
        </w:rPr>
        <w:t>sofrer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suas</w:t>
      </w:r>
      <w:r>
        <w:rPr>
          <w:spacing w:val="-9"/>
          <w:sz w:val="24"/>
        </w:rPr>
        <w:t xml:space="preserve"> </w:t>
      </w:r>
      <w:r>
        <w:rPr>
          <w:sz w:val="24"/>
        </w:rPr>
        <w:t>operações.</w:t>
      </w:r>
    </w:p>
    <w:p w14:paraId="321C142C" w14:textId="77777777" w:rsidR="006B568B" w:rsidRDefault="006B568B">
      <w:pPr>
        <w:pStyle w:val="Corpodetexto"/>
        <w:spacing w:before="39"/>
      </w:pPr>
    </w:p>
    <w:p w14:paraId="7A3E9F57" w14:textId="77777777" w:rsidR="006B568B" w:rsidRDefault="00000000">
      <w:pPr>
        <w:pStyle w:val="PargrafodaLista"/>
        <w:numPr>
          <w:ilvl w:val="1"/>
          <w:numId w:val="21"/>
        </w:numPr>
        <w:tabs>
          <w:tab w:val="left" w:pos="1218"/>
          <w:tab w:val="left" w:pos="1221"/>
        </w:tabs>
        <w:spacing w:line="276" w:lineRule="auto"/>
        <w:ind w:right="85"/>
        <w:rPr>
          <w:sz w:val="24"/>
        </w:rPr>
      </w:pPr>
      <w:r>
        <w:rPr>
          <w:spacing w:val="-4"/>
          <w:sz w:val="24"/>
        </w:rPr>
        <w:t>Não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há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solidariedade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entre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prestadores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serviços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b/>
          <w:spacing w:val="-4"/>
          <w:sz w:val="24"/>
        </w:rPr>
        <w:t>FUNDO</w:t>
      </w:r>
      <w:r>
        <w:rPr>
          <w:b/>
          <w:spacing w:val="-9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da(s)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classe(s). </w:t>
      </w:r>
      <w:r>
        <w:rPr>
          <w:sz w:val="24"/>
        </w:rPr>
        <w:t xml:space="preserve">A contratação de outros prestadores de serviços não altera o regime de </w:t>
      </w:r>
      <w:r>
        <w:rPr>
          <w:spacing w:val="-2"/>
          <w:sz w:val="24"/>
        </w:rPr>
        <w:t>responsabilidade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b/>
          <w:spacing w:val="-2"/>
          <w:sz w:val="24"/>
        </w:rPr>
        <w:t>ADMINISTRADORA</w:t>
      </w:r>
      <w:r>
        <w:rPr>
          <w:spacing w:val="-2"/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b/>
          <w:spacing w:val="-2"/>
          <w:sz w:val="24"/>
        </w:rPr>
        <w:t>GESTORA</w:t>
      </w:r>
      <w:r>
        <w:rPr>
          <w:b/>
          <w:spacing w:val="-14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demais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prestadores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>serviços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relação</w:t>
      </w:r>
      <w:r>
        <w:rPr>
          <w:spacing w:val="-7"/>
          <w:sz w:val="24"/>
        </w:rPr>
        <w:t xml:space="preserve"> </w:t>
      </w:r>
      <w:r>
        <w:rPr>
          <w:sz w:val="24"/>
        </w:rPr>
        <w:t>aos</w:t>
      </w:r>
      <w:r>
        <w:rPr>
          <w:spacing w:val="-6"/>
          <w:sz w:val="24"/>
        </w:rPr>
        <w:t xml:space="preserve"> </w:t>
      </w:r>
      <w:r>
        <w:rPr>
          <w:sz w:val="24"/>
        </w:rPr>
        <w:t>cotistas,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FUNDO</w:t>
      </w:r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à(s)</w:t>
      </w:r>
      <w:r>
        <w:rPr>
          <w:spacing w:val="-7"/>
          <w:sz w:val="24"/>
        </w:rPr>
        <w:t xml:space="preserve"> </w:t>
      </w:r>
      <w:r>
        <w:rPr>
          <w:sz w:val="24"/>
        </w:rPr>
        <w:t>classe(s)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z w:val="24"/>
        </w:rPr>
        <w:t>CVM.</w:t>
      </w:r>
    </w:p>
    <w:p w14:paraId="4F73D81F" w14:textId="77777777" w:rsidR="006B568B" w:rsidRDefault="006B568B">
      <w:pPr>
        <w:pStyle w:val="Corpodetexto"/>
        <w:spacing w:before="40"/>
      </w:pPr>
    </w:p>
    <w:p w14:paraId="2A36FF7F" w14:textId="77777777" w:rsidR="006B568B" w:rsidRDefault="00000000">
      <w:pPr>
        <w:pStyle w:val="Ttulo1"/>
        <w:spacing w:before="1"/>
        <w:ind w:right="45"/>
      </w:pPr>
      <w:r>
        <w:t>CAPÍTULO</w:t>
      </w:r>
      <w:r>
        <w:rPr>
          <w:spacing w:val="-18"/>
        </w:rPr>
        <w:t xml:space="preserve"> </w:t>
      </w:r>
      <w:r>
        <w:t>V</w:t>
      </w:r>
      <w:r>
        <w:rPr>
          <w:spacing w:val="-16"/>
        </w:rPr>
        <w:t xml:space="preserve"> </w:t>
      </w:r>
      <w:r>
        <w:t>-</w:t>
      </w:r>
      <w:r>
        <w:rPr>
          <w:spacing w:val="-18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ASSEMBLEIA</w:t>
      </w:r>
      <w:r>
        <w:rPr>
          <w:spacing w:val="-18"/>
        </w:rPr>
        <w:t xml:space="preserve"> </w:t>
      </w:r>
      <w:r>
        <w:t>GERAL</w:t>
      </w:r>
      <w:r>
        <w:rPr>
          <w:spacing w:val="-19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pacing w:val="-2"/>
        </w:rPr>
        <w:t>COTISTAS</w:t>
      </w:r>
    </w:p>
    <w:p w14:paraId="1AF463A3" w14:textId="77777777" w:rsidR="006B568B" w:rsidRDefault="006B568B">
      <w:pPr>
        <w:pStyle w:val="Corpodetexto"/>
        <w:spacing w:before="83"/>
        <w:rPr>
          <w:b/>
        </w:rPr>
      </w:pPr>
    </w:p>
    <w:p w14:paraId="2C9F160B" w14:textId="77777777" w:rsidR="006B568B" w:rsidRDefault="00000000">
      <w:pPr>
        <w:pStyle w:val="PargrafodaLista"/>
        <w:numPr>
          <w:ilvl w:val="1"/>
          <w:numId w:val="20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z w:val="24"/>
        </w:rPr>
        <w:t>A Assembleia Geral de Cotistas é responsável por deliberar sobre as matérias comuns à classe de cotas, na forma prevista na Resolução 175 e alterações posteriores,</w:t>
      </w:r>
      <w:r>
        <w:rPr>
          <w:spacing w:val="-14"/>
          <w:sz w:val="24"/>
        </w:rPr>
        <w:t xml:space="preserve"> </w:t>
      </w:r>
      <w:r>
        <w:rPr>
          <w:sz w:val="24"/>
        </w:rPr>
        <w:t>observado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z w:val="24"/>
        </w:rPr>
        <w:t>matérias</w:t>
      </w:r>
      <w:r>
        <w:rPr>
          <w:spacing w:val="-14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cada</w:t>
      </w:r>
      <w:r>
        <w:rPr>
          <w:spacing w:val="-15"/>
          <w:sz w:val="24"/>
        </w:rPr>
        <w:t xml:space="preserve"> </w:t>
      </w:r>
      <w:r>
        <w:rPr>
          <w:sz w:val="24"/>
        </w:rPr>
        <w:t>classe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cotas</w:t>
      </w:r>
      <w:r>
        <w:rPr>
          <w:spacing w:val="-14"/>
          <w:sz w:val="24"/>
        </w:rPr>
        <w:t xml:space="preserve"> </w:t>
      </w:r>
      <w:r>
        <w:rPr>
          <w:sz w:val="24"/>
        </w:rPr>
        <w:t>serão deliberadas em sede de Assembleia Especial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Cotista, sem prejuízo de outros </w:t>
      </w:r>
      <w:r>
        <w:rPr>
          <w:spacing w:val="-2"/>
          <w:sz w:val="24"/>
        </w:rPr>
        <w:t>requisitos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informações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previstos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regulamentação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vigente,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sendo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aplicáveis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as </w:t>
      </w:r>
      <w:r>
        <w:rPr>
          <w:sz w:val="24"/>
        </w:rPr>
        <w:t>mesmas disposições procedimentais da assembleia geral de cotistas.</w:t>
      </w:r>
    </w:p>
    <w:p w14:paraId="6E1D75D1" w14:textId="77777777" w:rsidR="006B568B" w:rsidRDefault="006B568B">
      <w:pPr>
        <w:pStyle w:val="Corpodetexto"/>
        <w:spacing w:before="38"/>
      </w:pPr>
    </w:p>
    <w:p w14:paraId="7B3DBA40" w14:textId="77777777" w:rsidR="006B568B" w:rsidRDefault="00000000">
      <w:pPr>
        <w:pStyle w:val="PargrafodaLista"/>
        <w:numPr>
          <w:ilvl w:val="1"/>
          <w:numId w:val="20"/>
        </w:numPr>
        <w:tabs>
          <w:tab w:val="left" w:pos="1218"/>
          <w:tab w:val="left" w:pos="1221"/>
        </w:tabs>
        <w:spacing w:line="276" w:lineRule="auto"/>
        <w:ind w:right="90"/>
        <w:rPr>
          <w:sz w:val="24"/>
        </w:rPr>
      </w:pPr>
      <w:r>
        <w:rPr>
          <w:sz w:val="24"/>
        </w:rPr>
        <w:t>Sem prejuízo das matérias previstas na Resolução 175, será de competência privativa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Assembleia</w:t>
      </w:r>
      <w:r>
        <w:rPr>
          <w:spacing w:val="-9"/>
          <w:sz w:val="24"/>
        </w:rPr>
        <w:t xml:space="preserve"> </w:t>
      </w:r>
      <w:r>
        <w:rPr>
          <w:sz w:val="24"/>
        </w:rPr>
        <w:t>Geral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Cotistas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FUNDO</w:t>
      </w:r>
      <w:r>
        <w:rPr>
          <w:sz w:val="24"/>
        </w:rPr>
        <w:t>:</w:t>
      </w:r>
    </w:p>
    <w:p w14:paraId="0A1F15AD" w14:textId="77777777" w:rsidR="006B568B" w:rsidRDefault="006B568B">
      <w:pPr>
        <w:pStyle w:val="Corpodetexto"/>
        <w:spacing w:before="41"/>
      </w:pPr>
    </w:p>
    <w:p w14:paraId="658F3B07" w14:textId="77777777" w:rsidR="006B568B" w:rsidRDefault="00000000">
      <w:pPr>
        <w:pStyle w:val="PargrafodaLista"/>
        <w:numPr>
          <w:ilvl w:val="0"/>
          <w:numId w:val="19"/>
        </w:numPr>
        <w:tabs>
          <w:tab w:val="left" w:pos="1789"/>
        </w:tabs>
        <w:ind w:left="1789" w:hanging="568"/>
        <w:rPr>
          <w:sz w:val="24"/>
        </w:rPr>
      </w:pP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contábeis;</w:t>
      </w:r>
    </w:p>
    <w:p w14:paraId="42D869B0" w14:textId="77777777" w:rsidR="006B568B" w:rsidRDefault="00000000">
      <w:pPr>
        <w:pStyle w:val="PargrafodaLista"/>
        <w:numPr>
          <w:ilvl w:val="0"/>
          <w:numId w:val="19"/>
        </w:numPr>
        <w:tabs>
          <w:tab w:val="left" w:pos="1789"/>
        </w:tabs>
        <w:spacing w:before="40"/>
        <w:ind w:left="1789" w:hanging="568"/>
        <w:rPr>
          <w:sz w:val="24"/>
        </w:rPr>
      </w:pP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b/>
          <w:sz w:val="24"/>
        </w:rPr>
        <w:t>ADMINISTRADORA</w:t>
      </w:r>
      <w:r>
        <w:rPr>
          <w:b/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b/>
          <w:spacing w:val="-2"/>
          <w:sz w:val="24"/>
        </w:rPr>
        <w:t>GESTORA</w:t>
      </w:r>
      <w:r>
        <w:rPr>
          <w:spacing w:val="-2"/>
          <w:sz w:val="24"/>
        </w:rPr>
        <w:t>;</w:t>
      </w:r>
    </w:p>
    <w:p w14:paraId="035B5F3B" w14:textId="77777777" w:rsidR="006B568B" w:rsidRDefault="00000000">
      <w:pPr>
        <w:pStyle w:val="PargrafodaLista"/>
        <w:numPr>
          <w:ilvl w:val="0"/>
          <w:numId w:val="19"/>
        </w:numPr>
        <w:tabs>
          <w:tab w:val="left" w:pos="1790"/>
        </w:tabs>
        <w:spacing w:before="43" w:line="276" w:lineRule="auto"/>
        <w:ind w:right="93"/>
        <w:rPr>
          <w:sz w:val="24"/>
        </w:rPr>
      </w:pP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fusão,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incorporação,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cisão,</w:t>
      </w:r>
      <w:r>
        <w:rPr>
          <w:spacing w:val="26"/>
          <w:sz w:val="24"/>
        </w:rPr>
        <w:t xml:space="preserve"> </w:t>
      </w:r>
      <w:r>
        <w:rPr>
          <w:sz w:val="24"/>
        </w:rPr>
        <w:t>total</w:t>
      </w:r>
      <w:r>
        <w:rPr>
          <w:spacing w:val="27"/>
          <w:sz w:val="24"/>
        </w:rPr>
        <w:t xml:space="preserve"> </w:t>
      </w:r>
      <w:r>
        <w:rPr>
          <w:sz w:val="24"/>
        </w:rPr>
        <w:t>ou</w:t>
      </w:r>
      <w:r>
        <w:rPr>
          <w:spacing w:val="27"/>
          <w:sz w:val="24"/>
        </w:rPr>
        <w:t xml:space="preserve"> </w:t>
      </w:r>
      <w:r>
        <w:rPr>
          <w:sz w:val="24"/>
        </w:rPr>
        <w:t>parcial,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transformação ou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a liquidação do </w:t>
      </w:r>
      <w:r>
        <w:rPr>
          <w:b/>
          <w:sz w:val="24"/>
        </w:rPr>
        <w:t>FUNDO</w:t>
      </w:r>
      <w:r>
        <w:rPr>
          <w:sz w:val="24"/>
        </w:rPr>
        <w:t>;</w:t>
      </w:r>
    </w:p>
    <w:p w14:paraId="63610930" w14:textId="77777777" w:rsidR="006B568B" w:rsidRDefault="00000000">
      <w:pPr>
        <w:pStyle w:val="PargrafodaLista"/>
        <w:numPr>
          <w:ilvl w:val="0"/>
          <w:numId w:val="19"/>
        </w:numPr>
        <w:tabs>
          <w:tab w:val="left" w:pos="1790"/>
        </w:tabs>
        <w:spacing w:line="276" w:lineRule="auto"/>
        <w:ind w:right="87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alteração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parte</w:t>
      </w:r>
      <w:r>
        <w:rPr>
          <w:spacing w:val="-26"/>
          <w:sz w:val="24"/>
        </w:rPr>
        <w:t xml:space="preserve"> </w:t>
      </w:r>
      <w:r>
        <w:rPr>
          <w:spacing w:val="-4"/>
          <w:sz w:val="24"/>
        </w:rPr>
        <w:t>geral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Regulamento,</w:t>
      </w:r>
      <w:r>
        <w:rPr>
          <w:spacing w:val="-26"/>
          <w:sz w:val="24"/>
        </w:rPr>
        <w:t xml:space="preserve"> </w:t>
      </w:r>
      <w:r>
        <w:rPr>
          <w:spacing w:val="-4"/>
          <w:sz w:val="24"/>
        </w:rPr>
        <w:t>ressalvado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disposto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item</w:t>
      </w:r>
      <w:r>
        <w:rPr>
          <w:spacing w:val="-26"/>
          <w:sz w:val="24"/>
        </w:rPr>
        <w:t xml:space="preserve"> </w:t>
      </w:r>
      <w:r>
        <w:rPr>
          <w:spacing w:val="-4"/>
          <w:sz w:val="24"/>
        </w:rPr>
        <w:t xml:space="preserve">5.2.1 </w:t>
      </w:r>
      <w:r>
        <w:rPr>
          <w:spacing w:val="-2"/>
          <w:sz w:val="24"/>
        </w:rPr>
        <w:t>abaixo.</w:t>
      </w:r>
    </w:p>
    <w:p w14:paraId="1CAA5D77" w14:textId="77777777" w:rsidR="006B568B" w:rsidRDefault="006B568B">
      <w:pPr>
        <w:pStyle w:val="PargrafodaLista"/>
        <w:spacing w:line="276" w:lineRule="auto"/>
        <w:jc w:val="left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4ED06EB4" w14:textId="77777777" w:rsidR="006B568B" w:rsidRDefault="006B568B">
      <w:pPr>
        <w:pStyle w:val="Corpodetexto"/>
        <w:spacing w:before="147"/>
      </w:pPr>
    </w:p>
    <w:p w14:paraId="2D33CC61" w14:textId="77777777" w:rsidR="006B568B" w:rsidRDefault="00000000">
      <w:pPr>
        <w:pStyle w:val="PargrafodaLista"/>
        <w:numPr>
          <w:ilvl w:val="2"/>
          <w:numId w:val="20"/>
        </w:numPr>
        <w:tabs>
          <w:tab w:val="left" w:pos="1217"/>
          <w:tab w:val="left" w:pos="1221"/>
        </w:tabs>
        <w:spacing w:line="276" w:lineRule="auto"/>
        <w:ind w:right="91"/>
        <w:rPr>
          <w:sz w:val="24"/>
        </w:rPr>
      </w:pPr>
      <w:r>
        <w:rPr>
          <w:spacing w:val="-2"/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Regulamento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pode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ser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alterado,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independentemente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assembleia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cotistas, nas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>hipóteses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previstas</w:t>
      </w:r>
      <w:r>
        <w:rPr>
          <w:spacing w:val="-36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35"/>
          <w:sz w:val="24"/>
        </w:rPr>
        <w:t xml:space="preserve"> </w:t>
      </w:r>
      <w:r>
        <w:rPr>
          <w:spacing w:val="-2"/>
          <w:sz w:val="24"/>
        </w:rPr>
        <w:t>art.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>52</w:t>
      </w:r>
      <w:r>
        <w:rPr>
          <w:spacing w:val="-35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35"/>
          <w:sz w:val="24"/>
        </w:rPr>
        <w:t xml:space="preserve"> </w:t>
      </w:r>
      <w:r>
        <w:rPr>
          <w:spacing w:val="-2"/>
          <w:sz w:val="24"/>
        </w:rPr>
        <w:t>parte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>geral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35"/>
          <w:sz w:val="24"/>
        </w:rPr>
        <w:t xml:space="preserve"> </w:t>
      </w:r>
      <w:r>
        <w:rPr>
          <w:spacing w:val="-2"/>
          <w:sz w:val="24"/>
        </w:rPr>
        <w:t>Resolução</w:t>
      </w:r>
      <w:r>
        <w:rPr>
          <w:spacing w:val="-35"/>
          <w:sz w:val="24"/>
        </w:rPr>
        <w:t xml:space="preserve"> </w:t>
      </w:r>
      <w:r>
        <w:rPr>
          <w:spacing w:val="-2"/>
          <w:sz w:val="24"/>
        </w:rPr>
        <w:t>175,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>conforme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>abaixo:</w:t>
      </w:r>
    </w:p>
    <w:p w14:paraId="373468AD" w14:textId="77777777" w:rsidR="006B568B" w:rsidRDefault="006B568B">
      <w:pPr>
        <w:pStyle w:val="Corpodetexto"/>
        <w:spacing w:before="40"/>
      </w:pPr>
    </w:p>
    <w:p w14:paraId="70A07A9A" w14:textId="77777777" w:rsidR="006B568B" w:rsidRDefault="00000000">
      <w:pPr>
        <w:pStyle w:val="PargrafodaLista"/>
        <w:numPr>
          <w:ilvl w:val="0"/>
          <w:numId w:val="18"/>
        </w:numPr>
        <w:tabs>
          <w:tab w:val="left" w:pos="1369"/>
        </w:tabs>
        <w:spacing w:line="276" w:lineRule="auto"/>
        <w:ind w:right="85" w:firstLine="0"/>
        <w:rPr>
          <w:sz w:val="24"/>
        </w:rPr>
      </w:pPr>
      <w:r>
        <w:rPr>
          <w:sz w:val="24"/>
        </w:rPr>
        <w:t xml:space="preserve">– decorrer exclusivamente da necessidade de atendimento a normas legais ou regulamentares, exigências expressas da CVM, de entidade administradora de </w:t>
      </w:r>
      <w:r>
        <w:rPr>
          <w:spacing w:val="-2"/>
          <w:sz w:val="24"/>
        </w:rPr>
        <w:t>mercados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organizados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cotas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fundo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sejam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admitidas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negociação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ou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entidade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autorreguladora,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termos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legislação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aplicável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convênio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com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z w:val="24"/>
        </w:rPr>
        <w:t>CVM;</w:t>
      </w:r>
    </w:p>
    <w:p w14:paraId="578C6A44" w14:textId="77777777" w:rsidR="006B568B" w:rsidRDefault="00000000">
      <w:pPr>
        <w:pStyle w:val="PargrafodaLista"/>
        <w:numPr>
          <w:ilvl w:val="0"/>
          <w:numId w:val="18"/>
        </w:numPr>
        <w:tabs>
          <w:tab w:val="left" w:pos="1385"/>
        </w:tabs>
        <w:spacing w:line="276" w:lineRule="auto"/>
        <w:ind w:right="90" w:firstLine="0"/>
        <w:rPr>
          <w:sz w:val="24"/>
        </w:rPr>
      </w:pPr>
      <w:r>
        <w:rPr>
          <w:spacing w:val="-4"/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necessária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virtude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atualização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dados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cadastrais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prestadores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de </w:t>
      </w:r>
      <w:r>
        <w:rPr>
          <w:sz w:val="24"/>
        </w:rPr>
        <w:t>serviços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z w:val="24"/>
        </w:rPr>
        <w:t>classe,</w:t>
      </w:r>
      <w:r>
        <w:rPr>
          <w:spacing w:val="-16"/>
          <w:sz w:val="24"/>
        </w:rPr>
        <w:t xml:space="preserve"> </w:t>
      </w:r>
      <w:r>
        <w:rPr>
          <w:sz w:val="24"/>
        </w:rPr>
        <w:t>tais</w:t>
      </w:r>
      <w:r>
        <w:rPr>
          <w:spacing w:val="-18"/>
          <w:sz w:val="24"/>
        </w:rPr>
        <w:t xml:space="preserve"> </w:t>
      </w:r>
      <w:r>
        <w:rPr>
          <w:sz w:val="24"/>
        </w:rPr>
        <w:t>como</w:t>
      </w:r>
      <w:r>
        <w:rPr>
          <w:spacing w:val="-18"/>
          <w:sz w:val="24"/>
        </w:rPr>
        <w:t xml:space="preserve"> </w:t>
      </w:r>
      <w:r>
        <w:rPr>
          <w:sz w:val="24"/>
        </w:rPr>
        <w:t>alteração</w:t>
      </w:r>
      <w:r>
        <w:rPr>
          <w:spacing w:val="-18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razão</w:t>
      </w:r>
      <w:r>
        <w:rPr>
          <w:spacing w:val="-18"/>
          <w:sz w:val="24"/>
        </w:rPr>
        <w:t xml:space="preserve"> </w:t>
      </w:r>
      <w:r>
        <w:rPr>
          <w:sz w:val="24"/>
        </w:rPr>
        <w:t>social,</w:t>
      </w:r>
      <w:r>
        <w:rPr>
          <w:spacing w:val="-16"/>
          <w:sz w:val="24"/>
        </w:rPr>
        <w:t xml:space="preserve"> </w:t>
      </w:r>
      <w:r>
        <w:rPr>
          <w:sz w:val="24"/>
        </w:rPr>
        <w:t>endereço,</w:t>
      </w:r>
      <w:r>
        <w:rPr>
          <w:spacing w:val="-16"/>
          <w:sz w:val="24"/>
        </w:rPr>
        <w:t xml:space="preserve"> </w:t>
      </w:r>
      <w:r>
        <w:rPr>
          <w:sz w:val="24"/>
        </w:rPr>
        <w:t>página</w:t>
      </w:r>
      <w:r>
        <w:rPr>
          <w:spacing w:val="-18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rede mundial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computadores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telefone;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</w:p>
    <w:p w14:paraId="40D5AA84" w14:textId="77777777" w:rsidR="006B568B" w:rsidRDefault="00000000">
      <w:pPr>
        <w:pStyle w:val="PargrafodaLista"/>
        <w:numPr>
          <w:ilvl w:val="0"/>
          <w:numId w:val="18"/>
        </w:numPr>
        <w:tabs>
          <w:tab w:val="left" w:pos="1453"/>
        </w:tabs>
        <w:spacing w:line="277" w:lineRule="exact"/>
        <w:ind w:left="1453" w:hanging="232"/>
        <w:rPr>
          <w:sz w:val="24"/>
        </w:rPr>
      </w:pPr>
      <w:r>
        <w:rPr>
          <w:spacing w:val="-4"/>
          <w:sz w:val="24"/>
        </w:rPr>
        <w:t>–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envolver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redução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taxa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devida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prestador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serviços.</w:t>
      </w:r>
    </w:p>
    <w:p w14:paraId="5FFB4E70" w14:textId="77777777" w:rsidR="006B568B" w:rsidRDefault="006B568B">
      <w:pPr>
        <w:pStyle w:val="Corpodetexto"/>
        <w:spacing w:before="83"/>
      </w:pPr>
    </w:p>
    <w:p w14:paraId="46FCF947" w14:textId="77777777" w:rsidR="006B568B" w:rsidRDefault="00000000">
      <w:pPr>
        <w:pStyle w:val="PargrafodaLista"/>
        <w:numPr>
          <w:ilvl w:val="3"/>
          <w:numId w:val="20"/>
        </w:numPr>
        <w:tabs>
          <w:tab w:val="left" w:pos="1217"/>
          <w:tab w:val="left" w:pos="1221"/>
        </w:tabs>
        <w:spacing w:line="276" w:lineRule="auto"/>
        <w:ind w:right="93"/>
        <w:rPr>
          <w:sz w:val="24"/>
        </w:rPr>
      </w:pPr>
      <w:r>
        <w:rPr>
          <w:sz w:val="24"/>
        </w:rPr>
        <w:t xml:space="preserve">As alterações referidas nos incisos I e II do item 5.2.1. acima devem ser </w:t>
      </w:r>
      <w:r>
        <w:rPr>
          <w:spacing w:val="-4"/>
          <w:sz w:val="24"/>
        </w:rPr>
        <w:t>comunicadas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cotistas,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até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30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(trinta)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dias,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contado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data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 xml:space="preserve">que </w:t>
      </w:r>
      <w:r>
        <w:rPr>
          <w:sz w:val="24"/>
        </w:rPr>
        <w:t>tiverem sido implementadas.</w:t>
      </w:r>
    </w:p>
    <w:p w14:paraId="71F3E36B" w14:textId="77777777" w:rsidR="006B568B" w:rsidRDefault="006B568B">
      <w:pPr>
        <w:pStyle w:val="Corpodetexto"/>
        <w:spacing w:before="39"/>
      </w:pPr>
    </w:p>
    <w:p w14:paraId="34687CC7" w14:textId="77777777" w:rsidR="006B568B" w:rsidRDefault="00000000">
      <w:pPr>
        <w:pStyle w:val="PargrafodaLista"/>
        <w:numPr>
          <w:ilvl w:val="3"/>
          <w:numId w:val="20"/>
        </w:numPr>
        <w:tabs>
          <w:tab w:val="left" w:pos="1217"/>
          <w:tab w:val="left" w:pos="1221"/>
        </w:tabs>
        <w:spacing w:line="276" w:lineRule="auto"/>
        <w:ind w:right="93"/>
        <w:rPr>
          <w:sz w:val="24"/>
        </w:rPr>
      </w:pPr>
      <w:r>
        <w:rPr>
          <w:sz w:val="24"/>
        </w:rPr>
        <w:t>A alteração referida no inciso III do item 5.2.1. acima deve ser imediatamente comunicada aos cotistas.</w:t>
      </w:r>
    </w:p>
    <w:p w14:paraId="2787B057" w14:textId="77777777" w:rsidR="006B568B" w:rsidRDefault="006B568B">
      <w:pPr>
        <w:pStyle w:val="Corpodetexto"/>
        <w:spacing w:before="41"/>
      </w:pPr>
    </w:p>
    <w:p w14:paraId="1B84CF7A" w14:textId="77777777" w:rsidR="006B568B" w:rsidRDefault="00000000">
      <w:pPr>
        <w:pStyle w:val="PargrafodaLista"/>
        <w:numPr>
          <w:ilvl w:val="1"/>
          <w:numId w:val="20"/>
        </w:numPr>
        <w:tabs>
          <w:tab w:val="left" w:pos="1218"/>
          <w:tab w:val="left" w:pos="1221"/>
        </w:tabs>
        <w:spacing w:line="276" w:lineRule="auto"/>
        <w:ind w:right="91"/>
        <w:rPr>
          <w:sz w:val="24"/>
        </w:rPr>
      </w:pPr>
      <w:r>
        <w:rPr>
          <w:sz w:val="24"/>
        </w:rPr>
        <w:t xml:space="preserve">A convocação da Assembleia Geral de Cotistas ou a Assembleia Especial de Cotistas deve ser encaminhada a cada cotista e disponibilizada nas páginas da </w:t>
      </w:r>
      <w:r>
        <w:rPr>
          <w:b/>
          <w:sz w:val="24"/>
        </w:rPr>
        <w:t>ADMINISTRADORA</w:t>
      </w:r>
      <w:r>
        <w:rPr>
          <w:sz w:val="24"/>
        </w:rPr>
        <w:t xml:space="preserve">, </w:t>
      </w:r>
      <w:r>
        <w:rPr>
          <w:b/>
          <w:sz w:val="24"/>
        </w:rPr>
        <w:t xml:space="preserve">GESTORA </w:t>
      </w:r>
      <w:r>
        <w:rPr>
          <w:sz w:val="24"/>
        </w:rPr>
        <w:t>e, caso a distribuição de cotas esteja em andamento,</w:t>
      </w:r>
      <w:r>
        <w:rPr>
          <w:spacing w:val="-15"/>
          <w:sz w:val="24"/>
        </w:rPr>
        <w:t xml:space="preserve"> </w:t>
      </w:r>
      <w:r>
        <w:rPr>
          <w:sz w:val="24"/>
        </w:rPr>
        <w:t>dos</w:t>
      </w:r>
      <w:r>
        <w:rPr>
          <w:spacing w:val="-16"/>
          <w:sz w:val="24"/>
        </w:rPr>
        <w:t xml:space="preserve"> </w:t>
      </w:r>
      <w:r>
        <w:rPr>
          <w:sz w:val="24"/>
        </w:rPr>
        <w:t>distribuidores</w:t>
      </w:r>
      <w:r>
        <w:rPr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spacing w:val="-17"/>
          <w:sz w:val="24"/>
        </w:rPr>
        <w:t xml:space="preserve"> </w:t>
      </w:r>
      <w:r>
        <w:rPr>
          <w:sz w:val="24"/>
        </w:rPr>
        <w:t>rede</w:t>
      </w:r>
      <w:r>
        <w:rPr>
          <w:spacing w:val="-15"/>
          <w:sz w:val="24"/>
        </w:rPr>
        <w:t xml:space="preserve"> </w:t>
      </w:r>
      <w:r>
        <w:rPr>
          <w:sz w:val="24"/>
        </w:rPr>
        <w:t>mundial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computadores.</w:t>
      </w:r>
    </w:p>
    <w:p w14:paraId="511834F1" w14:textId="77777777" w:rsidR="006B568B" w:rsidRDefault="006B568B">
      <w:pPr>
        <w:pStyle w:val="Corpodetexto"/>
        <w:spacing w:before="40"/>
      </w:pPr>
    </w:p>
    <w:p w14:paraId="28B3CF2E" w14:textId="77777777" w:rsidR="006B568B" w:rsidRDefault="00000000">
      <w:pPr>
        <w:pStyle w:val="PargrafodaLista"/>
        <w:numPr>
          <w:ilvl w:val="1"/>
          <w:numId w:val="20"/>
        </w:numPr>
        <w:tabs>
          <w:tab w:val="left" w:pos="1218"/>
          <w:tab w:val="left" w:pos="1221"/>
        </w:tabs>
        <w:spacing w:line="276" w:lineRule="auto"/>
        <w:ind w:right="89"/>
        <w:rPr>
          <w:sz w:val="24"/>
        </w:rPr>
      </w:pPr>
      <w:r>
        <w:rPr>
          <w:sz w:val="24"/>
        </w:rPr>
        <w:t xml:space="preserve">Os Prestadores de Serviços Essenciais, o </w:t>
      </w:r>
      <w:r>
        <w:rPr>
          <w:b/>
          <w:sz w:val="24"/>
        </w:rPr>
        <w:t>CUSTODIANTE</w:t>
      </w:r>
      <w:r>
        <w:rPr>
          <w:sz w:val="24"/>
        </w:rPr>
        <w:t xml:space="preserve">, o cotista ou grupo de </w:t>
      </w:r>
      <w:r>
        <w:rPr>
          <w:spacing w:val="-2"/>
          <w:sz w:val="24"/>
        </w:rPr>
        <w:t>cotistas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detenha,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mínimo,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5%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(cinco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cento)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total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cotas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emitidas, </w:t>
      </w:r>
      <w:r>
        <w:rPr>
          <w:sz w:val="24"/>
        </w:rPr>
        <w:t>podem</w:t>
      </w:r>
      <w:r>
        <w:rPr>
          <w:spacing w:val="-11"/>
          <w:sz w:val="24"/>
        </w:rPr>
        <w:t xml:space="preserve"> </w:t>
      </w:r>
      <w:r>
        <w:rPr>
          <w:sz w:val="24"/>
        </w:rPr>
        <w:t>convocar,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qualquer</w:t>
      </w:r>
      <w:r>
        <w:rPr>
          <w:spacing w:val="-11"/>
          <w:sz w:val="24"/>
        </w:rPr>
        <w:t xml:space="preserve"> </w:t>
      </w:r>
      <w:r>
        <w:rPr>
          <w:sz w:val="24"/>
        </w:rPr>
        <w:t>tempo,</w:t>
      </w:r>
      <w:r>
        <w:rPr>
          <w:spacing w:val="-8"/>
          <w:sz w:val="24"/>
        </w:rPr>
        <w:t xml:space="preserve"> </w:t>
      </w:r>
      <w:r>
        <w:rPr>
          <w:sz w:val="24"/>
        </w:rPr>
        <w:t>assembleia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cotistas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deliberar</w:t>
      </w:r>
      <w:r>
        <w:rPr>
          <w:spacing w:val="-12"/>
          <w:sz w:val="24"/>
        </w:rPr>
        <w:t xml:space="preserve"> </w:t>
      </w:r>
      <w:r>
        <w:rPr>
          <w:sz w:val="24"/>
        </w:rPr>
        <w:t>sobre ordem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dia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interesse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b/>
          <w:sz w:val="24"/>
        </w:rPr>
        <w:t>FUNDO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classe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comunhão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cotistas.</w:t>
      </w:r>
    </w:p>
    <w:p w14:paraId="151FD215" w14:textId="77777777" w:rsidR="006B568B" w:rsidRDefault="006B568B">
      <w:pPr>
        <w:pStyle w:val="Corpodetexto"/>
        <w:spacing w:before="38"/>
      </w:pPr>
    </w:p>
    <w:p w14:paraId="00CB3637" w14:textId="77777777" w:rsidR="006B568B" w:rsidRDefault="00000000">
      <w:pPr>
        <w:pStyle w:val="PargrafodaLista"/>
        <w:numPr>
          <w:ilvl w:val="2"/>
          <w:numId w:val="20"/>
        </w:numPr>
        <w:tabs>
          <w:tab w:val="left" w:pos="1217"/>
          <w:tab w:val="left" w:pos="1221"/>
        </w:tabs>
        <w:spacing w:before="1" w:line="276" w:lineRule="auto"/>
        <w:ind w:right="83"/>
        <w:rPr>
          <w:sz w:val="24"/>
        </w:rPr>
      </w:pPr>
      <w:r>
        <w:rPr>
          <w:sz w:val="24"/>
        </w:rPr>
        <w:t>A convocação da Assembleia Geral de Cotistas ou a Assembleia Especial de Cotistas</w:t>
      </w:r>
      <w:r>
        <w:rPr>
          <w:spacing w:val="-19"/>
          <w:sz w:val="24"/>
        </w:rPr>
        <w:t xml:space="preserve"> </w:t>
      </w:r>
      <w:r>
        <w:rPr>
          <w:sz w:val="24"/>
        </w:rPr>
        <w:t>deve</w:t>
      </w:r>
      <w:r>
        <w:rPr>
          <w:spacing w:val="-18"/>
          <w:sz w:val="24"/>
        </w:rPr>
        <w:t xml:space="preserve"> </w:t>
      </w:r>
      <w:r>
        <w:rPr>
          <w:sz w:val="24"/>
        </w:rPr>
        <w:t>ser</w:t>
      </w:r>
      <w:r>
        <w:rPr>
          <w:spacing w:val="-18"/>
          <w:sz w:val="24"/>
        </w:rPr>
        <w:t xml:space="preserve"> </w:t>
      </w:r>
      <w:r>
        <w:rPr>
          <w:sz w:val="24"/>
        </w:rPr>
        <w:t>feita</w:t>
      </w:r>
      <w:r>
        <w:rPr>
          <w:spacing w:val="-18"/>
          <w:sz w:val="24"/>
        </w:rPr>
        <w:t xml:space="preserve"> </w:t>
      </w:r>
      <w:r>
        <w:rPr>
          <w:sz w:val="24"/>
        </w:rPr>
        <w:t>com</w:t>
      </w:r>
      <w:r>
        <w:rPr>
          <w:spacing w:val="-18"/>
          <w:sz w:val="24"/>
        </w:rPr>
        <w:t xml:space="preserve"> </w:t>
      </w:r>
      <w:r>
        <w:rPr>
          <w:sz w:val="24"/>
        </w:rPr>
        <w:t>10</w:t>
      </w:r>
      <w:r>
        <w:rPr>
          <w:spacing w:val="-18"/>
          <w:sz w:val="24"/>
        </w:rPr>
        <w:t xml:space="preserve"> </w:t>
      </w:r>
      <w:r>
        <w:rPr>
          <w:sz w:val="24"/>
        </w:rPr>
        <w:t>(dez)</w:t>
      </w:r>
      <w:r>
        <w:rPr>
          <w:spacing w:val="-18"/>
          <w:sz w:val="24"/>
        </w:rPr>
        <w:t xml:space="preserve"> </w:t>
      </w:r>
      <w:r>
        <w:rPr>
          <w:sz w:val="24"/>
        </w:rPr>
        <w:t>dias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antecedência,</w:t>
      </w:r>
      <w:r>
        <w:rPr>
          <w:spacing w:val="-17"/>
          <w:sz w:val="24"/>
        </w:rPr>
        <w:t xml:space="preserve"> </w:t>
      </w:r>
      <w:r>
        <w:rPr>
          <w:sz w:val="24"/>
        </w:rPr>
        <w:t>no</w:t>
      </w:r>
      <w:r>
        <w:rPr>
          <w:spacing w:val="-18"/>
          <w:sz w:val="24"/>
        </w:rPr>
        <w:t xml:space="preserve"> </w:t>
      </w:r>
      <w:r>
        <w:rPr>
          <w:sz w:val="24"/>
        </w:rPr>
        <w:t>mínimo,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z w:val="24"/>
        </w:rPr>
        <w:t>data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4"/>
          <w:sz w:val="24"/>
        </w:rPr>
        <w:t>sua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realização,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exclusivamente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meio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correio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eletrônico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(e-mail)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 xml:space="preserve">endereçado </w:t>
      </w:r>
      <w:r>
        <w:rPr>
          <w:spacing w:val="-2"/>
          <w:sz w:val="24"/>
        </w:rPr>
        <w:t>aos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cotistas,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conforme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dados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cadastrais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cotista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junto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6"/>
          <w:sz w:val="24"/>
        </w:rPr>
        <w:t xml:space="preserve"> </w:t>
      </w:r>
      <w:r>
        <w:rPr>
          <w:b/>
          <w:spacing w:val="-2"/>
          <w:sz w:val="24"/>
        </w:rPr>
        <w:t>ADMINISTRADORA</w:t>
      </w:r>
      <w:r>
        <w:rPr>
          <w:b/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e/ou </w:t>
      </w:r>
      <w:r>
        <w:rPr>
          <w:sz w:val="24"/>
        </w:rPr>
        <w:t xml:space="preserve">ao Escriturador de cotas do </w:t>
      </w:r>
      <w:r>
        <w:rPr>
          <w:b/>
          <w:sz w:val="24"/>
        </w:rPr>
        <w:t>FUNDO</w:t>
      </w:r>
      <w:r>
        <w:rPr>
          <w:sz w:val="24"/>
        </w:rPr>
        <w:t>.</w:t>
      </w:r>
    </w:p>
    <w:p w14:paraId="0EEB9381" w14:textId="77777777" w:rsidR="006B568B" w:rsidRDefault="006B568B">
      <w:pPr>
        <w:pStyle w:val="Corpodetexto"/>
        <w:spacing w:before="38"/>
      </w:pPr>
    </w:p>
    <w:p w14:paraId="7E868631" w14:textId="77777777" w:rsidR="006B568B" w:rsidRDefault="00000000">
      <w:pPr>
        <w:pStyle w:val="PargrafodaLista"/>
        <w:numPr>
          <w:ilvl w:val="2"/>
          <w:numId w:val="20"/>
        </w:numPr>
        <w:tabs>
          <w:tab w:val="left" w:pos="1221"/>
        </w:tabs>
        <w:rPr>
          <w:sz w:val="24"/>
        </w:rPr>
      </w:pPr>
      <w:r>
        <w:rPr>
          <w:spacing w:val="-4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presença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totalidade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cotistas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supre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falta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convocação.</w:t>
      </w:r>
    </w:p>
    <w:p w14:paraId="09D6F257" w14:textId="77777777" w:rsidR="006B568B" w:rsidRDefault="006B568B">
      <w:pPr>
        <w:pStyle w:val="Corpodetexto"/>
        <w:spacing w:before="84"/>
      </w:pPr>
    </w:p>
    <w:p w14:paraId="161B9819" w14:textId="77777777" w:rsidR="006B568B" w:rsidRDefault="00000000">
      <w:pPr>
        <w:pStyle w:val="PargrafodaLista"/>
        <w:numPr>
          <w:ilvl w:val="1"/>
          <w:numId w:val="20"/>
        </w:numPr>
        <w:tabs>
          <w:tab w:val="left" w:pos="1218"/>
          <w:tab w:val="left" w:pos="1221"/>
        </w:tabs>
        <w:spacing w:line="276" w:lineRule="auto"/>
        <w:ind w:right="92"/>
        <w:rPr>
          <w:sz w:val="24"/>
        </w:rPr>
      </w:pPr>
      <w:r>
        <w:rPr>
          <w:sz w:val="24"/>
        </w:rPr>
        <w:t xml:space="preserve">A Assembleia Geral de Cotistas e a Assembleia Especial de Cotistas pode ser </w:t>
      </w:r>
      <w:r>
        <w:rPr>
          <w:spacing w:val="-2"/>
          <w:sz w:val="24"/>
        </w:rPr>
        <w:t>realizada:</w:t>
      </w:r>
    </w:p>
    <w:p w14:paraId="3BA6BC2B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068D833C" w14:textId="77777777" w:rsidR="006B568B" w:rsidRDefault="006B568B">
      <w:pPr>
        <w:pStyle w:val="Corpodetexto"/>
      </w:pPr>
    </w:p>
    <w:p w14:paraId="7DF03E74" w14:textId="77777777" w:rsidR="006B568B" w:rsidRDefault="006B568B">
      <w:pPr>
        <w:pStyle w:val="Corpodetexto"/>
        <w:spacing w:before="190"/>
      </w:pPr>
    </w:p>
    <w:p w14:paraId="0498E80C" w14:textId="77777777" w:rsidR="006B568B" w:rsidRDefault="00000000">
      <w:pPr>
        <w:pStyle w:val="PargrafodaLista"/>
        <w:numPr>
          <w:ilvl w:val="0"/>
          <w:numId w:val="17"/>
        </w:numPr>
        <w:tabs>
          <w:tab w:val="left" w:pos="1325"/>
        </w:tabs>
        <w:spacing w:line="276" w:lineRule="auto"/>
        <w:ind w:right="91" w:firstLine="0"/>
        <w:rPr>
          <w:sz w:val="24"/>
        </w:rPr>
      </w:pPr>
      <w:r>
        <w:rPr>
          <w:spacing w:val="-2"/>
          <w:sz w:val="24"/>
        </w:rPr>
        <w:t>–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modo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exclusivamente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eletrônico,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caso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cotistas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somente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possam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participar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votar</w:t>
      </w:r>
      <w:r>
        <w:rPr>
          <w:spacing w:val="-17"/>
          <w:sz w:val="24"/>
        </w:rPr>
        <w:t xml:space="preserve"> </w:t>
      </w:r>
      <w:r>
        <w:rPr>
          <w:sz w:val="24"/>
        </w:rPr>
        <w:t>por</w:t>
      </w:r>
      <w:r>
        <w:rPr>
          <w:spacing w:val="-17"/>
          <w:sz w:val="24"/>
        </w:rPr>
        <w:t xml:space="preserve"> </w:t>
      </w:r>
      <w:r>
        <w:rPr>
          <w:sz w:val="24"/>
        </w:rPr>
        <w:t>meio</w:t>
      </w:r>
      <w:r>
        <w:rPr>
          <w:spacing w:val="-19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-19"/>
          <w:sz w:val="24"/>
        </w:rPr>
        <w:t xml:space="preserve"> </w:t>
      </w:r>
      <w:r>
        <w:rPr>
          <w:sz w:val="24"/>
        </w:rPr>
        <w:t>escrita</w:t>
      </w:r>
      <w:r>
        <w:rPr>
          <w:spacing w:val="-20"/>
          <w:sz w:val="24"/>
        </w:rPr>
        <w:t xml:space="preserve"> </w:t>
      </w:r>
      <w:r>
        <w:rPr>
          <w:sz w:val="24"/>
        </w:rPr>
        <w:t>ou</w:t>
      </w:r>
      <w:r>
        <w:rPr>
          <w:spacing w:val="-18"/>
          <w:sz w:val="24"/>
        </w:rPr>
        <w:t xml:space="preserve"> </w:t>
      </w:r>
      <w:r>
        <w:rPr>
          <w:sz w:val="24"/>
        </w:rPr>
        <w:t>sistema</w:t>
      </w:r>
      <w:r>
        <w:rPr>
          <w:spacing w:val="-19"/>
          <w:sz w:val="24"/>
        </w:rPr>
        <w:t xml:space="preserve"> </w:t>
      </w:r>
      <w:r>
        <w:rPr>
          <w:sz w:val="24"/>
        </w:rPr>
        <w:t>eletrônico;</w:t>
      </w:r>
      <w:r>
        <w:rPr>
          <w:spacing w:val="-18"/>
          <w:sz w:val="24"/>
        </w:rPr>
        <w:t xml:space="preserve"> </w:t>
      </w:r>
      <w:r>
        <w:rPr>
          <w:sz w:val="24"/>
        </w:rPr>
        <w:t>ou</w:t>
      </w:r>
    </w:p>
    <w:p w14:paraId="790ACA3B" w14:textId="77777777" w:rsidR="006B568B" w:rsidRDefault="00000000">
      <w:pPr>
        <w:pStyle w:val="PargrafodaLista"/>
        <w:numPr>
          <w:ilvl w:val="0"/>
          <w:numId w:val="17"/>
        </w:numPr>
        <w:tabs>
          <w:tab w:val="left" w:pos="1421"/>
        </w:tabs>
        <w:spacing w:line="276" w:lineRule="auto"/>
        <w:ind w:right="92" w:firstLine="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modo</w:t>
      </w:r>
      <w:r>
        <w:rPr>
          <w:spacing w:val="-2"/>
          <w:sz w:val="24"/>
        </w:rPr>
        <w:t xml:space="preserve"> </w:t>
      </w:r>
      <w:r>
        <w:rPr>
          <w:sz w:val="24"/>
        </w:rPr>
        <w:t>parcialmente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cotistas</w:t>
      </w:r>
      <w:r>
        <w:rPr>
          <w:spacing w:val="-2"/>
          <w:sz w:val="24"/>
        </w:rPr>
        <w:t xml:space="preserve"> </w:t>
      </w:r>
      <w:r>
        <w:rPr>
          <w:sz w:val="24"/>
        </w:rPr>
        <w:t>possam</w:t>
      </w:r>
      <w:r>
        <w:rPr>
          <w:spacing w:val="-4"/>
          <w:sz w:val="24"/>
        </w:rPr>
        <w:t xml:space="preserve"> </w:t>
      </w:r>
      <w:r>
        <w:rPr>
          <w:sz w:val="24"/>
        </w:rPr>
        <w:t>participar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votar tanto presencialmente quanto a distância por meio de comunicação escrita ou sistema</w:t>
      </w:r>
      <w:r>
        <w:rPr>
          <w:spacing w:val="-18"/>
          <w:sz w:val="24"/>
        </w:rPr>
        <w:t xml:space="preserve"> </w:t>
      </w:r>
      <w:r>
        <w:rPr>
          <w:sz w:val="24"/>
        </w:rPr>
        <w:t>eletrônico.</w:t>
      </w:r>
    </w:p>
    <w:p w14:paraId="2DFD2A47" w14:textId="77777777" w:rsidR="006B568B" w:rsidRDefault="006B568B">
      <w:pPr>
        <w:pStyle w:val="Corpodetexto"/>
        <w:spacing w:before="39"/>
      </w:pPr>
    </w:p>
    <w:p w14:paraId="644BAE8C" w14:textId="77777777" w:rsidR="006B568B" w:rsidRDefault="00000000">
      <w:pPr>
        <w:pStyle w:val="PargrafodaLista"/>
        <w:numPr>
          <w:ilvl w:val="2"/>
          <w:numId w:val="20"/>
        </w:numPr>
        <w:tabs>
          <w:tab w:val="left" w:pos="1217"/>
          <w:tab w:val="left" w:pos="1221"/>
        </w:tabs>
        <w:spacing w:line="276" w:lineRule="auto"/>
        <w:ind w:right="93"/>
        <w:rPr>
          <w:sz w:val="24"/>
        </w:rPr>
      </w:pPr>
      <w:r>
        <w:rPr>
          <w:spacing w:val="-2"/>
          <w:sz w:val="24"/>
        </w:rPr>
        <w:t>Serão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utilizados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quaisquer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meios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canais,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conforme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especificados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respectivo </w:t>
      </w:r>
      <w:r>
        <w:rPr>
          <w:sz w:val="24"/>
        </w:rPr>
        <w:t>aviso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convocação,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coleta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z w:val="24"/>
        </w:rPr>
        <w:t>manifestações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cotistas.</w:t>
      </w:r>
    </w:p>
    <w:p w14:paraId="46741902" w14:textId="77777777" w:rsidR="006B568B" w:rsidRDefault="006B568B">
      <w:pPr>
        <w:pStyle w:val="Corpodetexto"/>
        <w:spacing w:before="41"/>
      </w:pPr>
    </w:p>
    <w:p w14:paraId="6EF04DFF" w14:textId="77777777" w:rsidR="006B568B" w:rsidRDefault="00000000">
      <w:pPr>
        <w:pStyle w:val="PargrafodaLista"/>
        <w:numPr>
          <w:ilvl w:val="1"/>
          <w:numId w:val="20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Assembleia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Geral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Cotistas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instalará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presença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qualquer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número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 xml:space="preserve">de </w:t>
      </w:r>
      <w:r>
        <w:rPr>
          <w:sz w:val="24"/>
        </w:rPr>
        <w:t>cotistas,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primeira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segunda</w:t>
      </w:r>
      <w:r>
        <w:rPr>
          <w:spacing w:val="-3"/>
          <w:sz w:val="24"/>
        </w:rPr>
        <w:t xml:space="preserve"> </w:t>
      </w:r>
      <w:r>
        <w:rPr>
          <w:sz w:val="24"/>
        </w:rPr>
        <w:t>convocação.</w:t>
      </w:r>
    </w:p>
    <w:p w14:paraId="13ED1B89" w14:textId="77777777" w:rsidR="006B568B" w:rsidRDefault="006B568B">
      <w:pPr>
        <w:pStyle w:val="Corpodetexto"/>
        <w:spacing w:before="40"/>
      </w:pPr>
    </w:p>
    <w:p w14:paraId="0A461FD4" w14:textId="77777777" w:rsidR="006B568B" w:rsidRDefault="00000000">
      <w:pPr>
        <w:pStyle w:val="PargrafodaLista"/>
        <w:numPr>
          <w:ilvl w:val="1"/>
          <w:numId w:val="20"/>
        </w:numPr>
        <w:tabs>
          <w:tab w:val="left" w:pos="1218"/>
          <w:tab w:val="left" w:pos="1221"/>
        </w:tabs>
        <w:spacing w:line="276" w:lineRule="auto"/>
        <w:ind w:right="90"/>
        <w:rPr>
          <w:sz w:val="24"/>
        </w:rPr>
      </w:pP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deliberações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Assembleia</w:t>
      </w:r>
      <w:r>
        <w:rPr>
          <w:spacing w:val="-9"/>
          <w:sz w:val="24"/>
        </w:rPr>
        <w:t xml:space="preserve"> </w:t>
      </w:r>
      <w:r>
        <w:rPr>
          <w:sz w:val="24"/>
        </w:rPr>
        <w:t>Geral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Cotistas</w:t>
      </w:r>
      <w:r>
        <w:rPr>
          <w:spacing w:val="-9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tomadas</w:t>
      </w:r>
      <w:r>
        <w:rPr>
          <w:spacing w:val="-6"/>
          <w:sz w:val="24"/>
        </w:rPr>
        <w:t xml:space="preserve"> </w:t>
      </w:r>
      <w:r>
        <w:rPr>
          <w:sz w:val="24"/>
        </w:rPr>
        <w:t>pela</w:t>
      </w:r>
      <w:r>
        <w:rPr>
          <w:spacing w:val="-9"/>
          <w:sz w:val="24"/>
        </w:rPr>
        <w:t xml:space="preserve"> </w:t>
      </w:r>
      <w:r>
        <w:rPr>
          <w:sz w:val="24"/>
        </w:rPr>
        <w:t>maioria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dos </w:t>
      </w:r>
      <w:r>
        <w:rPr>
          <w:spacing w:val="-4"/>
          <w:sz w:val="24"/>
        </w:rPr>
        <w:t>votos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presentes,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sem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prejuízo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observância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quóruns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específicos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 xml:space="preserve">indicados </w:t>
      </w:r>
      <w:r>
        <w:rPr>
          <w:sz w:val="24"/>
        </w:rPr>
        <w:t>neste Regulamento e na Resolução 175.</w:t>
      </w:r>
    </w:p>
    <w:p w14:paraId="3F3FBF50" w14:textId="77777777" w:rsidR="006B568B" w:rsidRDefault="006B568B">
      <w:pPr>
        <w:pStyle w:val="Corpodetexto"/>
        <w:spacing w:before="39"/>
      </w:pPr>
    </w:p>
    <w:p w14:paraId="0B9B3BDA" w14:textId="77777777" w:rsidR="006B568B" w:rsidRDefault="00000000">
      <w:pPr>
        <w:pStyle w:val="PargrafodaLista"/>
        <w:numPr>
          <w:ilvl w:val="2"/>
          <w:numId w:val="20"/>
        </w:numPr>
        <w:tabs>
          <w:tab w:val="left" w:pos="1217"/>
          <w:tab w:val="left" w:pos="1221"/>
        </w:tabs>
        <w:spacing w:line="276" w:lineRule="auto"/>
        <w:ind w:right="89"/>
        <w:rPr>
          <w:sz w:val="24"/>
        </w:rPr>
      </w:pPr>
      <w:r>
        <w:rPr>
          <w:spacing w:val="-2"/>
          <w:sz w:val="24"/>
        </w:rPr>
        <w:t>Somente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podem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votar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assembleias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cotistas,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seja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geral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especial,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aqueles </w:t>
      </w:r>
      <w:r>
        <w:rPr>
          <w:sz w:val="24"/>
        </w:rPr>
        <w:t xml:space="preserve">que estiverem inscritos no registro de cotistas na data da convocação da assembleia, respectivos representantes legais ou procuradores legalmente constituídos. Estes devem possuir mandato com poderes específicos para a representação do cotista em assembleia, devendo entregar um exemplar do instrumento do mandato à mesa, para sua utilização e arquivamento pelo </w:t>
      </w:r>
      <w:r>
        <w:rPr>
          <w:b/>
          <w:spacing w:val="-2"/>
          <w:sz w:val="24"/>
        </w:rPr>
        <w:t>ADMINISTRADORA</w:t>
      </w:r>
      <w:r>
        <w:rPr>
          <w:spacing w:val="-2"/>
          <w:sz w:val="24"/>
        </w:rPr>
        <w:t>.</w:t>
      </w:r>
    </w:p>
    <w:p w14:paraId="5D53E13A" w14:textId="77777777" w:rsidR="006B568B" w:rsidRDefault="006B568B">
      <w:pPr>
        <w:pStyle w:val="Corpodetexto"/>
        <w:spacing w:before="39"/>
      </w:pPr>
    </w:p>
    <w:p w14:paraId="75F44F66" w14:textId="77777777" w:rsidR="006B568B" w:rsidRDefault="00000000">
      <w:pPr>
        <w:pStyle w:val="PargrafodaLista"/>
        <w:numPr>
          <w:ilvl w:val="2"/>
          <w:numId w:val="20"/>
        </w:numPr>
        <w:tabs>
          <w:tab w:val="left" w:pos="1217"/>
          <w:tab w:val="left" w:pos="1221"/>
        </w:tabs>
        <w:spacing w:before="1" w:line="276" w:lineRule="auto"/>
        <w:ind w:right="91"/>
        <w:rPr>
          <w:sz w:val="24"/>
        </w:rPr>
      </w:pPr>
      <w:r>
        <w:rPr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z w:val="24"/>
        </w:rPr>
        <w:t>pessoas</w:t>
      </w:r>
      <w:r>
        <w:rPr>
          <w:spacing w:val="-11"/>
          <w:sz w:val="24"/>
        </w:rPr>
        <w:t xml:space="preserve"> </w:t>
      </w:r>
      <w:r>
        <w:rPr>
          <w:sz w:val="24"/>
        </w:rPr>
        <w:t>listadas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art.</w:t>
      </w:r>
      <w:r>
        <w:rPr>
          <w:spacing w:val="-11"/>
          <w:sz w:val="24"/>
        </w:rPr>
        <w:t xml:space="preserve"> </w:t>
      </w:r>
      <w:r>
        <w:rPr>
          <w:sz w:val="24"/>
        </w:rPr>
        <w:t>78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Parte</w:t>
      </w:r>
      <w:r>
        <w:rPr>
          <w:spacing w:val="-12"/>
          <w:sz w:val="24"/>
        </w:rPr>
        <w:t xml:space="preserve"> </w:t>
      </w:r>
      <w:r>
        <w:rPr>
          <w:sz w:val="24"/>
        </w:rPr>
        <w:t>Geral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Resolução</w:t>
      </w:r>
      <w:r>
        <w:rPr>
          <w:spacing w:val="-12"/>
          <w:sz w:val="24"/>
        </w:rPr>
        <w:t xml:space="preserve"> </w:t>
      </w:r>
      <w:r>
        <w:rPr>
          <w:sz w:val="24"/>
        </w:rPr>
        <w:t>175</w:t>
      </w:r>
      <w:r>
        <w:rPr>
          <w:spacing w:val="-13"/>
          <w:sz w:val="24"/>
        </w:rPr>
        <w:t xml:space="preserve"> </w:t>
      </w:r>
      <w:r>
        <w:rPr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z w:val="24"/>
        </w:rPr>
        <w:t>poderão</w:t>
      </w:r>
      <w:r>
        <w:rPr>
          <w:spacing w:val="-13"/>
          <w:sz w:val="24"/>
        </w:rPr>
        <w:t xml:space="preserve"> </w:t>
      </w:r>
      <w:r>
        <w:rPr>
          <w:sz w:val="24"/>
        </w:rPr>
        <w:t>votar na</w:t>
      </w:r>
      <w:r>
        <w:rPr>
          <w:spacing w:val="-2"/>
          <w:sz w:val="24"/>
        </w:rPr>
        <w:t xml:space="preserve"> </w:t>
      </w:r>
      <w:r>
        <w:rPr>
          <w:sz w:val="24"/>
        </w:rPr>
        <w:t>Assembleia</w:t>
      </w:r>
      <w:r>
        <w:rPr>
          <w:spacing w:val="-1"/>
          <w:sz w:val="24"/>
        </w:rPr>
        <w:t xml:space="preserve"> </w:t>
      </w:r>
      <w:r>
        <w:rPr>
          <w:sz w:val="24"/>
        </w:rPr>
        <w:t>Geral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Cotistas</w:t>
      </w:r>
      <w:r>
        <w:rPr>
          <w:spacing w:val="-1"/>
          <w:sz w:val="24"/>
        </w:rPr>
        <w:t xml:space="preserve"> </w:t>
      </w:r>
      <w:r>
        <w:rPr>
          <w:sz w:val="24"/>
        </w:rPr>
        <w:t>ou na</w:t>
      </w:r>
      <w:r>
        <w:rPr>
          <w:spacing w:val="-2"/>
          <w:sz w:val="24"/>
        </w:rPr>
        <w:t xml:space="preserve"> </w:t>
      </w:r>
      <w:r>
        <w:rPr>
          <w:sz w:val="24"/>
        </w:rPr>
        <w:t>Assembleia</w:t>
      </w:r>
      <w:r>
        <w:rPr>
          <w:spacing w:val="-1"/>
          <w:sz w:val="24"/>
        </w:rPr>
        <w:t xml:space="preserve"> </w:t>
      </w:r>
      <w:r>
        <w:rPr>
          <w:sz w:val="24"/>
        </w:rPr>
        <w:t>Especial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Cotistas,</w:t>
      </w:r>
      <w:r>
        <w:rPr>
          <w:spacing w:val="-1"/>
          <w:sz w:val="24"/>
        </w:rPr>
        <w:t xml:space="preserve"> </w:t>
      </w:r>
      <w:r>
        <w:rPr>
          <w:sz w:val="24"/>
        </w:rPr>
        <w:t>salvo</w:t>
      </w:r>
      <w:r>
        <w:rPr>
          <w:spacing w:val="-2"/>
          <w:sz w:val="24"/>
        </w:rPr>
        <w:t xml:space="preserve"> </w:t>
      </w:r>
      <w:r>
        <w:rPr>
          <w:sz w:val="24"/>
        </w:rPr>
        <w:t>se expressamente</w:t>
      </w:r>
      <w:r>
        <w:rPr>
          <w:spacing w:val="-24"/>
          <w:sz w:val="24"/>
        </w:rPr>
        <w:t xml:space="preserve"> </w:t>
      </w:r>
      <w:r>
        <w:rPr>
          <w:sz w:val="24"/>
        </w:rPr>
        <w:t>permitido</w:t>
      </w:r>
      <w:r>
        <w:rPr>
          <w:spacing w:val="-25"/>
          <w:sz w:val="24"/>
        </w:rPr>
        <w:t xml:space="preserve"> </w:t>
      </w:r>
      <w:r>
        <w:rPr>
          <w:sz w:val="24"/>
        </w:rPr>
        <w:t>pela</w:t>
      </w:r>
      <w:r>
        <w:rPr>
          <w:spacing w:val="-24"/>
          <w:sz w:val="24"/>
        </w:rPr>
        <w:t xml:space="preserve"> </w:t>
      </w:r>
      <w:r>
        <w:rPr>
          <w:sz w:val="24"/>
        </w:rPr>
        <w:t>regulamentação</w:t>
      </w:r>
      <w:r>
        <w:rPr>
          <w:spacing w:val="-25"/>
          <w:sz w:val="24"/>
        </w:rPr>
        <w:t xml:space="preserve"> </w:t>
      </w:r>
      <w:r>
        <w:rPr>
          <w:sz w:val="24"/>
        </w:rPr>
        <w:t>aplicável.</w:t>
      </w:r>
    </w:p>
    <w:p w14:paraId="3896FA62" w14:textId="77777777" w:rsidR="006B568B" w:rsidRDefault="006B568B">
      <w:pPr>
        <w:pStyle w:val="Corpodetexto"/>
        <w:spacing w:before="39"/>
      </w:pPr>
    </w:p>
    <w:p w14:paraId="13106509" w14:textId="77777777" w:rsidR="006B568B" w:rsidRDefault="00000000">
      <w:pPr>
        <w:pStyle w:val="PargrafodaLista"/>
        <w:numPr>
          <w:ilvl w:val="1"/>
          <w:numId w:val="20"/>
        </w:numPr>
        <w:tabs>
          <w:tab w:val="left" w:pos="1218"/>
          <w:tab w:val="left" w:pos="1221"/>
        </w:tabs>
        <w:spacing w:line="276" w:lineRule="auto"/>
        <w:ind w:right="89"/>
        <w:rPr>
          <w:sz w:val="24"/>
        </w:rPr>
      </w:pPr>
      <w:r>
        <w:rPr>
          <w:sz w:val="24"/>
        </w:rPr>
        <w:t>Anualmente, a Assembleia Geral de Cotistas deve deliberar sobre as demonstrações contábeis da classe de cotas, no prazo de até 60 (sessenta) dias após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encaminhamento</w:t>
      </w:r>
      <w:r>
        <w:rPr>
          <w:spacing w:val="-18"/>
          <w:sz w:val="24"/>
        </w:rPr>
        <w:t xml:space="preserve"> </w:t>
      </w:r>
      <w:r>
        <w:rPr>
          <w:sz w:val="24"/>
        </w:rPr>
        <w:t>das</w:t>
      </w:r>
      <w:r>
        <w:rPr>
          <w:spacing w:val="-16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-15"/>
          <w:sz w:val="24"/>
        </w:rPr>
        <w:t xml:space="preserve"> </w:t>
      </w:r>
      <w:r>
        <w:rPr>
          <w:sz w:val="24"/>
        </w:rPr>
        <w:t>contábeis</w:t>
      </w:r>
      <w:r>
        <w:rPr>
          <w:spacing w:val="-15"/>
          <w:sz w:val="24"/>
        </w:rPr>
        <w:t xml:space="preserve"> </w:t>
      </w:r>
      <w:r>
        <w:rPr>
          <w:sz w:val="24"/>
        </w:rPr>
        <w:t>à</w:t>
      </w:r>
      <w:r>
        <w:rPr>
          <w:spacing w:val="-17"/>
          <w:sz w:val="24"/>
        </w:rPr>
        <w:t xml:space="preserve"> </w:t>
      </w:r>
      <w:r>
        <w:rPr>
          <w:sz w:val="24"/>
        </w:rPr>
        <w:t>CVM,</w:t>
      </w:r>
      <w:r>
        <w:rPr>
          <w:spacing w:val="-16"/>
          <w:sz w:val="24"/>
        </w:rPr>
        <w:t xml:space="preserve"> </w:t>
      </w:r>
      <w:r>
        <w:rPr>
          <w:sz w:val="24"/>
        </w:rPr>
        <w:t>contendo</w:t>
      </w:r>
      <w:r>
        <w:rPr>
          <w:spacing w:val="-17"/>
          <w:sz w:val="24"/>
        </w:rPr>
        <w:t xml:space="preserve"> </w:t>
      </w:r>
      <w:r>
        <w:rPr>
          <w:sz w:val="24"/>
        </w:rPr>
        <w:t>relatório do auditor independente.</w:t>
      </w:r>
    </w:p>
    <w:p w14:paraId="7700BF2A" w14:textId="77777777" w:rsidR="006B568B" w:rsidRDefault="006B568B">
      <w:pPr>
        <w:pStyle w:val="Corpodetexto"/>
        <w:spacing w:before="40"/>
      </w:pPr>
    </w:p>
    <w:p w14:paraId="72B2B799" w14:textId="77777777" w:rsidR="006B568B" w:rsidRDefault="00000000">
      <w:pPr>
        <w:pStyle w:val="PargrafodaLista"/>
        <w:numPr>
          <w:ilvl w:val="2"/>
          <w:numId w:val="20"/>
        </w:numPr>
        <w:tabs>
          <w:tab w:val="left" w:pos="1217"/>
          <w:tab w:val="left" w:pos="1221"/>
        </w:tabs>
        <w:spacing w:before="1" w:line="276" w:lineRule="auto"/>
        <w:ind w:right="87"/>
        <w:rPr>
          <w:sz w:val="24"/>
        </w:rPr>
      </w:pPr>
      <w:r>
        <w:rPr>
          <w:sz w:val="24"/>
        </w:rPr>
        <w:t xml:space="preserve">As deliberações relativas exclusivamente às demonstrações contábeis que não contiverem opinião modificada podem ser consideradas automaticamente </w:t>
      </w:r>
      <w:r>
        <w:rPr>
          <w:spacing w:val="-2"/>
          <w:sz w:val="24"/>
        </w:rPr>
        <w:t>aprovadas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caso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assembleia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correspondente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seja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instalada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virtude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 xml:space="preserve">não </w:t>
      </w:r>
      <w:r>
        <w:rPr>
          <w:sz w:val="24"/>
        </w:rPr>
        <w:t>comparecimento de quaisquer cotistas.</w:t>
      </w:r>
    </w:p>
    <w:p w14:paraId="4D3A66D6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5487FC21" w14:textId="77777777" w:rsidR="006B568B" w:rsidRDefault="006B568B">
      <w:pPr>
        <w:pStyle w:val="Corpodetexto"/>
        <w:spacing w:before="147"/>
      </w:pPr>
    </w:p>
    <w:p w14:paraId="7FE05666" w14:textId="77777777" w:rsidR="006B568B" w:rsidRDefault="00000000">
      <w:pPr>
        <w:pStyle w:val="Corpodetexto"/>
        <w:spacing w:line="276" w:lineRule="auto"/>
        <w:ind w:left="1221" w:right="93" w:hanging="1134"/>
        <w:jc w:val="both"/>
      </w:pPr>
      <w:r>
        <w:rPr>
          <w:b/>
        </w:rPr>
        <w:t>5.G.</w:t>
      </w:r>
      <w:r>
        <w:rPr>
          <w:b/>
          <w:spacing w:val="80"/>
        </w:rPr>
        <w:t xml:space="preserve">   </w:t>
      </w:r>
      <w:r>
        <w:t>Para</w:t>
      </w:r>
      <w:r>
        <w:rPr>
          <w:spacing w:val="-2"/>
        </w:rPr>
        <w:t xml:space="preserve"> </w:t>
      </w:r>
      <w:r>
        <w:t>os efeitos de cômputo de quórum</w:t>
      </w:r>
      <w:r>
        <w:rPr>
          <w:spacing w:val="-1"/>
        </w:rPr>
        <w:t xml:space="preserve"> </w:t>
      </w:r>
      <w:r>
        <w:t>e manifestações de voto, na</w:t>
      </w:r>
      <w:r>
        <w:rPr>
          <w:spacing w:val="-1"/>
        </w:rPr>
        <w:t xml:space="preserve"> </w:t>
      </w:r>
      <w:r>
        <w:t xml:space="preserve">Assembleia </w:t>
      </w:r>
      <w:r>
        <w:rPr>
          <w:spacing w:val="-6"/>
        </w:rPr>
        <w:t>Geral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Cotistas,</w:t>
      </w:r>
      <w:r>
        <w:rPr>
          <w:spacing w:val="-9"/>
        </w:rPr>
        <w:t xml:space="preserve"> </w:t>
      </w:r>
      <w:r>
        <w:rPr>
          <w:spacing w:val="-6"/>
        </w:rPr>
        <w:t>cada</w:t>
      </w:r>
      <w:r>
        <w:rPr>
          <w:spacing w:val="-7"/>
        </w:rPr>
        <w:t xml:space="preserve"> </w:t>
      </w:r>
      <w:r>
        <w:rPr>
          <w:spacing w:val="-6"/>
        </w:rPr>
        <w:t>cotista</w:t>
      </w:r>
      <w:r>
        <w:rPr>
          <w:spacing w:val="-10"/>
        </w:rPr>
        <w:t xml:space="preserve"> </w:t>
      </w:r>
      <w:r>
        <w:rPr>
          <w:spacing w:val="-6"/>
        </w:rPr>
        <w:t>cabe</w:t>
      </w:r>
      <w:r>
        <w:rPr>
          <w:spacing w:val="-9"/>
        </w:rPr>
        <w:t xml:space="preserve"> </w:t>
      </w:r>
      <w:r>
        <w:rPr>
          <w:spacing w:val="-6"/>
        </w:rPr>
        <w:t>uma</w:t>
      </w:r>
      <w:r>
        <w:rPr>
          <w:spacing w:val="-7"/>
        </w:rPr>
        <w:t xml:space="preserve"> </w:t>
      </w:r>
      <w:r>
        <w:rPr>
          <w:spacing w:val="-6"/>
        </w:rPr>
        <w:t>quantidade</w:t>
      </w:r>
      <w:r>
        <w:rPr>
          <w:spacing w:val="-9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votos</w:t>
      </w:r>
      <w:r>
        <w:rPr>
          <w:spacing w:val="-9"/>
        </w:rPr>
        <w:t xml:space="preserve"> </w:t>
      </w:r>
      <w:r>
        <w:rPr>
          <w:spacing w:val="-6"/>
        </w:rPr>
        <w:t>representativa</w:t>
      </w:r>
      <w:r>
        <w:rPr>
          <w:spacing w:val="-7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 xml:space="preserve">sua </w:t>
      </w:r>
      <w:r>
        <w:t xml:space="preserve">participação no </w:t>
      </w:r>
      <w:r>
        <w:rPr>
          <w:b/>
        </w:rPr>
        <w:t>FUNDO</w:t>
      </w:r>
      <w:r>
        <w:t>, classe ou subclasse, conforme o caso.</w:t>
      </w:r>
    </w:p>
    <w:p w14:paraId="5C5F9425" w14:textId="77777777" w:rsidR="006B568B" w:rsidRDefault="006B568B">
      <w:pPr>
        <w:pStyle w:val="Corpodetexto"/>
        <w:spacing w:before="41"/>
      </w:pPr>
    </w:p>
    <w:p w14:paraId="59C32A7A" w14:textId="77777777" w:rsidR="006B568B" w:rsidRDefault="00000000">
      <w:pPr>
        <w:pStyle w:val="PargrafodaLista"/>
        <w:numPr>
          <w:ilvl w:val="1"/>
          <w:numId w:val="16"/>
        </w:numPr>
        <w:tabs>
          <w:tab w:val="left" w:pos="1218"/>
          <w:tab w:val="left" w:pos="1221"/>
        </w:tabs>
        <w:spacing w:before="1" w:line="276" w:lineRule="auto"/>
        <w:ind w:right="91"/>
        <w:rPr>
          <w:sz w:val="24"/>
        </w:rPr>
      </w:pPr>
      <w:r>
        <w:rPr>
          <w:sz w:val="24"/>
        </w:rPr>
        <w:t>As deliberações da Assembleia Geral de Cotistas ou da Assembleia Especial de Cotistas podem ser adotadas mediante processo de consulta formal, sem necessidade de reunião dos cotistas.</w:t>
      </w:r>
    </w:p>
    <w:p w14:paraId="2F417EC3" w14:textId="77777777" w:rsidR="006B568B" w:rsidRDefault="006B568B">
      <w:pPr>
        <w:pStyle w:val="Corpodetexto"/>
        <w:spacing w:before="39"/>
      </w:pPr>
    </w:p>
    <w:p w14:paraId="7EA8BCA7" w14:textId="77777777" w:rsidR="006B568B" w:rsidRDefault="00000000">
      <w:pPr>
        <w:pStyle w:val="PargrafodaLista"/>
        <w:numPr>
          <w:ilvl w:val="2"/>
          <w:numId w:val="16"/>
        </w:numPr>
        <w:tabs>
          <w:tab w:val="left" w:pos="1218"/>
          <w:tab w:val="left" w:pos="1221"/>
        </w:tabs>
        <w:spacing w:line="276" w:lineRule="auto"/>
        <w:ind w:right="90"/>
        <w:rPr>
          <w:sz w:val="24"/>
        </w:rPr>
      </w:pPr>
      <w:r>
        <w:rPr>
          <w:spacing w:val="-4"/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hipótese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prevista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item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5.10.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acima,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cotistas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devem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manifestar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prazo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10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(dez)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dias,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contado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consulta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meio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eletrônico,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15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(quinze)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dias, </w:t>
      </w:r>
      <w:r>
        <w:rPr>
          <w:sz w:val="24"/>
        </w:rPr>
        <w:t>contado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consulta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meio</w:t>
      </w:r>
      <w:r>
        <w:rPr>
          <w:spacing w:val="-2"/>
          <w:sz w:val="24"/>
        </w:rPr>
        <w:t xml:space="preserve"> </w:t>
      </w:r>
      <w:r>
        <w:rPr>
          <w:sz w:val="24"/>
        </w:rPr>
        <w:t>físico.</w:t>
      </w:r>
    </w:p>
    <w:p w14:paraId="2A5A4D41" w14:textId="77777777" w:rsidR="006B568B" w:rsidRDefault="006B568B">
      <w:pPr>
        <w:pStyle w:val="Corpodetexto"/>
        <w:spacing w:before="39"/>
      </w:pPr>
    </w:p>
    <w:p w14:paraId="65527062" w14:textId="77777777" w:rsidR="006B568B" w:rsidRDefault="00000000">
      <w:pPr>
        <w:pStyle w:val="PargrafodaLista"/>
        <w:numPr>
          <w:ilvl w:val="2"/>
          <w:numId w:val="16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z w:val="24"/>
        </w:rPr>
        <w:t>Na</w:t>
      </w:r>
      <w:r>
        <w:rPr>
          <w:spacing w:val="-19"/>
          <w:sz w:val="24"/>
        </w:rPr>
        <w:t xml:space="preserve"> </w:t>
      </w:r>
      <w:r>
        <w:rPr>
          <w:sz w:val="24"/>
        </w:rPr>
        <w:t>ausência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resposta</w:t>
      </w:r>
      <w:r>
        <w:rPr>
          <w:spacing w:val="-18"/>
          <w:sz w:val="24"/>
        </w:rPr>
        <w:t xml:space="preserve"> </w:t>
      </w:r>
      <w:r>
        <w:rPr>
          <w:sz w:val="24"/>
        </w:rPr>
        <w:t>à</w:t>
      </w:r>
      <w:r>
        <w:rPr>
          <w:spacing w:val="-18"/>
          <w:sz w:val="24"/>
        </w:rPr>
        <w:t xml:space="preserve"> </w:t>
      </w:r>
      <w:r>
        <w:rPr>
          <w:sz w:val="24"/>
        </w:rPr>
        <w:t>consulta</w:t>
      </w:r>
      <w:r>
        <w:rPr>
          <w:spacing w:val="-18"/>
          <w:sz w:val="24"/>
        </w:rPr>
        <w:t xml:space="preserve"> </w:t>
      </w:r>
      <w:r>
        <w:rPr>
          <w:sz w:val="24"/>
        </w:rPr>
        <w:t>formal,</w:t>
      </w:r>
      <w:r>
        <w:rPr>
          <w:spacing w:val="-18"/>
          <w:sz w:val="24"/>
        </w:rPr>
        <w:t xml:space="preserve"> </w:t>
      </w:r>
      <w:r>
        <w:rPr>
          <w:sz w:val="24"/>
        </w:rPr>
        <w:t>no</w:t>
      </w:r>
      <w:r>
        <w:rPr>
          <w:spacing w:val="-18"/>
          <w:sz w:val="24"/>
        </w:rPr>
        <w:t xml:space="preserve"> </w:t>
      </w:r>
      <w:r>
        <w:rPr>
          <w:sz w:val="24"/>
        </w:rPr>
        <w:t>prazo</w:t>
      </w:r>
      <w:r>
        <w:rPr>
          <w:spacing w:val="-18"/>
          <w:sz w:val="24"/>
        </w:rPr>
        <w:t xml:space="preserve"> </w:t>
      </w:r>
      <w:r>
        <w:rPr>
          <w:sz w:val="24"/>
        </w:rPr>
        <w:t>estipulado,</w:t>
      </w:r>
      <w:r>
        <w:rPr>
          <w:spacing w:val="-18"/>
          <w:sz w:val="24"/>
        </w:rPr>
        <w:t xml:space="preserve"> </w:t>
      </w:r>
      <w:r>
        <w:rPr>
          <w:sz w:val="24"/>
        </w:rPr>
        <w:t>será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considerado como uma abstenção por parte do cotista e não entrará na base de cálculo do </w:t>
      </w:r>
      <w:r>
        <w:rPr>
          <w:spacing w:val="-2"/>
          <w:sz w:val="24"/>
        </w:rPr>
        <w:t>quórum.</w:t>
      </w:r>
    </w:p>
    <w:p w14:paraId="26AE3B2A" w14:textId="77777777" w:rsidR="006B568B" w:rsidRDefault="006B568B">
      <w:pPr>
        <w:pStyle w:val="Corpodetexto"/>
        <w:spacing w:before="42"/>
      </w:pPr>
    </w:p>
    <w:p w14:paraId="052092C1" w14:textId="77777777" w:rsidR="006B568B" w:rsidRDefault="00000000">
      <w:pPr>
        <w:pStyle w:val="Ttulo1"/>
        <w:spacing w:line="276" w:lineRule="auto"/>
        <w:ind w:left="121"/>
      </w:pPr>
      <w:r>
        <w:rPr>
          <w:spacing w:val="-2"/>
          <w:w w:val="105"/>
        </w:rPr>
        <w:t>CAPÍTULO</w:t>
      </w:r>
      <w:r>
        <w:rPr>
          <w:spacing w:val="-22"/>
          <w:w w:val="105"/>
        </w:rPr>
        <w:t xml:space="preserve"> </w:t>
      </w:r>
      <w:r>
        <w:rPr>
          <w:spacing w:val="-2"/>
          <w:w w:val="105"/>
        </w:rPr>
        <w:t>VI</w:t>
      </w:r>
      <w:r>
        <w:rPr>
          <w:spacing w:val="-22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23"/>
          <w:w w:val="105"/>
        </w:rPr>
        <w:t xml:space="preserve"> </w:t>
      </w:r>
      <w:r>
        <w:rPr>
          <w:spacing w:val="-2"/>
          <w:w w:val="105"/>
        </w:rPr>
        <w:t>DOS</w:t>
      </w:r>
      <w:r>
        <w:rPr>
          <w:spacing w:val="-22"/>
          <w:w w:val="105"/>
        </w:rPr>
        <w:t xml:space="preserve"> </w:t>
      </w:r>
      <w:r>
        <w:rPr>
          <w:spacing w:val="-2"/>
          <w:w w:val="105"/>
        </w:rPr>
        <w:t>ENCARGOS</w:t>
      </w:r>
      <w:r>
        <w:rPr>
          <w:spacing w:val="-22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21"/>
          <w:w w:val="105"/>
        </w:rPr>
        <w:t xml:space="preserve"> </w:t>
      </w:r>
      <w:r>
        <w:rPr>
          <w:spacing w:val="-2"/>
          <w:w w:val="105"/>
        </w:rPr>
        <w:t>FUNDO</w:t>
      </w:r>
      <w:r>
        <w:rPr>
          <w:spacing w:val="-22"/>
          <w:w w:val="105"/>
        </w:rPr>
        <w:t xml:space="preserve"> </w:t>
      </w:r>
      <w:r>
        <w:rPr>
          <w:spacing w:val="-2"/>
          <w:w w:val="105"/>
        </w:rPr>
        <w:t>E</w:t>
      </w:r>
      <w:r>
        <w:rPr>
          <w:spacing w:val="-25"/>
          <w:w w:val="105"/>
        </w:rPr>
        <w:t xml:space="preserve"> </w:t>
      </w:r>
      <w:r>
        <w:rPr>
          <w:spacing w:val="-2"/>
          <w:w w:val="105"/>
        </w:rPr>
        <w:t>RATEIO</w:t>
      </w:r>
      <w:r>
        <w:rPr>
          <w:spacing w:val="-22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23"/>
          <w:w w:val="105"/>
        </w:rPr>
        <w:t xml:space="preserve"> </w:t>
      </w:r>
      <w:r>
        <w:rPr>
          <w:spacing w:val="-2"/>
          <w:w w:val="105"/>
        </w:rPr>
        <w:t>DESPESAS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E</w:t>
      </w:r>
      <w:r>
        <w:rPr>
          <w:spacing w:val="-25"/>
          <w:w w:val="105"/>
        </w:rPr>
        <w:t xml:space="preserve"> </w:t>
      </w:r>
      <w:r>
        <w:rPr>
          <w:spacing w:val="-2"/>
          <w:w w:val="105"/>
        </w:rPr>
        <w:t xml:space="preserve">CONTINGÊNCIAS </w:t>
      </w:r>
      <w:r>
        <w:rPr>
          <w:w w:val="105"/>
        </w:rPr>
        <w:t>DO</w:t>
      </w:r>
      <w:r>
        <w:rPr>
          <w:spacing w:val="-18"/>
          <w:w w:val="105"/>
        </w:rPr>
        <w:t xml:space="preserve"> </w:t>
      </w:r>
      <w:r>
        <w:rPr>
          <w:w w:val="105"/>
        </w:rPr>
        <w:t>FUNDO</w:t>
      </w:r>
    </w:p>
    <w:p w14:paraId="4DAA9715" w14:textId="77777777" w:rsidR="006B568B" w:rsidRDefault="006B568B">
      <w:pPr>
        <w:pStyle w:val="Corpodetexto"/>
        <w:spacing w:before="41"/>
        <w:rPr>
          <w:b/>
        </w:rPr>
      </w:pPr>
    </w:p>
    <w:p w14:paraId="2472D779" w14:textId="77777777" w:rsidR="006B568B" w:rsidRDefault="00000000">
      <w:pPr>
        <w:pStyle w:val="PargrafodaLista"/>
        <w:numPr>
          <w:ilvl w:val="1"/>
          <w:numId w:val="15"/>
        </w:numPr>
        <w:tabs>
          <w:tab w:val="left" w:pos="1218"/>
          <w:tab w:val="left" w:pos="1221"/>
        </w:tabs>
        <w:spacing w:line="276" w:lineRule="auto"/>
        <w:ind w:right="83"/>
        <w:rPr>
          <w:sz w:val="24"/>
        </w:rPr>
      </w:pPr>
      <w:r>
        <w:rPr>
          <w:sz w:val="24"/>
        </w:rPr>
        <w:t>O</w:t>
      </w:r>
      <w:r>
        <w:rPr>
          <w:spacing w:val="-19"/>
          <w:sz w:val="24"/>
        </w:rPr>
        <w:t xml:space="preserve"> </w:t>
      </w:r>
      <w:r>
        <w:rPr>
          <w:b/>
          <w:sz w:val="24"/>
        </w:rPr>
        <w:t>FUNDO</w:t>
      </w:r>
      <w:r>
        <w:rPr>
          <w:b/>
          <w:spacing w:val="-16"/>
          <w:sz w:val="24"/>
        </w:rPr>
        <w:t xml:space="preserve"> </w:t>
      </w:r>
      <w:r>
        <w:rPr>
          <w:sz w:val="24"/>
        </w:rPr>
        <w:t>e/ou</w:t>
      </w:r>
      <w:r>
        <w:rPr>
          <w:spacing w:val="-17"/>
          <w:sz w:val="24"/>
        </w:rPr>
        <w:t xml:space="preserve"> </w:t>
      </w:r>
      <w:r>
        <w:rPr>
          <w:sz w:val="24"/>
        </w:rPr>
        <w:t>a(s)</w:t>
      </w:r>
      <w:r>
        <w:rPr>
          <w:spacing w:val="-19"/>
          <w:sz w:val="24"/>
        </w:rPr>
        <w:t xml:space="preserve"> </w:t>
      </w:r>
      <w:r>
        <w:rPr>
          <w:sz w:val="24"/>
        </w:rPr>
        <w:t>classe(s),</w:t>
      </w:r>
      <w:r>
        <w:rPr>
          <w:spacing w:val="-18"/>
          <w:sz w:val="24"/>
        </w:rPr>
        <w:t xml:space="preserve"> </w:t>
      </w:r>
      <w:r>
        <w:rPr>
          <w:sz w:val="24"/>
        </w:rPr>
        <w:t>conforme</w:t>
      </w:r>
      <w:r>
        <w:rPr>
          <w:spacing w:val="-16"/>
          <w:sz w:val="24"/>
        </w:rPr>
        <w:t xml:space="preserve"> </w:t>
      </w:r>
      <w:r>
        <w:rPr>
          <w:sz w:val="24"/>
        </w:rPr>
        <w:t>aplicável,</w:t>
      </w:r>
      <w:r>
        <w:rPr>
          <w:spacing w:val="-17"/>
          <w:sz w:val="24"/>
        </w:rPr>
        <w:t xml:space="preserve"> </w:t>
      </w:r>
      <w:r>
        <w:rPr>
          <w:sz w:val="24"/>
        </w:rPr>
        <w:t>terá(ão)</w:t>
      </w:r>
      <w:r>
        <w:rPr>
          <w:spacing w:val="-18"/>
          <w:sz w:val="24"/>
        </w:rPr>
        <w:t xml:space="preserve"> </w:t>
      </w:r>
      <w:r>
        <w:rPr>
          <w:sz w:val="24"/>
        </w:rPr>
        <w:t>encargos</w:t>
      </w:r>
      <w:r>
        <w:rPr>
          <w:spacing w:val="-15"/>
          <w:sz w:val="24"/>
        </w:rPr>
        <w:t xml:space="preserve"> </w:t>
      </w:r>
      <w:r>
        <w:rPr>
          <w:sz w:val="24"/>
        </w:rPr>
        <w:t>que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poderão </w:t>
      </w:r>
      <w:r>
        <w:rPr>
          <w:spacing w:val="-2"/>
          <w:sz w:val="24"/>
        </w:rPr>
        <w:t>ser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debitados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diretamente,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conforme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disposto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Resolução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175.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despesas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que </w:t>
      </w:r>
      <w:r>
        <w:rPr>
          <w:sz w:val="24"/>
        </w:rPr>
        <w:t>não tiverem sido consideradas como encargos serão de responsabilidade do Prestador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Serviço</w:t>
      </w:r>
      <w:r>
        <w:rPr>
          <w:spacing w:val="-12"/>
          <w:sz w:val="24"/>
        </w:rPr>
        <w:t xml:space="preserve"> </w:t>
      </w:r>
      <w:r>
        <w:rPr>
          <w:sz w:val="24"/>
        </w:rPr>
        <w:t>Essencial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tenha</w:t>
      </w:r>
      <w:r>
        <w:rPr>
          <w:spacing w:val="-12"/>
          <w:sz w:val="24"/>
        </w:rPr>
        <w:t xml:space="preserve"> </w:t>
      </w:r>
      <w:r>
        <w:rPr>
          <w:sz w:val="24"/>
        </w:rPr>
        <w:t>contratado.</w:t>
      </w:r>
    </w:p>
    <w:p w14:paraId="64C10470" w14:textId="77777777" w:rsidR="006B568B" w:rsidRDefault="006B568B">
      <w:pPr>
        <w:pStyle w:val="Corpodetexto"/>
        <w:spacing w:before="37"/>
      </w:pPr>
    </w:p>
    <w:p w14:paraId="5BD42177" w14:textId="77777777" w:rsidR="006B568B" w:rsidRDefault="00000000">
      <w:pPr>
        <w:pStyle w:val="PargrafodaLista"/>
        <w:numPr>
          <w:ilvl w:val="1"/>
          <w:numId w:val="15"/>
        </w:numPr>
        <w:tabs>
          <w:tab w:val="left" w:pos="1218"/>
          <w:tab w:val="left" w:pos="1221"/>
        </w:tabs>
        <w:spacing w:before="1" w:line="276" w:lineRule="auto"/>
        <w:ind w:right="86"/>
        <w:rPr>
          <w:sz w:val="24"/>
        </w:rPr>
      </w:pPr>
      <w:r>
        <w:rPr>
          <w:sz w:val="24"/>
        </w:rPr>
        <w:t xml:space="preserve">Caso o </w:t>
      </w:r>
      <w:r>
        <w:rPr>
          <w:b/>
          <w:sz w:val="24"/>
        </w:rPr>
        <w:t xml:space="preserve">FUNDO </w:t>
      </w:r>
      <w:r>
        <w:rPr>
          <w:sz w:val="24"/>
        </w:rPr>
        <w:t xml:space="preserve">conte com diferentes classes de cotas, compete à </w:t>
      </w:r>
      <w:r>
        <w:rPr>
          <w:b/>
          <w:sz w:val="24"/>
        </w:rPr>
        <w:t xml:space="preserve">ADMINISTRADORA </w:t>
      </w:r>
      <w:r>
        <w:rPr>
          <w:sz w:val="24"/>
        </w:rPr>
        <w:t>promover o rateio das despesas e contingências que sejam comuns às classes, nos termos da regulamentação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aplicável.</w:t>
      </w:r>
    </w:p>
    <w:p w14:paraId="7414B7D5" w14:textId="77777777" w:rsidR="006B568B" w:rsidRDefault="006B568B">
      <w:pPr>
        <w:pStyle w:val="Corpodetexto"/>
        <w:spacing w:before="41"/>
      </w:pPr>
    </w:p>
    <w:p w14:paraId="59DD4BE8" w14:textId="77777777" w:rsidR="006B568B" w:rsidRDefault="00000000">
      <w:pPr>
        <w:pStyle w:val="PargrafodaLista"/>
        <w:numPr>
          <w:ilvl w:val="1"/>
          <w:numId w:val="15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z w:val="24"/>
        </w:rPr>
        <w:t xml:space="preserve">Os encargos do </w:t>
      </w:r>
      <w:r>
        <w:rPr>
          <w:b/>
          <w:sz w:val="24"/>
        </w:rPr>
        <w:t>FUNDO</w:t>
      </w:r>
      <w:r>
        <w:rPr>
          <w:sz w:val="24"/>
        </w:rPr>
        <w:t xml:space="preserve">, que não sejam comuns a todas as classes estão discriminados no(s) respectivo(s) Anexo(s), e podem ser debitadas pela </w:t>
      </w:r>
      <w:r>
        <w:rPr>
          <w:b/>
          <w:sz w:val="24"/>
        </w:rPr>
        <w:t xml:space="preserve">ADMINISTRADORA </w:t>
      </w:r>
      <w:r>
        <w:rPr>
          <w:sz w:val="24"/>
        </w:rPr>
        <w:t>da forma como ali disposto.</w:t>
      </w:r>
    </w:p>
    <w:p w14:paraId="19B5E1EB" w14:textId="77777777" w:rsidR="006B568B" w:rsidRDefault="006B568B">
      <w:pPr>
        <w:pStyle w:val="Corpodetexto"/>
        <w:spacing w:before="40"/>
      </w:pPr>
    </w:p>
    <w:p w14:paraId="71A8B7A7" w14:textId="77777777" w:rsidR="006B568B" w:rsidRDefault="00000000">
      <w:pPr>
        <w:pStyle w:val="Ttulo1"/>
        <w:ind w:left="123"/>
      </w:pPr>
      <w:r>
        <w:t>CAPÍTULO</w:t>
      </w:r>
      <w:r>
        <w:rPr>
          <w:spacing w:val="-16"/>
        </w:rPr>
        <w:t xml:space="preserve"> </w:t>
      </w:r>
      <w:r>
        <w:t>VII</w:t>
      </w:r>
      <w:r>
        <w:rPr>
          <w:spacing w:val="-1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rPr>
          <w:spacing w:val="-2"/>
        </w:rPr>
        <w:t>TRIBUTAÇÃO</w:t>
      </w:r>
    </w:p>
    <w:p w14:paraId="709A8637" w14:textId="77777777" w:rsidR="006B568B" w:rsidRDefault="006B568B">
      <w:pPr>
        <w:pStyle w:val="Corpodetexto"/>
        <w:spacing w:before="83"/>
        <w:rPr>
          <w:b/>
        </w:rPr>
      </w:pPr>
    </w:p>
    <w:p w14:paraId="731BD241" w14:textId="77777777" w:rsidR="006B568B" w:rsidRDefault="00000000">
      <w:pPr>
        <w:pStyle w:val="PargrafodaLista"/>
        <w:numPr>
          <w:ilvl w:val="1"/>
          <w:numId w:val="14"/>
        </w:numPr>
        <w:tabs>
          <w:tab w:val="left" w:pos="1218"/>
          <w:tab w:val="left" w:pos="1221"/>
        </w:tabs>
        <w:spacing w:line="276" w:lineRule="auto"/>
        <w:ind w:right="82"/>
        <w:rPr>
          <w:sz w:val="24"/>
        </w:rPr>
      </w:pPr>
      <w:r>
        <w:rPr>
          <w:spacing w:val="-4"/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informações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contidas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neste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Regulamento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têm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objetivo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descrever,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 xml:space="preserve">forma </w:t>
      </w:r>
      <w:r>
        <w:rPr>
          <w:spacing w:val="-6"/>
          <w:sz w:val="24"/>
        </w:rPr>
        <w:t>resumida,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tratamento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tributário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que,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geral,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é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aplicável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aos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cotistas,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b/>
          <w:spacing w:val="-6"/>
          <w:sz w:val="24"/>
        </w:rPr>
        <w:t xml:space="preserve">FUNDO </w:t>
      </w:r>
      <w:r>
        <w:rPr>
          <w:spacing w:val="-2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à(s)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classe(s),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cabendo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cotistas,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estejam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sujeitos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regime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específico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>tributação,</w:t>
      </w:r>
      <w:r>
        <w:rPr>
          <w:spacing w:val="-24"/>
          <w:sz w:val="24"/>
        </w:rPr>
        <w:t xml:space="preserve"> </w:t>
      </w:r>
      <w:r>
        <w:rPr>
          <w:sz w:val="24"/>
        </w:rPr>
        <w:t>avaliar</w:t>
      </w:r>
      <w:r>
        <w:rPr>
          <w:spacing w:val="-25"/>
          <w:sz w:val="24"/>
        </w:rPr>
        <w:t xml:space="preserve"> </w:t>
      </w:r>
      <w:r>
        <w:rPr>
          <w:sz w:val="24"/>
        </w:rPr>
        <w:t>eventual</w:t>
      </w:r>
      <w:r>
        <w:rPr>
          <w:spacing w:val="-25"/>
          <w:sz w:val="24"/>
        </w:rPr>
        <w:t xml:space="preserve"> </w:t>
      </w:r>
      <w:r>
        <w:rPr>
          <w:sz w:val="24"/>
        </w:rPr>
        <w:t>tributação</w:t>
      </w:r>
      <w:r>
        <w:rPr>
          <w:spacing w:val="-25"/>
          <w:sz w:val="24"/>
        </w:rPr>
        <w:t xml:space="preserve"> </w:t>
      </w:r>
      <w:r>
        <w:rPr>
          <w:sz w:val="24"/>
        </w:rPr>
        <w:t>por</w:t>
      </w:r>
      <w:r>
        <w:rPr>
          <w:spacing w:val="-25"/>
          <w:sz w:val="24"/>
        </w:rPr>
        <w:t xml:space="preserve"> </w:t>
      </w:r>
      <w:r>
        <w:rPr>
          <w:sz w:val="24"/>
        </w:rPr>
        <w:t>seus</w:t>
      </w:r>
      <w:r>
        <w:rPr>
          <w:spacing w:val="-23"/>
          <w:sz w:val="24"/>
        </w:rPr>
        <w:t xml:space="preserve"> </w:t>
      </w:r>
      <w:r>
        <w:rPr>
          <w:sz w:val="24"/>
        </w:rPr>
        <w:t>investimentos</w:t>
      </w:r>
      <w:r>
        <w:rPr>
          <w:spacing w:val="-23"/>
          <w:sz w:val="24"/>
        </w:rPr>
        <w:t xml:space="preserve"> </w:t>
      </w:r>
      <w:r>
        <w:rPr>
          <w:sz w:val="24"/>
        </w:rPr>
        <w:t>no</w:t>
      </w:r>
      <w:r>
        <w:rPr>
          <w:spacing w:val="-22"/>
          <w:sz w:val="24"/>
        </w:rPr>
        <w:t xml:space="preserve"> </w:t>
      </w:r>
      <w:r>
        <w:rPr>
          <w:b/>
          <w:sz w:val="24"/>
        </w:rPr>
        <w:t>FUNDO</w:t>
      </w:r>
      <w:r>
        <w:rPr>
          <w:sz w:val="24"/>
        </w:rPr>
        <w:t>.</w:t>
      </w:r>
    </w:p>
    <w:p w14:paraId="0D5E0592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6B08728D" w14:textId="77777777" w:rsidR="006B568B" w:rsidRDefault="006B568B">
      <w:pPr>
        <w:pStyle w:val="Corpodetexto"/>
        <w:spacing w:before="147"/>
      </w:pPr>
    </w:p>
    <w:p w14:paraId="3E1F741F" w14:textId="77777777" w:rsidR="006B568B" w:rsidRDefault="00000000">
      <w:pPr>
        <w:pStyle w:val="PargrafodaLista"/>
        <w:numPr>
          <w:ilvl w:val="1"/>
          <w:numId w:val="14"/>
        </w:numPr>
        <w:tabs>
          <w:tab w:val="left" w:pos="1218"/>
          <w:tab w:val="left" w:pos="1221"/>
        </w:tabs>
        <w:spacing w:line="276" w:lineRule="auto"/>
        <w:ind w:right="90"/>
        <w:rPr>
          <w:sz w:val="24"/>
        </w:rPr>
      </w:pPr>
      <w:r>
        <w:rPr>
          <w:sz w:val="24"/>
        </w:rPr>
        <w:t xml:space="preserve">Como regra geral, e em conformidade com a legislação vigente, as operações realizadas na carteira do </w:t>
      </w:r>
      <w:r>
        <w:rPr>
          <w:b/>
          <w:sz w:val="24"/>
        </w:rPr>
        <w:t xml:space="preserve">FUNDO </w:t>
      </w:r>
      <w:r>
        <w:rPr>
          <w:sz w:val="24"/>
        </w:rPr>
        <w:t>são isentas do Imposto sobre a Renda (“IR”) e estão</w:t>
      </w:r>
      <w:r>
        <w:rPr>
          <w:spacing w:val="-19"/>
          <w:sz w:val="24"/>
        </w:rPr>
        <w:t xml:space="preserve"> </w:t>
      </w:r>
      <w:r>
        <w:rPr>
          <w:sz w:val="24"/>
        </w:rPr>
        <w:t>sujeitas</w:t>
      </w:r>
      <w:r>
        <w:rPr>
          <w:spacing w:val="-18"/>
          <w:sz w:val="24"/>
        </w:rPr>
        <w:t xml:space="preserve"> </w:t>
      </w:r>
      <w:r>
        <w:rPr>
          <w:sz w:val="24"/>
        </w:rPr>
        <w:t>ao</w:t>
      </w:r>
      <w:r>
        <w:rPr>
          <w:spacing w:val="-18"/>
          <w:sz w:val="24"/>
        </w:rPr>
        <w:t xml:space="preserve"> </w:t>
      </w:r>
      <w:r>
        <w:rPr>
          <w:sz w:val="24"/>
        </w:rPr>
        <w:t>Imposto</w:t>
      </w:r>
      <w:r>
        <w:rPr>
          <w:spacing w:val="-18"/>
          <w:sz w:val="24"/>
        </w:rPr>
        <w:t xml:space="preserve"> </w:t>
      </w:r>
      <w:r>
        <w:rPr>
          <w:sz w:val="24"/>
        </w:rPr>
        <w:t>sobre</w:t>
      </w:r>
      <w:r>
        <w:rPr>
          <w:spacing w:val="-16"/>
          <w:sz w:val="24"/>
        </w:rPr>
        <w:t xml:space="preserve"> </w:t>
      </w:r>
      <w:r>
        <w:rPr>
          <w:sz w:val="24"/>
        </w:rPr>
        <w:t>Operações</w:t>
      </w:r>
      <w:r>
        <w:rPr>
          <w:spacing w:val="-15"/>
          <w:sz w:val="24"/>
        </w:rPr>
        <w:t xml:space="preserve"> </w:t>
      </w:r>
      <w:r>
        <w:rPr>
          <w:sz w:val="24"/>
        </w:rPr>
        <w:t>Financeiras,</w:t>
      </w:r>
      <w:r>
        <w:rPr>
          <w:spacing w:val="-18"/>
          <w:sz w:val="24"/>
        </w:rPr>
        <w:t xml:space="preserve"> </w:t>
      </w:r>
      <w:r>
        <w:rPr>
          <w:sz w:val="24"/>
        </w:rPr>
        <w:t>na</w:t>
      </w:r>
      <w:r>
        <w:rPr>
          <w:spacing w:val="-18"/>
          <w:sz w:val="24"/>
        </w:rPr>
        <w:t xml:space="preserve"> </w:t>
      </w:r>
      <w:r>
        <w:rPr>
          <w:sz w:val="24"/>
        </w:rPr>
        <w:t>modalidade</w:t>
      </w:r>
      <w:r>
        <w:rPr>
          <w:spacing w:val="-18"/>
          <w:sz w:val="24"/>
        </w:rPr>
        <w:t xml:space="preserve"> </w:t>
      </w:r>
      <w:r>
        <w:rPr>
          <w:sz w:val="24"/>
        </w:rPr>
        <w:t>Títulos</w:t>
      </w:r>
      <w:r>
        <w:rPr>
          <w:spacing w:val="-19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"/>
          <w:sz w:val="24"/>
        </w:rPr>
        <w:t>Valores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Mobiliários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(“IOF/TVM”),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alíquota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zero.</w:t>
      </w:r>
    </w:p>
    <w:p w14:paraId="57B6AE7D" w14:textId="77777777" w:rsidR="006B568B" w:rsidRDefault="006B568B">
      <w:pPr>
        <w:pStyle w:val="Corpodetexto"/>
        <w:spacing w:before="40"/>
      </w:pPr>
    </w:p>
    <w:p w14:paraId="1650DA76" w14:textId="77777777" w:rsidR="006B568B" w:rsidRDefault="00000000">
      <w:pPr>
        <w:pStyle w:val="PargrafodaLista"/>
        <w:numPr>
          <w:ilvl w:val="1"/>
          <w:numId w:val="14"/>
        </w:numPr>
        <w:tabs>
          <w:tab w:val="left" w:pos="1218"/>
          <w:tab w:val="left" w:pos="1221"/>
        </w:tabs>
        <w:spacing w:line="276" w:lineRule="auto"/>
        <w:ind w:right="85"/>
        <w:rPr>
          <w:sz w:val="24"/>
        </w:rPr>
      </w:pPr>
      <w:r>
        <w:rPr>
          <w:sz w:val="24"/>
        </w:rPr>
        <w:t xml:space="preserve">Os cotistas estarão sujeitos à regra geral de tributação de fundos, conforme </w:t>
      </w:r>
      <w:r>
        <w:rPr>
          <w:spacing w:val="-8"/>
          <w:sz w:val="24"/>
        </w:rPr>
        <w:t>estipulado</w:t>
      </w:r>
      <w:r>
        <w:rPr>
          <w:spacing w:val="-11"/>
          <w:sz w:val="24"/>
        </w:rPr>
        <w:t xml:space="preserve"> </w:t>
      </w:r>
      <w:r>
        <w:rPr>
          <w:spacing w:val="-8"/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art. 17 da Lei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Federal</w:t>
      </w:r>
      <w:r>
        <w:rPr>
          <w:spacing w:val="-11"/>
          <w:sz w:val="24"/>
        </w:rPr>
        <w:t xml:space="preserve"> </w:t>
      </w:r>
      <w:r>
        <w:rPr>
          <w:spacing w:val="-8"/>
          <w:sz w:val="24"/>
        </w:rPr>
        <w:t>nº</w:t>
      </w:r>
      <w:r>
        <w:rPr>
          <w:spacing w:val="-4"/>
          <w:sz w:val="24"/>
        </w:rPr>
        <w:t xml:space="preserve"> </w:t>
      </w:r>
      <w:r>
        <w:rPr>
          <w:spacing w:val="-8"/>
          <w:sz w:val="24"/>
        </w:rPr>
        <w:t>14.754,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12 de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dezembro de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2023,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 xml:space="preserve">conforme </w:t>
      </w:r>
      <w:r>
        <w:rPr>
          <w:sz w:val="24"/>
        </w:rPr>
        <w:t>alterada.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acordo</w:t>
      </w:r>
      <w:r>
        <w:rPr>
          <w:spacing w:val="-15"/>
          <w:sz w:val="24"/>
        </w:rPr>
        <w:t xml:space="preserve"> </w:t>
      </w:r>
      <w:r>
        <w:rPr>
          <w:sz w:val="24"/>
        </w:rPr>
        <w:t>com</w:t>
      </w:r>
      <w:r>
        <w:rPr>
          <w:spacing w:val="-16"/>
          <w:sz w:val="24"/>
        </w:rPr>
        <w:t xml:space="preserve"> </w:t>
      </w:r>
      <w:r>
        <w:rPr>
          <w:sz w:val="24"/>
        </w:rPr>
        <w:t>essa</w:t>
      </w:r>
      <w:r>
        <w:rPr>
          <w:spacing w:val="-15"/>
          <w:sz w:val="24"/>
        </w:rPr>
        <w:t xml:space="preserve"> </w:t>
      </w:r>
      <w:r>
        <w:rPr>
          <w:sz w:val="24"/>
        </w:rPr>
        <w:t>regra,</w:t>
      </w:r>
      <w:r>
        <w:rPr>
          <w:spacing w:val="-14"/>
          <w:sz w:val="24"/>
        </w:rPr>
        <w:t xml:space="preserve"> </w:t>
      </w:r>
      <w:r>
        <w:rPr>
          <w:sz w:val="24"/>
        </w:rPr>
        <w:t>haverá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incidência</w:t>
      </w:r>
      <w:r>
        <w:rPr>
          <w:spacing w:val="-14"/>
          <w:sz w:val="24"/>
        </w:rPr>
        <w:t xml:space="preserve"> </w:t>
      </w:r>
      <w:r>
        <w:rPr>
          <w:sz w:val="24"/>
        </w:rPr>
        <w:t>periódica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Imposto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6"/>
          <w:sz w:val="24"/>
        </w:rPr>
        <w:t>Renda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Retido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Fonte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(“IRRF”)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último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dia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útil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dos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meses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maio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novembro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de cada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ano-calendário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e na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amortização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 xml:space="preserve">resgate de cotas, sobre os rendimentos </w:t>
      </w:r>
      <w:r>
        <w:rPr>
          <w:spacing w:val="-2"/>
          <w:sz w:val="24"/>
        </w:rPr>
        <w:t>obtidos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pelos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cotistas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relação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investimento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nas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cotas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b/>
          <w:spacing w:val="-2"/>
          <w:sz w:val="24"/>
        </w:rPr>
        <w:t>FUNDO</w:t>
      </w:r>
      <w:r>
        <w:rPr>
          <w:spacing w:val="-2"/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 xml:space="preserve">conforme </w:t>
      </w:r>
      <w:r>
        <w:rPr>
          <w:sz w:val="24"/>
        </w:rPr>
        <w:t>às</w:t>
      </w:r>
      <w:r>
        <w:rPr>
          <w:spacing w:val="-7"/>
          <w:sz w:val="24"/>
        </w:rPr>
        <w:t xml:space="preserve"> </w:t>
      </w:r>
      <w:r>
        <w:rPr>
          <w:sz w:val="24"/>
        </w:rPr>
        <w:t>seguintes</w:t>
      </w:r>
      <w:r>
        <w:rPr>
          <w:spacing w:val="-6"/>
          <w:sz w:val="24"/>
        </w:rPr>
        <w:t xml:space="preserve"> </w:t>
      </w:r>
      <w:r>
        <w:rPr>
          <w:sz w:val="24"/>
        </w:rPr>
        <w:t>alíquotas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período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aplicação:</w:t>
      </w:r>
    </w:p>
    <w:p w14:paraId="36D9ADAB" w14:textId="77777777" w:rsidR="006B568B" w:rsidRDefault="006B568B">
      <w:pPr>
        <w:pStyle w:val="Corpodetexto"/>
        <w:spacing w:before="59" w:after="1"/>
        <w:rPr>
          <w:sz w:val="20"/>
        </w:rPr>
      </w:pPr>
    </w:p>
    <w:tbl>
      <w:tblPr>
        <w:tblStyle w:val="TableNormal"/>
        <w:tblW w:w="0" w:type="auto"/>
        <w:tblInd w:w="1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4251"/>
      </w:tblGrid>
      <w:tr w:rsidR="006B568B" w14:paraId="239BC5DB" w14:textId="77777777">
        <w:trPr>
          <w:trHeight w:val="318"/>
        </w:trPr>
        <w:tc>
          <w:tcPr>
            <w:tcW w:w="4395" w:type="dxa"/>
          </w:tcPr>
          <w:p w14:paraId="57E859ED" w14:textId="77777777" w:rsidR="006B568B" w:rsidRDefault="00000000">
            <w:pPr>
              <w:pStyle w:val="TableParagraph"/>
              <w:spacing w:before="26" w:line="272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Período</w:t>
            </w:r>
          </w:p>
        </w:tc>
        <w:tc>
          <w:tcPr>
            <w:tcW w:w="4251" w:type="dxa"/>
          </w:tcPr>
          <w:p w14:paraId="07CECD04" w14:textId="77777777" w:rsidR="006B568B" w:rsidRDefault="00000000">
            <w:pPr>
              <w:pStyle w:val="TableParagraph"/>
              <w:spacing w:before="26" w:line="272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Alíquota</w:t>
            </w:r>
          </w:p>
        </w:tc>
      </w:tr>
      <w:tr w:rsidR="006B568B" w14:paraId="674AB76F" w14:textId="77777777">
        <w:trPr>
          <w:trHeight w:val="640"/>
        </w:trPr>
        <w:tc>
          <w:tcPr>
            <w:tcW w:w="4395" w:type="dxa"/>
          </w:tcPr>
          <w:p w14:paraId="2A022D44" w14:textId="77777777" w:rsidR="006B568B" w:rsidRDefault="00000000">
            <w:pPr>
              <w:pStyle w:val="TableParagraph"/>
              <w:spacing w:before="26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Aplicações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prazo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até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180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(cento</w:t>
            </w:r>
          </w:p>
          <w:p w14:paraId="308F40DA" w14:textId="77777777" w:rsidR="006B568B" w:rsidRDefault="00000000">
            <w:pPr>
              <w:pStyle w:val="TableParagraph"/>
              <w:spacing w:before="43" w:line="272" w:lineRule="exact"/>
              <w:ind w:left="105"/>
              <w:rPr>
                <w:sz w:val="24"/>
              </w:rPr>
            </w:pPr>
            <w:r>
              <w:rPr>
                <w:w w:val="90"/>
                <w:sz w:val="24"/>
              </w:rPr>
              <w:t>e</w:t>
            </w:r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oitenta)</w:t>
            </w:r>
            <w:r>
              <w:rPr>
                <w:spacing w:val="-6"/>
                <w:w w:val="90"/>
                <w:sz w:val="24"/>
              </w:rPr>
              <w:t xml:space="preserve"> </w:t>
            </w:r>
            <w:r>
              <w:rPr>
                <w:spacing w:val="-4"/>
                <w:w w:val="90"/>
                <w:sz w:val="24"/>
              </w:rPr>
              <w:t>dias</w:t>
            </w:r>
          </w:p>
        </w:tc>
        <w:tc>
          <w:tcPr>
            <w:tcW w:w="4251" w:type="dxa"/>
          </w:tcPr>
          <w:p w14:paraId="02B7B90D" w14:textId="77777777" w:rsidR="006B568B" w:rsidRDefault="00000000">
            <w:pPr>
              <w:pStyle w:val="TableParagraph"/>
              <w:spacing w:before="26"/>
              <w:ind w:left="108"/>
              <w:rPr>
                <w:sz w:val="24"/>
              </w:rPr>
            </w:pPr>
            <w:r>
              <w:rPr>
                <w:sz w:val="24"/>
              </w:rPr>
              <w:t>22,5%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(vinte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dois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inteiros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cinco</w:t>
            </w:r>
          </w:p>
          <w:p w14:paraId="5D42D0A2" w14:textId="77777777" w:rsidR="006B568B" w:rsidRDefault="00000000">
            <w:pPr>
              <w:pStyle w:val="TableParagraph"/>
              <w:spacing w:before="43" w:line="272" w:lineRule="exact"/>
              <w:ind w:left="108"/>
              <w:rPr>
                <w:sz w:val="24"/>
              </w:rPr>
            </w:pPr>
            <w:r>
              <w:rPr>
                <w:sz w:val="24"/>
              </w:rPr>
              <w:t>décimos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cento)</w:t>
            </w:r>
          </w:p>
        </w:tc>
      </w:tr>
      <w:tr w:rsidR="006B568B" w14:paraId="5115ABA9" w14:textId="77777777">
        <w:trPr>
          <w:trHeight w:val="959"/>
        </w:trPr>
        <w:tc>
          <w:tcPr>
            <w:tcW w:w="4395" w:type="dxa"/>
          </w:tcPr>
          <w:p w14:paraId="386C1356" w14:textId="77777777" w:rsidR="006B568B" w:rsidRDefault="00000000">
            <w:pPr>
              <w:pStyle w:val="TableParagraph"/>
              <w:spacing w:before="26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Aplicações com prazo de 181 (cento e oitenta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um)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360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(trezentos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  <w:p w14:paraId="252EA74E" w14:textId="77777777" w:rsidR="006B568B" w:rsidRDefault="00000000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sessenta)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dias.</w:t>
            </w:r>
          </w:p>
        </w:tc>
        <w:tc>
          <w:tcPr>
            <w:tcW w:w="4251" w:type="dxa"/>
          </w:tcPr>
          <w:p w14:paraId="09D525BE" w14:textId="77777777" w:rsidR="006B568B" w:rsidRDefault="00000000">
            <w:pPr>
              <w:pStyle w:val="TableParagraph"/>
              <w:spacing w:before="2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20%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(vinte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cento).</w:t>
            </w:r>
          </w:p>
        </w:tc>
      </w:tr>
      <w:tr w:rsidR="006B568B" w14:paraId="5A1764F0" w14:textId="77777777">
        <w:trPr>
          <w:trHeight w:val="959"/>
        </w:trPr>
        <w:tc>
          <w:tcPr>
            <w:tcW w:w="4395" w:type="dxa"/>
          </w:tcPr>
          <w:p w14:paraId="476750BB" w14:textId="77777777" w:rsidR="006B568B" w:rsidRDefault="00000000">
            <w:pPr>
              <w:pStyle w:val="TableParagraph"/>
              <w:spacing w:before="26"/>
              <w:ind w:left="105"/>
              <w:rPr>
                <w:sz w:val="24"/>
              </w:rPr>
            </w:pPr>
            <w:r>
              <w:rPr>
                <w:sz w:val="24"/>
              </w:rPr>
              <w:t>Aplicações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361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(trezentos</w:t>
            </w:r>
          </w:p>
          <w:p w14:paraId="6190E3B5" w14:textId="77777777" w:rsidR="006B568B" w:rsidRDefault="00000000">
            <w:pPr>
              <w:pStyle w:val="TableParagraph"/>
              <w:tabs>
                <w:tab w:val="left" w:pos="469"/>
                <w:tab w:val="left" w:pos="1647"/>
                <w:tab w:val="left" w:pos="2012"/>
                <w:tab w:val="left" w:pos="2654"/>
                <w:tab w:val="left" w:pos="3328"/>
                <w:tab w:val="left" w:pos="3897"/>
              </w:tabs>
              <w:spacing w:line="320" w:lineRule="atLeast"/>
              <w:ind w:left="105" w:right="102"/>
              <w:rPr>
                <w:sz w:val="24"/>
              </w:rPr>
            </w:pPr>
            <w:r>
              <w:rPr>
                <w:spacing w:val="-10"/>
                <w:sz w:val="24"/>
              </w:rPr>
              <w:t>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sessenta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um)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dias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até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720 </w:t>
            </w:r>
            <w:r>
              <w:rPr>
                <w:sz w:val="24"/>
              </w:rPr>
              <w:t>(setecentos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vinte)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dias.</w:t>
            </w:r>
          </w:p>
        </w:tc>
        <w:tc>
          <w:tcPr>
            <w:tcW w:w="4251" w:type="dxa"/>
          </w:tcPr>
          <w:p w14:paraId="0E7C856D" w14:textId="77777777" w:rsidR="006B568B" w:rsidRDefault="00000000">
            <w:pPr>
              <w:pStyle w:val="TableParagraph"/>
              <w:spacing w:before="26" w:line="276" w:lineRule="auto"/>
              <w:ind w:left="108"/>
              <w:rPr>
                <w:sz w:val="24"/>
              </w:rPr>
            </w:pPr>
            <w:r>
              <w:rPr>
                <w:sz w:val="24"/>
              </w:rPr>
              <w:t>17,5%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(dezessete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inteiros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cinco décimos por cento).</w:t>
            </w:r>
          </w:p>
        </w:tc>
      </w:tr>
      <w:tr w:rsidR="006B568B" w14:paraId="679C79B6" w14:textId="77777777">
        <w:trPr>
          <w:trHeight w:val="961"/>
        </w:trPr>
        <w:tc>
          <w:tcPr>
            <w:tcW w:w="4395" w:type="dxa"/>
          </w:tcPr>
          <w:p w14:paraId="4E8829D2" w14:textId="77777777" w:rsidR="006B568B" w:rsidRDefault="00000000">
            <w:pPr>
              <w:pStyle w:val="TableParagraph"/>
              <w:spacing w:before="26"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Aplicações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acima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720 (setecentos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vinte)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dias.</w:t>
            </w:r>
          </w:p>
        </w:tc>
        <w:tc>
          <w:tcPr>
            <w:tcW w:w="4251" w:type="dxa"/>
          </w:tcPr>
          <w:p w14:paraId="58B946F0" w14:textId="77777777" w:rsidR="006B568B" w:rsidRDefault="00000000">
            <w:pPr>
              <w:pStyle w:val="TableParagraph"/>
              <w:spacing w:before="26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15%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(quinze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cento),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aplicações</w:t>
            </w:r>
          </w:p>
          <w:p w14:paraId="56E3435F" w14:textId="77777777" w:rsidR="006B568B" w:rsidRDefault="00000000">
            <w:pPr>
              <w:pStyle w:val="TableParagraph"/>
              <w:spacing w:line="320" w:lineRule="atLeast"/>
              <w:ind w:left="108" w:right="89"/>
              <w:rPr>
                <w:sz w:val="24"/>
              </w:rPr>
            </w:pPr>
            <w:r>
              <w:rPr>
                <w:sz w:val="24"/>
              </w:rPr>
              <w:t>com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acima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720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(setecentos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e vinte)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dias.</w:t>
            </w:r>
          </w:p>
        </w:tc>
      </w:tr>
    </w:tbl>
    <w:p w14:paraId="78F63206" w14:textId="77777777" w:rsidR="006B568B" w:rsidRDefault="006B568B">
      <w:pPr>
        <w:pStyle w:val="Corpodetexto"/>
        <w:spacing w:before="70"/>
      </w:pPr>
    </w:p>
    <w:p w14:paraId="17EA1A80" w14:textId="77777777" w:rsidR="006B568B" w:rsidRDefault="00000000">
      <w:pPr>
        <w:pStyle w:val="PargrafodaLista"/>
        <w:numPr>
          <w:ilvl w:val="1"/>
          <w:numId w:val="14"/>
        </w:numPr>
        <w:tabs>
          <w:tab w:val="left" w:pos="1218"/>
          <w:tab w:val="left" w:pos="1221"/>
        </w:tabs>
        <w:spacing w:line="276" w:lineRule="auto"/>
        <w:ind w:right="89"/>
        <w:rPr>
          <w:sz w:val="24"/>
        </w:rPr>
      </w:pPr>
      <w:r>
        <w:rPr>
          <w:spacing w:val="-4"/>
          <w:sz w:val="24"/>
        </w:rPr>
        <w:t>Ainda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a(s)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classe(s)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busque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manter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carteira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enquadrada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como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longo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prazo </w:t>
      </w:r>
      <w:r>
        <w:rPr>
          <w:spacing w:val="-2"/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fins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tributários,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há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garantia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compromisso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esse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 xml:space="preserve">enquadramento </w:t>
      </w:r>
      <w:r>
        <w:rPr>
          <w:spacing w:val="-6"/>
          <w:sz w:val="24"/>
        </w:rPr>
        <w:t>será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efetivamente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alcançado.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a(s)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classe(s)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não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receba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tratamento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 xml:space="preserve">tributário </w:t>
      </w:r>
      <w:r>
        <w:rPr>
          <w:sz w:val="24"/>
        </w:rPr>
        <w:t>aplicável a carteira classificada como de longo prazo, os cotistas poderão estar sujeitos</w:t>
      </w:r>
      <w:r>
        <w:rPr>
          <w:spacing w:val="-14"/>
          <w:sz w:val="24"/>
        </w:rPr>
        <w:t xml:space="preserve"> </w:t>
      </w:r>
      <w:r>
        <w:rPr>
          <w:sz w:val="24"/>
        </w:rPr>
        <w:t>à</w:t>
      </w:r>
      <w:r>
        <w:rPr>
          <w:spacing w:val="-15"/>
          <w:sz w:val="24"/>
        </w:rPr>
        <w:t xml:space="preserve"> </w:t>
      </w:r>
      <w:r>
        <w:rPr>
          <w:sz w:val="24"/>
        </w:rPr>
        <w:t>tributação</w:t>
      </w:r>
      <w:r>
        <w:rPr>
          <w:spacing w:val="-15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-15"/>
          <w:sz w:val="24"/>
        </w:rPr>
        <w:t xml:space="preserve"> </w:t>
      </w:r>
      <w:r>
        <w:rPr>
          <w:sz w:val="24"/>
        </w:rPr>
        <w:t>aos</w:t>
      </w:r>
      <w:r>
        <w:rPr>
          <w:spacing w:val="-14"/>
          <w:sz w:val="24"/>
        </w:rPr>
        <w:t xml:space="preserve"> </w:t>
      </w:r>
      <w:r>
        <w:rPr>
          <w:sz w:val="24"/>
        </w:rPr>
        <w:t>fundos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investimento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curto</w:t>
      </w:r>
      <w:r>
        <w:rPr>
          <w:spacing w:val="-15"/>
          <w:sz w:val="24"/>
        </w:rPr>
        <w:t xml:space="preserve"> </w:t>
      </w:r>
      <w:r>
        <w:rPr>
          <w:sz w:val="24"/>
        </w:rPr>
        <w:t>prazo, com as seguintes alíquotas de IRRF:</w:t>
      </w:r>
    </w:p>
    <w:p w14:paraId="0B075FF8" w14:textId="77777777" w:rsidR="006B568B" w:rsidRDefault="006B568B">
      <w:pPr>
        <w:pStyle w:val="Corpodetexto"/>
        <w:spacing w:before="58"/>
        <w:rPr>
          <w:sz w:val="20"/>
        </w:rPr>
      </w:pPr>
    </w:p>
    <w:tbl>
      <w:tblPr>
        <w:tblStyle w:val="TableNormal"/>
        <w:tblW w:w="0" w:type="auto"/>
        <w:tblInd w:w="1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0"/>
        <w:gridCol w:w="4396"/>
      </w:tblGrid>
      <w:tr w:rsidR="006B568B" w14:paraId="45AD4FED" w14:textId="77777777">
        <w:trPr>
          <w:trHeight w:val="321"/>
        </w:trPr>
        <w:tc>
          <w:tcPr>
            <w:tcW w:w="4110" w:type="dxa"/>
          </w:tcPr>
          <w:p w14:paraId="34F95ACD" w14:textId="77777777" w:rsidR="006B568B" w:rsidRDefault="00000000">
            <w:pPr>
              <w:pStyle w:val="TableParagraph"/>
              <w:spacing w:before="26"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Período</w:t>
            </w:r>
          </w:p>
        </w:tc>
        <w:tc>
          <w:tcPr>
            <w:tcW w:w="4396" w:type="dxa"/>
          </w:tcPr>
          <w:p w14:paraId="5D1D3CAB" w14:textId="77777777" w:rsidR="006B568B" w:rsidRDefault="00000000">
            <w:pPr>
              <w:pStyle w:val="TableParagraph"/>
              <w:spacing w:before="26"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Alíquota</w:t>
            </w:r>
          </w:p>
        </w:tc>
      </w:tr>
      <w:tr w:rsidR="006B568B" w14:paraId="3E7B244E" w14:textId="77777777">
        <w:trPr>
          <w:trHeight w:val="640"/>
        </w:trPr>
        <w:tc>
          <w:tcPr>
            <w:tcW w:w="4110" w:type="dxa"/>
          </w:tcPr>
          <w:p w14:paraId="24E00ED7" w14:textId="77777777" w:rsidR="006B568B" w:rsidRDefault="00000000">
            <w:pPr>
              <w:pStyle w:val="TableParagraph"/>
              <w:spacing w:before="26"/>
              <w:ind w:left="105"/>
              <w:rPr>
                <w:sz w:val="24"/>
              </w:rPr>
            </w:pPr>
            <w:r>
              <w:rPr>
                <w:sz w:val="24"/>
              </w:rPr>
              <w:t>Aplicações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180</w:t>
            </w:r>
          </w:p>
          <w:p w14:paraId="42A61C7B" w14:textId="77777777" w:rsidR="006B568B" w:rsidRDefault="00000000">
            <w:pPr>
              <w:pStyle w:val="TableParagraph"/>
              <w:spacing w:before="41" w:line="275" w:lineRule="exact"/>
              <w:ind w:left="105"/>
              <w:rPr>
                <w:sz w:val="24"/>
              </w:rPr>
            </w:pPr>
            <w:r>
              <w:rPr>
                <w:w w:val="90"/>
                <w:sz w:val="24"/>
              </w:rPr>
              <w:t>(cento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oitenta)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dias.</w:t>
            </w:r>
          </w:p>
        </w:tc>
        <w:tc>
          <w:tcPr>
            <w:tcW w:w="4396" w:type="dxa"/>
          </w:tcPr>
          <w:p w14:paraId="799F745F" w14:textId="77777777" w:rsidR="006B568B" w:rsidRDefault="00000000">
            <w:pPr>
              <w:pStyle w:val="TableParagraph"/>
              <w:spacing w:before="26"/>
              <w:ind w:left="107"/>
              <w:rPr>
                <w:sz w:val="24"/>
              </w:rPr>
            </w:pPr>
            <w:r>
              <w:rPr>
                <w:sz w:val="24"/>
              </w:rPr>
              <w:t>22,5%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(vinte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dois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inteiros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cinco</w:t>
            </w:r>
          </w:p>
          <w:p w14:paraId="75404A9B" w14:textId="77777777" w:rsidR="006B568B" w:rsidRDefault="00000000">
            <w:pPr>
              <w:pStyle w:val="TableParagraph"/>
              <w:spacing w:before="41"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décimos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cento)</w:t>
            </w:r>
          </w:p>
        </w:tc>
      </w:tr>
      <w:tr w:rsidR="006B568B" w14:paraId="261B2124" w14:textId="77777777">
        <w:trPr>
          <w:trHeight w:val="318"/>
        </w:trPr>
        <w:tc>
          <w:tcPr>
            <w:tcW w:w="4110" w:type="dxa"/>
          </w:tcPr>
          <w:p w14:paraId="152C91E4" w14:textId="77777777" w:rsidR="006B568B" w:rsidRDefault="00000000">
            <w:pPr>
              <w:pStyle w:val="TableParagraph"/>
              <w:spacing w:before="26" w:line="272" w:lineRule="exact"/>
              <w:ind w:left="105"/>
              <w:rPr>
                <w:sz w:val="24"/>
              </w:rPr>
            </w:pPr>
            <w:r>
              <w:rPr>
                <w:spacing w:val="-6"/>
                <w:sz w:val="24"/>
              </w:rPr>
              <w:t>Acima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180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(cento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oitenta)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dias.</w:t>
            </w:r>
          </w:p>
        </w:tc>
        <w:tc>
          <w:tcPr>
            <w:tcW w:w="4396" w:type="dxa"/>
          </w:tcPr>
          <w:p w14:paraId="69E58B3A" w14:textId="77777777" w:rsidR="006B568B" w:rsidRDefault="00000000">
            <w:pPr>
              <w:pStyle w:val="TableParagraph"/>
              <w:spacing w:before="26"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20%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(vinte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cento).</w:t>
            </w:r>
          </w:p>
        </w:tc>
      </w:tr>
      <w:tr w:rsidR="006B568B" w14:paraId="49E69415" w14:textId="77777777">
        <w:trPr>
          <w:trHeight w:val="321"/>
        </w:trPr>
        <w:tc>
          <w:tcPr>
            <w:tcW w:w="4110" w:type="dxa"/>
          </w:tcPr>
          <w:p w14:paraId="79D31939" w14:textId="77777777" w:rsidR="006B568B" w:rsidRDefault="00000000">
            <w:pPr>
              <w:pStyle w:val="TableParagraph"/>
              <w:spacing w:before="26"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Come-</w:t>
            </w:r>
            <w:r>
              <w:rPr>
                <w:spacing w:val="-2"/>
                <w:sz w:val="24"/>
              </w:rPr>
              <w:t>Cotas.</w:t>
            </w:r>
          </w:p>
        </w:tc>
        <w:tc>
          <w:tcPr>
            <w:tcW w:w="4396" w:type="dxa"/>
          </w:tcPr>
          <w:p w14:paraId="327B93EC" w14:textId="77777777" w:rsidR="006B568B" w:rsidRDefault="00000000">
            <w:pPr>
              <w:pStyle w:val="TableParagraph"/>
              <w:spacing w:before="26"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20%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(vinte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cento).</w:t>
            </w:r>
          </w:p>
        </w:tc>
      </w:tr>
    </w:tbl>
    <w:p w14:paraId="2DCBD12E" w14:textId="77777777" w:rsidR="006B568B" w:rsidRDefault="006B568B">
      <w:pPr>
        <w:pStyle w:val="TableParagraph"/>
        <w:spacing w:line="275" w:lineRule="exact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7F24AC98" w14:textId="77777777" w:rsidR="006B568B" w:rsidRDefault="006B568B">
      <w:pPr>
        <w:pStyle w:val="Corpodetexto"/>
        <w:spacing w:before="147"/>
      </w:pPr>
    </w:p>
    <w:p w14:paraId="3CFE5016" w14:textId="77777777" w:rsidR="006B568B" w:rsidRDefault="00000000">
      <w:pPr>
        <w:pStyle w:val="PargrafodaLista"/>
        <w:numPr>
          <w:ilvl w:val="2"/>
          <w:numId w:val="14"/>
        </w:numPr>
        <w:tabs>
          <w:tab w:val="left" w:pos="1217"/>
          <w:tab w:val="left" w:pos="1221"/>
        </w:tabs>
        <w:spacing w:line="276" w:lineRule="auto"/>
        <w:ind w:right="93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cobrança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IRRF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realizada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pela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retenção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parte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valor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resgatado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ou,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no </w:t>
      </w:r>
      <w:r>
        <w:rPr>
          <w:sz w:val="24"/>
        </w:rPr>
        <w:t>caso da cobrança de come-cotas, por meio da redução da quantidade de cotas detidas pelo cotista.</w:t>
      </w:r>
    </w:p>
    <w:p w14:paraId="0353220E" w14:textId="77777777" w:rsidR="006B568B" w:rsidRDefault="006B568B">
      <w:pPr>
        <w:pStyle w:val="Corpodetexto"/>
        <w:spacing w:before="41"/>
      </w:pPr>
    </w:p>
    <w:p w14:paraId="274E2032" w14:textId="77777777" w:rsidR="006B568B" w:rsidRDefault="00000000">
      <w:pPr>
        <w:pStyle w:val="PargrafodaLista"/>
        <w:numPr>
          <w:ilvl w:val="2"/>
          <w:numId w:val="14"/>
        </w:numPr>
        <w:tabs>
          <w:tab w:val="left" w:pos="1217"/>
          <w:tab w:val="left" w:pos="1221"/>
        </w:tabs>
        <w:spacing w:before="1" w:line="276" w:lineRule="auto"/>
        <w:ind w:right="91"/>
        <w:rPr>
          <w:sz w:val="24"/>
        </w:rPr>
      </w:pPr>
      <w:r>
        <w:rPr>
          <w:sz w:val="24"/>
        </w:rPr>
        <w:t>Por ocasião de cada amortização ou resgate de cotas, conforme aplicável, será apurada e aplicada alíquota complementar de IRRF entre aquela utilizada na modalidade</w:t>
      </w:r>
      <w:r>
        <w:rPr>
          <w:spacing w:val="-18"/>
          <w:sz w:val="24"/>
        </w:rPr>
        <w:t xml:space="preserve"> </w:t>
      </w:r>
      <w:r>
        <w:rPr>
          <w:sz w:val="24"/>
        </w:rPr>
        <w:t>“come-cotas”</w:t>
      </w:r>
      <w:r>
        <w:rPr>
          <w:spacing w:val="-19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aquela</w:t>
      </w:r>
      <w:r>
        <w:rPr>
          <w:spacing w:val="-18"/>
          <w:sz w:val="24"/>
        </w:rPr>
        <w:t xml:space="preserve"> </w:t>
      </w:r>
      <w:r>
        <w:rPr>
          <w:sz w:val="24"/>
        </w:rPr>
        <w:t>aplicável</w:t>
      </w:r>
      <w:r>
        <w:rPr>
          <w:spacing w:val="-18"/>
          <w:sz w:val="24"/>
        </w:rPr>
        <w:t xml:space="preserve"> </w:t>
      </w:r>
      <w:r>
        <w:rPr>
          <w:sz w:val="24"/>
        </w:rPr>
        <w:t>segundo</w:t>
      </w:r>
      <w:r>
        <w:rPr>
          <w:spacing w:val="-19"/>
          <w:sz w:val="24"/>
        </w:rPr>
        <w:t xml:space="preserve"> </w:t>
      </w:r>
      <w:r>
        <w:rPr>
          <w:sz w:val="24"/>
        </w:rPr>
        <w:t>o</w:t>
      </w:r>
      <w:r>
        <w:rPr>
          <w:spacing w:val="-19"/>
          <w:sz w:val="24"/>
        </w:rPr>
        <w:t xml:space="preserve"> </w:t>
      </w:r>
      <w:r>
        <w:rPr>
          <w:sz w:val="24"/>
        </w:rPr>
        <w:t>período</w:t>
      </w:r>
      <w:r>
        <w:rPr>
          <w:spacing w:val="-19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aplicação.</w:t>
      </w:r>
    </w:p>
    <w:p w14:paraId="7B35DEFA" w14:textId="77777777" w:rsidR="006B568B" w:rsidRDefault="006B568B">
      <w:pPr>
        <w:pStyle w:val="Corpodetexto"/>
        <w:spacing w:before="39"/>
      </w:pPr>
    </w:p>
    <w:p w14:paraId="5CB8123B" w14:textId="77777777" w:rsidR="006B568B" w:rsidRDefault="00000000">
      <w:pPr>
        <w:pStyle w:val="PargrafodaLista"/>
        <w:numPr>
          <w:ilvl w:val="1"/>
          <w:numId w:val="14"/>
        </w:numPr>
        <w:tabs>
          <w:tab w:val="left" w:pos="1218"/>
          <w:tab w:val="left" w:pos="1221"/>
        </w:tabs>
        <w:spacing w:line="276" w:lineRule="auto"/>
        <w:ind w:right="97"/>
        <w:rPr>
          <w:sz w:val="24"/>
        </w:rPr>
      </w:pP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IOF/TVM</w:t>
      </w:r>
      <w:r>
        <w:rPr>
          <w:spacing w:val="-12"/>
          <w:sz w:val="24"/>
        </w:rPr>
        <w:t xml:space="preserve"> </w:t>
      </w:r>
      <w:r>
        <w:rPr>
          <w:sz w:val="24"/>
        </w:rPr>
        <w:t>incide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forma</w:t>
      </w:r>
      <w:r>
        <w:rPr>
          <w:spacing w:val="-10"/>
          <w:sz w:val="24"/>
        </w:rPr>
        <w:t xml:space="preserve"> </w:t>
      </w:r>
      <w:r>
        <w:rPr>
          <w:sz w:val="24"/>
        </w:rPr>
        <w:t>prevista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Decreto</w:t>
      </w:r>
      <w:r>
        <w:rPr>
          <w:spacing w:val="-12"/>
          <w:sz w:val="24"/>
        </w:rPr>
        <w:t xml:space="preserve"> </w:t>
      </w:r>
      <w:r>
        <w:rPr>
          <w:sz w:val="24"/>
        </w:rPr>
        <w:t>nº.</w:t>
      </w:r>
      <w:r>
        <w:rPr>
          <w:spacing w:val="-10"/>
          <w:sz w:val="24"/>
        </w:rPr>
        <w:t xml:space="preserve"> </w:t>
      </w:r>
      <w:r>
        <w:rPr>
          <w:sz w:val="24"/>
        </w:rPr>
        <w:t>6.306,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14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dezembro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2007.</w:t>
      </w:r>
    </w:p>
    <w:p w14:paraId="1CA0538D" w14:textId="77777777" w:rsidR="006B568B" w:rsidRDefault="006B568B">
      <w:pPr>
        <w:pStyle w:val="Corpodetexto"/>
        <w:spacing w:before="40"/>
      </w:pPr>
    </w:p>
    <w:p w14:paraId="4DB21433" w14:textId="77777777" w:rsidR="006B568B" w:rsidRDefault="00000000">
      <w:pPr>
        <w:pStyle w:val="Ttulo1"/>
        <w:numPr>
          <w:ilvl w:val="1"/>
          <w:numId w:val="14"/>
        </w:numPr>
        <w:tabs>
          <w:tab w:val="left" w:pos="1221"/>
        </w:tabs>
        <w:spacing w:before="1"/>
        <w:ind w:right="0"/>
      </w:pPr>
      <w:r>
        <w:rPr>
          <w:spacing w:val="-4"/>
        </w:rPr>
        <w:t>Aporte</w:t>
      </w:r>
      <w:r>
        <w:rPr>
          <w:spacing w:val="-22"/>
        </w:rPr>
        <w:t xml:space="preserve"> </w:t>
      </w:r>
      <w:r>
        <w:rPr>
          <w:spacing w:val="-4"/>
        </w:rPr>
        <w:t>de</w:t>
      </w:r>
      <w:r>
        <w:rPr>
          <w:spacing w:val="-23"/>
        </w:rPr>
        <w:t xml:space="preserve"> </w:t>
      </w:r>
      <w:r>
        <w:rPr>
          <w:spacing w:val="-4"/>
        </w:rPr>
        <w:t>ativos</w:t>
      </w:r>
      <w:r>
        <w:rPr>
          <w:spacing w:val="-22"/>
        </w:rPr>
        <w:t xml:space="preserve"> </w:t>
      </w:r>
      <w:r>
        <w:rPr>
          <w:spacing w:val="-4"/>
        </w:rPr>
        <w:t>financeiros.</w:t>
      </w:r>
    </w:p>
    <w:p w14:paraId="43BDC969" w14:textId="77777777" w:rsidR="006B568B" w:rsidRDefault="006B568B">
      <w:pPr>
        <w:pStyle w:val="Corpodetexto"/>
        <w:spacing w:before="83"/>
        <w:rPr>
          <w:b/>
        </w:rPr>
      </w:pPr>
    </w:p>
    <w:p w14:paraId="62E495A9" w14:textId="77777777" w:rsidR="006B568B" w:rsidRDefault="00000000">
      <w:pPr>
        <w:pStyle w:val="PargrafodaLista"/>
        <w:numPr>
          <w:ilvl w:val="1"/>
          <w:numId w:val="14"/>
        </w:numPr>
        <w:tabs>
          <w:tab w:val="left" w:pos="1218"/>
          <w:tab w:val="left" w:pos="1221"/>
        </w:tabs>
        <w:spacing w:line="276" w:lineRule="auto"/>
        <w:ind w:right="91"/>
        <w:rPr>
          <w:sz w:val="24"/>
        </w:rPr>
      </w:pPr>
      <w:r>
        <w:rPr>
          <w:sz w:val="24"/>
        </w:rPr>
        <w:t>O</w:t>
      </w:r>
      <w:r>
        <w:rPr>
          <w:spacing w:val="-19"/>
          <w:sz w:val="24"/>
        </w:rPr>
        <w:t xml:space="preserve"> </w:t>
      </w:r>
      <w:r>
        <w:rPr>
          <w:sz w:val="24"/>
        </w:rPr>
        <w:t>aporte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ativos</w:t>
      </w:r>
      <w:r>
        <w:rPr>
          <w:spacing w:val="-18"/>
          <w:sz w:val="24"/>
        </w:rPr>
        <w:t xml:space="preserve"> </w:t>
      </w:r>
      <w:r>
        <w:rPr>
          <w:sz w:val="24"/>
        </w:rPr>
        <w:t>financeiros</w:t>
      </w:r>
      <w:r>
        <w:rPr>
          <w:spacing w:val="-18"/>
          <w:sz w:val="24"/>
        </w:rPr>
        <w:t xml:space="preserve"> </w:t>
      </w:r>
      <w:r>
        <w:rPr>
          <w:sz w:val="24"/>
        </w:rPr>
        <w:t>na</w:t>
      </w:r>
      <w:r>
        <w:rPr>
          <w:spacing w:val="-18"/>
          <w:sz w:val="24"/>
        </w:rPr>
        <w:t xml:space="preserve"> </w:t>
      </w:r>
      <w:r>
        <w:rPr>
          <w:sz w:val="24"/>
        </w:rPr>
        <w:t>classe</w:t>
      </w:r>
      <w:r>
        <w:rPr>
          <w:spacing w:val="-18"/>
          <w:sz w:val="24"/>
        </w:rPr>
        <w:t xml:space="preserve"> </w:t>
      </w:r>
      <w:r>
        <w:rPr>
          <w:sz w:val="24"/>
        </w:rPr>
        <w:t>única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cotas</w:t>
      </w:r>
      <w:r>
        <w:rPr>
          <w:spacing w:val="-18"/>
          <w:sz w:val="24"/>
        </w:rPr>
        <w:t xml:space="preserve"> </w:t>
      </w:r>
      <w:r>
        <w:rPr>
          <w:sz w:val="24"/>
        </w:rPr>
        <w:t>será</w:t>
      </w:r>
      <w:r>
        <w:rPr>
          <w:spacing w:val="-18"/>
          <w:sz w:val="24"/>
        </w:rPr>
        <w:t xml:space="preserve"> </w:t>
      </w:r>
      <w:r>
        <w:rPr>
          <w:sz w:val="24"/>
        </w:rPr>
        <w:t>feito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acordo</w:t>
      </w:r>
      <w:r>
        <w:rPr>
          <w:spacing w:val="-19"/>
          <w:sz w:val="24"/>
        </w:rPr>
        <w:t xml:space="preserve"> </w:t>
      </w:r>
      <w:r>
        <w:rPr>
          <w:sz w:val="24"/>
        </w:rPr>
        <w:t>com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a legislação em vigor, notadamente o art. 1º, da Lei Federal nº 13.043 de 13 de novembro de 2014 e alterações posteriores, devendo ser realizado a valor de mercado e mediante a apresentação dos documentos e comprovações nele </w:t>
      </w:r>
      <w:r>
        <w:rPr>
          <w:spacing w:val="-2"/>
          <w:sz w:val="24"/>
        </w:rPr>
        <w:t>previstos</w:t>
      </w:r>
    </w:p>
    <w:p w14:paraId="764E7066" w14:textId="77777777" w:rsidR="006B568B" w:rsidRDefault="006B568B">
      <w:pPr>
        <w:pStyle w:val="Corpodetexto"/>
        <w:spacing w:before="39"/>
      </w:pPr>
    </w:p>
    <w:p w14:paraId="3A3AEA7F" w14:textId="77777777" w:rsidR="006B568B" w:rsidRDefault="00000000">
      <w:pPr>
        <w:pStyle w:val="PargrafodaLista"/>
        <w:numPr>
          <w:ilvl w:val="1"/>
          <w:numId w:val="14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z w:val="24"/>
        </w:rPr>
        <w:t xml:space="preserve">Por ocasião do aporte, a </w:t>
      </w:r>
      <w:r>
        <w:rPr>
          <w:b/>
          <w:sz w:val="24"/>
        </w:rPr>
        <w:t xml:space="preserve">ADMINISTRADORA </w:t>
      </w:r>
      <w:r>
        <w:rPr>
          <w:sz w:val="24"/>
        </w:rPr>
        <w:t xml:space="preserve">se reserva ao direito de apurar </w:t>
      </w:r>
      <w:r>
        <w:rPr>
          <w:spacing w:val="-4"/>
          <w:sz w:val="24"/>
        </w:rPr>
        <w:t>eventuais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tributos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devidos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exigir,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como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condição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efetivação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operação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e </w:t>
      </w:r>
      <w:r>
        <w:rPr>
          <w:spacing w:val="-2"/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seu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exclusivo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critério,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prévio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recebimento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recursos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necessários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quitação desses.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Ainda,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b/>
          <w:spacing w:val="-2"/>
          <w:sz w:val="24"/>
        </w:rPr>
        <w:t>ADMINISTRADORA</w:t>
      </w:r>
      <w:r>
        <w:rPr>
          <w:b/>
          <w:spacing w:val="-8"/>
          <w:sz w:val="24"/>
        </w:rPr>
        <w:t xml:space="preserve"> </w:t>
      </w:r>
      <w:r>
        <w:rPr>
          <w:spacing w:val="-2"/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reserva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direito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reclassificar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operações </w:t>
      </w:r>
      <w:r>
        <w:rPr>
          <w:sz w:val="24"/>
        </w:rPr>
        <w:t>que,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essência,</w:t>
      </w:r>
      <w:r>
        <w:rPr>
          <w:spacing w:val="-4"/>
          <w:sz w:val="24"/>
        </w:rPr>
        <w:t xml:space="preserve"> </w:t>
      </w:r>
      <w:r>
        <w:rPr>
          <w:sz w:val="24"/>
        </w:rPr>
        <w:t>sejam</w:t>
      </w:r>
      <w:r>
        <w:rPr>
          <w:spacing w:val="-6"/>
          <w:sz w:val="24"/>
        </w:rPr>
        <w:t xml:space="preserve"> </w:t>
      </w:r>
      <w:r>
        <w:rPr>
          <w:sz w:val="24"/>
        </w:rPr>
        <w:t>equivalentes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aportes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elas</w:t>
      </w:r>
      <w:r>
        <w:rPr>
          <w:spacing w:val="-4"/>
          <w:sz w:val="24"/>
        </w:rPr>
        <w:t xml:space="preserve"> </w:t>
      </w:r>
      <w:r>
        <w:rPr>
          <w:sz w:val="24"/>
        </w:rPr>
        <w:t>aplicar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exigências previstas neste item.</w:t>
      </w:r>
    </w:p>
    <w:p w14:paraId="0142E448" w14:textId="77777777" w:rsidR="006B568B" w:rsidRDefault="006B568B">
      <w:pPr>
        <w:pStyle w:val="Corpodetexto"/>
        <w:spacing w:before="38"/>
      </w:pPr>
    </w:p>
    <w:p w14:paraId="7E3C3EF9" w14:textId="77777777" w:rsidR="006B568B" w:rsidRDefault="00000000">
      <w:pPr>
        <w:pStyle w:val="Ttulo1"/>
        <w:ind w:left="123"/>
      </w:pPr>
      <w:r>
        <w:t>CAPÍTULO</w:t>
      </w:r>
      <w:r>
        <w:rPr>
          <w:spacing w:val="-8"/>
        </w:rPr>
        <w:t xml:space="preserve"> </w:t>
      </w:r>
      <w:r>
        <w:t>VIII</w:t>
      </w:r>
      <w:r>
        <w:rPr>
          <w:spacing w:val="-10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LIQUIDAÇÃO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4"/>
        </w:rPr>
        <w:t>FUNDO</w:t>
      </w:r>
    </w:p>
    <w:p w14:paraId="6848C5B9" w14:textId="77777777" w:rsidR="006B568B" w:rsidRDefault="006B568B">
      <w:pPr>
        <w:pStyle w:val="Corpodetexto"/>
        <w:spacing w:before="83"/>
        <w:rPr>
          <w:b/>
        </w:rPr>
      </w:pPr>
    </w:p>
    <w:p w14:paraId="4AD64BE8" w14:textId="77777777" w:rsidR="006B568B" w:rsidRDefault="00000000">
      <w:pPr>
        <w:pStyle w:val="PargrafodaLista"/>
        <w:numPr>
          <w:ilvl w:val="1"/>
          <w:numId w:val="13"/>
        </w:numPr>
        <w:tabs>
          <w:tab w:val="left" w:pos="1221"/>
        </w:tabs>
        <w:spacing w:before="1"/>
        <w:rPr>
          <w:sz w:val="24"/>
        </w:rPr>
      </w:pPr>
      <w:r>
        <w:rPr>
          <w:spacing w:val="-2"/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b/>
          <w:spacing w:val="-2"/>
          <w:sz w:val="24"/>
        </w:rPr>
        <w:t>FUNDO</w:t>
      </w:r>
      <w:r>
        <w:rPr>
          <w:b/>
          <w:spacing w:val="-15"/>
          <w:sz w:val="24"/>
        </w:rPr>
        <w:t xml:space="preserve"> </w:t>
      </w:r>
      <w:r>
        <w:rPr>
          <w:spacing w:val="-2"/>
          <w:sz w:val="24"/>
        </w:rPr>
        <w:t>será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liquidado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única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exclusivamente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nas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seguintes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hipóteses:</w:t>
      </w:r>
    </w:p>
    <w:p w14:paraId="1A2AED3C" w14:textId="77777777" w:rsidR="006B568B" w:rsidRDefault="006B568B">
      <w:pPr>
        <w:pStyle w:val="Corpodetexto"/>
        <w:spacing w:before="81"/>
      </w:pPr>
    </w:p>
    <w:p w14:paraId="7BDBC420" w14:textId="77777777" w:rsidR="006B568B" w:rsidRDefault="00000000">
      <w:pPr>
        <w:pStyle w:val="PargrafodaLista"/>
        <w:numPr>
          <w:ilvl w:val="2"/>
          <w:numId w:val="13"/>
        </w:numPr>
        <w:tabs>
          <w:tab w:val="left" w:pos="1789"/>
        </w:tabs>
        <w:ind w:left="1789" w:hanging="568"/>
        <w:rPr>
          <w:sz w:val="24"/>
        </w:rPr>
      </w:pPr>
      <w:r>
        <w:rPr>
          <w:spacing w:val="-4"/>
          <w:sz w:val="24"/>
        </w:rPr>
        <w:t>por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deliberação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Assembleia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Geral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Cotistas;</w:t>
      </w:r>
    </w:p>
    <w:p w14:paraId="38FFFBB5" w14:textId="77777777" w:rsidR="006B568B" w:rsidRDefault="00000000">
      <w:pPr>
        <w:pStyle w:val="PargrafodaLista"/>
        <w:numPr>
          <w:ilvl w:val="2"/>
          <w:numId w:val="13"/>
        </w:numPr>
        <w:tabs>
          <w:tab w:val="left" w:pos="1788"/>
          <w:tab w:val="left" w:pos="1790"/>
        </w:tabs>
        <w:spacing w:before="43" w:line="276" w:lineRule="auto"/>
        <w:ind w:right="91"/>
        <w:rPr>
          <w:sz w:val="24"/>
        </w:rPr>
      </w:pPr>
      <w:r>
        <w:rPr>
          <w:sz w:val="24"/>
        </w:rPr>
        <w:t>caso seja deliberado em Assembleia Especial de Cotistas de cada uma das classes, a liquidação de todas as respectivas classes;</w:t>
      </w:r>
    </w:p>
    <w:p w14:paraId="4F6820CD" w14:textId="77777777" w:rsidR="006B568B" w:rsidRDefault="00000000">
      <w:pPr>
        <w:pStyle w:val="PargrafodaLista"/>
        <w:numPr>
          <w:ilvl w:val="2"/>
          <w:numId w:val="13"/>
        </w:numPr>
        <w:tabs>
          <w:tab w:val="left" w:pos="1790"/>
        </w:tabs>
        <w:spacing w:line="276" w:lineRule="auto"/>
        <w:ind w:right="90"/>
        <w:rPr>
          <w:sz w:val="24"/>
        </w:rPr>
      </w:pP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caso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renúncia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Prestador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Serviço</w:t>
      </w:r>
      <w:r>
        <w:rPr>
          <w:spacing w:val="-5"/>
          <w:sz w:val="24"/>
        </w:rPr>
        <w:t xml:space="preserve"> </w:t>
      </w:r>
      <w:r>
        <w:rPr>
          <w:sz w:val="24"/>
        </w:rPr>
        <w:t>Essencial,</w:t>
      </w:r>
      <w:r>
        <w:rPr>
          <w:spacing w:val="-4"/>
          <w:sz w:val="24"/>
        </w:rPr>
        <w:t xml:space="preserve"> </w:t>
      </w:r>
      <w:r>
        <w:rPr>
          <w:sz w:val="24"/>
        </w:rPr>
        <w:t>sem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tenha</w:t>
      </w:r>
      <w:r>
        <w:rPr>
          <w:spacing w:val="-5"/>
          <w:sz w:val="24"/>
        </w:rPr>
        <w:t xml:space="preserve"> </w:t>
      </w:r>
      <w:r>
        <w:rPr>
          <w:sz w:val="24"/>
        </w:rPr>
        <w:t>sido realizada a sua substituição nos prazos previstos no §1º do art. 108 da Resolução</w:t>
      </w:r>
      <w:r>
        <w:rPr>
          <w:spacing w:val="-18"/>
          <w:sz w:val="24"/>
        </w:rPr>
        <w:t xml:space="preserve"> </w:t>
      </w:r>
      <w:r>
        <w:rPr>
          <w:sz w:val="24"/>
        </w:rPr>
        <w:t>175.</w:t>
      </w:r>
    </w:p>
    <w:p w14:paraId="68BF2E57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09619F98" w14:textId="77777777" w:rsidR="006B568B" w:rsidRDefault="006B568B">
      <w:pPr>
        <w:pStyle w:val="Corpodetexto"/>
        <w:spacing w:before="147"/>
      </w:pPr>
    </w:p>
    <w:p w14:paraId="0134317C" w14:textId="77777777" w:rsidR="006B568B" w:rsidRDefault="00000000">
      <w:pPr>
        <w:pStyle w:val="Ttulo1"/>
        <w:spacing w:line="276" w:lineRule="auto"/>
        <w:ind w:left="3113" w:right="0" w:hanging="2665"/>
        <w:jc w:val="left"/>
      </w:pPr>
      <w:r>
        <w:t>CAPÍTULO IX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 DIVULGAÇÃO DE</w:t>
      </w:r>
      <w:r>
        <w:rPr>
          <w:spacing w:val="-1"/>
        </w:rPr>
        <w:t xml:space="preserve"> </w:t>
      </w:r>
      <w:r>
        <w:t>INFORMAÇÕES E</w:t>
      </w:r>
      <w:r>
        <w:rPr>
          <w:spacing w:val="-1"/>
        </w:rPr>
        <w:t xml:space="preserve"> </w:t>
      </w:r>
      <w:r>
        <w:t>CANAIS DE</w:t>
      </w:r>
      <w:r>
        <w:rPr>
          <w:spacing w:val="-1"/>
        </w:rPr>
        <w:t xml:space="preserve"> </w:t>
      </w:r>
      <w:r>
        <w:t xml:space="preserve">ATENDIMENTO DA </w:t>
      </w:r>
      <w:r>
        <w:rPr>
          <w:w w:val="105"/>
        </w:rPr>
        <w:t>ADMINISTRADORA E DA GESTORA</w:t>
      </w:r>
    </w:p>
    <w:p w14:paraId="4A5B1C6A" w14:textId="77777777" w:rsidR="006B568B" w:rsidRDefault="006B568B">
      <w:pPr>
        <w:pStyle w:val="Corpodetexto"/>
        <w:spacing w:before="40"/>
        <w:rPr>
          <w:b/>
        </w:rPr>
      </w:pPr>
    </w:p>
    <w:p w14:paraId="245DFB75" w14:textId="77777777" w:rsidR="006B568B" w:rsidRDefault="00000000">
      <w:pPr>
        <w:pStyle w:val="Corpodetexto"/>
        <w:spacing w:line="276" w:lineRule="auto"/>
        <w:ind w:left="1221" w:right="84" w:hanging="1134"/>
        <w:jc w:val="both"/>
      </w:pPr>
      <w:r>
        <w:rPr>
          <w:b/>
        </w:rPr>
        <w:t>G.1.</w:t>
      </w:r>
      <w:r>
        <w:rPr>
          <w:b/>
          <w:spacing w:val="40"/>
        </w:rPr>
        <w:t xml:space="preserve">  </w:t>
      </w:r>
      <w:r>
        <w:t>Em observância à Resolução 175, os Prestadores de Serviço Essenciais disponibilizarão</w:t>
      </w:r>
      <w:r>
        <w:rPr>
          <w:spacing w:val="-14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documentos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informações</w:t>
      </w:r>
      <w:r>
        <w:rPr>
          <w:spacing w:val="-13"/>
        </w:rPr>
        <w:t xml:space="preserve"> </w:t>
      </w:r>
      <w:r>
        <w:t>sobre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rPr>
          <w:b/>
        </w:rPr>
        <w:t>FUNDO</w:t>
      </w:r>
      <w:r>
        <w:rPr>
          <w:b/>
          <w:spacing w:val="-11"/>
        </w:rPr>
        <w:t xml:space="preserve"> </w:t>
      </w:r>
      <w:r>
        <w:t>e/ou</w:t>
      </w:r>
      <w:r>
        <w:rPr>
          <w:spacing w:val="-14"/>
        </w:rPr>
        <w:t xml:space="preserve"> </w:t>
      </w:r>
      <w:r>
        <w:t>a(s)</w:t>
      </w:r>
      <w:r>
        <w:rPr>
          <w:spacing w:val="-14"/>
        </w:rPr>
        <w:t xml:space="preserve"> </w:t>
      </w:r>
      <w:r>
        <w:t>classe(s) nos canais eletrônicos e em suas páginas na rede mundial de computadores ou encaminharão</w:t>
      </w:r>
      <w:r>
        <w:rPr>
          <w:spacing w:val="-10"/>
        </w:rPr>
        <w:t xml:space="preserve"> </w:t>
      </w:r>
      <w:r>
        <w:t>eletronicamente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informações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envio</w:t>
      </w:r>
      <w:r>
        <w:rPr>
          <w:spacing w:val="-9"/>
        </w:rPr>
        <w:t xml:space="preserve"> </w:t>
      </w:r>
      <w:r>
        <w:t>obrigatório</w:t>
      </w:r>
      <w:r>
        <w:rPr>
          <w:spacing w:val="-8"/>
        </w:rPr>
        <w:t xml:space="preserve"> </w:t>
      </w:r>
      <w:r>
        <w:t>previstas</w:t>
      </w:r>
      <w:r>
        <w:rPr>
          <w:spacing w:val="-9"/>
        </w:rPr>
        <w:t xml:space="preserve"> </w:t>
      </w:r>
      <w:r>
        <w:t>na regulamentação</w:t>
      </w:r>
      <w:r>
        <w:rPr>
          <w:spacing w:val="-18"/>
        </w:rPr>
        <w:t xml:space="preserve"> </w:t>
      </w:r>
      <w:r>
        <w:t>aplicável.</w:t>
      </w:r>
    </w:p>
    <w:p w14:paraId="44847A7D" w14:textId="77777777" w:rsidR="006B568B" w:rsidRDefault="006B568B">
      <w:pPr>
        <w:pStyle w:val="Corpodetexto"/>
        <w:spacing w:line="276" w:lineRule="auto"/>
        <w:jc w:val="both"/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295BF616" w14:textId="77777777" w:rsidR="006B568B" w:rsidRDefault="006B568B">
      <w:pPr>
        <w:pStyle w:val="Corpodetexto"/>
        <w:spacing w:before="147"/>
      </w:pPr>
    </w:p>
    <w:p w14:paraId="47FC7A51" w14:textId="77777777" w:rsidR="006B568B" w:rsidRDefault="00000000">
      <w:pPr>
        <w:ind w:left="46" w:right="45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11"/>
          <w:sz w:val="24"/>
        </w:rPr>
        <w:t xml:space="preserve"> </w:t>
      </w:r>
      <w:r>
        <w:rPr>
          <w:b/>
          <w:spacing w:val="-10"/>
          <w:sz w:val="24"/>
        </w:rPr>
        <w:t>I</w:t>
      </w:r>
    </w:p>
    <w:p w14:paraId="3BED447A" w14:textId="77777777" w:rsidR="006B568B" w:rsidRDefault="00000000">
      <w:pPr>
        <w:spacing w:before="43"/>
        <w:ind w:left="123" w:right="124"/>
        <w:jc w:val="center"/>
        <w:rPr>
          <w:b/>
          <w:sz w:val="24"/>
        </w:rPr>
      </w:pPr>
      <w:r>
        <w:rPr>
          <w:b/>
          <w:sz w:val="24"/>
        </w:rPr>
        <w:t>CARACTERÍSTICAS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ÚNICA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CLASSE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COTAS</w:t>
      </w:r>
      <w:r>
        <w:rPr>
          <w:b/>
          <w:spacing w:val="4"/>
          <w:sz w:val="24"/>
        </w:rPr>
        <w:t xml:space="preserve"> </w:t>
      </w:r>
      <w:r>
        <w:rPr>
          <w:b/>
          <w:spacing w:val="-5"/>
          <w:sz w:val="24"/>
        </w:rPr>
        <w:t>DO</w:t>
      </w:r>
    </w:p>
    <w:p w14:paraId="06CD6D03" w14:textId="4331EF46" w:rsidR="006B568B" w:rsidRPr="00AB1DFA" w:rsidRDefault="00AB1DFA" w:rsidP="00AB1DFA">
      <w:pPr>
        <w:spacing w:before="43"/>
        <w:ind w:left="123" w:right="124"/>
        <w:jc w:val="center"/>
        <w:rPr>
          <w:b/>
          <w:sz w:val="24"/>
        </w:rPr>
      </w:pPr>
      <w:r w:rsidRPr="00AB1DFA">
        <w:rPr>
          <w:b/>
          <w:sz w:val="24"/>
        </w:rPr>
        <w:t>AC HIGHLANDER FUNDO DE INVESTIMENTO EM COTAS DE FUNDO DE INVESTIMENTO FINANCEIRO MULTIMERCADO CRÉDITO PRIVADO RESPONSABILIDADE LIMITADA</w:t>
      </w:r>
    </w:p>
    <w:p w14:paraId="11DBCABC" w14:textId="77777777" w:rsidR="006B568B" w:rsidRDefault="00000000">
      <w:pPr>
        <w:ind w:left="46" w:right="48"/>
        <w:jc w:val="center"/>
        <w:rPr>
          <w:b/>
          <w:sz w:val="24"/>
        </w:rPr>
      </w:pPr>
      <w:r>
        <w:rPr>
          <w:b/>
          <w:sz w:val="24"/>
        </w:rPr>
        <w:t>I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PRINCIPAIS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CARACTERÍSTICAS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7"/>
          <w:sz w:val="24"/>
        </w:rPr>
        <w:t xml:space="preserve"> </w:t>
      </w:r>
      <w:r>
        <w:rPr>
          <w:b/>
          <w:spacing w:val="-2"/>
          <w:sz w:val="24"/>
        </w:rPr>
        <w:t>CLASSE</w:t>
      </w:r>
    </w:p>
    <w:p w14:paraId="37FD3C14" w14:textId="77777777" w:rsidR="006B568B" w:rsidRDefault="006B568B">
      <w:pPr>
        <w:pStyle w:val="Corpodetexto"/>
        <w:spacing w:before="83"/>
        <w:rPr>
          <w:b/>
        </w:rPr>
      </w:pPr>
    </w:p>
    <w:p w14:paraId="08F6A46F" w14:textId="77777777" w:rsidR="006B568B" w:rsidRDefault="00000000">
      <w:pPr>
        <w:pStyle w:val="PargrafodaLista"/>
        <w:numPr>
          <w:ilvl w:val="1"/>
          <w:numId w:val="12"/>
        </w:numPr>
        <w:tabs>
          <w:tab w:val="left" w:pos="1221"/>
        </w:tabs>
        <w:spacing w:line="276" w:lineRule="auto"/>
        <w:ind w:right="85"/>
        <w:rPr>
          <w:sz w:val="24"/>
        </w:rPr>
      </w:pPr>
      <w:r>
        <w:rPr>
          <w:sz w:val="24"/>
        </w:rPr>
        <w:t>As</w:t>
      </w:r>
      <w:r>
        <w:rPr>
          <w:spacing w:val="36"/>
          <w:sz w:val="24"/>
        </w:rPr>
        <w:t xml:space="preserve"> </w:t>
      </w:r>
      <w:r>
        <w:rPr>
          <w:sz w:val="24"/>
        </w:rPr>
        <w:t>principais</w:t>
      </w:r>
      <w:r>
        <w:rPr>
          <w:spacing w:val="35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36"/>
          <w:sz w:val="24"/>
        </w:rPr>
        <w:t xml:space="preserve"> </w:t>
      </w:r>
      <w:r>
        <w:rPr>
          <w:sz w:val="24"/>
        </w:rPr>
        <w:t>desta</w:t>
      </w:r>
      <w:r>
        <w:rPr>
          <w:spacing w:val="34"/>
          <w:sz w:val="24"/>
        </w:rPr>
        <w:t xml:space="preserve"> </w:t>
      </w:r>
      <w:r>
        <w:rPr>
          <w:sz w:val="24"/>
        </w:rPr>
        <w:t>classe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cotas</w:t>
      </w:r>
      <w:r>
        <w:rPr>
          <w:spacing w:val="35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FUNDO</w:t>
      </w:r>
      <w:r>
        <w:rPr>
          <w:b/>
          <w:spacing w:val="36"/>
          <w:sz w:val="24"/>
        </w:rPr>
        <w:t xml:space="preserve"> </w:t>
      </w:r>
      <w:r>
        <w:rPr>
          <w:sz w:val="24"/>
        </w:rPr>
        <w:t>estão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descritas </w:t>
      </w:r>
      <w:r>
        <w:rPr>
          <w:spacing w:val="-2"/>
          <w:sz w:val="24"/>
        </w:rPr>
        <w:t>abaixo:</w:t>
      </w:r>
    </w:p>
    <w:p w14:paraId="790EEFA4" w14:textId="77777777" w:rsidR="006B568B" w:rsidRDefault="006B568B">
      <w:pPr>
        <w:pStyle w:val="Corpodetexto"/>
        <w:spacing w:before="61"/>
        <w:rPr>
          <w:sz w:val="20"/>
        </w:rPr>
      </w:pPr>
    </w:p>
    <w:tbl>
      <w:tblPr>
        <w:tblStyle w:val="TableNormal"/>
        <w:tblW w:w="0" w:type="auto"/>
        <w:tblInd w:w="1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6236"/>
      </w:tblGrid>
      <w:tr w:rsidR="006B568B" w14:paraId="2B57646C" w14:textId="77777777">
        <w:trPr>
          <w:trHeight w:val="299"/>
        </w:trPr>
        <w:tc>
          <w:tcPr>
            <w:tcW w:w="2410" w:type="dxa"/>
            <w:shd w:val="clear" w:color="auto" w:fill="F1F1F1"/>
          </w:tcPr>
          <w:p w14:paraId="4D0C650E" w14:textId="77777777" w:rsidR="006B568B" w:rsidRDefault="00000000">
            <w:pPr>
              <w:pStyle w:val="TableParagraph"/>
              <w:spacing w:line="231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Público-alvo:</w:t>
            </w:r>
          </w:p>
        </w:tc>
        <w:tc>
          <w:tcPr>
            <w:tcW w:w="6236" w:type="dxa"/>
          </w:tcPr>
          <w:p w14:paraId="6F8DBB4D" w14:textId="77777777" w:rsidR="006B568B" w:rsidRDefault="00000000">
            <w:pPr>
              <w:pStyle w:val="TableParagraph"/>
              <w:spacing w:before="57" w:line="223" w:lineRule="exact"/>
              <w:ind w:left="69"/>
              <w:rPr>
                <w:sz w:val="20"/>
              </w:rPr>
            </w:pPr>
            <w:r>
              <w:rPr>
                <w:spacing w:val="-4"/>
                <w:sz w:val="20"/>
              </w:rPr>
              <w:t>Investidores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Profissionais.</w:t>
            </w:r>
          </w:p>
        </w:tc>
      </w:tr>
      <w:tr w:rsidR="006B568B" w14:paraId="032EEEA2" w14:textId="77777777">
        <w:trPr>
          <w:trHeight w:val="2440"/>
        </w:trPr>
        <w:tc>
          <w:tcPr>
            <w:tcW w:w="2410" w:type="dxa"/>
            <w:shd w:val="clear" w:color="auto" w:fill="F1F1F1"/>
          </w:tcPr>
          <w:p w14:paraId="52B448FE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Responsabilidade:</w:t>
            </w:r>
          </w:p>
        </w:tc>
        <w:tc>
          <w:tcPr>
            <w:tcW w:w="6236" w:type="dxa"/>
          </w:tcPr>
          <w:p w14:paraId="5F916070" w14:textId="77777777" w:rsidR="001A11B5" w:rsidRDefault="001A11B5" w:rsidP="001A11B5">
            <w:pPr>
              <w:pStyle w:val="TableParagraph"/>
              <w:spacing w:before="2" w:line="223" w:lineRule="exact"/>
              <w:rPr>
                <w:sz w:val="20"/>
              </w:rPr>
            </w:pPr>
          </w:p>
          <w:p w14:paraId="4C9ECD18" w14:textId="4621A886" w:rsidR="006B568B" w:rsidRDefault="001A11B5" w:rsidP="00F56EC0">
            <w:pPr>
              <w:pStyle w:val="TableParagraph"/>
              <w:spacing w:before="2" w:line="223" w:lineRule="exact"/>
              <w:rPr>
                <w:sz w:val="20"/>
              </w:rPr>
            </w:pPr>
            <w:r w:rsidRPr="001A11B5">
              <w:rPr>
                <w:sz w:val="20"/>
              </w:rPr>
              <w:t>Não obstante qualquer outra disposição deste Regulamento, a responsabilidade dos Cotistas está limitada ao valor de suas cotas, não respondendo os Cotistas por insuficiência patrimonial do Fundo, nos termos do inciso I do Artigo 1.368-D do Código Civil, ressalvadas as hipóteses expressamente as obrigações assumidas pelos Cotistas no Boletim de Subscrição. Caso, durante o prazo de duração do Fundo, o Fundo não possua patrimônio suficiente para responder por suas dívidas, aplicar-se-ão as regras de insolvência previstas nos Artigos 955 a 965 do Código Civil.</w:t>
            </w:r>
          </w:p>
        </w:tc>
      </w:tr>
      <w:tr w:rsidR="006B568B" w14:paraId="70357CB5" w14:textId="77777777">
        <w:trPr>
          <w:trHeight w:val="300"/>
        </w:trPr>
        <w:tc>
          <w:tcPr>
            <w:tcW w:w="2410" w:type="dxa"/>
            <w:shd w:val="clear" w:color="auto" w:fill="F1F1F1"/>
          </w:tcPr>
          <w:p w14:paraId="3A857952" w14:textId="77777777" w:rsidR="006B568B" w:rsidRDefault="00000000">
            <w:pPr>
              <w:pStyle w:val="TableParagraph"/>
              <w:spacing w:before="2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Tipo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Condomínio:</w:t>
            </w:r>
          </w:p>
        </w:tc>
        <w:tc>
          <w:tcPr>
            <w:tcW w:w="6236" w:type="dxa"/>
          </w:tcPr>
          <w:p w14:paraId="2D8C08AC" w14:textId="77777777" w:rsidR="006B568B" w:rsidRDefault="00000000">
            <w:pPr>
              <w:pStyle w:val="TableParagraph"/>
              <w:spacing w:before="57" w:line="223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Fechado.</w:t>
            </w:r>
          </w:p>
        </w:tc>
      </w:tr>
      <w:tr w:rsidR="006B568B" w14:paraId="1AF10DAA" w14:textId="77777777">
        <w:trPr>
          <w:trHeight w:val="299"/>
        </w:trPr>
        <w:tc>
          <w:tcPr>
            <w:tcW w:w="2410" w:type="dxa"/>
            <w:shd w:val="clear" w:color="auto" w:fill="F1F1F1"/>
          </w:tcPr>
          <w:p w14:paraId="4EFE1DDE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4"/>
                <w:sz w:val="20"/>
              </w:rPr>
              <w:t>Prazo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Duração:</w:t>
            </w:r>
          </w:p>
        </w:tc>
        <w:tc>
          <w:tcPr>
            <w:tcW w:w="6236" w:type="dxa"/>
          </w:tcPr>
          <w:p w14:paraId="05CCC011" w14:textId="77777777" w:rsidR="006B568B" w:rsidRDefault="00000000">
            <w:pPr>
              <w:pStyle w:val="TableParagraph"/>
              <w:spacing w:before="57" w:line="223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Classe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prazo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duração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indeterminado.</w:t>
            </w:r>
          </w:p>
        </w:tc>
      </w:tr>
      <w:tr w:rsidR="006B568B" w14:paraId="180047C8" w14:textId="77777777">
        <w:trPr>
          <w:trHeight w:val="302"/>
        </w:trPr>
        <w:tc>
          <w:tcPr>
            <w:tcW w:w="2410" w:type="dxa"/>
            <w:shd w:val="clear" w:color="auto" w:fill="F1F1F1"/>
          </w:tcPr>
          <w:p w14:paraId="2CA60328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Categoria:</w:t>
            </w:r>
          </w:p>
        </w:tc>
        <w:tc>
          <w:tcPr>
            <w:tcW w:w="6236" w:type="dxa"/>
          </w:tcPr>
          <w:p w14:paraId="77D3EB8C" w14:textId="77777777" w:rsidR="006B568B" w:rsidRDefault="00000000">
            <w:pPr>
              <w:pStyle w:val="TableParagraph"/>
              <w:spacing w:before="59" w:line="223" w:lineRule="exact"/>
              <w:ind w:left="69"/>
              <w:rPr>
                <w:sz w:val="20"/>
              </w:rPr>
            </w:pPr>
            <w:r>
              <w:rPr>
                <w:spacing w:val="-4"/>
                <w:sz w:val="20"/>
              </w:rPr>
              <w:t>Fundo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investimento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financeiro.</w:t>
            </w:r>
          </w:p>
        </w:tc>
      </w:tr>
      <w:tr w:rsidR="006B568B" w14:paraId="59457654" w14:textId="77777777">
        <w:trPr>
          <w:trHeight w:val="299"/>
        </w:trPr>
        <w:tc>
          <w:tcPr>
            <w:tcW w:w="2410" w:type="dxa"/>
            <w:shd w:val="clear" w:color="auto" w:fill="F1F1F1"/>
          </w:tcPr>
          <w:p w14:paraId="5DCE891D" w14:textId="77777777" w:rsidR="006B568B" w:rsidRDefault="00000000">
            <w:pPr>
              <w:pStyle w:val="TableParagraph"/>
              <w:spacing w:line="231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Tipo:</w:t>
            </w:r>
          </w:p>
        </w:tc>
        <w:tc>
          <w:tcPr>
            <w:tcW w:w="6236" w:type="dxa"/>
          </w:tcPr>
          <w:p w14:paraId="576F05FC" w14:textId="77777777" w:rsidR="006B568B" w:rsidRDefault="00000000">
            <w:pPr>
              <w:pStyle w:val="TableParagraph"/>
              <w:spacing w:before="57" w:line="223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Multimercado.</w:t>
            </w:r>
          </w:p>
        </w:tc>
      </w:tr>
      <w:tr w:rsidR="006B568B" w14:paraId="4FF7F107" w14:textId="77777777">
        <w:trPr>
          <w:trHeight w:val="337"/>
        </w:trPr>
        <w:tc>
          <w:tcPr>
            <w:tcW w:w="2410" w:type="dxa"/>
            <w:shd w:val="clear" w:color="auto" w:fill="F1F1F1"/>
          </w:tcPr>
          <w:p w14:paraId="58D94FED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Classificação</w:t>
            </w:r>
            <w:r>
              <w:rPr>
                <w:spacing w:val="-2"/>
                <w:sz w:val="20"/>
              </w:rPr>
              <w:t xml:space="preserve"> ANBIMA:</w:t>
            </w:r>
          </w:p>
        </w:tc>
        <w:tc>
          <w:tcPr>
            <w:tcW w:w="6236" w:type="dxa"/>
          </w:tcPr>
          <w:p w14:paraId="23DC2804" w14:textId="77777777" w:rsidR="006B568B" w:rsidRDefault="00000000">
            <w:pPr>
              <w:pStyle w:val="TableParagraph"/>
              <w:spacing w:before="95" w:line="223" w:lineRule="exact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Multimercado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Estratégia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Livre</w:t>
            </w:r>
          </w:p>
        </w:tc>
      </w:tr>
      <w:tr w:rsidR="006B568B" w14:paraId="6B13B8DF" w14:textId="77777777">
        <w:trPr>
          <w:trHeight w:val="2685"/>
        </w:trPr>
        <w:tc>
          <w:tcPr>
            <w:tcW w:w="2410" w:type="dxa"/>
            <w:shd w:val="clear" w:color="auto" w:fill="F1F1F1"/>
          </w:tcPr>
          <w:p w14:paraId="75E66FA2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Objetivo:</w:t>
            </w:r>
          </w:p>
        </w:tc>
        <w:tc>
          <w:tcPr>
            <w:tcW w:w="6236" w:type="dxa"/>
          </w:tcPr>
          <w:p w14:paraId="24558EBE" w14:textId="77777777" w:rsidR="006B568B" w:rsidRDefault="00000000">
            <w:pPr>
              <w:pStyle w:val="TableParagraph"/>
              <w:spacing w:before="1" w:line="252" w:lineRule="auto"/>
              <w:ind w:left="69" w:right="57"/>
              <w:jc w:val="both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objetivo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classe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é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proporcionar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cotistas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valorização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suas cotas por meio da aplicação dos recursos da classe em ativos financeiros de diferentes naturezas, riscos e características, sem compromisso de concentração em qualquer ativo ou fator de risco específico, observados, contudo, os limites de concentração e os riscos previstos neste Regulamento.</w:t>
            </w:r>
          </w:p>
          <w:p w14:paraId="0151D04A" w14:textId="77777777" w:rsidR="006B568B" w:rsidRDefault="006B568B">
            <w:pPr>
              <w:pStyle w:val="TableParagraph"/>
              <w:spacing w:before="14"/>
              <w:rPr>
                <w:sz w:val="20"/>
              </w:rPr>
            </w:pPr>
          </w:p>
          <w:p w14:paraId="3AB06260" w14:textId="77777777" w:rsidR="006B568B" w:rsidRDefault="00000000">
            <w:pPr>
              <w:pStyle w:val="TableParagraph"/>
              <w:spacing w:line="252" w:lineRule="auto"/>
              <w:ind w:left="69" w:right="61"/>
              <w:jc w:val="both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objetivo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classe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cotas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representa,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sob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qualquer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hipótese, garantia do </w:t>
            </w:r>
            <w:r>
              <w:rPr>
                <w:b/>
                <w:sz w:val="20"/>
              </w:rPr>
              <w:t xml:space="preserve">FUNDO </w:t>
            </w:r>
            <w:r>
              <w:rPr>
                <w:sz w:val="20"/>
              </w:rPr>
              <w:t xml:space="preserve">ou de seus Prestadores de Serviços Essenciais </w:t>
            </w:r>
            <w:r>
              <w:rPr>
                <w:spacing w:val="-4"/>
                <w:sz w:val="20"/>
              </w:rPr>
              <w:t>quanto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segurança,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rentabilidade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liquidez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títulos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componentes</w:t>
            </w:r>
          </w:p>
          <w:p w14:paraId="1BBADF42" w14:textId="77777777" w:rsidR="006B568B" w:rsidRDefault="00000000">
            <w:pPr>
              <w:pStyle w:val="TableParagraph"/>
              <w:spacing w:before="1" w:line="223" w:lineRule="exact"/>
              <w:ind w:left="69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carteira.</w:t>
            </w:r>
          </w:p>
        </w:tc>
      </w:tr>
      <w:tr w:rsidR="006B568B" w14:paraId="36DD1244" w14:textId="77777777">
        <w:trPr>
          <w:trHeight w:val="299"/>
        </w:trPr>
        <w:tc>
          <w:tcPr>
            <w:tcW w:w="2410" w:type="dxa"/>
            <w:shd w:val="clear" w:color="auto" w:fill="F1F1F1"/>
          </w:tcPr>
          <w:p w14:paraId="6EA8314E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Subclasses:</w:t>
            </w:r>
          </w:p>
        </w:tc>
        <w:tc>
          <w:tcPr>
            <w:tcW w:w="6236" w:type="dxa"/>
          </w:tcPr>
          <w:p w14:paraId="45786590" w14:textId="77777777" w:rsidR="006B568B" w:rsidRDefault="00000000">
            <w:pPr>
              <w:pStyle w:val="TableParagraph"/>
              <w:spacing w:before="57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Não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há.</w:t>
            </w:r>
          </w:p>
        </w:tc>
      </w:tr>
      <w:tr w:rsidR="006B568B" w14:paraId="72B46C7C" w14:textId="77777777">
        <w:trPr>
          <w:trHeight w:val="299"/>
        </w:trPr>
        <w:tc>
          <w:tcPr>
            <w:tcW w:w="2410" w:type="dxa"/>
            <w:shd w:val="clear" w:color="auto" w:fill="F1F1F1"/>
          </w:tcPr>
          <w:p w14:paraId="5A128315" w14:textId="77777777" w:rsidR="006B568B" w:rsidRDefault="00000000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CUSTODIANTE:</w:t>
            </w:r>
          </w:p>
        </w:tc>
        <w:tc>
          <w:tcPr>
            <w:tcW w:w="6236" w:type="dxa"/>
          </w:tcPr>
          <w:p w14:paraId="133BA84E" w14:textId="77777777" w:rsidR="006B568B" w:rsidRDefault="00000000">
            <w:pPr>
              <w:pStyle w:val="TableParagraph"/>
              <w:spacing w:before="57" w:line="223" w:lineRule="exact"/>
              <w:ind w:left="69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ADMINISTRADORA</w:t>
            </w:r>
            <w:r>
              <w:rPr>
                <w:spacing w:val="-2"/>
                <w:sz w:val="20"/>
              </w:rPr>
              <w:t>.</w:t>
            </w:r>
          </w:p>
        </w:tc>
      </w:tr>
      <w:tr w:rsidR="006B568B" w14:paraId="33DAEEAC" w14:textId="77777777">
        <w:trPr>
          <w:trHeight w:val="489"/>
        </w:trPr>
        <w:tc>
          <w:tcPr>
            <w:tcW w:w="2410" w:type="dxa"/>
            <w:shd w:val="clear" w:color="auto" w:fill="F1F1F1"/>
          </w:tcPr>
          <w:p w14:paraId="0EB2BB13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4"/>
                <w:sz w:val="20"/>
              </w:rPr>
              <w:t>Tesouraria,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Controladoria</w:t>
            </w:r>
          </w:p>
          <w:p w14:paraId="79BF7C46" w14:textId="77777777" w:rsidR="006B568B" w:rsidRDefault="00000000">
            <w:pPr>
              <w:pStyle w:val="TableParagraph"/>
              <w:spacing w:before="13" w:line="223" w:lineRule="exact"/>
              <w:ind w:left="69"/>
              <w:rPr>
                <w:sz w:val="20"/>
              </w:rPr>
            </w:pPr>
            <w:r>
              <w:rPr>
                <w:spacing w:val="-6"/>
                <w:sz w:val="20"/>
              </w:rPr>
              <w:t>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Escrituração:</w:t>
            </w:r>
          </w:p>
        </w:tc>
        <w:tc>
          <w:tcPr>
            <w:tcW w:w="6236" w:type="dxa"/>
          </w:tcPr>
          <w:p w14:paraId="420F885C" w14:textId="77777777" w:rsidR="006B568B" w:rsidRDefault="006B568B">
            <w:pPr>
              <w:pStyle w:val="TableParagraph"/>
              <w:spacing w:before="14"/>
              <w:rPr>
                <w:sz w:val="20"/>
              </w:rPr>
            </w:pPr>
          </w:p>
          <w:p w14:paraId="68EEFFDF" w14:textId="77777777" w:rsidR="006B568B" w:rsidRDefault="00000000">
            <w:pPr>
              <w:pStyle w:val="TableParagraph"/>
              <w:spacing w:line="223" w:lineRule="exact"/>
              <w:ind w:left="69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ADMINISTRADORA</w:t>
            </w:r>
            <w:r>
              <w:rPr>
                <w:spacing w:val="-2"/>
                <w:sz w:val="20"/>
              </w:rPr>
              <w:t>.</w:t>
            </w:r>
          </w:p>
        </w:tc>
      </w:tr>
      <w:tr w:rsidR="006B568B" w14:paraId="3CC0DC41" w14:textId="77777777">
        <w:trPr>
          <w:trHeight w:val="976"/>
        </w:trPr>
        <w:tc>
          <w:tcPr>
            <w:tcW w:w="2410" w:type="dxa"/>
            <w:shd w:val="clear" w:color="auto" w:fill="F1F1F1"/>
          </w:tcPr>
          <w:p w14:paraId="7102FC19" w14:textId="77777777" w:rsidR="006B568B" w:rsidRDefault="00000000">
            <w:pPr>
              <w:pStyle w:val="TableParagraph"/>
              <w:spacing w:before="1" w:line="249" w:lineRule="auto"/>
              <w:ind w:left="69"/>
              <w:rPr>
                <w:sz w:val="20"/>
              </w:rPr>
            </w:pPr>
            <w:r>
              <w:rPr>
                <w:sz w:val="20"/>
              </w:rPr>
              <w:t>Emissão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Regime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 Distribuição de Cotas:</w:t>
            </w:r>
          </w:p>
        </w:tc>
        <w:tc>
          <w:tcPr>
            <w:tcW w:w="6236" w:type="dxa"/>
          </w:tcPr>
          <w:p w14:paraId="1A8E2D17" w14:textId="77777777" w:rsidR="006B568B" w:rsidRDefault="00000000">
            <w:pPr>
              <w:pStyle w:val="TableParagraph"/>
              <w:spacing w:before="1" w:line="252" w:lineRule="auto"/>
              <w:ind w:left="69" w:right="61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valor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emissão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cotas,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volume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valor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unitário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cota,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bem </w:t>
            </w:r>
            <w:r>
              <w:rPr>
                <w:spacing w:val="-2"/>
                <w:sz w:val="20"/>
              </w:rPr>
              <w:t>como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distribuição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seguirão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instrumento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 aprova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emissão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cotas,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disporá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acerca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eventual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existência</w:t>
            </w:r>
          </w:p>
          <w:p w14:paraId="5B64954F" w14:textId="77777777" w:rsidR="006B568B" w:rsidRDefault="00000000">
            <w:pPr>
              <w:pStyle w:val="TableParagraph"/>
              <w:spacing w:before="1" w:line="223" w:lineRule="exact"/>
              <w:ind w:left="69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de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direito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preferência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cotistas.</w:t>
            </w:r>
          </w:p>
        </w:tc>
      </w:tr>
      <w:tr w:rsidR="006B568B" w14:paraId="1CAAA963" w14:textId="77777777">
        <w:trPr>
          <w:trHeight w:val="489"/>
        </w:trPr>
        <w:tc>
          <w:tcPr>
            <w:tcW w:w="2410" w:type="dxa"/>
            <w:shd w:val="clear" w:color="auto" w:fill="F1F1F1"/>
          </w:tcPr>
          <w:p w14:paraId="4DCE7A4F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Classe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Investimento</w:t>
            </w:r>
          </w:p>
          <w:p w14:paraId="05371A98" w14:textId="77777777" w:rsidR="006B568B" w:rsidRDefault="00000000">
            <w:pPr>
              <w:pStyle w:val="TableParagraph"/>
              <w:spacing w:before="13" w:line="223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em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Cotas:</w:t>
            </w:r>
          </w:p>
        </w:tc>
        <w:tc>
          <w:tcPr>
            <w:tcW w:w="6236" w:type="dxa"/>
          </w:tcPr>
          <w:p w14:paraId="2E03F04B" w14:textId="77777777" w:rsidR="006B568B" w:rsidRDefault="006B568B">
            <w:pPr>
              <w:pStyle w:val="TableParagraph"/>
              <w:spacing w:before="14"/>
              <w:rPr>
                <w:sz w:val="20"/>
              </w:rPr>
            </w:pPr>
          </w:p>
          <w:p w14:paraId="68263420" w14:textId="77777777" w:rsidR="006B568B" w:rsidRDefault="00000000">
            <w:pPr>
              <w:pStyle w:val="TableParagraph"/>
              <w:spacing w:line="223" w:lineRule="exact"/>
              <w:ind w:left="69"/>
              <w:rPr>
                <w:sz w:val="20"/>
              </w:rPr>
            </w:pPr>
            <w:r>
              <w:rPr>
                <w:spacing w:val="-4"/>
                <w:sz w:val="20"/>
              </w:rPr>
              <w:t>Não.</w:t>
            </w:r>
          </w:p>
        </w:tc>
      </w:tr>
    </w:tbl>
    <w:p w14:paraId="5A30F4CF" w14:textId="77777777" w:rsidR="006B568B" w:rsidRDefault="006B568B">
      <w:pPr>
        <w:pStyle w:val="TableParagraph"/>
        <w:spacing w:line="223" w:lineRule="exact"/>
        <w:rPr>
          <w:sz w:val="20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232C8BBB" w14:textId="77777777" w:rsidR="006B568B" w:rsidRDefault="006B568B">
      <w:pPr>
        <w:pStyle w:val="Corpodetexto"/>
        <w:spacing w:before="167"/>
        <w:rPr>
          <w:sz w:val="20"/>
        </w:rPr>
      </w:pPr>
    </w:p>
    <w:tbl>
      <w:tblPr>
        <w:tblStyle w:val="TableNormal"/>
        <w:tblW w:w="0" w:type="auto"/>
        <w:tblInd w:w="1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6236"/>
      </w:tblGrid>
      <w:tr w:rsidR="006B568B" w14:paraId="1788C68A" w14:textId="77777777">
        <w:trPr>
          <w:trHeight w:val="489"/>
        </w:trPr>
        <w:tc>
          <w:tcPr>
            <w:tcW w:w="2410" w:type="dxa"/>
            <w:shd w:val="clear" w:color="auto" w:fill="F1F1F1"/>
          </w:tcPr>
          <w:p w14:paraId="7EF9594D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4"/>
                <w:sz w:val="20"/>
              </w:rPr>
              <w:t>Capital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Autorizado:</w:t>
            </w:r>
          </w:p>
        </w:tc>
        <w:tc>
          <w:tcPr>
            <w:tcW w:w="6236" w:type="dxa"/>
          </w:tcPr>
          <w:p w14:paraId="3EE3CD0B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w w:val="105"/>
                <w:sz w:val="20"/>
              </w:rPr>
              <w:t>Não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aplicável,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sendo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que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novas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emissões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cotas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desta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classe</w:t>
            </w:r>
          </w:p>
          <w:p w14:paraId="443DF264" w14:textId="77777777" w:rsidR="006B568B" w:rsidRDefault="00000000">
            <w:pPr>
              <w:pStyle w:val="TableParagraph"/>
              <w:spacing w:before="13" w:line="223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deverão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aprovadas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pela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Assembleia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Especial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Cotistas.</w:t>
            </w:r>
          </w:p>
        </w:tc>
      </w:tr>
      <w:tr w:rsidR="006B568B" w14:paraId="3297C0E9" w14:textId="77777777">
        <w:trPr>
          <w:trHeight w:val="731"/>
        </w:trPr>
        <w:tc>
          <w:tcPr>
            <w:tcW w:w="2410" w:type="dxa"/>
            <w:shd w:val="clear" w:color="auto" w:fill="F1F1F1"/>
          </w:tcPr>
          <w:p w14:paraId="7535584C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Distribuição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Proventos:</w:t>
            </w:r>
          </w:p>
        </w:tc>
        <w:tc>
          <w:tcPr>
            <w:tcW w:w="6236" w:type="dxa"/>
          </w:tcPr>
          <w:p w14:paraId="1A895658" w14:textId="77777777" w:rsidR="006B568B" w:rsidRDefault="00000000">
            <w:pPr>
              <w:pStyle w:val="TableParagraph"/>
              <w:spacing w:before="1" w:line="249" w:lineRule="auto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classe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cotas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incorporará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patrimônio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líquido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juros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sobre </w:t>
            </w:r>
            <w:r>
              <w:rPr>
                <w:sz w:val="20"/>
              </w:rPr>
              <w:t>capital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próprio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outros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rendimentos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porventura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advindos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ativos</w:t>
            </w:r>
          </w:p>
          <w:p w14:paraId="21C235D4" w14:textId="77777777" w:rsidR="006B568B" w:rsidRDefault="00000000">
            <w:pPr>
              <w:pStyle w:val="TableParagraph"/>
              <w:spacing w:before="4" w:line="223" w:lineRule="exact"/>
              <w:ind w:left="69"/>
              <w:rPr>
                <w:sz w:val="20"/>
              </w:rPr>
            </w:pPr>
            <w:r>
              <w:rPr>
                <w:spacing w:val="-4"/>
                <w:sz w:val="20"/>
              </w:rPr>
              <w:t>que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integrem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carteira.</w:t>
            </w:r>
          </w:p>
        </w:tc>
      </w:tr>
    </w:tbl>
    <w:p w14:paraId="02D07BA5" w14:textId="77777777" w:rsidR="006B568B" w:rsidRDefault="006B568B">
      <w:pPr>
        <w:pStyle w:val="Corpodetexto"/>
        <w:spacing w:before="69"/>
      </w:pPr>
    </w:p>
    <w:p w14:paraId="132429FB" w14:textId="77777777" w:rsidR="006B568B" w:rsidRDefault="00000000">
      <w:pPr>
        <w:pStyle w:val="PargrafodaLista"/>
        <w:numPr>
          <w:ilvl w:val="1"/>
          <w:numId w:val="12"/>
        </w:numPr>
        <w:tabs>
          <w:tab w:val="left" w:pos="1218"/>
          <w:tab w:val="left" w:pos="1221"/>
        </w:tabs>
        <w:spacing w:before="1" w:line="276" w:lineRule="auto"/>
        <w:ind w:right="87"/>
        <w:rPr>
          <w:sz w:val="24"/>
        </w:rPr>
      </w:pPr>
      <w:r>
        <w:rPr>
          <w:sz w:val="24"/>
        </w:rPr>
        <w:t xml:space="preserve">Na qualidade de única classe de cotas do </w:t>
      </w:r>
      <w:r>
        <w:rPr>
          <w:b/>
          <w:sz w:val="24"/>
        </w:rPr>
        <w:t>FUNDO</w:t>
      </w:r>
      <w:r>
        <w:rPr>
          <w:sz w:val="24"/>
        </w:rPr>
        <w:t>, a classe não contará com denominação</w:t>
      </w:r>
      <w:r>
        <w:rPr>
          <w:spacing w:val="-18"/>
          <w:sz w:val="24"/>
        </w:rPr>
        <w:t xml:space="preserve"> </w:t>
      </w:r>
      <w:r>
        <w:rPr>
          <w:sz w:val="24"/>
        </w:rPr>
        <w:t>específica.</w:t>
      </w:r>
    </w:p>
    <w:p w14:paraId="6D6B4F23" w14:textId="77777777" w:rsidR="006B568B" w:rsidRDefault="006B568B">
      <w:pPr>
        <w:pStyle w:val="Corpodetexto"/>
        <w:spacing w:before="40"/>
      </w:pPr>
    </w:p>
    <w:p w14:paraId="48C7D119" w14:textId="77777777" w:rsidR="006B568B" w:rsidRDefault="00000000">
      <w:pPr>
        <w:pStyle w:val="Ttulo1"/>
        <w:spacing w:before="1"/>
        <w:ind w:right="48"/>
      </w:pPr>
      <w:r>
        <w:t>II</w:t>
      </w:r>
      <w:r>
        <w:rPr>
          <w:spacing w:val="-17"/>
        </w:rPr>
        <w:t xml:space="preserve"> </w:t>
      </w:r>
      <w:r>
        <w:t>–</w:t>
      </w:r>
      <w:r>
        <w:rPr>
          <w:spacing w:val="-16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POLÍTICA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pacing w:val="-2"/>
        </w:rPr>
        <w:t>INVESTIMENTOS</w:t>
      </w:r>
    </w:p>
    <w:p w14:paraId="34AD8EC3" w14:textId="77777777" w:rsidR="006B568B" w:rsidRDefault="006B568B">
      <w:pPr>
        <w:pStyle w:val="Corpodetexto"/>
        <w:spacing w:before="81"/>
        <w:rPr>
          <w:b/>
        </w:rPr>
      </w:pPr>
    </w:p>
    <w:p w14:paraId="014AB126" w14:textId="77777777" w:rsidR="006B568B" w:rsidRDefault="00000000">
      <w:pPr>
        <w:pStyle w:val="PargrafodaLista"/>
        <w:numPr>
          <w:ilvl w:val="1"/>
          <w:numId w:val="11"/>
        </w:numPr>
        <w:tabs>
          <w:tab w:val="left" w:pos="794"/>
          <w:tab w:val="left" w:pos="1221"/>
        </w:tabs>
        <w:spacing w:line="276" w:lineRule="auto"/>
        <w:ind w:right="84" w:hanging="1134"/>
        <w:rPr>
          <w:sz w:val="24"/>
        </w:rPr>
      </w:pPr>
      <w:r>
        <w:rPr>
          <w:spacing w:val="-2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Fundo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tem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objetivo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investir,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mínimo,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95%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(noventa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cinco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cento)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seu </w:t>
      </w:r>
      <w:r>
        <w:rPr>
          <w:sz w:val="24"/>
        </w:rPr>
        <w:t>patrimônio</w:t>
      </w:r>
      <w:r>
        <w:rPr>
          <w:spacing w:val="-17"/>
          <w:sz w:val="24"/>
        </w:rPr>
        <w:t xml:space="preserve"> </w:t>
      </w:r>
      <w:r>
        <w:rPr>
          <w:sz w:val="24"/>
        </w:rPr>
        <w:t>líquido</w:t>
      </w:r>
      <w:r>
        <w:rPr>
          <w:spacing w:val="-17"/>
          <w:sz w:val="24"/>
        </w:rPr>
        <w:t xml:space="preserve"> </w:t>
      </w:r>
      <w:r>
        <w:rPr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z w:val="24"/>
        </w:rPr>
        <w:t>cotas</w:t>
      </w:r>
      <w:r>
        <w:rPr>
          <w:spacing w:val="-14"/>
          <w:sz w:val="24"/>
        </w:rPr>
        <w:t xml:space="preserve"> </w:t>
      </w:r>
      <w:r>
        <w:rPr>
          <w:sz w:val="24"/>
        </w:rPr>
        <w:t>cotas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fundos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investimento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diversas</w:t>
      </w:r>
      <w:r>
        <w:rPr>
          <w:spacing w:val="-16"/>
          <w:sz w:val="24"/>
        </w:rPr>
        <w:t xml:space="preserve"> </w:t>
      </w:r>
      <w:r>
        <w:rPr>
          <w:sz w:val="24"/>
        </w:rPr>
        <w:t>classes, com a possibilidade de envolvimento em diversos fatores de risco, sem o compromisso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concentração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nenhum</w:t>
      </w:r>
      <w:r>
        <w:rPr>
          <w:spacing w:val="-2"/>
          <w:sz w:val="24"/>
        </w:rPr>
        <w:t xml:space="preserve"> </w:t>
      </w:r>
      <w:r>
        <w:rPr>
          <w:sz w:val="24"/>
        </w:rPr>
        <w:t>fator</w:t>
      </w:r>
      <w:r>
        <w:rPr>
          <w:spacing w:val="-3"/>
          <w:sz w:val="24"/>
        </w:rPr>
        <w:t xml:space="preserve"> </w:t>
      </w:r>
      <w:r>
        <w:rPr>
          <w:sz w:val="24"/>
        </w:rPr>
        <w:t>de risco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ativo</w:t>
      </w:r>
      <w:r>
        <w:rPr>
          <w:spacing w:val="-2"/>
          <w:sz w:val="24"/>
        </w:rPr>
        <w:t xml:space="preserve"> </w:t>
      </w:r>
      <w:r>
        <w:rPr>
          <w:sz w:val="24"/>
        </w:rPr>
        <w:t>financeiro</w:t>
      </w:r>
      <w:r>
        <w:rPr>
          <w:spacing w:val="-4"/>
          <w:sz w:val="24"/>
        </w:rPr>
        <w:t xml:space="preserve"> </w:t>
      </w:r>
      <w:r>
        <w:rPr>
          <w:sz w:val="24"/>
        </w:rPr>
        <w:t>em especial, observados, ainda, os critérios de composição e diversificação estabelecidos</w:t>
      </w:r>
      <w:r>
        <w:rPr>
          <w:spacing w:val="-18"/>
          <w:sz w:val="24"/>
        </w:rPr>
        <w:t xml:space="preserve"> </w:t>
      </w:r>
      <w:r>
        <w:rPr>
          <w:sz w:val="24"/>
        </w:rPr>
        <w:t>neste</w:t>
      </w:r>
      <w:r>
        <w:rPr>
          <w:spacing w:val="-19"/>
          <w:sz w:val="24"/>
        </w:rPr>
        <w:t xml:space="preserve"> </w:t>
      </w:r>
      <w:r>
        <w:rPr>
          <w:sz w:val="24"/>
        </w:rPr>
        <w:t>Regulamento</w:t>
      </w:r>
      <w:r>
        <w:rPr>
          <w:spacing w:val="-20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na</w:t>
      </w:r>
      <w:r>
        <w:rPr>
          <w:spacing w:val="-20"/>
          <w:sz w:val="24"/>
        </w:rPr>
        <w:t xml:space="preserve"> </w:t>
      </w:r>
      <w:r>
        <w:rPr>
          <w:sz w:val="24"/>
        </w:rPr>
        <w:t>regulamentação</w:t>
      </w:r>
      <w:r>
        <w:rPr>
          <w:spacing w:val="-20"/>
          <w:sz w:val="24"/>
        </w:rPr>
        <w:t xml:space="preserve"> </w:t>
      </w:r>
      <w:r>
        <w:rPr>
          <w:sz w:val="24"/>
        </w:rPr>
        <w:t>em</w:t>
      </w:r>
      <w:r>
        <w:rPr>
          <w:spacing w:val="-20"/>
          <w:sz w:val="24"/>
        </w:rPr>
        <w:t xml:space="preserve"> </w:t>
      </w:r>
      <w:r>
        <w:rPr>
          <w:sz w:val="24"/>
        </w:rPr>
        <w:t>vigor.</w:t>
      </w:r>
    </w:p>
    <w:p w14:paraId="297ABE45" w14:textId="77777777" w:rsidR="006B568B" w:rsidRDefault="006B568B">
      <w:pPr>
        <w:pStyle w:val="Corpodetexto"/>
        <w:spacing w:before="40"/>
      </w:pPr>
    </w:p>
    <w:p w14:paraId="64E23123" w14:textId="77777777" w:rsidR="006B568B" w:rsidRDefault="00000000">
      <w:pPr>
        <w:pStyle w:val="PargrafodaLista"/>
        <w:numPr>
          <w:ilvl w:val="2"/>
          <w:numId w:val="11"/>
        </w:numPr>
        <w:tabs>
          <w:tab w:val="left" w:pos="1217"/>
          <w:tab w:val="left" w:pos="1221"/>
        </w:tabs>
        <w:spacing w:line="276" w:lineRule="auto"/>
        <w:ind w:right="89"/>
        <w:rPr>
          <w:sz w:val="24"/>
        </w:rPr>
      </w:pPr>
      <w:r>
        <w:rPr>
          <w:spacing w:val="-2"/>
          <w:sz w:val="24"/>
        </w:rPr>
        <w:t>É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permitida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aquisição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cotas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outros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fundos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investimento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desde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estes </w:t>
      </w:r>
      <w:r>
        <w:rPr>
          <w:spacing w:val="-4"/>
          <w:sz w:val="24"/>
        </w:rPr>
        <w:t>possuam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política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investimento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compatível com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política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 xml:space="preserve">investimento desta </w:t>
      </w:r>
      <w:r>
        <w:rPr>
          <w:spacing w:val="-2"/>
          <w:sz w:val="24"/>
        </w:rPr>
        <w:t>classe.</w:t>
      </w:r>
    </w:p>
    <w:p w14:paraId="5483E969" w14:textId="77777777" w:rsidR="006B568B" w:rsidRDefault="006B568B">
      <w:pPr>
        <w:pStyle w:val="Corpodetexto"/>
        <w:spacing w:before="39"/>
      </w:pPr>
    </w:p>
    <w:p w14:paraId="639E53A2" w14:textId="77777777" w:rsidR="006B568B" w:rsidRDefault="00000000">
      <w:pPr>
        <w:pStyle w:val="PargrafodaLista"/>
        <w:numPr>
          <w:ilvl w:val="2"/>
          <w:numId w:val="11"/>
        </w:numPr>
        <w:tabs>
          <w:tab w:val="left" w:pos="1217"/>
          <w:tab w:val="left" w:pos="1221"/>
        </w:tabs>
        <w:spacing w:line="276" w:lineRule="auto"/>
        <w:ind w:right="87"/>
        <w:rPr>
          <w:sz w:val="24"/>
        </w:rPr>
      </w:pPr>
      <w:r>
        <w:rPr>
          <w:sz w:val="24"/>
        </w:rPr>
        <w:t xml:space="preserve">Caso a classe venha a investir em fundos geridos por terceiros não ligados à </w:t>
      </w:r>
      <w:r>
        <w:rPr>
          <w:b/>
          <w:sz w:val="24"/>
        </w:rPr>
        <w:t xml:space="preserve">ADMINISTRADORA </w:t>
      </w:r>
      <w:r>
        <w:rPr>
          <w:sz w:val="24"/>
        </w:rPr>
        <w:t xml:space="preserve">ou à </w:t>
      </w:r>
      <w:r>
        <w:rPr>
          <w:b/>
          <w:sz w:val="24"/>
        </w:rPr>
        <w:t>GESTORA</w:t>
      </w:r>
      <w:r>
        <w:rPr>
          <w:sz w:val="24"/>
        </w:rPr>
        <w:t xml:space="preserve">, cujas políticas de investimento permitam </w:t>
      </w:r>
      <w:r>
        <w:rPr>
          <w:spacing w:val="-2"/>
          <w:sz w:val="24"/>
        </w:rPr>
        <w:t>aplicações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ativos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financeiros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crédito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privado,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b/>
          <w:spacing w:val="-2"/>
          <w:sz w:val="24"/>
        </w:rPr>
        <w:t>ADMINISTRADORA</w:t>
      </w:r>
      <w:r>
        <w:rPr>
          <w:spacing w:val="-2"/>
          <w:sz w:val="24"/>
        </w:rPr>
        <w:t>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fim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>mitigar</w:t>
      </w:r>
      <w:r>
        <w:rPr>
          <w:spacing w:val="-19"/>
          <w:sz w:val="24"/>
        </w:rPr>
        <w:t xml:space="preserve"> </w:t>
      </w:r>
      <w:r>
        <w:rPr>
          <w:sz w:val="24"/>
        </w:rPr>
        <w:t>risco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concentração</w:t>
      </w:r>
      <w:r>
        <w:rPr>
          <w:spacing w:val="-18"/>
          <w:sz w:val="24"/>
        </w:rPr>
        <w:t xml:space="preserve"> </w:t>
      </w:r>
      <w:r>
        <w:rPr>
          <w:sz w:val="24"/>
        </w:rPr>
        <w:t>pela</w:t>
      </w:r>
      <w:r>
        <w:rPr>
          <w:spacing w:val="-18"/>
          <w:sz w:val="24"/>
        </w:rPr>
        <w:t xml:space="preserve"> </w:t>
      </w:r>
      <w:r>
        <w:rPr>
          <w:sz w:val="24"/>
        </w:rPr>
        <w:t>classe,</w:t>
      </w:r>
      <w:r>
        <w:rPr>
          <w:spacing w:val="-18"/>
          <w:sz w:val="24"/>
        </w:rPr>
        <w:t xml:space="preserve"> </w:t>
      </w:r>
      <w:r>
        <w:rPr>
          <w:sz w:val="24"/>
        </w:rPr>
        <w:t>considerará,</w:t>
      </w:r>
      <w:r>
        <w:rPr>
          <w:spacing w:val="-18"/>
          <w:sz w:val="24"/>
        </w:rPr>
        <w:t xml:space="preserve"> </w:t>
      </w:r>
      <w:r>
        <w:rPr>
          <w:sz w:val="24"/>
        </w:rPr>
        <w:t>como</w:t>
      </w:r>
      <w:r>
        <w:rPr>
          <w:spacing w:val="-17"/>
          <w:sz w:val="24"/>
        </w:rPr>
        <w:t xml:space="preserve"> </w:t>
      </w:r>
      <w:r>
        <w:rPr>
          <w:sz w:val="24"/>
        </w:rPr>
        <w:t>regra,</w:t>
      </w:r>
      <w:r>
        <w:rPr>
          <w:spacing w:val="-19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percentual máximo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z w:val="24"/>
        </w:rPr>
        <w:t>tais</w:t>
      </w:r>
      <w:r>
        <w:rPr>
          <w:spacing w:val="-10"/>
          <w:sz w:val="24"/>
        </w:rPr>
        <w:t xml:space="preserve"> </w:t>
      </w:r>
      <w:r>
        <w:rPr>
          <w:sz w:val="24"/>
        </w:rPr>
        <w:t>ativos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seus</w:t>
      </w:r>
      <w:r>
        <w:rPr>
          <w:spacing w:val="-10"/>
          <w:sz w:val="24"/>
        </w:rPr>
        <w:t xml:space="preserve"> </w:t>
      </w:r>
      <w:r>
        <w:rPr>
          <w:sz w:val="24"/>
        </w:rPr>
        <w:t>limites.</w:t>
      </w:r>
    </w:p>
    <w:p w14:paraId="4BFB5CAC" w14:textId="77777777" w:rsidR="006B568B" w:rsidRDefault="006B568B">
      <w:pPr>
        <w:pStyle w:val="Corpodetexto"/>
        <w:spacing w:before="39"/>
      </w:pPr>
    </w:p>
    <w:p w14:paraId="051EFEC4" w14:textId="77777777" w:rsidR="006B568B" w:rsidRDefault="00000000">
      <w:pPr>
        <w:pStyle w:val="PargrafodaLista"/>
        <w:numPr>
          <w:ilvl w:val="2"/>
          <w:numId w:val="11"/>
        </w:numPr>
        <w:tabs>
          <w:tab w:val="left" w:pos="1217"/>
          <w:tab w:val="left" w:pos="1221"/>
        </w:tabs>
        <w:spacing w:line="276" w:lineRule="auto"/>
        <w:ind w:right="91"/>
        <w:rPr>
          <w:sz w:val="24"/>
        </w:rPr>
      </w:pPr>
      <w:r>
        <w:rPr>
          <w:sz w:val="24"/>
        </w:rPr>
        <w:t>Fica</w:t>
      </w:r>
      <w:r>
        <w:rPr>
          <w:spacing w:val="-16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17"/>
          <w:sz w:val="24"/>
        </w:rPr>
        <w:t xml:space="preserve"> </w:t>
      </w:r>
      <w:r>
        <w:rPr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z w:val="24"/>
        </w:rPr>
        <w:t>limites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9"/>
          <w:sz w:val="24"/>
        </w:rPr>
        <w:t xml:space="preserve"> </w:t>
      </w:r>
      <w:r>
        <w:rPr>
          <w:sz w:val="24"/>
        </w:rPr>
        <w:t>previstos</w:t>
      </w:r>
      <w:r>
        <w:rPr>
          <w:spacing w:val="-14"/>
          <w:sz w:val="24"/>
        </w:rPr>
        <w:t xml:space="preserve"> </w:t>
      </w:r>
      <w:r>
        <w:rPr>
          <w:sz w:val="24"/>
        </w:rPr>
        <w:t>no</w:t>
      </w:r>
      <w:r>
        <w:rPr>
          <w:spacing w:val="-16"/>
          <w:sz w:val="24"/>
        </w:rPr>
        <w:t xml:space="preserve"> </w:t>
      </w:r>
      <w:r>
        <w:rPr>
          <w:sz w:val="24"/>
        </w:rPr>
        <w:t>presente</w:t>
      </w:r>
      <w:r>
        <w:rPr>
          <w:spacing w:val="-14"/>
          <w:sz w:val="24"/>
        </w:rPr>
        <w:t xml:space="preserve"> </w:t>
      </w:r>
      <w:r>
        <w:rPr>
          <w:sz w:val="24"/>
        </w:rPr>
        <w:t>Regulamento serão controlados por meio da consolidação das aplicações desta classe com as dos</w:t>
      </w:r>
      <w:r>
        <w:rPr>
          <w:spacing w:val="-8"/>
          <w:sz w:val="24"/>
        </w:rPr>
        <w:t xml:space="preserve"> </w:t>
      </w:r>
      <w:r>
        <w:rPr>
          <w:sz w:val="24"/>
        </w:rPr>
        <w:t>fundos</w:t>
      </w:r>
      <w:r>
        <w:rPr>
          <w:spacing w:val="-5"/>
          <w:sz w:val="24"/>
        </w:rPr>
        <w:t xml:space="preserve"> </w:t>
      </w:r>
      <w:r>
        <w:rPr>
          <w:sz w:val="24"/>
        </w:rPr>
        <w:t>investidos,</w:t>
      </w:r>
      <w:r>
        <w:rPr>
          <w:spacing w:val="-19"/>
          <w:sz w:val="24"/>
        </w:rPr>
        <w:t xml:space="preserve"> </w:t>
      </w:r>
      <w:r>
        <w:rPr>
          <w:sz w:val="24"/>
        </w:rPr>
        <w:t>salvo</w:t>
      </w:r>
      <w:r>
        <w:rPr>
          <w:spacing w:val="-5"/>
          <w:sz w:val="24"/>
        </w:rPr>
        <w:t xml:space="preserve"> </w:t>
      </w:r>
      <w:r>
        <w:rPr>
          <w:sz w:val="24"/>
        </w:rPr>
        <w:t>nas</w:t>
      </w:r>
      <w:r>
        <w:rPr>
          <w:spacing w:val="-5"/>
          <w:sz w:val="24"/>
        </w:rPr>
        <w:t xml:space="preserve"> </w:t>
      </w:r>
      <w:r>
        <w:rPr>
          <w:sz w:val="24"/>
        </w:rPr>
        <w:t>hipóteses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dispensa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-6"/>
          <w:sz w:val="24"/>
        </w:rPr>
        <w:t xml:space="preserve"> </w:t>
      </w:r>
      <w:r>
        <w:rPr>
          <w:sz w:val="24"/>
        </w:rPr>
        <w:t>previstas na regulamentação aplicável.</w:t>
      </w:r>
    </w:p>
    <w:p w14:paraId="1120553C" w14:textId="77777777" w:rsidR="006B568B" w:rsidRDefault="006B568B">
      <w:pPr>
        <w:pStyle w:val="Corpodetexto"/>
        <w:spacing w:before="41"/>
      </w:pPr>
    </w:p>
    <w:p w14:paraId="2072A2D6" w14:textId="77777777" w:rsidR="006B568B" w:rsidRDefault="00000000">
      <w:pPr>
        <w:pStyle w:val="PargrafodaLista"/>
        <w:numPr>
          <w:ilvl w:val="1"/>
          <w:numId w:val="11"/>
        </w:numPr>
        <w:tabs>
          <w:tab w:val="left" w:pos="1218"/>
          <w:tab w:val="left" w:pos="1221"/>
        </w:tabs>
        <w:spacing w:line="276" w:lineRule="auto"/>
        <w:ind w:right="86" w:hanging="1134"/>
        <w:rPr>
          <w:sz w:val="24"/>
        </w:rPr>
      </w:pPr>
      <w:r>
        <w:rPr>
          <w:w w:val="105"/>
          <w:sz w:val="24"/>
        </w:rPr>
        <w:t>ESTA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CLASSE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PODE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APLICAR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ATÉ</w:t>
      </w:r>
      <w:r>
        <w:rPr>
          <w:spacing w:val="-15"/>
          <w:w w:val="105"/>
          <w:sz w:val="24"/>
        </w:rPr>
        <w:t xml:space="preserve"> </w:t>
      </w:r>
      <w:r>
        <w:rPr>
          <w:w w:val="105"/>
          <w:sz w:val="24"/>
        </w:rPr>
        <w:t>20%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(VINTE</w:t>
      </w:r>
      <w:r>
        <w:rPr>
          <w:spacing w:val="-15"/>
          <w:w w:val="105"/>
          <w:sz w:val="24"/>
        </w:rPr>
        <w:t xml:space="preserve"> </w:t>
      </w:r>
      <w:r>
        <w:rPr>
          <w:w w:val="105"/>
          <w:sz w:val="24"/>
        </w:rPr>
        <w:t>POR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CENTO)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DO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SEU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PATRIMÔNIO LÍQUIDO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EM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ATIVOS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FINANCEIROS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NO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EXTERIOR.</w:t>
      </w:r>
    </w:p>
    <w:p w14:paraId="68DD9C85" w14:textId="77777777" w:rsidR="006B568B" w:rsidRDefault="006B568B">
      <w:pPr>
        <w:pStyle w:val="Corpodetexto"/>
        <w:spacing w:before="40"/>
      </w:pPr>
    </w:p>
    <w:p w14:paraId="18CA7DAD" w14:textId="77777777" w:rsidR="006B568B" w:rsidRDefault="00000000">
      <w:pPr>
        <w:pStyle w:val="PargrafodaLista"/>
        <w:numPr>
          <w:ilvl w:val="1"/>
          <w:numId w:val="11"/>
        </w:numPr>
        <w:tabs>
          <w:tab w:val="left" w:pos="1218"/>
          <w:tab w:val="left" w:pos="1221"/>
        </w:tabs>
        <w:spacing w:before="1" w:line="276" w:lineRule="auto"/>
        <w:ind w:right="92" w:hanging="1134"/>
        <w:rPr>
          <w:sz w:val="24"/>
        </w:rPr>
      </w:pPr>
      <w:r>
        <w:rPr>
          <w:sz w:val="24"/>
        </w:rPr>
        <w:t xml:space="preserve">A classe de cotas observará aos seguintes limites em relação ao seu patrimônio </w:t>
      </w:r>
      <w:r>
        <w:rPr>
          <w:spacing w:val="-2"/>
          <w:sz w:val="24"/>
        </w:rPr>
        <w:t>líquido:</w:t>
      </w:r>
    </w:p>
    <w:p w14:paraId="2B4403C8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6B51D064" w14:textId="77777777" w:rsidR="006B568B" w:rsidRDefault="006B568B">
      <w:pPr>
        <w:pStyle w:val="Corpodetexto"/>
        <w:spacing w:before="167"/>
        <w:rPr>
          <w:sz w:val="20"/>
        </w:rPr>
      </w:pPr>
    </w:p>
    <w:tbl>
      <w:tblPr>
        <w:tblStyle w:val="TableNormal"/>
        <w:tblW w:w="0" w:type="auto"/>
        <w:tblCellSpacing w:w="6" w:type="dxa"/>
        <w:tblInd w:w="1240" w:type="dxa"/>
        <w:tblLayout w:type="fixed"/>
        <w:tblLook w:val="01E0" w:firstRow="1" w:lastRow="1" w:firstColumn="1" w:lastColumn="1" w:noHBand="0" w:noVBand="0"/>
      </w:tblPr>
      <w:tblGrid>
        <w:gridCol w:w="6253"/>
        <w:gridCol w:w="2407"/>
      </w:tblGrid>
      <w:tr w:rsidR="006B568B" w14:paraId="4C529DCF" w14:textId="77777777">
        <w:trPr>
          <w:trHeight w:val="636"/>
          <w:tblCellSpacing w:w="6" w:type="dxa"/>
        </w:trPr>
        <w:tc>
          <w:tcPr>
            <w:tcW w:w="6235" w:type="dxa"/>
            <w:tcBorders>
              <w:bottom w:val="nil"/>
              <w:right w:val="nil"/>
            </w:tcBorders>
            <w:shd w:val="clear" w:color="auto" w:fill="233E5A"/>
          </w:tcPr>
          <w:p w14:paraId="3CB48A22" w14:textId="77777777" w:rsidR="006B568B" w:rsidRDefault="006B568B">
            <w:pPr>
              <w:pStyle w:val="TableParagraph"/>
              <w:spacing w:before="4"/>
              <w:rPr>
                <w:sz w:val="20"/>
              </w:rPr>
            </w:pPr>
          </w:p>
          <w:p w14:paraId="7524134A" w14:textId="77777777" w:rsidR="006B568B" w:rsidRDefault="00000000">
            <w:pPr>
              <w:pStyle w:val="TableParagraph"/>
              <w:ind w:left="79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Ativo</w:t>
            </w:r>
            <w:r>
              <w:rPr>
                <w:b/>
                <w:color w:val="FFFFFF"/>
                <w:spacing w:val="-15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-</w:t>
            </w:r>
            <w:r>
              <w:rPr>
                <w:b/>
                <w:color w:val="FFFFFF"/>
                <w:spacing w:val="-16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Fundos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Investidos</w:t>
            </w:r>
          </w:p>
        </w:tc>
        <w:tc>
          <w:tcPr>
            <w:tcW w:w="2389" w:type="dxa"/>
            <w:tcBorders>
              <w:top w:val="single" w:sz="8" w:space="0" w:color="000000"/>
              <w:left w:val="nil"/>
              <w:bottom w:val="nil"/>
            </w:tcBorders>
            <w:shd w:val="clear" w:color="auto" w:fill="233E5A"/>
          </w:tcPr>
          <w:p w14:paraId="0404EF07" w14:textId="77777777" w:rsidR="006B568B" w:rsidRDefault="00000000">
            <w:pPr>
              <w:pStyle w:val="TableParagraph"/>
              <w:spacing w:line="320" w:lineRule="exact"/>
              <w:ind w:left="67" w:right="8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Percentual (em relação ao</w:t>
            </w:r>
            <w:r>
              <w:rPr>
                <w:b/>
                <w:color w:val="FFFFFF"/>
                <w:spacing w:val="-1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patrimônio</w:t>
            </w:r>
            <w:r>
              <w:rPr>
                <w:b/>
                <w:color w:val="FFFFFF"/>
                <w:spacing w:val="-1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da</w:t>
            </w:r>
            <w:r>
              <w:rPr>
                <w:b/>
                <w:color w:val="FFFFFF"/>
                <w:spacing w:val="-1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classe)</w:t>
            </w:r>
          </w:p>
        </w:tc>
      </w:tr>
      <w:tr w:rsidR="006B568B" w14:paraId="4E1B0498" w14:textId="77777777">
        <w:trPr>
          <w:trHeight w:val="310"/>
          <w:tblCellSpacing w:w="6" w:type="dxa"/>
        </w:trPr>
        <w:tc>
          <w:tcPr>
            <w:tcW w:w="62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EE4223"/>
          </w:tcPr>
          <w:p w14:paraId="187CE5DE" w14:textId="77777777" w:rsidR="006B568B" w:rsidRDefault="00000000">
            <w:pPr>
              <w:pStyle w:val="TableParagraph"/>
              <w:spacing w:before="68" w:line="223" w:lineRule="exact"/>
              <w:ind w:left="59"/>
              <w:rPr>
                <w:sz w:val="20"/>
              </w:rPr>
            </w:pPr>
            <w:r>
              <w:rPr>
                <w:sz w:val="20"/>
              </w:rPr>
              <w:t>Cotas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FIF</w:t>
            </w:r>
          </w:p>
        </w:tc>
        <w:tc>
          <w:tcPr>
            <w:tcW w:w="2389" w:type="dxa"/>
            <w:vMerge w:val="restart"/>
            <w:tcBorders>
              <w:top w:val="nil"/>
              <w:left w:val="nil"/>
            </w:tcBorders>
            <w:shd w:val="clear" w:color="auto" w:fill="D9D9D9"/>
          </w:tcPr>
          <w:p w14:paraId="0A8B3D0F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1AB21FE6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3E7E7DEA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15B15F2A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509C89FA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20660CBF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0603B576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57551A93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76E967C5" w14:textId="77777777" w:rsidR="006B568B" w:rsidRDefault="006B568B">
            <w:pPr>
              <w:pStyle w:val="TableParagraph"/>
              <w:spacing w:before="45"/>
              <w:rPr>
                <w:sz w:val="20"/>
              </w:rPr>
            </w:pPr>
          </w:p>
          <w:p w14:paraId="733EDFC2" w14:textId="77777777" w:rsidR="006B568B" w:rsidRDefault="00000000">
            <w:pPr>
              <w:pStyle w:val="TableParagraph"/>
              <w:spacing w:line="331" w:lineRule="auto"/>
              <w:ind w:left="67" w:right="580"/>
              <w:rPr>
                <w:sz w:val="20"/>
              </w:rPr>
            </w:pPr>
            <w:r>
              <w:rPr>
                <w:sz w:val="20"/>
              </w:rPr>
              <w:t xml:space="preserve">no mínimo, 95% </w:t>
            </w:r>
            <w:r>
              <w:rPr>
                <w:spacing w:val="-4"/>
                <w:sz w:val="20"/>
              </w:rPr>
              <w:t>Sem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Limite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máximo</w:t>
            </w:r>
          </w:p>
        </w:tc>
      </w:tr>
      <w:tr w:rsidR="006B568B" w14:paraId="0A5D93D0" w14:textId="77777777">
        <w:trPr>
          <w:trHeight w:val="320"/>
          <w:tblCellSpacing w:w="6" w:type="dxa"/>
        </w:trPr>
        <w:tc>
          <w:tcPr>
            <w:tcW w:w="62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EE4223"/>
          </w:tcPr>
          <w:p w14:paraId="7D8C2371" w14:textId="77777777" w:rsidR="006B568B" w:rsidRDefault="00000000">
            <w:pPr>
              <w:pStyle w:val="TableParagraph"/>
              <w:spacing w:before="76" w:line="225" w:lineRule="exact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Cotas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fundos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investimento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imobiliário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FII</w:t>
            </w:r>
          </w:p>
        </w:tc>
        <w:tc>
          <w:tcPr>
            <w:tcW w:w="2389" w:type="dxa"/>
            <w:vMerge/>
            <w:tcBorders>
              <w:top w:val="nil"/>
              <w:left w:val="nil"/>
            </w:tcBorders>
            <w:shd w:val="clear" w:color="auto" w:fill="D9D9D9"/>
          </w:tcPr>
          <w:p w14:paraId="0438994B" w14:textId="77777777" w:rsidR="006B568B" w:rsidRDefault="006B568B">
            <w:pPr>
              <w:rPr>
                <w:sz w:val="2"/>
                <w:szCs w:val="2"/>
              </w:rPr>
            </w:pPr>
          </w:p>
        </w:tc>
      </w:tr>
      <w:tr w:rsidR="006B568B" w14:paraId="013A131C" w14:textId="77777777">
        <w:trPr>
          <w:trHeight w:val="944"/>
          <w:tblCellSpacing w:w="6" w:type="dxa"/>
        </w:trPr>
        <w:tc>
          <w:tcPr>
            <w:tcW w:w="62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EE4223"/>
          </w:tcPr>
          <w:p w14:paraId="42FC4391" w14:textId="77777777" w:rsidR="006B568B" w:rsidRDefault="006B568B">
            <w:pPr>
              <w:pStyle w:val="TableParagraph"/>
              <w:spacing w:before="52"/>
              <w:rPr>
                <w:sz w:val="20"/>
              </w:rPr>
            </w:pPr>
          </w:p>
          <w:p w14:paraId="62B8E392" w14:textId="77777777" w:rsidR="006B568B" w:rsidRDefault="00000000">
            <w:pPr>
              <w:pStyle w:val="TableParagraph"/>
              <w:spacing w:line="320" w:lineRule="atLeast"/>
              <w:ind w:left="59" w:right="288"/>
              <w:rPr>
                <w:sz w:val="20"/>
              </w:rPr>
            </w:pPr>
            <w:r>
              <w:rPr>
                <w:spacing w:val="-2"/>
                <w:sz w:val="20"/>
              </w:rPr>
              <w:t>Cotas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fundos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investimento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direitos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creditórios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FIDC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que </w:t>
            </w:r>
            <w:r>
              <w:rPr>
                <w:sz w:val="20"/>
              </w:rPr>
              <w:t>não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admitem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aquisição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direitos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creditórios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padronizados</w:t>
            </w:r>
          </w:p>
        </w:tc>
        <w:tc>
          <w:tcPr>
            <w:tcW w:w="2389" w:type="dxa"/>
            <w:vMerge/>
            <w:tcBorders>
              <w:top w:val="nil"/>
              <w:left w:val="nil"/>
            </w:tcBorders>
            <w:shd w:val="clear" w:color="auto" w:fill="D9D9D9"/>
          </w:tcPr>
          <w:p w14:paraId="69FF4655" w14:textId="77777777" w:rsidR="006B568B" w:rsidRDefault="006B568B">
            <w:pPr>
              <w:rPr>
                <w:sz w:val="2"/>
                <w:szCs w:val="2"/>
              </w:rPr>
            </w:pPr>
          </w:p>
        </w:tc>
      </w:tr>
      <w:tr w:rsidR="006B568B" w14:paraId="2CE345A1" w14:textId="77777777">
        <w:trPr>
          <w:trHeight w:val="640"/>
          <w:tblCellSpacing w:w="6" w:type="dxa"/>
        </w:trPr>
        <w:tc>
          <w:tcPr>
            <w:tcW w:w="62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EE4223"/>
          </w:tcPr>
          <w:p w14:paraId="2BFBBFB0" w14:textId="77777777" w:rsidR="006B568B" w:rsidRDefault="00000000">
            <w:pPr>
              <w:pStyle w:val="TableParagraph"/>
              <w:spacing w:line="320" w:lineRule="exact"/>
              <w:ind w:left="59" w:right="288"/>
              <w:rPr>
                <w:sz w:val="20"/>
              </w:rPr>
            </w:pPr>
            <w:r>
              <w:rPr>
                <w:sz w:val="20"/>
              </w:rPr>
              <w:t>Cotas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FIDCs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admitam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aquisição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direitos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creditórios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 xml:space="preserve">não </w:t>
            </w:r>
            <w:r>
              <w:rPr>
                <w:spacing w:val="-2"/>
                <w:sz w:val="20"/>
              </w:rPr>
              <w:t>padronizados</w:t>
            </w:r>
          </w:p>
        </w:tc>
        <w:tc>
          <w:tcPr>
            <w:tcW w:w="2389" w:type="dxa"/>
            <w:vMerge/>
            <w:tcBorders>
              <w:top w:val="nil"/>
              <w:left w:val="nil"/>
            </w:tcBorders>
            <w:shd w:val="clear" w:color="auto" w:fill="D9D9D9"/>
          </w:tcPr>
          <w:p w14:paraId="73F58459" w14:textId="77777777" w:rsidR="006B568B" w:rsidRDefault="006B568B">
            <w:pPr>
              <w:rPr>
                <w:sz w:val="2"/>
                <w:szCs w:val="2"/>
              </w:rPr>
            </w:pPr>
          </w:p>
        </w:tc>
      </w:tr>
      <w:tr w:rsidR="006B568B" w14:paraId="3600550E" w14:textId="77777777">
        <w:trPr>
          <w:trHeight w:val="481"/>
          <w:tblCellSpacing w:w="6" w:type="dxa"/>
        </w:trPr>
        <w:tc>
          <w:tcPr>
            <w:tcW w:w="62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EE4223"/>
          </w:tcPr>
          <w:p w14:paraId="25F2F3F4" w14:textId="77777777" w:rsidR="006B568B" w:rsidRDefault="006B568B">
            <w:pPr>
              <w:pStyle w:val="TableParagraph"/>
              <w:spacing w:before="4"/>
              <w:rPr>
                <w:sz w:val="20"/>
              </w:rPr>
            </w:pPr>
          </w:p>
          <w:p w14:paraId="74858F89" w14:textId="77777777" w:rsidR="006B568B" w:rsidRDefault="00000000">
            <w:pPr>
              <w:pStyle w:val="TableParagraph"/>
              <w:spacing w:line="225" w:lineRule="exact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Cotas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fundos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investimento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participações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-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FIP</w:t>
            </w:r>
          </w:p>
        </w:tc>
        <w:tc>
          <w:tcPr>
            <w:tcW w:w="2389" w:type="dxa"/>
            <w:vMerge/>
            <w:tcBorders>
              <w:top w:val="nil"/>
              <w:left w:val="nil"/>
            </w:tcBorders>
            <w:shd w:val="clear" w:color="auto" w:fill="D9D9D9"/>
          </w:tcPr>
          <w:p w14:paraId="42E067F1" w14:textId="77777777" w:rsidR="006B568B" w:rsidRDefault="006B568B">
            <w:pPr>
              <w:rPr>
                <w:sz w:val="2"/>
                <w:szCs w:val="2"/>
              </w:rPr>
            </w:pPr>
          </w:p>
        </w:tc>
      </w:tr>
      <w:tr w:rsidR="006B568B" w14:paraId="2E698376" w14:textId="77777777">
        <w:trPr>
          <w:trHeight w:val="644"/>
          <w:tblCellSpacing w:w="6" w:type="dxa"/>
        </w:trPr>
        <w:tc>
          <w:tcPr>
            <w:tcW w:w="62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EE4223"/>
          </w:tcPr>
          <w:p w14:paraId="45CBBF05" w14:textId="77777777" w:rsidR="006B568B" w:rsidRDefault="00000000">
            <w:pPr>
              <w:pStyle w:val="TableParagraph"/>
              <w:spacing w:line="322" w:lineRule="exact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Cotas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fundos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investimento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cadeias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produtivas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- FIAGRO</w:t>
            </w:r>
          </w:p>
        </w:tc>
        <w:tc>
          <w:tcPr>
            <w:tcW w:w="2389" w:type="dxa"/>
            <w:vMerge/>
            <w:tcBorders>
              <w:top w:val="nil"/>
              <w:left w:val="nil"/>
            </w:tcBorders>
            <w:shd w:val="clear" w:color="auto" w:fill="D9D9D9"/>
          </w:tcPr>
          <w:p w14:paraId="346C00DA" w14:textId="77777777" w:rsidR="006B568B" w:rsidRDefault="006B568B">
            <w:pPr>
              <w:rPr>
                <w:sz w:val="2"/>
                <w:szCs w:val="2"/>
              </w:rPr>
            </w:pPr>
          </w:p>
        </w:tc>
      </w:tr>
      <w:tr w:rsidR="006B568B" w14:paraId="7B544884" w14:textId="77777777">
        <w:trPr>
          <w:trHeight w:val="644"/>
          <w:tblCellSpacing w:w="6" w:type="dxa"/>
        </w:trPr>
        <w:tc>
          <w:tcPr>
            <w:tcW w:w="62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EE4223"/>
          </w:tcPr>
          <w:p w14:paraId="20E51EA9" w14:textId="77777777" w:rsidR="006B568B" w:rsidRDefault="00000000">
            <w:pPr>
              <w:pStyle w:val="TableParagraph"/>
              <w:spacing w:line="322" w:lineRule="exact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Cotas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FIAGRO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cujas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políticas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investimento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admitam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aquisição </w:t>
            </w:r>
            <w:r>
              <w:rPr>
                <w:sz w:val="20"/>
              </w:rPr>
              <w:t>de direitos creditórios não padronizados</w:t>
            </w:r>
          </w:p>
        </w:tc>
        <w:tc>
          <w:tcPr>
            <w:tcW w:w="2389" w:type="dxa"/>
            <w:vMerge/>
            <w:tcBorders>
              <w:top w:val="nil"/>
              <w:left w:val="nil"/>
            </w:tcBorders>
            <w:shd w:val="clear" w:color="auto" w:fill="D9D9D9"/>
          </w:tcPr>
          <w:p w14:paraId="10D5F63D" w14:textId="77777777" w:rsidR="006B568B" w:rsidRDefault="006B568B">
            <w:pPr>
              <w:rPr>
                <w:sz w:val="2"/>
                <w:szCs w:val="2"/>
              </w:rPr>
            </w:pPr>
          </w:p>
        </w:tc>
      </w:tr>
      <w:tr w:rsidR="006B568B" w14:paraId="213752B3" w14:textId="77777777">
        <w:trPr>
          <w:trHeight w:val="649"/>
          <w:tblCellSpacing w:w="6" w:type="dxa"/>
        </w:trPr>
        <w:tc>
          <w:tcPr>
            <w:tcW w:w="6235" w:type="dxa"/>
            <w:tcBorders>
              <w:top w:val="nil"/>
              <w:left w:val="single" w:sz="8" w:space="0" w:color="000000"/>
              <w:right w:val="nil"/>
            </w:tcBorders>
            <w:shd w:val="clear" w:color="auto" w:fill="EE4223"/>
          </w:tcPr>
          <w:p w14:paraId="6B6EDF4B" w14:textId="77777777" w:rsidR="006B568B" w:rsidRDefault="00000000">
            <w:pPr>
              <w:pStyle w:val="TableParagraph"/>
              <w:spacing w:line="322" w:lineRule="exact"/>
              <w:ind w:left="59" w:right="1965"/>
              <w:rPr>
                <w:sz w:val="20"/>
              </w:rPr>
            </w:pPr>
            <w:r>
              <w:rPr>
                <w:spacing w:val="-2"/>
                <w:sz w:val="20"/>
              </w:rPr>
              <w:t>Cotas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fundos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investimento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índices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- </w:t>
            </w:r>
            <w:r>
              <w:rPr>
                <w:spacing w:val="-4"/>
                <w:sz w:val="20"/>
              </w:rPr>
              <w:t>ETF</w:t>
            </w:r>
          </w:p>
        </w:tc>
        <w:tc>
          <w:tcPr>
            <w:tcW w:w="2389" w:type="dxa"/>
            <w:vMerge/>
            <w:tcBorders>
              <w:top w:val="nil"/>
              <w:left w:val="nil"/>
            </w:tcBorders>
            <w:shd w:val="clear" w:color="auto" w:fill="D9D9D9"/>
          </w:tcPr>
          <w:p w14:paraId="17793D74" w14:textId="77777777" w:rsidR="006B568B" w:rsidRDefault="006B568B">
            <w:pPr>
              <w:rPr>
                <w:sz w:val="2"/>
                <w:szCs w:val="2"/>
              </w:rPr>
            </w:pPr>
          </w:p>
        </w:tc>
      </w:tr>
    </w:tbl>
    <w:p w14:paraId="626C6269" w14:textId="77777777" w:rsidR="006B568B" w:rsidRDefault="006B568B">
      <w:pPr>
        <w:pStyle w:val="Corpodetexto"/>
        <w:rPr>
          <w:sz w:val="20"/>
        </w:rPr>
      </w:pPr>
    </w:p>
    <w:p w14:paraId="730837A0" w14:textId="77777777" w:rsidR="006B568B" w:rsidRDefault="006B568B">
      <w:pPr>
        <w:pStyle w:val="Corpodetexto"/>
        <w:spacing w:before="42" w:after="1"/>
        <w:rPr>
          <w:sz w:val="20"/>
        </w:rPr>
      </w:pPr>
    </w:p>
    <w:tbl>
      <w:tblPr>
        <w:tblStyle w:val="TableNormal"/>
        <w:tblW w:w="0" w:type="auto"/>
        <w:tblInd w:w="1240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947"/>
        <w:gridCol w:w="1985"/>
        <w:gridCol w:w="1704"/>
      </w:tblGrid>
      <w:tr w:rsidR="006B568B" w14:paraId="12A9C73D" w14:textId="77777777">
        <w:trPr>
          <w:trHeight w:val="959"/>
        </w:trPr>
        <w:tc>
          <w:tcPr>
            <w:tcW w:w="4947" w:type="dxa"/>
            <w:tcBorders>
              <w:top w:val="nil"/>
              <w:left w:val="nil"/>
              <w:right w:val="single" w:sz="4" w:space="0" w:color="FFFFFF"/>
            </w:tcBorders>
            <w:shd w:val="clear" w:color="auto" w:fill="233E5A"/>
          </w:tcPr>
          <w:p w14:paraId="1D4ADB08" w14:textId="77777777" w:rsidR="006B568B" w:rsidRDefault="006B568B">
            <w:pPr>
              <w:pStyle w:val="TableParagraph"/>
              <w:spacing w:before="163"/>
              <w:rPr>
                <w:sz w:val="20"/>
              </w:rPr>
            </w:pPr>
          </w:p>
          <w:p w14:paraId="5BC17694" w14:textId="77777777" w:rsidR="006B568B" w:rsidRDefault="00000000">
            <w:pPr>
              <w:pStyle w:val="TableParagraph"/>
              <w:ind w:left="6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Outros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Ativos</w:t>
            </w:r>
          </w:p>
        </w:tc>
        <w:tc>
          <w:tcPr>
            <w:tcW w:w="1985" w:type="dxa"/>
            <w:tcBorders>
              <w:top w:val="nil"/>
              <w:left w:val="single" w:sz="4" w:space="0" w:color="FFFFFF"/>
              <w:right w:val="single" w:sz="4" w:space="0" w:color="FFFFFF"/>
            </w:tcBorders>
            <w:shd w:val="clear" w:color="auto" w:fill="233E5A"/>
          </w:tcPr>
          <w:p w14:paraId="27EF0035" w14:textId="77777777" w:rsidR="006B568B" w:rsidRDefault="006B568B">
            <w:pPr>
              <w:pStyle w:val="TableParagraph"/>
              <w:spacing w:before="163"/>
              <w:rPr>
                <w:sz w:val="20"/>
              </w:rPr>
            </w:pPr>
          </w:p>
          <w:p w14:paraId="16E7AF13" w14:textId="77777777" w:rsidR="006B568B" w:rsidRDefault="00000000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color w:val="FFFFFF"/>
                <w:w w:val="90"/>
                <w:sz w:val="20"/>
              </w:rPr>
              <w:t>Limite</w:t>
            </w:r>
            <w:r>
              <w:rPr>
                <w:b/>
                <w:color w:val="FFFFFF"/>
                <w:spacing w:val="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Individual</w:t>
            </w:r>
          </w:p>
        </w:tc>
        <w:tc>
          <w:tcPr>
            <w:tcW w:w="1704" w:type="dxa"/>
            <w:tcBorders>
              <w:top w:val="nil"/>
              <w:left w:val="single" w:sz="4" w:space="0" w:color="FFFFFF"/>
              <w:right w:val="nil"/>
            </w:tcBorders>
            <w:shd w:val="clear" w:color="auto" w:fill="233E5A"/>
          </w:tcPr>
          <w:p w14:paraId="513419C2" w14:textId="77777777" w:rsidR="006B568B" w:rsidRDefault="006B568B">
            <w:pPr>
              <w:pStyle w:val="TableParagraph"/>
              <w:spacing w:before="163"/>
              <w:rPr>
                <w:sz w:val="20"/>
              </w:rPr>
            </w:pPr>
          </w:p>
          <w:p w14:paraId="56CD079C" w14:textId="77777777" w:rsidR="006B568B" w:rsidRDefault="00000000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color w:val="FFFFFF"/>
                <w:w w:val="90"/>
                <w:sz w:val="20"/>
              </w:rPr>
              <w:t>Limite</w:t>
            </w:r>
            <w:r>
              <w:rPr>
                <w:b/>
                <w:color w:val="FFFFFF"/>
                <w:spacing w:val="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Conjunto</w:t>
            </w:r>
          </w:p>
        </w:tc>
      </w:tr>
      <w:tr w:rsidR="006B568B" w14:paraId="54CE0621" w14:textId="77777777">
        <w:trPr>
          <w:trHeight w:val="390"/>
        </w:trPr>
        <w:tc>
          <w:tcPr>
            <w:tcW w:w="4947" w:type="dxa"/>
            <w:tcBorders>
              <w:left w:val="nil"/>
              <w:bottom w:val="single" w:sz="8" w:space="0" w:color="FFFFFF"/>
              <w:right w:val="single" w:sz="4" w:space="0" w:color="FFFFFF"/>
            </w:tcBorders>
            <w:shd w:val="clear" w:color="auto" w:fill="EF4123"/>
          </w:tcPr>
          <w:p w14:paraId="164D214A" w14:textId="77777777" w:rsidR="006B568B" w:rsidRDefault="00000000">
            <w:pPr>
              <w:pStyle w:val="TableParagraph"/>
              <w:spacing w:before="111"/>
              <w:ind w:left="60"/>
              <w:rPr>
                <w:sz w:val="20"/>
              </w:rPr>
            </w:pPr>
            <w:r>
              <w:rPr>
                <w:spacing w:val="-4"/>
                <w:sz w:val="20"/>
              </w:rPr>
              <w:t>Títulos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contratos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investimento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coletivo</w:t>
            </w:r>
          </w:p>
        </w:tc>
        <w:tc>
          <w:tcPr>
            <w:tcW w:w="1985" w:type="dxa"/>
            <w:tcBorders>
              <w:left w:val="single" w:sz="4" w:space="0" w:color="FFFFFF"/>
              <w:bottom w:val="single" w:sz="8" w:space="0" w:color="FFFFFF"/>
              <w:right w:val="single" w:sz="4" w:space="0" w:color="FFFFFF"/>
            </w:tcBorders>
            <w:shd w:val="clear" w:color="auto" w:fill="FAE4D5"/>
          </w:tcPr>
          <w:p w14:paraId="2802DB37" w14:textId="77777777" w:rsidR="006B568B" w:rsidRDefault="00000000">
            <w:pPr>
              <w:pStyle w:val="TableParagraph"/>
              <w:spacing w:before="11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Vedado</w:t>
            </w:r>
          </w:p>
        </w:tc>
        <w:tc>
          <w:tcPr>
            <w:tcW w:w="1704" w:type="dxa"/>
            <w:vMerge w:val="restart"/>
            <w:tcBorders>
              <w:left w:val="single" w:sz="4" w:space="0" w:color="FFFFFF"/>
              <w:bottom w:val="single" w:sz="8" w:space="0" w:color="FFFFFF"/>
              <w:right w:val="nil"/>
            </w:tcBorders>
            <w:shd w:val="clear" w:color="auto" w:fill="FAE4D5"/>
          </w:tcPr>
          <w:p w14:paraId="10A0A3D3" w14:textId="77777777" w:rsidR="006B568B" w:rsidRDefault="006B568B">
            <w:pPr>
              <w:pStyle w:val="TableParagraph"/>
              <w:spacing w:before="229"/>
              <w:rPr>
                <w:sz w:val="20"/>
              </w:rPr>
            </w:pPr>
          </w:p>
          <w:p w14:paraId="7DB99D21" w14:textId="77777777" w:rsidR="006B568B" w:rsidRDefault="00000000">
            <w:pPr>
              <w:pStyle w:val="TableParagraph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Vedado</w:t>
            </w:r>
          </w:p>
        </w:tc>
      </w:tr>
      <w:tr w:rsidR="006B568B" w14:paraId="1E363CC8" w14:textId="77777777">
        <w:trPr>
          <w:trHeight w:val="330"/>
        </w:trPr>
        <w:tc>
          <w:tcPr>
            <w:tcW w:w="4947" w:type="dxa"/>
            <w:tcBorders>
              <w:top w:val="single" w:sz="8" w:space="0" w:color="FFFFFF"/>
              <w:left w:val="nil"/>
              <w:bottom w:val="single" w:sz="8" w:space="0" w:color="FFFFFF"/>
              <w:right w:val="single" w:sz="4" w:space="0" w:color="FFFFFF"/>
            </w:tcBorders>
            <w:shd w:val="clear" w:color="auto" w:fill="EF4123"/>
          </w:tcPr>
          <w:p w14:paraId="7ECE05AA" w14:textId="77777777" w:rsidR="006B568B" w:rsidRDefault="00000000">
            <w:pPr>
              <w:pStyle w:val="TableParagraph"/>
              <w:spacing w:before="80" w:line="230" w:lineRule="exact"/>
              <w:ind w:left="60"/>
              <w:rPr>
                <w:sz w:val="20"/>
              </w:rPr>
            </w:pPr>
            <w:r>
              <w:rPr>
                <w:sz w:val="20"/>
              </w:rPr>
              <w:t>CBIO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créditos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carbono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4" w:space="0" w:color="FFFFFF"/>
            </w:tcBorders>
            <w:shd w:val="clear" w:color="auto" w:fill="FAE4D5"/>
          </w:tcPr>
          <w:p w14:paraId="40BC3741" w14:textId="77777777" w:rsidR="006B568B" w:rsidRDefault="00000000">
            <w:pPr>
              <w:pStyle w:val="TableParagraph"/>
              <w:spacing w:before="80" w:line="23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Vedado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FFFFFF"/>
              <w:bottom w:val="single" w:sz="8" w:space="0" w:color="FFFFFF"/>
              <w:right w:val="nil"/>
            </w:tcBorders>
            <w:shd w:val="clear" w:color="auto" w:fill="FAE4D5"/>
          </w:tcPr>
          <w:p w14:paraId="0FA0930E" w14:textId="77777777" w:rsidR="006B568B" w:rsidRDefault="006B568B">
            <w:pPr>
              <w:rPr>
                <w:sz w:val="2"/>
                <w:szCs w:val="2"/>
              </w:rPr>
            </w:pPr>
          </w:p>
        </w:tc>
      </w:tr>
      <w:tr w:rsidR="006B568B" w14:paraId="029AD1A7" w14:textId="77777777">
        <w:trPr>
          <w:trHeight w:val="330"/>
        </w:trPr>
        <w:tc>
          <w:tcPr>
            <w:tcW w:w="4947" w:type="dxa"/>
            <w:tcBorders>
              <w:top w:val="single" w:sz="8" w:space="0" w:color="FFFFFF"/>
              <w:left w:val="nil"/>
              <w:bottom w:val="single" w:sz="8" w:space="0" w:color="FFFFFF"/>
              <w:right w:val="single" w:sz="4" w:space="0" w:color="FFFFFF"/>
            </w:tcBorders>
            <w:shd w:val="clear" w:color="auto" w:fill="EF4123"/>
          </w:tcPr>
          <w:p w14:paraId="21C67D14" w14:textId="77777777" w:rsidR="006B568B" w:rsidRDefault="00000000">
            <w:pPr>
              <w:pStyle w:val="TableParagraph"/>
              <w:spacing w:before="80" w:line="230" w:lineRule="exact"/>
              <w:ind w:left="60"/>
              <w:rPr>
                <w:sz w:val="20"/>
              </w:rPr>
            </w:pPr>
            <w:r>
              <w:rPr>
                <w:spacing w:val="-2"/>
                <w:sz w:val="20"/>
              </w:rPr>
              <w:t>Criptoativos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4" w:space="0" w:color="FFFFFF"/>
            </w:tcBorders>
            <w:shd w:val="clear" w:color="auto" w:fill="FAE4D5"/>
          </w:tcPr>
          <w:p w14:paraId="56B9397D" w14:textId="77777777" w:rsidR="006B568B" w:rsidRDefault="00000000">
            <w:pPr>
              <w:pStyle w:val="TableParagraph"/>
              <w:spacing w:before="80" w:line="23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Vedado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FFFFFF"/>
              <w:bottom w:val="single" w:sz="8" w:space="0" w:color="FFFFFF"/>
              <w:right w:val="nil"/>
            </w:tcBorders>
            <w:shd w:val="clear" w:color="auto" w:fill="FAE4D5"/>
          </w:tcPr>
          <w:p w14:paraId="1ADF465B" w14:textId="77777777" w:rsidR="006B568B" w:rsidRDefault="006B568B">
            <w:pPr>
              <w:rPr>
                <w:sz w:val="2"/>
                <w:szCs w:val="2"/>
              </w:rPr>
            </w:pPr>
          </w:p>
        </w:tc>
      </w:tr>
      <w:tr w:rsidR="006B568B" w14:paraId="11BF010B" w14:textId="77777777">
        <w:trPr>
          <w:trHeight w:val="697"/>
        </w:trPr>
        <w:tc>
          <w:tcPr>
            <w:tcW w:w="4947" w:type="dxa"/>
            <w:tcBorders>
              <w:top w:val="single" w:sz="8" w:space="0" w:color="FFFFFF"/>
              <w:left w:val="nil"/>
              <w:bottom w:val="single" w:sz="8" w:space="0" w:color="FFFFFF"/>
              <w:right w:val="single" w:sz="4" w:space="0" w:color="FFFFFF"/>
            </w:tcBorders>
            <w:shd w:val="clear" w:color="auto" w:fill="EF4123"/>
          </w:tcPr>
          <w:p w14:paraId="086996D0" w14:textId="77777777" w:rsidR="006B568B" w:rsidRDefault="00000000">
            <w:pPr>
              <w:pStyle w:val="TableParagraph"/>
              <w:spacing w:before="17" w:line="320" w:lineRule="atLeast"/>
              <w:ind w:left="60"/>
              <w:rPr>
                <w:sz w:val="20"/>
              </w:rPr>
            </w:pPr>
            <w:r>
              <w:rPr>
                <w:spacing w:val="-2"/>
                <w:sz w:val="20"/>
              </w:rPr>
              <w:t>Investimento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Exterior: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investimento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ativos </w:t>
            </w:r>
            <w:r>
              <w:rPr>
                <w:spacing w:val="-4"/>
                <w:sz w:val="20"/>
              </w:rPr>
              <w:t>financeiros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negociados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exterior,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indiretamente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4" w:space="0" w:color="FFFFFF"/>
            </w:tcBorders>
            <w:shd w:val="clear" w:color="auto" w:fill="E7E6E6"/>
          </w:tcPr>
          <w:p w14:paraId="55CB644F" w14:textId="77777777" w:rsidR="006B568B" w:rsidRDefault="006B568B">
            <w:pPr>
              <w:pStyle w:val="TableParagraph"/>
              <w:spacing w:before="33"/>
              <w:rPr>
                <w:sz w:val="20"/>
              </w:rPr>
            </w:pPr>
          </w:p>
          <w:p w14:paraId="76D404C0" w14:textId="77777777" w:rsidR="006B568B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Até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20%</w:t>
            </w:r>
          </w:p>
        </w:tc>
        <w:tc>
          <w:tcPr>
            <w:tcW w:w="1704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nil"/>
            </w:tcBorders>
            <w:shd w:val="clear" w:color="auto" w:fill="E7E6E6"/>
          </w:tcPr>
          <w:p w14:paraId="3EC73768" w14:textId="77777777" w:rsidR="006B568B" w:rsidRDefault="006B568B">
            <w:pPr>
              <w:pStyle w:val="TableParagraph"/>
              <w:spacing w:before="33"/>
              <w:rPr>
                <w:sz w:val="20"/>
              </w:rPr>
            </w:pPr>
          </w:p>
          <w:p w14:paraId="7BA55BC8" w14:textId="77777777" w:rsidR="006B568B" w:rsidRDefault="00000000">
            <w:pPr>
              <w:pStyle w:val="TableParagraph"/>
              <w:ind w:left="70"/>
              <w:rPr>
                <w:sz w:val="20"/>
              </w:rPr>
            </w:pPr>
            <w:r>
              <w:rPr>
                <w:w w:val="90"/>
                <w:sz w:val="20"/>
              </w:rPr>
              <w:t>Até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20%</w:t>
            </w:r>
          </w:p>
        </w:tc>
      </w:tr>
      <w:tr w:rsidR="006B568B" w14:paraId="3D621BD6" w14:textId="77777777">
        <w:trPr>
          <w:trHeight w:val="1281"/>
        </w:trPr>
        <w:tc>
          <w:tcPr>
            <w:tcW w:w="4947" w:type="dxa"/>
            <w:tcBorders>
              <w:top w:val="single" w:sz="8" w:space="0" w:color="FFFFFF"/>
              <w:left w:val="nil"/>
              <w:bottom w:val="single" w:sz="8" w:space="0" w:color="FFFFFF"/>
              <w:right w:val="single" w:sz="4" w:space="0" w:color="FFFFFF"/>
            </w:tcBorders>
            <w:shd w:val="clear" w:color="auto" w:fill="EF4123"/>
          </w:tcPr>
          <w:p w14:paraId="6797C05C" w14:textId="77777777" w:rsidR="006B568B" w:rsidRDefault="00000000">
            <w:pPr>
              <w:pStyle w:val="TableParagraph"/>
              <w:spacing w:before="75" w:line="331" w:lineRule="auto"/>
              <w:ind w:left="60"/>
              <w:rPr>
                <w:sz w:val="20"/>
              </w:rPr>
            </w:pPr>
            <w:r>
              <w:rPr>
                <w:spacing w:val="-4"/>
                <w:sz w:val="20"/>
              </w:rPr>
              <w:t>Crédito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Privado: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investimento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ativos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financeiros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 </w:t>
            </w:r>
            <w:r>
              <w:rPr>
                <w:sz w:val="20"/>
              </w:rPr>
              <w:t>responsabilidade de pessoas jurídicas de direito privado 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emissores públicos que não a União</w:t>
            </w:r>
          </w:p>
          <w:p w14:paraId="43BB808F" w14:textId="77777777" w:rsidR="006B568B" w:rsidRDefault="00000000">
            <w:pPr>
              <w:pStyle w:val="TableParagraph"/>
              <w:spacing w:line="224" w:lineRule="exact"/>
              <w:ind w:left="60"/>
              <w:rPr>
                <w:sz w:val="20"/>
              </w:rPr>
            </w:pPr>
            <w:r>
              <w:rPr>
                <w:w w:val="90"/>
                <w:sz w:val="20"/>
              </w:rPr>
              <w:t>Federal,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indiretamente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4" w:space="0" w:color="FFFFFF"/>
            </w:tcBorders>
            <w:shd w:val="clear" w:color="auto" w:fill="FAE4D5"/>
          </w:tcPr>
          <w:p w14:paraId="0B3FC073" w14:textId="77777777" w:rsidR="006B568B" w:rsidRDefault="006B568B">
            <w:pPr>
              <w:pStyle w:val="TableParagraph"/>
            </w:pPr>
          </w:p>
          <w:p w14:paraId="27C6AEBB" w14:textId="77777777" w:rsidR="006B568B" w:rsidRDefault="006B568B">
            <w:pPr>
              <w:pStyle w:val="TableParagraph"/>
              <w:spacing w:before="18"/>
            </w:pPr>
          </w:p>
          <w:p w14:paraId="0C2A0332" w14:textId="08E95439" w:rsidR="006B568B" w:rsidRDefault="006B7D28">
            <w:pPr>
              <w:pStyle w:val="TableParagraph"/>
              <w:spacing w:before="1"/>
              <w:ind w:left="69"/>
            </w:pPr>
            <w:r>
              <w:rPr>
                <w:color w:val="232323"/>
                <w:w w:val="90"/>
              </w:rPr>
              <w:t>Sem limites</w:t>
            </w:r>
          </w:p>
        </w:tc>
        <w:tc>
          <w:tcPr>
            <w:tcW w:w="1704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nil"/>
            </w:tcBorders>
            <w:shd w:val="clear" w:color="auto" w:fill="FAE4D5"/>
          </w:tcPr>
          <w:p w14:paraId="42C93EAD" w14:textId="77777777" w:rsidR="006B568B" w:rsidRDefault="006B568B">
            <w:pPr>
              <w:pStyle w:val="TableParagraph"/>
            </w:pPr>
          </w:p>
          <w:p w14:paraId="3D763E73" w14:textId="77777777" w:rsidR="006B568B" w:rsidRDefault="006B568B">
            <w:pPr>
              <w:pStyle w:val="TableParagraph"/>
              <w:spacing w:before="18"/>
            </w:pPr>
          </w:p>
          <w:p w14:paraId="7C46A62E" w14:textId="099827B7" w:rsidR="006B568B" w:rsidRDefault="006B7D28">
            <w:pPr>
              <w:pStyle w:val="TableParagraph"/>
              <w:spacing w:before="1"/>
              <w:ind w:left="70"/>
            </w:pPr>
            <w:r>
              <w:rPr>
                <w:color w:val="232323"/>
                <w:w w:val="90"/>
              </w:rPr>
              <w:t>Sem limites</w:t>
            </w:r>
          </w:p>
        </w:tc>
      </w:tr>
      <w:tr w:rsidR="006B568B" w14:paraId="51625B51" w14:textId="77777777">
        <w:trPr>
          <w:trHeight w:val="685"/>
        </w:trPr>
        <w:tc>
          <w:tcPr>
            <w:tcW w:w="4947" w:type="dxa"/>
            <w:tcBorders>
              <w:top w:val="single" w:sz="8" w:space="0" w:color="FFFFFF"/>
              <w:left w:val="nil"/>
              <w:bottom w:val="single" w:sz="8" w:space="0" w:color="FFFFFF"/>
              <w:right w:val="single" w:sz="4" w:space="0" w:color="FFFFFF"/>
            </w:tcBorders>
            <w:shd w:val="clear" w:color="auto" w:fill="EF4123"/>
          </w:tcPr>
          <w:p w14:paraId="77D2B495" w14:textId="77777777" w:rsidR="006B568B" w:rsidRDefault="00000000">
            <w:pPr>
              <w:pStyle w:val="TableParagraph"/>
              <w:spacing w:before="12" w:line="320" w:lineRule="atLeast"/>
              <w:ind w:left="60"/>
              <w:rPr>
                <w:sz w:val="20"/>
              </w:rPr>
            </w:pPr>
            <w:r>
              <w:rPr>
                <w:sz w:val="20"/>
              </w:rPr>
              <w:t>Títulos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públicos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federais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operações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compromissadas lastreadas nesses títulos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4" w:space="0" w:color="FFFFFF"/>
            </w:tcBorders>
            <w:shd w:val="clear" w:color="auto" w:fill="D9D9D9"/>
          </w:tcPr>
          <w:p w14:paraId="6966C225" w14:textId="77777777" w:rsidR="006B568B" w:rsidRDefault="006B568B">
            <w:pPr>
              <w:pStyle w:val="TableParagraph"/>
              <w:spacing w:before="25"/>
              <w:rPr>
                <w:sz w:val="20"/>
              </w:rPr>
            </w:pPr>
          </w:p>
          <w:p w14:paraId="2632F5C3" w14:textId="77777777" w:rsidR="006B568B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Até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5%</w:t>
            </w:r>
          </w:p>
        </w:tc>
        <w:tc>
          <w:tcPr>
            <w:tcW w:w="1704" w:type="dxa"/>
            <w:vMerge w:val="restart"/>
            <w:tcBorders>
              <w:top w:val="single" w:sz="8" w:space="0" w:color="FFFFFF"/>
              <w:left w:val="single" w:sz="4" w:space="0" w:color="FFFFFF"/>
              <w:bottom w:val="nil"/>
              <w:right w:val="nil"/>
            </w:tcBorders>
            <w:shd w:val="clear" w:color="auto" w:fill="D9D9D9"/>
          </w:tcPr>
          <w:p w14:paraId="0C0AF809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1BDA1B9B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1961D4D7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592EF32D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7933F297" w14:textId="77777777" w:rsidR="006B568B" w:rsidRDefault="006B568B">
            <w:pPr>
              <w:pStyle w:val="TableParagraph"/>
              <w:spacing w:before="54"/>
              <w:rPr>
                <w:sz w:val="20"/>
              </w:rPr>
            </w:pPr>
          </w:p>
          <w:p w14:paraId="58EE849D" w14:textId="77777777" w:rsidR="006B568B" w:rsidRDefault="00000000">
            <w:pPr>
              <w:pStyle w:val="TableParagraph"/>
              <w:ind w:left="70"/>
              <w:rPr>
                <w:sz w:val="20"/>
              </w:rPr>
            </w:pPr>
            <w:r>
              <w:rPr>
                <w:w w:val="90"/>
                <w:sz w:val="20"/>
              </w:rPr>
              <w:t>Até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5%</w:t>
            </w:r>
          </w:p>
        </w:tc>
      </w:tr>
      <w:tr w:rsidR="006B568B" w14:paraId="74BBDF67" w14:textId="77777777">
        <w:trPr>
          <w:trHeight w:val="1544"/>
        </w:trPr>
        <w:tc>
          <w:tcPr>
            <w:tcW w:w="4947" w:type="dxa"/>
            <w:tcBorders>
              <w:top w:val="single" w:sz="8" w:space="0" w:color="FFFFFF"/>
              <w:left w:val="nil"/>
              <w:bottom w:val="single" w:sz="8" w:space="0" w:color="FFFFFF"/>
              <w:right w:val="single" w:sz="4" w:space="0" w:color="FFFFFF"/>
            </w:tcBorders>
            <w:shd w:val="clear" w:color="auto" w:fill="EF4123"/>
          </w:tcPr>
          <w:p w14:paraId="45561BED" w14:textId="77777777" w:rsidR="006B568B" w:rsidRDefault="00000000">
            <w:pPr>
              <w:pStyle w:val="TableParagraph"/>
              <w:spacing w:before="208" w:line="331" w:lineRule="auto"/>
              <w:ind w:left="60" w:right="64"/>
              <w:rPr>
                <w:sz w:val="20"/>
              </w:rPr>
            </w:pPr>
            <w:r>
              <w:rPr>
                <w:sz w:val="20"/>
              </w:rPr>
              <w:t>Títulos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emissão 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coobrigação de instituição </w:t>
            </w:r>
            <w:r>
              <w:rPr>
                <w:spacing w:val="-2"/>
                <w:sz w:val="20"/>
              </w:rPr>
              <w:t>financeira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autorizada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funcionar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pelo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Banco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Central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do </w:t>
            </w:r>
            <w:r>
              <w:rPr>
                <w:sz w:val="20"/>
              </w:rPr>
              <w:t xml:space="preserve">Brasil e operações compromissadas lastreadas nesses </w:t>
            </w:r>
            <w:r>
              <w:rPr>
                <w:spacing w:val="-2"/>
                <w:sz w:val="20"/>
              </w:rPr>
              <w:t>títulos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4" w:space="0" w:color="FFFFFF"/>
            </w:tcBorders>
            <w:shd w:val="clear" w:color="auto" w:fill="D9D9D9"/>
          </w:tcPr>
          <w:p w14:paraId="137A2359" w14:textId="77777777" w:rsidR="006B568B" w:rsidRDefault="006B568B">
            <w:pPr>
              <w:pStyle w:val="TableParagraph"/>
              <w:rPr>
                <w:sz w:val="20"/>
              </w:rPr>
            </w:pPr>
          </w:p>
          <w:p w14:paraId="4FAAD56A" w14:textId="77777777" w:rsidR="006B568B" w:rsidRDefault="006B568B">
            <w:pPr>
              <w:pStyle w:val="TableParagraph"/>
              <w:spacing w:before="223"/>
              <w:rPr>
                <w:sz w:val="20"/>
              </w:rPr>
            </w:pPr>
          </w:p>
          <w:p w14:paraId="67CA134E" w14:textId="77777777" w:rsidR="006B568B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Até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5%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FFFFFF"/>
              <w:bottom w:val="nil"/>
              <w:right w:val="nil"/>
            </w:tcBorders>
            <w:shd w:val="clear" w:color="auto" w:fill="D9D9D9"/>
          </w:tcPr>
          <w:p w14:paraId="4E538255" w14:textId="77777777" w:rsidR="006B568B" w:rsidRDefault="006B568B">
            <w:pPr>
              <w:rPr>
                <w:sz w:val="2"/>
                <w:szCs w:val="2"/>
              </w:rPr>
            </w:pPr>
          </w:p>
        </w:tc>
      </w:tr>
      <w:tr w:rsidR="006B568B" w14:paraId="21557506" w14:textId="77777777">
        <w:trPr>
          <w:trHeight w:val="328"/>
        </w:trPr>
        <w:tc>
          <w:tcPr>
            <w:tcW w:w="4947" w:type="dxa"/>
            <w:tcBorders>
              <w:top w:val="single" w:sz="8" w:space="0" w:color="FFFFFF"/>
              <w:left w:val="nil"/>
              <w:bottom w:val="nil"/>
              <w:right w:val="single" w:sz="4" w:space="0" w:color="FFFFFF"/>
            </w:tcBorders>
            <w:shd w:val="clear" w:color="auto" w:fill="EF4123"/>
          </w:tcPr>
          <w:p w14:paraId="66765B2A" w14:textId="77777777" w:rsidR="006B568B" w:rsidRDefault="00000000">
            <w:pPr>
              <w:pStyle w:val="TableParagraph"/>
              <w:spacing w:before="80" w:line="228" w:lineRule="exact"/>
              <w:ind w:left="60"/>
              <w:rPr>
                <w:sz w:val="20"/>
              </w:rPr>
            </w:pPr>
            <w:r>
              <w:rPr>
                <w:sz w:val="20"/>
              </w:rPr>
              <w:t>Operações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compromissadas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D9D9D9"/>
          </w:tcPr>
          <w:p w14:paraId="6594580F" w14:textId="77777777" w:rsidR="006B568B" w:rsidRDefault="00000000">
            <w:pPr>
              <w:pStyle w:val="TableParagraph"/>
              <w:spacing w:before="80" w:line="228" w:lineRule="exact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Até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5%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FFFFFF"/>
              <w:bottom w:val="nil"/>
              <w:right w:val="nil"/>
            </w:tcBorders>
            <w:shd w:val="clear" w:color="auto" w:fill="D9D9D9"/>
          </w:tcPr>
          <w:p w14:paraId="070336AE" w14:textId="77777777" w:rsidR="006B568B" w:rsidRDefault="006B568B">
            <w:pPr>
              <w:rPr>
                <w:sz w:val="2"/>
                <w:szCs w:val="2"/>
              </w:rPr>
            </w:pPr>
          </w:p>
        </w:tc>
      </w:tr>
    </w:tbl>
    <w:p w14:paraId="6677296A" w14:textId="77777777" w:rsidR="006B568B" w:rsidRDefault="006B568B">
      <w:pPr>
        <w:rPr>
          <w:sz w:val="2"/>
          <w:szCs w:val="2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047CB73B" w14:textId="77777777" w:rsidR="006B568B" w:rsidRDefault="006B568B">
      <w:pPr>
        <w:pStyle w:val="Corpodetexto"/>
      </w:pPr>
    </w:p>
    <w:p w14:paraId="3F8DFF3E" w14:textId="77777777" w:rsidR="006B568B" w:rsidRDefault="006B568B">
      <w:pPr>
        <w:pStyle w:val="Corpodetexto"/>
        <w:spacing w:before="190"/>
      </w:pPr>
    </w:p>
    <w:p w14:paraId="4585B8D4" w14:textId="77777777" w:rsidR="006B568B" w:rsidRDefault="00000000">
      <w:pPr>
        <w:pStyle w:val="PargrafodaLista"/>
        <w:numPr>
          <w:ilvl w:val="1"/>
          <w:numId w:val="11"/>
        </w:numPr>
        <w:tabs>
          <w:tab w:val="left" w:pos="1221"/>
        </w:tabs>
        <w:ind w:hanging="1134"/>
        <w:rPr>
          <w:sz w:val="24"/>
        </w:rPr>
      </w:pPr>
      <w:r>
        <w:rPr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z w:val="24"/>
        </w:rPr>
        <w:t>classe</w:t>
      </w:r>
      <w:r>
        <w:rPr>
          <w:spacing w:val="-22"/>
          <w:sz w:val="24"/>
        </w:rPr>
        <w:t xml:space="preserve"> </w:t>
      </w:r>
      <w:r>
        <w:rPr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z w:val="24"/>
        </w:rPr>
        <w:t>cotas</w:t>
      </w:r>
      <w:r>
        <w:rPr>
          <w:spacing w:val="-22"/>
          <w:sz w:val="24"/>
        </w:rPr>
        <w:t xml:space="preserve"> </w:t>
      </w:r>
      <w:r>
        <w:rPr>
          <w:sz w:val="24"/>
        </w:rPr>
        <w:t>observará</w:t>
      </w:r>
      <w:r>
        <w:rPr>
          <w:spacing w:val="-23"/>
          <w:sz w:val="24"/>
        </w:rPr>
        <w:t xml:space="preserve"> </w:t>
      </w:r>
      <w:r>
        <w:rPr>
          <w:sz w:val="24"/>
        </w:rPr>
        <w:t>ainda</w:t>
      </w:r>
      <w:r>
        <w:rPr>
          <w:spacing w:val="-23"/>
          <w:sz w:val="24"/>
        </w:rPr>
        <w:t xml:space="preserve"> </w:t>
      </w:r>
      <w:r>
        <w:rPr>
          <w:sz w:val="24"/>
        </w:rPr>
        <w:t>os</w:t>
      </w:r>
      <w:r>
        <w:rPr>
          <w:spacing w:val="-22"/>
          <w:sz w:val="24"/>
        </w:rPr>
        <w:t xml:space="preserve"> </w:t>
      </w:r>
      <w:r>
        <w:rPr>
          <w:sz w:val="24"/>
        </w:rPr>
        <w:t>seguintes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limites:</w:t>
      </w:r>
    </w:p>
    <w:p w14:paraId="3610658C" w14:textId="77777777" w:rsidR="006B568B" w:rsidRDefault="006B568B">
      <w:pPr>
        <w:pStyle w:val="Corpodetexto"/>
        <w:spacing w:before="122"/>
        <w:rPr>
          <w:sz w:val="20"/>
        </w:rPr>
      </w:pPr>
    </w:p>
    <w:tbl>
      <w:tblPr>
        <w:tblStyle w:val="TableNormal"/>
        <w:tblW w:w="0" w:type="auto"/>
        <w:tblCellSpacing w:w="6" w:type="dxa"/>
        <w:tblInd w:w="1105" w:type="dxa"/>
        <w:tblLayout w:type="fixed"/>
        <w:tblLook w:val="01E0" w:firstRow="1" w:lastRow="1" w:firstColumn="1" w:lastColumn="1" w:noHBand="0" w:noVBand="0"/>
      </w:tblPr>
      <w:tblGrid>
        <w:gridCol w:w="6091"/>
        <w:gridCol w:w="2702"/>
      </w:tblGrid>
      <w:tr w:rsidR="006B568B" w14:paraId="01FF470B" w14:textId="77777777">
        <w:trPr>
          <w:trHeight w:val="942"/>
          <w:tblCellSpacing w:w="6" w:type="dxa"/>
        </w:trPr>
        <w:tc>
          <w:tcPr>
            <w:tcW w:w="8769" w:type="dxa"/>
            <w:gridSpan w:val="2"/>
            <w:tcBorders>
              <w:bottom w:val="nil"/>
            </w:tcBorders>
            <w:shd w:val="clear" w:color="auto" w:fill="233E5A"/>
          </w:tcPr>
          <w:p w14:paraId="2E147F1B" w14:textId="77777777" w:rsidR="006B568B" w:rsidRDefault="006B568B">
            <w:pPr>
              <w:pStyle w:val="TableParagraph"/>
              <w:spacing w:before="59"/>
              <w:rPr>
                <w:sz w:val="24"/>
              </w:rPr>
            </w:pPr>
          </w:p>
          <w:p w14:paraId="635D0114" w14:textId="77777777" w:rsidR="006B568B" w:rsidRDefault="00000000">
            <w:pPr>
              <w:pStyle w:val="TableParagraph"/>
              <w:spacing w:before="1"/>
              <w:ind w:right="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DERIVATIVOS</w:t>
            </w:r>
          </w:p>
        </w:tc>
      </w:tr>
      <w:tr w:rsidR="006B568B" w14:paraId="080E46F6" w14:textId="77777777">
        <w:trPr>
          <w:trHeight w:val="347"/>
          <w:tblCellSpacing w:w="6" w:type="dxa"/>
        </w:trPr>
        <w:tc>
          <w:tcPr>
            <w:tcW w:w="6073" w:type="dxa"/>
            <w:tcBorders>
              <w:top w:val="nil"/>
              <w:bottom w:val="nil"/>
              <w:right w:val="nil"/>
            </w:tcBorders>
            <w:shd w:val="clear" w:color="auto" w:fill="EF4123"/>
          </w:tcPr>
          <w:p w14:paraId="39551E41" w14:textId="77777777" w:rsidR="006B568B" w:rsidRDefault="00000000">
            <w:pPr>
              <w:pStyle w:val="TableParagraph"/>
              <w:spacing w:before="40"/>
              <w:ind w:left="60"/>
              <w:rPr>
                <w:sz w:val="24"/>
              </w:rPr>
            </w:pPr>
            <w:r>
              <w:rPr>
                <w:spacing w:val="-4"/>
                <w:sz w:val="24"/>
              </w:rPr>
              <w:t>Proteção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Carteira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(Hedge)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</w:tcBorders>
            <w:shd w:val="clear" w:color="auto" w:fill="E7E6E6"/>
          </w:tcPr>
          <w:p w14:paraId="1176725E" w14:textId="77777777" w:rsidR="006B568B" w:rsidRDefault="00000000">
            <w:pPr>
              <w:pStyle w:val="TableParagraph"/>
              <w:spacing w:before="40"/>
              <w:ind w:left="8"/>
              <w:jc w:val="center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Sim</w:t>
            </w:r>
          </w:p>
        </w:tc>
      </w:tr>
      <w:tr w:rsidR="006B568B" w14:paraId="76921209" w14:textId="77777777">
        <w:trPr>
          <w:trHeight w:val="324"/>
          <w:tblCellSpacing w:w="6" w:type="dxa"/>
        </w:trPr>
        <w:tc>
          <w:tcPr>
            <w:tcW w:w="6073" w:type="dxa"/>
            <w:tcBorders>
              <w:top w:val="nil"/>
              <w:bottom w:val="nil"/>
              <w:right w:val="nil"/>
            </w:tcBorders>
            <w:shd w:val="clear" w:color="auto" w:fill="EE4223"/>
          </w:tcPr>
          <w:p w14:paraId="26C4F16F" w14:textId="77777777" w:rsidR="006B568B" w:rsidRDefault="00000000">
            <w:pPr>
              <w:pStyle w:val="TableParagraph"/>
              <w:spacing w:before="31" w:line="273" w:lineRule="exact"/>
              <w:ind w:left="60"/>
              <w:rPr>
                <w:sz w:val="24"/>
              </w:rPr>
            </w:pPr>
            <w:r>
              <w:rPr>
                <w:sz w:val="24"/>
              </w:rPr>
              <w:t>Assunção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Risco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</w:tcBorders>
            <w:shd w:val="clear" w:color="auto" w:fill="FAE4D5"/>
          </w:tcPr>
          <w:p w14:paraId="6C6EED4A" w14:textId="77777777" w:rsidR="006B568B" w:rsidRDefault="00000000">
            <w:pPr>
              <w:pStyle w:val="TableParagraph"/>
              <w:spacing w:before="31"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Sim</w:t>
            </w:r>
          </w:p>
        </w:tc>
      </w:tr>
      <w:tr w:rsidR="006B568B" w14:paraId="38C16E60" w14:textId="77777777">
        <w:trPr>
          <w:trHeight w:val="320"/>
          <w:tblCellSpacing w:w="6" w:type="dxa"/>
        </w:trPr>
        <w:tc>
          <w:tcPr>
            <w:tcW w:w="6073" w:type="dxa"/>
            <w:tcBorders>
              <w:top w:val="nil"/>
              <w:bottom w:val="nil"/>
              <w:right w:val="nil"/>
            </w:tcBorders>
            <w:shd w:val="clear" w:color="auto" w:fill="EE4223"/>
          </w:tcPr>
          <w:p w14:paraId="5CCAE1AC" w14:textId="77777777" w:rsidR="006B568B" w:rsidRDefault="00000000">
            <w:pPr>
              <w:pStyle w:val="TableParagraph"/>
              <w:spacing w:before="27" w:line="273" w:lineRule="exact"/>
              <w:ind w:left="60"/>
              <w:rPr>
                <w:sz w:val="24"/>
              </w:rPr>
            </w:pPr>
            <w:r>
              <w:rPr>
                <w:spacing w:val="-2"/>
                <w:sz w:val="24"/>
              </w:rPr>
              <w:t>Alavancagem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</w:tcBorders>
            <w:shd w:val="clear" w:color="auto" w:fill="E7E6E6"/>
          </w:tcPr>
          <w:p w14:paraId="6E406DCE" w14:textId="77777777" w:rsidR="006B568B" w:rsidRDefault="00000000">
            <w:pPr>
              <w:pStyle w:val="TableParagraph"/>
              <w:spacing w:before="27"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Sim</w:t>
            </w:r>
          </w:p>
        </w:tc>
      </w:tr>
      <w:tr w:rsidR="006B568B" w14:paraId="3312CD92" w14:textId="77777777">
        <w:trPr>
          <w:trHeight w:val="638"/>
          <w:tblCellSpacing w:w="6" w:type="dxa"/>
        </w:trPr>
        <w:tc>
          <w:tcPr>
            <w:tcW w:w="6073" w:type="dxa"/>
            <w:tcBorders>
              <w:top w:val="nil"/>
              <w:right w:val="nil"/>
            </w:tcBorders>
            <w:shd w:val="clear" w:color="auto" w:fill="EF4123"/>
          </w:tcPr>
          <w:p w14:paraId="6FB41A23" w14:textId="77777777" w:rsidR="006B568B" w:rsidRDefault="00000000">
            <w:pPr>
              <w:pStyle w:val="TableParagraph"/>
              <w:spacing w:before="183"/>
              <w:ind w:left="60"/>
              <w:rPr>
                <w:sz w:val="24"/>
              </w:rPr>
            </w:pPr>
            <w:r>
              <w:rPr>
                <w:spacing w:val="-2"/>
                <w:sz w:val="24"/>
              </w:rPr>
              <w:t>Limite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máximo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Alavancagem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(em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%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PL)</w:t>
            </w:r>
          </w:p>
        </w:tc>
        <w:tc>
          <w:tcPr>
            <w:tcW w:w="2682" w:type="dxa"/>
            <w:tcBorders>
              <w:top w:val="nil"/>
              <w:left w:val="nil"/>
            </w:tcBorders>
            <w:shd w:val="clear" w:color="auto" w:fill="FAE4D5"/>
          </w:tcPr>
          <w:p w14:paraId="6B5B9292" w14:textId="77777777" w:rsidR="006B568B" w:rsidRDefault="00000000">
            <w:pPr>
              <w:pStyle w:val="TableParagraph"/>
              <w:spacing w:before="183"/>
              <w:ind w:left="8" w:right="3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</w:tbl>
    <w:p w14:paraId="73652E7B" w14:textId="77777777" w:rsidR="006B568B" w:rsidRDefault="006B568B">
      <w:pPr>
        <w:pStyle w:val="Corpodetexto"/>
        <w:spacing w:before="130"/>
        <w:rPr>
          <w:sz w:val="20"/>
        </w:rPr>
      </w:pPr>
    </w:p>
    <w:tbl>
      <w:tblPr>
        <w:tblStyle w:val="TableNormal"/>
        <w:tblW w:w="0" w:type="auto"/>
        <w:tblInd w:w="1099" w:type="dxa"/>
        <w:tblLayout w:type="fixed"/>
        <w:tblLook w:val="01E0" w:firstRow="1" w:lastRow="1" w:firstColumn="1" w:lastColumn="1" w:noHBand="0" w:noVBand="0"/>
      </w:tblPr>
      <w:tblGrid>
        <w:gridCol w:w="2259"/>
        <w:gridCol w:w="3466"/>
        <w:gridCol w:w="3044"/>
      </w:tblGrid>
      <w:tr w:rsidR="006B568B" w14:paraId="3DA89D8E" w14:textId="77777777">
        <w:trPr>
          <w:trHeight w:val="396"/>
        </w:trPr>
        <w:tc>
          <w:tcPr>
            <w:tcW w:w="8769" w:type="dxa"/>
            <w:gridSpan w:val="3"/>
            <w:tcBorders>
              <w:bottom w:val="single" w:sz="24" w:space="0" w:color="FFFFFF"/>
            </w:tcBorders>
            <w:shd w:val="clear" w:color="auto" w:fill="EF4123"/>
          </w:tcPr>
          <w:p w14:paraId="0BB519BA" w14:textId="77777777" w:rsidR="006B568B" w:rsidRDefault="00000000">
            <w:pPr>
              <w:pStyle w:val="TableParagraph"/>
              <w:spacing w:before="43"/>
              <w:ind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05"/>
                <w:sz w:val="24"/>
              </w:rPr>
              <w:t>EXPOSIÇÃO</w:t>
            </w:r>
            <w:r>
              <w:rPr>
                <w:b/>
                <w:spacing w:val="-19"/>
                <w:w w:val="105"/>
                <w:sz w:val="24"/>
              </w:rPr>
              <w:t xml:space="preserve"> </w:t>
            </w:r>
            <w:r>
              <w:rPr>
                <w:b/>
                <w:spacing w:val="-2"/>
                <w:w w:val="105"/>
                <w:sz w:val="24"/>
              </w:rPr>
              <w:t>A</w:t>
            </w:r>
            <w:r>
              <w:rPr>
                <w:b/>
                <w:spacing w:val="-21"/>
                <w:w w:val="105"/>
                <w:sz w:val="24"/>
              </w:rPr>
              <w:t xml:space="preserve"> </w:t>
            </w:r>
            <w:r>
              <w:rPr>
                <w:b/>
                <w:spacing w:val="-2"/>
                <w:w w:val="105"/>
                <w:sz w:val="24"/>
              </w:rPr>
              <w:t>RISCO</w:t>
            </w:r>
            <w:r>
              <w:rPr>
                <w:b/>
                <w:spacing w:val="-19"/>
                <w:w w:val="105"/>
                <w:sz w:val="24"/>
              </w:rPr>
              <w:t xml:space="preserve"> </w:t>
            </w:r>
            <w:r>
              <w:rPr>
                <w:b/>
                <w:spacing w:val="-2"/>
                <w:w w:val="105"/>
                <w:sz w:val="24"/>
              </w:rPr>
              <w:t>DE</w:t>
            </w:r>
            <w:r>
              <w:rPr>
                <w:b/>
                <w:spacing w:val="-21"/>
                <w:w w:val="105"/>
                <w:sz w:val="24"/>
              </w:rPr>
              <w:t xml:space="preserve"> </w:t>
            </w:r>
            <w:r>
              <w:rPr>
                <w:b/>
                <w:spacing w:val="-2"/>
                <w:w w:val="105"/>
                <w:sz w:val="24"/>
              </w:rPr>
              <w:t>CAPITAL</w:t>
            </w:r>
          </w:p>
        </w:tc>
      </w:tr>
      <w:tr w:rsidR="006B568B" w14:paraId="5A2C8CD6" w14:textId="77777777">
        <w:trPr>
          <w:trHeight w:val="400"/>
        </w:trPr>
        <w:tc>
          <w:tcPr>
            <w:tcW w:w="2259" w:type="dxa"/>
            <w:tcBorders>
              <w:top w:val="single" w:sz="24" w:space="0" w:color="FFFFFF"/>
              <w:right w:val="single" w:sz="8" w:space="0" w:color="FFFFFF"/>
            </w:tcBorders>
            <w:shd w:val="clear" w:color="auto" w:fill="233E5A"/>
          </w:tcPr>
          <w:p w14:paraId="08B13824" w14:textId="77777777" w:rsidR="006B568B" w:rsidRDefault="00000000">
            <w:pPr>
              <w:pStyle w:val="TableParagraph"/>
              <w:spacing w:before="34"/>
              <w:ind w:left="122"/>
              <w:rPr>
                <w:sz w:val="24"/>
              </w:rPr>
            </w:pPr>
            <w:r>
              <w:rPr>
                <w:color w:val="FFFFFF"/>
                <w:spacing w:val="-2"/>
                <w:sz w:val="24"/>
              </w:rPr>
              <w:t>Profissional</w:t>
            </w:r>
          </w:p>
        </w:tc>
        <w:tc>
          <w:tcPr>
            <w:tcW w:w="3466" w:type="dxa"/>
            <w:tcBorders>
              <w:top w:val="single" w:sz="24" w:space="0" w:color="FFFFFF"/>
              <w:left w:val="single" w:sz="8" w:space="0" w:color="FFFFFF"/>
              <w:right w:val="single" w:sz="8" w:space="0" w:color="FFFFFF"/>
            </w:tcBorders>
            <w:shd w:val="clear" w:color="auto" w:fill="E7E6E6"/>
          </w:tcPr>
          <w:p w14:paraId="11C3719B" w14:textId="77777777" w:rsidR="006B568B" w:rsidRDefault="00000000">
            <w:pPr>
              <w:pStyle w:val="TableParagraph"/>
              <w:spacing w:before="34"/>
              <w:ind w:left="121"/>
              <w:rPr>
                <w:sz w:val="24"/>
              </w:rPr>
            </w:pPr>
            <w:r>
              <w:rPr>
                <w:spacing w:val="-2"/>
                <w:sz w:val="24"/>
              </w:rPr>
              <w:t>Margem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Bruta</w:t>
            </w:r>
          </w:p>
        </w:tc>
        <w:tc>
          <w:tcPr>
            <w:tcW w:w="3044" w:type="dxa"/>
            <w:tcBorders>
              <w:top w:val="single" w:sz="24" w:space="0" w:color="FFFFFF"/>
              <w:left w:val="single" w:sz="8" w:space="0" w:color="FFFFFF"/>
            </w:tcBorders>
            <w:shd w:val="clear" w:color="auto" w:fill="E7E6E6"/>
          </w:tcPr>
          <w:p w14:paraId="11EA0773" w14:textId="77777777" w:rsidR="006B568B" w:rsidRDefault="00000000">
            <w:pPr>
              <w:pStyle w:val="TableParagraph"/>
              <w:spacing w:before="34"/>
              <w:ind w:left="124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</w:tbl>
    <w:p w14:paraId="7A23C136" w14:textId="77777777" w:rsidR="006B568B" w:rsidRDefault="006B568B">
      <w:pPr>
        <w:pStyle w:val="Corpodetexto"/>
        <w:spacing w:before="89"/>
      </w:pPr>
    </w:p>
    <w:p w14:paraId="48B81BCB" w14:textId="77777777" w:rsidR="006B568B" w:rsidRDefault="00000000">
      <w:pPr>
        <w:pStyle w:val="PargrafodaLista"/>
        <w:numPr>
          <w:ilvl w:val="1"/>
          <w:numId w:val="11"/>
        </w:numPr>
        <w:tabs>
          <w:tab w:val="left" w:pos="1218"/>
          <w:tab w:val="left" w:pos="1221"/>
        </w:tabs>
        <w:spacing w:line="276" w:lineRule="auto"/>
        <w:ind w:right="84" w:hanging="1134"/>
        <w:rPr>
          <w:sz w:val="24"/>
        </w:rPr>
      </w:pPr>
      <w:r>
        <w:rPr>
          <w:sz w:val="24"/>
        </w:rPr>
        <w:t xml:space="preserve">A classe de cotas poderá, a critério da </w:t>
      </w:r>
      <w:r>
        <w:rPr>
          <w:b/>
          <w:sz w:val="24"/>
        </w:rPr>
        <w:t>GESTORA</w:t>
      </w:r>
      <w:r>
        <w:rPr>
          <w:sz w:val="24"/>
        </w:rPr>
        <w:t xml:space="preserve">, realizar operações com contrapartes que envolvam, direta ou indiretamente, a </w:t>
      </w:r>
      <w:r>
        <w:rPr>
          <w:b/>
          <w:sz w:val="24"/>
        </w:rPr>
        <w:t>ADMINISTRADORA</w:t>
      </w:r>
      <w:r>
        <w:rPr>
          <w:sz w:val="24"/>
        </w:rPr>
        <w:t xml:space="preserve">, a </w:t>
      </w:r>
      <w:r>
        <w:rPr>
          <w:b/>
          <w:sz w:val="24"/>
        </w:rPr>
        <w:t xml:space="preserve">GESTORA </w:t>
      </w:r>
      <w:r>
        <w:rPr>
          <w:sz w:val="24"/>
        </w:rPr>
        <w:t>ou empresas a elas vinculadas, incluindo, entre outros, veículos de investimento</w:t>
      </w:r>
      <w:r>
        <w:rPr>
          <w:spacing w:val="-9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elas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administrados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geridos.</w:t>
      </w:r>
    </w:p>
    <w:p w14:paraId="5A0F193B" w14:textId="77777777" w:rsidR="006B568B" w:rsidRDefault="006B568B">
      <w:pPr>
        <w:pStyle w:val="Corpodetexto"/>
        <w:spacing w:before="41"/>
      </w:pPr>
    </w:p>
    <w:p w14:paraId="1047C826" w14:textId="77777777" w:rsidR="006B568B" w:rsidRDefault="00000000">
      <w:pPr>
        <w:pStyle w:val="PargrafodaLista"/>
        <w:numPr>
          <w:ilvl w:val="1"/>
          <w:numId w:val="11"/>
        </w:numPr>
        <w:tabs>
          <w:tab w:val="left" w:pos="1218"/>
          <w:tab w:val="left" w:pos="1221"/>
        </w:tabs>
        <w:spacing w:line="276" w:lineRule="auto"/>
        <w:ind w:right="87" w:hanging="1134"/>
        <w:rPr>
          <w:sz w:val="24"/>
        </w:rPr>
      </w:pPr>
      <w:r>
        <w:rPr>
          <w:spacing w:val="-2"/>
          <w:sz w:val="24"/>
        </w:rPr>
        <w:t>Esta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classe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está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sujeita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observância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limites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concentração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 xml:space="preserve">emissor </w:t>
      </w:r>
      <w:r>
        <w:rPr>
          <w:sz w:val="24"/>
        </w:rPr>
        <w:t>dispostos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art.</w:t>
      </w:r>
      <w:r>
        <w:rPr>
          <w:spacing w:val="-8"/>
          <w:sz w:val="24"/>
        </w:rPr>
        <w:t xml:space="preserve"> </w:t>
      </w:r>
      <w:r>
        <w:rPr>
          <w:sz w:val="24"/>
        </w:rPr>
        <w:t>44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Anexo</w:t>
      </w:r>
      <w:r>
        <w:rPr>
          <w:spacing w:val="-12"/>
          <w:sz w:val="24"/>
        </w:rPr>
        <w:t xml:space="preserve"> </w:t>
      </w:r>
      <w:r>
        <w:rPr>
          <w:sz w:val="24"/>
        </w:rPr>
        <w:t>Normativo</w:t>
      </w:r>
      <w:r>
        <w:rPr>
          <w:spacing w:val="-12"/>
          <w:sz w:val="24"/>
        </w:rPr>
        <w:t xml:space="preserve"> </w:t>
      </w: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Resolução</w:t>
      </w:r>
      <w:r>
        <w:rPr>
          <w:spacing w:val="-12"/>
          <w:sz w:val="24"/>
        </w:rPr>
        <w:t xml:space="preserve"> </w:t>
      </w:r>
      <w:r>
        <w:rPr>
          <w:sz w:val="24"/>
        </w:rPr>
        <w:t>175.</w:t>
      </w:r>
    </w:p>
    <w:p w14:paraId="2CD619DF" w14:textId="77777777" w:rsidR="006B568B" w:rsidRDefault="006B568B">
      <w:pPr>
        <w:pStyle w:val="Corpodetexto"/>
        <w:spacing w:before="40"/>
      </w:pPr>
    </w:p>
    <w:p w14:paraId="2CAB3F1A" w14:textId="77777777" w:rsidR="006B568B" w:rsidRDefault="00000000">
      <w:pPr>
        <w:pStyle w:val="Ttulo1"/>
        <w:ind w:right="48"/>
      </w:pPr>
      <w:r>
        <w:rPr>
          <w:w w:val="105"/>
        </w:rPr>
        <w:t>III</w:t>
      </w:r>
      <w:r>
        <w:rPr>
          <w:spacing w:val="-20"/>
          <w:w w:val="105"/>
        </w:rPr>
        <w:t xml:space="preserve"> </w:t>
      </w:r>
      <w:r>
        <w:rPr>
          <w:w w:val="105"/>
        </w:rPr>
        <w:t>–</w:t>
      </w:r>
      <w:r>
        <w:rPr>
          <w:spacing w:val="-21"/>
          <w:w w:val="105"/>
        </w:rPr>
        <w:t xml:space="preserve"> </w:t>
      </w:r>
      <w:r>
        <w:rPr>
          <w:w w:val="105"/>
        </w:rPr>
        <w:t>DAS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TAXAS</w:t>
      </w:r>
    </w:p>
    <w:p w14:paraId="40A0A009" w14:textId="77777777" w:rsidR="006B568B" w:rsidRDefault="006B568B">
      <w:pPr>
        <w:pStyle w:val="Corpodetexto"/>
        <w:spacing w:before="81"/>
        <w:rPr>
          <w:b/>
        </w:rPr>
      </w:pPr>
    </w:p>
    <w:p w14:paraId="6D286012" w14:textId="77777777" w:rsidR="006B568B" w:rsidRDefault="00000000">
      <w:pPr>
        <w:pStyle w:val="PargrafodaLista"/>
        <w:numPr>
          <w:ilvl w:val="1"/>
          <w:numId w:val="10"/>
        </w:numPr>
        <w:tabs>
          <w:tab w:val="left" w:pos="1218"/>
          <w:tab w:val="left" w:pos="1221"/>
        </w:tabs>
        <w:spacing w:line="276" w:lineRule="auto"/>
        <w:ind w:right="90"/>
        <w:rPr>
          <w:sz w:val="24"/>
        </w:rPr>
      </w:pPr>
      <w:r>
        <w:rPr>
          <w:b/>
          <w:sz w:val="24"/>
        </w:rPr>
        <w:t>Taxa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Administração.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Taxa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3"/>
          <w:sz w:val="24"/>
        </w:rPr>
        <w:t xml:space="preserve"> </w:t>
      </w:r>
      <w:r>
        <w:rPr>
          <w:sz w:val="24"/>
        </w:rPr>
        <w:t>Controladoria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Escrituração</w:t>
      </w:r>
      <w:r>
        <w:rPr>
          <w:spacing w:val="-4"/>
          <w:sz w:val="24"/>
        </w:rPr>
        <w:t xml:space="preserve"> </w:t>
      </w:r>
      <w:r>
        <w:rPr>
          <w:sz w:val="24"/>
        </w:rPr>
        <w:t>da Classe,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ser</w:t>
      </w:r>
      <w:r>
        <w:rPr>
          <w:spacing w:val="19"/>
          <w:sz w:val="24"/>
        </w:rPr>
        <w:t xml:space="preserve"> </w:t>
      </w:r>
      <w:r>
        <w:rPr>
          <w:sz w:val="24"/>
        </w:rPr>
        <w:t>paga</w:t>
      </w:r>
      <w:r>
        <w:rPr>
          <w:spacing w:val="19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ID</w:t>
      </w:r>
      <w:r>
        <w:rPr>
          <w:spacing w:val="20"/>
          <w:sz w:val="24"/>
        </w:rPr>
        <w:t xml:space="preserve"> </w:t>
      </w:r>
      <w:r>
        <w:rPr>
          <w:sz w:val="24"/>
        </w:rPr>
        <w:t>CORRETORA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TÍTULOS</w:t>
      </w:r>
      <w:r>
        <w:rPr>
          <w:spacing w:val="19"/>
          <w:sz w:val="24"/>
        </w:rPr>
        <w:t xml:space="preserve"> </w:t>
      </w:r>
      <w:r>
        <w:rPr>
          <w:sz w:val="24"/>
        </w:rPr>
        <w:t>E</w:t>
      </w:r>
      <w:r>
        <w:rPr>
          <w:spacing w:val="20"/>
          <w:sz w:val="24"/>
        </w:rPr>
        <w:t xml:space="preserve"> </w:t>
      </w:r>
      <w:r>
        <w:rPr>
          <w:sz w:val="24"/>
        </w:rPr>
        <w:t>VALORES</w:t>
      </w:r>
      <w:r>
        <w:rPr>
          <w:spacing w:val="20"/>
          <w:sz w:val="24"/>
        </w:rPr>
        <w:t xml:space="preserve"> </w:t>
      </w:r>
      <w:r>
        <w:rPr>
          <w:sz w:val="24"/>
        </w:rPr>
        <w:t>MOBILIÁRIOS</w:t>
      </w:r>
      <w:r>
        <w:rPr>
          <w:spacing w:val="20"/>
          <w:sz w:val="24"/>
        </w:rPr>
        <w:t xml:space="preserve"> </w:t>
      </w:r>
      <w:r>
        <w:rPr>
          <w:sz w:val="24"/>
        </w:rPr>
        <w:t>S.A.,</w:t>
      </w:r>
    </w:p>
    <w:p w14:paraId="40FA7478" w14:textId="77777777" w:rsidR="006B568B" w:rsidRDefault="00000000">
      <w:pPr>
        <w:pStyle w:val="Corpodetexto"/>
        <w:spacing w:line="276" w:lineRule="auto"/>
        <w:ind w:left="1221" w:right="90"/>
        <w:jc w:val="both"/>
      </w:pPr>
      <w:r>
        <w:rPr>
          <w:spacing w:val="-2"/>
        </w:rPr>
        <w:t>pelos</w:t>
      </w:r>
      <w:r>
        <w:rPr>
          <w:spacing w:val="-13"/>
        </w:rPr>
        <w:t xml:space="preserve"> </w:t>
      </w:r>
      <w:r>
        <w:rPr>
          <w:spacing w:val="-2"/>
        </w:rPr>
        <w:t>serviços</w:t>
      </w:r>
      <w:r>
        <w:rPr>
          <w:spacing w:val="-14"/>
        </w:rPr>
        <w:t xml:space="preserve"> </w:t>
      </w:r>
      <w:r>
        <w:rPr>
          <w:spacing w:val="-2"/>
        </w:rPr>
        <w:t>prestados</w:t>
      </w:r>
      <w:r>
        <w:rPr>
          <w:spacing w:val="-14"/>
        </w:rPr>
        <w:t xml:space="preserve"> </w:t>
      </w:r>
      <w:r>
        <w:rPr>
          <w:spacing w:val="-2"/>
        </w:rPr>
        <w:t>à</w:t>
      </w:r>
      <w:r>
        <w:rPr>
          <w:spacing w:val="-14"/>
        </w:rPr>
        <w:t xml:space="preserve"> </w:t>
      </w:r>
      <w:r>
        <w:rPr>
          <w:spacing w:val="-2"/>
        </w:rPr>
        <w:t>Classe,</w:t>
      </w:r>
      <w:r>
        <w:rPr>
          <w:spacing w:val="-13"/>
        </w:rPr>
        <w:t xml:space="preserve"> </w:t>
      </w:r>
      <w:r>
        <w:rPr>
          <w:spacing w:val="-2"/>
        </w:rPr>
        <w:t>corresponderá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0,10%</w:t>
      </w:r>
      <w:r>
        <w:rPr>
          <w:spacing w:val="-9"/>
        </w:rPr>
        <w:t xml:space="preserve"> </w:t>
      </w:r>
      <w:r>
        <w:rPr>
          <w:spacing w:val="-2"/>
        </w:rPr>
        <w:t>a.a.</w:t>
      </w:r>
      <w:r>
        <w:rPr>
          <w:spacing w:val="-13"/>
        </w:rPr>
        <w:t xml:space="preserve"> </w:t>
      </w:r>
      <w:r>
        <w:rPr>
          <w:spacing w:val="-2"/>
        </w:rPr>
        <w:t>(dez</w:t>
      </w:r>
      <w:r>
        <w:rPr>
          <w:spacing w:val="-13"/>
        </w:rPr>
        <w:t xml:space="preserve"> </w:t>
      </w:r>
      <w:r>
        <w:rPr>
          <w:spacing w:val="-2"/>
        </w:rPr>
        <w:t>centésimos</w:t>
      </w:r>
      <w:r>
        <w:rPr>
          <w:spacing w:val="-13"/>
        </w:rPr>
        <w:t xml:space="preserve"> </w:t>
      </w:r>
      <w:r>
        <w:rPr>
          <w:spacing w:val="-2"/>
        </w:rPr>
        <w:t xml:space="preserve">por </w:t>
      </w:r>
      <w:r>
        <w:rPr>
          <w:spacing w:val="-4"/>
        </w:rPr>
        <w:t>cento</w:t>
      </w:r>
      <w:r>
        <w:rPr>
          <w:spacing w:val="-13"/>
        </w:rPr>
        <w:t xml:space="preserve"> </w:t>
      </w:r>
      <w:r>
        <w:rPr>
          <w:spacing w:val="-4"/>
        </w:rPr>
        <w:t>ao</w:t>
      </w:r>
      <w:r>
        <w:rPr>
          <w:spacing w:val="-13"/>
        </w:rPr>
        <w:t xml:space="preserve"> </w:t>
      </w:r>
      <w:r>
        <w:rPr>
          <w:spacing w:val="-4"/>
        </w:rPr>
        <w:t>ano),</w:t>
      </w:r>
      <w:r>
        <w:rPr>
          <w:spacing w:val="-10"/>
        </w:rPr>
        <w:t xml:space="preserve"> </w:t>
      </w:r>
      <w:r>
        <w:rPr>
          <w:spacing w:val="-4"/>
        </w:rPr>
        <w:t>incidente</w:t>
      </w:r>
      <w:r>
        <w:rPr>
          <w:spacing w:val="-10"/>
        </w:rPr>
        <w:t xml:space="preserve"> </w:t>
      </w:r>
      <w:r>
        <w:rPr>
          <w:spacing w:val="-4"/>
        </w:rPr>
        <w:t>sobre</w:t>
      </w:r>
      <w:r>
        <w:rPr>
          <w:spacing w:val="-10"/>
        </w:rPr>
        <w:t xml:space="preserve"> </w:t>
      </w:r>
      <w:r>
        <w:rPr>
          <w:spacing w:val="-4"/>
        </w:rPr>
        <w:t>o</w:t>
      </w:r>
      <w:r>
        <w:rPr>
          <w:spacing w:val="-13"/>
        </w:rPr>
        <w:t xml:space="preserve"> </w:t>
      </w:r>
      <w:r>
        <w:rPr>
          <w:spacing w:val="-4"/>
        </w:rPr>
        <w:t>Patrimônio</w:t>
      </w:r>
      <w:r>
        <w:rPr>
          <w:spacing w:val="-13"/>
        </w:rPr>
        <w:t xml:space="preserve"> </w:t>
      </w:r>
      <w:r>
        <w:rPr>
          <w:spacing w:val="-4"/>
        </w:rPr>
        <w:t>Líquido</w:t>
      </w:r>
      <w:r>
        <w:rPr>
          <w:spacing w:val="-13"/>
        </w:rPr>
        <w:t xml:space="preserve"> </w:t>
      </w:r>
      <w:r>
        <w:rPr>
          <w:spacing w:val="-4"/>
        </w:rPr>
        <w:t>da</w:t>
      </w:r>
      <w:r>
        <w:rPr>
          <w:spacing w:val="-13"/>
        </w:rPr>
        <w:t xml:space="preserve"> </w:t>
      </w:r>
      <w:r>
        <w:rPr>
          <w:spacing w:val="-4"/>
        </w:rPr>
        <w:t>Classe,</w:t>
      </w:r>
      <w:r>
        <w:rPr>
          <w:spacing w:val="-10"/>
        </w:rPr>
        <w:t xml:space="preserve"> </w:t>
      </w:r>
      <w:r>
        <w:rPr>
          <w:spacing w:val="-4"/>
        </w:rPr>
        <w:t>com</w:t>
      </w:r>
      <w:r>
        <w:rPr>
          <w:spacing w:val="-13"/>
        </w:rPr>
        <w:t xml:space="preserve"> </w:t>
      </w:r>
      <w:r>
        <w:rPr>
          <w:spacing w:val="-4"/>
        </w:rPr>
        <w:t>mínimo</w:t>
      </w:r>
      <w:r>
        <w:rPr>
          <w:spacing w:val="-13"/>
        </w:rPr>
        <w:t xml:space="preserve"> </w:t>
      </w:r>
      <w:r>
        <w:rPr>
          <w:spacing w:val="-4"/>
        </w:rPr>
        <w:t xml:space="preserve">mensal </w:t>
      </w:r>
      <w:r>
        <w:t>de</w:t>
      </w:r>
      <w:r>
        <w:rPr>
          <w:spacing w:val="-10"/>
        </w:rPr>
        <w:t xml:space="preserve"> </w:t>
      </w:r>
      <w:r>
        <w:t>R$</w:t>
      </w:r>
      <w:r>
        <w:rPr>
          <w:spacing w:val="-12"/>
        </w:rPr>
        <w:t xml:space="preserve"> </w:t>
      </w:r>
      <w:r>
        <w:t>2.000,00</w:t>
      </w:r>
      <w:r>
        <w:rPr>
          <w:spacing w:val="-10"/>
        </w:rPr>
        <w:t xml:space="preserve"> </w:t>
      </w:r>
      <w:r>
        <w:t>(dois</w:t>
      </w:r>
      <w:r>
        <w:rPr>
          <w:spacing w:val="-10"/>
        </w:rPr>
        <w:t xml:space="preserve"> </w:t>
      </w:r>
      <w:r>
        <w:t>mil</w:t>
      </w:r>
      <w:r>
        <w:rPr>
          <w:spacing w:val="-12"/>
        </w:rPr>
        <w:t xml:space="preserve"> </w:t>
      </w:r>
      <w:r>
        <w:t>reais).</w:t>
      </w:r>
    </w:p>
    <w:p w14:paraId="63530904" w14:textId="77777777" w:rsidR="006B568B" w:rsidRDefault="006B568B">
      <w:pPr>
        <w:pStyle w:val="Corpodetexto"/>
        <w:spacing w:before="40"/>
      </w:pPr>
    </w:p>
    <w:p w14:paraId="038DCE1A" w14:textId="290ECB99" w:rsidR="006B568B" w:rsidRDefault="00000000">
      <w:pPr>
        <w:pStyle w:val="PargrafodaLista"/>
        <w:numPr>
          <w:ilvl w:val="1"/>
          <w:numId w:val="10"/>
        </w:numPr>
        <w:tabs>
          <w:tab w:val="left" w:pos="1218"/>
          <w:tab w:val="left" w:pos="1221"/>
        </w:tabs>
        <w:spacing w:line="276" w:lineRule="auto"/>
        <w:ind w:right="91"/>
        <w:rPr>
          <w:sz w:val="24"/>
        </w:rPr>
      </w:pPr>
      <w:r>
        <w:rPr>
          <w:b/>
          <w:sz w:val="24"/>
        </w:rPr>
        <w:t>Taxa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Gestão.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Taxa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Gestão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Classe,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ser</w:t>
      </w:r>
      <w:r>
        <w:rPr>
          <w:spacing w:val="-12"/>
          <w:sz w:val="24"/>
        </w:rPr>
        <w:t xml:space="preserve"> </w:t>
      </w:r>
      <w:r>
        <w:rPr>
          <w:sz w:val="24"/>
        </w:rPr>
        <w:t>paga</w:t>
      </w:r>
      <w:r>
        <w:rPr>
          <w:spacing w:val="-12"/>
          <w:sz w:val="24"/>
        </w:rPr>
        <w:t xml:space="preserve"> </w:t>
      </w:r>
      <w:r>
        <w:rPr>
          <w:sz w:val="24"/>
        </w:rPr>
        <w:t>à</w:t>
      </w:r>
      <w:r>
        <w:rPr>
          <w:spacing w:val="-10"/>
          <w:sz w:val="24"/>
        </w:rPr>
        <w:t xml:space="preserve"> </w:t>
      </w:r>
      <w:r>
        <w:rPr>
          <w:sz w:val="24"/>
        </w:rPr>
        <w:t>Gestora</w:t>
      </w:r>
      <w:r>
        <w:rPr>
          <w:spacing w:val="-12"/>
          <w:sz w:val="24"/>
        </w:rPr>
        <w:t xml:space="preserve"> </w:t>
      </w:r>
      <w:r>
        <w:rPr>
          <w:sz w:val="24"/>
        </w:rPr>
        <w:t>pelos</w:t>
      </w:r>
      <w:r>
        <w:rPr>
          <w:spacing w:val="-11"/>
          <w:sz w:val="24"/>
        </w:rPr>
        <w:t xml:space="preserve"> </w:t>
      </w:r>
      <w:r>
        <w:rPr>
          <w:sz w:val="24"/>
        </w:rPr>
        <w:t>serviços prestados</w:t>
      </w:r>
      <w:r>
        <w:rPr>
          <w:spacing w:val="-11"/>
          <w:sz w:val="24"/>
        </w:rPr>
        <w:t xml:space="preserve"> </w:t>
      </w:r>
      <w:r>
        <w:rPr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z w:val="24"/>
        </w:rPr>
        <w:t>Classe,</w:t>
      </w:r>
      <w:r>
        <w:rPr>
          <w:spacing w:val="-12"/>
          <w:sz w:val="24"/>
        </w:rPr>
        <w:t xml:space="preserve"> </w:t>
      </w:r>
      <w:r>
        <w:rPr>
          <w:sz w:val="24"/>
        </w:rPr>
        <w:t>corresponde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0,10%</w:t>
      </w:r>
      <w:r>
        <w:rPr>
          <w:spacing w:val="-11"/>
          <w:sz w:val="24"/>
        </w:rPr>
        <w:t xml:space="preserve"> </w:t>
      </w:r>
      <w:r>
        <w:rPr>
          <w:sz w:val="24"/>
        </w:rPr>
        <w:t>a.a.</w:t>
      </w:r>
      <w:r>
        <w:rPr>
          <w:spacing w:val="-11"/>
          <w:sz w:val="24"/>
        </w:rPr>
        <w:t xml:space="preserve"> </w:t>
      </w:r>
      <w:r>
        <w:rPr>
          <w:sz w:val="24"/>
        </w:rPr>
        <w:t>(dez</w:t>
      </w:r>
      <w:r>
        <w:rPr>
          <w:spacing w:val="-11"/>
          <w:sz w:val="24"/>
        </w:rPr>
        <w:t xml:space="preserve"> </w:t>
      </w:r>
      <w:r>
        <w:rPr>
          <w:sz w:val="24"/>
        </w:rPr>
        <w:t>centésimos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z w:val="24"/>
        </w:rPr>
        <w:t>cento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ano), incidente</w:t>
      </w:r>
      <w:r>
        <w:rPr>
          <w:spacing w:val="-19"/>
          <w:sz w:val="24"/>
        </w:rPr>
        <w:t xml:space="preserve"> </w:t>
      </w:r>
      <w:r>
        <w:rPr>
          <w:sz w:val="24"/>
        </w:rPr>
        <w:t>sobre</w:t>
      </w:r>
      <w:r>
        <w:rPr>
          <w:spacing w:val="-18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Patrimônio</w:t>
      </w:r>
      <w:r>
        <w:rPr>
          <w:spacing w:val="-18"/>
          <w:sz w:val="24"/>
        </w:rPr>
        <w:t xml:space="preserve"> </w:t>
      </w:r>
      <w:r>
        <w:rPr>
          <w:sz w:val="24"/>
        </w:rPr>
        <w:t>Líquido</w:t>
      </w:r>
      <w:r>
        <w:rPr>
          <w:spacing w:val="-18"/>
          <w:sz w:val="24"/>
        </w:rPr>
        <w:t xml:space="preserve"> </w:t>
      </w:r>
      <w:r>
        <w:rPr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z w:val="24"/>
        </w:rPr>
        <w:t>Classe,</w:t>
      </w:r>
      <w:r>
        <w:rPr>
          <w:spacing w:val="-18"/>
          <w:sz w:val="24"/>
        </w:rPr>
        <w:t xml:space="preserve"> </w:t>
      </w:r>
      <w:r>
        <w:rPr>
          <w:sz w:val="24"/>
        </w:rPr>
        <w:t>observado,</w:t>
      </w:r>
      <w:r>
        <w:rPr>
          <w:spacing w:val="-18"/>
          <w:sz w:val="24"/>
        </w:rPr>
        <w:t xml:space="preserve"> </w:t>
      </w:r>
      <w:r>
        <w:rPr>
          <w:sz w:val="24"/>
        </w:rPr>
        <w:t>ainda,</w:t>
      </w:r>
      <w:r>
        <w:rPr>
          <w:spacing w:val="-18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valor</w:t>
      </w:r>
      <w:r>
        <w:rPr>
          <w:spacing w:val="-18"/>
          <w:sz w:val="24"/>
        </w:rPr>
        <w:t xml:space="preserve"> </w:t>
      </w:r>
      <w:r>
        <w:rPr>
          <w:sz w:val="24"/>
        </w:rPr>
        <w:t>mínimo mensal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R$</w:t>
      </w:r>
      <w:r>
        <w:rPr>
          <w:spacing w:val="-17"/>
          <w:sz w:val="24"/>
        </w:rPr>
        <w:t xml:space="preserve"> </w:t>
      </w:r>
      <w:r>
        <w:rPr>
          <w:sz w:val="24"/>
        </w:rPr>
        <w:t>2.</w:t>
      </w:r>
      <w:r w:rsidR="0048146D">
        <w:rPr>
          <w:sz w:val="24"/>
        </w:rPr>
        <w:t>5</w:t>
      </w:r>
      <w:r>
        <w:rPr>
          <w:sz w:val="24"/>
        </w:rPr>
        <w:t>00,00</w:t>
      </w:r>
      <w:r>
        <w:rPr>
          <w:spacing w:val="-12"/>
          <w:sz w:val="24"/>
        </w:rPr>
        <w:t xml:space="preserve"> </w:t>
      </w:r>
      <w:r>
        <w:rPr>
          <w:sz w:val="24"/>
        </w:rPr>
        <w:t>(dois</w:t>
      </w:r>
      <w:r>
        <w:rPr>
          <w:spacing w:val="-15"/>
          <w:sz w:val="24"/>
        </w:rPr>
        <w:t xml:space="preserve"> </w:t>
      </w:r>
      <w:r>
        <w:rPr>
          <w:sz w:val="24"/>
        </w:rPr>
        <w:t>mil</w:t>
      </w:r>
      <w:r>
        <w:rPr>
          <w:spacing w:val="-15"/>
          <w:sz w:val="24"/>
        </w:rPr>
        <w:t xml:space="preserve"> </w:t>
      </w:r>
      <w:r w:rsidR="0048146D">
        <w:rPr>
          <w:spacing w:val="-15"/>
          <w:sz w:val="24"/>
        </w:rPr>
        <w:t xml:space="preserve">e quinhentos </w:t>
      </w:r>
      <w:r>
        <w:rPr>
          <w:sz w:val="24"/>
        </w:rPr>
        <w:t>reais).</w:t>
      </w:r>
    </w:p>
    <w:p w14:paraId="72286148" w14:textId="77777777" w:rsidR="006B568B" w:rsidRDefault="006B568B">
      <w:pPr>
        <w:pStyle w:val="Corpodetexto"/>
        <w:spacing w:before="40"/>
      </w:pPr>
    </w:p>
    <w:p w14:paraId="1228FCF2" w14:textId="77777777" w:rsidR="006B568B" w:rsidRDefault="00000000">
      <w:pPr>
        <w:pStyle w:val="PargrafodaLista"/>
        <w:numPr>
          <w:ilvl w:val="1"/>
          <w:numId w:val="10"/>
        </w:numPr>
        <w:tabs>
          <w:tab w:val="left" w:pos="1218"/>
          <w:tab w:val="left" w:pos="1221"/>
        </w:tabs>
        <w:spacing w:line="276" w:lineRule="auto"/>
        <w:ind w:right="86"/>
        <w:rPr>
          <w:sz w:val="24"/>
        </w:rPr>
      </w:pPr>
      <w:r>
        <w:rPr>
          <w:b/>
          <w:sz w:val="24"/>
        </w:rPr>
        <w:t xml:space="preserve">Taxa de Custódia. </w:t>
      </w:r>
      <w:r>
        <w:rPr>
          <w:sz w:val="24"/>
        </w:rPr>
        <w:t>A Taxa Custódia da Classe, a ser paga a ID CORRETORA DE TÍTULOS E VALORES MOBILIÁRIOS S.A., pelos serviços prestados à Classe, corresponderá</w:t>
      </w:r>
      <w:r>
        <w:rPr>
          <w:spacing w:val="-24"/>
          <w:sz w:val="24"/>
        </w:rPr>
        <w:t xml:space="preserve"> </w:t>
      </w:r>
      <w:r>
        <w:rPr>
          <w:sz w:val="24"/>
        </w:rPr>
        <w:t>ao</w:t>
      </w:r>
      <w:r>
        <w:rPr>
          <w:spacing w:val="-22"/>
          <w:sz w:val="24"/>
        </w:rPr>
        <w:t xml:space="preserve"> </w:t>
      </w:r>
      <w:r>
        <w:rPr>
          <w:sz w:val="24"/>
        </w:rPr>
        <w:t>fixo</w:t>
      </w:r>
      <w:r>
        <w:rPr>
          <w:spacing w:val="-23"/>
          <w:sz w:val="24"/>
        </w:rPr>
        <w:t xml:space="preserve"> </w:t>
      </w:r>
      <w:r>
        <w:rPr>
          <w:sz w:val="24"/>
        </w:rPr>
        <w:t>mensal</w:t>
      </w:r>
      <w:r>
        <w:rPr>
          <w:spacing w:val="-24"/>
          <w:sz w:val="24"/>
        </w:rPr>
        <w:t xml:space="preserve"> </w:t>
      </w:r>
      <w:r>
        <w:rPr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z w:val="24"/>
        </w:rPr>
        <w:t>R$</w:t>
      </w:r>
      <w:r>
        <w:rPr>
          <w:spacing w:val="-24"/>
          <w:sz w:val="24"/>
        </w:rPr>
        <w:t xml:space="preserve"> </w:t>
      </w:r>
      <w:r>
        <w:rPr>
          <w:sz w:val="24"/>
        </w:rPr>
        <w:t>1.000,00</w:t>
      </w:r>
      <w:r>
        <w:rPr>
          <w:spacing w:val="-20"/>
          <w:sz w:val="24"/>
        </w:rPr>
        <w:t xml:space="preserve"> </w:t>
      </w:r>
      <w:r>
        <w:rPr>
          <w:sz w:val="24"/>
        </w:rPr>
        <w:t>(mil</w:t>
      </w:r>
      <w:r>
        <w:rPr>
          <w:spacing w:val="-23"/>
          <w:sz w:val="24"/>
        </w:rPr>
        <w:t xml:space="preserve"> </w:t>
      </w:r>
      <w:r>
        <w:rPr>
          <w:sz w:val="24"/>
        </w:rPr>
        <w:t>reais).</w:t>
      </w:r>
    </w:p>
    <w:p w14:paraId="497C9812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4BE2C14E" w14:textId="77777777" w:rsidR="006B568B" w:rsidRDefault="006B568B">
      <w:pPr>
        <w:pStyle w:val="Corpodetexto"/>
      </w:pPr>
    </w:p>
    <w:p w14:paraId="551EB436" w14:textId="77777777" w:rsidR="006B568B" w:rsidRDefault="006B568B">
      <w:pPr>
        <w:pStyle w:val="Corpodetexto"/>
        <w:spacing w:before="190"/>
      </w:pPr>
    </w:p>
    <w:p w14:paraId="15F46485" w14:textId="77777777" w:rsidR="006B568B" w:rsidRDefault="00000000">
      <w:pPr>
        <w:pStyle w:val="PargrafodaLista"/>
        <w:numPr>
          <w:ilvl w:val="1"/>
          <w:numId w:val="10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b/>
          <w:sz w:val="24"/>
        </w:rPr>
        <w:t>Taxa Máxima de Distribuição</w:t>
      </w:r>
      <w:r>
        <w:rPr>
          <w:sz w:val="24"/>
        </w:rPr>
        <w:t>. Considerando que a classe possui natureza de classe fechada, eventual taxa relacionada à distribuição de suas cotas será detalhada</w:t>
      </w:r>
      <w:r>
        <w:rPr>
          <w:spacing w:val="-15"/>
          <w:sz w:val="24"/>
        </w:rPr>
        <w:t xml:space="preserve"> </w:t>
      </w:r>
      <w:r>
        <w:rPr>
          <w:sz w:val="24"/>
        </w:rPr>
        <w:t>nos</w:t>
      </w:r>
      <w:r>
        <w:rPr>
          <w:spacing w:val="-14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oferta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cada</w:t>
      </w:r>
      <w:r>
        <w:rPr>
          <w:spacing w:val="-13"/>
          <w:sz w:val="24"/>
        </w:rPr>
        <w:t xml:space="preserve"> </w:t>
      </w:r>
      <w:r>
        <w:rPr>
          <w:sz w:val="24"/>
        </w:rPr>
        <w:t>emissão,</w:t>
      </w:r>
      <w:r>
        <w:rPr>
          <w:spacing w:val="-13"/>
          <w:sz w:val="24"/>
        </w:rPr>
        <w:t xml:space="preserve"> </w:t>
      </w:r>
      <w:r>
        <w:rPr>
          <w:sz w:val="24"/>
        </w:rPr>
        <w:t>quando</w:t>
      </w:r>
      <w:r>
        <w:rPr>
          <w:spacing w:val="-15"/>
          <w:sz w:val="24"/>
        </w:rPr>
        <w:t xml:space="preserve"> </w:t>
      </w:r>
      <w:r>
        <w:rPr>
          <w:sz w:val="24"/>
        </w:rPr>
        <w:t>aplicável.</w:t>
      </w:r>
    </w:p>
    <w:p w14:paraId="5BC1012E" w14:textId="77777777" w:rsidR="006B568B" w:rsidRDefault="006B568B">
      <w:pPr>
        <w:pStyle w:val="Corpodetexto"/>
        <w:spacing w:before="39"/>
      </w:pPr>
    </w:p>
    <w:p w14:paraId="16572AC3" w14:textId="77777777" w:rsidR="006B568B" w:rsidRDefault="00000000">
      <w:pPr>
        <w:pStyle w:val="PargrafodaLista"/>
        <w:numPr>
          <w:ilvl w:val="1"/>
          <w:numId w:val="10"/>
        </w:numPr>
        <w:tabs>
          <w:tab w:val="left" w:pos="1218"/>
          <w:tab w:val="left" w:pos="1221"/>
        </w:tabs>
        <w:spacing w:line="276" w:lineRule="auto"/>
        <w:ind w:right="91"/>
        <w:rPr>
          <w:sz w:val="24"/>
        </w:rPr>
      </w:pPr>
      <w:r>
        <w:rPr>
          <w:sz w:val="24"/>
        </w:rPr>
        <w:t>As taxas e remunerações previstas nos itens 3.1., 3.2. e 3.3. serão pagas mensalmente,</w:t>
      </w:r>
      <w:r>
        <w:rPr>
          <w:spacing w:val="-14"/>
          <w:sz w:val="24"/>
        </w:rPr>
        <w:t xml:space="preserve"> </w:t>
      </w:r>
      <w:r>
        <w:rPr>
          <w:sz w:val="24"/>
        </w:rPr>
        <w:t>até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5º</w:t>
      </w:r>
      <w:r>
        <w:rPr>
          <w:spacing w:val="-12"/>
          <w:sz w:val="24"/>
        </w:rPr>
        <w:t xml:space="preserve"> </w:t>
      </w:r>
      <w:r>
        <w:rPr>
          <w:sz w:val="24"/>
        </w:rPr>
        <w:t>(quinto)</w:t>
      </w:r>
      <w:r>
        <w:rPr>
          <w:spacing w:val="-14"/>
          <w:sz w:val="24"/>
        </w:rPr>
        <w:t xml:space="preserve"> </w:t>
      </w:r>
      <w:r>
        <w:rPr>
          <w:sz w:val="24"/>
        </w:rPr>
        <w:t>dia</w:t>
      </w:r>
      <w:r>
        <w:rPr>
          <w:spacing w:val="-16"/>
          <w:sz w:val="24"/>
        </w:rPr>
        <w:t xml:space="preserve"> </w:t>
      </w:r>
      <w:r>
        <w:rPr>
          <w:sz w:val="24"/>
        </w:rPr>
        <w:t>útil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mês</w:t>
      </w:r>
      <w:r>
        <w:rPr>
          <w:spacing w:val="-14"/>
          <w:sz w:val="24"/>
        </w:rPr>
        <w:t xml:space="preserve"> </w:t>
      </w:r>
      <w:r>
        <w:rPr>
          <w:sz w:val="24"/>
        </w:rPr>
        <w:t>subsequente</w:t>
      </w:r>
      <w:r>
        <w:rPr>
          <w:spacing w:val="-15"/>
          <w:sz w:val="24"/>
        </w:rPr>
        <w:t xml:space="preserve"> </w:t>
      </w:r>
      <w:r>
        <w:rPr>
          <w:sz w:val="24"/>
        </w:rPr>
        <w:t>ao</w:t>
      </w:r>
      <w:r>
        <w:rPr>
          <w:spacing w:val="-16"/>
          <w:sz w:val="24"/>
        </w:rPr>
        <w:t xml:space="preserve"> </w:t>
      </w:r>
      <w:r>
        <w:rPr>
          <w:sz w:val="24"/>
        </w:rPr>
        <w:t>mês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prestação dos serviços,</w:t>
      </w:r>
      <w:r>
        <w:rPr>
          <w:spacing w:val="-2"/>
          <w:sz w:val="24"/>
        </w:rPr>
        <w:t xml:space="preserve"> </w:t>
      </w:r>
      <w:r>
        <w:rPr>
          <w:sz w:val="24"/>
        </w:rPr>
        <w:t>sendo</w:t>
      </w:r>
      <w:r>
        <w:rPr>
          <w:spacing w:val="-1"/>
          <w:sz w:val="24"/>
        </w:rPr>
        <w:t xml:space="preserve"> </w:t>
      </w:r>
      <w:r>
        <w:rPr>
          <w:sz w:val="24"/>
        </w:rPr>
        <w:t>calculada</w:t>
      </w:r>
      <w:r>
        <w:rPr>
          <w:spacing w:val="-1"/>
          <w:sz w:val="24"/>
        </w:rPr>
        <w:t xml:space="preserve"> </w:t>
      </w:r>
      <w:r>
        <w:rPr>
          <w:sz w:val="24"/>
        </w:rPr>
        <w:t>e provisionada</w:t>
      </w:r>
      <w:r>
        <w:rPr>
          <w:spacing w:val="-1"/>
          <w:sz w:val="24"/>
        </w:rPr>
        <w:t xml:space="preserve"> </w:t>
      </w:r>
      <w:r>
        <w:rPr>
          <w:sz w:val="24"/>
        </w:rPr>
        <w:t>todo</w:t>
      </w:r>
      <w:r>
        <w:rPr>
          <w:spacing w:val="-1"/>
          <w:sz w:val="24"/>
        </w:rPr>
        <w:t xml:space="preserve"> </w:t>
      </w:r>
      <w:r>
        <w:rPr>
          <w:sz w:val="24"/>
        </w:rPr>
        <w:t>dia</w:t>
      </w:r>
      <w:r>
        <w:rPr>
          <w:spacing w:val="-1"/>
          <w:sz w:val="24"/>
        </w:rPr>
        <w:t xml:space="preserve"> </w:t>
      </w:r>
      <w:r>
        <w:rPr>
          <w:sz w:val="24"/>
        </w:rPr>
        <w:t>útil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razão de 1/252</w:t>
      </w:r>
      <w:r>
        <w:rPr>
          <w:spacing w:val="-1"/>
          <w:sz w:val="24"/>
        </w:rPr>
        <w:t xml:space="preserve"> </w:t>
      </w:r>
      <w:r>
        <w:rPr>
          <w:sz w:val="24"/>
        </w:rPr>
        <w:t>(um inteiro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duzentos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cinquenta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dois</w:t>
      </w:r>
      <w:r>
        <w:rPr>
          <w:spacing w:val="-16"/>
          <w:sz w:val="24"/>
        </w:rPr>
        <w:t xml:space="preserve"> </w:t>
      </w:r>
      <w:r>
        <w:rPr>
          <w:sz w:val="24"/>
        </w:rPr>
        <w:t>avos).</w:t>
      </w:r>
    </w:p>
    <w:p w14:paraId="291047A5" w14:textId="77777777" w:rsidR="006B568B" w:rsidRDefault="006B568B">
      <w:pPr>
        <w:pStyle w:val="Corpodetexto"/>
        <w:spacing w:before="41"/>
      </w:pPr>
    </w:p>
    <w:p w14:paraId="70993F62" w14:textId="77777777" w:rsidR="006B568B" w:rsidRDefault="00000000">
      <w:pPr>
        <w:pStyle w:val="PargrafodaLista"/>
        <w:numPr>
          <w:ilvl w:val="1"/>
          <w:numId w:val="10"/>
        </w:numPr>
        <w:tabs>
          <w:tab w:val="left" w:pos="1218"/>
          <w:tab w:val="left" w:pos="1221"/>
        </w:tabs>
        <w:spacing w:line="276" w:lineRule="auto"/>
        <w:ind w:right="96"/>
        <w:rPr>
          <w:sz w:val="24"/>
        </w:rPr>
      </w:pPr>
      <w:r>
        <w:rPr>
          <w:sz w:val="24"/>
        </w:rPr>
        <w:t>Não poderão ser cobradas dos cotistas desta classe quaisquer outras taxas, tais como</w:t>
      </w:r>
      <w:r>
        <w:rPr>
          <w:spacing w:val="-20"/>
          <w:sz w:val="24"/>
        </w:rPr>
        <w:t xml:space="preserve"> </w:t>
      </w:r>
      <w:r>
        <w:rPr>
          <w:sz w:val="24"/>
        </w:rPr>
        <w:t>taxa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performance,</w:t>
      </w:r>
      <w:r>
        <w:rPr>
          <w:spacing w:val="-17"/>
          <w:sz w:val="24"/>
        </w:rPr>
        <w:t xml:space="preserve"> </w:t>
      </w:r>
      <w:r>
        <w:rPr>
          <w:sz w:val="24"/>
        </w:rPr>
        <w:t>ingresso</w:t>
      </w:r>
      <w:r>
        <w:rPr>
          <w:spacing w:val="-20"/>
          <w:sz w:val="24"/>
        </w:rPr>
        <w:t xml:space="preserve"> </w:t>
      </w:r>
      <w:r>
        <w:rPr>
          <w:sz w:val="24"/>
        </w:rPr>
        <w:t>e/ou</w:t>
      </w:r>
      <w:r>
        <w:rPr>
          <w:spacing w:val="-20"/>
          <w:sz w:val="24"/>
        </w:rPr>
        <w:t xml:space="preserve"> </w:t>
      </w:r>
      <w:r>
        <w:rPr>
          <w:sz w:val="24"/>
        </w:rPr>
        <w:t>saída.</w:t>
      </w:r>
    </w:p>
    <w:p w14:paraId="42218684" w14:textId="77777777" w:rsidR="006B568B" w:rsidRDefault="006B568B">
      <w:pPr>
        <w:pStyle w:val="Corpodetexto"/>
        <w:spacing w:before="40"/>
      </w:pPr>
    </w:p>
    <w:p w14:paraId="1B324FCB" w14:textId="77777777" w:rsidR="006B568B" w:rsidRDefault="00000000">
      <w:pPr>
        <w:pStyle w:val="PargrafodaLista"/>
        <w:numPr>
          <w:ilvl w:val="1"/>
          <w:numId w:val="10"/>
        </w:numPr>
        <w:tabs>
          <w:tab w:val="left" w:pos="1218"/>
          <w:tab w:val="left" w:pos="1221"/>
        </w:tabs>
        <w:spacing w:line="276" w:lineRule="auto"/>
        <w:ind w:right="89"/>
        <w:rPr>
          <w:sz w:val="24"/>
        </w:rPr>
      </w:pPr>
      <w:r>
        <w:rPr>
          <w:spacing w:val="-6"/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fins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cálculo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Taxa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Administração Máxima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Taxa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Gestão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Máxima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 xml:space="preserve">não </w:t>
      </w:r>
      <w:r>
        <w:rPr>
          <w:sz w:val="24"/>
        </w:rPr>
        <w:t>devem</w:t>
      </w:r>
      <w:r>
        <w:rPr>
          <w:spacing w:val="-8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consideradas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aplicações</w:t>
      </w:r>
      <w:r>
        <w:rPr>
          <w:spacing w:val="-6"/>
          <w:sz w:val="24"/>
        </w:rPr>
        <w:t xml:space="preserve"> </w:t>
      </w:r>
      <w:r>
        <w:rPr>
          <w:sz w:val="24"/>
        </w:rPr>
        <w:t>nos</w:t>
      </w:r>
      <w:r>
        <w:rPr>
          <w:spacing w:val="-7"/>
          <w:sz w:val="24"/>
        </w:rPr>
        <w:t xml:space="preserve"> </w:t>
      </w:r>
      <w:r>
        <w:rPr>
          <w:sz w:val="24"/>
        </w:rPr>
        <w:t>seguintes</w:t>
      </w:r>
      <w:r>
        <w:rPr>
          <w:spacing w:val="-6"/>
          <w:sz w:val="24"/>
        </w:rPr>
        <w:t xml:space="preserve"> </w:t>
      </w:r>
      <w:r>
        <w:rPr>
          <w:sz w:val="24"/>
        </w:rPr>
        <w:t>fundos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investimento:</w:t>
      </w:r>
    </w:p>
    <w:p w14:paraId="742BF06A" w14:textId="77777777" w:rsidR="006B568B" w:rsidRDefault="006B568B">
      <w:pPr>
        <w:pStyle w:val="Corpodetexto"/>
        <w:spacing w:before="41"/>
      </w:pPr>
    </w:p>
    <w:p w14:paraId="54B31242" w14:textId="77777777" w:rsidR="006B568B" w:rsidRDefault="00000000">
      <w:pPr>
        <w:pStyle w:val="PargrafodaLista"/>
        <w:numPr>
          <w:ilvl w:val="2"/>
          <w:numId w:val="10"/>
        </w:numPr>
        <w:tabs>
          <w:tab w:val="left" w:pos="1790"/>
        </w:tabs>
        <w:spacing w:line="276" w:lineRule="auto"/>
        <w:ind w:right="90"/>
        <w:rPr>
          <w:sz w:val="24"/>
        </w:rPr>
      </w:pPr>
      <w:r>
        <w:rPr>
          <w:sz w:val="24"/>
        </w:rPr>
        <w:t>fundos</w:t>
      </w:r>
      <w:r>
        <w:rPr>
          <w:spacing w:val="-22"/>
          <w:sz w:val="24"/>
        </w:rPr>
        <w:t xml:space="preserve"> </w:t>
      </w:r>
      <w:r>
        <w:rPr>
          <w:sz w:val="24"/>
        </w:rPr>
        <w:t>cujas</w:t>
      </w:r>
      <w:r>
        <w:rPr>
          <w:spacing w:val="-22"/>
          <w:sz w:val="24"/>
        </w:rPr>
        <w:t xml:space="preserve"> </w:t>
      </w:r>
      <w:r>
        <w:rPr>
          <w:sz w:val="24"/>
        </w:rPr>
        <w:t>cotas</w:t>
      </w:r>
      <w:r>
        <w:rPr>
          <w:spacing w:val="-22"/>
          <w:sz w:val="24"/>
        </w:rPr>
        <w:t xml:space="preserve"> </w:t>
      </w:r>
      <w:r>
        <w:rPr>
          <w:sz w:val="24"/>
        </w:rPr>
        <w:t>sejam</w:t>
      </w:r>
      <w:r>
        <w:rPr>
          <w:spacing w:val="-24"/>
          <w:sz w:val="24"/>
        </w:rPr>
        <w:t xml:space="preserve"> </w:t>
      </w:r>
      <w:r>
        <w:rPr>
          <w:sz w:val="24"/>
        </w:rPr>
        <w:t>admitidas</w:t>
      </w:r>
      <w:r>
        <w:rPr>
          <w:spacing w:val="-22"/>
          <w:sz w:val="24"/>
        </w:rPr>
        <w:t xml:space="preserve"> </w:t>
      </w:r>
      <w:r>
        <w:rPr>
          <w:sz w:val="24"/>
        </w:rPr>
        <w:t>à</w:t>
      </w:r>
      <w:r>
        <w:rPr>
          <w:spacing w:val="-21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-23"/>
          <w:sz w:val="24"/>
        </w:rPr>
        <w:t xml:space="preserve"> </w:t>
      </w:r>
      <w:r>
        <w:rPr>
          <w:sz w:val="24"/>
        </w:rPr>
        <w:t>em</w:t>
      </w:r>
      <w:r>
        <w:rPr>
          <w:spacing w:val="-20"/>
          <w:sz w:val="24"/>
        </w:rPr>
        <w:t xml:space="preserve"> </w:t>
      </w:r>
      <w:r>
        <w:rPr>
          <w:sz w:val="24"/>
        </w:rPr>
        <w:t>mercados</w:t>
      </w:r>
      <w:r>
        <w:rPr>
          <w:spacing w:val="-22"/>
          <w:sz w:val="24"/>
        </w:rPr>
        <w:t xml:space="preserve"> </w:t>
      </w:r>
      <w:r>
        <w:rPr>
          <w:sz w:val="24"/>
        </w:rPr>
        <w:t xml:space="preserve">organizados; </w:t>
      </w:r>
      <w:r>
        <w:rPr>
          <w:spacing w:val="-6"/>
          <w:sz w:val="24"/>
        </w:rPr>
        <w:t>ou</w:t>
      </w:r>
    </w:p>
    <w:p w14:paraId="74D062A3" w14:textId="77777777" w:rsidR="006B568B" w:rsidRDefault="00000000">
      <w:pPr>
        <w:pStyle w:val="PargrafodaLista"/>
        <w:numPr>
          <w:ilvl w:val="2"/>
          <w:numId w:val="10"/>
        </w:numPr>
        <w:tabs>
          <w:tab w:val="left" w:pos="1789"/>
        </w:tabs>
        <w:spacing w:line="276" w:lineRule="exact"/>
        <w:ind w:left="1789" w:hanging="578"/>
        <w:rPr>
          <w:sz w:val="24"/>
        </w:rPr>
      </w:pPr>
      <w:r>
        <w:rPr>
          <w:spacing w:val="-2"/>
          <w:sz w:val="24"/>
        </w:rPr>
        <w:t>fundos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geridos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partes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relacionadas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7"/>
          <w:sz w:val="24"/>
        </w:rPr>
        <w:t xml:space="preserve"> </w:t>
      </w:r>
      <w:r>
        <w:rPr>
          <w:b/>
          <w:spacing w:val="-2"/>
          <w:sz w:val="24"/>
        </w:rPr>
        <w:t>GESTORA</w:t>
      </w:r>
      <w:r>
        <w:rPr>
          <w:spacing w:val="-2"/>
          <w:sz w:val="24"/>
        </w:rPr>
        <w:t>.</w:t>
      </w:r>
    </w:p>
    <w:p w14:paraId="7965004C" w14:textId="77777777" w:rsidR="006B568B" w:rsidRDefault="006B568B">
      <w:pPr>
        <w:pStyle w:val="Corpodetexto"/>
        <w:spacing w:before="83"/>
      </w:pPr>
    </w:p>
    <w:p w14:paraId="32C951D4" w14:textId="77777777" w:rsidR="006B568B" w:rsidRDefault="00000000">
      <w:pPr>
        <w:pStyle w:val="PargrafodaLista"/>
        <w:numPr>
          <w:ilvl w:val="1"/>
          <w:numId w:val="10"/>
        </w:numPr>
        <w:tabs>
          <w:tab w:val="left" w:pos="1218"/>
          <w:tab w:val="left" w:pos="1221"/>
        </w:tabs>
        <w:spacing w:before="1" w:line="276" w:lineRule="auto"/>
        <w:ind w:right="85"/>
        <w:rPr>
          <w:sz w:val="24"/>
        </w:rPr>
      </w:pPr>
      <w:r>
        <w:rPr>
          <w:sz w:val="24"/>
        </w:rPr>
        <w:t xml:space="preserve">Para fins do disposto nos itens 3.1., 3.2. e 3.3. acima, fica estabelecido que na </w:t>
      </w:r>
      <w:r>
        <w:rPr>
          <w:spacing w:val="-4"/>
          <w:sz w:val="24"/>
        </w:rPr>
        <w:t>hipótese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extinção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IPCA,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divulgação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impossibilidade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sua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 xml:space="preserve">utilização,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utilizado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Índice</w:t>
      </w:r>
      <w:r>
        <w:rPr>
          <w:spacing w:val="-3"/>
          <w:sz w:val="24"/>
        </w:rPr>
        <w:t xml:space="preserve"> </w:t>
      </w:r>
      <w:r>
        <w:rPr>
          <w:sz w:val="24"/>
        </w:rPr>
        <w:t>Geral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Preços –</w:t>
      </w:r>
      <w:r>
        <w:rPr>
          <w:spacing w:val="-3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1"/>
          <w:sz w:val="24"/>
        </w:rPr>
        <w:t xml:space="preserve"> </w:t>
      </w:r>
      <w:r>
        <w:rPr>
          <w:sz w:val="24"/>
        </w:rPr>
        <w:t>Interna,</w:t>
      </w:r>
      <w:r>
        <w:rPr>
          <w:spacing w:val="-1"/>
          <w:sz w:val="24"/>
        </w:rPr>
        <w:t xml:space="preserve"> </w:t>
      </w:r>
      <w:r>
        <w:rPr>
          <w:sz w:val="24"/>
        </w:rPr>
        <w:t>divulgado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pela </w:t>
      </w:r>
      <w:r>
        <w:rPr>
          <w:spacing w:val="-2"/>
          <w:sz w:val="24"/>
        </w:rPr>
        <w:t>Fundação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Getúlio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Vargas,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ou,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falta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ambos,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variação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Índice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Preços ao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Consumidor,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divulgado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Fundação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Instituto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Pesquisas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Econômicas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–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FIPE, não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sendo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permitida,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qualquer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hipótese,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reajuste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implique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redução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do valor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Taxa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Administração,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Taxa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Gestão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e/ou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Taxa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Custódia.</w:t>
      </w:r>
    </w:p>
    <w:p w14:paraId="70551358" w14:textId="77777777" w:rsidR="006B568B" w:rsidRDefault="006B568B">
      <w:pPr>
        <w:pStyle w:val="Corpodetexto"/>
        <w:spacing w:before="38"/>
      </w:pPr>
    </w:p>
    <w:p w14:paraId="0AD4154D" w14:textId="77777777" w:rsidR="006B568B" w:rsidRDefault="00000000">
      <w:pPr>
        <w:pStyle w:val="Ttulo1"/>
        <w:spacing w:line="276" w:lineRule="auto"/>
        <w:ind w:left="4581" w:right="0" w:hanging="4151"/>
        <w:jc w:val="left"/>
      </w:pPr>
      <w:r>
        <w:t>IV – DAS CARACTERÍSTICAS, DA EMISSÃO, DA APLICAÇÃO E</w:t>
      </w:r>
      <w:r>
        <w:rPr>
          <w:spacing w:val="-2"/>
        </w:rPr>
        <w:t xml:space="preserve"> </w:t>
      </w:r>
      <w:r>
        <w:t xml:space="preserve">DA AMORTIZAÇÃO DAS </w:t>
      </w:r>
      <w:r>
        <w:rPr>
          <w:spacing w:val="-4"/>
        </w:rPr>
        <w:t>COTAS</w:t>
      </w:r>
    </w:p>
    <w:p w14:paraId="0541E80B" w14:textId="77777777" w:rsidR="006B568B" w:rsidRDefault="006B568B">
      <w:pPr>
        <w:pStyle w:val="Corpodetexto"/>
        <w:spacing w:before="41"/>
        <w:rPr>
          <w:b/>
        </w:rPr>
      </w:pPr>
    </w:p>
    <w:p w14:paraId="4C6FA2E5" w14:textId="77777777" w:rsidR="006B568B" w:rsidRDefault="00000000">
      <w:pPr>
        <w:pStyle w:val="PargrafodaLista"/>
        <w:numPr>
          <w:ilvl w:val="1"/>
          <w:numId w:val="9"/>
        </w:numPr>
        <w:tabs>
          <w:tab w:val="left" w:pos="1218"/>
          <w:tab w:val="left" w:pos="1221"/>
        </w:tabs>
        <w:spacing w:line="276" w:lineRule="auto"/>
        <w:ind w:right="94"/>
        <w:rPr>
          <w:sz w:val="24"/>
        </w:rPr>
      </w:pP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cotas</w:t>
      </w:r>
      <w:r>
        <w:rPr>
          <w:spacing w:val="-13"/>
          <w:sz w:val="24"/>
        </w:rPr>
        <w:t xml:space="preserve"> </w:t>
      </w:r>
      <w:r>
        <w:rPr>
          <w:sz w:val="24"/>
        </w:rPr>
        <w:t>são</w:t>
      </w:r>
      <w:r>
        <w:rPr>
          <w:spacing w:val="-14"/>
          <w:sz w:val="24"/>
        </w:rPr>
        <w:t xml:space="preserve"> </w:t>
      </w:r>
      <w:r>
        <w:rPr>
          <w:sz w:val="24"/>
        </w:rPr>
        <w:t>escriturais,</w:t>
      </w:r>
      <w:r>
        <w:rPr>
          <w:spacing w:val="-12"/>
          <w:sz w:val="24"/>
        </w:rPr>
        <w:t xml:space="preserve"> </w:t>
      </w:r>
      <w:r>
        <w:rPr>
          <w:sz w:val="24"/>
        </w:rPr>
        <w:t>nominativas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correspondem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frações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z w:val="24"/>
        </w:rPr>
        <w:t>patrimônio</w:t>
      </w:r>
      <w:r>
        <w:rPr>
          <w:spacing w:val="-11"/>
          <w:sz w:val="24"/>
        </w:rPr>
        <w:t xml:space="preserve"> </w:t>
      </w:r>
      <w:r>
        <w:rPr>
          <w:sz w:val="24"/>
        </w:rPr>
        <w:t>da classe</w:t>
      </w:r>
      <w:r>
        <w:rPr>
          <w:spacing w:val="-19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cotas,</w:t>
      </w:r>
      <w:r>
        <w:rPr>
          <w:spacing w:val="-18"/>
          <w:sz w:val="24"/>
        </w:rPr>
        <w:t xml:space="preserve"> </w:t>
      </w:r>
      <w:r>
        <w:rPr>
          <w:sz w:val="24"/>
        </w:rPr>
        <w:t>conferindo</w:t>
      </w:r>
      <w:r>
        <w:rPr>
          <w:spacing w:val="-18"/>
          <w:sz w:val="24"/>
        </w:rPr>
        <w:t xml:space="preserve"> </w:t>
      </w:r>
      <w:r>
        <w:rPr>
          <w:sz w:val="24"/>
        </w:rPr>
        <w:t>direitos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8"/>
          <w:sz w:val="24"/>
        </w:rPr>
        <w:t xml:space="preserve"> </w:t>
      </w:r>
      <w:r>
        <w:rPr>
          <w:sz w:val="24"/>
        </w:rPr>
        <w:t>aos</w:t>
      </w:r>
      <w:r>
        <w:rPr>
          <w:spacing w:val="-18"/>
          <w:sz w:val="24"/>
        </w:rPr>
        <w:t xml:space="preserve"> </w:t>
      </w:r>
      <w:r>
        <w:rPr>
          <w:sz w:val="24"/>
        </w:rPr>
        <w:t>cotistas,</w:t>
      </w:r>
      <w:r>
        <w:rPr>
          <w:spacing w:val="-18"/>
          <w:sz w:val="24"/>
        </w:rPr>
        <w:t xml:space="preserve"> </w:t>
      </w:r>
      <w:r>
        <w:rPr>
          <w:sz w:val="24"/>
        </w:rPr>
        <w:t>conforme</w:t>
      </w:r>
      <w:r>
        <w:rPr>
          <w:spacing w:val="-18"/>
          <w:sz w:val="24"/>
        </w:rPr>
        <w:t xml:space="preserve"> </w:t>
      </w:r>
      <w:r>
        <w:rPr>
          <w:sz w:val="24"/>
        </w:rPr>
        <w:t>previstos neste</w:t>
      </w:r>
      <w:r>
        <w:rPr>
          <w:spacing w:val="-16"/>
          <w:sz w:val="24"/>
        </w:rPr>
        <w:t xml:space="preserve"> </w:t>
      </w:r>
      <w:r>
        <w:rPr>
          <w:sz w:val="24"/>
        </w:rPr>
        <w:t>Regulamento.</w:t>
      </w:r>
    </w:p>
    <w:p w14:paraId="71C90E2B" w14:textId="77777777" w:rsidR="006B568B" w:rsidRDefault="006B568B">
      <w:pPr>
        <w:pStyle w:val="Corpodetexto"/>
        <w:spacing w:before="39"/>
      </w:pPr>
    </w:p>
    <w:p w14:paraId="493185CD" w14:textId="77777777" w:rsidR="006B568B" w:rsidRDefault="00000000">
      <w:pPr>
        <w:pStyle w:val="PargrafodaLista"/>
        <w:numPr>
          <w:ilvl w:val="1"/>
          <w:numId w:val="9"/>
        </w:numPr>
        <w:tabs>
          <w:tab w:val="left" w:pos="1221"/>
        </w:tabs>
        <w:rPr>
          <w:sz w:val="24"/>
        </w:rPr>
      </w:pPr>
      <w:r>
        <w:rPr>
          <w:sz w:val="24"/>
        </w:rPr>
        <w:t>As</w:t>
      </w:r>
      <w:r>
        <w:rPr>
          <w:spacing w:val="-8"/>
          <w:sz w:val="24"/>
        </w:rPr>
        <w:t xml:space="preserve"> </w:t>
      </w:r>
      <w:r>
        <w:rPr>
          <w:sz w:val="24"/>
        </w:rPr>
        <w:t>cotas</w:t>
      </w:r>
      <w:r>
        <w:rPr>
          <w:spacing w:val="-8"/>
          <w:sz w:val="24"/>
        </w:rPr>
        <w:t xml:space="preserve"> </w:t>
      </w:r>
      <w:r>
        <w:rPr>
          <w:sz w:val="24"/>
        </w:rPr>
        <w:t>possuem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seguintes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características:</w:t>
      </w:r>
    </w:p>
    <w:p w14:paraId="0BE6DED2" w14:textId="77777777" w:rsidR="006B568B" w:rsidRDefault="006B568B">
      <w:pPr>
        <w:pStyle w:val="Corpodetexto"/>
        <w:spacing w:before="104"/>
        <w:rPr>
          <w:sz w:val="20"/>
        </w:rPr>
      </w:pPr>
    </w:p>
    <w:tbl>
      <w:tblPr>
        <w:tblStyle w:val="TableNormal"/>
        <w:tblW w:w="0" w:type="auto"/>
        <w:tblInd w:w="1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6379"/>
      </w:tblGrid>
      <w:tr w:rsidR="006B568B" w14:paraId="497377AE" w14:textId="77777777">
        <w:trPr>
          <w:trHeight w:val="959"/>
        </w:trPr>
        <w:tc>
          <w:tcPr>
            <w:tcW w:w="2269" w:type="dxa"/>
            <w:shd w:val="clear" w:color="auto" w:fill="F1F1F1"/>
          </w:tcPr>
          <w:p w14:paraId="32FECD7F" w14:textId="77777777" w:rsidR="006B568B" w:rsidRDefault="006B568B">
            <w:pPr>
              <w:pStyle w:val="TableParagraph"/>
              <w:spacing w:before="66"/>
              <w:rPr>
                <w:sz w:val="24"/>
              </w:rPr>
            </w:pPr>
          </w:p>
          <w:p w14:paraId="741E453E" w14:textId="77777777" w:rsidR="006B568B" w:rsidRDefault="00000000"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Aplicação:</w:t>
            </w:r>
          </w:p>
        </w:tc>
        <w:tc>
          <w:tcPr>
            <w:tcW w:w="6379" w:type="dxa"/>
          </w:tcPr>
          <w:p w14:paraId="48535FFF" w14:textId="77777777" w:rsidR="006B568B" w:rsidRDefault="00000000">
            <w:pPr>
              <w:pStyle w:val="TableParagraph"/>
              <w:spacing w:before="26"/>
              <w:ind w:left="68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4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aplicação</w:t>
            </w:r>
            <w:r>
              <w:rPr>
                <w:spacing w:val="4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será</w:t>
            </w:r>
            <w:r>
              <w:rPr>
                <w:spacing w:val="4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realizada</w:t>
            </w:r>
            <w:r>
              <w:rPr>
                <w:spacing w:val="4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4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meio</w:t>
            </w:r>
            <w:r>
              <w:rPr>
                <w:spacing w:val="4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7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transferência</w:t>
            </w:r>
          </w:p>
          <w:p w14:paraId="419698DF" w14:textId="77777777" w:rsidR="006B568B" w:rsidRDefault="00000000">
            <w:pPr>
              <w:pStyle w:val="TableParagraph"/>
              <w:spacing w:line="320" w:lineRule="atLeast"/>
              <w:ind w:left="68" w:right="60"/>
              <w:rPr>
                <w:sz w:val="24"/>
              </w:rPr>
            </w:pPr>
            <w:r>
              <w:rPr>
                <w:spacing w:val="-2"/>
                <w:sz w:val="24"/>
              </w:rPr>
              <w:t>eletrônica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recursos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pelo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cotista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corrente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da </w:t>
            </w:r>
            <w:r>
              <w:rPr>
                <w:sz w:val="24"/>
              </w:rPr>
              <w:t>classe.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amortização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será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realizada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meio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do</w:t>
            </w:r>
          </w:p>
        </w:tc>
      </w:tr>
    </w:tbl>
    <w:p w14:paraId="6DC331CA" w14:textId="77777777" w:rsidR="006B568B" w:rsidRDefault="006B568B">
      <w:pPr>
        <w:pStyle w:val="TableParagraph"/>
        <w:spacing w:line="320" w:lineRule="atLeast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7459FB94" w14:textId="77777777" w:rsidR="006B568B" w:rsidRDefault="006B568B">
      <w:pPr>
        <w:pStyle w:val="Corpodetexto"/>
        <w:spacing w:before="167"/>
        <w:rPr>
          <w:sz w:val="20"/>
        </w:rPr>
      </w:pPr>
    </w:p>
    <w:tbl>
      <w:tblPr>
        <w:tblStyle w:val="TableNormal"/>
        <w:tblW w:w="0" w:type="auto"/>
        <w:tblInd w:w="1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6379"/>
      </w:tblGrid>
      <w:tr w:rsidR="006B568B" w14:paraId="3FAE5428" w14:textId="77777777">
        <w:trPr>
          <w:trHeight w:val="7680"/>
        </w:trPr>
        <w:tc>
          <w:tcPr>
            <w:tcW w:w="2269" w:type="dxa"/>
            <w:shd w:val="clear" w:color="auto" w:fill="F1F1F1"/>
          </w:tcPr>
          <w:p w14:paraId="3B155DDE" w14:textId="77777777" w:rsidR="006B568B" w:rsidRDefault="006B568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379" w:type="dxa"/>
          </w:tcPr>
          <w:p w14:paraId="3DBEE64A" w14:textId="77777777" w:rsidR="006B568B" w:rsidRDefault="00000000">
            <w:pPr>
              <w:pStyle w:val="TableParagraph"/>
              <w:spacing w:before="26" w:line="276" w:lineRule="auto"/>
              <w:ind w:left="68" w:right="59"/>
              <w:jc w:val="both"/>
              <w:rPr>
                <w:sz w:val="24"/>
              </w:rPr>
            </w:pPr>
            <w:r>
              <w:rPr>
                <w:sz w:val="24"/>
              </w:rPr>
              <w:t>Sistema de Pagamentos Brasileiro – SPB, mediante transferência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eletrônica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recursos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corrente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 classe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corrente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previamente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cadastrada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pelo cotista junto à </w:t>
            </w:r>
            <w:r>
              <w:rPr>
                <w:b/>
                <w:sz w:val="24"/>
              </w:rPr>
              <w:t xml:space="preserve">ADMINISTRADORA </w:t>
            </w:r>
            <w:r>
              <w:rPr>
                <w:sz w:val="24"/>
              </w:rPr>
              <w:t xml:space="preserve">e/ou distribuidor. As movimentações aqui previstas também poderão ser </w:t>
            </w:r>
            <w:r>
              <w:rPr>
                <w:spacing w:val="-2"/>
                <w:sz w:val="24"/>
              </w:rPr>
              <w:t>efetuadas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meio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sistema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registro,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caso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da </w:t>
            </w:r>
            <w:r>
              <w:rPr>
                <w:sz w:val="24"/>
              </w:rPr>
              <w:t>classe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estejam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registradas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referido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sistema.</w:t>
            </w:r>
          </w:p>
          <w:p w14:paraId="5F957A26" w14:textId="77777777" w:rsidR="006B568B" w:rsidRDefault="006B568B">
            <w:pPr>
              <w:pStyle w:val="TableParagraph"/>
              <w:spacing w:before="39"/>
              <w:rPr>
                <w:sz w:val="24"/>
              </w:rPr>
            </w:pPr>
          </w:p>
          <w:p w14:paraId="047BF8C6" w14:textId="77777777" w:rsidR="006B568B" w:rsidRDefault="00000000">
            <w:pPr>
              <w:pStyle w:val="TableParagraph"/>
              <w:spacing w:before="1" w:line="276" w:lineRule="auto"/>
              <w:ind w:left="68" w:right="59"/>
              <w:jc w:val="both"/>
              <w:rPr>
                <w:sz w:val="24"/>
              </w:rPr>
            </w:pPr>
            <w:r>
              <w:rPr>
                <w:sz w:val="24"/>
              </w:rPr>
              <w:t>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referidas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movimentações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devem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observar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horários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e limites de movimentação estabelecidos na lâmina de informações básicas (se houver) ou no </w:t>
            </w:r>
            <w:r>
              <w:rPr>
                <w:i/>
                <w:sz w:val="24"/>
              </w:rPr>
              <w:t xml:space="preserve">website </w:t>
            </w:r>
            <w:r>
              <w:rPr>
                <w:sz w:val="24"/>
              </w:rPr>
              <w:t xml:space="preserve">da </w:t>
            </w:r>
            <w:r>
              <w:rPr>
                <w:b/>
                <w:spacing w:val="-2"/>
                <w:sz w:val="24"/>
              </w:rPr>
              <w:t>ADMINISTRADORA</w:t>
            </w:r>
            <w:r>
              <w:rPr>
                <w:spacing w:val="-2"/>
                <w:sz w:val="24"/>
              </w:rPr>
              <w:t>.</w:t>
            </w:r>
          </w:p>
          <w:p w14:paraId="230365CD" w14:textId="77777777" w:rsidR="006B568B" w:rsidRDefault="006B568B">
            <w:pPr>
              <w:pStyle w:val="TableParagraph"/>
              <w:spacing w:before="40"/>
              <w:rPr>
                <w:sz w:val="24"/>
              </w:rPr>
            </w:pPr>
          </w:p>
          <w:p w14:paraId="546520D8" w14:textId="77777777" w:rsidR="006B568B" w:rsidRDefault="00000000">
            <w:pPr>
              <w:pStyle w:val="TableParagraph"/>
              <w:spacing w:line="276" w:lineRule="auto"/>
              <w:ind w:left="68" w:right="61"/>
              <w:jc w:val="both"/>
              <w:rPr>
                <w:sz w:val="24"/>
              </w:rPr>
            </w:pPr>
            <w:r>
              <w:rPr>
                <w:sz w:val="24"/>
              </w:rPr>
              <w:t xml:space="preserve">Nas hipóteses em que aplicável, somente devem ser </w:t>
            </w:r>
            <w:r>
              <w:rPr>
                <w:spacing w:val="-2"/>
                <w:sz w:val="24"/>
              </w:rPr>
              <w:t>consideradas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aplicações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efetivadas,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após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efetiva </w:t>
            </w:r>
            <w:r>
              <w:rPr>
                <w:sz w:val="24"/>
              </w:rPr>
              <w:t>disponibilidade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recursos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corrente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e desde que o cadastro do investidor junto à </w:t>
            </w:r>
            <w:r>
              <w:rPr>
                <w:b/>
                <w:sz w:val="24"/>
              </w:rPr>
              <w:t xml:space="preserve">ADMINISTRADORA </w:t>
            </w:r>
            <w:r>
              <w:rPr>
                <w:sz w:val="24"/>
              </w:rPr>
              <w:t>esteja atualizado.</w:t>
            </w:r>
          </w:p>
          <w:p w14:paraId="46A9E139" w14:textId="77777777" w:rsidR="006B568B" w:rsidRDefault="006B568B">
            <w:pPr>
              <w:pStyle w:val="TableParagraph"/>
              <w:spacing w:before="39"/>
              <w:rPr>
                <w:sz w:val="24"/>
              </w:rPr>
            </w:pPr>
          </w:p>
          <w:p w14:paraId="7E3230FA" w14:textId="77777777" w:rsidR="006B568B" w:rsidRDefault="00000000"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aplicações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realizadas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B3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S.A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Brasil,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Bolsa,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Balcão</w:t>
            </w:r>
          </w:p>
          <w:p w14:paraId="668DEEE3" w14:textId="77777777" w:rsidR="006B568B" w:rsidRDefault="00000000">
            <w:pPr>
              <w:pStyle w:val="TableParagraph"/>
              <w:spacing w:before="41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(“B3”),</w:t>
            </w:r>
          </w:p>
          <w:p w14:paraId="6E127545" w14:textId="77777777" w:rsidR="006B568B" w:rsidRDefault="00000000">
            <w:pPr>
              <w:pStyle w:val="TableParagraph"/>
              <w:tabs>
                <w:tab w:val="left" w:pos="1385"/>
                <w:tab w:val="left" w:pos="2686"/>
                <w:tab w:val="left" w:pos="4293"/>
                <w:tab w:val="left" w:pos="4874"/>
                <w:tab w:val="left" w:pos="5536"/>
              </w:tabs>
              <w:spacing w:before="40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enquanto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mantidas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depositadas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na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B3,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devem,</w:t>
            </w:r>
          </w:p>
          <w:p w14:paraId="5529CD1A" w14:textId="77777777" w:rsidR="006B568B" w:rsidRDefault="00000000">
            <w:pPr>
              <w:pStyle w:val="TableParagraph"/>
              <w:spacing w:line="320" w:lineRule="atLeast"/>
              <w:ind w:left="68"/>
              <w:rPr>
                <w:sz w:val="24"/>
              </w:rPr>
            </w:pPr>
            <w:r>
              <w:rPr>
                <w:sz w:val="24"/>
              </w:rPr>
              <w:t>necessariamente,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resgatadas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meio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mesma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entidade.</w:t>
            </w:r>
          </w:p>
        </w:tc>
      </w:tr>
      <w:tr w:rsidR="006B568B" w14:paraId="35A610D5" w14:textId="77777777">
        <w:trPr>
          <w:trHeight w:val="2241"/>
        </w:trPr>
        <w:tc>
          <w:tcPr>
            <w:tcW w:w="2269" w:type="dxa"/>
            <w:shd w:val="clear" w:color="auto" w:fill="F1F1F1"/>
          </w:tcPr>
          <w:p w14:paraId="1DDF6A16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1EF58285" w14:textId="77777777" w:rsidR="006B568B" w:rsidRDefault="006B568B">
            <w:pPr>
              <w:pStyle w:val="TableParagraph"/>
              <w:spacing w:before="270"/>
              <w:rPr>
                <w:sz w:val="24"/>
              </w:rPr>
            </w:pPr>
          </w:p>
          <w:p w14:paraId="4B9CE874" w14:textId="77777777" w:rsidR="006B568B" w:rsidRDefault="00000000">
            <w:pPr>
              <w:pStyle w:val="TableParagraph"/>
              <w:spacing w:line="276" w:lineRule="auto"/>
              <w:ind w:left="69" w:right="52"/>
              <w:rPr>
                <w:sz w:val="24"/>
              </w:rPr>
            </w:pPr>
            <w:r>
              <w:rPr>
                <w:spacing w:val="-2"/>
                <w:sz w:val="24"/>
              </w:rPr>
              <w:t>Aplicação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utilizando </w:t>
            </w:r>
            <w:r>
              <w:rPr>
                <w:sz w:val="24"/>
              </w:rPr>
              <w:t>Ativos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Financeiros:</w:t>
            </w:r>
          </w:p>
        </w:tc>
        <w:tc>
          <w:tcPr>
            <w:tcW w:w="6379" w:type="dxa"/>
          </w:tcPr>
          <w:p w14:paraId="5D8E968F" w14:textId="77777777" w:rsidR="006B568B" w:rsidRDefault="00000000">
            <w:pPr>
              <w:pStyle w:val="TableParagraph"/>
              <w:spacing w:before="29" w:line="276" w:lineRule="auto"/>
              <w:ind w:left="68" w:right="58"/>
              <w:jc w:val="both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integralização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amortização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meio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 xml:space="preserve">ativos </w:t>
            </w:r>
            <w:r>
              <w:rPr>
                <w:spacing w:val="-4"/>
                <w:sz w:val="24"/>
              </w:rPr>
              <w:t>financeiros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deverá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atender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às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condições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previstas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CVM, às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eventuais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obrigações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fiscais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aplicáveis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adicionalmente, </w:t>
            </w:r>
            <w:r>
              <w:rPr>
                <w:spacing w:val="-6"/>
                <w:sz w:val="24"/>
              </w:rPr>
              <w:t>aos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seguintes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critérios: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precificação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destes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ativos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deverá </w:t>
            </w:r>
            <w:r>
              <w:rPr>
                <w:sz w:val="24"/>
              </w:rPr>
              <w:t>estar em conformidade com a política de Marcação à Mercado</w:t>
            </w:r>
            <w:r>
              <w:rPr>
                <w:spacing w:val="71"/>
                <w:sz w:val="24"/>
              </w:rPr>
              <w:t xml:space="preserve">  </w:t>
            </w:r>
            <w:r>
              <w:rPr>
                <w:sz w:val="24"/>
              </w:rPr>
              <w:t>estabelecida</w:t>
            </w:r>
            <w:r>
              <w:rPr>
                <w:spacing w:val="71"/>
                <w:sz w:val="24"/>
              </w:rPr>
              <w:t xml:space="preserve">  </w:t>
            </w:r>
            <w:r>
              <w:rPr>
                <w:sz w:val="24"/>
              </w:rPr>
              <w:t>pela</w:t>
            </w:r>
            <w:r>
              <w:rPr>
                <w:spacing w:val="73"/>
                <w:sz w:val="24"/>
              </w:rPr>
              <w:t xml:space="preserve">  </w:t>
            </w:r>
            <w:r>
              <w:rPr>
                <w:b/>
                <w:sz w:val="24"/>
              </w:rPr>
              <w:t>ADMINISTRADORA</w:t>
            </w:r>
            <w:r>
              <w:rPr>
                <w:sz w:val="24"/>
              </w:rPr>
              <w:t>,</w:t>
            </w:r>
            <w:r>
              <w:rPr>
                <w:spacing w:val="72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na</w:t>
            </w:r>
          </w:p>
          <w:p w14:paraId="4232E5C8" w14:textId="77777777" w:rsidR="006B568B" w:rsidRDefault="00000000">
            <w:pPr>
              <w:pStyle w:val="TableParagraph"/>
              <w:spacing w:line="270" w:lineRule="exact"/>
              <w:ind w:left="68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qualidade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controlador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ativos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classe.</w:t>
            </w:r>
          </w:p>
        </w:tc>
      </w:tr>
      <w:tr w:rsidR="006B568B" w14:paraId="65492B24" w14:textId="77777777">
        <w:trPr>
          <w:trHeight w:val="1919"/>
        </w:trPr>
        <w:tc>
          <w:tcPr>
            <w:tcW w:w="2269" w:type="dxa"/>
            <w:shd w:val="clear" w:color="auto" w:fill="F1F1F1"/>
          </w:tcPr>
          <w:p w14:paraId="3EE099CA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4978AF20" w14:textId="77777777" w:rsidR="006B568B" w:rsidRDefault="006B568B">
            <w:pPr>
              <w:pStyle w:val="TableParagraph"/>
              <w:spacing w:before="109"/>
              <w:rPr>
                <w:sz w:val="24"/>
              </w:rPr>
            </w:pPr>
          </w:p>
          <w:p w14:paraId="35E3492D" w14:textId="77777777" w:rsidR="006B568B" w:rsidRDefault="00000000">
            <w:pPr>
              <w:pStyle w:val="TableParagraph"/>
              <w:spacing w:before="1" w:line="276" w:lineRule="auto"/>
              <w:ind w:left="69"/>
              <w:rPr>
                <w:sz w:val="24"/>
              </w:rPr>
            </w:pPr>
            <w:r>
              <w:rPr>
                <w:sz w:val="24"/>
              </w:rPr>
              <w:t>Cálculo do Valor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Cota:</w:t>
            </w:r>
          </w:p>
        </w:tc>
        <w:tc>
          <w:tcPr>
            <w:tcW w:w="6379" w:type="dxa"/>
          </w:tcPr>
          <w:p w14:paraId="6B7B020F" w14:textId="77777777" w:rsidR="006B568B" w:rsidRDefault="00000000">
            <w:pPr>
              <w:pStyle w:val="TableParagraph"/>
              <w:spacing w:before="26" w:line="276" w:lineRule="auto"/>
              <w:ind w:left="68" w:right="62"/>
              <w:jc w:val="both"/>
              <w:rPr>
                <w:sz w:val="24"/>
              </w:rPr>
            </w:pPr>
            <w:r>
              <w:rPr>
                <w:spacing w:val="-8"/>
                <w:sz w:val="24"/>
              </w:rPr>
              <w:t>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valor da cota é calculado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diariamente, ao final do dia, após </w:t>
            </w:r>
            <w:r>
              <w:rPr>
                <w:spacing w:val="-4"/>
                <w:sz w:val="24"/>
              </w:rPr>
              <w:t>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fechamento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mercados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quais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esta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classe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atua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(cota </w:t>
            </w:r>
            <w:r>
              <w:rPr>
                <w:sz w:val="24"/>
              </w:rPr>
              <w:t>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fechamento).</w:t>
            </w:r>
          </w:p>
          <w:p w14:paraId="690AFAEC" w14:textId="77777777" w:rsidR="006B568B" w:rsidRDefault="00000000">
            <w:pPr>
              <w:pStyle w:val="TableParagraph"/>
              <w:spacing w:before="272" w:line="320" w:lineRule="atLeast"/>
              <w:ind w:left="68" w:right="65"/>
              <w:jc w:val="both"/>
              <w:rPr>
                <w:sz w:val="24"/>
              </w:rPr>
            </w:pPr>
            <w:r>
              <w:rPr>
                <w:sz w:val="24"/>
              </w:rPr>
              <w:t>O valor da cota resulta da divisão do valor do patrimônio líquido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número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cotas.</w:t>
            </w:r>
          </w:p>
        </w:tc>
      </w:tr>
    </w:tbl>
    <w:p w14:paraId="4308E423" w14:textId="77777777" w:rsidR="006B568B" w:rsidRDefault="006B568B">
      <w:pPr>
        <w:pStyle w:val="TableParagraph"/>
        <w:spacing w:line="320" w:lineRule="atLeast"/>
        <w:jc w:val="both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4724E74F" w14:textId="77777777" w:rsidR="006B568B" w:rsidRDefault="006B568B">
      <w:pPr>
        <w:pStyle w:val="Corpodetexto"/>
        <w:spacing w:before="167"/>
        <w:rPr>
          <w:sz w:val="20"/>
        </w:rPr>
      </w:pPr>
    </w:p>
    <w:tbl>
      <w:tblPr>
        <w:tblStyle w:val="TableNormal"/>
        <w:tblW w:w="0" w:type="auto"/>
        <w:tblInd w:w="1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6"/>
        <w:gridCol w:w="453"/>
        <w:gridCol w:w="6379"/>
      </w:tblGrid>
      <w:tr w:rsidR="006B568B" w14:paraId="1A4EF5CF" w14:textId="77777777">
        <w:trPr>
          <w:trHeight w:val="1552"/>
        </w:trPr>
        <w:tc>
          <w:tcPr>
            <w:tcW w:w="2269" w:type="dxa"/>
            <w:gridSpan w:val="2"/>
            <w:shd w:val="clear" w:color="auto" w:fill="F1F1F1"/>
          </w:tcPr>
          <w:p w14:paraId="6DCA9E4F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11282A06" w14:textId="77777777" w:rsidR="006B568B" w:rsidRDefault="006B568B">
            <w:pPr>
              <w:pStyle w:val="TableParagraph"/>
              <w:spacing w:before="85"/>
              <w:rPr>
                <w:sz w:val="24"/>
              </w:rPr>
            </w:pPr>
          </w:p>
          <w:p w14:paraId="4CE0DC41" w14:textId="77777777" w:rsidR="006B568B" w:rsidRDefault="00000000"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Rentabilidade:</w:t>
            </w:r>
          </w:p>
        </w:tc>
        <w:tc>
          <w:tcPr>
            <w:tcW w:w="6379" w:type="dxa"/>
          </w:tcPr>
          <w:p w14:paraId="696E8CAB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51175AE8" w14:textId="77777777" w:rsidR="006B568B" w:rsidRDefault="006B568B">
            <w:pPr>
              <w:pStyle w:val="TableParagraph"/>
              <w:spacing w:before="85"/>
              <w:rPr>
                <w:sz w:val="24"/>
              </w:rPr>
            </w:pPr>
          </w:p>
          <w:p w14:paraId="08074782" w14:textId="77777777" w:rsidR="006B568B" w:rsidRDefault="00000000"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Não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há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meta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rentabilidade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definida.</w:t>
            </w:r>
          </w:p>
        </w:tc>
      </w:tr>
      <w:tr w:rsidR="006B568B" w14:paraId="7919D776" w14:textId="77777777">
        <w:trPr>
          <w:trHeight w:val="3052"/>
        </w:trPr>
        <w:tc>
          <w:tcPr>
            <w:tcW w:w="1816" w:type="dxa"/>
            <w:tcBorders>
              <w:bottom w:val="nil"/>
              <w:right w:val="nil"/>
            </w:tcBorders>
            <w:shd w:val="clear" w:color="auto" w:fill="F1F1F1"/>
          </w:tcPr>
          <w:p w14:paraId="6238C6C9" w14:textId="77777777" w:rsidR="006B568B" w:rsidRDefault="006B568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3" w:type="dxa"/>
            <w:tcBorders>
              <w:left w:val="nil"/>
              <w:bottom w:val="nil"/>
            </w:tcBorders>
            <w:shd w:val="clear" w:color="auto" w:fill="F1F1F1"/>
          </w:tcPr>
          <w:p w14:paraId="372EFCE3" w14:textId="77777777" w:rsidR="006B568B" w:rsidRDefault="006B568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379" w:type="dxa"/>
            <w:tcBorders>
              <w:bottom w:val="nil"/>
            </w:tcBorders>
          </w:tcPr>
          <w:p w14:paraId="20A87193" w14:textId="77777777" w:rsidR="006B568B" w:rsidRDefault="00000000">
            <w:pPr>
              <w:pStyle w:val="TableParagraph"/>
              <w:spacing w:before="26" w:line="276" w:lineRule="auto"/>
              <w:ind w:left="69" w:right="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As cotas poderão ser depositadas para distribuição no </w:t>
            </w:r>
            <w:r>
              <w:rPr>
                <w:spacing w:val="-4"/>
                <w:sz w:val="24"/>
              </w:rPr>
              <w:t>mercado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primário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negociação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mercado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secundário </w:t>
            </w:r>
            <w:r>
              <w:rPr>
                <w:sz w:val="24"/>
              </w:rPr>
              <w:t>em mercados organizados observada as disposições constantes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deste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Anexo.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poderão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depositadas para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distribuição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mercado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primário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meio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Módulo de Distribuição de Ativos – MDA, administrado e operacionalizado pela B3, ou negociação no mercado secundário, por meio do Fundos21 – Módulo de Fundos, disponibilizado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operacionalizado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B3.</w:t>
            </w:r>
          </w:p>
        </w:tc>
      </w:tr>
      <w:tr w:rsidR="006B568B" w14:paraId="317D7AA5" w14:textId="77777777">
        <w:trPr>
          <w:trHeight w:val="5121"/>
        </w:trPr>
        <w:tc>
          <w:tcPr>
            <w:tcW w:w="1816" w:type="dxa"/>
            <w:tcBorders>
              <w:top w:val="nil"/>
              <w:bottom w:val="nil"/>
              <w:right w:val="nil"/>
            </w:tcBorders>
            <w:shd w:val="clear" w:color="auto" w:fill="F1F1F1"/>
          </w:tcPr>
          <w:p w14:paraId="6F6BB982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12B8A2F2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504FD4FC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21AAB4CB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2CE6A325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270D7C4A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4B65DF0D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1E2ACA18" w14:textId="77777777" w:rsidR="006B568B" w:rsidRDefault="006B568B">
            <w:pPr>
              <w:pStyle w:val="TableParagraph"/>
              <w:spacing w:before="25"/>
              <w:rPr>
                <w:sz w:val="24"/>
              </w:rPr>
            </w:pPr>
          </w:p>
          <w:p w14:paraId="6A97C26C" w14:textId="77777777" w:rsidR="006B568B" w:rsidRDefault="00000000">
            <w:pPr>
              <w:pStyle w:val="TableParagraph"/>
              <w:spacing w:line="276" w:lineRule="auto"/>
              <w:ind w:left="69" w:right="25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Negociação </w:t>
            </w:r>
            <w:r>
              <w:rPr>
                <w:spacing w:val="-6"/>
                <w:sz w:val="24"/>
              </w:rPr>
              <w:t>Transferência: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</w:tcBorders>
            <w:shd w:val="clear" w:color="auto" w:fill="F1F1F1"/>
          </w:tcPr>
          <w:p w14:paraId="5B0AA2EB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4218EA9C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50ED4953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3A22C926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638B8208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7A0854D4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2CAB46BF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41C5DF6F" w14:textId="77777777" w:rsidR="006B568B" w:rsidRDefault="006B568B">
            <w:pPr>
              <w:pStyle w:val="TableParagraph"/>
              <w:spacing w:before="25"/>
              <w:rPr>
                <w:sz w:val="24"/>
              </w:rPr>
            </w:pPr>
          </w:p>
          <w:p w14:paraId="5F197B31" w14:textId="77777777" w:rsidR="006B568B" w:rsidRDefault="00000000">
            <w:pPr>
              <w:pStyle w:val="TableParagraph"/>
              <w:ind w:left="261"/>
              <w:rPr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6F97E6C8" w14:textId="77777777" w:rsidR="006B568B" w:rsidRDefault="00000000">
            <w:pPr>
              <w:pStyle w:val="TableParagraph"/>
              <w:spacing w:before="174" w:line="276" w:lineRule="auto"/>
              <w:ind w:left="69" w:right="57"/>
              <w:jc w:val="both"/>
              <w:rPr>
                <w:sz w:val="24"/>
              </w:rPr>
            </w:pPr>
            <w:r>
              <w:rPr>
                <w:sz w:val="24"/>
              </w:rPr>
              <w:t>As cotas poderão ainda ser negociadas e transferidas privadamente, desde que admitido e observadas as condições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descritas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neste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Anexo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legislação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aplicável, mediante termo de cessão e transferência assinado pelo cedente e pelo cessionário (com firma reconhecida, certificado digital ou com abono da </w:t>
            </w:r>
            <w:r>
              <w:rPr>
                <w:b/>
                <w:sz w:val="24"/>
              </w:rPr>
              <w:t>ADMINISTRADORA</w:t>
            </w:r>
            <w:r>
              <w:rPr>
                <w:sz w:val="24"/>
              </w:rPr>
              <w:t xml:space="preserve">), sendo que apenas as cotas já integralizadas poderão ser transferidas. O termo de cessão deverá ser encaminhado pelo cessionário à </w:t>
            </w:r>
            <w:r>
              <w:rPr>
                <w:b/>
                <w:sz w:val="24"/>
              </w:rPr>
              <w:t>ADMINISTRADORA</w:t>
            </w:r>
            <w:r>
              <w:rPr>
                <w:sz w:val="24"/>
              </w:rPr>
              <w:t>, que atestará o recebimento do termo de cessão, encaminhando-o ao escriturador das cotas para que somente então seja procedida a alteração da titularidade das cotas nos respectivos registros da classe, tendo a citada alteração, como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base,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emissão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recibo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termo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de cessão pela </w:t>
            </w:r>
            <w:r>
              <w:rPr>
                <w:b/>
                <w:sz w:val="24"/>
              </w:rPr>
              <w:t>ADMINISTRADORA</w:t>
            </w:r>
            <w:r>
              <w:rPr>
                <w:sz w:val="24"/>
              </w:rPr>
              <w:t>.</w:t>
            </w:r>
          </w:p>
        </w:tc>
      </w:tr>
      <w:tr w:rsidR="006B568B" w14:paraId="3A28CB29" w14:textId="77777777">
        <w:trPr>
          <w:trHeight w:val="1920"/>
        </w:trPr>
        <w:tc>
          <w:tcPr>
            <w:tcW w:w="1816" w:type="dxa"/>
            <w:tcBorders>
              <w:top w:val="nil"/>
              <w:bottom w:val="nil"/>
              <w:right w:val="nil"/>
            </w:tcBorders>
            <w:shd w:val="clear" w:color="auto" w:fill="F1F1F1"/>
          </w:tcPr>
          <w:p w14:paraId="35D6ECAD" w14:textId="77777777" w:rsidR="006B568B" w:rsidRDefault="006B568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</w:tcBorders>
            <w:shd w:val="clear" w:color="auto" w:fill="F1F1F1"/>
          </w:tcPr>
          <w:p w14:paraId="11426F6F" w14:textId="77777777" w:rsidR="006B568B" w:rsidRDefault="006B568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3CB9ACD9" w14:textId="77777777" w:rsidR="006B568B" w:rsidRDefault="00000000">
            <w:pPr>
              <w:pStyle w:val="TableParagraph"/>
              <w:spacing w:before="173" w:line="276" w:lineRule="auto"/>
              <w:ind w:left="69" w:right="60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transferência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titularidade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cotas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condicionada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à </w:t>
            </w:r>
            <w:r>
              <w:rPr>
                <w:sz w:val="24"/>
              </w:rPr>
              <w:t xml:space="preserve">verificação, pela </w:t>
            </w:r>
            <w:r>
              <w:rPr>
                <w:b/>
                <w:sz w:val="24"/>
              </w:rPr>
              <w:t xml:space="preserve">ADMINISTRADORA </w:t>
            </w:r>
            <w:r>
              <w:rPr>
                <w:sz w:val="24"/>
              </w:rPr>
              <w:t>do atendimento das formalidades estabelecidas neste regulamento, na Resolução 175 e alterações posteriores e demais regulamentações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específicas.</w:t>
            </w:r>
          </w:p>
        </w:tc>
      </w:tr>
      <w:tr w:rsidR="006B568B" w14:paraId="77FCA819" w14:textId="77777777">
        <w:trPr>
          <w:trHeight w:val="1108"/>
        </w:trPr>
        <w:tc>
          <w:tcPr>
            <w:tcW w:w="1816" w:type="dxa"/>
            <w:tcBorders>
              <w:top w:val="nil"/>
              <w:right w:val="nil"/>
            </w:tcBorders>
            <w:shd w:val="clear" w:color="auto" w:fill="F1F1F1"/>
          </w:tcPr>
          <w:p w14:paraId="4A06C4ED" w14:textId="77777777" w:rsidR="006B568B" w:rsidRDefault="006B568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3" w:type="dxa"/>
            <w:tcBorders>
              <w:top w:val="nil"/>
              <w:left w:val="nil"/>
            </w:tcBorders>
            <w:shd w:val="clear" w:color="auto" w:fill="F1F1F1"/>
          </w:tcPr>
          <w:p w14:paraId="00BD9A8F" w14:textId="77777777" w:rsidR="006B568B" w:rsidRDefault="006B568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379" w:type="dxa"/>
            <w:tcBorders>
              <w:top w:val="nil"/>
            </w:tcBorders>
          </w:tcPr>
          <w:p w14:paraId="04DF06FE" w14:textId="77777777" w:rsidR="006B568B" w:rsidRDefault="00000000">
            <w:pPr>
              <w:pStyle w:val="TableParagraph"/>
              <w:spacing w:before="172"/>
              <w:ind w:left="69"/>
              <w:rPr>
                <w:sz w:val="24"/>
              </w:rPr>
            </w:pPr>
            <w:r>
              <w:rPr>
                <w:sz w:val="24"/>
              </w:rPr>
              <w:t>Os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adquirentes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ainda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sejam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cotistas</w:t>
            </w:r>
          </w:p>
          <w:p w14:paraId="7B1BE3BC" w14:textId="77777777" w:rsidR="006B568B" w:rsidRDefault="00000000">
            <w:pPr>
              <w:pStyle w:val="TableParagraph"/>
              <w:spacing w:line="320" w:lineRule="atLeast"/>
              <w:ind w:left="69"/>
              <w:rPr>
                <w:sz w:val="24"/>
              </w:rPr>
            </w:pPr>
            <w:r>
              <w:rPr>
                <w:sz w:val="24"/>
              </w:rPr>
              <w:t>deverão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igualmente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preencher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conceito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Investidor Profissional,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assim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deverão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aderir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aos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termos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</w:tr>
    </w:tbl>
    <w:p w14:paraId="32C9D153" w14:textId="77777777" w:rsidR="006B568B" w:rsidRDefault="006B568B">
      <w:pPr>
        <w:pStyle w:val="TableParagraph"/>
        <w:spacing w:line="320" w:lineRule="atLeast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03703BF1" w14:textId="77777777" w:rsidR="006B568B" w:rsidRDefault="006B568B">
      <w:pPr>
        <w:pStyle w:val="Corpodetexto"/>
        <w:spacing w:before="167"/>
        <w:rPr>
          <w:sz w:val="20"/>
        </w:rPr>
      </w:pPr>
    </w:p>
    <w:tbl>
      <w:tblPr>
        <w:tblStyle w:val="TableNormal"/>
        <w:tblW w:w="0" w:type="auto"/>
        <w:tblInd w:w="1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6379"/>
      </w:tblGrid>
      <w:tr w:rsidR="006B568B" w14:paraId="7948EC6A" w14:textId="77777777">
        <w:trPr>
          <w:trHeight w:val="1281"/>
        </w:trPr>
        <w:tc>
          <w:tcPr>
            <w:tcW w:w="2269" w:type="dxa"/>
            <w:shd w:val="clear" w:color="auto" w:fill="F1F1F1"/>
          </w:tcPr>
          <w:p w14:paraId="03B8376A" w14:textId="77777777" w:rsidR="006B568B" w:rsidRDefault="006B568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379" w:type="dxa"/>
          </w:tcPr>
          <w:p w14:paraId="4D328D16" w14:textId="77777777" w:rsidR="006B568B" w:rsidRDefault="00000000">
            <w:pPr>
              <w:pStyle w:val="TableParagraph"/>
              <w:spacing w:before="26" w:line="276" w:lineRule="auto"/>
              <w:ind w:left="68" w:right="58"/>
              <w:jc w:val="both"/>
              <w:rPr>
                <w:sz w:val="24"/>
              </w:rPr>
            </w:pPr>
            <w:r>
              <w:rPr>
                <w:sz w:val="24"/>
              </w:rPr>
              <w:t xml:space="preserve">condições da classe por meio da assinatura e entrega à </w:t>
            </w:r>
            <w:r>
              <w:rPr>
                <w:b/>
                <w:sz w:val="24"/>
              </w:rPr>
              <w:t xml:space="preserve">ADMINISTRADORA </w:t>
            </w:r>
            <w:r>
              <w:rPr>
                <w:sz w:val="24"/>
              </w:rPr>
              <w:t>dos documentos por este exigidos, necessários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cumprimento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legislação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vigor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  <w:p w14:paraId="275B6BF2" w14:textId="77777777" w:rsidR="006B568B" w:rsidRDefault="00000000">
            <w:pPr>
              <w:pStyle w:val="TableParagraph"/>
              <w:spacing w:line="273" w:lineRule="exact"/>
              <w:ind w:left="68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efetivo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registro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como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novos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cotistas.</w:t>
            </w:r>
          </w:p>
        </w:tc>
      </w:tr>
      <w:tr w:rsidR="006B568B" w14:paraId="52EB1FF7" w14:textId="77777777">
        <w:trPr>
          <w:trHeight w:val="1278"/>
        </w:trPr>
        <w:tc>
          <w:tcPr>
            <w:tcW w:w="2269" w:type="dxa"/>
            <w:shd w:val="clear" w:color="auto" w:fill="F1F1F1"/>
          </w:tcPr>
          <w:p w14:paraId="7DA2A5FA" w14:textId="77777777" w:rsidR="006B568B" w:rsidRDefault="006B568B">
            <w:pPr>
              <w:pStyle w:val="TableParagraph"/>
              <w:spacing w:before="227"/>
              <w:rPr>
                <w:sz w:val="24"/>
              </w:rPr>
            </w:pPr>
          </w:p>
          <w:p w14:paraId="63C6513E" w14:textId="77777777" w:rsidR="006B568B" w:rsidRDefault="00000000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Resgate:</w:t>
            </w:r>
          </w:p>
        </w:tc>
        <w:tc>
          <w:tcPr>
            <w:tcW w:w="6379" w:type="dxa"/>
          </w:tcPr>
          <w:p w14:paraId="4A27A73E" w14:textId="77777777" w:rsidR="006B568B" w:rsidRDefault="00000000">
            <w:pPr>
              <w:pStyle w:val="TableParagraph"/>
              <w:spacing w:before="26" w:line="276" w:lineRule="auto"/>
              <w:ind w:left="68" w:right="61"/>
              <w:jc w:val="both"/>
              <w:rPr>
                <w:sz w:val="24"/>
              </w:rPr>
            </w:pPr>
            <w:r>
              <w:rPr>
                <w:spacing w:val="-6"/>
                <w:sz w:val="24"/>
              </w:rPr>
              <w:t>Não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haverá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resgate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cotas,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não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pelo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término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Prazo </w:t>
            </w:r>
            <w:r>
              <w:rPr>
                <w:sz w:val="24"/>
              </w:rPr>
              <w:t>de Duração ou de liquidação antecipada da classe, sendo permitida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a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amortização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das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cotas,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observados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os</w:t>
            </w:r>
          </w:p>
          <w:p w14:paraId="6E47C8B1" w14:textId="77777777" w:rsidR="006B568B" w:rsidRDefault="00000000">
            <w:pPr>
              <w:pStyle w:val="TableParagraph"/>
              <w:spacing w:line="271" w:lineRule="exact"/>
              <w:ind w:left="68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procedimentos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definidos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neste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Anexo.</w:t>
            </w:r>
          </w:p>
        </w:tc>
      </w:tr>
      <w:tr w:rsidR="006B568B" w14:paraId="284B041B" w14:textId="77777777">
        <w:trPr>
          <w:trHeight w:val="2880"/>
        </w:trPr>
        <w:tc>
          <w:tcPr>
            <w:tcW w:w="2269" w:type="dxa"/>
            <w:shd w:val="clear" w:color="auto" w:fill="F1F1F1"/>
          </w:tcPr>
          <w:p w14:paraId="213635B4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37B6EE3E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7FDE8EAC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181447A2" w14:textId="77777777" w:rsidR="006B568B" w:rsidRDefault="006B568B">
            <w:pPr>
              <w:pStyle w:val="TableParagraph"/>
              <w:spacing w:before="193"/>
              <w:rPr>
                <w:sz w:val="24"/>
              </w:rPr>
            </w:pPr>
          </w:p>
          <w:p w14:paraId="5D0CE219" w14:textId="77777777" w:rsidR="006B568B" w:rsidRDefault="00000000"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Feriados:</w:t>
            </w:r>
          </w:p>
        </w:tc>
        <w:tc>
          <w:tcPr>
            <w:tcW w:w="6379" w:type="dxa"/>
          </w:tcPr>
          <w:p w14:paraId="524AC787" w14:textId="77777777" w:rsidR="006B568B" w:rsidRDefault="00000000">
            <w:pPr>
              <w:pStyle w:val="TableParagraph"/>
              <w:spacing w:before="27" w:line="276" w:lineRule="auto"/>
              <w:ind w:left="68" w:right="59"/>
              <w:jc w:val="both"/>
              <w:rPr>
                <w:sz w:val="24"/>
              </w:rPr>
            </w:pPr>
            <w:r>
              <w:rPr>
                <w:sz w:val="24"/>
              </w:rPr>
              <w:t>Esta classe não recebe pedidos de aplicação em dias considerados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feriados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nacionais,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nem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realiza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conversão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 xml:space="preserve">de cotas para fins de aplicação e amortização. Também não realiza pagamento de resgates em dias considerados </w:t>
            </w:r>
            <w:r>
              <w:rPr>
                <w:spacing w:val="-2"/>
                <w:sz w:val="24"/>
              </w:rPr>
              <w:t>feriados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nacionais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em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não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haja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funcionamento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bolsa </w:t>
            </w:r>
            <w:r>
              <w:rPr>
                <w:sz w:val="24"/>
              </w:rPr>
              <w:t xml:space="preserve">de valores do Brasil, bem como em feriados na sede da </w:t>
            </w:r>
            <w:r>
              <w:rPr>
                <w:b/>
                <w:sz w:val="24"/>
              </w:rPr>
              <w:t>ADMINISTRADORA</w:t>
            </w:r>
            <w:r>
              <w:rPr>
                <w:sz w:val="24"/>
              </w:rPr>
              <w:t>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Tais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datas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serão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consideradas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não úteis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efeito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contagem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prazos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conversão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19D555D8" w14:textId="77777777" w:rsidR="006B568B" w:rsidRDefault="00000000">
            <w:pPr>
              <w:pStyle w:val="TableParagraph"/>
              <w:spacing w:line="269" w:lineRule="exact"/>
              <w:ind w:left="6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cotas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pagamento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amortizações.</w:t>
            </w:r>
          </w:p>
        </w:tc>
      </w:tr>
      <w:tr w:rsidR="006B568B" w14:paraId="2C60C8DA" w14:textId="77777777">
        <w:trPr>
          <w:trHeight w:val="1922"/>
        </w:trPr>
        <w:tc>
          <w:tcPr>
            <w:tcW w:w="2269" w:type="dxa"/>
            <w:shd w:val="clear" w:color="auto" w:fill="F1F1F1"/>
          </w:tcPr>
          <w:p w14:paraId="60E941F8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6F94AFD7" w14:textId="77777777" w:rsidR="006B568B" w:rsidRDefault="006B568B">
            <w:pPr>
              <w:pStyle w:val="TableParagraph"/>
              <w:spacing w:before="110"/>
              <w:rPr>
                <w:sz w:val="24"/>
              </w:rPr>
            </w:pPr>
          </w:p>
          <w:p w14:paraId="362AC8C3" w14:textId="77777777" w:rsidR="006B568B" w:rsidRDefault="00000000">
            <w:pPr>
              <w:pStyle w:val="TableParagraph"/>
              <w:spacing w:line="276" w:lineRule="auto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 xml:space="preserve">Novas Emissões de </w:t>
            </w:r>
            <w:r>
              <w:rPr>
                <w:spacing w:val="-2"/>
                <w:w w:val="105"/>
                <w:sz w:val="24"/>
              </w:rPr>
              <w:t>Cotas</w:t>
            </w:r>
          </w:p>
        </w:tc>
        <w:tc>
          <w:tcPr>
            <w:tcW w:w="6379" w:type="dxa"/>
          </w:tcPr>
          <w:p w14:paraId="2264ABD8" w14:textId="77777777" w:rsidR="006B568B" w:rsidRDefault="006B568B">
            <w:pPr>
              <w:pStyle w:val="TableParagraph"/>
              <w:spacing w:before="69"/>
              <w:rPr>
                <w:sz w:val="24"/>
              </w:rPr>
            </w:pPr>
          </w:p>
          <w:p w14:paraId="0B21507E" w14:textId="77777777" w:rsidR="006B568B" w:rsidRDefault="00000000">
            <w:pPr>
              <w:pStyle w:val="TableParagraph"/>
              <w:spacing w:line="276" w:lineRule="auto"/>
              <w:ind w:left="68" w:right="61"/>
              <w:jc w:val="both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classe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poderá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realizar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novas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emissões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mediante prévia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aprovação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Assembleia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Especial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Cotistas,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que </w:t>
            </w:r>
            <w:r>
              <w:rPr>
                <w:spacing w:val="-2"/>
                <w:sz w:val="24"/>
              </w:rPr>
              <w:t>definirá,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inclusive,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termos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condições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emissões. </w:t>
            </w:r>
            <w:r>
              <w:rPr>
                <w:sz w:val="24"/>
              </w:rPr>
              <w:t>Essas</w:t>
            </w:r>
            <w:r>
              <w:rPr>
                <w:spacing w:val="51"/>
                <w:sz w:val="24"/>
              </w:rPr>
              <w:t xml:space="preserve">  </w:t>
            </w:r>
            <w:r>
              <w:rPr>
                <w:sz w:val="24"/>
              </w:rPr>
              <w:t>emissões</w:t>
            </w:r>
            <w:r>
              <w:rPr>
                <w:spacing w:val="54"/>
                <w:sz w:val="24"/>
              </w:rPr>
              <w:t xml:space="preserve">  </w:t>
            </w:r>
            <w:r>
              <w:rPr>
                <w:sz w:val="24"/>
              </w:rPr>
              <w:t>poderão</w:t>
            </w:r>
            <w:r>
              <w:rPr>
                <w:spacing w:val="53"/>
                <w:sz w:val="24"/>
              </w:rPr>
              <w:t xml:space="preserve">  </w:t>
            </w:r>
            <w:r>
              <w:rPr>
                <w:sz w:val="24"/>
              </w:rPr>
              <w:t>seguir</w:t>
            </w:r>
            <w:r>
              <w:rPr>
                <w:spacing w:val="52"/>
                <w:sz w:val="24"/>
              </w:rPr>
              <w:t xml:space="preserve">  </w:t>
            </w:r>
            <w:r>
              <w:rPr>
                <w:sz w:val="24"/>
              </w:rPr>
              <w:t>outras</w:t>
            </w:r>
            <w:r>
              <w:rPr>
                <w:spacing w:val="54"/>
                <w:sz w:val="24"/>
              </w:rPr>
              <w:t xml:space="preserve">  </w:t>
            </w:r>
            <w:r>
              <w:rPr>
                <w:sz w:val="24"/>
              </w:rPr>
              <w:t>formas</w:t>
            </w:r>
            <w:r>
              <w:rPr>
                <w:spacing w:val="53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de</w:t>
            </w:r>
          </w:p>
          <w:p w14:paraId="1819AF24" w14:textId="77777777" w:rsidR="006B568B" w:rsidRDefault="00000000">
            <w:pPr>
              <w:pStyle w:val="TableParagraph"/>
              <w:spacing w:line="272" w:lineRule="exact"/>
              <w:ind w:left="68"/>
              <w:jc w:val="both"/>
              <w:rPr>
                <w:sz w:val="24"/>
              </w:rPr>
            </w:pPr>
            <w:r>
              <w:rPr>
                <w:spacing w:val="-6"/>
                <w:sz w:val="24"/>
              </w:rPr>
              <w:t>distribuição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diferentes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daquela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aplicável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à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primeira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emissão.</w:t>
            </w:r>
          </w:p>
        </w:tc>
      </w:tr>
      <w:tr w:rsidR="006B568B" w14:paraId="7CC02EFC" w14:textId="77777777">
        <w:trPr>
          <w:trHeight w:val="2560"/>
        </w:trPr>
        <w:tc>
          <w:tcPr>
            <w:tcW w:w="2269" w:type="dxa"/>
            <w:shd w:val="clear" w:color="auto" w:fill="F1F1F1"/>
          </w:tcPr>
          <w:p w14:paraId="180625B2" w14:textId="77777777" w:rsidR="006B568B" w:rsidRDefault="006B568B">
            <w:pPr>
              <w:pStyle w:val="TableParagraph"/>
              <w:rPr>
                <w:sz w:val="24"/>
              </w:rPr>
            </w:pPr>
          </w:p>
          <w:p w14:paraId="3EE0D09E" w14:textId="77777777" w:rsidR="006B568B" w:rsidRDefault="006B568B">
            <w:pPr>
              <w:pStyle w:val="TableParagraph"/>
              <w:spacing w:before="107"/>
              <w:rPr>
                <w:sz w:val="24"/>
              </w:rPr>
            </w:pPr>
          </w:p>
          <w:p w14:paraId="51B004A8" w14:textId="77777777" w:rsidR="006B568B" w:rsidRDefault="00000000">
            <w:pPr>
              <w:pStyle w:val="TableParagraph"/>
              <w:tabs>
                <w:tab w:val="left" w:pos="1936"/>
              </w:tabs>
              <w:ind w:left="6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Direito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68AF70E7" w14:textId="77777777" w:rsidR="006B568B" w:rsidRDefault="00000000">
            <w:pPr>
              <w:pStyle w:val="TableParagraph"/>
              <w:spacing w:before="43" w:line="276" w:lineRule="auto"/>
              <w:ind w:left="69" w:right="59"/>
              <w:jc w:val="both"/>
              <w:rPr>
                <w:sz w:val="24"/>
              </w:rPr>
            </w:pPr>
            <w:r>
              <w:rPr>
                <w:sz w:val="24"/>
              </w:rPr>
              <w:t>Preferência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caso de Novas Emissões 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</w:p>
        </w:tc>
        <w:tc>
          <w:tcPr>
            <w:tcW w:w="6379" w:type="dxa"/>
          </w:tcPr>
          <w:p w14:paraId="2D8B3FE3" w14:textId="77777777" w:rsidR="006B568B" w:rsidRDefault="00000000">
            <w:pPr>
              <w:pStyle w:val="TableParagraph"/>
              <w:spacing w:before="26" w:line="276" w:lineRule="auto"/>
              <w:ind w:left="68" w:right="60"/>
              <w:jc w:val="both"/>
              <w:rPr>
                <w:sz w:val="24"/>
              </w:rPr>
            </w:pPr>
            <w:r>
              <w:rPr>
                <w:sz w:val="24"/>
              </w:rPr>
              <w:t>A Assembleia Especial de Cotistas poderá aprovar a concessão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direito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preferência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cotistas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novas emissões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deliberadas,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os seus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 condições. Exceto se de outra forma aprovada pela Assembleia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Especial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Cotistas, 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exercício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direito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preferência deverá ser comunicado à </w:t>
            </w:r>
            <w:r>
              <w:rPr>
                <w:b/>
                <w:sz w:val="24"/>
              </w:rPr>
              <w:t xml:space="preserve">ADMINISTRADORA </w:t>
            </w:r>
            <w:r>
              <w:rPr>
                <w:sz w:val="24"/>
              </w:rPr>
              <w:t>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(dez)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contados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comunicado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-5"/>
                <w:sz w:val="24"/>
              </w:rPr>
              <w:t xml:space="preserve"> da</w:t>
            </w:r>
          </w:p>
          <w:p w14:paraId="521EA581" w14:textId="77777777" w:rsidR="006B568B" w:rsidRDefault="00000000">
            <w:pPr>
              <w:pStyle w:val="TableParagraph"/>
              <w:spacing w:line="271" w:lineRule="exact"/>
              <w:ind w:left="68"/>
              <w:jc w:val="both"/>
              <w:rPr>
                <w:sz w:val="24"/>
              </w:rPr>
            </w:pPr>
            <w:r>
              <w:rPr>
                <w:sz w:val="24"/>
              </w:rPr>
              <w:t>nova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emissão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cotas.</w:t>
            </w:r>
          </w:p>
        </w:tc>
      </w:tr>
    </w:tbl>
    <w:p w14:paraId="73D773AD" w14:textId="77777777" w:rsidR="006B568B" w:rsidRDefault="006B568B">
      <w:pPr>
        <w:pStyle w:val="Corpodetexto"/>
      </w:pPr>
    </w:p>
    <w:p w14:paraId="2B7DB70C" w14:textId="77777777" w:rsidR="006B568B" w:rsidRDefault="006B568B">
      <w:pPr>
        <w:pStyle w:val="Corpodetexto"/>
        <w:spacing w:before="109"/>
      </w:pPr>
    </w:p>
    <w:p w14:paraId="10E4234D" w14:textId="77777777" w:rsidR="006B568B" w:rsidRDefault="00000000">
      <w:pPr>
        <w:pStyle w:val="Ttulo1"/>
        <w:spacing w:before="1"/>
        <w:ind w:right="48"/>
      </w:pPr>
      <w:r>
        <w:t>V</w:t>
      </w:r>
      <w:r>
        <w:rPr>
          <w:spacing w:val="-14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AMORTIZAÇÃO</w:t>
      </w:r>
      <w:r>
        <w:rPr>
          <w:spacing w:val="-12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RESGATE</w:t>
      </w:r>
      <w:r>
        <w:rPr>
          <w:spacing w:val="-15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rPr>
          <w:spacing w:val="-4"/>
        </w:rPr>
        <w:t>COTAS</w:t>
      </w:r>
    </w:p>
    <w:p w14:paraId="1B2AEF95" w14:textId="77777777" w:rsidR="006B568B" w:rsidRDefault="006B568B">
      <w:pPr>
        <w:pStyle w:val="Corpodetexto"/>
        <w:spacing w:before="83"/>
        <w:rPr>
          <w:b/>
        </w:rPr>
      </w:pPr>
    </w:p>
    <w:p w14:paraId="5935D9DB" w14:textId="77777777" w:rsidR="006B568B" w:rsidRDefault="00000000">
      <w:pPr>
        <w:pStyle w:val="PargrafodaLista"/>
        <w:numPr>
          <w:ilvl w:val="1"/>
          <w:numId w:val="8"/>
        </w:numPr>
        <w:tabs>
          <w:tab w:val="left" w:pos="1221"/>
        </w:tabs>
        <w:spacing w:line="276" w:lineRule="auto"/>
        <w:ind w:right="92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distribuição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cotas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classe</w:t>
      </w:r>
      <w:r>
        <w:rPr>
          <w:spacing w:val="40"/>
          <w:sz w:val="24"/>
        </w:rPr>
        <w:t xml:space="preserve"> </w:t>
      </w:r>
      <w:r>
        <w:rPr>
          <w:sz w:val="24"/>
        </w:rPr>
        <w:t>fechada</w:t>
      </w:r>
      <w:r>
        <w:rPr>
          <w:spacing w:val="40"/>
          <w:sz w:val="24"/>
        </w:rPr>
        <w:t xml:space="preserve"> </w:t>
      </w:r>
      <w:r>
        <w:rPr>
          <w:sz w:val="24"/>
        </w:rPr>
        <w:t>deve</w:t>
      </w:r>
      <w:r>
        <w:rPr>
          <w:spacing w:val="40"/>
          <w:sz w:val="24"/>
        </w:rPr>
        <w:t xml:space="preserve"> </w:t>
      </w:r>
      <w:r>
        <w:rPr>
          <w:sz w:val="24"/>
        </w:rPr>
        <w:t>observar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regulamentação específica</w:t>
      </w:r>
      <w:r>
        <w:rPr>
          <w:spacing w:val="-22"/>
          <w:sz w:val="24"/>
        </w:rPr>
        <w:t xml:space="preserve"> </w:t>
      </w:r>
      <w:r>
        <w:rPr>
          <w:sz w:val="24"/>
        </w:rPr>
        <w:t>sobre</w:t>
      </w:r>
      <w:r>
        <w:rPr>
          <w:spacing w:val="-21"/>
          <w:sz w:val="24"/>
        </w:rPr>
        <w:t xml:space="preserve"> </w:t>
      </w:r>
      <w:r>
        <w:rPr>
          <w:sz w:val="24"/>
        </w:rPr>
        <w:t>ofertas</w:t>
      </w:r>
      <w:r>
        <w:rPr>
          <w:spacing w:val="-19"/>
          <w:sz w:val="24"/>
        </w:rPr>
        <w:t xml:space="preserve"> </w:t>
      </w:r>
      <w:r>
        <w:rPr>
          <w:sz w:val="24"/>
        </w:rPr>
        <w:t>públicas</w:t>
      </w:r>
      <w:r>
        <w:rPr>
          <w:spacing w:val="-21"/>
          <w:sz w:val="24"/>
        </w:rPr>
        <w:t xml:space="preserve"> </w:t>
      </w:r>
      <w:r>
        <w:rPr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z w:val="24"/>
        </w:rPr>
        <w:t>distribuição</w:t>
      </w:r>
      <w:r>
        <w:rPr>
          <w:spacing w:val="-22"/>
          <w:sz w:val="24"/>
        </w:rPr>
        <w:t xml:space="preserve"> </w:t>
      </w:r>
      <w:r>
        <w:rPr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z w:val="24"/>
        </w:rPr>
        <w:t>valores</w:t>
      </w:r>
      <w:r>
        <w:rPr>
          <w:spacing w:val="-19"/>
          <w:sz w:val="24"/>
        </w:rPr>
        <w:t xml:space="preserve"> </w:t>
      </w:r>
      <w:r>
        <w:rPr>
          <w:sz w:val="24"/>
        </w:rPr>
        <w:t>mobiliários.</w:t>
      </w:r>
    </w:p>
    <w:p w14:paraId="01F37F47" w14:textId="77777777" w:rsidR="006B568B" w:rsidRDefault="006B568B">
      <w:pPr>
        <w:pStyle w:val="Corpodetexto"/>
        <w:spacing w:before="40"/>
      </w:pPr>
    </w:p>
    <w:p w14:paraId="75667CAA" w14:textId="77777777" w:rsidR="006B568B" w:rsidRDefault="00000000">
      <w:pPr>
        <w:pStyle w:val="PargrafodaLista"/>
        <w:numPr>
          <w:ilvl w:val="1"/>
          <w:numId w:val="8"/>
        </w:numPr>
        <w:tabs>
          <w:tab w:val="left" w:pos="1221"/>
        </w:tabs>
        <w:spacing w:line="276" w:lineRule="auto"/>
        <w:ind w:right="91"/>
        <w:rPr>
          <w:sz w:val="24"/>
        </w:rPr>
      </w:pPr>
      <w:r>
        <w:rPr>
          <w:spacing w:val="-2"/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é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admitida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nova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distribuição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cotas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classe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fechada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antes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encerrada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a </w:t>
      </w:r>
      <w:r>
        <w:rPr>
          <w:sz w:val="24"/>
        </w:rPr>
        <w:t>distribuição</w:t>
      </w:r>
      <w:r>
        <w:rPr>
          <w:spacing w:val="-20"/>
          <w:sz w:val="24"/>
        </w:rPr>
        <w:t xml:space="preserve"> </w:t>
      </w:r>
      <w:r>
        <w:rPr>
          <w:sz w:val="24"/>
        </w:rPr>
        <w:t>anterior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z w:val="24"/>
        </w:rPr>
        <w:t>cotas</w:t>
      </w:r>
      <w:r>
        <w:rPr>
          <w:spacing w:val="-19"/>
          <w:sz w:val="24"/>
        </w:rPr>
        <w:t xml:space="preserve"> </w:t>
      </w:r>
      <w:r>
        <w:rPr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z w:val="24"/>
        </w:rPr>
        <w:t>mesma</w:t>
      </w:r>
      <w:r>
        <w:rPr>
          <w:spacing w:val="-20"/>
          <w:sz w:val="24"/>
        </w:rPr>
        <w:t xml:space="preserve"> </w:t>
      </w:r>
      <w:r>
        <w:rPr>
          <w:sz w:val="24"/>
        </w:rPr>
        <w:t>classe</w:t>
      </w:r>
      <w:r>
        <w:rPr>
          <w:spacing w:val="-19"/>
          <w:sz w:val="24"/>
        </w:rPr>
        <w:t xml:space="preserve"> </w:t>
      </w:r>
      <w:r>
        <w:rPr>
          <w:sz w:val="24"/>
        </w:rPr>
        <w:t>ou</w:t>
      </w:r>
      <w:r>
        <w:rPr>
          <w:spacing w:val="-20"/>
          <w:sz w:val="24"/>
        </w:rPr>
        <w:t xml:space="preserve"> </w:t>
      </w:r>
      <w:r>
        <w:rPr>
          <w:sz w:val="24"/>
        </w:rPr>
        <w:t>subclasse,</w:t>
      </w:r>
      <w:r>
        <w:rPr>
          <w:spacing w:val="-18"/>
          <w:sz w:val="24"/>
        </w:rPr>
        <w:t xml:space="preserve"> </w:t>
      </w:r>
      <w:r>
        <w:rPr>
          <w:sz w:val="24"/>
        </w:rPr>
        <w:t>conforme</w:t>
      </w:r>
      <w:r>
        <w:rPr>
          <w:spacing w:val="-19"/>
          <w:sz w:val="24"/>
        </w:rPr>
        <w:t xml:space="preserve"> </w:t>
      </w:r>
      <w:r>
        <w:rPr>
          <w:sz w:val="24"/>
        </w:rPr>
        <w:t>aplicável.</w:t>
      </w:r>
    </w:p>
    <w:p w14:paraId="77C97699" w14:textId="77777777" w:rsidR="006B568B" w:rsidRDefault="006B568B">
      <w:pPr>
        <w:pStyle w:val="PargrafodaLista"/>
        <w:spacing w:line="276" w:lineRule="auto"/>
        <w:jc w:val="left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06D7D1A2" w14:textId="77777777" w:rsidR="006B568B" w:rsidRDefault="006B568B">
      <w:pPr>
        <w:pStyle w:val="Corpodetexto"/>
      </w:pPr>
    </w:p>
    <w:p w14:paraId="2091E5AE" w14:textId="77777777" w:rsidR="006B568B" w:rsidRDefault="006B568B">
      <w:pPr>
        <w:pStyle w:val="Corpodetexto"/>
        <w:spacing w:before="190"/>
      </w:pPr>
    </w:p>
    <w:p w14:paraId="18251609" w14:textId="77777777" w:rsidR="006B568B" w:rsidRDefault="00000000">
      <w:pPr>
        <w:pStyle w:val="PargrafodaLista"/>
        <w:numPr>
          <w:ilvl w:val="1"/>
          <w:numId w:val="8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z w:val="24"/>
        </w:rPr>
        <w:t xml:space="preserve">O valor de cada emissão de cotas e as condições de integralização seguirão o disposto no documento de aceitação da oferta de cotas da classe fechada a ser </w:t>
      </w:r>
      <w:r>
        <w:rPr>
          <w:spacing w:val="-4"/>
          <w:sz w:val="24"/>
        </w:rPr>
        <w:t>assinado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pelo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cotista,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conforme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definido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assembleia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cotistas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deliberou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a </w:t>
      </w:r>
      <w:r>
        <w:rPr>
          <w:spacing w:val="-2"/>
          <w:sz w:val="24"/>
        </w:rPr>
        <w:t>emissão.</w:t>
      </w:r>
    </w:p>
    <w:p w14:paraId="61CB183B" w14:textId="77777777" w:rsidR="006B568B" w:rsidRDefault="006B568B">
      <w:pPr>
        <w:pStyle w:val="Corpodetexto"/>
        <w:spacing w:before="38"/>
      </w:pPr>
    </w:p>
    <w:p w14:paraId="476D7BC8" w14:textId="77777777" w:rsidR="006B568B" w:rsidRDefault="00000000">
      <w:pPr>
        <w:pStyle w:val="PargrafodaLista"/>
        <w:numPr>
          <w:ilvl w:val="1"/>
          <w:numId w:val="8"/>
        </w:numPr>
        <w:tabs>
          <w:tab w:val="left" w:pos="1218"/>
          <w:tab w:val="left" w:pos="1221"/>
        </w:tabs>
        <w:spacing w:line="276" w:lineRule="auto"/>
        <w:ind w:right="91"/>
        <w:rPr>
          <w:sz w:val="24"/>
        </w:rPr>
      </w:pPr>
      <w:r>
        <w:rPr>
          <w:spacing w:val="-6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amortização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cotas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será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sempre efetuada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forma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proporcional entre principal </w:t>
      </w:r>
      <w:r>
        <w:rPr>
          <w:sz w:val="24"/>
        </w:rPr>
        <w:t>e</w:t>
      </w:r>
      <w:r>
        <w:rPr>
          <w:spacing w:val="-19"/>
          <w:sz w:val="24"/>
        </w:rPr>
        <w:t xml:space="preserve"> </w:t>
      </w:r>
      <w:r>
        <w:rPr>
          <w:sz w:val="24"/>
        </w:rPr>
        <w:t>rendimentos,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z w:val="24"/>
        </w:rPr>
        <w:t>exclusivo</w:t>
      </w:r>
      <w:r>
        <w:rPr>
          <w:spacing w:val="-20"/>
          <w:sz w:val="24"/>
        </w:rPr>
        <w:t xml:space="preserve"> </w:t>
      </w:r>
      <w:r>
        <w:rPr>
          <w:sz w:val="24"/>
        </w:rPr>
        <w:t>critério</w:t>
      </w:r>
      <w:r>
        <w:rPr>
          <w:spacing w:val="-20"/>
          <w:sz w:val="24"/>
        </w:rPr>
        <w:t xml:space="preserve"> </w:t>
      </w:r>
      <w:r>
        <w:rPr>
          <w:sz w:val="24"/>
        </w:rPr>
        <w:t>da</w:t>
      </w:r>
      <w:r>
        <w:rPr>
          <w:spacing w:val="-19"/>
          <w:sz w:val="24"/>
        </w:rPr>
        <w:t xml:space="preserve"> </w:t>
      </w:r>
      <w:r>
        <w:rPr>
          <w:b/>
          <w:sz w:val="24"/>
        </w:rPr>
        <w:t>GESTORA</w:t>
      </w:r>
      <w:r>
        <w:rPr>
          <w:sz w:val="24"/>
        </w:rPr>
        <w:t>.</w:t>
      </w:r>
    </w:p>
    <w:p w14:paraId="4E327428" w14:textId="77777777" w:rsidR="006B568B" w:rsidRDefault="006B568B">
      <w:pPr>
        <w:pStyle w:val="Corpodetexto"/>
        <w:spacing w:before="41"/>
      </w:pPr>
    </w:p>
    <w:p w14:paraId="009F0DD5" w14:textId="77777777" w:rsidR="006B568B" w:rsidRDefault="00000000">
      <w:pPr>
        <w:pStyle w:val="PargrafodaLista"/>
        <w:numPr>
          <w:ilvl w:val="1"/>
          <w:numId w:val="8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z w:val="24"/>
        </w:rPr>
        <w:t xml:space="preserve">A Assembleia Especial de Cotistas poderá deliberar, a qualquer tempo, sobre a </w:t>
      </w:r>
      <w:r>
        <w:rPr>
          <w:spacing w:val="-2"/>
          <w:sz w:val="24"/>
        </w:rPr>
        <w:t>liquidação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antecipada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classe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cotas,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bem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como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sobre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forma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pagamento dos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valores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devidos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aos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cotistas,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observado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liquidação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antecipada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seja aprovada,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b/>
          <w:spacing w:val="-2"/>
          <w:sz w:val="24"/>
        </w:rPr>
        <w:t>ADMINISTRADORA</w:t>
      </w:r>
      <w:r>
        <w:rPr>
          <w:b/>
          <w:spacing w:val="-14"/>
          <w:sz w:val="24"/>
        </w:rPr>
        <w:t xml:space="preserve"> </w:t>
      </w:r>
      <w:r>
        <w:rPr>
          <w:spacing w:val="-2"/>
          <w:sz w:val="24"/>
        </w:rPr>
        <w:t>deverá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promover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divisão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patrimônio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classe </w:t>
      </w:r>
      <w:r>
        <w:rPr>
          <w:sz w:val="24"/>
        </w:rPr>
        <w:t xml:space="preserve">entre os cotistas desta classe de cotas, na proporção de suas cotas, no prazo </w:t>
      </w:r>
      <w:r>
        <w:rPr>
          <w:spacing w:val="-2"/>
          <w:sz w:val="24"/>
        </w:rPr>
        <w:t>máximo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30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(trinta)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dias,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contar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data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realização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referida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assembleia.</w:t>
      </w:r>
    </w:p>
    <w:p w14:paraId="70E25C0C" w14:textId="77777777" w:rsidR="006B568B" w:rsidRDefault="006B568B">
      <w:pPr>
        <w:pStyle w:val="Corpodetexto"/>
        <w:spacing w:before="40"/>
      </w:pPr>
    </w:p>
    <w:p w14:paraId="36F236FE" w14:textId="77777777" w:rsidR="006B568B" w:rsidRDefault="00000000">
      <w:pPr>
        <w:pStyle w:val="PargrafodaLista"/>
        <w:numPr>
          <w:ilvl w:val="1"/>
          <w:numId w:val="8"/>
        </w:numPr>
        <w:tabs>
          <w:tab w:val="left" w:pos="1218"/>
          <w:tab w:val="left" w:pos="1221"/>
        </w:tabs>
        <w:spacing w:line="276" w:lineRule="auto"/>
        <w:ind w:right="87"/>
        <w:rPr>
          <w:sz w:val="24"/>
        </w:rPr>
      </w:pP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cotas</w:t>
      </w:r>
      <w:r>
        <w:rPr>
          <w:spacing w:val="-12"/>
          <w:sz w:val="24"/>
        </w:rPr>
        <w:t xml:space="preserve"> </w:t>
      </w:r>
      <w:r>
        <w:rPr>
          <w:sz w:val="24"/>
        </w:rPr>
        <w:t>poderão</w:t>
      </w:r>
      <w:r>
        <w:rPr>
          <w:spacing w:val="-13"/>
          <w:sz w:val="24"/>
        </w:rPr>
        <w:t xml:space="preserve"> </w:t>
      </w:r>
      <w:r>
        <w:rPr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z w:val="24"/>
        </w:rPr>
        <w:t>amortizadas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decisão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Assembleia</w:t>
      </w:r>
      <w:r>
        <w:rPr>
          <w:spacing w:val="-14"/>
          <w:sz w:val="24"/>
        </w:rPr>
        <w:t xml:space="preserve"> </w:t>
      </w:r>
      <w:r>
        <w:rPr>
          <w:sz w:val="24"/>
        </w:rPr>
        <w:t>Especial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Cotistas </w:t>
      </w:r>
      <w:r>
        <w:rPr>
          <w:spacing w:val="-2"/>
          <w:sz w:val="24"/>
        </w:rPr>
        <w:t>ou,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exclusivo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critério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b/>
          <w:spacing w:val="-2"/>
          <w:sz w:val="24"/>
        </w:rPr>
        <w:t>GESTORA</w:t>
      </w:r>
      <w:r>
        <w:rPr>
          <w:spacing w:val="-2"/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caso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realização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assembleia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será dispensada.</w:t>
      </w:r>
    </w:p>
    <w:p w14:paraId="05346C3E" w14:textId="77777777" w:rsidR="006B568B" w:rsidRDefault="006B568B">
      <w:pPr>
        <w:pStyle w:val="Corpodetexto"/>
        <w:spacing w:before="39"/>
      </w:pPr>
    </w:p>
    <w:p w14:paraId="47294251" w14:textId="77777777" w:rsidR="006B568B" w:rsidRDefault="00000000">
      <w:pPr>
        <w:pStyle w:val="PargrafodaLista"/>
        <w:numPr>
          <w:ilvl w:val="2"/>
          <w:numId w:val="8"/>
        </w:numPr>
        <w:tabs>
          <w:tab w:val="left" w:pos="1217"/>
          <w:tab w:val="left" w:pos="1221"/>
        </w:tabs>
        <w:spacing w:line="276" w:lineRule="auto"/>
        <w:ind w:right="89"/>
        <w:rPr>
          <w:sz w:val="24"/>
        </w:rPr>
      </w:pPr>
      <w:r>
        <w:rPr>
          <w:spacing w:val="-4"/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fins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amortização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cotas,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deverá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utilizado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valor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cota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vigor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no </w:t>
      </w:r>
      <w:r>
        <w:rPr>
          <w:spacing w:val="-8"/>
          <w:sz w:val="24"/>
        </w:rPr>
        <w:t>fechamento do dia útil imediatamente anterior ao dia do</w:t>
      </w:r>
      <w:r>
        <w:rPr>
          <w:sz w:val="24"/>
        </w:rPr>
        <w:t xml:space="preserve"> </w:t>
      </w:r>
      <w:r>
        <w:rPr>
          <w:spacing w:val="-8"/>
          <w:sz w:val="24"/>
        </w:rPr>
        <w:t>pagamento da</w:t>
      </w:r>
      <w:r>
        <w:rPr>
          <w:sz w:val="24"/>
        </w:rPr>
        <w:t xml:space="preserve"> </w:t>
      </w:r>
      <w:r>
        <w:rPr>
          <w:spacing w:val="-8"/>
          <w:sz w:val="24"/>
        </w:rPr>
        <w:t xml:space="preserve">amortização </w:t>
      </w:r>
      <w:r>
        <w:rPr>
          <w:sz w:val="24"/>
        </w:rPr>
        <w:t>e/ou</w:t>
      </w:r>
      <w:r>
        <w:rPr>
          <w:spacing w:val="-18"/>
          <w:sz w:val="24"/>
        </w:rPr>
        <w:t xml:space="preserve"> </w:t>
      </w:r>
      <w:r>
        <w:rPr>
          <w:sz w:val="24"/>
        </w:rPr>
        <w:t>resgate.</w:t>
      </w:r>
    </w:p>
    <w:p w14:paraId="14E1F552" w14:textId="77777777" w:rsidR="006B568B" w:rsidRDefault="006B568B">
      <w:pPr>
        <w:pStyle w:val="Corpodetexto"/>
        <w:spacing w:before="39"/>
      </w:pPr>
    </w:p>
    <w:p w14:paraId="3B8D00BD" w14:textId="77777777" w:rsidR="006B568B" w:rsidRDefault="00000000">
      <w:pPr>
        <w:pStyle w:val="PargrafodaLista"/>
        <w:numPr>
          <w:ilvl w:val="2"/>
          <w:numId w:val="8"/>
        </w:numPr>
        <w:tabs>
          <w:tab w:val="left" w:pos="1217"/>
          <w:tab w:val="left" w:pos="1221"/>
        </w:tabs>
        <w:spacing w:before="1" w:line="276" w:lineRule="auto"/>
        <w:ind w:right="92"/>
        <w:rPr>
          <w:sz w:val="24"/>
        </w:rPr>
      </w:pPr>
      <w:r>
        <w:rPr>
          <w:sz w:val="24"/>
        </w:rPr>
        <w:t>Em qualquer hipótese de amortização de cotas, na forma permitida neste Regulamento e na Resolução 175, o pagamento aos cotistas se dará após o abatimento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todas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taxas,</w:t>
      </w:r>
      <w:r>
        <w:rPr>
          <w:spacing w:val="-4"/>
          <w:sz w:val="24"/>
        </w:rPr>
        <w:t xml:space="preserve"> </w:t>
      </w:r>
      <w:r>
        <w:rPr>
          <w:sz w:val="24"/>
        </w:rPr>
        <w:t>encargos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despesas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classe.</w:t>
      </w:r>
    </w:p>
    <w:p w14:paraId="2B62241C" w14:textId="77777777" w:rsidR="006B568B" w:rsidRDefault="006B568B">
      <w:pPr>
        <w:pStyle w:val="Corpodetexto"/>
        <w:spacing w:before="41"/>
      </w:pPr>
    </w:p>
    <w:p w14:paraId="6F100AA7" w14:textId="77777777" w:rsidR="006B568B" w:rsidRDefault="00000000">
      <w:pPr>
        <w:pStyle w:val="PargrafodaLista"/>
        <w:numPr>
          <w:ilvl w:val="1"/>
          <w:numId w:val="8"/>
        </w:numPr>
        <w:tabs>
          <w:tab w:val="left" w:pos="1218"/>
          <w:tab w:val="left" w:pos="1221"/>
        </w:tabs>
        <w:spacing w:line="276" w:lineRule="auto"/>
        <w:ind w:right="89"/>
        <w:rPr>
          <w:sz w:val="24"/>
        </w:rPr>
      </w:pPr>
      <w:r>
        <w:rPr>
          <w:sz w:val="24"/>
        </w:rPr>
        <w:t>A amortização abrangerá todas as cotas, mediante rateio das quantias a serem distribuídas</w:t>
      </w:r>
      <w:r>
        <w:rPr>
          <w:spacing w:val="-20"/>
          <w:sz w:val="24"/>
        </w:rPr>
        <w:t xml:space="preserve"> </w:t>
      </w:r>
      <w:r>
        <w:rPr>
          <w:sz w:val="24"/>
        </w:rPr>
        <w:t>pelo</w:t>
      </w:r>
      <w:r>
        <w:rPr>
          <w:spacing w:val="-21"/>
          <w:sz w:val="24"/>
        </w:rPr>
        <w:t xml:space="preserve"> </w:t>
      </w:r>
      <w:r>
        <w:rPr>
          <w:sz w:val="24"/>
        </w:rPr>
        <w:t>número</w:t>
      </w:r>
      <w:r>
        <w:rPr>
          <w:spacing w:val="-22"/>
          <w:sz w:val="24"/>
        </w:rPr>
        <w:t xml:space="preserve"> </w:t>
      </w:r>
      <w:r>
        <w:rPr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z w:val="24"/>
        </w:rPr>
        <w:t>cotas</w:t>
      </w:r>
      <w:r>
        <w:rPr>
          <w:spacing w:val="-21"/>
          <w:sz w:val="24"/>
        </w:rPr>
        <w:t xml:space="preserve"> </w:t>
      </w:r>
      <w:r>
        <w:rPr>
          <w:sz w:val="24"/>
        </w:rPr>
        <w:t>emitidas</w:t>
      </w:r>
      <w:r>
        <w:rPr>
          <w:spacing w:val="-20"/>
          <w:sz w:val="24"/>
        </w:rPr>
        <w:t xml:space="preserve"> </w:t>
      </w:r>
      <w:r>
        <w:rPr>
          <w:sz w:val="24"/>
        </w:rPr>
        <w:t>e</w:t>
      </w:r>
      <w:r>
        <w:rPr>
          <w:spacing w:val="-22"/>
          <w:sz w:val="24"/>
        </w:rPr>
        <w:t xml:space="preserve"> </w:t>
      </w:r>
      <w:r>
        <w:rPr>
          <w:sz w:val="24"/>
        </w:rPr>
        <w:t>integralizadas.</w:t>
      </w:r>
    </w:p>
    <w:p w14:paraId="5575A99E" w14:textId="77777777" w:rsidR="006B568B" w:rsidRDefault="006B568B">
      <w:pPr>
        <w:pStyle w:val="Corpodetexto"/>
        <w:spacing w:before="41"/>
      </w:pPr>
    </w:p>
    <w:p w14:paraId="1DF90378" w14:textId="77777777" w:rsidR="006B568B" w:rsidRDefault="00000000">
      <w:pPr>
        <w:pStyle w:val="PargrafodaLista"/>
        <w:numPr>
          <w:ilvl w:val="1"/>
          <w:numId w:val="8"/>
        </w:numPr>
        <w:tabs>
          <w:tab w:val="left" w:pos="1218"/>
          <w:tab w:val="left" w:pos="1221"/>
        </w:tabs>
        <w:spacing w:line="276" w:lineRule="auto"/>
        <w:ind w:right="91"/>
        <w:rPr>
          <w:sz w:val="24"/>
        </w:rPr>
      </w:pP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pagamento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quaisquer</w:t>
      </w:r>
      <w:r>
        <w:rPr>
          <w:spacing w:val="-16"/>
          <w:sz w:val="24"/>
        </w:rPr>
        <w:t xml:space="preserve"> </w:t>
      </w:r>
      <w:r>
        <w:rPr>
          <w:sz w:val="24"/>
        </w:rPr>
        <w:t>valores</w:t>
      </w:r>
      <w:r>
        <w:rPr>
          <w:spacing w:val="-14"/>
          <w:sz w:val="24"/>
        </w:rPr>
        <w:t xml:space="preserve"> </w:t>
      </w:r>
      <w:r>
        <w:rPr>
          <w:sz w:val="24"/>
        </w:rPr>
        <w:t>devidos</w:t>
      </w:r>
      <w:r>
        <w:rPr>
          <w:spacing w:val="-15"/>
          <w:sz w:val="24"/>
        </w:rPr>
        <w:t xml:space="preserve"> </w:t>
      </w:r>
      <w:r>
        <w:rPr>
          <w:sz w:val="24"/>
        </w:rPr>
        <w:t>aos</w:t>
      </w:r>
      <w:r>
        <w:rPr>
          <w:spacing w:val="-15"/>
          <w:sz w:val="24"/>
        </w:rPr>
        <w:t xml:space="preserve"> </w:t>
      </w:r>
      <w:r>
        <w:rPr>
          <w:sz w:val="24"/>
        </w:rPr>
        <w:t>cotistas</w:t>
      </w:r>
      <w:r>
        <w:rPr>
          <w:spacing w:val="-17"/>
          <w:sz w:val="24"/>
        </w:rPr>
        <w:t xml:space="preserve"> </w:t>
      </w:r>
      <w:r>
        <w:rPr>
          <w:sz w:val="24"/>
        </w:rPr>
        <w:t>com</w:t>
      </w:r>
      <w:r>
        <w:rPr>
          <w:spacing w:val="-17"/>
          <w:sz w:val="24"/>
        </w:rPr>
        <w:t xml:space="preserve"> </w:t>
      </w:r>
      <w:r>
        <w:rPr>
          <w:sz w:val="24"/>
        </w:rPr>
        <w:t>relação</w:t>
      </w:r>
      <w:r>
        <w:rPr>
          <w:spacing w:val="-16"/>
          <w:sz w:val="24"/>
        </w:rPr>
        <w:t xml:space="preserve"> </w:t>
      </w:r>
      <w:r>
        <w:rPr>
          <w:sz w:val="24"/>
        </w:rPr>
        <w:t>às</w:t>
      </w:r>
      <w:r>
        <w:rPr>
          <w:spacing w:val="-15"/>
          <w:sz w:val="24"/>
        </w:rPr>
        <w:t xml:space="preserve"> </w:t>
      </w:r>
      <w:r>
        <w:rPr>
          <w:sz w:val="24"/>
        </w:rPr>
        <w:t>cotas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será </w:t>
      </w:r>
      <w:r>
        <w:rPr>
          <w:spacing w:val="-4"/>
          <w:sz w:val="24"/>
        </w:rPr>
        <w:t>feito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(i)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âmbito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B3,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observado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prazos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procedimentos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operacionais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 xml:space="preserve">B3, </w:t>
      </w:r>
      <w:r>
        <w:rPr>
          <w:spacing w:val="-2"/>
          <w:sz w:val="24"/>
        </w:rPr>
        <w:t>caso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cotas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estejam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depositadas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B3;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(ii)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conta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corrente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titularidade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cotista,</w:t>
      </w:r>
      <w:r>
        <w:rPr>
          <w:spacing w:val="-13"/>
          <w:sz w:val="24"/>
        </w:rPr>
        <w:t xml:space="preserve"> </w:t>
      </w:r>
      <w:r>
        <w:rPr>
          <w:sz w:val="24"/>
        </w:rPr>
        <w:t>caso</w:t>
      </w:r>
      <w:r>
        <w:rPr>
          <w:spacing w:val="-14"/>
          <w:sz w:val="24"/>
        </w:rPr>
        <w:t xml:space="preserve"> </w:t>
      </w:r>
      <w:r>
        <w:rPr>
          <w:sz w:val="24"/>
        </w:rPr>
        <w:t>as</w:t>
      </w:r>
      <w:r>
        <w:rPr>
          <w:spacing w:val="-16"/>
          <w:sz w:val="24"/>
        </w:rPr>
        <w:t xml:space="preserve"> </w:t>
      </w:r>
      <w:r>
        <w:rPr>
          <w:sz w:val="24"/>
        </w:rPr>
        <w:t>cotas</w:t>
      </w:r>
      <w:r>
        <w:rPr>
          <w:spacing w:val="-13"/>
          <w:sz w:val="24"/>
        </w:rPr>
        <w:t xml:space="preserve"> </w:t>
      </w:r>
      <w:r>
        <w:rPr>
          <w:sz w:val="24"/>
        </w:rPr>
        <w:t>não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3"/>
          <w:sz w:val="24"/>
        </w:rPr>
        <w:t xml:space="preserve"> </w:t>
      </w:r>
      <w:r>
        <w:rPr>
          <w:sz w:val="24"/>
        </w:rPr>
        <w:t>encontrem</w:t>
      </w:r>
      <w:r>
        <w:rPr>
          <w:spacing w:val="-14"/>
          <w:sz w:val="24"/>
        </w:rPr>
        <w:t xml:space="preserve"> </w:t>
      </w:r>
      <w:r>
        <w:rPr>
          <w:sz w:val="24"/>
        </w:rPr>
        <w:t>depositadas</w:t>
      </w:r>
      <w:r>
        <w:rPr>
          <w:spacing w:val="-13"/>
          <w:sz w:val="24"/>
        </w:rPr>
        <w:t xml:space="preserve"> </w:t>
      </w:r>
      <w:r>
        <w:rPr>
          <w:sz w:val="24"/>
        </w:rPr>
        <w:t>na</w:t>
      </w:r>
      <w:r>
        <w:rPr>
          <w:spacing w:val="-14"/>
          <w:sz w:val="24"/>
        </w:rPr>
        <w:t xml:space="preserve"> </w:t>
      </w:r>
      <w:r>
        <w:rPr>
          <w:sz w:val="24"/>
        </w:rPr>
        <w:t>central</w:t>
      </w:r>
      <w:r>
        <w:rPr>
          <w:spacing w:val="-14"/>
          <w:sz w:val="24"/>
        </w:rPr>
        <w:t xml:space="preserve"> </w:t>
      </w:r>
      <w:r>
        <w:rPr>
          <w:sz w:val="24"/>
        </w:rPr>
        <w:t>depositária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4"/>
          <w:sz w:val="24"/>
        </w:rPr>
        <w:t>B3.</w:t>
      </w:r>
    </w:p>
    <w:p w14:paraId="7506C9BD" w14:textId="77777777" w:rsidR="006B568B" w:rsidRDefault="006B568B">
      <w:pPr>
        <w:pStyle w:val="Corpodetexto"/>
        <w:spacing w:before="39"/>
      </w:pPr>
    </w:p>
    <w:p w14:paraId="20764BE0" w14:textId="77777777" w:rsidR="006B568B" w:rsidRDefault="00000000">
      <w:pPr>
        <w:pStyle w:val="PargrafodaLista"/>
        <w:numPr>
          <w:ilvl w:val="1"/>
          <w:numId w:val="7"/>
        </w:numPr>
        <w:tabs>
          <w:tab w:val="left" w:pos="1221"/>
        </w:tabs>
        <w:rPr>
          <w:sz w:val="24"/>
        </w:rPr>
      </w:pPr>
      <w:r>
        <w:rPr>
          <w:spacing w:val="-4"/>
          <w:sz w:val="24"/>
        </w:rPr>
        <w:t>Admite-se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resgate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amortização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cotas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ativos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financeiros:</w:t>
      </w:r>
    </w:p>
    <w:p w14:paraId="75499FB9" w14:textId="77777777" w:rsidR="006B568B" w:rsidRDefault="006B568B">
      <w:pPr>
        <w:pStyle w:val="PargrafodaLista"/>
        <w:jc w:val="left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248163C3" w14:textId="77777777" w:rsidR="006B568B" w:rsidRDefault="006B568B">
      <w:pPr>
        <w:pStyle w:val="Corpodetexto"/>
        <w:spacing w:before="147"/>
      </w:pPr>
    </w:p>
    <w:p w14:paraId="12DCE484" w14:textId="77777777" w:rsidR="006B568B" w:rsidRDefault="00000000">
      <w:pPr>
        <w:pStyle w:val="PargrafodaLista"/>
        <w:numPr>
          <w:ilvl w:val="2"/>
          <w:numId w:val="7"/>
        </w:numPr>
        <w:tabs>
          <w:tab w:val="left" w:pos="1790"/>
        </w:tabs>
        <w:spacing w:line="276" w:lineRule="auto"/>
        <w:ind w:right="91"/>
        <w:rPr>
          <w:sz w:val="24"/>
        </w:rPr>
      </w:pPr>
      <w:r>
        <w:rPr>
          <w:spacing w:val="-2"/>
          <w:sz w:val="24"/>
        </w:rPr>
        <w:t>mediante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deliberação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Assembleia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Especial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Cotistas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trata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 xml:space="preserve">art. </w:t>
      </w:r>
      <w:r>
        <w:rPr>
          <w:sz w:val="24"/>
        </w:rPr>
        <w:t>126,</w:t>
      </w:r>
      <w:r>
        <w:rPr>
          <w:spacing w:val="-11"/>
          <w:sz w:val="24"/>
        </w:rPr>
        <w:t xml:space="preserve"> </w:t>
      </w:r>
      <w:r>
        <w:rPr>
          <w:sz w:val="24"/>
        </w:rPr>
        <w:t>§1º,</w:t>
      </w:r>
      <w:r>
        <w:rPr>
          <w:spacing w:val="-11"/>
          <w:sz w:val="24"/>
        </w:rPr>
        <w:t xml:space="preserve"> </w:t>
      </w:r>
      <w:r>
        <w:rPr>
          <w:sz w:val="24"/>
        </w:rPr>
        <w:t>I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parte</w:t>
      </w:r>
      <w:r>
        <w:rPr>
          <w:spacing w:val="-12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Resolução</w:t>
      </w:r>
      <w:r>
        <w:rPr>
          <w:spacing w:val="-13"/>
          <w:sz w:val="24"/>
        </w:rPr>
        <w:t xml:space="preserve"> </w:t>
      </w:r>
      <w:r>
        <w:rPr>
          <w:sz w:val="24"/>
        </w:rPr>
        <w:t>175;</w:t>
      </w:r>
    </w:p>
    <w:p w14:paraId="3F376A07" w14:textId="77777777" w:rsidR="006B568B" w:rsidRDefault="00000000">
      <w:pPr>
        <w:pStyle w:val="PargrafodaLista"/>
        <w:numPr>
          <w:ilvl w:val="2"/>
          <w:numId w:val="7"/>
        </w:numPr>
        <w:tabs>
          <w:tab w:val="left" w:pos="1790"/>
        </w:tabs>
        <w:spacing w:line="276" w:lineRule="auto"/>
        <w:ind w:right="91"/>
        <w:rPr>
          <w:sz w:val="24"/>
        </w:rPr>
      </w:pPr>
      <w:r>
        <w:rPr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z w:val="24"/>
        </w:rPr>
        <w:t>qualquer</w:t>
      </w:r>
      <w:r>
        <w:rPr>
          <w:spacing w:val="-12"/>
          <w:sz w:val="24"/>
        </w:rPr>
        <w:t xml:space="preserve"> </w:t>
      </w:r>
      <w:r>
        <w:rPr>
          <w:sz w:val="24"/>
        </w:rPr>
        <w:t>outra</w:t>
      </w:r>
      <w:r>
        <w:rPr>
          <w:spacing w:val="-14"/>
          <w:sz w:val="24"/>
        </w:rPr>
        <w:t xml:space="preserve"> </w:t>
      </w:r>
      <w:r>
        <w:rPr>
          <w:sz w:val="24"/>
        </w:rPr>
        <w:t>hipótese</w:t>
      </w:r>
      <w:r>
        <w:rPr>
          <w:spacing w:val="-13"/>
          <w:sz w:val="24"/>
        </w:rPr>
        <w:t xml:space="preserve"> </w:t>
      </w:r>
      <w:r>
        <w:rPr>
          <w:sz w:val="24"/>
        </w:rPr>
        <w:t>expressamente</w:t>
      </w:r>
      <w:r>
        <w:rPr>
          <w:spacing w:val="-15"/>
          <w:sz w:val="24"/>
        </w:rPr>
        <w:t xml:space="preserve"> </w:t>
      </w:r>
      <w:r>
        <w:rPr>
          <w:sz w:val="24"/>
        </w:rPr>
        <w:t>prevista</w:t>
      </w:r>
      <w:r>
        <w:rPr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spacing w:val="-14"/>
          <w:sz w:val="24"/>
        </w:rPr>
        <w:t xml:space="preserve"> </w:t>
      </w:r>
      <w:r>
        <w:rPr>
          <w:sz w:val="24"/>
        </w:rPr>
        <w:t>Resolução</w:t>
      </w:r>
      <w:r>
        <w:rPr>
          <w:spacing w:val="-14"/>
          <w:sz w:val="24"/>
        </w:rPr>
        <w:t xml:space="preserve"> </w:t>
      </w:r>
      <w:r>
        <w:rPr>
          <w:sz w:val="24"/>
        </w:rPr>
        <w:t>175</w:t>
      </w:r>
      <w:r>
        <w:rPr>
          <w:spacing w:val="-15"/>
          <w:sz w:val="24"/>
        </w:rPr>
        <w:t xml:space="preserve"> </w:t>
      </w:r>
      <w:r>
        <w:rPr>
          <w:sz w:val="24"/>
        </w:rPr>
        <w:t>e/ou neste</w:t>
      </w:r>
      <w:r>
        <w:rPr>
          <w:spacing w:val="-16"/>
          <w:sz w:val="24"/>
        </w:rPr>
        <w:t xml:space="preserve"> </w:t>
      </w:r>
      <w:r>
        <w:rPr>
          <w:sz w:val="24"/>
        </w:rPr>
        <w:t>Regulamento.</w:t>
      </w:r>
    </w:p>
    <w:p w14:paraId="4BEB72B9" w14:textId="77777777" w:rsidR="006B568B" w:rsidRDefault="006B568B">
      <w:pPr>
        <w:pStyle w:val="Corpodetexto"/>
        <w:spacing w:before="40"/>
      </w:pPr>
    </w:p>
    <w:p w14:paraId="229CF76E" w14:textId="77777777" w:rsidR="006B568B" w:rsidRDefault="00000000">
      <w:pPr>
        <w:pStyle w:val="PargrafodaLista"/>
        <w:numPr>
          <w:ilvl w:val="1"/>
          <w:numId w:val="6"/>
        </w:numPr>
        <w:tabs>
          <w:tab w:val="left" w:pos="1218"/>
          <w:tab w:val="left" w:pos="1221"/>
        </w:tabs>
        <w:spacing w:line="276" w:lineRule="auto"/>
        <w:ind w:right="90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haverá</w:t>
      </w:r>
      <w:r>
        <w:rPr>
          <w:spacing w:val="-2"/>
          <w:sz w:val="24"/>
        </w:rPr>
        <w:t xml:space="preserve"> </w:t>
      </w:r>
      <w:r>
        <w:rPr>
          <w:sz w:val="24"/>
        </w:rPr>
        <w:t>resgate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cotas, a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pelo 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 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Duração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liquidação antecipada da classe, observados os procedimentos definidos neste </w:t>
      </w:r>
      <w:r>
        <w:rPr>
          <w:spacing w:val="-2"/>
          <w:sz w:val="24"/>
        </w:rPr>
        <w:t>Anexo.</w:t>
      </w:r>
    </w:p>
    <w:p w14:paraId="7ACCF0BA" w14:textId="77777777" w:rsidR="006B568B" w:rsidRDefault="006B568B">
      <w:pPr>
        <w:pStyle w:val="Corpodetexto"/>
        <w:spacing w:before="40"/>
      </w:pPr>
    </w:p>
    <w:p w14:paraId="233C1180" w14:textId="77777777" w:rsidR="006B568B" w:rsidRDefault="00000000">
      <w:pPr>
        <w:pStyle w:val="PargrafodaLista"/>
        <w:numPr>
          <w:ilvl w:val="1"/>
          <w:numId w:val="6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pacing w:val="-4"/>
          <w:sz w:val="24"/>
        </w:rPr>
        <w:t>Não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serão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efetuadas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amortizações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aplicações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feriados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nacionais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feriado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na </w:t>
      </w:r>
      <w:r>
        <w:rPr>
          <w:sz w:val="24"/>
        </w:rPr>
        <w:t xml:space="preserve">cidade sede da </w:t>
      </w:r>
      <w:r>
        <w:rPr>
          <w:b/>
          <w:sz w:val="24"/>
        </w:rPr>
        <w:t>ADMINISTRADORA</w:t>
      </w:r>
      <w:r>
        <w:rPr>
          <w:sz w:val="24"/>
        </w:rPr>
        <w:t>, devendo tais amortizações, resgates e aplicações</w:t>
      </w:r>
      <w:r>
        <w:rPr>
          <w:spacing w:val="-17"/>
          <w:sz w:val="24"/>
        </w:rPr>
        <w:t xml:space="preserve"> </w:t>
      </w:r>
      <w:r>
        <w:rPr>
          <w:sz w:val="24"/>
        </w:rPr>
        <w:t>serem</w:t>
      </w:r>
      <w:r>
        <w:rPr>
          <w:spacing w:val="-19"/>
          <w:sz w:val="24"/>
        </w:rPr>
        <w:t xml:space="preserve"> </w:t>
      </w:r>
      <w:r>
        <w:rPr>
          <w:sz w:val="24"/>
        </w:rPr>
        <w:t>efetivados</w:t>
      </w:r>
      <w:r>
        <w:rPr>
          <w:spacing w:val="-17"/>
          <w:sz w:val="24"/>
        </w:rPr>
        <w:t xml:space="preserve"> </w:t>
      </w:r>
      <w:r>
        <w:rPr>
          <w:sz w:val="24"/>
        </w:rPr>
        <w:t>no</w:t>
      </w:r>
      <w:r>
        <w:rPr>
          <w:spacing w:val="-19"/>
          <w:sz w:val="24"/>
        </w:rPr>
        <w:t xml:space="preserve"> </w:t>
      </w:r>
      <w:r>
        <w:rPr>
          <w:sz w:val="24"/>
        </w:rPr>
        <w:t>primeiro</w:t>
      </w:r>
      <w:r>
        <w:rPr>
          <w:spacing w:val="-19"/>
          <w:sz w:val="24"/>
        </w:rPr>
        <w:t xml:space="preserve"> </w:t>
      </w:r>
      <w:r>
        <w:rPr>
          <w:sz w:val="24"/>
        </w:rPr>
        <w:t>dia</w:t>
      </w:r>
      <w:r>
        <w:rPr>
          <w:spacing w:val="-16"/>
          <w:sz w:val="24"/>
        </w:rPr>
        <w:t xml:space="preserve"> </w:t>
      </w:r>
      <w:r>
        <w:rPr>
          <w:sz w:val="24"/>
        </w:rPr>
        <w:t>útil</w:t>
      </w:r>
      <w:r>
        <w:rPr>
          <w:spacing w:val="-19"/>
          <w:sz w:val="24"/>
        </w:rPr>
        <w:t xml:space="preserve"> </w:t>
      </w:r>
      <w:r>
        <w:rPr>
          <w:sz w:val="24"/>
        </w:rPr>
        <w:t>subsequente.</w:t>
      </w:r>
    </w:p>
    <w:p w14:paraId="52780DC7" w14:textId="77777777" w:rsidR="006B568B" w:rsidRDefault="006B568B">
      <w:pPr>
        <w:pStyle w:val="Corpodetexto"/>
        <w:spacing w:before="41"/>
      </w:pPr>
    </w:p>
    <w:p w14:paraId="62B5608F" w14:textId="77777777" w:rsidR="006B568B" w:rsidRDefault="00000000">
      <w:pPr>
        <w:pStyle w:val="PargrafodaLista"/>
        <w:numPr>
          <w:ilvl w:val="1"/>
          <w:numId w:val="6"/>
        </w:numPr>
        <w:tabs>
          <w:tab w:val="left" w:pos="1218"/>
          <w:tab w:val="left" w:pos="1221"/>
        </w:tabs>
        <w:spacing w:before="1" w:line="276" w:lineRule="auto"/>
        <w:ind w:right="92"/>
        <w:rPr>
          <w:sz w:val="24"/>
        </w:rPr>
      </w:pPr>
      <w:r>
        <w:rPr>
          <w:sz w:val="24"/>
        </w:rPr>
        <w:t>As</w:t>
      </w:r>
      <w:r>
        <w:rPr>
          <w:spacing w:val="-16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6"/>
          <w:sz w:val="24"/>
        </w:rPr>
        <w:t xml:space="preserve"> </w:t>
      </w:r>
      <w:r>
        <w:rPr>
          <w:sz w:val="24"/>
        </w:rPr>
        <w:t>cadastrais</w:t>
      </w:r>
      <w:r>
        <w:rPr>
          <w:spacing w:val="-16"/>
          <w:sz w:val="24"/>
        </w:rPr>
        <w:t xml:space="preserve"> </w:t>
      </w:r>
      <w:r>
        <w:rPr>
          <w:sz w:val="24"/>
        </w:rPr>
        <w:t>são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6"/>
          <w:sz w:val="24"/>
        </w:rPr>
        <w:t xml:space="preserve"> </w:t>
      </w:r>
      <w:r>
        <w:rPr>
          <w:sz w:val="24"/>
        </w:rPr>
        <w:t>única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exclusiva</w:t>
      </w:r>
      <w:r>
        <w:rPr>
          <w:spacing w:val="-18"/>
          <w:sz w:val="24"/>
        </w:rPr>
        <w:t xml:space="preserve"> </w:t>
      </w:r>
      <w:r>
        <w:rPr>
          <w:sz w:val="24"/>
        </w:rPr>
        <w:t>dos</w:t>
      </w:r>
      <w:r>
        <w:rPr>
          <w:spacing w:val="-18"/>
          <w:sz w:val="24"/>
        </w:rPr>
        <w:t xml:space="preserve"> </w:t>
      </w:r>
      <w:r>
        <w:rPr>
          <w:sz w:val="24"/>
        </w:rPr>
        <w:t>cotistas, os</w:t>
      </w:r>
      <w:r>
        <w:rPr>
          <w:spacing w:val="-4"/>
          <w:sz w:val="24"/>
        </w:rPr>
        <w:t xml:space="preserve"> </w:t>
      </w:r>
      <w:r>
        <w:rPr>
          <w:sz w:val="24"/>
        </w:rPr>
        <w:t>quais</w:t>
      </w:r>
      <w:r>
        <w:rPr>
          <w:spacing w:val="-4"/>
          <w:sz w:val="24"/>
        </w:rPr>
        <w:t xml:space="preserve"> </w:t>
      </w:r>
      <w:r>
        <w:rPr>
          <w:sz w:val="24"/>
        </w:rPr>
        <w:t>deverão</w:t>
      </w:r>
      <w:r>
        <w:rPr>
          <w:spacing w:val="-5"/>
          <w:sz w:val="24"/>
        </w:rPr>
        <w:t xml:space="preserve"> </w:t>
      </w:r>
      <w:r>
        <w:rPr>
          <w:sz w:val="24"/>
        </w:rPr>
        <w:t>manter</w:t>
      </w:r>
      <w:r>
        <w:rPr>
          <w:spacing w:val="-5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dados</w:t>
      </w:r>
      <w:r>
        <w:rPr>
          <w:spacing w:val="-2"/>
          <w:sz w:val="24"/>
        </w:rPr>
        <w:t xml:space="preserve"> </w:t>
      </w:r>
      <w:r>
        <w:rPr>
          <w:sz w:val="24"/>
        </w:rPr>
        <w:t>cadastrais</w:t>
      </w:r>
      <w:r>
        <w:rPr>
          <w:spacing w:val="-2"/>
          <w:sz w:val="24"/>
        </w:rPr>
        <w:t xml:space="preserve"> </w:t>
      </w:r>
      <w:r>
        <w:rPr>
          <w:sz w:val="24"/>
        </w:rPr>
        <w:t>sempre</w:t>
      </w:r>
      <w:r>
        <w:rPr>
          <w:spacing w:val="-4"/>
          <w:sz w:val="24"/>
        </w:rPr>
        <w:t xml:space="preserve"> </w:t>
      </w:r>
      <w:r>
        <w:rPr>
          <w:sz w:val="24"/>
        </w:rPr>
        <w:t>atualizados.</w:t>
      </w:r>
    </w:p>
    <w:p w14:paraId="634642E9" w14:textId="77777777" w:rsidR="006B568B" w:rsidRDefault="006B568B">
      <w:pPr>
        <w:pStyle w:val="Corpodetexto"/>
        <w:spacing w:before="40"/>
      </w:pPr>
    </w:p>
    <w:p w14:paraId="1981D33E" w14:textId="77777777" w:rsidR="006B568B" w:rsidRDefault="00000000">
      <w:pPr>
        <w:pStyle w:val="PargrafodaLista"/>
        <w:numPr>
          <w:ilvl w:val="2"/>
          <w:numId w:val="6"/>
        </w:numPr>
        <w:tabs>
          <w:tab w:val="left" w:pos="1218"/>
          <w:tab w:val="left" w:pos="1221"/>
        </w:tabs>
        <w:spacing w:line="276" w:lineRule="auto"/>
        <w:ind w:right="90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ausência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dados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bancários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válidos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e/ou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atualizados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pode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resultar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atraso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 xml:space="preserve">ou </w:t>
      </w:r>
      <w:r>
        <w:rPr>
          <w:sz w:val="24"/>
        </w:rPr>
        <w:t xml:space="preserve">na impossibilidade de pagamento de resgates e/ou amortizações aos cotistas, </w:t>
      </w:r>
      <w:r>
        <w:rPr>
          <w:spacing w:val="-6"/>
          <w:sz w:val="24"/>
        </w:rPr>
        <w:t>permanecendo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os recursos à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disposição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destes até que o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respectivo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titular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entre em </w:t>
      </w:r>
      <w:r>
        <w:rPr>
          <w:spacing w:val="-2"/>
          <w:sz w:val="24"/>
        </w:rPr>
        <w:t>contato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b/>
          <w:spacing w:val="-2"/>
          <w:sz w:val="24"/>
        </w:rPr>
        <w:t>ADMINISTRADORA</w:t>
      </w:r>
      <w:r>
        <w:rPr>
          <w:b/>
          <w:spacing w:val="-7"/>
          <w:sz w:val="24"/>
        </w:rPr>
        <w:t xml:space="preserve"> </w:t>
      </w:r>
      <w:r>
        <w:rPr>
          <w:spacing w:val="-2"/>
          <w:sz w:val="24"/>
        </w:rPr>
        <w:t>e/ou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distribuidor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fins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regularização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 xml:space="preserve">dos </w:t>
      </w:r>
      <w:r>
        <w:rPr>
          <w:sz w:val="24"/>
        </w:rPr>
        <w:t>referidos</w:t>
      </w:r>
      <w:r>
        <w:rPr>
          <w:spacing w:val="-24"/>
          <w:sz w:val="24"/>
        </w:rPr>
        <w:t xml:space="preserve"> </w:t>
      </w:r>
      <w:r>
        <w:rPr>
          <w:sz w:val="24"/>
        </w:rPr>
        <w:t>dados,</w:t>
      </w:r>
      <w:r>
        <w:rPr>
          <w:spacing w:val="-23"/>
          <w:sz w:val="24"/>
        </w:rPr>
        <w:t xml:space="preserve"> </w:t>
      </w:r>
      <w:r>
        <w:rPr>
          <w:sz w:val="24"/>
        </w:rPr>
        <w:t>entretanto,</w:t>
      </w:r>
      <w:r>
        <w:rPr>
          <w:spacing w:val="-24"/>
          <w:sz w:val="24"/>
        </w:rPr>
        <w:t xml:space="preserve"> </w:t>
      </w:r>
      <w:r>
        <w:rPr>
          <w:sz w:val="24"/>
        </w:rPr>
        <w:t>sob</w:t>
      </w:r>
      <w:r>
        <w:rPr>
          <w:spacing w:val="-26"/>
          <w:sz w:val="24"/>
        </w:rPr>
        <w:t xml:space="preserve"> </w:t>
      </w:r>
      <w:r>
        <w:rPr>
          <w:sz w:val="24"/>
        </w:rPr>
        <w:t>tais</w:t>
      </w:r>
      <w:r>
        <w:rPr>
          <w:spacing w:val="-22"/>
          <w:sz w:val="24"/>
        </w:rPr>
        <w:t xml:space="preserve"> </w:t>
      </w:r>
      <w:r>
        <w:rPr>
          <w:sz w:val="24"/>
        </w:rPr>
        <w:t>recursos</w:t>
      </w:r>
      <w:r>
        <w:rPr>
          <w:spacing w:val="-24"/>
          <w:sz w:val="24"/>
        </w:rPr>
        <w:t xml:space="preserve"> </w:t>
      </w:r>
      <w:r>
        <w:rPr>
          <w:sz w:val="24"/>
        </w:rPr>
        <w:t>não</w:t>
      </w:r>
      <w:r>
        <w:rPr>
          <w:spacing w:val="-25"/>
          <w:sz w:val="24"/>
        </w:rPr>
        <w:t xml:space="preserve"> </w:t>
      </w:r>
      <w:r>
        <w:rPr>
          <w:sz w:val="24"/>
        </w:rPr>
        <w:t>haverá</w:t>
      </w:r>
      <w:r>
        <w:rPr>
          <w:spacing w:val="-25"/>
          <w:sz w:val="24"/>
        </w:rPr>
        <w:t xml:space="preserve"> </w:t>
      </w:r>
      <w:r>
        <w:rPr>
          <w:sz w:val="24"/>
        </w:rPr>
        <w:t>qualquer</w:t>
      </w:r>
      <w:r>
        <w:rPr>
          <w:spacing w:val="-23"/>
          <w:sz w:val="24"/>
        </w:rPr>
        <w:t xml:space="preserve"> </w:t>
      </w:r>
      <w:r>
        <w:rPr>
          <w:sz w:val="24"/>
        </w:rPr>
        <w:t>remuneração.</w:t>
      </w:r>
    </w:p>
    <w:p w14:paraId="2491A8E6" w14:textId="77777777" w:rsidR="006B568B" w:rsidRDefault="006B568B">
      <w:pPr>
        <w:pStyle w:val="Corpodetexto"/>
        <w:spacing w:before="39"/>
      </w:pPr>
    </w:p>
    <w:p w14:paraId="03093BF3" w14:textId="77777777" w:rsidR="006B568B" w:rsidRDefault="00000000">
      <w:pPr>
        <w:pStyle w:val="Ttulo1"/>
        <w:spacing w:line="276" w:lineRule="auto"/>
        <w:ind w:left="123"/>
      </w:pPr>
      <w:r>
        <w:t xml:space="preserve">VI - DA ASSEMBLEIA ESPECIAL DE COTISTAS DA CLASSE, DA FORMA DE COMUNICAÇÃO </w:t>
      </w:r>
      <w:r>
        <w:rPr>
          <w:w w:val="105"/>
        </w:rPr>
        <w:t>DA</w:t>
      </w:r>
      <w:r>
        <w:rPr>
          <w:spacing w:val="-18"/>
          <w:w w:val="105"/>
        </w:rPr>
        <w:t xml:space="preserve"> </w:t>
      </w:r>
      <w:r>
        <w:rPr>
          <w:w w:val="105"/>
        </w:rPr>
        <w:t>ADMINISTRADORA</w:t>
      </w:r>
      <w:r>
        <w:rPr>
          <w:spacing w:val="-15"/>
          <w:w w:val="105"/>
        </w:rPr>
        <w:t xml:space="preserve"> </w:t>
      </w:r>
      <w:r>
        <w:rPr>
          <w:w w:val="105"/>
        </w:rPr>
        <w:t>E</w:t>
      </w:r>
      <w:r>
        <w:rPr>
          <w:spacing w:val="-20"/>
          <w:w w:val="105"/>
        </w:rPr>
        <w:t xml:space="preserve"> </w:t>
      </w:r>
      <w:r>
        <w:rPr>
          <w:w w:val="105"/>
        </w:rPr>
        <w:t>DOS</w:t>
      </w:r>
      <w:r>
        <w:rPr>
          <w:spacing w:val="-17"/>
          <w:w w:val="105"/>
        </w:rPr>
        <w:t xml:space="preserve"> </w:t>
      </w:r>
      <w:r>
        <w:rPr>
          <w:w w:val="105"/>
        </w:rPr>
        <w:t>PROCEDIMENTOS</w:t>
      </w:r>
      <w:r>
        <w:rPr>
          <w:spacing w:val="-18"/>
          <w:w w:val="105"/>
        </w:rPr>
        <w:t xml:space="preserve"> </w:t>
      </w:r>
      <w:r>
        <w:rPr>
          <w:w w:val="105"/>
        </w:rPr>
        <w:t>APLICÁVEIS</w:t>
      </w:r>
      <w:r>
        <w:rPr>
          <w:spacing w:val="-18"/>
          <w:w w:val="105"/>
        </w:rPr>
        <w:t xml:space="preserve"> </w:t>
      </w:r>
      <w:r>
        <w:rPr>
          <w:w w:val="105"/>
        </w:rPr>
        <w:t>ÀS</w:t>
      </w:r>
      <w:r>
        <w:rPr>
          <w:spacing w:val="-18"/>
          <w:w w:val="105"/>
        </w:rPr>
        <w:t xml:space="preserve"> </w:t>
      </w:r>
      <w:r>
        <w:rPr>
          <w:w w:val="105"/>
        </w:rPr>
        <w:t>MANIFESTAÇÕES</w:t>
      </w:r>
      <w:r>
        <w:rPr>
          <w:spacing w:val="-18"/>
          <w:w w:val="105"/>
        </w:rPr>
        <w:t xml:space="preserve"> </w:t>
      </w:r>
      <w:r>
        <w:rPr>
          <w:w w:val="105"/>
        </w:rPr>
        <w:t>DE VONTADE</w:t>
      </w:r>
      <w:r>
        <w:rPr>
          <w:spacing w:val="-2"/>
          <w:w w:val="105"/>
        </w:rPr>
        <w:t xml:space="preserve"> </w:t>
      </w:r>
      <w:r>
        <w:rPr>
          <w:w w:val="105"/>
        </w:rPr>
        <w:t>DOS COTISTAS</w:t>
      </w:r>
    </w:p>
    <w:p w14:paraId="144D9C31" w14:textId="77777777" w:rsidR="006B568B" w:rsidRDefault="006B568B">
      <w:pPr>
        <w:pStyle w:val="Corpodetexto"/>
        <w:spacing w:before="39"/>
        <w:rPr>
          <w:b/>
        </w:rPr>
      </w:pPr>
    </w:p>
    <w:p w14:paraId="006DBF27" w14:textId="77777777" w:rsidR="006B568B" w:rsidRDefault="00000000">
      <w:pPr>
        <w:ind w:left="87"/>
        <w:rPr>
          <w:i/>
          <w:sz w:val="24"/>
        </w:rPr>
      </w:pPr>
      <w:r>
        <w:rPr>
          <w:i/>
          <w:spacing w:val="-2"/>
          <w:sz w:val="24"/>
        </w:rPr>
        <w:t>Assembleia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Especial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de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Cotistas</w:t>
      </w:r>
    </w:p>
    <w:p w14:paraId="0D4AD9E4" w14:textId="77777777" w:rsidR="006B568B" w:rsidRDefault="006B568B">
      <w:pPr>
        <w:pStyle w:val="Corpodetexto"/>
        <w:spacing w:before="84"/>
        <w:rPr>
          <w:i/>
        </w:rPr>
      </w:pPr>
    </w:p>
    <w:p w14:paraId="0B95C571" w14:textId="77777777" w:rsidR="006B568B" w:rsidRDefault="00000000">
      <w:pPr>
        <w:pStyle w:val="PargrafodaLista"/>
        <w:numPr>
          <w:ilvl w:val="1"/>
          <w:numId w:val="5"/>
        </w:numPr>
        <w:tabs>
          <w:tab w:val="left" w:pos="1218"/>
          <w:tab w:val="left" w:pos="1221"/>
        </w:tabs>
        <w:spacing w:line="276" w:lineRule="auto"/>
        <w:ind w:right="92"/>
        <w:rPr>
          <w:sz w:val="24"/>
        </w:rPr>
      </w:pPr>
      <w:r>
        <w:rPr>
          <w:sz w:val="24"/>
        </w:rPr>
        <w:t>Sem prejuízo de outros requisitos e informações previstos na regulamentação vigente,</w:t>
      </w:r>
      <w:r>
        <w:rPr>
          <w:spacing w:val="-2"/>
          <w:sz w:val="24"/>
        </w:rPr>
        <w:t xml:space="preserve"> </w:t>
      </w:r>
      <w:r>
        <w:rPr>
          <w:sz w:val="24"/>
        </w:rPr>
        <w:t>são</w:t>
      </w:r>
      <w:r>
        <w:rPr>
          <w:spacing w:val="-4"/>
          <w:sz w:val="24"/>
        </w:rPr>
        <w:t xml:space="preserve"> </w:t>
      </w:r>
      <w:r>
        <w:rPr>
          <w:sz w:val="24"/>
        </w:rPr>
        <w:t>aplicáveis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Assembleia</w:t>
      </w:r>
      <w:r>
        <w:rPr>
          <w:spacing w:val="-3"/>
          <w:sz w:val="24"/>
        </w:rPr>
        <w:t xml:space="preserve"> </w:t>
      </w:r>
      <w:r>
        <w:rPr>
          <w:sz w:val="24"/>
        </w:rPr>
        <w:t>Especial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Cotistas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mesmas</w:t>
      </w:r>
      <w:r>
        <w:rPr>
          <w:spacing w:val="-3"/>
          <w:sz w:val="24"/>
        </w:rPr>
        <w:t xml:space="preserve"> </w:t>
      </w:r>
      <w:r>
        <w:rPr>
          <w:sz w:val="24"/>
        </w:rPr>
        <w:t>disposições procedimentais da</w:t>
      </w:r>
      <w:r>
        <w:rPr>
          <w:spacing w:val="-1"/>
          <w:sz w:val="24"/>
        </w:rPr>
        <w:t xml:space="preserve"> </w:t>
      </w:r>
      <w:r>
        <w:rPr>
          <w:sz w:val="24"/>
        </w:rPr>
        <w:t>Assembleia Geral</w:t>
      </w:r>
      <w:r>
        <w:rPr>
          <w:spacing w:val="-1"/>
          <w:sz w:val="24"/>
        </w:rPr>
        <w:t xml:space="preserve"> </w:t>
      </w:r>
      <w:r>
        <w:rPr>
          <w:sz w:val="24"/>
        </w:rPr>
        <w:t>de Cotistas.</w:t>
      </w:r>
    </w:p>
    <w:p w14:paraId="0BC43537" w14:textId="77777777" w:rsidR="006B568B" w:rsidRDefault="006B568B">
      <w:pPr>
        <w:pStyle w:val="Corpodetexto"/>
        <w:spacing w:before="39"/>
      </w:pPr>
    </w:p>
    <w:p w14:paraId="013A40CF" w14:textId="77777777" w:rsidR="006B568B" w:rsidRDefault="00000000">
      <w:pPr>
        <w:pStyle w:val="PargrafodaLista"/>
        <w:numPr>
          <w:ilvl w:val="1"/>
          <w:numId w:val="5"/>
        </w:numPr>
        <w:tabs>
          <w:tab w:val="left" w:pos="1218"/>
          <w:tab w:val="left" w:pos="1221"/>
        </w:tabs>
        <w:spacing w:before="1" w:line="276" w:lineRule="auto"/>
        <w:ind w:right="92"/>
        <w:rPr>
          <w:sz w:val="24"/>
        </w:rPr>
      </w:pPr>
      <w:r>
        <w:rPr>
          <w:sz w:val="24"/>
        </w:rPr>
        <w:t>A Assembleia Especial de Cotistas desta classe, se aplicável, é responsável por deliberar</w:t>
      </w:r>
      <w:r>
        <w:rPr>
          <w:spacing w:val="-4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matérias</w:t>
      </w:r>
      <w:r>
        <w:rPr>
          <w:spacing w:val="-3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referida</w:t>
      </w:r>
      <w:r>
        <w:rPr>
          <w:spacing w:val="-4"/>
          <w:sz w:val="24"/>
        </w:rPr>
        <w:t xml:space="preserve"> </w:t>
      </w:r>
      <w:r>
        <w:rPr>
          <w:sz w:val="24"/>
        </w:rPr>
        <w:t>classe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cotas,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forma</w:t>
      </w:r>
      <w:r>
        <w:rPr>
          <w:spacing w:val="-4"/>
          <w:sz w:val="24"/>
        </w:rPr>
        <w:t xml:space="preserve"> </w:t>
      </w:r>
      <w:r>
        <w:rPr>
          <w:sz w:val="24"/>
        </w:rPr>
        <w:t>da Resolução 175 e alterações posteriores.</w:t>
      </w:r>
    </w:p>
    <w:p w14:paraId="32D4FB69" w14:textId="77777777" w:rsidR="006B568B" w:rsidRDefault="006B568B">
      <w:pPr>
        <w:pStyle w:val="Corpodetexto"/>
        <w:spacing w:before="38"/>
      </w:pPr>
    </w:p>
    <w:p w14:paraId="2FBDC1CD" w14:textId="77777777" w:rsidR="006B568B" w:rsidRDefault="00000000">
      <w:pPr>
        <w:pStyle w:val="PargrafodaLista"/>
        <w:numPr>
          <w:ilvl w:val="1"/>
          <w:numId w:val="5"/>
        </w:numPr>
        <w:tabs>
          <w:tab w:val="left" w:pos="1218"/>
          <w:tab w:val="left" w:pos="1221"/>
        </w:tabs>
        <w:spacing w:before="1" w:line="276" w:lineRule="auto"/>
        <w:ind w:right="90"/>
        <w:rPr>
          <w:sz w:val="24"/>
        </w:rPr>
      </w:pPr>
      <w:r>
        <w:rPr>
          <w:sz w:val="24"/>
        </w:rPr>
        <w:t>Sem prejuízo das matérias previstas na Resolução 175, será de competência privativa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Assembleia</w:t>
      </w:r>
      <w:r>
        <w:rPr>
          <w:spacing w:val="-10"/>
          <w:sz w:val="24"/>
        </w:rPr>
        <w:t xml:space="preserve"> </w:t>
      </w:r>
      <w:r>
        <w:rPr>
          <w:sz w:val="24"/>
        </w:rPr>
        <w:t>Especial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Cotistas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presente</w:t>
      </w:r>
      <w:r>
        <w:rPr>
          <w:spacing w:val="-10"/>
          <w:sz w:val="24"/>
        </w:rPr>
        <w:t xml:space="preserve"> </w:t>
      </w:r>
      <w:r>
        <w:rPr>
          <w:sz w:val="24"/>
        </w:rPr>
        <w:t>classe:</w:t>
      </w:r>
    </w:p>
    <w:p w14:paraId="1DC0AA38" w14:textId="77777777" w:rsidR="006B568B" w:rsidRDefault="006B568B">
      <w:pPr>
        <w:pStyle w:val="Corpodetexto"/>
        <w:spacing w:before="40"/>
      </w:pPr>
    </w:p>
    <w:p w14:paraId="034EEA88" w14:textId="77777777" w:rsidR="006B568B" w:rsidRDefault="00000000">
      <w:pPr>
        <w:pStyle w:val="PargrafodaLista"/>
        <w:numPr>
          <w:ilvl w:val="2"/>
          <w:numId w:val="5"/>
        </w:numPr>
        <w:tabs>
          <w:tab w:val="left" w:pos="1789"/>
        </w:tabs>
        <w:ind w:left="1789" w:hanging="568"/>
        <w:rPr>
          <w:sz w:val="24"/>
        </w:rPr>
      </w:pPr>
      <w:r>
        <w:rPr>
          <w:spacing w:val="-2"/>
          <w:sz w:val="24"/>
        </w:rPr>
        <w:t>deliberar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sobre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demonstrações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contábeis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classe;</w:t>
      </w:r>
    </w:p>
    <w:p w14:paraId="05882220" w14:textId="77777777" w:rsidR="006B568B" w:rsidRDefault="006B568B">
      <w:pPr>
        <w:pStyle w:val="PargrafodaLista"/>
        <w:jc w:val="left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5291DA60" w14:textId="77777777" w:rsidR="006B568B" w:rsidRDefault="006B568B">
      <w:pPr>
        <w:pStyle w:val="Corpodetexto"/>
        <w:spacing w:before="147"/>
      </w:pPr>
    </w:p>
    <w:p w14:paraId="407380EA" w14:textId="77777777" w:rsidR="006B568B" w:rsidRDefault="00000000">
      <w:pPr>
        <w:pStyle w:val="PargrafodaLista"/>
        <w:numPr>
          <w:ilvl w:val="2"/>
          <w:numId w:val="5"/>
        </w:numPr>
        <w:tabs>
          <w:tab w:val="left" w:pos="1788"/>
          <w:tab w:val="left" w:pos="1790"/>
        </w:tabs>
        <w:spacing w:line="276" w:lineRule="auto"/>
        <w:ind w:right="90"/>
        <w:rPr>
          <w:sz w:val="24"/>
        </w:rPr>
      </w:pPr>
      <w:r>
        <w:rPr>
          <w:sz w:val="24"/>
        </w:rPr>
        <w:t>deliberar</w:t>
      </w:r>
      <w:r>
        <w:rPr>
          <w:spacing w:val="-7"/>
          <w:sz w:val="24"/>
        </w:rPr>
        <w:t xml:space="preserve"> </w:t>
      </w:r>
      <w:r>
        <w:rPr>
          <w:sz w:val="24"/>
        </w:rPr>
        <w:t>sobre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elevação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Taxa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Taxa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Gestão, inclusive</w:t>
      </w:r>
      <w:r>
        <w:rPr>
          <w:spacing w:val="-18"/>
          <w:sz w:val="24"/>
        </w:rPr>
        <w:t xml:space="preserve"> </w:t>
      </w:r>
      <w:r>
        <w:rPr>
          <w:sz w:val="24"/>
        </w:rPr>
        <w:t>na</w:t>
      </w:r>
      <w:r>
        <w:rPr>
          <w:spacing w:val="-19"/>
          <w:sz w:val="24"/>
        </w:rPr>
        <w:t xml:space="preserve"> </w:t>
      </w:r>
      <w:r>
        <w:rPr>
          <w:sz w:val="24"/>
        </w:rPr>
        <w:t>hipótese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restabelecimento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taxa</w:t>
      </w:r>
      <w:r>
        <w:rPr>
          <w:spacing w:val="-17"/>
          <w:sz w:val="24"/>
        </w:rPr>
        <w:t xml:space="preserve"> </w:t>
      </w:r>
      <w:r>
        <w:rPr>
          <w:sz w:val="24"/>
        </w:rPr>
        <w:t>que</w:t>
      </w:r>
      <w:r>
        <w:rPr>
          <w:spacing w:val="-17"/>
          <w:sz w:val="24"/>
        </w:rPr>
        <w:t xml:space="preserve"> </w:t>
      </w:r>
      <w:r>
        <w:rPr>
          <w:sz w:val="24"/>
        </w:rPr>
        <w:t>tenha</w:t>
      </w:r>
      <w:r>
        <w:rPr>
          <w:spacing w:val="-17"/>
          <w:sz w:val="24"/>
        </w:rPr>
        <w:t xml:space="preserve"> </w:t>
      </w:r>
      <w:r>
        <w:rPr>
          <w:sz w:val="24"/>
        </w:rPr>
        <w:t>sido</w:t>
      </w:r>
      <w:r>
        <w:rPr>
          <w:spacing w:val="-16"/>
          <w:sz w:val="24"/>
        </w:rPr>
        <w:t xml:space="preserve"> </w:t>
      </w:r>
      <w:r>
        <w:rPr>
          <w:sz w:val="24"/>
        </w:rPr>
        <w:t>objeto</w:t>
      </w:r>
      <w:r>
        <w:rPr>
          <w:spacing w:val="-19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redução;</w:t>
      </w:r>
    </w:p>
    <w:p w14:paraId="2A2558B7" w14:textId="77777777" w:rsidR="006B568B" w:rsidRDefault="00000000">
      <w:pPr>
        <w:pStyle w:val="PargrafodaLista"/>
        <w:numPr>
          <w:ilvl w:val="2"/>
          <w:numId w:val="5"/>
        </w:numPr>
        <w:tabs>
          <w:tab w:val="left" w:pos="1790"/>
        </w:tabs>
        <w:spacing w:line="276" w:lineRule="auto"/>
        <w:ind w:right="91"/>
        <w:rPr>
          <w:sz w:val="24"/>
        </w:rPr>
      </w:pPr>
      <w:r>
        <w:rPr>
          <w:sz w:val="24"/>
        </w:rPr>
        <w:t>deliberar sobre a fusão, a incorporação, a cisão, total ou parcial, a transformação ou a liquidação da classe;</w:t>
      </w:r>
    </w:p>
    <w:p w14:paraId="75C937CC" w14:textId="77777777" w:rsidR="006B568B" w:rsidRDefault="00000000">
      <w:pPr>
        <w:pStyle w:val="PargrafodaLista"/>
        <w:numPr>
          <w:ilvl w:val="2"/>
          <w:numId w:val="5"/>
        </w:numPr>
        <w:tabs>
          <w:tab w:val="left" w:pos="1788"/>
          <w:tab w:val="left" w:pos="1790"/>
        </w:tabs>
        <w:spacing w:line="276" w:lineRule="auto"/>
        <w:ind w:right="90"/>
        <w:rPr>
          <w:sz w:val="24"/>
        </w:rPr>
      </w:pPr>
      <w:r>
        <w:rPr>
          <w:sz w:val="24"/>
        </w:rPr>
        <w:t>deliberar</w:t>
      </w:r>
      <w:r>
        <w:rPr>
          <w:spacing w:val="-18"/>
          <w:sz w:val="24"/>
        </w:rPr>
        <w:t xml:space="preserve"> </w:t>
      </w:r>
      <w:r>
        <w:rPr>
          <w:sz w:val="24"/>
        </w:rPr>
        <w:t>sobre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alteração</w:t>
      </w:r>
      <w:r>
        <w:rPr>
          <w:spacing w:val="-17"/>
          <w:sz w:val="24"/>
        </w:rPr>
        <w:t xml:space="preserve"> </w:t>
      </w:r>
      <w:r>
        <w:rPr>
          <w:sz w:val="24"/>
        </w:rPr>
        <w:t>deste</w:t>
      </w:r>
      <w:r>
        <w:rPr>
          <w:spacing w:val="-16"/>
          <w:sz w:val="24"/>
        </w:rPr>
        <w:t xml:space="preserve"> </w:t>
      </w:r>
      <w:r>
        <w:rPr>
          <w:sz w:val="24"/>
        </w:rPr>
        <w:t>Anexo,</w:t>
      </w:r>
      <w:r>
        <w:rPr>
          <w:spacing w:val="-16"/>
          <w:sz w:val="24"/>
        </w:rPr>
        <w:t xml:space="preserve"> </w:t>
      </w:r>
      <w:r>
        <w:rPr>
          <w:sz w:val="24"/>
        </w:rPr>
        <w:t>ressalvado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disposto</w:t>
      </w:r>
      <w:r>
        <w:rPr>
          <w:spacing w:val="-17"/>
          <w:sz w:val="24"/>
        </w:rPr>
        <w:t xml:space="preserve"> </w:t>
      </w:r>
      <w:r>
        <w:rPr>
          <w:sz w:val="24"/>
        </w:rPr>
        <w:t>no</w:t>
      </w:r>
      <w:r>
        <w:rPr>
          <w:spacing w:val="-17"/>
          <w:sz w:val="24"/>
        </w:rPr>
        <w:t xml:space="preserve"> </w:t>
      </w:r>
      <w:r>
        <w:rPr>
          <w:sz w:val="24"/>
        </w:rPr>
        <w:t>item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6.12 </w:t>
      </w:r>
      <w:r>
        <w:rPr>
          <w:spacing w:val="-2"/>
          <w:sz w:val="24"/>
        </w:rPr>
        <w:t>abaixo;</w:t>
      </w:r>
    </w:p>
    <w:p w14:paraId="436E8CB6" w14:textId="77777777" w:rsidR="006B568B" w:rsidRDefault="00000000">
      <w:pPr>
        <w:pStyle w:val="PargrafodaLista"/>
        <w:numPr>
          <w:ilvl w:val="2"/>
          <w:numId w:val="5"/>
        </w:numPr>
        <w:tabs>
          <w:tab w:val="left" w:pos="1788"/>
          <w:tab w:val="left" w:pos="1790"/>
        </w:tabs>
        <w:spacing w:line="276" w:lineRule="auto"/>
        <w:ind w:right="96"/>
        <w:rPr>
          <w:sz w:val="24"/>
        </w:rPr>
      </w:pPr>
      <w:r>
        <w:rPr>
          <w:sz w:val="24"/>
        </w:rPr>
        <w:t>deliberar</w:t>
      </w:r>
      <w:r>
        <w:rPr>
          <w:spacing w:val="-13"/>
          <w:sz w:val="24"/>
        </w:rPr>
        <w:t xml:space="preserve"> </w:t>
      </w:r>
      <w:r>
        <w:rPr>
          <w:sz w:val="24"/>
        </w:rPr>
        <w:t>sobre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emissão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novas</w:t>
      </w:r>
      <w:r>
        <w:rPr>
          <w:spacing w:val="-11"/>
          <w:sz w:val="24"/>
        </w:rPr>
        <w:t xml:space="preserve"> </w:t>
      </w:r>
      <w:r>
        <w:rPr>
          <w:sz w:val="24"/>
        </w:rPr>
        <w:t>cotas</w:t>
      </w:r>
      <w:r>
        <w:rPr>
          <w:spacing w:val="-11"/>
          <w:sz w:val="24"/>
        </w:rPr>
        <w:t xml:space="preserve"> </w:t>
      </w:r>
      <w:r>
        <w:rPr>
          <w:sz w:val="24"/>
        </w:rPr>
        <w:t>pela</w:t>
      </w:r>
      <w:r>
        <w:rPr>
          <w:spacing w:val="-12"/>
          <w:sz w:val="24"/>
        </w:rPr>
        <w:t xml:space="preserve"> </w:t>
      </w:r>
      <w:r>
        <w:rPr>
          <w:sz w:val="24"/>
        </w:rPr>
        <w:t>classe,</w:t>
      </w:r>
      <w:r>
        <w:rPr>
          <w:spacing w:val="-10"/>
          <w:sz w:val="24"/>
        </w:rPr>
        <w:t xml:space="preserve"> </w:t>
      </w:r>
      <w:r>
        <w:rPr>
          <w:sz w:val="24"/>
        </w:rPr>
        <w:t>exceto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disposto</w:t>
      </w:r>
      <w:r>
        <w:rPr>
          <w:spacing w:val="-13"/>
          <w:sz w:val="24"/>
        </w:rPr>
        <w:t xml:space="preserve"> </w:t>
      </w:r>
      <w:r>
        <w:rPr>
          <w:sz w:val="24"/>
        </w:rPr>
        <w:t>de forma</w:t>
      </w:r>
      <w:r>
        <w:rPr>
          <w:spacing w:val="-5"/>
          <w:sz w:val="24"/>
        </w:rPr>
        <w:t xml:space="preserve"> </w:t>
      </w:r>
      <w:r>
        <w:rPr>
          <w:sz w:val="24"/>
        </w:rPr>
        <w:t>contrária</w:t>
      </w:r>
      <w:r>
        <w:rPr>
          <w:spacing w:val="-9"/>
          <w:sz w:val="24"/>
        </w:rPr>
        <w:t xml:space="preserve"> </w:t>
      </w:r>
      <w:r>
        <w:rPr>
          <w:sz w:val="24"/>
        </w:rPr>
        <w:t>neste</w:t>
      </w:r>
      <w:r>
        <w:rPr>
          <w:spacing w:val="-8"/>
          <w:sz w:val="24"/>
        </w:rPr>
        <w:t xml:space="preserve"> </w:t>
      </w:r>
      <w:r>
        <w:rPr>
          <w:sz w:val="24"/>
        </w:rPr>
        <w:t>Anexo;</w:t>
      </w:r>
    </w:p>
    <w:p w14:paraId="031908D9" w14:textId="77777777" w:rsidR="006B568B" w:rsidRDefault="00000000">
      <w:pPr>
        <w:pStyle w:val="PargrafodaLista"/>
        <w:numPr>
          <w:ilvl w:val="2"/>
          <w:numId w:val="5"/>
        </w:numPr>
        <w:tabs>
          <w:tab w:val="left" w:pos="1790"/>
        </w:tabs>
        <w:spacing w:line="276" w:lineRule="auto"/>
        <w:ind w:right="88"/>
        <w:rPr>
          <w:sz w:val="24"/>
        </w:rPr>
      </w:pPr>
      <w:r>
        <w:rPr>
          <w:sz w:val="24"/>
        </w:rPr>
        <w:t xml:space="preserve">deliberar sobre os procedimentos a serem implementados pela </w:t>
      </w:r>
      <w:r>
        <w:rPr>
          <w:b/>
          <w:sz w:val="24"/>
        </w:rPr>
        <w:t>ADMINISTRADORA</w:t>
      </w:r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10"/>
          <w:sz w:val="24"/>
        </w:rPr>
        <w:t xml:space="preserve"> </w:t>
      </w:r>
      <w:r>
        <w:rPr>
          <w:sz w:val="24"/>
        </w:rPr>
        <w:t>conta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ordem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classe,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hipótese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liquidação antecipada da classe.</w:t>
      </w:r>
    </w:p>
    <w:p w14:paraId="7275216E" w14:textId="77777777" w:rsidR="006B568B" w:rsidRDefault="006B568B">
      <w:pPr>
        <w:pStyle w:val="Corpodetexto"/>
        <w:spacing w:before="38"/>
      </w:pPr>
    </w:p>
    <w:p w14:paraId="12906670" w14:textId="77777777" w:rsidR="006B568B" w:rsidRDefault="00000000">
      <w:pPr>
        <w:pStyle w:val="PargrafodaLista"/>
        <w:numPr>
          <w:ilvl w:val="1"/>
          <w:numId w:val="5"/>
        </w:numPr>
        <w:tabs>
          <w:tab w:val="left" w:pos="1218"/>
          <w:tab w:val="left" w:pos="1221"/>
        </w:tabs>
        <w:spacing w:line="276" w:lineRule="auto"/>
        <w:ind w:right="85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convocação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ocorrerá,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mínimo,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10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(dez)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dias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antecedência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data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da realização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assembleia,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exclusivamente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meio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correio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eletrônico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(e-mail) </w:t>
      </w:r>
      <w:r>
        <w:rPr>
          <w:sz w:val="24"/>
        </w:rPr>
        <w:t xml:space="preserve">endereçado aos cotistas, conforme dados cadastrais do cotista junto à </w:t>
      </w:r>
      <w:r>
        <w:rPr>
          <w:b/>
          <w:sz w:val="24"/>
        </w:rPr>
        <w:t xml:space="preserve">ADMINISTRADORA </w:t>
      </w:r>
      <w:r>
        <w:rPr>
          <w:sz w:val="24"/>
        </w:rPr>
        <w:t xml:space="preserve">e/ou Escriturador de cotas do </w:t>
      </w:r>
      <w:r>
        <w:rPr>
          <w:b/>
          <w:sz w:val="24"/>
        </w:rPr>
        <w:t>FUNDO</w:t>
      </w:r>
      <w:r>
        <w:rPr>
          <w:sz w:val="24"/>
        </w:rPr>
        <w:t>.</w:t>
      </w:r>
    </w:p>
    <w:p w14:paraId="48B68944" w14:textId="77777777" w:rsidR="006B568B" w:rsidRDefault="006B568B">
      <w:pPr>
        <w:pStyle w:val="Corpodetexto"/>
        <w:spacing w:before="38"/>
      </w:pPr>
    </w:p>
    <w:p w14:paraId="1DBCC07C" w14:textId="77777777" w:rsidR="006B568B" w:rsidRDefault="00000000">
      <w:pPr>
        <w:pStyle w:val="PargrafodaLista"/>
        <w:numPr>
          <w:ilvl w:val="1"/>
          <w:numId w:val="5"/>
        </w:numPr>
        <w:tabs>
          <w:tab w:val="left" w:pos="1218"/>
          <w:tab w:val="left" w:pos="1221"/>
        </w:tabs>
        <w:spacing w:line="278" w:lineRule="auto"/>
        <w:ind w:right="90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Assembleia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Especial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Cotistas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instalará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presença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qualquer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número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cotistas.</w:t>
      </w:r>
    </w:p>
    <w:p w14:paraId="6D311329" w14:textId="77777777" w:rsidR="006B568B" w:rsidRDefault="006B568B">
      <w:pPr>
        <w:pStyle w:val="Corpodetexto"/>
        <w:spacing w:before="35"/>
      </w:pPr>
    </w:p>
    <w:p w14:paraId="0EB8FBFE" w14:textId="77777777" w:rsidR="006B568B" w:rsidRDefault="00000000">
      <w:pPr>
        <w:pStyle w:val="PargrafodaLista"/>
        <w:numPr>
          <w:ilvl w:val="1"/>
          <w:numId w:val="5"/>
        </w:numPr>
        <w:tabs>
          <w:tab w:val="left" w:pos="1218"/>
          <w:tab w:val="left" w:pos="1221"/>
        </w:tabs>
        <w:spacing w:line="276" w:lineRule="auto"/>
        <w:ind w:right="93"/>
        <w:rPr>
          <w:sz w:val="24"/>
        </w:rPr>
      </w:pPr>
      <w:r>
        <w:rPr>
          <w:sz w:val="24"/>
        </w:rPr>
        <w:t>As deliberações da Assembleia Especial de Cotistas serão tomadas pela maioria dos votos dos presentes, sem prejuízo da observância de quóruns específicos indicados neste Regulamento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na Resolução</w:t>
      </w:r>
      <w:r>
        <w:rPr>
          <w:spacing w:val="-1"/>
          <w:sz w:val="24"/>
        </w:rPr>
        <w:t xml:space="preserve"> </w:t>
      </w:r>
      <w:r>
        <w:rPr>
          <w:sz w:val="24"/>
        </w:rPr>
        <w:t>175.</w:t>
      </w:r>
    </w:p>
    <w:p w14:paraId="69A7E88F" w14:textId="77777777" w:rsidR="006B568B" w:rsidRDefault="006B568B">
      <w:pPr>
        <w:pStyle w:val="Corpodetexto"/>
        <w:spacing w:before="41"/>
      </w:pPr>
    </w:p>
    <w:p w14:paraId="69919302" w14:textId="77777777" w:rsidR="006B568B" w:rsidRDefault="00000000">
      <w:pPr>
        <w:pStyle w:val="PargrafodaLista"/>
        <w:numPr>
          <w:ilvl w:val="1"/>
          <w:numId w:val="5"/>
        </w:numPr>
        <w:tabs>
          <w:tab w:val="left" w:pos="1221"/>
        </w:tabs>
        <w:rPr>
          <w:sz w:val="24"/>
        </w:rPr>
      </w:pPr>
      <w:r>
        <w:rPr>
          <w:spacing w:val="-2"/>
          <w:sz w:val="24"/>
        </w:rPr>
        <w:t>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presença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totalidade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cotistas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suprirá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eventual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ausência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convocação.</w:t>
      </w:r>
    </w:p>
    <w:p w14:paraId="10C1A47F" w14:textId="77777777" w:rsidR="006B568B" w:rsidRDefault="006B568B">
      <w:pPr>
        <w:pStyle w:val="Corpodetexto"/>
        <w:spacing w:before="81"/>
      </w:pPr>
    </w:p>
    <w:p w14:paraId="6FD05DC5" w14:textId="77777777" w:rsidR="006B568B" w:rsidRDefault="00000000">
      <w:pPr>
        <w:pStyle w:val="PargrafodaLista"/>
        <w:numPr>
          <w:ilvl w:val="1"/>
          <w:numId w:val="5"/>
        </w:numPr>
        <w:tabs>
          <w:tab w:val="left" w:pos="1218"/>
          <w:tab w:val="left" w:pos="1221"/>
        </w:tabs>
        <w:spacing w:before="1" w:line="276" w:lineRule="auto"/>
        <w:ind w:right="93"/>
        <w:rPr>
          <w:sz w:val="24"/>
        </w:rPr>
      </w:pPr>
      <w:r>
        <w:rPr>
          <w:spacing w:val="-2"/>
          <w:sz w:val="24"/>
        </w:rPr>
        <w:t>Serão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utilizados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quaisquer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meios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canais,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conforme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especificados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respectivo </w:t>
      </w:r>
      <w:r>
        <w:rPr>
          <w:sz w:val="24"/>
        </w:rPr>
        <w:t>aviso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convocação,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coleta</w:t>
      </w:r>
      <w:r>
        <w:rPr>
          <w:spacing w:val="-6"/>
          <w:sz w:val="24"/>
        </w:rPr>
        <w:t xml:space="preserve"> </w:t>
      </w:r>
      <w:r>
        <w:rPr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z w:val="24"/>
        </w:rPr>
        <w:t>manifestações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cotistas.</w:t>
      </w:r>
    </w:p>
    <w:p w14:paraId="27AA5344" w14:textId="77777777" w:rsidR="006B568B" w:rsidRDefault="006B568B">
      <w:pPr>
        <w:pStyle w:val="Corpodetexto"/>
        <w:spacing w:before="40"/>
      </w:pPr>
    </w:p>
    <w:p w14:paraId="4C49258E" w14:textId="77777777" w:rsidR="006B568B" w:rsidRDefault="00000000">
      <w:pPr>
        <w:pStyle w:val="Corpodetexto"/>
        <w:spacing w:before="1" w:line="276" w:lineRule="auto"/>
        <w:ind w:left="1221" w:right="91" w:hanging="1134"/>
        <w:jc w:val="both"/>
      </w:pPr>
      <w:r>
        <w:rPr>
          <w:b/>
        </w:rPr>
        <w:t>6.G.</w:t>
      </w:r>
      <w:r>
        <w:rPr>
          <w:b/>
          <w:spacing w:val="64"/>
        </w:rPr>
        <w:t xml:space="preserve">   </w:t>
      </w:r>
      <w:r>
        <w:t>A</w:t>
      </w:r>
      <w:r>
        <w:rPr>
          <w:spacing w:val="-16"/>
        </w:rPr>
        <w:t xml:space="preserve"> </w:t>
      </w:r>
      <w:r>
        <w:t>cada</w:t>
      </w:r>
      <w:r>
        <w:rPr>
          <w:spacing w:val="-18"/>
        </w:rPr>
        <w:t xml:space="preserve"> </w:t>
      </w:r>
      <w:r>
        <w:t>cotista</w:t>
      </w:r>
      <w:r>
        <w:rPr>
          <w:spacing w:val="-18"/>
        </w:rPr>
        <w:t xml:space="preserve"> </w:t>
      </w:r>
      <w:r>
        <w:t>cabe</w:t>
      </w:r>
      <w:r>
        <w:rPr>
          <w:spacing w:val="-18"/>
        </w:rPr>
        <w:t xml:space="preserve"> </w:t>
      </w:r>
      <w:r>
        <w:t>uma</w:t>
      </w:r>
      <w:r>
        <w:rPr>
          <w:spacing w:val="-18"/>
        </w:rPr>
        <w:t xml:space="preserve"> </w:t>
      </w:r>
      <w:r>
        <w:t>quantidade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votos</w:t>
      </w:r>
      <w:r>
        <w:rPr>
          <w:spacing w:val="-18"/>
        </w:rPr>
        <w:t xml:space="preserve"> </w:t>
      </w:r>
      <w:r>
        <w:t>representativa</w:t>
      </w:r>
      <w:r>
        <w:rPr>
          <w:spacing w:val="-18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sua</w:t>
      </w:r>
      <w:r>
        <w:rPr>
          <w:spacing w:val="-18"/>
        </w:rPr>
        <w:t xml:space="preserve"> </w:t>
      </w:r>
      <w:r>
        <w:t>participação</w:t>
      </w:r>
      <w:r>
        <w:rPr>
          <w:spacing w:val="-18"/>
        </w:rPr>
        <w:t xml:space="preserve"> </w:t>
      </w:r>
      <w:r>
        <w:t>na classe de</w:t>
      </w:r>
      <w:r>
        <w:rPr>
          <w:spacing w:val="-2"/>
        </w:rPr>
        <w:t xml:space="preserve"> </w:t>
      </w:r>
      <w:r>
        <w:t>cotas.</w:t>
      </w:r>
    </w:p>
    <w:p w14:paraId="2D3287DD" w14:textId="77777777" w:rsidR="006B568B" w:rsidRDefault="006B568B">
      <w:pPr>
        <w:pStyle w:val="Corpodetexto"/>
        <w:spacing w:before="40"/>
      </w:pPr>
    </w:p>
    <w:p w14:paraId="0692E382" w14:textId="77777777" w:rsidR="006B568B" w:rsidRDefault="00000000">
      <w:pPr>
        <w:pStyle w:val="PargrafodaLista"/>
        <w:numPr>
          <w:ilvl w:val="1"/>
          <w:numId w:val="4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deliberações</w:t>
      </w:r>
      <w:r>
        <w:rPr>
          <w:spacing w:val="-2"/>
          <w:sz w:val="24"/>
        </w:rPr>
        <w:t xml:space="preserve"> </w:t>
      </w:r>
      <w:r>
        <w:rPr>
          <w:sz w:val="24"/>
        </w:rPr>
        <w:t>relativas,</w:t>
      </w:r>
      <w:r>
        <w:rPr>
          <w:spacing w:val="-3"/>
          <w:sz w:val="24"/>
        </w:rPr>
        <w:t xml:space="preserve"> </w:t>
      </w:r>
      <w:r>
        <w:rPr>
          <w:sz w:val="24"/>
        </w:rPr>
        <w:t>exclusivamente,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5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-2"/>
          <w:sz w:val="24"/>
        </w:rPr>
        <w:t xml:space="preserve"> </w:t>
      </w:r>
      <w:r>
        <w:rPr>
          <w:sz w:val="24"/>
        </w:rPr>
        <w:t>contábeis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não contiverem opinião modificada podem ser consideradas automaticamente </w:t>
      </w:r>
      <w:r>
        <w:rPr>
          <w:spacing w:val="-2"/>
          <w:sz w:val="24"/>
        </w:rPr>
        <w:t>aprovadas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caso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assembleia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correspondente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seja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instalada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virtude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 xml:space="preserve">não </w:t>
      </w:r>
      <w:r>
        <w:rPr>
          <w:sz w:val="24"/>
        </w:rPr>
        <w:t>comparecimento de quaisquer cotistas.</w:t>
      </w:r>
    </w:p>
    <w:p w14:paraId="4C2EAADF" w14:textId="77777777" w:rsidR="006B568B" w:rsidRDefault="006B568B">
      <w:pPr>
        <w:pStyle w:val="Corpodetexto"/>
        <w:spacing w:before="40"/>
      </w:pPr>
    </w:p>
    <w:p w14:paraId="355E1324" w14:textId="77777777" w:rsidR="006B568B" w:rsidRDefault="00000000">
      <w:pPr>
        <w:pStyle w:val="PargrafodaLista"/>
        <w:numPr>
          <w:ilvl w:val="1"/>
          <w:numId w:val="4"/>
        </w:numPr>
        <w:tabs>
          <w:tab w:val="left" w:pos="1218"/>
          <w:tab w:val="left" w:pos="1221"/>
        </w:tabs>
        <w:spacing w:line="276" w:lineRule="auto"/>
        <w:ind w:right="83"/>
        <w:rPr>
          <w:sz w:val="24"/>
        </w:rPr>
      </w:pPr>
      <w:r>
        <w:rPr>
          <w:sz w:val="24"/>
        </w:rPr>
        <w:t>As deliberações privativas de assembleia de cotistas poderão ser adotadas em consulta</w:t>
      </w:r>
      <w:r>
        <w:rPr>
          <w:spacing w:val="32"/>
          <w:sz w:val="24"/>
        </w:rPr>
        <w:t xml:space="preserve"> </w:t>
      </w:r>
      <w:r>
        <w:rPr>
          <w:sz w:val="24"/>
        </w:rPr>
        <w:t>formal,</w:t>
      </w:r>
      <w:r>
        <w:rPr>
          <w:spacing w:val="32"/>
          <w:sz w:val="24"/>
        </w:rPr>
        <w:t xml:space="preserve"> </w:t>
      </w:r>
      <w:r>
        <w:rPr>
          <w:sz w:val="24"/>
        </w:rPr>
        <w:t>por</w:t>
      </w:r>
      <w:r>
        <w:rPr>
          <w:spacing w:val="32"/>
          <w:sz w:val="24"/>
        </w:rPr>
        <w:t xml:space="preserve"> </w:t>
      </w:r>
      <w:r>
        <w:rPr>
          <w:sz w:val="24"/>
        </w:rPr>
        <w:t>meio</w:t>
      </w:r>
      <w:r>
        <w:rPr>
          <w:spacing w:val="32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32"/>
          <w:sz w:val="24"/>
        </w:rPr>
        <w:t xml:space="preserve"> </w:t>
      </w:r>
      <w:r>
        <w:rPr>
          <w:sz w:val="24"/>
        </w:rPr>
        <w:t>dirigido</w:t>
      </w:r>
      <w:r>
        <w:rPr>
          <w:spacing w:val="32"/>
          <w:sz w:val="24"/>
        </w:rPr>
        <w:t xml:space="preserve"> </w:t>
      </w:r>
      <w:r>
        <w:rPr>
          <w:sz w:val="24"/>
        </w:rPr>
        <w:t>pela</w:t>
      </w:r>
      <w:r>
        <w:rPr>
          <w:spacing w:val="32"/>
          <w:sz w:val="24"/>
        </w:rPr>
        <w:t xml:space="preserve"> </w:t>
      </w:r>
      <w:r>
        <w:rPr>
          <w:b/>
          <w:sz w:val="24"/>
        </w:rPr>
        <w:t>ADMINISTRADORA</w:t>
      </w:r>
      <w:r>
        <w:rPr>
          <w:b/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2"/>
          <w:sz w:val="24"/>
        </w:rPr>
        <w:t xml:space="preserve"> </w:t>
      </w:r>
      <w:r>
        <w:rPr>
          <w:sz w:val="24"/>
        </w:rPr>
        <w:t>cada</w:t>
      </w:r>
    </w:p>
    <w:p w14:paraId="751115A8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2B78B61C" w14:textId="77777777" w:rsidR="006B568B" w:rsidRDefault="006B568B">
      <w:pPr>
        <w:pStyle w:val="Corpodetexto"/>
        <w:spacing w:before="147"/>
      </w:pPr>
    </w:p>
    <w:p w14:paraId="50EF0F30" w14:textId="77777777" w:rsidR="006B568B" w:rsidRDefault="00000000">
      <w:pPr>
        <w:pStyle w:val="Corpodetexto"/>
        <w:spacing w:line="276" w:lineRule="auto"/>
        <w:ind w:left="1221" w:right="95"/>
        <w:jc w:val="both"/>
      </w:pPr>
      <w:r>
        <w:t>cotista, para resposta no prazo mínimo de 10 (dez) dias corridos contado da consulta. O quórum de deliberação da consulta formal é de maioria simples, independentemente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matéria.</w:t>
      </w:r>
    </w:p>
    <w:p w14:paraId="7E26750F" w14:textId="77777777" w:rsidR="006B568B" w:rsidRDefault="006B568B">
      <w:pPr>
        <w:pStyle w:val="Corpodetexto"/>
        <w:spacing w:before="41"/>
      </w:pPr>
    </w:p>
    <w:p w14:paraId="2465AB60" w14:textId="77777777" w:rsidR="006B568B" w:rsidRDefault="00000000">
      <w:pPr>
        <w:pStyle w:val="PargrafodaLista"/>
        <w:numPr>
          <w:ilvl w:val="1"/>
          <w:numId w:val="4"/>
        </w:numPr>
        <w:tabs>
          <w:tab w:val="left" w:pos="1218"/>
          <w:tab w:val="left" w:pos="1221"/>
        </w:tabs>
        <w:spacing w:before="1" w:line="276" w:lineRule="auto"/>
        <w:ind w:right="90"/>
        <w:rPr>
          <w:sz w:val="24"/>
        </w:rPr>
      </w:pPr>
      <w:r>
        <w:rPr>
          <w:sz w:val="24"/>
        </w:rPr>
        <w:t>Este Anexo pode ser alterado, independentemente da Assembleia Especial de Cotistas, nos casos previstos na Resolução 175.</w:t>
      </w:r>
    </w:p>
    <w:p w14:paraId="6B6C3D24" w14:textId="77777777" w:rsidR="006B568B" w:rsidRDefault="006B568B">
      <w:pPr>
        <w:pStyle w:val="Corpodetexto"/>
        <w:spacing w:before="40"/>
      </w:pPr>
    </w:p>
    <w:p w14:paraId="327281EB" w14:textId="77777777" w:rsidR="006B568B" w:rsidRDefault="00000000">
      <w:pPr>
        <w:pStyle w:val="PargrafodaLista"/>
        <w:numPr>
          <w:ilvl w:val="1"/>
          <w:numId w:val="4"/>
        </w:numPr>
        <w:tabs>
          <w:tab w:val="left" w:pos="1218"/>
          <w:tab w:val="left" w:pos="1221"/>
        </w:tabs>
        <w:spacing w:line="276" w:lineRule="auto"/>
        <w:ind w:right="91"/>
        <w:rPr>
          <w:sz w:val="24"/>
        </w:rPr>
      </w:pPr>
      <w:r>
        <w:rPr>
          <w:sz w:val="24"/>
        </w:rPr>
        <w:t>Sem</w:t>
      </w:r>
      <w:r>
        <w:rPr>
          <w:spacing w:val="-19"/>
          <w:sz w:val="24"/>
        </w:rPr>
        <w:t xml:space="preserve"> </w:t>
      </w:r>
      <w:r>
        <w:rPr>
          <w:sz w:val="24"/>
        </w:rPr>
        <w:t>prejuízo</w:t>
      </w:r>
      <w:r>
        <w:rPr>
          <w:spacing w:val="-18"/>
          <w:sz w:val="24"/>
        </w:rPr>
        <w:t xml:space="preserve"> </w:t>
      </w:r>
      <w:r>
        <w:rPr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z w:val="24"/>
        </w:rPr>
        <w:t>aqui</w:t>
      </w:r>
      <w:r>
        <w:rPr>
          <w:spacing w:val="-18"/>
          <w:sz w:val="24"/>
        </w:rPr>
        <w:t xml:space="preserve"> </w:t>
      </w:r>
      <w:r>
        <w:rPr>
          <w:sz w:val="24"/>
        </w:rPr>
        <w:t>disposto,</w:t>
      </w:r>
      <w:r>
        <w:rPr>
          <w:spacing w:val="-18"/>
          <w:sz w:val="24"/>
        </w:rPr>
        <w:t xml:space="preserve"> </w:t>
      </w:r>
      <w:r>
        <w:rPr>
          <w:sz w:val="24"/>
        </w:rPr>
        <w:t>deverão</w:t>
      </w:r>
      <w:r>
        <w:rPr>
          <w:spacing w:val="-18"/>
          <w:sz w:val="24"/>
        </w:rPr>
        <w:t xml:space="preserve"> </w:t>
      </w:r>
      <w:r>
        <w:rPr>
          <w:sz w:val="24"/>
        </w:rPr>
        <w:t>ser</w:t>
      </w:r>
      <w:r>
        <w:rPr>
          <w:spacing w:val="-18"/>
          <w:sz w:val="24"/>
        </w:rPr>
        <w:t xml:space="preserve"> </w:t>
      </w:r>
      <w:r>
        <w:rPr>
          <w:sz w:val="24"/>
        </w:rPr>
        <w:t>observadas</w:t>
      </w:r>
      <w:r>
        <w:rPr>
          <w:spacing w:val="-18"/>
          <w:sz w:val="24"/>
        </w:rPr>
        <w:t xml:space="preserve"> </w:t>
      </w:r>
      <w:r>
        <w:rPr>
          <w:sz w:val="24"/>
        </w:rPr>
        <w:t>as</w:t>
      </w:r>
      <w:r>
        <w:rPr>
          <w:spacing w:val="-18"/>
          <w:sz w:val="24"/>
        </w:rPr>
        <w:t xml:space="preserve"> </w:t>
      </w:r>
      <w:r>
        <w:rPr>
          <w:sz w:val="24"/>
        </w:rPr>
        <w:t>demais</w:t>
      </w:r>
      <w:r>
        <w:rPr>
          <w:spacing w:val="-18"/>
          <w:sz w:val="24"/>
        </w:rPr>
        <w:t xml:space="preserve"> </w:t>
      </w:r>
      <w:r>
        <w:rPr>
          <w:sz w:val="24"/>
        </w:rPr>
        <w:t>regras</w:t>
      </w:r>
      <w:r>
        <w:rPr>
          <w:spacing w:val="-18"/>
          <w:sz w:val="24"/>
        </w:rPr>
        <w:t xml:space="preserve"> </w:t>
      </w:r>
      <w:r>
        <w:rPr>
          <w:sz w:val="24"/>
        </w:rPr>
        <w:t>previstas no</w:t>
      </w:r>
      <w:r>
        <w:rPr>
          <w:spacing w:val="-14"/>
          <w:sz w:val="24"/>
        </w:rPr>
        <w:t xml:space="preserve"> </w:t>
      </w:r>
      <w:r>
        <w:rPr>
          <w:sz w:val="24"/>
        </w:rPr>
        <w:t>Capítulo</w:t>
      </w:r>
      <w:r>
        <w:rPr>
          <w:spacing w:val="-11"/>
          <w:sz w:val="24"/>
        </w:rPr>
        <w:t xml:space="preserve"> </w:t>
      </w:r>
      <w:r>
        <w:rPr>
          <w:sz w:val="24"/>
        </w:rPr>
        <w:t>V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Parte</w:t>
      </w:r>
      <w:r>
        <w:rPr>
          <w:spacing w:val="-11"/>
          <w:sz w:val="24"/>
        </w:rPr>
        <w:t xml:space="preserve"> </w:t>
      </w:r>
      <w:r>
        <w:rPr>
          <w:sz w:val="24"/>
        </w:rPr>
        <w:t>Geral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Regulamento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b/>
          <w:sz w:val="24"/>
        </w:rPr>
        <w:t>FUNDO</w:t>
      </w:r>
      <w:r>
        <w:rPr>
          <w:sz w:val="24"/>
        </w:rPr>
        <w:t>.</w:t>
      </w:r>
    </w:p>
    <w:p w14:paraId="6DEEE750" w14:textId="77777777" w:rsidR="006B568B" w:rsidRDefault="006B568B">
      <w:pPr>
        <w:pStyle w:val="Corpodetexto"/>
        <w:spacing w:before="41"/>
      </w:pPr>
    </w:p>
    <w:p w14:paraId="012CEB31" w14:textId="77777777" w:rsidR="006B568B" w:rsidRDefault="00000000">
      <w:pPr>
        <w:ind w:left="87"/>
        <w:rPr>
          <w:i/>
          <w:sz w:val="24"/>
        </w:rPr>
      </w:pPr>
      <w:r>
        <w:rPr>
          <w:i/>
          <w:sz w:val="24"/>
        </w:rPr>
        <w:t>Forma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7"/>
          <w:sz w:val="24"/>
        </w:rPr>
        <w:t xml:space="preserve"> </w:t>
      </w:r>
      <w:r>
        <w:rPr>
          <w:i/>
          <w:sz w:val="24"/>
        </w:rPr>
        <w:t>Comunicação</w:t>
      </w:r>
      <w:r>
        <w:rPr>
          <w:i/>
          <w:spacing w:val="-16"/>
          <w:sz w:val="24"/>
        </w:rPr>
        <w:t xml:space="preserve"> </w:t>
      </w:r>
      <w:r>
        <w:rPr>
          <w:i/>
          <w:sz w:val="24"/>
        </w:rPr>
        <w:t>da</w:t>
      </w:r>
      <w:r>
        <w:rPr>
          <w:i/>
          <w:spacing w:val="-17"/>
          <w:sz w:val="24"/>
        </w:rPr>
        <w:t xml:space="preserve"> </w:t>
      </w:r>
      <w:r>
        <w:rPr>
          <w:i/>
          <w:spacing w:val="-2"/>
          <w:sz w:val="24"/>
        </w:rPr>
        <w:t>Administradora</w:t>
      </w:r>
    </w:p>
    <w:p w14:paraId="3347657B" w14:textId="77777777" w:rsidR="006B568B" w:rsidRDefault="006B568B">
      <w:pPr>
        <w:pStyle w:val="Corpodetexto"/>
        <w:spacing w:before="81"/>
        <w:rPr>
          <w:i/>
        </w:rPr>
      </w:pPr>
    </w:p>
    <w:p w14:paraId="550CFFBE" w14:textId="77777777" w:rsidR="006B568B" w:rsidRDefault="00000000">
      <w:pPr>
        <w:pStyle w:val="PargrafodaLista"/>
        <w:numPr>
          <w:ilvl w:val="1"/>
          <w:numId w:val="4"/>
        </w:numPr>
        <w:tabs>
          <w:tab w:val="left" w:pos="1218"/>
          <w:tab w:val="left" w:pos="1221"/>
        </w:tabs>
        <w:spacing w:line="276" w:lineRule="auto"/>
        <w:ind w:right="87"/>
        <w:rPr>
          <w:sz w:val="24"/>
        </w:rPr>
      </w:pPr>
      <w:r>
        <w:rPr>
          <w:sz w:val="24"/>
        </w:rPr>
        <w:t>Todas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documentos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quais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Regulamento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-5"/>
          <w:sz w:val="24"/>
        </w:rPr>
        <w:t xml:space="preserve"> </w:t>
      </w:r>
      <w:r>
        <w:rPr>
          <w:sz w:val="24"/>
        </w:rPr>
        <w:t>Anexo exijam</w:t>
      </w:r>
      <w:r>
        <w:rPr>
          <w:spacing w:val="-19"/>
          <w:sz w:val="24"/>
        </w:rPr>
        <w:t xml:space="preserve"> </w:t>
      </w:r>
      <w:r>
        <w:rPr>
          <w:sz w:val="24"/>
        </w:rPr>
        <w:t>“encaminhamento”,</w:t>
      </w:r>
      <w:r>
        <w:rPr>
          <w:spacing w:val="-18"/>
          <w:sz w:val="24"/>
        </w:rPr>
        <w:t xml:space="preserve"> </w:t>
      </w:r>
      <w:r>
        <w:rPr>
          <w:sz w:val="24"/>
        </w:rPr>
        <w:t>“comunicação”,</w:t>
      </w:r>
      <w:r>
        <w:rPr>
          <w:spacing w:val="-18"/>
          <w:sz w:val="24"/>
        </w:rPr>
        <w:t xml:space="preserve"> </w:t>
      </w:r>
      <w:r>
        <w:rPr>
          <w:sz w:val="24"/>
        </w:rPr>
        <w:t>“acesso”,</w:t>
      </w:r>
      <w:r>
        <w:rPr>
          <w:spacing w:val="-18"/>
          <w:sz w:val="24"/>
        </w:rPr>
        <w:t xml:space="preserve"> </w:t>
      </w:r>
      <w:r>
        <w:rPr>
          <w:sz w:val="24"/>
        </w:rPr>
        <w:t>“envio”,</w:t>
      </w:r>
      <w:r>
        <w:rPr>
          <w:spacing w:val="-18"/>
          <w:sz w:val="24"/>
        </w:rPr>
        <w:t xml:space="preserve"> </w:t>
      </w:r>
      <w:r>
        <w:rPr>
          <w:sz w:val="24"/>
        </w:rPr>
        <w:t>“divulgação”</w:t>
      </w:r>
      <w:r>
        <w:rPr>
          <w:spacing w:val="-18"/>
          <w:sz w:val="24"/>
        </w:rPr>
        <w:t xml:space="preserve"> </w:t>
      </w:r>
      <w:r>
        <w:rPr>
          <w:sz w:val="24"/>
        </w:rPr>
        <w:t>ou “disponibilização”</w:t>
      </w:r>
      <w:r>
        <w:rPr>
          <w:spacing w:val="-5"/>
          <w:sz w:val="24"/>
        </w:rPr>
        <w:t xml:space="preserve"> </w:t>
      </w:r>
      <w:r>
        <w:rPr>
          <w:sz w:val="24"/>
        </w:rPr>
        <w:t>estão</w:t>
      </w:r>
      <w:r>
        <w:rPr>
          <w:spacing w:val="-5"/>
          <w:sz w:val="24"/>
        </w:rPr>
        <w:t xml:space="preserve"> </w:t>
      </w:r>
      <w:r>
        <w:rPr>
          <w:sz w:val="24"/>
        </w:rPr>
        <w:t>acessíveis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disponíveis</w:t>
      </w:r>
      <w:r>
        <w:rPr>
          <w:spacing w:val="-4"/>
          <w:sz w:val="24"/>
        </w:rPr>
        <w:t xml:space="preserve"> </w:t>
      </w:r>
      <w:r>
        <w:rPr>
          <w:sz w:val="24"/>
        </w:rPr>
        <w:t>(i)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consulta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no </w:t>
      </w:r>
      <w:r>
        <w:rPr>
          <w:i/>
          <w:sz w:val="24"/>
        </w:rPr>
        <w:t>website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 xml:space="preserve">da </w:t>
      </w:r>
      <w:r>
        <w:rPr>
          <w:b/>
          <w:sz w:val="24"/>
        </w:rPr>
        <w:t xml:space="preserve">ADMINISTRADORA </w:t>
      </w:r>
      <w:r>
        <w:rPr>
          <w:sz w:val="24"/>
        </w:rPr>
        <w:t>https://idsf.com.br/ ou (ii) serão enviadas diretamente por correio</w:t>
      </w:r>
      <w:r>
        <w:rPr>
          <w:spacing w:val="-7"/>
          <w:sz w:val="24"/>
        </w:rPr>
        <w:t xml:space="preserve"> </w:t>
      </w:r>
      <w:r>
        <w:rPr>
          <w:sz w:val="24"/>
        </w:rPr>
        <w:t>eletrônico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cotistas.</w:t>
      </w:r>
    </w:p>
    <w:p w14:paraId="6EBBFC1E" w14:textId="77777777" w:rsidR="006B568B" w:rsidRDefault="006B568B">
      <w:pPr>
        <w:pStyle w:val="Corpodetexto"/>
        <w:spacing w:before="39"/>
      </w:pPr>
    </w:p>
    <w:p w14:paraId="3CC3F632" w14:textId="77777777" w:rsidR="006B568B" w:rsidRDefault="00000000">
      <w:pPr>
        <w:pStyle w:val="Ttulo1"/>
        <w:ind w:left="123"/>
      </w:pPr>
      <w:r>
        <w:t>VII</w:t>
      </w:r>
      <w:r>
        <w:rPr>
          <w:spacing w:val="-13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FATORES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4"/>
        </w:rPr>
        <w:t>RISCO</w:t>
      </w:r>
    </w:p>
    <w:p w14:paraId="44C8BA33" w14:textId="77777777" w:rsidR="006B568B" w:rsidRDefault="006B568B">
      <w:pPr>
        <w:pStyle w:val="Corpodetexto"/>
        <w:spacing w:before="84"/>
        <w:rPr>
          <w:b/>
        </w:rPr>
      </w:pPr>
    </w:p>
    <w:p w14:paraId="639C0ECB" w14:textId="77777777" w:rsidR="006B568B" w:rsidRDefault="00000000">
      <w:pPr>
        <w:pStyle w:val="PargrafodaLista"/>
        <w:numPr>
          <w:ilvl w:val="1"/>
          <w:numId w:val="3"/>
        </w:numPr>
        <w:tabs>
          <w:tab w:val="left" w:pos="1218"/>
          <w:tab w:val="left" w:pos="1221"/>
        </w:tabs>
        <w:spacing w:line="276" w:lineRule="auto"/>
        <w:ind w:right="88"/>
        <w:rPr>
          <w:sz w:val="24"/>
        </w:rPr>
      </w:pPr>
      <w:r>
        <w:rPr>
          <w:sz w:val="24"/>
        </w:rPr>
        <w:t>Esta</w:t>
      </w:r>
      <w:r>
        <w:rPr>
          <w:spacing w:val="-14"/>
          <w:sz w:val="24"/>
        </w:rPr>
        <w:t xml:space="preserve"> </w:t>
      </w:r>
      <w:r>
        <w:rPr>
          <w:sz w:val="24"/>
        </w:rPr>
        <w:t>classe</w:t>
      </w:r>
      <w:r>
        <w:rPr>
          <w:spacing w:val="-12"/>
          <w:sz w:val="24"/>
        </w:rPr>
        <w:t xml:space="preserve"> </w:t>
      </w:r>
      <w:r>
        <w:rPr>
          <w:sz w:val="24"/>
        </w:rPr>
        <w:t>está</w:t>
      </w:r>
      <w:r>
        <w:rPr>
          <w:spacing w:val="-14"/>
          <w:sz w:val="24"/>
        </w:rPr>
        <w:t xml:space="preserve"> </w:t>
      </w:r>
      <w:r>
        <w:rPr>
          <w:sz w:val="24"/>
        </w:rPr>
        <w:t>sujeita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diversos</w:t>
      </w:r>
      <w:r>
        <w:rPr>
          <w:spacing w:val="-12"/>
          <w:sz w:val="24"/>
        </w:rPr>
        <w:t xml:space="preserve"> </w:t>
      </w:r>
      <w:r>
        <w:rPr>
          <w:sz w:val="24"/>
        </w:rPr>
        <w:t>fatores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risco,</w:t>
      </w:r>
      <w:r>
        <w:rPr>
          <w:spacing w:val="-12"/>
          <w:sz w:val="24"/>
        </w:rPr>
        <w:t xml:space="preserve"> </w:t>
      </w:r>
      <w:r>
        <w:rPr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z w:val="24"/>
        </w:rPr>
        <w:t>quais</w:t>
      </w:r>
      <w:r>
        <w:rPr>
          <w:spacing w:val="-14"/>
          <w:sz w:val="24"/>
        </w:rPr>
        <w:t xml:space="preserve"> </w:t>
      </w:r>
      <w:r>
        <w:rPr>
          <w:sz w:val="24"/>
        </w:rPr>
        <w:t>estão</w:t>
      </w:r>
      <w:r>
        <w:rPr>
          <w:spacing w:val="-13"/>
          <w:sz w:val="24"/>
        </w:rPr>
        <w:t xml:space="preserve"> </w:t>
      </w:r>
      <w:r>
        <w:rPr>
          <w:sz w:val="24"/>
        </w:rPr>
        <w:t>descritos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neste </w:t>
      </w:r>
      <w:r>
        <w:rPr>
          <w:spacing w:val="-2"/>
          <w:sz w:val="24"/>
        </w:rPr>
        <w:t>Regulamento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relacionados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resumidamente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lâmina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informações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básicas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 xml:space="preserve">(se </w:t>
      </w:r>
      <w:r>
        <w:rPr>
          <w:sz w:val="24"/>
        </w:rPr>
        <w:t xml:space="preserve">houver) ou no </w:t>
      </w:r>
      <w:r>
        <w:rPr>
          <w:i/>
          <w:sz w:val="24"/>
        </w:rPr>
        <w:t xml:space="preserve">website </w:t>
      </w:r>
      <w:r>
        <w:rPr>
          <w:sz w:val="24"/>
        </w:rPr>
        <w:t xml:space="preserve">da </w:t>
      </w:r>
      <w:r>
        <w:rPr>
          <w:b/>
          <w:sz w:val="24"/>
        </w:rPr>
        <w:t>ADMINISTRADORA</w:t>
      </w:r>
      <w:r>
        <w:rPr>
          <w:sz w:val="24"/>
        </w:rPr>
        <w:t xml:space="preserve">, sendo destacados os 5 (cinco) </w:t>
      </w:r>
      <w:r>
        <w:rPr>
          <w:spacing w:val="-2"/>
          <w:sz w:val="24"/>
        </w:rPr>
        <w:t>principais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Fatores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Risco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Termo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Adesão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Ciência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Risco,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qual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 xml:space="preserve">deve </w:t>
      </w:r>
      <w:r>
        <w:rPr>
          <w:sz w:val="24"/>
        </w:rPr>
        <w:t>ser</w:t>
      </w:r>
      <w:r>
        <w:rPr>
          <w:spacing w:val="-19"/>
          <w:sz w:val="24"/>
        </w:rPr>
        <w:t xml:space="preserve"> </w:t>
      </w:r>
      <w:r>
        <w:rPr>
          <w:sz w:val="24"/>
        </w:rPr>
        <w:t>assinado</w:t>
      </w:r>
      <w:r>
        <w:rPr>
          <w:spacing w:val="-19"/>
          <w:sz w:val="24"/>
        </w:rPr>
        <w:t xml:space="preserve"> </w:t>
      </w:r>
      <w:r>
        <w:rPr>
          <w:sz w:val="24"/>
        </w:rPr>
        <w:t>por</w:t>
      </w:r>
      <w:r>
        <w:rPr>
          <w:spacing w:val="-20"/>
          <w:sz w:val="24"/>
        </w:rPr>
        <w:t xml:space="preserve"> </w:t>
      </w:r>
      <w:r>
        <w:rPr>
          <w:sz w:val="24"/>
        </w:rPr>
        <w:t>todos</w:t>
      </w:r>
      <w:r>
        <w:rPr>
          <w:spacing w:val="-16"/>
          <w:sz w:val="24"/>
        </w:rPr>
        <w:t xml:space="preserve"> </w:t>
      </w:r>
      <w:r>
        <w:rPr>
          <w:sz w:val="24"/>
        </w:rPr>
        <w:t>os</w:t>
      </w:r>
      <w:r>
        <w:rPr>
          <w:spacing w:val="-18"/>
          <w:sz w:val="24"/>
        </w:rPr>
        <w:t xml:space="preserve"> </w:t>
      </w:r>
      <w:r>
        <w:rPr>
          <w:sz w:val="24"/>
        </w:rPr>
        <w:t>cotistas</w:t>
      </w:r>
      <w:r>
        <w:rPr>
          <w:spacing w:val="-17"/>
          <w:sz w:val="24"/>
        </w:rPr>
        <w:t xml:space="preserve"> </w:t>
      </w:r>
      <w:r>
        <w:rPr>
          <w:sz w:val="24"/>
        </w:rPr>
        <w:t>antes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9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19"/>
          <w:sz w:val="24"/>
        </w:rPr>
        <w:t xml:space="preserve"> </w:t>
      </w:r>
      <w:r>
        <w:rPr>
          <w:sz w:val="24"/>
        </w:rPr>
        <w:t>do</w:t>
      </w:r>
      <w:r>
        <w:rPr>
          <w:spacing w:val="-19"/>
          <w:sz w:val="24"/>
        </w:rPr>
        <w:t xml:space="preserve"> </w:t>
      </w:r>
      <w:r>
        <w:rPr>
          <w:sz w:val="24"/>
        </w:rPr>
        <w:t>primeiro</w:t>
      </w:r>
      <w:r>
        <w:rPr>
          <w:spacing w:val="-17"/>
          <w:sz w:val="24"/>
        </w:rPr>
        <w:t xml:space="preserve"> </w:t>
      </w:r>
      <w:r>
        <w:rPr>
          <w:sz w:val="24"/>
        </w:rPr>
        <w:t>investimento.</w:t>
      </w:r>
    </w:p>
    <w:p w14:paraId="74F05A89" w14:textId="77777777" w:rsidR="006B568B" w:rsidRDefault="006B568B">
      <w:pPr>
        <w:pStyle w:val="Corpodetexto"/>
        <w:spacing w:before="39"/>
      </w:pPr>
    </w:p>
    <w:p w14:paraId="43CE1CFA" w14:textId="77777777" w:rsidR="006B568B" w:rsidRDefault="00000000">
      <w:pPr>
        <w:pStyle w:val="PargrafodaLista"/>
        <w:numPr>
          <w:ilvl w:val="1"/>
          <w:numId w:val="3"/>
        </w:numPr>
        <w:tabs>
          <w:tab w:val="left" w:pos="1218"/>
          <w:tab w:val="left" w:pos="1221"/>
        </w:tabs>
        <w:spacing w:line="276" w:lineRule="auto"/>
        <w:ind w:right="90"/>
        <w:rPr>
          <w:sz w:val="24"/>
        </w:rPr>
      </w:pPr>
      <w:r>
        <w:rPr>
          <w:sz w:val="24"/>
        </w:rPr>
        <w:t xml:space="preserve">As aplicações realizadas na classe não contam com garantia da </w:t>
      </w:r>
      <w:r>
        <w:rPr>
          <w:b/>
          <w:sz w:val="24"/>
        </w:rPr>
        <w:t>ADMINISTRADORA</w:t>
      </w:r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GESTORA</w:t>
      </w:r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qualquer</w:t>
      </w:r>
      <w:r>
        <w:rPr>
          <w:spacing w:val="-17"/>
          <w:sz w:val="24"/>
        </w:rPr>
        <w:t xml:space="preserve"> </w:t>
      </w:r>
      <w:r>
        <w:rPr>
          <w:sz w:val="24"/>
        </w:rPr>
        <w:t>mecanismo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seguro</w:t>
      </w:r>
      <w:r>
        <w:rPr>
          <w:spacing w:val="-13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Fundo Garantidor de Créditos – FGC.</w:t>
      </w:r>
    </w:p>
    <w:p w14:paraId="553A692D" w14:textId="77777777" w:rsidR="006B568B" w:rsidRDefault="006B568B">
      <w:pPr>
        <w:pStyle w:val="Corpodetexto"/>
        <w:spacing w:before="39"/>
      </w:pPr>
    </w:p>
    <w:p w14:paraId="3CE1D2B1" w14:textId="77777777" w:rsidR="006B568B" w:rsidRDefault="00000000">
      <w:pPr>
        <w:pStyle w:val="PargrafodaLista"/>
        <w:numPr>
          <w:ilvl w:val="2"/>
          <w:numId w:val="3"/>
        </w:numPr>
        <w:tabs>
          <w:tab w:val="left" w:pos="1217"/>
          <w:tab w:val="left" w:pos="1221"/>
        </w:tabs>
        <w:spacing w:line="276" w:lineRule="auto"/>
        <w:ind w:right="89"/>
        <w:rPr>
          <w:sz w:val="24"/>
        </w:rPr>
      </w:pPr>
      <w:r>
        <w:rPr>
          <w:sz w:val="24"/>
        </w:rPr>
        <w:t xml:space="preserve">Antes de tomar uma decisão de investimento, os potenciais investidores devem considerar cuidadosamente, à luz de sua própria situação financeira e de seus </w:t>
      </w:r>
      <w:r>
        <w:rPr>
          <w:spacing w:val="-4"/>
          <w:sz w:val="24"/>
        </w:rPr>
        <w:t>objetivos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investimento,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todas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informações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disponíveis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neste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Regulamento,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na </w:t>
      </w:r>
      <w:r>
        <w:rPr>
          <w:sz w:val="24"/>
        </w:rPr>
        <w:t>lâmina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3"/>
          <w:sz w:val="24"/>
        </w:rPr>
        <w:t xml:space="preserve"> </w:t>
      </w:r>
      <w:r>
        <w:rPr>
          <w:sz w:val="24"/>
        </w:rPr>
        <w:t>básicas</w:t>
      </w:r>
      <w:r>
        <w:rPr>
          <w:spacing w:val="-14"/>
          <w:sz w:val="24"/>
        </w:rPr>
        <w:t xml:space="preserve"> </w:t>
      </w:r>
      <w:r>
        <w:rPr>
          <w:sz w:val="24"/>
        </w:rPr>
        <w:t>(se</w:t>
      </w:r>
      <w:r>
        <w:rPr>
          <w:spacing w:val="-14"/>
          <w:sz w:val="24"/>
        </w:rPr>
        <w:t xml:space="preserve"> </w:t>
      </w:r>
      <w:r>
        <w:rPr>
          <w:sz w:val="24"/>
        </w:rPr>
        <w:t>houver)</w:t>
      </w:r>
      <w:r>
        <w:rPr>
          <w:spacing w:val="-16"/>
          <w:sz w:val="24"/>
        </w:rPr>
        <w:t xml:space="preserve"> </w:t>
      </w:r>
      <w:r>
        <w:rPr>
          <w:sz w:val="24"/>
        </w:rPr>
        <w:t>e,</w:t>
      </w:r>
      <w:r>
        <w:rPr>
          <w:spacing w:val="-15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particular,</w:t>
      </w:r>
      <w:r>
        <w:rPr>
          <w:spacing w:val="-14"/>
          <w:sz w:val="24"/>
        </w:rPr>
        <w:t xml:space="preserve"> </w:t>
      </w:r>
      <w:r>
        <w:rPr>
          <w:sz w:val="24"/>
        </w:rPr>
        <w:t>avaliar</w:t>
      </w:r>
      <w:r>
        <w:rPr>
          <w:spacing w:val="-14"/>
          <w:sz w:val="24"/>
        </w:rPr>
        <w:t xml:space="preserve"> </w:t>
      </w:r>
      <w:r>
        <w:rPr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z w:val="24"/>
        </w:rPr>
        <w:t>fatores</w:t>
      </w:r>
      <w:r>
        <w:rPr>
          <w:spacing w:val="-13"/>
          <w:sz w:val="24"/>
        </w:rPr>
        <w:t xml:space="preserve"> </w:t>
      </w:r>
      <w:r>
        <w:rPr>
          <w:sz w:val="24"/>
        </w:rPr>
        <w:t>de risco descritos a seguir:</w:t>
      </w:r>
    </w:p>
    <w:p w14:paraId="3E5CA6FE" w14:textId="77777777" w:rsidR="006B568B" w:rsidRDefault="006B568B">
      <w:pPr>
        <w:pStyle w:val="Corpodetexto"/>
        <w:spacing w:before="39"/>
      </w:pPr>
    </w:p>
    <w:p w14:paraId="037F3E30" w14:textId="77777777" w:rsidR="006B568B" w:rsidRDefault="00000000">
      <w:pPr>
        <w:pStyle w:val="Corpodetexto"/>
        <w:spacing w:line="276" w:lineRule="auto"/>
        <w:ind w:left="1221" w:right="83"/>
        <w:jc w:val="both"/>
      </w:pPr>
      <w:r>
        <w:rPr>
          <w:b/>
        </w:rPr>
        <w:t>A</w:t>
      </w:r>
      <w:r>
        <w:rPr>
          <w:b/>
          <w:spacing w:val="-19"/>
        </w:rPr>
        <w:t xml:space="preserve"> </w:t>
      </w:r>
      <w:r>
        <w:rPr>
          <w:b/>
        </w:rPr>
        <w:t>-</w:t>
      </w:r>
      <w:r>
        <w:rPr>
          <w:b/>
          <w:spacing w:val="-18"/>
        </w:rPr>
        <w:t xml:space="preserve"> </w:t>
      </w:r>
      <w:r>
        <w:rPr>
          <w:b/>
        </w:rPr>
        <w:t>Risco</w:t>
      </w:r>
      <w:r>
        <w:rPr>
          <w:b/>
          <w:spacing w:val="-18"/>
        </w:rPr>
        <w:t xml:space="preserve"> </w:t>
      </w:r>
      <w:r>
        <w:rPr>
          <w:b/>
        </w:rPr>
        <w:t>de</w:t>
      </w:r>
      <w:r>
        <w:rPr>
          <w:b/>
          <w:spacing w:val="-18"/>
        </w:rPr>
        <w:t xml:space="preserve"> </w:t>
      </w:r>
      <w:r>
        <w:rPr>
          <w:b/>
        </w:rPr>
        <w:t>Mercado:</w:t>
      </w:r>
      <w:r>
        <w:rPr>
          <w:b/>
          <w:spacing w:val="-18"/>
        </w:rPr>
        <w:t xml:space="preserve"> </w:t>
      </w:r>
      <w:r>
        <w:t>Consiste</w:t>
      </w:r>
      <w:r>
        <w:rPr>
          <w:spacing w:val="-18"/>
        </w:rPr>
        <w:t xml:space="preserve"> </w:t>
      </w:r>
      <w:r>
        <w:t>na</w:t>
      </w:r>
      <w:r>
        <w:rPr>
          <w:spacing w:val="-18"/>
        </w:rPr>
        <w:t xml:space="preserve"> </w:t>
      </w:r>
      <w:r>
        <w:t>variação</w:t>
      </w:r>
      <w:r>
        <w:rPr>
          <w:spacing w:val="-18"/>
        </w:rPr>
        <w:t xml:space="preserve"> </w:t>
      </w:r>
      <w:r>
        <w:t>dos</w:t>
      </w:r>
      <w:r>
        <w:rPr>
          <w:spacing w:val="-18"/>
        </w:rPr>
        <w:t xml:space="preserve"> </w:t>
      </w:r>
      <w:r>
        <w:t>preços</w:t>
      </w:r>
      <w:r>
        <w:rPr>
          <w:spacing w:val="-18"/>
        </w:rPr>
        <w:t xml:space="preserve"> </w:t>
      </w:r>
      <w:r>
        <w:t>dos</w:t>
      </w:r>
      <w:r>
        <w:rPr>
          <w:spacing w:val="-18"/>
        </w:rPr>
        <w:t xml:space="preserve"> </w:t>
      </w:r>
      <w:r>
        <w:t>ativos</w:t>
      </w:r>
      <w:r>
        <w:rPr>
          <w:spacing w:val="-18"/>
        </w:rPr>
        <w:t xml:space="preserve"> </w:t>
      </w:r>
      <w:r>
        <w:t>decorrentes</w:t>
      </w:r>
      <w:r>
        <w:rPr>
          <w:spacing w:val="-18"/>
        </w:rPr>
        <w:t xml:space="preserve"> </w:t>
      </w:r>
      <w:r>
        <w:t>das condições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mercado</w:t>
      </w:r>
      <w:r>
        <w:rPr>
          <w:spacing w:val="-17"/>
        </w:rPr>
        <w:t xml:space="preserve"> </w:t>
      </w:r>
      <w:r>
        <w:t>quando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sua</w:t>
      </w:r>
      <w:r>
        <w:rPr>
          <w:spacing w:val="-16"/>
        </w:rPr>
        <w:t xml:space="preserve"> </w:t>
      </w:r>
      <w:r>
        <w:t>negociação.</w:t>
      </w:r>
      <w:r>
        <w:rPr>
          <w:spacing w:val="-15"/>
        </w:rPr>
        <w:t xml:space="preserve"> </w:t>
      </w:r>
      <w:r>
        <w:t>Como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classe</w:t>
      </w:r>
      <w:r>
        <w:rPr>
          <w:spacing w:val="-9"/>
        </w:rPr>
        <w:t xml:space="preserve"> </w:t>
      </w:r>
      <w:r>
        <w:t>contabiliza</w:t>
      </w:r>
      <w:r>
        <w:rPr>
          <w:spacing w:val="-15"/>
        </w:rPr>
        <w:t xml:space="preserve"> </w:t>
      </w:r>
      <w:r>
        <w:t>seus ativos pelo "valor de mercado", poderá haver variação expressiva no preço dos títulos</w:t>
      </w:r>
      <w:r>
        <w:rPr>
          <w:spacing w:val="-19"/>
        </w:rPr>
        <w:t xml:space="preserve"> </w:t>
      </w:r>
      <w:r>
        <w:t>entre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data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sua</w:t>
      </w:r>
      <w:r>
        <w:rPr>
          <w:spacing w:val="-18"/>
        </w:rPr>
        <w:t xml:space="preserve"> </w:t>
      </w:r>
      <w:r>
        <w:t>emissão</w:t>
      </w:r>
      <w:r>
        <w:rPr>
          <w:spacing w:val="-19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aquisição</w:t>
      </w:r>
      <w:r>
        <w:rPr>
          <w:spacing w:val="-19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resgate</w:t>
      </w:r>
      <w:r>
        <w:rPr>
          <w:spacing w:val="-16"/>
        </w:rPr>
        <w:t xml:space="preserve"> </w:t>
      </w:r>
      <w:r>
        <w:t>ou</w:t>
      </w:r>
      <w:r>
        <w:rPr>
          <w:spacing w:val="-18"/>
        </w:rPr>
        <w:t xml:space="preserve"> </w:t>
      </w:r>
      <w:r>
        <w:t>vencimento.</w:t>
      </w:r>
      <w:r>
        <w:rPr>
          <w:spacing w:val="-17"/>
        </w:rPr>
        <w:t xml:space="preserve"> </w:t>
      </w:r>
      <w:r>
        <w:t>As</w:t>
      </w:r>
    </w:p>
    <w:p w14:paraId="438157BB" w14:textId="77777777" w:rsidR="006B568B" w:rsidRDefault="006B568B">
      <w:pPr>
        <w:pStyle w:val="Corpodetexto"/>
        <w:spacing w:line="276" w:lineRule="auto"/>
        <w:jc w:val="both"/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540F85C9" w14:textId="77777777" w:rsidR="006B568B" w:rsidRDefault="006B568B">
      <w:pPr>
        <w:pStyle w:val="Corpodetexto"/>
        <w:spacing w:before="147"/>
      </w:pPr>
    </w:p>
    <w:p w14:paraId="728C5C96" w14:textId="77777777" w:rsidR="006B568B" w:rsidRDefault="00000000">
      <w:pPr>
        <w:pStyle w:val="Corpodetexto"/>
        <w:spacing w:line="276" w:lineRule="auto"/>
        <w:ind w:left="1221" w:right="86"/>
        <w:jc w:val="both"/>
      </w:pPr>
      <w:r>
        <w:t>oscilações</w:t>
      </w:r>
      <w:r>
        <w:rPr>
          <w:spacing w:val="-2"/>
        </w:rPr>
        <w:t xml:space="preserve"> </w:t>
      </w:r>
      <w:r>
        <w:t>poderão</w:t>
      </w:r>
      <w:r>
        <w:rPr>
          <w:spacing w:val="-4"/>
        </w:rPr>
        <w:t xml:space="preserve"> </w:t>
      </w:r>
      <w:r>
        <w:t>ocorrer</w:t>
      </w:r>
      <w:r>
        <w:rPr>
          <w:spacing w:val="-3"/>
        </w:rPr>
        <w:t xml:space="preserve"> </w:t>
      </w:r>
      <w:r>
        <w:t>em função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reação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mercados</w:t>
      </w:r>
      <w:r>
        <w:rPr>
          <w:spacing w:val="-2"/>
        </w:rPr>
        <w:t xml:space="preserve"> </w:t>
      </w:r>
      <w:r>
        <w:t>frente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notícias </w:t>
      </w:r>
      <w:r>
        <w:rPr>
          <w:spacing w:val="-4"/>
        </w:rPr>
        <w:t>econômicas</w:t>
      </w:r>
      <w:r>
        <w:rPr>
          <w:spacing w:val="-9"/>
        </w:rPr>
        <w:t xml:space="preserve"> </w:t>
      </w:r>
      <w:r>
        <w:rPr>
          <w:spacing w:val="-4"/>
        </w:rPr>
        <w:t>e</w:t>
      </w:r>
      <w:r>
        <w:rPr>
          <w:spacing w:val="-9"/>
        </w:rPr>
        <w:t xml:space="preserve"> </w:t>
      </w:r>
      <w:r>
        <w:rPr>
          <w:spacing w:val="-4"/>
        </w:rPr>
        <w:t>políticas,</w:t>
      </w:r>
      <w:r>
        <w:rPr>
          <w:spacing w:val="-9"/>
        </w:rPr>
        <w:t xml:space="preserve"> </w:t>
      </w:r>
      <w:r>
        <w:rPr>
          <w:spacing w:val="-4"/>
        </w:rPr>
        <w:t>tanto</w:t>
      </w:r>
      <w:r>
        <w:rPr>
          <w:spacing w:val="-11"/>
        </w:rPr>
        <w:t xml:space="preserve"> </w:t>
      </w:r>
      <w:r>
        <w:rPr>
          <w:spacing w:val="-4"/>
        </w:rPr>
        <w:t>no</w:t>
      </w:r>
      <w:r>
        <w:rPr>
          <w:spacing w:val="-8"/>
        </w:rPr>
        <w:t xml:space="preserve"> </w:t>
      </w:r>
      <w:r>
        <w:rPr>
          <w:spacing w:val="-4"/>
        </w:rPr>
        <w:t>Brasil</w:t>
      </w:r>
      <w:r>
        <w:rPr>
          <w:spacing w:val="-9"/>
        </w:rPr>
        <w:t xml:space="preserve"> </w:t>
      </w:r>
      <w:r>
        <w:rPr>
          <w:spacing w:val="-4"/>
        </w:rPr>
        <w:t>como</w:t>
      </w:r>
      <w:r>
        <w:rPr>
          <w:spacing w:val="-11"/>
        </w:rPr>
        <w:t xml:space="preserve"> </w:t>
      </w:r>
      <w:r>
        <w:rPr>
          <w:spacing w:val="-4"/>
        </w:rPr>
        <w:t>no</w:t>
      </w:r>
      <w:r>
        <w:rPr>
          <w:spacing w:val="-11"/>
        </w:rPr>
        <w:t xml:space="preserve"> </w:t>
      </w:r>
      <w:r>
        <w:rPr>
          <w:spacing w:val="-4"/>
        </w:rPr>
        <w:t>exterior,</w:t>
      </w:r>
      <w:r>
        <w:rPr>
          <w:spacing w:val="-9"/>
        </w:rPr>
        <w:t xml:space="preserve"> </w:t>
      </w:r>
      <w:r>
        <w:rPr>
          <w:spacing w:val="-4"/>
        </w:rPr>
        <w:t>podendo</w:t>
      </w:r>
      <w:r>
        <w:rPr>
          <w:spacing w:val="-11"/>
        </w:rPr>
        <w:t xml:space="preserve"> </w:t>
      </w:r>
      <w:r>
        <w:rPr>
          <w:spacing w:val="-4"/>
        </w:rPr>
        <w:t>ainda</w:t>
      </w:r>
      <w:r>
        <w:rPr>
          <w:spacing w:val="-11"/>
        </w:rPr>
        <w:t xml:space="preserve"> </w:t>
      </w:r>
      <w:r>
        <w:rPr>
          <w:spacing w:val="-4"/>
        </w:rPr>
        <w:t xml:space="preserve">responder </w:t>
      </w:r>
      <w:r>
        <w:t xml:space="preserve">a notícias específicas a respeito dos emissores dos ativos da carteira da classe. Nessas circunstâncias, o patrimônio líquido da classe pode ser afetado negativamente. A queda dos preços dos ativos integrantes da carteira pode ser temporária, não existindo, no entanto, garantia de que não se estendam por </w:t>
      </w:r>
      <w:r>
        <w:rPr>
          <w:spacing w:val="-2"/>
        </w:rPr>
        <w:t>períodos</w:t>
      </w:r>
      <w:r>
        <w:rPr>
          <w:spacing w:val="-14"/>
        </w:rPr>
        <w:t xml:space="preserve"> </w:t>
      </w:r>
      <w:r>
        <w:rPr>
          <w:spacing w:val="-2"/>
        </w:rPr>
        <w:t>longos</w:t>
      </w:r>
      <w:r>
        <w:rPr>
          <w:spacing w:val="-14"/>
        </w:rPr>
        <w:t xml:space="preserve"> </w:t>
      </w:r>
      <w:r>
        <w:rPr>
          <w:spacing w:val="-2"/>
        </w:rPr>
        <w:t>e/ou</w:t>
      </w:r>
      <w:r>
        <w:rPr>
          <w:spacing w:val="-15"/>
        </w:rPr>
        <w:t xml:space="preserve"> </w:t>
      </w:r>
      <w:r>
        <w:rPr>
          <w:spacing w:val="-2"/>
        </w:rPr>
        <w:t>indeterminados.</w:t>
      </w:r>
      <w:r>
        <w:rPr>
          <w:spacing w:val="-14"/>
        </w:rPr>
        <w:t xml:space="preserve"> </w:t>
      </w:r>
      <w:r>
        <w:rPr>
          <w:spacing w:val="-2"/>
        </w:rPr>
        <w:t>Em</w:t>
      </w:r>
      <w:r>
        <w:rPr>
          <w:spacing w:val="-15"/>
        </w:rPr>
        <w:t xml:space="preserve"> </w:t>
      </w:r>
      <w:r>
        <w:rPr>
          <w:spacing w:val="-2"/>
        </w:rPr>
        <w:t>determinados</w:t>
      </w:r>
      <w:r>
        <w:rPr>
          <w:spacing w:val="-14"/>
        </w:rPr>
        <w:t xml:space="preserve"> </w:t>
      </w:r>
      <w:r>
        <w:rPr>
          <w:spacing w:val="-2"/>
        </w:rPr>
        <w:t>momentos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mercado,</w:t>
      </w:r>
      <w:r>
        <w:rPr>
          <w:spacing w:val="-14"/>
        </w:rPr>
        <w:t xml:space="preserve"> </w:t>
      </w:r>
      <w:r>
        <w:rPr>
          <w:spacing w:val="-2"/>
        </w:rPr>
        <w:t xml:space="preserve">a </w:t>
      </w:r>
      <w:r>
        <w:t xml:space="preserve">volatilidade dos preços dos ativos, passivos e dos derivativos pode ser elevada, </w:t>
      </w:r>
      <w:r>
        <w:rPr>
          <w:spacing w:val="-2"/>
        </w:rPr>
        <w:t>podendo</w:t>
      </w:r>
      <w:r>
        <w:rPr>
          <w:spacing w:val="-17"/>
        </w:rPr>
        <w:t xml:space="preserve"> </w:t>
      </w:r>
      <w:r>
        <w:rPr>
          <w:spacing w:val="-2"/>
        </w:rPr>
        <w:t>acarretar</w:t>
      </w:r>
      <w:r>
        <w:rPr>
          <w:spacing w:val="-16"/>
        </w:rPr>
        <w:t xml:space="preserve"> </w:t>
      </w:r>
      <w:r>
        <w:rPr>
          <w:spacing w:val="-2"/>
        </w:rPr>
        <w:t>oscilações</w:t>
      </w:r>
      <w:r>
        <w:rPr>
          <w:spacing w:val="-16"/>
        </w:rPr>
        <w:t xml:space="preserve"> </w:t>
      </w:r>
      <w:r>
        <w:rPr>
          <w:spacing w:val="-2"/>
        </w:rPr>
        <w:t>bruscas</w:t>
      </w:r>
      <w:r>
        <w:rPr>
          <w:spacing w:val="-16"/>
        </w:rPr>
        <w:t xml:space="preserve"> </w:t>
      </w:r>
      <w:r>
        <w:rPr>
          <w:spacing w:val="-2"/>
        </w:rPr>
        <w:t>no</w:t>
      </w:r>
      <w:r>
        <w:rPr>
          <w:spacing w:val="-16"/>
        </w:rPr>
        <w:t xml:space="preserve"> </w:t>
      </w:r>
      <w:r>
        <w:rPr>
          <w:spacing w:val="-2"/>
        </w:rPr>
        <w:t>resultado</w:t>
      </w:r>
      <w:r>
        <w:rPr>
          <w:spacing w:val="-16"/>
        </w:rPr>
        <w:t xml:space="preserve"> </w:t>
      </w:r>
      <w:r>
        <w:rPr>
          <w:spacing w:val="-2"/>
        </w:rPr>
        <w:t>da</w:t>
      </w:r>
      <w:r>
        <w:rPr>
          <w:spacing w:val="-16"/>
        </w:rPr>
        <w:t xml:space="preserve"> </w:t>
      </w:r>
      <w:r>
        <w:rPr>
          <w:spacing w:val="-2"/>
        </w:rPr>
        <w:t>classe.</w:t>
      </w:r>
      <w:r>
        <w:rPr>
          <w:spacing w:val="-16"/>
        </w:rPr>
        <w:t xml:space="preserve"> </w:t>
      </w:r>
      <w:r>
        <w:rPr>
          <w:spacing w:val="-2"/>
        </w:rPr>
        <w:t>Em</w:t>
      </w:r>
      <w:r>
        <w:rPr>
          <w:spacing w:val="-16"/>
        </w:rPr>
        <w:t xml:space="preserve"> </w:t>
      </w:r>
      <w:r>
        <w:rPr>
          <w:spacing w:val="-2"/>
        </w:rPr>
        <w:t>relação</w:t>
      </w:r>
      <w:r>
        <w:rPr>
          <w:spacing w:val="-16"/>
        </w:rPr>
        <w:t xml:space="preserve"> </w:t>
      </w:r>
      <w:r>
        <w:rPr>
          <w:spacing w:val="-2"/>
        </w:rPr>
        <w:t>às</w:t>
      </w:r>
      <w:r>
        <w:rPr>
          <w:spacing w:val="-14"/>
        </w:rPr>
        <w:t xml:space="preserve"> </w:t>
      </w:r>
      <w:r>
        <w:rPr>
          <w:spacing w:val="-2"/>
        </w:rPr>
        <w:t xml:space="preserve">ações, </w:t>
      </w:r>
      <w:r>
        <w:t>o</w:t>
      </w:r>
      <w:r>
        <w:rPr>
          <w:spacing w:val="-14"/>
        </w:rPr>
        <w:t xml:space="preserve"> </w:t>
      </w:r>
      <w:r>
        <w:t>seu</w:t>
      </w:r>
      <w:r>
        <w:rPr>
          <w:spacing w:val="-12"/>
        </w:rPr>
        <w:t xml:space="preserve"> </w:t>
      </w:r>
      <w:r>
        <w:t>preço</w:t>
      </w:r>
      <w:r>
        <w:rPr>
          <w:spacing w:val="-14"/>
        </w:rPr>
        <w:t xml:space="preserve"> </w:t>
      </w:r>
      <w:r>
        <w:t>depende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fatores</w:t>
      </w:r>
      <w:r>
        <w:rPr>
          <w:spacing w:val="-12"/>
        </w:rPr>
        <w:t xml:space="preserve"> </w:t>
      </w:r>
      <w:r>
        <w:t>específicos</w:t>
      </w:r>
      <w:r>
        <w:rPr>
          <w:spacing w:val="-13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companhias</w:t>
      </w:r>
      <w:r>
        <w:rPr>
          <w:spacing w:val="-13"/>
        </w:rPr>
        <w:t xml:space="preserve"> </w:t>
      </w:r>
      <w:r>
        <w:t>emissoras</w:t>
      </w:r>
      <w:r>
        <w:rPr>
          <w:spacing w:val="-13"/>
        </w:rPr>
        <w:t xml:space="preserve"> </w:t>
      </w:r>
      <w:r>
        <w:t>bem</w:t>
      </w:r>
      <w:r>
        <w:rPr>
          <w:spacing w:val="-13"/>
        </w:rPr>
        <w:t xml:space="preserve"> </w:t>
      </w:r>
      <w:r>
        <w:t xml:space="preserve">como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fatores</w:t>
      </w:r>
      <w:r>
        <w:rPr>
          <w:spacing w:val="-14"/>
        </w:rPr>
        <w:t xml:space="preserve"> </w:t>
      </w:r>
      <w:r>
        <w:rPr>
          <w:spacing w:val="-2"/>
        </w:rPr>
        <w:t>globais</w:t>
      </w:r>
      <w:r>
        <w:rPr>
          <w:spacing w:val="-12"/>
        </w:rPr>
        <w:t xml:space="preserve"> </w:t>
      </w:r>
      <w:r>
        <w:rPr>
          <w:spacing w:val="-2"/>
        </w:rPr>
        <w:t>da</w:t>
      </w:r>
      <w:r>
        <w:rPr>
          <w:spacing w:val="-16"/>
        </w:rPr>
        <w:t xml:space="preserve"> </w:t>
      </w:r>
      <w:r>
        <w:rPr>
          <w:spacing w:val="-2"/>
        </w:rPr>
        <w:t>economia</w:t>
      </w:r>
      <w:r>
        <w:rPr>
          <w:spacing w:val="-15"/>
        </w:rPr>
        <w:t xml:space="preserve"> </w:t>
      </w:r>
      <w:r>
        <w:rPr>
          <w:spacing w:val="-2"/>
        </w:rPr>
        <w:t>brasileira</w:t>
      </w:r>
      <w:r>
        <w:rPr>
          <w:spacing w:val="-16"/>
        </w:rPr>
        <w:t xml:space="preserve"> </w:t>
      </w:r>
      <w:r>
        <w:rPr>
          <w:spacing w:val="-2"/>
        </w:rPr>
        <w:t>e</w:t>
      </w:r>
      <w:r>
        <w:rPr>
          <w:spacing w:val="-15"/>
        </w:rPr>
        <w:t xml:space="preserve"> </w:t>
      </w:r>
      <w:r>
        <w:rPr>
          <w:spacing w:val="-2"/>
        </w:rPr>
        <w:t>internacional.</w:t>
      </w:r>
      <w:r>
        <w:rPr>
          <w:spacing w:val="-15"/>
        </w:rPr>
        <w:t xml:space="preserve"> </w:t>
      </w:r>
      <w:r>
        <w:rPr>
          <w:spacing w:val="-2"/>
        </w:rPr>
        <w:t>As</w:t>
      </w:r>
      <w:r>
        <w:rPr>
          <w:spacing w:val="-14"/>
        </w:rPr>
        <w:t xml:space="preserve"> </w:t>
      </w:r>
      <w:r>
        <w:rPr>
          <w:spacing w:val="-2"/>
        </w:rPr>
        <w:t>ações</w:t>
      </w:r>
      <w:r>
        <w:rPr>
          <w:spacing w:val="-14"/>
        </w:rPr>
        <w:t xml:space="preserve"> </w:t>
      </w:r>
      <w:r>
        <w:rPr>
          <w:spacing w:val="-2"/>
        </w:rPr>
        <w:t>brasileiras</w:t>
      </w:r>
      <w:r>
        <w:rPr>
          <w:spacing w:val="-15"/>
        </w:rPr>
        <w:t xml:space="preserve"> </w:t>
      </w:r>
      <w:r>
        <w:rPr>
          <w:spacing w:val="-2"/>
        </w:rPr>
        <w:t xml:space="preserve">têm </w:t>
      </w:r>
      <w:r>
        <w:rPr>
          <w:spacing w:val="-4"/>
        </w:rPr>
        <w:t>um</w:t>
      </w:r>
      <w:r>
        <w:rPr>
          <w:spacing w:val="-15"/>
        </w:rPr>
        <w:t xml:space="preserve"> </w:t>
      </w:r>
      <w:r>
        <w:rPr>
          <w:spacing w:val="-4"/>
        </w:rPr>
        <w:t>histórico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volatilidade</w:t>
      </w:r>
      <w:r>
        <w:rPr>
          <w:spacing w:val="-14"/>
        </w:rPr>
        <w:t xml:space="preserve"> </w:t>
      </w:r>
      <w:r>
        <w:rPr>
          <w:spacing w:val="-4"/>
        </w:rPr>
        <w:t>elevada</w:t>
      </w:r>
      <w:r>
        <w:rPr>
          <w:spacing w:val="-14"/>
        </w:rPr>
        <w:t xml:space="preserve"> </w:t>
      </w:r>
      <w:r>
        <w:rPr>
          <w:spacing w:val="-4"/>
        </w:rPr>
        <w:t>e</w:t>
      </w:r>
      <w:r>
        <w:rPr>
          <w:spacing w:val="-14"/>
        </w:rPr>
        <w:t xml:space="preserve"> </w:t>
      </w:r>
      <w:r>
        <w:rPr>
          <w:spacing w:val="-4"/>
        </w:rPr>
        <w:t>períodos</w:t>
      </w:r>
      <w:r>
        <w:rPr>
          <w:spacing w:val="-14"/>
        </w:rPr>
        <w:t xml:space="preserve"> </w:t>
      </w:r>
      <w:r>
        <w:rPr>
          <w:spacing w:val="-4"/>
        </w:rPr>
        <w:t>longos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rentabilidade</w:t>
      </w:r>
      <w:r>
        <w:rPr>
          <w:spacing w:val="-14"/>
        </w:rPr>
        <w:t xml:space="preserve"> </w:t>
      </w:r>
      <w:r>
        <w:rPr>
          <w:spacing w:val="-4"/>
        </w:rPr>
        <w:t>reduzida</w:t>
      </w:r>
      <w:r>
        <w:rPr>
          <w:spacing w:val="-14"/>
        </w:rPr>
        <w:t xml:space="preserve"> </w:t>
      </w:r>
      <w:r>
        <w:rPr>
          <w:spacing w:val="-4"/>
        </w:rPr>
        <w:t xml:space="preserve">ou </w:t>
      </w:r>
      <w:r>
        <w:t>negativa,</w:t>
      </w:r>
      <w:r>
        <w:rPr>
          <w:spacing w:val="-24"/>
        </w:rPr>
        <w:t xml:space="preserve"> </w:t>
      </w:r>
      <w:r>
        <w:t>o</w:t>
      </w:r>
      <w:r>
        <w:rPr>
          <w:spacing w:val="-25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pode</w:t>
      </w:r>
      <w:r>
        <w:rPr>
          <w:spacing w:val="-24"/>
        </w:rPr>
        <w:t xml:space="preserve"> </w:t>
      </w:r>
      <w:r>
        <w:t>afetar</w:t>
      </w:r>
      <w:r>
        <w:rPr>
          <w:spacing w:val="-25"/>
        </w:rPr>
        <w:t xml:space="preserve"> </w:t>
      </w:r>
      <w:r>
        <w:t>a</w:t>
      </w:r>
      <w:r>
        <w:rPr>
          <w:spacing w:val="-24"/>
        </w:rPr>
        <w:t xml:space="preserve"> </w:t>
      </w:r>
      <w:r>
        <w:t>rentabilidade</w:t>
      </w:r>
      <w:r>
        <w:rPr>
          <w:spacing w:val="-24"/>
        </w:rPr>
        <w:t xml:space="preserve"> </w:t>
      </w:r>
      <w:r>
        <w:t>da</w:t>
      </w:r>
      <w:r>
        <w:rPr>
          <w:spacing w:val="-21"/>
        </w:rPr>
        <w:t xml:space="preserve"> </w:t>
      </w:r>
      <w:r>
        <w:t>classe.</w:t>
      </w:r>
    </w:p>
    <w:p w14:paraId="0DC8EE44" w14:textId="77777777" w:rsidR="006B568B" w:rsidRDefault="006B568B">
      <w:pPr>
        <w:pStyle w:val="Corpodetexto"/>
        <w:spacing w:before="36"/>
      </w:pPr>
    </w:p>
    <w:p w14:paraId="70695F45" w14:textId="77777777" w:rsidR="006B568B" w:rsidRDefault="00000000">
      <w:pPr>
        <w:pStyle w:val="Corpodetexto"/>
        <w:spacing w:before="1" w:line="276" w:lineRule="auto"/>
        <w:ind w:left="1221" w:right="84"/>
        <w:jc w:val="both"/>
      </w:pPr>
      <w:r>
        <w:rPr>
          <w:b/>
          <w:spacing w:val="-4"/>
        </w:rPr>
        <w:t>B</w:t>
      </w:r>
      <w:r>
        <w:rPr>
          <w:b/>
          <w:spacing w:val="-15"/>
        </w:rPr>
        <w:t xml:space="preserve"> </w:t>
      </w:r>
      <w:r>
        <w:rPr>
          <w:b/>
          <w:spacing w:val="-4"/>
        </w:rPr>
        <w:t>-</w:t>
      </w:r>
      <w:r>
        <w:rPr>
          <w:b/>
          <w:spacing w:val="-14"/>
        </w:rPr>
        <w:t xml:space="preserve"> </w:t>
      </w:r>
      <w:r>
        <w:rPr>
          <w:b/>
          <w:spacing w:val="-4"/>
        </w:rPr>
        <w:t>Risco</w:t>
      </w:r>
      <w:r>
        <w:rPr>
          <w:b/>
          <w:spacing w:val="-14"/>
        </w:rPr>
        <w:t xml:space="preserve"> </w:t>
      </w:r>
      <w:r>
        <w:rPr>
          <w:b/>
          <w:spacing w:val="-4"/>
        </w:rPr>
        <w:t>de</w:t>
      </w:r>
      <w:r>
        <w:rPr>
          <w:b/>
          <w:spacing w:val="-14"/>
        </w:rPr>
        <w:t xml:space="preserve"> </w:t>
      </w:r>
      <w:r>
        <w:rPr>
          <w:b/>
          <w:spacing w:val="-4"/>
        </w:rPr>
        <w:t>Crédito:</w:t>
      </w:r>
      <w:r>
        <w:rPr>
          <w:b/>
          <w:spacing w:val="-14"/>
        </w:rPr>
        <w:t xml:space="preserve"> </w:t>
      </w:r>
      <w:r>
        <w:rPr>
          <w:spacing w:val="-4"/>
        </w:rPr>
        <w:t>Consiste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4"/>
        </w:rPr>
        <w:t xml:space="preserve"> </w:t>
      </w:r>
      <w:r>
        <w:rPr>
          <w:spacing w:val="-4"/>
        </w:rPr>
        <w:t>risco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inadimplência</w:t>
      </w:r>
      <w:r>
        <w:rPr>
          <w:spacing w:val="-15"/>
        </w:rPr>
        <w:t xml:space="preserve"> </w:t>
      </w:r>
      <w:r>
        <w:rPr>
          <w:spacing w:val="-4"/>
        </w:rPr>
        <w:t>por</w:t>
      </w:r>
      <w:r>
        <w:rPr>
          <w:spacing w:val="-14"/>
        </w:rPr>
        <w:t xml:space="preserve"> </w:t>
      </w:r>
      <w:r>
        <w:rPr>
          <w:spacing w:val="-4"/>
        </w:rPr>
        <w:t>parte</w:t>
      </w:r>
      <w:r>
        <w:rPr>
          <w:spacing w:val="-14"/>
        </w:rPr>
        <w:t xml:space="preserve"> </w:t>
      </w:r>
      <w:r>
        <w:rPr>
          <w:spacing w:val="-4"/>
        </w:rPr>
        <w:t>das</w:t>
      </w:r>
      <w:r>
        <w:rPr>
          <w:spacing w:val="-10"/>
        </w:rPr>
        <w:t xml:space="preserve"> </w:t>
      </w:r>
      <w:r>
        <w:rPr>
          <w:spacing w:val="-4"/>
        </w:rPr>
        <w:t xml:space="preserve">contrapartes </w:t>
      </w:r>
      <w:r>
        <w:t>e dos emissores dos títulos componentes da carteira da classe, não cumprirem suas obrigações de pagar tanto o principal como os respectivos juros de suas dívidas,</w:t>
      </w:r>
      <w:r>
        <w:rPr>
          <w:spacing w:val="-2"/>
        </w:rPr>
        <w:t xml:space="preserve"> </w:t>
      </w:r>
      <w:r>
        <w:t>podendo</w:t>
      </w:r>
      <w:r>
        <w:rPr>
          <w:spacing w:val="-3"/>
        </w:rPr>
        <w:t xml:space="preserve"> </w:t>
      </w:r>
      <w:r>
        <w:t>resultar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perda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rendimentos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capital</w:t>
      </w:r>
      <w:r>
        <w:rPr>
          <w:spacing w:val="-1"/>
        </w:rPr>
        <w:t xml:space="preserve"> </w:t>
      </w:r>
      <w:r>
        <w:t>investido</w:t>
      </w:r>
      <w:r>
        <w:rPr>
          <w:spacing w:val="-3"/>
        </w:rPr>
        <w:t xml:space="preserve"> </w:t>
      </w:r>
      <w:r>
        <w:t xml:space="preserve">pela classe. Alterações nas condições financeiras dos emissores dos títulos e/ou na </w:t>
      </w:r>
      <w:r>
        <w:rPr>
          <w:spacing w:val="-2"/>
        </w:rPr>
        <w:t>percepção</w:t>
      </w:r>
      <w:r>
        <w:rPr>
          <w:spacing w:val="-17"/>
        </w:rPr>
        <w:t xml:space="preserve"> </w:t>
      </w:r>
      <w:r>
        <w:rPr>
          <w:spacing w:val="-2"/>
        </w:rPr>
        <w:t>que</w:t>
      </w:r>
      <w:r>
        <w:rPr>
          <w:spacing w:val="-14"/>
        </w:rPr>
        <w:t xml:space="preserve"> </w:t>
      </w:r>
      <w:r>
        <w:rPr>
          <w:spacing w:val="-2"/>
        </w:rPr>
        <w:t>os</w:t>
      </w:r>
      <w:r>
        <w:rPr>
          <w:spacing w:val="-16"/>
        </w:rPr>
        <w:t xml:space="preserve"> </w:t>
      </w:r>
      <w:r>
        <w:rPr>
          <w:spacing w:val="-2"/>
        </w:rPr>
        <w:t>investidores</w:t>
      </w:r>
      <w:r>
        <w:rPr>
          <w:spacing w:val="-14"/>
        </w:rPr>
        <w:t xml:space="preserve"> </w:t>
      </w:r>
      <w:r>
        <w:rPr>
          <w:spacing w:val="-2"/>
        </w:rPr>
        <w:t>têm</w:t>
      </w:r>
      <w:r>
        <w:rPr>
          <w:spacing w:val="-14"/>
        </w:rPr>
        <w:t xml:space="preserve"> </w:t>
      </w:r>
      <w:r>
        <w:rPr>
          <w:spacing w:val="-2"/>
        </w:rPr>
        <w:t>sobre</w:t>
      </w:r>
      <w:r>
        <w:rPr>
          <w:spacing w:val="-14"/>
        </w:rPr>
        <w:t xml:space="preserve"> </w:t>
      </w:r>
      <w:r>
        <w:rPr>
          <w:spacing w:val="-2"/>
        </w:rPr>
        <w:t>tais</w:t>
      </w:r>
      <w:r>
        <w:rPr>
          <w:spacing w:val="-14"/>
        </w:rPr>
        <w:t xml:space="preserve"> </w:t>
      </w:r>
      <w:r>
        <w:rPr>
          <w:spacing w:val="-2"/>
        </w:rPr>
        <w:t>condições,</w:t>
      </w:r>
      <w:r>
        <w:rPr>
          <w:spacing w:val="-14"/>
        </w:rPr>
        <w:t xml:space="preserve"> </w:t>
      </w:r>
      <w:r>
        <w:rPr>
          <w:spacing w:val="-2"/>
        </w:rPr>
        <w:t>bem</w:t>
      </w:r>
      <w:r>
        <w:rPr>
          <w:spacing w:val="-16"/>
        </w:rPr>
        <w:t xml:space="preserve"> </w:t>
      </w:r>
      <w:r>
        <w:rPr>
          <w:spacing w:val="-2"/>
        </w:rPr>
        <w:t>como</w:t>
      </w:r>
      <w:r>
        <w:rPr>
          <w:spacing w:val="-17"/>
        </w:rPr>
        <w:t xml:space="preserve"> </w:t>
      </w:r>
      <w:r>
        <w:rPr>
          <w:spacing w:val="-2"/>
        </w:rPr>
        <w:t>alterações</w:t>
      </w:r>
      <w:r>
        <w:rPr>
          <w:spacing w:val="-13"/>
        </w:rPr>
        <w:t xml:space="preserve"> </w:t>
      </w:r>
      <w:r>
        <w:rPr>
          <w:spacing w:val="-2"/>
        </w:rPr>
        <w:t xml:space="preserve">nas </w:t>
      </w:r>
      <w:r>
        <w:t>condições</w:t>
      </w:r>
      <w:r>
        <w:rPr>
          <w:spacing w:val="-7"/>
        </w:rPr>
        <w:t xml:space="preserve"> </w:t>
      </w:r>
      <w:r>
        <w:t>econômicas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políticas</w:t>
      </w:r>
      <w:r>
        <w:rPr>
          <w:spacing w:val="-9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possam</w:t>
      </w:r>
      <w:r>
        <w:rPr>
          <w:spacing w:val="-10"/>
        </w:rPr>
        <w:t xml:space="preserve"> </w:t>
      </w:r>
      <w:r>
        <w:t>comprometer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capacidade</w:t>
      </w:r>
      <w:r>
        <w:rPr>
          <w:spacing w:val="-9"/>
        </w:rPr>
        <w:t xml:space="preserve"> </w:t>
      </w:r>
      <w:r>
        <w:t>de pagamento,</w:t>
      </w:r>
      <w:r>
        <w:rPr>
          <w:spacing w:val="-19"/>
        </w:rPr>
        <w:t xml:space="preserve"> </w:t>
      </w:r>
      <w:r>
        <w:t>podem</w:t>
      </w:r>
      <w:r>
        <w:rPr>
          <w:spacing w:val="-18"/>
        </w:rPr>
        <w:t xml:space="preserve"> </w:t>
      </w:r>
      <w:r>
        <w:t>trazer</w:t>
      </w:r>
      <w:r>
        <w:rPr>
          <w:spacing w:val="-18"/>
        </w:rPr>
        <w:t xml:space="preserve"> </w:t>
      </w:r>
      <w:r>
        <w:t>impactos</w:t>
      </w:r>
      <w:r>
        <w:rPr>
          <w:spacing w:val="-18"/>
        </w:rPr>
        <w:t xml:space="preserve"> </w:t>
      </w:r>
      <w:r>
        <w:t>significativos</w:t>
      </w:r>
      <w:r>
        <w:rPr>
          <w:spacing w:val="-18"/>
        </w:rPr>
        <w:t xml:space="preserve"> </w:t>
      </w:r>
      <w:r>
        <w:t>em</w:t>
      </w:r>
      <w:r>
        <w:rPr>
          <w:spacing w:val="-18"/>
        </w:rPr>
        <w:t xml:space="preserve"> </w:t>
      </w:r>
      <w:r>
        <w:t>termos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preços</w:t>
      </w:r>
      <w:r>
        <w:rPr>
          <w:spacing w:val="-18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liquidez dos ativos desses emissores. Mudanças na percepção da qualidade dos créditos dos emissores, mesmo que não fundamentadas, poderão trazer impactos nos preços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títulos,</w:t>
      </w:r>
      <w:r>
        <w:rPr>
          <w:spacing w:val="-2"/>
        </w:rPr>
        <w:t xml:space="preserve"> </w:t>
      </w:r>
      <w:r>
        <w:t>comprometendo</w:t>
      </w:r>
      <w:r>
        <w:rPr>
          <w:spacing w:val="-1"/>
        </w:rPr>
        <w:t xml:space="preserve"> </w:t>
      </w:r>
      <w:r>
        <w:t>também</w:t>
      </w:r>
      <w:r>
        <w:rPr>
          <w:spacing w:val="-1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liquidez.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classe</w:t>
      </w:r>
      <w:r>
        <w:rPr>
          <w:spacing w:val="-5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ainda incorrer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risco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crédito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liquidação</w:t>
      </w:r>
      <w:r>
        <w:rPr>
          <w:spacing w:val="-6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operações</w:t>
      </w:r>
      <w:r>
        <w:rPr>
          <w:spacing w:val="-4"/>
        </w:rPr>
        <w:t xml:space="preserve"> </w:t>
      </w:r>
      <w:r>
        <w:t>realizadas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meio</w:t>
      </w:r>
      <w:r>
        <w:rPr>
          <w:spacing w:val="-6"/>
        </w:rPr>
        <w:t xml:space="preserve"> </w:t>
      </w:r>
      <w:r>
        <w:t>de corretoras</w:t>
      </w:r>
      <w:r>
        <w:rPr>
          <w:spacing w:val="-20"/>
        </w:rPr>
        <w:t xml:space="preserve"> </w:t>
      </w:r>
      <w:r>
        <w:t>e</w:t>
      </w:r>
      <w:r>
        <w:rPr>
          <w:spacing w:val="-21"/>
        </w:rPr>
        <w:t xml:space="preserve"> </w:t>
      </w:r>
      <w:r>
        <w:t>distribuidoras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valores</w:t>
      </w:r>
      <w:r>
        <w:rPr>
          <w:spacing w:val="-19"/>
        </w:rPr>
        <w:t xml:space="preserve"> </w:t>
      </w:r>
      <w:r>
        <w:t>mobiliários.</w:t>
      </w:r>
    </w:p>
    <w:p w14:paraId="1578DF97" w14:textId="77777777" w:rsidR="006B568B" w:rsidRDefault="00000000">
      <w:pPr>
        <w:pStyle w:val="Corpodetexto"/>
        <w:spacing w:line="276" w:lineRule="auto"/>
        <w:ind w:left="1221" w:right="84"/>
        <w:jc w:val="both"/>
      </w:pPr>
      <w:r>
        <w:rPr>
          <w:w w:val="105"/>
        </w:rPr>
        <w:t>CASO</w:t>
      </w:r>
      <w:r>
        <w:rPr>
          <w:spacing w:val="-19"/>
          <w:w w:val="105"/>
        </w:rPr>
        <w:t xml:space="preserve"> </w:t>
      </w:r>
      <w:r>
        <w:rPr>
          <w:w w:val="105"/>
        </w:rPr>
        <w:t>TENHA</w:t>
      </w:r>
      <w:r>
        <w:rPr>
          <w:spacing w:val="-19"/>
          <w:w w:val="105"/>
        </w:rPr>
        <w:t xml:space="preserve"> </w:t>
      </w:r>
      <w:r>
        <w:rPr>
          <w:w w:val="105"/>
        </w:rPr>
        <w:t>SIDO</w:t>
      </w:r>
      <w:r>
        <w:rPr>
          <w:spacing w:val="-19"/>
          <w:w w:val="105"/>
        </w:rPr>
        <w:t xml:space="preserve"> </w:t>
      </w:r>
      <w:r>
        <w:rPr>
          <w:w w:val="105"/>
        </w:rPr>
        <w:t>INDICADO</w:t>
      </w:r>
      <w:r>
        <w:rPr>
          <w:spacing w:val="-19"/>
          <w:w w:val="105"/>
        </w:rPr>
        <w:t xml:space="preserve"> </w:t>
      </w:r>
      <w:r>
        <w:rPr>
          <w:w w:val="105"/>
        </w:rPr>
        <w:t>A</w:t>
      </w:r>
      <w:r>
        <w:rPr>
          <w:spacing w:val="-19"/>
          <w:w w:val="105"/>
        </w:rPr>
        <w:t xml:space="preserve"> </w:t>
      </w:r>
      <w:r>
        <w:rPr>
          <w:w w:val="105"/>
        </w:rPr>
        <w:t>POSSIBILIDADE</w:t>
      </w:r>
      <w:r>
        <w:rPr>
          <w:spacing w:val="-19"/>
          <w:w w:val="105"/>
        </w:rPr>
        <w:t xml:space="preserve"> </w:t>
      </w:r>
      <w:r>
        <w:rPr>
          <w:w w:val="105"/>
        </w:rPr>
        <w:t>DE</w:t>
      </w:r>
      <w:r>
        <w:rPr>
          <w:spacing w:val="-18"/>
          <w:w w:val="105"/>
        </w:rPr>
        <w:t xml:space="preserve"> </w:t>
      </w:r>
      <w:r>
        <w:rPr>
          <w:w w:val="105"/>
        </w:rPr>
        <w:t>“INVESTIMENTO</w:t>
      </w:r>
      <w:r>
        <w:rPr>
          <w:spacing w:val="-19"/>
          <w:w w:val="105"/>
        </w:rPr>
        <w:t xml:space="preserve"> </w:t>
      </w:r>
      <w:r>
        <w:rPr>
          <w:w w:val="105"/>
        </w:rPr>
        <w:t>EM</w:t>
      </w:r>
      <w:r>
        <w:rPr>
          <w:spacing w:val="-19"/>
          <w:w w:val="105"/>
        </w:rPr>
        <w:t xml:space="preserve"> </w:t>
      </w:r>
      <w:r>
        <w:rPr>
          <w:w w:val="105"/>
        </w:rPr>
        <w:t>CRÉDITO PRIVADO” EM PERCENTUAL SUPERIOR A 50% (CINQUENTA POR CENTO) DO PATRIMÔNIO LÍQUIDO DO FUNDO, ESTE ESTARÁ SUJEITO A RISCO DE PERDA SUBSTANCIAL DE SEU PATRIMÔNIO LÍQUIDO EM CASO DE EVENTOS QUE ACARRETEM</w:t>
      </w:r>
      <w:r>
        <w:rPr>
          <w:spacing w:val="-7"/>
          <w:w w:val="105"/>
        </w:rPr>
        <w:t xml:space="preserve"> </w:t>
      </w:r>
      <w:r>
        <w:rPr>
          <w:w w:val="105"/>
        </w:rPr>
        <w:t>O</w:t>
      </w:r>
      <w:r>
        <w:rPr>
          <w:spacing w:val="-8"/>
          <w:w w:val="105"/>
        </w:rPr>
        <w:t xml:space="preserve"> </w:t>
      </w:r>
      <w:r>
        <w:rPr>
          <w:w w:val="105"/>
        </w:rPr>
        <w:t>NÃO</w:t>
      </w:r>
      <w:r>
        <w:rPr>
          <w:spacing w:val="-8"/>
          <w:w w:val="105"/>
        </w:rPr>
        <w:t xml:space="preserve"> </w:t>
      </w:r>
      <w:r>
        <w:rPr>
          <w:w w:val="105"/>
        </w:rPr>
        <w:t>PAGAMENTO</w:t>
      </w:r>
      <w:r>
        <w:rPr>
          <w:spacing w:val="-8"/>
          <w:w w:val="105"/>
        </w:rPr>
        <w:t xml:space="preserve"> </w:t>
      </w:r>
      <w:r>
        <w:rPr>
          <w:w w:val="105"/>
        </w:rPr>
        <w:t>DOS</w:t>
      </w:r>
      <w:r>
        <w:rPr>
          <w:spacing w:val="-7"/>
          <w:w w:val="105"/>
        </w:rPr>
        <w:t xml:space="preserve"> </w:t>
      </w:r>
      <w:r>
        <w:rPr>
          <w:w w:val="105"/>
        </w:rPr>
        <w:t>ATIVOS</w:t>
      </w:r>
      <w:r>
        <w:rPr>
          <w:spacing w:val="-7"/>
          <w:w w:val="105"/>
        </w:rPr>
        <w:t xml:space="preserve"> </w:t>
      </w:r>
      <w:r>
        <w:rPr>
          <w:w w:val="105"/>
        </w:rPr>
        <w:t>INTEGRANTE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SUA</w:t>
      </w:r>
      <w:r>
        <w:rPr>
          <w:spacing w:val="-7"/>
          <w:w w:val="105"/>
        </w:rPr>
        <w:t xml:space="preserve"> </w:t>
      </w:r>
      <w:r>
        <w:rPr>
          <w:w w:val="105"/>
        </w:rPr>
        <w:t>CARTEIRA, INCLUSIVE POR FORÇA DE INTERVENÇÃO, REGIME DE ADMINISTRAÇÃO TEMPORÁRIA, FALÊNCIA, RECUPERAÇÃO JUDICIAL OU EXTRAJUDICIAL DOS EMISSORES RESPONSÁVEIS PELOS ATIVOS DO FUNDO.</w:t>
      </w:r>
    </w:p>
    <w:p w14:paraId="592671B4" w14:textId="77777777" w:rsidR="006B568B" w:rsidRDefault="006B568B">
      <w:pPr>
        <w:pStyle w:val="Corpodetexto"/>
        <w:spacing w:before="31"/>
      </w:pPr>
    </w:p>
    <w:p w14:paraId="32E4FC07" w14:textId="77777777" w:rsidR="006B568B" w:rsidRDefault="00000000">
      <w:pPr>
        <w:pStyle w:val="Corpodetexto"/>
        <w:spacing w:line="276" w:lineRule="auto"/>
        <w:ind w:left="1221" w:right="83"/>
        <w:jc w:val="both"/>
      </w:pPr>
      <w:r>
        <w:rPr>
          <w:b/>
          <w:spacing w:val="-6"/>
        </w:rPr>
        <w:t>C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-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Risco</w:t>
      </w:r>
      <w:r>
        <w:rPr>
          <w:b/>
          <w:spacing w:val="-11"/>
        </w:rPr>
        <w:t xml:space="preserve"> </w:t>
      </w:r>
      <w:r>
        <w:rPr>
          <w:b/>
          <w:spacing w:val="-6"/>
        </w:rPr>
        <w:t>de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Liquidez:</w:t>
      </w:r>
      <w:r>
        <w:rPr>
          <w:b/>
          <w:spacing w:val="-10"/>
        </w:rPr>
        <w:t xml:space="preserve"> </w:t>
      </w:r>
      <w:r>
        <w:rPr>
          <w:spacing w:val="-6"/>
        </w:rPr>
        <w:t>É</w:t>
      </w:r>
      <w:r>
        <w:rPr>
          <w:spacing w:val="-8"/>
        </w:rPr>
        <w:t xml:space="preserve"> </w:t>
      </w:r>
      <w:r>
        <w:rPr>
          <w:spacing w:val="-6"/>
        </w:rPr>
        <w:t>caracterizado</w:t>
      </w:r>
      <w:r>
        <w:rPr>
          <w:spacing w:val="-10"/>
        </w:rPr>
        <w:t xml:space="preserve"> </w:t>
      </w:r>
      <w:r>
        <w:rPr>
          <w:spacing w:val="-6"/>
        </w:rPr>
        <w:t>pela</w:t>
      </w:r>
      <w:r>
        <w:rPr>
          <w:spacing w:val="-10"/>
        </w:rPr>
        <w:t xml:space="preserve"> </w:t>
      </w:r>
      <w:r>
        <w:rPr>
          <w:spacing w:val="-6"/>
        </w:rPr>
        <w:t>redução</w:t>
      </w:r>
      <w:r>
        <w:rPr>
          <w:spacing w:val="-11"/>
        </w:rPr>
        <w:t xml:space="preserve"> </w:t>
      </w:r>
      <w:r>
        <w:rPr>
          <w:spacing w:val="-6"/>
        </w:rPr>
        <w:t>acentuada</w:t>
      </w:r>
      <w:r>
        <w:rPr>
          <w:spacing w:val="-11"/>
        </w:rPr>
        <w:t xml:space="preserve"> </w:t>
      </w:r>
      <w:r>
        <w:rPr>
          <w:spacing w:val="-6"/>
        </w:rPr>
        <w:t>ou</w:t>
      </w:r>
      <w:r>
        <w:rPr>
          <w:spacing w:val="-10"/>
        </w:rPr>
        <w:t xml:space="preserve"> </w:t>
      </w:r>
      <w:r>
        <w:rPr>
          <w:spacing w:val="-6"/>
        </w:rPr>
        <w:t>mesmo</w:t>
      </w:r>
      <w:r>
        <w:rPr>
          <w:spacing w:val="-10"/>
        </w:rPr>
        <w:t xml:space="preserve"> </w:t>
      </w:r>
      <w:r>
        <w:rPr>
          <w:spacing w:val="-6"/>
        </w:rPr>
        <w:t>pela</w:t>
      </w:r>
      <w:r>
        <w:rPr>
          <w:spacing w:val="-10"/>
        </w:rPr>
        <w:t xml:space="preserve"> </w:t>
      </w:r>
      <w:r>
        <w:rPr>
          <w:spacing w:val="-6"/>
        </w:rPr>
        <w:t xml:space="preserve">falta </w:t>
      </w:r>
      <w:r>
        <w:t xml:space="preserve">de demanda pelos ativos componentes da carteira da classe, dificultando ou </w:t>
      </w:r>
      <w:r>
        <w:rPr>
          <w:spacing w:val="-4"/>
        </w:rPr>
        <w:t>impedindo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venda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posições</w:t>
      </w:r>
      <w:r>
        <w:rPr>
          <w:spacing w:val="-10"/>
        </w:rPr>
        <w:t xml:space="preserve"> </w:t>
      </w:r>
      <w:r>
        <w:rPr>
          <w:spacing w:val="-4"/>
        </w:rPr>
        <w:t>pela</w:t>
      </w:r>
      <w:r>
        <w:rPr>
          <w:spacing w:val="-8"/>
        </w:rPr>
        <w:t xml:space="preserve"> </w:t>
      </w:r>
      <w:r>
        <w:rPr>
          <w:b/>
          <w:spacing w:val="-4"/>
        </w:rPr>
        <w:t>GESTORA</w:t>
      </w:r>
      <w:r>
        <w:rPr>
          <w:b/>
          <w:spacing w:val="-12"/>
        </w:rPr>
        <w:t xml:space="preserve"> </w:t>
      </w:r>
      <w:r>
        <w:rPr>
          <w:spacing w:val="-4"/>
        </w:rPr>
        <w:t>no</w:t>
      </w:r>
      <w:r>
        <w:rPr>
          <w:spacing w:val="-13"/>
        </w:rPr>
        <w:t xml:space="preserve"> </w:t>
      </w:r>
      <w:r>
        <w:rPr>
          <w:spacing w:val="-4"/>
        </w:rPr>
        <w:t>preço</w:t>
      </w:r>
      <w:r>
        <w:rPr>
          <w:spacing w:val="-13"/>
        </w:rPr>
        <w:t xml:space="preserve"> </w:t>
      </w:r>
      <w:r>
        <w:rPr>
          <w:spacing w:val="-4"/>
        </w:rPr>
        <w:t>e</w:t>
      </w:r>
      <w:r>
        <w:rPr>
          <w:spacing w:val="-10"/>
        </w:rPr>
        <w:t xml:space="preserve"> </w:t>
      </w:r>
      <w:r>
        <w:rPr>
          <w:spacing w:val="-4"/>
        </w:rPr>
        <w:t>no</w:t>
      </w:r>
      <w:r>
        <w:rPr>
          <w:spacing w:val="-9"/>
        </w:rPr>
        <w:t xml:space="preserve"> </w:t>
      </w:r>
      <w:r>
        <w:rPr>
          <w:spacing w:val="-4"/>
        </w:rPr>
        <w:t>momento</w:t>
      </w:r>
      <w:r>
        <w:rPr>
          <w:spacing w:val="-9"/>
        </w:rPr>
        <w:t xml:space="preserve"> </w:t>
      </w:r>
      <w:r>
        <w:rPr>
          <w:spacing w:val="-4"/>
        </w:rPr>
        <w:t>desejado.</w:t>
      </w:r>
      <w:r>
        <w:rPr>
          <w:spacing w:val="-10"/>
        </w:rPr>
        <w:t xml:space="preserve"> </w:t>
      </w:r>
      <w:r>
        <w:rPr>
          <w:spacing w:val="-4"/>
        </w:rPr>
        <w:t xml:space="preserve">A </w:t>
      </w:r>
      <w:r>
        <w:rPr>
          <w:spacing w:val="-2"/>
        </w:rPr>
        <w:t>ausência</w:t>
      </w:r>
      <w:r>
        <w:rPr>
          <w:spacing w:val="-14"/>
        </w:rPr>
        <w:t xml:space="preserve"> </w:t>
      </w:r>
      <w:r>
        <w:rPr>
          <w:spacing w:val="-2"/>
        </w:rPr>
        <w:t>e/ou</w:t>
      </w:r>
      <w:r>
        <w:rPr>
          <w:spacing w:val="-14"/>
        </w:rPr>
        <w:t xml:space="preserve"> </w:t>
      </w:r>
      <w:r>
        <w:rPr>
          <w:spacing w:val="-2"/>
        </w:rPr>
        <w:t>diminuição</w:t>
      </w:r>
      <w:r>
        <w:rPr>
          <w:spacing w:val="-14"/>
        </w:rPr>
        <w:t xml:space="preserve"> </w:t>
      </w:r>
      <w:r>
        <w:rPr>
          <w:spacing w:val="-2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“liquidez”</w:t>
      </w:r>
      <w:r>
        <w:rPr>
          <w:spacing w:val="-14"/>
        </w:rPr>
        <w:t xml:space="preserve"> </w:t>
      </w:r>
      <w:r>
        <w:rPr>
          <w:spacing w:val="-2"/>
        </w:rPr>
        <w:t>pode</w:t>
      </w:r>
      <w:r>
        <w:rPr>
          <w:spacing w:val="-11"/>
        </w:rPr>
        <w:t xml:space="preserve"> </w:t>
      </w:r>
      <w:r>
        <w:rPr>
          <w:spacing w:val="-2"/>
        </w:rPr>
        <w:t>produzir</w:t>
      </w:r>
      <w:r>
        <w:rPr>
          <w:spacing w:val="-14"/>
        </w:rPr>
        <w:t xml:space="preserve"> </w:t>
      </w:r>
      <w:r>
        <w:rPr>
          <w:spacing w:val="-2"/>
        </w:rPr>
        <w:t>perdas</w:t>
      </w:r>
      <w:r>
        <w:rPr>
          <w:spacing w:val="-13"/>
        </w:rPr>
        <w:t xml:space="preserve"> </w:t>
      </w:r>
      <w:r>
        <w:rPr>
          <w:spacing w:val="-2"/>
        </w:rPr>
        <w:t>para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classe</w:t>
      </w:r>
      <w:r>
        <w:rPr>
          <w:spacing w:val="-15"/>
        </w:rPr>
        <w:t xml:space="preserve"> </w:t>
      </w:r>
      <w:r>
        <w:rPr>
          <w:spacing w:val="-2"/>
        </w:rPr>
        <w:t>e/ou</w:t>
      </w:r>
      <w:r>
        <w:rPr>
          <w:spacing w:val="-14"/>
        </w:rPr>
        <w:t xml:space="preserve"> </w:t>
      </w:r>
      <w:r>
        <w:rPr>
          <w:spacing w:val="-2"/>
        </w:rPr>
        <w:t>a</w:t>
      </w:r>
    </w:p>
    <w:p w14:paraId="15A57921" w14:textId="77777777" w:rsidR="006B568B" w:rsidRDefault="006B568B">
      <w:pPr>
        <w:pStyle w:val="Corpodetexto"/>
        <w:spacing w:line="276" w:lineRule="auto"/>
        <w:jc w:val="both"/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08249FA3" w14:textId="77777777" w:rsidR="006B568B" w:rsidRDefault="006B568B">
      <w:pPr>
        <w:pStyle w:val="Corpodetexto"/>
        <w:spacing w:before="147"/>
      </w:pPr>
    </w:p>
    <w:p w14:paraId="000CEFFC" w14:textId="77777777" w:rsidR="006B568B" w:rsidRDefault="00000000">
      <w:pPr>
        <w:pStyle w:val="Corpodetexto"/>
        <w:spacing w:line="276" w:lineRule="auto"/>
        <w:ind w:left="1221" w:right="93"/>
        <w:jc w:val="both"/>
      </w:pPr>
      <w:r>
        <w:t>incapacidade, pela classe, de liquidar e/ou precificar adequadamente determinados</w:t>
      </w:r>
      <w:r>
        <w:rPr>
          <w:spacing w:val="-14"/>
        </w:rPr>
        <w:t xml:space="preserve"> </w:t>
      </w:r>
      <w:r>
        <w:t>ativos.</w:t>
      </w:r>
    </w:p>
    <w:p w14:paraId="0B5F39C4" w14:textId="77777777" w:rsidR="006B568B" w:rsidRDefault="006B568B">
      <w:pPr>
        <w:pStyle w:val="Corpodetexto"/>
        <w:spacing w:before="40"/>
      </w:pPr>
    </w:p>
    <w:p w14:paraId="5F37D5EA" w14:textId="77777777" w:rsidR="006B568B" w:rsidRDefault="00000000">
      <w:pPr>
        <w:pStyle w:val="Corpodetexto"/>
        <w:spacing w:line="276" w:lineRule="auto"/>
        <w:ind w:left="1221" w:right="82"/>
        <w:jc w:val="both"/>
      </w:pPr>
      <w:r>
        <w:rPr>
          <w:b/>
        </w:rPr>
        <w:t xml:space="preserve">D - Risco de Concentração: </w:t>
      </w:r>
      <w:r>
        <w:t>A classe pode estar exposta à significativa concentração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ativos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mesmo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poucos</w:t>
      </w:r>
      <w:r>
        <w:rPr>
          <w:spacing w:val="-3"/>
        </w:rPr>
        <w:t xml:space="preserve"> </w:t>
      </w:r>
      <w:r>
        <w:t>emissores</w:t>
      </w:r>
      <w:r>
        <w:rPr>
          <w:spacing w:val="-2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uma</w:t>
      </w:r>
      <w:r>
        <w:rPr>
          <w:spacing w:val="-4"/>
        </w:rPr>
        <w:t xml:space="preserve"> </w:t>
      </w:r>
      <w:r>
        <w:t>única ou</w:t>
      </w:r>
      <w:r>
        <w:rPr>
          <w:spacing w:val="-19"/>
        </w:rPr>
        <w:t xml:space="preserve"> </w:t>
      </w:r>
      <w:r>
        <w:t>determinadas</w:t>
      </w:r>
      <w:r>
        <w:rPr>
          <w:spacing w:val="-13"/>
        </w:rPr>
        <w:t xml:space="preserve"> </w:t>
      </w:r>
      <w:r>
        <w:t>modalidades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ativos,</w:t>
      </w:r>
      <w:r>
        <w:rPr>
          <w:spacing w:val="-17"/>
        </w:rPr>
        <w:t xml:space="preserve"> </w:t>
      </w:r>
      <w:r>
        <w:t>observadas</w:t>
      </w:r>
      <w:r>
        <w:rPr>
          <w:spacing w:val="-17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disposições</w:t>
      </w:r>
      <w:r>
        <w:rPr>
          <w:spacing w:val="-17"/>
        </w:rPr>
        <w:t xml:space="preserve"> </w:t>
      </w:r>
      <w:r>
        <w:t>constantes</w:t>
      </w:r>
      <w:r>
        <w:rPr>
          <w:spacing w:val="-17"/>
        </w:rPr>
        <w:t xml:space="preserve"> </w:t>
      </w:r>
      <w:r>
        <w:t xml:space="preserve">da </w:t>
      </w:r>
      <w:r>
        <w:rPr>
          <w:spacing w:val="-4"/>
        </w:rPr>
        <w:t>regulamentação</w:t>
      </w:r>
      <w:r>
        <w:rPr>
          <w:spacing w:val="-13"/>
        </w:rPr>
        <w:t xml:space="preserve"> </w:t>
      </w:r>
      <w:r>
        <w:rPr>
          <w:spacing w:val="-4"/>
        </w:rPr>
        <w:t>em</w:t>
      </w:r>
      <w:r>
        <w:rPr>
          <w:spacing w:val="-10"/>
        </w:rPr>
        <w:t xml:space="preserve"> </w:t>
      </w:r>
      <w:r>
        <w:rPr>
          <w:spacing w:val="-4"/>
        </w:rPr>
        <w:t>vigor.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concentração</w:t>
      </w:r>
      <w:r>
        <w:rPr>
          <w:spacing w:val="-13"/>
        </w:rPr>
        <w:t xml:space="preserve"> </w:t>
      </w:r>
      <w:r>
        <w:rPr>
          <w:spacing w:val="-4"/>
        </w:rPr>
        <w:t>da</w:t>
      </w:r>
      <w:r>
        <w:rPr>
          <w:spacing w:val="-11"/>
        </w:rPr>
        <w:t xml:space="preserve"> </w:t>
      </w:r>
      <w:r>
        <w:rPr>
          <w:spacing w:val="-4"/>
        </w:rPr>
        <w:t>carteira</w:t>
      </w:r>
      <w:r>
        <w:rPr>
          <w:spacing w:val="-14"/>
        </w:rPr>
        <w:t xml:space="preserve"> </w:t>
      </w:r>
      <w:r>
        <w:rPr>
          <w:spacing w:val="-4"/>
        </w:rPr>
        <w:t>da</w:t>
      </w:r>
      <w:r>
        <w:rPr>
          <w:spacing w:val="-13"/>
        </w:rPr>
        <w:t xml:space="preserve"> </w:t>
      </w:r>
      <w:r>
        <w:rPr>
          <w:spacing w:val="-4"/>
        </w:rPr>
        <w:t>classe</w:t>
      </w:r>
      <w:r>
        <w:rPr>
          <w:spacing w:val="-12"/>
        </w:rPr>
        <w:t xml:space="preserve"> </w:t>
      </w:r>
      <w:r>
        <w:rPr>
          <w:spacing w:val="-4"/>
        </w:rPr>
        <w:t>potencializa,</w:t>
      </w:r>
      <w:r>
        <w:rPr>
          <w:spacing w:val="-12"/>
        </w:rPr>
        <w:t xml:space="preserve"> </w:t>
      </w:r>
      <w:r>
        <w:rPr>
          <w:spacing w:val="-4"/>
        </w:rPr>
        <w:t xml:space="preserve">desta </w:t>
      </w:r>
      <w:r>
        <w:rPr>
          <w:spacing w:val="-2"/>
        </w:rPr>
        <w:t>forma,</w:t>
      </w:r>
      <w:r>
        <w:rPr>
          <w:spacing w:val="-17"/>
        </w:rPr>
        <w:t xml:space="preserve"> </w:t>
      </w:r>
      <w:r>
        <w:rPr>
          <w:spacing w:val="-2"/>
        </w:rPr>
        <w:t>o</w:t>
      </w:r>
      <w:r>
        <w:rPr>
          <w:spacing w:val="-15"/>
        </w:rPr>
        <w:t xml:space="preserve"> </w:t>
      </w:r>
      <w:r>
        <w:rPr>
          <w:spacing w:val="-2"/>
        </w:rPr>
        <w:t>risco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inadimplemento</w:t>
      </w:r>
      <w:r>
        <w:rPr>
          <w:spacing w:val="-16"/>
        </w:rPr>
        <w:t xml:space="preserve"> </w:t>
      </w:r>
      <w:r>
        <w:rPr>
          <w:spacing w:val="-2"/>
        </w:rPr>
        <w:t>dos</w:t>
      </w:r>
      <w:r>
        <w:rPr>
          <w:spacing w:val="-16"/>
        </w:rPr>
        <w:t xml:space="preserve"> </w:t>
      </w:r>
      <w:r>
        <w:rPr>
          <w:spacing w:val="-2"/>
        </w:rPr>
        <w:t>emissores</w:t>
      </w:r>
      <w:r>
        <w:rPr>
          <w:spacing w:val="-15"/>
        </w:rPr>
        <w:t xml:space="preserve"> </w:t>
      </w:r>
      <w:r>
        <w:rPr>
          <w:spacing w:val="-2"/>
        </w:rPr>
        <w:t>dos</w:t>
      </w:r>
      <w:r>
        <w:rPr>
          <w:spacing w:val="-16"/>
        </w:rPr>
        <w:t xml:space="preserve"> </w:t>
      </w:r>
      <w:r>
        <w:rPr>
          <w:spacing w:val="-2"/>
        </w:rPr>
        <w:t>ativos</w:t>
      </w:r>
      <w:r>
        <w:rPr>
          <w:spacing w:val="-16"/>
        </w:rPr>
        <w:t xml:space="preserve"> </w:t>
      </w:r>
      <w:r>
        <w:rPr>
          <w:spacing w:val="-2"/>
        </w:rPr>
        <w:t>integrantes</w:t>
      </w:r>
      <w:r>
        <w:rPr>
          <w:spacing w:val="-14"/>
        </w:rPr>
        <w:t xml:space="preserve"> </w:t>
      </w:r>
      <w:r>
        <w:rPr>
          <w:spacing w:val="-2"/>
        </w:rPr>
        <w:t>da</w:t>
      </w:r>
      <w:r>
        <w:rPr>
          <w:spacing w:val="-17"/>
        </w:rPr>
        <w:t xml:space="preserve"> </w:t>
      </w:r>
      <w:r>
        <w:rPr>
          <w:spacing w:val="-2"/>
        </w:rPr>
        <w:t>carteira da</w:t>
      </w:r>
      <w:r>
        <w:rPr>
          <w:spacing w:val="-17"/>
        </w:rPr>
        <w:t xml:space="preserve"> </w:t>
      </w:r>
      <w:r>
        <w:rPr>
          <w:spacing w:val="-2"/>
        </w:rPr>
        <w:t>classe</w:t>
      </w:r>
      <w:r>
        <w:rPr>
          <w:spacing w:val="-16"/>
        </w:rPr>
        <w:t xml:space="preserve"> </w:t>
      </w:r>
      <w:r>
        <w:rPr>
          <w:spacing w:val="-2"/>
        </w:rPr>
        <w:t>e/ou</w:t>
      </w:r>
      <w:r>
        <w:rPr>
          <w:spacing w:val="-16"/>
        </w:rPr>
        <w:t xml:space="preserve"> </w:t>
      </w:r>
      <w:r>
        <w:rPr>
          <w:spacing w:val="-2"/>
        </w:rPr>
        <w:t>intermediários</w:t>
      </w:r>
      <w:r>
        <w:rPr>
          <w:spacing w:val="-16"/>
        </w:rPr>
        <w:t xml:space="preserve"> </w:t>
      </w:r>
      <w:r>
        <w:rPr>
          <w:spacing w:val="-2"/>
        </w:rPr>
        <w:t>das</w:t>
      </w:r>
      <w:r>
        <w:rPr>
          <w:spacing w:val="-16"/>
        </w:rPr>
        <w:t xml:space="preserve"> </w:t>
      </w:r>
      <w:r>
        <w:rPr>
          <w:spacing w:val="-2"/>
        </w:rPr>
        <w:t>operações</w:t>
      </w:r>
      <w:r>
        <w:rPr>
          <w:spacing w:val="-16"/>
        </w:rPr>
        <w:t xml:space="preserve"> </w:t>
      </w:r>
      <w:r>
        <w:rPr>
          <w:spacing w:val="-2"/>
        </w:rPr>
        <w:t>realizadas</w:t>
      </w:r>
      <w:r>
        <w:rPr>
          <w:spacing w:val="-16"/>
        </w:rPr>
        <w:t xml:space="preserve"> </w:t>
      </w:r>
      <w:r>
        <w:rPr>
          <w:spacing w:val="-2"/>
        </w:rPr>
        <w:t>na</w:t>
      </w:r>
      <w:r>
        <w:rPr>
          <w:spacing w:val="-16"/>
        </w:rPr>
        <w:t xml:space="preserve"> </w:t>
      </w:r>
      <w:r>
        <w:rPr>
          <w:spacing w:val="-2"/>
        </w:rPr>
        <w:t>carteira</w:t>
      </w:r>
      <w:r>
        <w:rPr>
          <w:spacing w:val="-16"/>
        </w:rPr>
        <w:t xml:space="preserve"> </w:t>
      </w:r>
      <w:r>
        <w:rPr>
          <w:spacing w:val="-2"/>
        </w:rPr>
        <w:t>da</w:t>
      </w:r>
      <w:r>
        <w:rPr>
          <w:spacing w:val="-16"/>
        </w:rPr>
        <w:t xml:space="preserve"> </w:t>
      </w:r>
      <w:r>
        <w:rPr>
          <w:spacing w:val="-2"/>
        </w:rPr>
        <w:t>classe</w:t>
      </w:r>
      <w:r>
        <w:rPr>
          <w:spacing w:val="-16"/>
        </w:rPr>
        <w:t xml:space="preserve"> </w:t>
      </w:r>
      <w:r>
        <w:rPr>
          <w:spacing w:val="-2"/>
        </w:rPr>
        <w:t>ou</w:t>
      </w:r>
      <w:r>
        <w:rPr>
          <w:spacing w:val="-16"/>
        </w:rPr>
        <w:t xml:space="preserve"> </w:t>
      </w:r>
      <w:r>
        <w:rPr>
          <w:spacing w:val="-2"/>
        </w:rPr>
        <w:t xml:space="preserve">de </w:t>
      </w:r>
      <w:r>
        <w:t>desvalorização dos referidos ativos.</w:t>
      </w:r>
    </w:p>
    <w:p w14:paraId="7C1664F7" w14:textId="77777777" w:rsidR="006B568B" w:rsidRDefault="006B568B">
      <w:pPr>
        <w:pStyle w:val="Corpodetexto"/>
        <w:spacing w:before="40"/>
      </w:pPr>
    </w:p>
    <w:p w14:paraId="022C4222" w14:textId="77777777" w:rsidR="006B568B" w:rsidRDefault="00000000">
      <w:pPr>
        <w:pStyle w:val="Corpodetexto"/>
        <w:spacing w:line="276" w:lineRule="auto"/>
        <w:ind w:left="1221" w:right="86"/>
        <w:jc w:val="both"/>
      </w:pPr>
      <w:r>
        <w:rPr>
          <w:b/>
        </w:rPr>
        <w:t>E</w:t>
      </w:r>
      <w:r>
        <w:rPr>
          <w:b/>
          <w:spacing w:val="-6"/>
        </w:rPr>
        <w:t xml:space="preserve"> </w:t>
      </w:r>
      <w:r>
        <w:rPr>
          <w:b/>
        </w:rPr>
        <w:t>-</w:t>
      </w:r>
      <w:r>
        <w:rPr>
          <w:b/>
          <w:spacing w:val="-3"/>
        </w:rPr>
        <w:t xml:space="preserve"> </w:t>
      </w:r>
      <w:r>
        <w:rPr>
          <w:b/>
        </w:rPr>
        <w:t>Risco</w:t>
      </w:r>
      <w:r>
        <w:rPr>
          <w:b/>
          <w:spacing w:val="-6"/>
        </w:rPr>
        <w:t xml:space="preserve"> </w:t>
      </w:r>
      <w:r>
        <w:rPr>
          <w:b/>
        </w:rPr>
        <w:t>Decorrente</w:t>
      </w:r>
      <w:r>
        <w:rPr>
          <w:b/>
          <w:spacing w:val="-7"/>
        </w:rPr>
        <w:t xml:space="preserve"> </w:t>
      </w:r>
      <w:r>
        <w:rPr>
          <w:b/>
        </w:rPr>
        <w:t>da</w:t>
      </w:r>
      <w:r>
        <w:rPr>
          <w:b/>
          <w:spacing w:val="-6"/>
        </w:rPr>
        <w:t xml:space="preserve"> </w:t>
      </w:r>
      <w:r>
        <w:rPr>
          <w:b/>
        </w:rPr>
        <w:t>Restrição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Negociação</w:t>
      </w:r>
      <w:r>
        <w:rPr>
          <w:b/>
          <w:spacing w:val="-6"/>
        </w:rPr>
        <w:t xml:space="preserve"> </w:t>
      </w:r>
      <w:r>
        <w:rPr>
          <w:b/>
        </w:rPr>
        <w:t>dos</w:t>
      </w:r>
      <w:r>
        <w:rPr>
          <w:b/>
          <w:spacing w:val="-4"/>
        </w:rPr>
        <w:t xml:space="preserve"> </w:t>
      </w:r>
      <w:r>
        <w:rPr>
          <w:b/>
        </w:rPr>
        <w:t xml:space="preserve">Ativos: </w:t>
      </w:r>
      <w:r>
        <w:t>Alguns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 xml:space="preserve">ativos </w:t>
      </w:r>
      <w:r>
        <w:rPr>
          <w:spacing w:val="-4"/>
        </w:rPr>
        <w:t>componentes</w:t>
      </w:r>
      <w:r>
        <w:rPr>
          <w:spacing w:val="-10"/>
        </w:rPr>
        <w:t xml:space="preserve"> </w:t>
      </w:r>
      <w:r>
        <w:rPr>
          <w:spacing w:val="-4"/>
        </w:rPr>
        <w:t>da</w:t>
      </w:r>
      <w:r>
        <w:rPr>
          <w:spacing w:val="-13"/>
        </w:rPr>
        <w:t xml:space="preserve"> </w:t>
      </w:r>
      <w:r>
        <w:rPr>
          <w:spacing w:val="-4"/>
        </w:rPr>
        <w:t>carteira</w:t>
      </w:r>
      <w:r>
        <w:rPr>
          <w:spacing w:val="-12"/>
        </w:rPr>
        <w:t xml:space="preserve"> </w:t>
      </w:r>
      <w:r>
        <w:rPr>
          <w:spacing w:val="-4"/>
        </w:rPr>
        <w:t>da</w:t>
      </w:r>
      <w:r>
        <w:rPr>
          <w:spacing w:val="-13"/>
        </w:rPr>
        <w:t xml:space="preserve"> </w:t>
      </w:r>
      <w:r>
        <w:rPr>
          <w:spacing w:val="-4"/>
        </w:rPr>
        <w:t>classe</w:t>
      </w:r>
      <w:r>
        <w:rPr>
          <w:spacing w:val="-10"/>
        </w:rPr>
        <w:t xml:space="preserve"> </w:t>
      </w:r>
      <w:r>
        <w:rPr>
          <w:spacing w:val="-4"/>
        </w:rPr>
        <w:t>podem</w:t>
      </w:r>
      <w:r>
        <w:rPr>
          <w:spacing w:val="-12"/>
        </w:rPr>
        <w:t xml:space="preserve"> </w:t>
      </w:r>
      <w:r>
        <w:rPr>
          <w:spacing w:val="-4"/>
        </w:rPr>
        <w:t>estar</w:t>
      </w:r>
      <w:r>
        <w:rPr>
          <w:spacing w:val="-13"/>
        </w:rPr>
        <w:t xml:space="preserve"> </w:t>
      </w:r>
      <w:r>
        <w:rPr>
          <w:spacing w:val="-4"/>
        </w:rPr>
        <w:t>sujeitos</w:t>
      </w:r>
      <w:r>
        <w:rPr>
          <w:spacing w:val="-10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restrições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10"/>
        </w:rPr>
        <w:t xml:space="preserve"> </w:t>
      </w:r>
      <w:r>
        <w:rPr>
          <w:spacing w:val="-4"/>
        </w:rPr>
        <w:t xml:space="preserve">negociação </w:t>
      </w:r>
      <w:r>
        <w:rPr>
          <w:spacing w:val="-6"/>
        </w:rPr>
        <w:t>por</w:t>
      </w:r>
      <w:r>
        <w:rPr>
          <w:spacing w:val="-13"/>
        </w:rPr>
        <w:t xml:space="preserve"> </w:t>
      </w:r>
      <w:r>
        <w:rPr>
          <w:spacing w:val="-6"/>
        </w:rPr>
        <w:t>parte</w:t>
      </w:r>
      <w:r>
        <w:rPr>
          <w:spacing w:val="-12"/>
        </w:rPr>
        <w:t xml:space="preserve"> </w:t>
      </w:r>
      <w:r>
        <w:rPr>
          <w:spacing w:val="-6"/>
        </w:rPr>
        <w:t>das</w:t>
      </w:r>
      <w:r>
        <w:rPr>
          <w:spacing w:val="-12"/>
        </w:rPr>
        <w:t xml:space="preserve"> </w:t>
      </w:r>
      <w:r>
        <w:rPr>
          <w:spacing w:val="-6"/>
        </w:rPr>
        <w:t>bolsas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valores</w:t>
      </w:r>
      <w:r>
        <w:rPr>
          <w:spacing w:val="-12"/>
        </w:rPr>
        <w:t xml:space="preserve"> </w:t>
      </w:r>
      <w:r>
        <w:rPr>
          <w:spacing w:val="-6"/>
        </w:rPr>
        <w:t>e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mercadorias</w:t>
      </w:r>
      <w:r>
        <w:rPr>
          <w:spacing w:val="-12"/>
        </w:rPr>
        <w:t xml:space="preserve"> </w:t>
      </w:r>
      <w:r>
        <w:rPr>
          <w:spacing w:val="-6"/>
        </w:rPr>
        <w:t>e</w:t>
      </w:r>
      <w:r>
        <w:rPr>
          <w:spacing w:val="-12"/>
        </w:rPr>
        <w:t xml:space="preserve"> </w:t>
      </w:r>
      <w:r>
        <w:rPr>
          <w:spacing w:val="-6"/>
        </w:rPr>
        <w:t>futuros</w:t>
      </w:r>
      <w:r>
        <w:rPr>
          <w:spacing w:val="-12"/>
        </w:rPr>
        <w:t xml:space="preserve"> </w:t>
      </w:r>
      <w:r>
        <w:rPr>
          <w:spacing w:val="-6"/>
        </w:rPr>
        <w:t>ou</w:t>
      </w:r>
      <w:r>
        <w:rPr>
          <w:spacing w:val="-11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órgãos</w:t>
      </w:r>
      <w:r>
        <w:rPr>
          <w:spacing w:val="-9"/>
        </w:rPr>
        <w:t xml:space="preserve"> </w:t>
      </w:r>
      <w:r>
        <w:rPr>
          <w:spacing w:val="-6"/>
        </w:rPr>
        <w:t xml:space="preserve">reguladores. </w:t>
      </w:r>
      <w:r>
        <w:t>Essas</w:t>
      </w:r>
      <w:r>
        <w:rPr>
          <w:spacing w:val="-7"/>
        </w:rPr>
        <w:t xml:space="preserve"> </w:t>
      </w:r>
      <w:r>
        <w:t>restrições</w:t>
      </w:r>
      <w:r>
        <w:rPr>
          <w:spacing w:val="-7"/>
        </w:rPr>
        <w:t xml:space="preserve"> </w:t>
      </w:r>
      <w:r>
        <w:t>podem</w:t>
      </w:r>
      <w:r>
        <w:rPr>
          <w:spacing w:val="-9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relativas</w:t>
      </w:r>
      <w:r>
        <w:rPr>
          <w:spacing w:val="-7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volume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operações,</w:t>
      </w:r>
      <w:r>
        <w:rPr>
          <w:spacing w:val="-7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participação</w:t>
      </w:r>
      <w:r>
        <w:rPr>
          <w:spacing w:val="-8"/>
        </w:rPr>
        <w:t xml:space="preserve"> </w:t>
      </w:r>
      <w:r>
        <w:t xml:space="preserve">no </w:t>
      </w:r>
      <w:r>
        <w:rPr>
          <w:spacing w:val="-2"/>
        </w:rPr>
        <w:t>volume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negócios</w:t>
      </w:r>
      <w:r>
        <w:rPr>
          <w:spacing w:val="-16"/>
        </w:rPr>
        <w:t xml:space="preserve"> 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rPr>
          <w:spacing w:val="-2"/>
        </w:rPr>
        <w:t>às</w:t>
      </w:r>
      <w:r>
        <w:rPr>
          <w:spacing w:val="-16"/>
        </w:rPr>
        <w:t xml:space="preserve"> </w:t>
      </w:r>
      <w:r>
        <w:rPr>
          <w:spacing w:val="-2"/>
        </w:rPr>
        <w:t>oscilações</w:t>
      </w:r>
      <w:r>
        <w:rPr>
          <w:spacing w:val="-16"/>
        </w:rPr>
        <w:t xml:space="preserve"> </w:t>
      </w:r>
      <w:r>
        <w:rPr>
          <w:spacing w:val="-2"/>
        </w:rPr>
        <w:t>máximas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preços,</w:t>
      </w:r>
      <w:r>
        <w:rPr>
          <w:spacing w:val="-16"/>
        </w:rPr>
        <w:t xml:space="preserve"> </w:t>
      </w:r>
      <w:r>
        <w:rPr>
          <w:spacing w:val="-2"/>
        </w:rPr>
        <w:t>entre</w:t>
      </w:r>
      <w:r>
        <w:rPr>
          <w:spacing w:val="-16"/>
        </w:rPr>
        <w:t xml:space="preserve"> </w:t>
      </w:r>
      <w:r>
        <w:rPr>
          <w:spacing w:val="-2"/>
        </w:rPr>
        <w:t>outras.</w:t>
      </w:r>
      <w:r>
        <w:rPr>
          <w:spacing w:val="-16"/>
        </w:rPr>
        <w:t xml:space="preserve"> </w:t>
      </w:r>
      <w:r>
        <w:rPr>
          <w:spacing w:val="-2"/>
        </w:rPr>
        <w:t>Em</w:t>
      </w:r>
      <w:r>
        <w:rPr>
          <w:spacing w:val="-16"/>
        </w:rPr>
        <w:t xml:space="preserve"> </w:t>
      </w:r>
      <w:r>
        <w:rPr>
          <w:spacing w:val="-2"/>
        </w:rPr>
        <w:t>situações em</w:t>
      </w:r>
      <w:r>
        <w:rPr>
          <w:spacing w:val="-17"/>
        </w:rPr>
        <w:t xml:space="preserve"> </w:t>
      </w:r>
      <w:r>
        <w:rPr>
          <w:spacing w:val="-2"/>
        </w:rPr>
        <w:t>que</w:t>
      </w:r>
      <w:r>
        <w:rPr>
          <w:spacing w:val="-16"/>
        </w:rPr>
        <w:t xml:space="preserve"> </w:t>
      </w:r>
      <w:r>
        <w:rPr>
          <w:spacing w:val="-2"/>
        </w:rPr>
        <w:t>tais</w:t>
      </w:r>
      <w:r>
        <w:rPr>
          <w:spacing w:val="-16"/>
        </w:rPr>
        <w:t xml:space="preserve"> </w:t>
      </w:r>
      <w:r>
        <w:rPr>
          <w:spacing w:val="-2"/>
        </w:rPr>
        <w:t>restrições</w:t>
      </w:r>
      <w:r>
        <w:rPr>
          <w:spacing w:val="-16"/>
        </w:rPr>
        <w:t xml:space="preserve"> </w:t>
      </w:r>
      <w:r>
        <w:rPr>
          <w:spacing w:val="-2"/>
        </w:rPr>
        <w:t>estiverem</w:t>
      </w:r>
      <w:r>
        <w:rPr>
          <w:spacing w:val="-16"/>
        </w:rPr>
        <w:t xml:space="preserve"> </w:t>
      </w:r>
      <w:r>
        <w:rPr>
          <w:spacing w:val="-2"/>
        </w:rPr>
        <w:t>sendo</w:t>
      </w:r>
      <w:r>
        <w:rPr>
          <w:spacing w:val="-16"/>
        </w:rPr>
        <w:t xml:space="preserve"> </w:t>
      </w:r>
      <w:r>
        <w:rPr>
          <w:spacing w:val="-2"/>
        </w:rPr>
        <w:t>praticadas,</w:t>
      </w:r>
      <w:r>
        <w:rPr>
          <w:spacing w:val="-16"/>
        </w:rPr>
        <w:t xml:space="preserve"> </w:t>
      </w:r>
      <w:r>
        <w:rPr>
          <w:spacing w:val="-2"/>
        </w:rPr>
        <w:t>as</w:t>
      </w:r>
      <w:r>
        <w:rPr>
          <w:spacing w:val="-16"/>
        </w:rPr>
        <w:t xml:space="preserve"> </w:t>
      </w:r>
      <w:r>
        <w:rPr>
          <w:spacing w:val="-2"/>
        </w:rPr>
        <w:t>condições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 xml:space="preserve">movimentação </w:t>
      </w:r>
      <w:r>
        <w:t>dos</w:t>
      </w:r>
      <w:r>
        <w:rPr>
          <w:spacing w:val="-24"/>
        </w:rPr>
        <w:t xml:space="preserve"> </w:t>
      </w:r>
      <w:r>
        <w:t>ativos</w:t>
      </w:r>
      <w:r>
        <w:rPr>
          <w:spacing w:val="-24"/>
        </w:rPr>
        <w:t xml:space="preserve"> </w:t>
      </w:r>
      <w:r>
        <w:t>da</w:t>
      </w:r>
      <w:r>
        <w:rPr>
          <w:spacing w:val="-25"/>
        </w:rPr>
        <w:t xml:space="preserve"> </w:t>
      </w:r>
      <w:r>
        <w:t>carteira</w:t>
      </w:r>
      <w:r>
        <w:rPr>
          <w:spacing w:val="-25"/>
        </w:rPr>
        <w:t xml:space="preserve"> </w:t>
      </w:r>
      <w:r>
        <w:t>e</w:t>
      </w:r>
      <w:r>
        <w:rPr>
          <w:spacing w:val="-23"/>
        </w:rPr>
        <w:t xml:space="preserve"> </w:t>
      </w:r>
      <w:r>
        <w:t>precificação</w:t>
      </w:r>
      <w:r>
        <w:rPr>
          <w:spacing w:val="-25"/>
        </w:rPr>
        <w:t xml:space="preserve"> </w:t>
      </w:r>
      <w:r>
        <w:t>dos</w:t>
      </w:r>
      <w:r>
        <w:rPr>
          <w:spacing w:val="-24"/>
        </w:rPr>
        <w:t xml:space="preserve"> </w:t>
      </w:r>
      <w:r>
        <w:t>ativos</w:t>
      </w:r>
      <w:r>
        <w:rPr>
          <w:spacing w:val="-23"/>
        </w:rPr>
        <w:t xml:space="preserve"> </w:t>
      </w:r>
      <w:r>
        <w:t>poderá</w:t>
      </w:r>
      <w:r>
        <w:rPr>
          <w:spacing w:val="-25"/>
        </w:rPr>
        <w:t xml:space="preserve"> </w:t>
      </w:r>
      <w:r>
        <w:t>ser</w:t>
      </w:r>
      <w:r>
        <w:rPr>
          <w:spacing w:val="-25"/>
        </w:rPr>
        <w:t xml:space="preserve"> </w:t>
      </w:r>
      <w:r>
        <w:t>prejudicada.</w:t>
      </w:r>
    </w:p>
    <w:p w14:paraId="76F1C320" w14:textId="77777777" w:rsidR="006B568B" w:rsidRDefault="006B568B">
      <w:pPr>
        <w:pStyle w:val="Corpodetexto"/>
        <w:spacing w:before="39"/>
      </w:pPr>
    </w:p>
    <w:p w14:paraId="33D7AC59" w14:textId="77777777" w:rsidR="006B568B" w:rsidRDefault="00000000">
      <w:pPr>
        <w:pStyle w:val="Corpodetexto"/>
        <w:spacing w:line="276" w:lineRule="auto"/>
        <w:ind w:left="1221" w:right="84"/>
        <w:jc w:val="both"/>
      </w:pPr>
      <w:r>
        <w:rPr>
          <w:b/>
        </w:rPr>
        <w:t xml:space="preserve">F - Risco Decorrente da Precificação dos Ativos: </w:t>
      </w:r>
      <w:r>
        <w:t xml:space="preserve">A precificação dos ativos </w:t>
      </w:r>
      <w:r>
        <w:rPr>
          <w:spacing w:val="-4"/>
        </w:rPr>
        <w:t>financeiros</w:t>
      </w:r>
      <w:r>
        <w:rPr>
          <w:spacing w:val="-11"/>
        </w:rPr>
        <w:t xml:space="preserve"> </w:t>
      </w:r>
      <w:r>
        <w:rPr>
          <w:spacing w:val="-4"/>
        </w:rPr>
        <w:t>integrantes</w:t>
      </w:r>
      <w:r>
        <w:rPr>
          <w:spacing w:val="-8"/>
        </w:rPr>
        <w:t xml:space="preserve"> </w:t>
      </w:r>
      <w:r>
        <w:rPr>
          <w:spacing w:val="-4"/>
        </w:rPr>
        <w:t>da</w:t>
      </w:r>
      <w:r>
        <w:rPr>
          <w:spacing w:val="-13"/>
        </w:rPr>
        <w:t xml:space="preserve"> </w:t>
      </w:r>
      <w:r>
        <w:rPr>
          <w:spacing w:val="-4"/>
        </w:rPr>
        <w:t>carteira</w:t>
      </w:r>
      <w:r>
        <w:rPr>
          <w:spacing w:val="-11"/>
        </w:rPr>
        <w:t xml:space="preserve"> </w:t>
      </w:r>
      <w:r>
        <w:rPr>
          <w:spacing w:val="-4"/>
        </w:rPr>
        <w:t>da</w:t>
      </w:r>
      <w:r>
        <w:rPr>
          <w:spacing w:val="-9"/>
        </w:rPr>
        <w:t xml:space="preserve"> </w:t>
      </w:r>
      <w:r>
        <w:rPr>
          <w:spacing w:val="-4"/>
        </w:rPr>
        <w:t>classe</w:t>
      </w:r>
      <w:r>
        <w:rPr>
          <w:spacing w:val="-12"/>
        </w:rPr>
        <w:t xml:space="preserve"> </w:t>
      </w:r>
      <w:r>
        <w:rPr>
          <w:spacing w:val="-4"/>
        </w:rPr>
        <w:t>deverá</w:t>
      </w:r>
      <w:r>
        <w:rPr>
          <w:spacing w:val="-13"/>
        </w:rPr>
        <w:t xml:space="preserve"> </w:t>
      </w:r>
      <w:r>
        <w:rPr>
          <w:spacing w:val="-4"/>
        </w:rPr>
        <w:t>ser</w:t>
      </w:r>
      <w:r>
        <w:rPr>
          <w:spacing w:val="-11"/>
        </w:rPr>
        <w:t xml:space="preserve"> </w:t>
      </w:r>
      <w:r>
        <w:rPr>
          <w:spacing w:val="-4"/>
        </w:rPr>
        <w:t>realizada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8"/>
        </w:rPr>
        <w:t xml:space="preserve"> </w:t>
      </w:r>
      <w:r>
        <w:rPr>
          <w:spacing w:val="-4"/>
        </w:rPr>
        <w:t>acordo</w:t>
      </w:r>
      <w:r>
        <w:rPr>
          <w:spacing w:val="-13"/>
        </w:rPr>
        <w:t xml:space="preserve"> </w:t>
      </w:r>
      <w:r>
        <w:rPr>
          <w:spacing w:val="-4"/>
        </w:rPr>
        <w:t>com</w:t>
      </w:r>
      <w:r>
        <w:rPr>
          <w:spacing w:val="-11"/>
        </w:rPr>
        <w:t xml:space="preserve"> </w:t>
      </w:r>
      <w:r>
        <w:rPr>
          <w:spacing w:val="-4"/>
        </w:rPr>
        <w:t>os critérios</w:t>
      </w:r>
      <w:r>
        <w:rPr>
          <w:spacing w:val="-9"/>
        </w:rPr>
        <w:t xml:space="preserve"> </w:t>
      </w:r>
      <w:r>
        <w:rPr>
          <w:spacing w:val="-4"/>
        </w:rPr>
        <w:t>e</w:t>
      </w:r>
      <w:r>
        <w:rPr>
          <w:spacing w:val="-9"/>
        </w:rPr>
        <w:t xml:space="preserve"> </w:t>
      </w:r>
      <w:r>
        <w:rPr>
          <w:spacing w:val="-4"/>
        </w:rPr>
        <w:t>procedimentos</w:t>
      </w:r>
      <w:r>
        <w:rPr>
          <w:spacing w:val="-9"/>
        </w:rPr>
        <w:t xml:space="preserve"> </w:t>
      </w:r>
      <w:r>
        <w:rPr>
          <w:spacing w:val="-4"/>
        </w:rPr>
        <w:t>para</w:t>
      </w:r>
      <w:r>
        <w:rPr>
          <w:spacing w:val="-10"/>
        </w:rPr>
        <w:t xml:space="preserve"> </w:t>
      </w:r>
      <w:r>
        <w:rPr>
          <w:spacing w:val="-4"/>
        </w:rPr>
        <w:t>registro</w:t>
      </w:r>
      <w:r>
        <w:rPr>
          <w:spacing w:val="-10"/>
        </w:rPr>
        <w:t xml:space="preserve"> </w:t>
      </w:r>
      <w:r>
        <w:rPr>
          <w:spacing w:val="-4"/>
        </w:rPr>
        <w:t>e</w:t>
      </w:r>
      <w:r>
        <w:rPr>
          <w:spacing w:val="-9"/>
        </w:rPr>
        <w:t xml:space="preserve"> </w:t>
      </w:r>
      <w:r>
        <w:rPr>
          <w:spacing w:val="-4"/>
        </w:rPr>
        <w:t>avaliação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títulos</w:t>
      </w:r>
      <w:r>
        <w:rPr>
          <w:spacing w:val="-9"/>
        </w:rPr>
        <w:t xml:space="preserve"> </w:t>
      </w:r>
      <w:r>
        <w:rPr>
          <w:spacing w:val="-4"/>
        </w:rPr>
        <w:t>e</w:t>
      </w:r>
      <w:r>
        <w:rPr>
          <w:spacing w:val="-9"/>
        </w:rPr>
        <w:t xml:space="preserve"> </w:t>
      </w:r>
      <w:r>
        <w:rPr>
          <w:spacing w:val="-4"/>
        </w:rPr>
        <w:t>valores</w:t>
      </w:r>
      <w:r>
        <w:rPr>
          <w:spacing w:val="-9"/>
        </w:rPr>
        <w:t xml:space="preserve"> </w:t>
      </w:r>
      <w:r>
        <w:rPr>
          <w:spacing w:val="-4"/>
        </w:rPr>
        <w:t xml:space="preserve">mobiliários, </w:t>
      </w:r>
      <w:r>
        <w:t xml:space="preserve">de instrumentos financeiros derivativos e demais operações estabelecidos na </w:t>
      </w:r>
      <w:r>
        <w:rPr>
          <w:spacing w:val="-6"/>
        </w:rPr>
        <w:t>regulamentação</w:t>
      </w:r>
      <w:r>
        <w:rPr>
          <w:spacing w:val="-11"/>
        </w:rPr>
        <w:t xml:space="preserve"> </w:t>
      </w:r>
      <w:r>
        <w:rPr>
          <w:spacing w:val="-6"/>
        </w:rPr>
        <w:t>em</w:t>
      </w:r>
      <w:r>
        <w:rPr>
          <w:spacing w:val="-12"/>
        </w:rPr>
        <w:t xml:space="preserve"> </w:t>
      </w:r>
      <w:r>
        <w:rPr>
          <w:spacing w:val="-6"/>
        </w:rPr>
        <w:t>vigor.</w:t>
      </w:r>
      <w:r>
        <w:rPr>
          <w:spacing w:val="-11"/>
        </w:rPr>
        <w:t xml:space="preserve"> </w:t>
      </w:r>
      <w:r>
        <w:rPr>
          <w:spacing w:val="-6"/>
        </w:rPr>
        <w:t>Referidos</w:t>
      </w:r>
      <w:r>
        <w:rPr>
          <w:spacing w:val="-11"/>
        </w:rPr>
        <w:t xml:space="preserve"> </w:t>
      </w:r>
      <w:r>
        <w:rPr>
          <w:spacing w:val="-6"/>
        </w:rPr>
        <w:t>critérios</w:t>
      </w:r>
      <w:r>
        <w:rPr>
          <w:spacing w:val="-11"/>
        </w:rPr>
        <w:t xml:space="preserve"> </w:t>
      </w:r>
      <w:r>
        <w:rPr>
          <w:spacing w:val="-6"/>
        </w:rPr>
        <w:t>de</w:t>
      </w:r>
      <w:r>
        <w:rPr>
          <w:spacing w:val="-11"/>
        </w:rPr>
        <w:t xml:space="preserve"> </w:t>
      </w:r>
      <w:r>
        <w:rPr>
          <w:spacing w:val="-6"/>
        </w:rPr>
        <w:t>avaliação</w:t>
      </w:r>
      <w:r>
        <w:rPr>
          <w:spacing w:val="-13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ativos</w:t>
      </w:r>
      <w:r>
        <w:rPr>
          <w:spacing w:val="-8"/>
        </w:rPr>
        <w:t xml:space="preserve"> </w:t>
      </w:r>
      <w:r>
        <w:rPr>
          <w:spacing w:val="-6"/>
        </w:rPr>
        <w:t>financeiros,</w:t>
      </w:r>
      <w:r>
        <w:rPr>
          <w:spacing w:val="-11"/>
        </w:rPr>
        <w:t xml:space="preserve"> </w:t>
      </w:r>
      <w:r>
        <w:rPr>
          <w:spacing w:val="-6"/>
        </w:rPr>
        <w:t xml:space="preserve">tais </w:t>
      </w:r>
      <w:r>
        <w:rPr>
          <w:spacing w:val="-2"/>
        </w:rPr>
        <w:t>como</w:t>
      </w:r>
      <w:r>
        <w:rPr>
          <w:spacing w:val="-17"/>
        </w:rPr>
        <w:t xml:space="preserve"> </w:t>
      </w:r>
      <w:r>
        <w:rPr>
          <w:spacing w:val="-2"/>
        </w:rPr>
        <w:t>os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marcação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mercado</w:t>
      </w:r>
      <w:r>
        <w:rPr>
          <w:spacing w:val="-16"/>
        </w:rPr>
        <w:t xml:space="preserve"> </w:t>
      </w:r>
      <w:r>
        <w:rPr>
          <w:spacing w:val="-2"/>
        </w:rPr>
        <w:t>(“</w:t>
      </w:r>
      <w:r>
        <w:rPr>
          <w:i/>
          <w:spacing w:val="-2"/>
        </w:rPr>
        <w:t>mark-to-market</w:t>
      </w:r>
      <w:r>
        <w:rPr>
          <w:spacing w:val="-2"/>
        </w:rPr>
        <w:t>”)</w:t>
      </w:r>
      <w:r>
        <w:rPr>
          <w:spacing w:val="-16"/>
        </w:rPr>
        <w:t xml:space="preserve"> </w:t>
      </w:r>
      <w:r>
        <w:rPr>
          <w:spacing w:val="-2"/>
        </w:rPr>
        <w:t>poderão</w:t>
      </w:r>
      <w:r>
        <w:rPr>
          <w:spacing w:val="-16"/>
        </w:rPr>
        <w:t xml:space="preserve"> </w:t>
      </w:r>
      <w:r>
        <w:rPr>
          <w:spacing w:val="-2"/>
        </w:rPr>
        <w:t>ocasionar</w:t>
      </w:r>
      <w:r>
        <w:rPr>
          <w:spacing w:val="-16"/>
        </w:rPr>
        <w:t xml:space="preserve"> </w:t>
      </w:r>
      <w:r>
        <w:rPr>
          <w:spacing w:val="-2"/>
        </w:rPr>
        <w:t>variações nos</w:t>
      </w:r>
      <w:r>
        <w:rPr>
          <w:spacing w:val="-15"/>
        </w:rPr>
        <w:t xml:space="preserve"> </w:t>
      </w:r>
      <w:r>
        <w:rPr>
          <w:spacing w:val="-2"/>
        </w:rPr>
        <w:t>valores</w:t>
      </w:r>
      <w:r>
        <w:rPr>
          <w:spacing w:val="-13"/>
        </w:rPr>
        <w:t xml:space="preserve"> </w:t>
      </w:r>
      <w:r>
        <w:rPr>
          <w:spacing w:val="-2"/>
        </w:rPr>
        <w:t>dos</w:t>
      </w:r>
      <w:r>
        <w:rPr>
          <w:spacing w:val="-15"/>
        </w:rPr>
        <w:t xml:space="preserve"> </w:t>
      </w:r>
      <w:r>
        <w:rPr>
          <w:spacing w:val="-2"/>
        </w:rPr>
        <w:t>ativos</w:t>
      </w:r>
      <w:r>
        <w:rPr>
          <w:spacing w:val="-14"/>
        </w:rPr>
        <w:t xml:space="preserve"> </w:t>
      </w:r>
      <w:r>
        <w:rPr>
          <w:spacing w:val="-2"/>
        </w:rPr>
        <w:t>financeiros</w:t>
      </w:r>
      <w:r>
        <w:rPr>
          <w:spacing w:val="-14"/>
        </w:rPr>
        <w:t xml:space="preserve"> </w:t>
      </w:r>
      <w:r>
        <w:rPr>
          <w:spacing w:val="-2"/>
        </w:rPr>
        <w:t>integrantes</w:t>
      </w:r>
      <w:r>
        <w:rPr>
          <w:spacing w:val="-11"/>
        </w:rPr>
        <w:t xml:space="preserve"> </w:t>
      </w:r>
      <w:r>
        <w:rPr>
          <w:spacing w:val="-2"/>
        </w:rPr>
        <w:t>da</w:t>
      </w:r>
      <w:r>
        <w:rPr>
          <w:spacing w:val="-15"/>
        </w:rPr>
        <w:t xml:space="preserve"> </w:t>
      </w:r>
      <w:r>
        <w:rPr>
          <w:spacing w:val="-2"/>
        </w:rPr>
        <w:t>carteira</w:t>
      </w:r>
      <w:r>
        <w:rPr>
          <w:spacing w:val="-17"/>
        </w:rPr>
        <w:t xml:space="preserve"> </w:t>
      </w:r>
      <w:r>
        <w:rPr>
          <w:spacing w:val="-2"/>
        </w:rPr>
        <w:t>da</w:t>
      </w:r>
      <w:r>
        <w:rPr>
          <w:spacing w:val="-15"/>
        </w:rPr>
        <w:t xml:space="preserve"> </w:t>
      </w:r>
      <w:r>
        <w:rPr>
          <w:spacing w:val="-2"/>
        </w:rPr>
        <w:t>classe,</w:t>
      </w:r>
      <w:r>
        <w:rPr>
          <w:spacing w:val="-13"/>
        </w:rPr>
        <w:t xml:space="preserve"> </w:t>
      </w:r>
      <w:r>
        <w:rPr>
          <w:spacing w:val="-2"/>
        </w:rPr>
        <w:t>resultando</w:t>
      </w:r>
      <w:r>
        <w:rPr>
          <w:spacing w:val="-17"/>
        </w:rPr>
        <w:t xml:space="preserve"> </w:t>
      </w:r>
      <w:r>
        <w:rPr>
          <w:spacing w:val="-2"/>
        </w:rPr>
        <w:t xml:space="preserve">em </w:t>
      </w:r>
      <w:r>
        <w:t>aumento</w:t>
      </w:r>
      <w:r>
        <w:rPr>
          <w:spacing w:val="-3"/>
        </w:rPr>
        <w:t xml:space="preserve"> </w:t>
      </w:r>
      <w:r>
        <w:t>ou redução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valor das</w:t>
      </w:r>
      <w:r>
        <w:rPr>
          <w:spacing w:val="-1"/>
        </w:rPr>
        <w:t xml:space="preserve"> </w:t>
      </w:r>
      <w:r>
        <w:t>cotas.</w:t>
      </w:r>
    </w:p>
    <w:p w14:paraId="73FB9757" w14:textId="77777777" w:rsidR="006B568B" w:rsidRDefault="006B568B">
      <w:pPr>
        <w:pStyle w:val="Corpodetexto"/>
        <w:spacing w:before="37"/>
      </w:pPr>
    </w:p>
    <w:p w14:paraId="15E9C99D" w14:textId="77777777" w:rsidR="006B568B" w:rsidRDefault="00000000">
      <w:pPr>
        <w:pStyle w:val="Corpodetexto"/>
        <w:spacing w:before="1" w:line="276" w:lineRule="auto"/>
        <w:ind w:left="1221" w:right="85"/>
        <w:jc w:val="both"/>
      </w:pPr>
      <w:r>
        <w:rPr>
          <w:b/>
        </w:rPr>
        <w:t>G – Risco Cambial</w:t>
      </w:r>
      <w:r>
        <w:t xml:space="preserve">: As condições econômicas nacionais e internacionais podem </w:t>
      </w:r>
      <w:r>
        <w:rPr>
          <w:spacing w:val="-4"/>
        </w:rPr>
        <w:t>afetar</w:t>
      </w:r>
      <w:r>
        <w:rPr>
          <w:spacing w:val="-15"/>
        </w:rPr>
        <w:t xml:space="preserve"> </w:t>
      </w:r>
      <w:r>
        <w:rPr>
          <w:spacing w:val="-4"/>
        </w:rPr>
        <w:t>o</w:t>
      </w:r>
      <w:r>
        <w:rPr>
          <w:spacing w:val="-14"/>
        </w:rPr>
        <w:t xml:space="preserve"> </w:t>
      </w:r>
      <w:r>
        <w:rPr>
          <w:spacing w:val="-4"/>
        </w:rPr>
        <w:t>mercado</w:t>
      </w:r>
      <w:r>
        <w:rPr>
          <w:spacing w:val="-14"/>
        </w:rPr>
        <w:t xml:space="preserve"> </w:t>
      </w:r>
      <w:r>
        <w:rPr>
          <w:spacing w:val="-4"/>
        </w:rPr>
        <w:t>resultando</w:t>
      </w:r>
      <w:r>
        <w:rPr>
          <w:spacing w:val="-14"/>
        </w:rPr>
        <w:t xml:space="preserve"> </w:t>
      </w:r>
      <w:r>
        <w:rPr>
          <w:spacing w:val="-4"/>
        </w:rPr>
        <w:t>em</w:t>
      </w:r>
      <w:r>
        <w:rPr>
          <w:spacing w:val="-14"/>
        </w:rPr>
        <w:t xml:space="preserve"> </w:t>
      </w:r>
      <w:r>
        <w:rPr>
          <w:spacing w:val="-4"/>
        </w:rPr>
        <w:t>alterações</w:t>
      </w:r>
      <w:r>
        <w:rPr>
          <w:spacing w:val="-12"/>
        </w:rPr>
        <w:t xml:space="preserve"> </w:t>
      </w:r>
      <w:r>
        <w:rPr>
          <w:spacing w:val="-4"/>
        </w:rPr>
        <w:t>nas</w:t>
      </w:r>
      <w:r>
        <w:rPr>
          <w:spacing w:val="-13"/>
        </w:rPr>
        <w:t xml:space="preserve"> </w:t>
      </w:r>
      <w:r>
        <w:rPr>
          <w:spacing w:val="-4"/>
        </w:rPr>
        <w:t>taxas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juros</w:t>
      </w:r>
      <w:r>
        <w:rPr>
          <w:spacing w:val="-12"/>
        </w:rPr>
        <w:t xml:space="preserve"> </w:t>
      </w:r>
      <w:r>
        <w:rPr>
          <w:spacing w:val="-4"/>
        </w:rPr>
        <w:t>e</w:t>
      </w:r>
      <w:r>
        <w:rPr>
          <w:spacing w:val="-15"/>
        </w:rPr>
        <w:t xml:space="preserve"> </w:t>
      </w:r>
      <w:r>
        <w:rPr>
          <w:spacing w:val="-4"/>
        </w:rPr>
        <w:t>câmbio,</w:t>
      </w:r>
      <w:r>
        <w:rPr>
          <w:spacing w:val="-12"/>
        </w:rPr>
        <w:t xml:space="preserve"> </w:t>
      </w:r>
      <w:r>
        <w:rPr>
          <w:spacing w:val="-4"/>
        </w:rPr>
        <w:t>nos</w:t>
      </w:r>
      <w:r>
        <w:rPr>
          <w:spacing w:val="-13"/>
        </w:rPr>
        <w:t xml:space="preserve"> </w:t>
      </w:r>
      <w:r>
        <w:rPr>
          <w:spacing w:val="-4"/>
        </w:rPr>
        <w:t>preços dos</w:t>
      </w:r>
      <w:r>
        <w:rPr>
          <w:spacing w:val="-15"/>
        </w:rPr>
        <w:t xml:space="preserve"> </w:t>
      </w:r>
      <w:r>
        <w:rPr>
          <w:spacing w:val="-4"/>
        </w:rPr>
        <w:t>papéis</w:t>
      </w:r>
      <w:r>
        <w:rPr>
          <w:spacing w:val="-14"/>
        </w:rPr>
        <w:t xml:space="preserve"> </w:t>
      </w:r>
      <w:r>
        <w:rPr>
          <w:spacing w:val="-4"/>
        </w:rPr>
        <w:t>e</w:t>
      </w:r>
      <w:r>
        <w:rPr>
          <w:spacing w:val="-14"/>
        </w:rPr>
        <w:t xml:space="preserve"> </w:t>
      </w:r>
      <w:r>
        <w:rPr>
          <w:spacing w:val="-4"/>
        </w:rPr>
        <w:t>nos</w:t>
      </w:r>
      <w:r>
        <w:rPr>
          <w:spacing w:val="-14"/>
        </w:rPr>
        <w:t xml:space="preserve"> </w:t>
      </w:r>
      <w:r>
        <w:rPr>
          <w:spacing w:val="-4"/>
        </w:rPr>
        <w:t>ativos</w:t>
      </w:r>
      <w:r>
        <w:rPr>
          <w:spacing w:val="-14"/>
        </w:rPr>
        <w:t xml:space="preserve"> </w:t>
      </w:r>
      <w:r>
        <w:rPr>
          <w:spacing w:val="-4"/>
        </w:rPr>
        <w:t>financeiros</w:t>
      </w:r>
      <w:r>
        <w:rPr>
          <w:spacing w:val="-14"/>
        </w:rPr>
        <w:t xml:space="preserve"> </w:t>
      </w:r>
      <w:r>
        <w:rPr>
          <w:spacing w:val="-4"/>
        </w:rPr>
        <w:t>em</w:t>
      </w:r>
      <w:r>
        <w:rPr>
          <w:spacing w:val="-14"/>
        </w:rPr>
        <w:t xml:space="preserve"> </w:t>
      </w:r>
      <w:r>
        <w:rPr>
          <w:spacing w:val="-4"/>
        </w:rPr>
        <w:t>geral,</w:t>
      </w:r>
      <w:r>
        <w:rPr>
          <w:spacing w:val="-14"/>
        </w:rPr>
        <w:t xml:space="preserve"> </w:t>
      </w:r>
      <w:r>
        <w:rPr>
          <w:spacing w:val="-4"/>
        </w:rPr>
        <w:t>sendo</w:t>
      </w:r>
      <w:r>
        <w:rPr>
          <w:spacing w:val="-14"/>
        </w:rPr>
        <w:t xml:space="preserve"> </w:t>
      </w:r>
      <w:r>
        <w:rPr>
          <w:spacing w:val="-4"/>
        </w:rPr>
        <w:t>que</w:t>
      </w:r>
      <w:r>
        <w:rPr>
          <w:spacing w:val="-14"/>
        </w:rPr>
        <w:t xml:space="preserve"> </w:t>
      </w:r>
      <w:r>
        <w:rPr>
          <w:spacing w:val="-4"/>
        </w:rPr>
        <w:t>tais</w:t>
      </w:r>
      <w:r>
        <w:rPr>
          <w:spacing w:val="-14"/>
        </w:rPr>
        <w:t xml:space="preserve"> </w:t>
      </w:r>
      <w:r>
        <w:rPr>
          <w:spacing w:val="-4"/>
        </w:rPr>
        <w:t>variações</w:t>
      </w:r>
      <w:r>
        <w:rPr>
          <w:spacing w:val="-14"/>
        </w:rPr>
        <w:t xml:space="preserve"> </w:t>
      </w:r>
      <w:r>
        <w:rPr>
          <w:spacing w:val="-4"/>
        </w:rPr>
        <w:t>podem</w:t>
      </w:r>
      <w:r>
        <w:rPr>
          <w:spacing w:val="-14"/>
        </w:rPr>
        <w:t xml:space="preserve"> </w:t>
      </w:r>
      <w:r>
        <w:rPr>
          <w:spacing w:val="-4"/>
        </w:rPr>
        <w:t xml:space="preserve">afetar </w:t>
      </w:r>
      <w:r>
        <w:t>o desempenho da classe.</w:t>
      </w:r>
    </w:p>
    <w:p w14:paraId="44E839D1" w14:textId="77777777" w:rsidR="006B568B" w:rsidRDefault="006B568B">
      <w:pPr>
        <w:pStyle w:val="Corpodetexto"/>
        <w:spacing w:before="38"/>
      </w:pPr>
    </w:p>
    <w:p w14:paraId="1BFEE018" w14:textId="77777777" w:rsidR="006B568B" w:rsidRDefault="00000000">
      <w:pPr>
        <w:pStyle w:val="Corpodetexto"/>
        <w:spacing w:line="276" w:lineRule="auto"/>
        <w:ind w:left="1221" w:right="87"/>
        <w:jc w:val="both"/>
      </w:pPr>
      <w:r>
        <w:rPr>
          <w:b/>
          <w:spacing w:val="-2"/>
        </w:rPr>
        <w:t>H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-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Risco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Regulatório:</w:t>
      </w:r>
      <w:r>
        <w:rPr>
          <w:b/>
          <w:spacing w:val="-13"/>
        </w:rPr>
        <w:t xml:space="preserve"> </w:t>
      </w:r>
      <w:r>
        <w:rPr>
          <w:spacing w:val="-2"/>
        </w:rPr>
        <w:t>As</w:t>
      </w:r>
      <w:r>
        <w:rPr>
          <w:spacing w:val="-14"/>
        </w:rPr>
        <w:t xml:space="preserve"> </w:t>
      </w:r>
      <w:r>
        <w:rPr>
          <w:spacing w:val="-2"/>
        </w:rPr>
        <w:t>eventuais</w:t>
      </w:r>
      <w:r>
        <w:rPr>
          <w:spacing w:val="-14"/>
        </w:rPr>
        <w:t xml:space="preserve"> </w:t>
      </w:r>
      <w:r>
        <w:rPr>
          <w:spacing w:val="-2"/>
        </w:rPr>
        <w:t>alterações</w:t>
      </w:r>
      <w:r>
        <w:rPr>
          <w:spacing w:val="-14"/>
        </w:rPr>
        <w:t xml:space="preserve"> </w:t>
      </w:r>
      <w:r>
        <w:rPr>
          <w:spacing w:val="-2"/>
        </w:rPr>
        <w:t>e/ou</w:t>
      </w:r>
      <w:r>
        <w:rPr>
          <w:spacing w:val="-15"/>
        </w:rPr>
        <w:t xml:space="preserve"> </w:t>
      </w:r>
      <w:r>
        <w:rPr>
          <w:spacing w:val="-2"/>
        </w:rPr>
        <w:t>interpretações</w:t>
      </w:r>
      <w:r>
        <w:rPr>
          <w:spacing w:val="-14"/>
        </w:rPr>
        <w:t xml:space="preserve"> </w:t>
      </w:r>
      <w:r>
        <w:rPr>
          <w:spacing w:val="-2"/>
        </w:rPr>
        <w:t>das</w:t>
      </w:r>
      <w:r>
        <w:rPr>
          <w:spacing w:val="-14"/>
        </w:rPr>
        <w:t xml:space="preserve"> </w:t>
      </w:r>
      <w:r>
        <w:rPr>
          <w:spacing w:val="-2"/>
        </w:rPr>
        <w:t>normas</w:t>
      </w:r>
      <w:r>
        <w:rPr>
          <w:spacing w:val="-14"/>
        </w:rPr>
        <w:t xml:space="preserve"> </w:t>
      </w:r>
      <w:r>
        <w:rPr>
          <w:spacing w:val="-2"/>
        </w:rPr>
        <w:t xml:space="preserve">ou </w:t>
      </w:r>
      <w:r>
        <w:rPr>
          <w:spacing w:val="-4"/>
        </w:rPr>
        <w:t>leis</w:t>
      </w:r>
      <w:r>
        <w:rPr>
          <w:spacing w:val="-10"/>
        </w:rPr>
        <w:t xml:space="preserve"> </w:t>
      </w:r>
      <w:r>
        <w:rPr>
          <w:spacing w:val="-4"/>
        </w:rPr>
        <w:t>aplicáveis</w:t>
      </w:r>
      <w:r>
        <w:rPr>
          <w:spacing w:val="-10"/>
        </w:rPr>
        <w:t xml:space="preserve"> </w:t>
      </w:r>
      <w:r>
        <w:rPr>
          <w:spacing w:val="-4"/>
        </w:rPr>
        <w:t>ao</w:t>
      </w:r>
      <w:r>
        <w:rPr>
          <w:spacing w:val="-11"/>
        </w:rPr>
        <w:t xml:space="preserve"> </w:t>
      </w:r>
      <w:r>
        <w:rPr>
          <w:b/>
          <w:spacing w:val="-4"/>
        </w:rPr>
        <w:t>FUNDO</w:t>
      </w:r>
      <w:r>
        <w:rPr>
          <w:b/>
          <w:spacing w:val="-10"/>
        </w:rPr>
        <w:t xml:space="preserve"> </w:t>
      </w:r>
      <w:r>
        <w:rPr>
          <w:spacing w:val="-4"/>
        </w:rPr>
        <w:t>e/ou</w:t>
      </w:r>
      <w:r>
        <w:rPr>
          <w:spacing w:val="-11"/>
        </w:rPr>
        <w:t xml:space="preserve"> </w:t>
      </w:r>
      <w:r>
        <w:rPr>
          <w:spacing w:val="-4"/>
        </w:rPr>
        <w:t>aos</w:t>
      </w:r>
      <w:r>
        <w:rPr>
          <w:spacing w:val="-10"/>
        </w:rPr>
        <w:t xml:space="preserve"> </w:t>
      </w:r>
      <w:r>
        <w:rPr>
          <w:spacing w:val="-4"/>
        </w:rPr>
        <w:t>cotistas,</w:t>
      </w:r>
      <w:r>
        <w:rPr>
          <w:spacing w:val="-10"/>
        </w:rPr>
        <w:t xml:space="preserve"> </w:t>
      </w:r>
      <w:r>
        <w:rPr>
          <w:spacing w:val="-4"/>
        </w:rPr>
        <w:t>tanto</w:t>
      </w:r>
      <w:r>
        <w:rPr>
          <w:spacing w:val="-13"/>
        </w:rPr>
        <w:t xml:space="preserve"> </w:t>
      </w:r>
      <w:r>
        <w:rPr>
          <w:spacing w:val="-4"/>
        </w:rPr>
        <w:t>pela</w:t>
      </w:r>
      <w:r>
        <w:rPr>
          <w:spacing w:val="-7"/>
        </w:rPr>
        <w:t xml:space="preserve"> </w:t>
      </w:r>
      <w:r>
        <w:rPr>
          <w:spacing w:val="-4"/>
        </w:rPr>
        <w:t>CVM</w:t>
      </w:r>
      <w:r>
        <w:rPr>
          <w:spacing w:val="-11"/>
        </w:rPr>
        <w:t xml:space="preserve"> </w:t>
      </w:r>
      <w:r>
        <w:rPr>
          <w:spacing w:val="-4"/>
        </w:rPr>
        <w:t>quanto</w:t>
      </w:r>
      <w:r>
        <w:rPr>
          <w:spacing w:val="-8"/>
        </w:rPr>
        <w:t xml:space="preserve"> </w:t>
      </w:r>
      <w:r>
        <w:rPr>
          <w:spacing w:val="-4"/>
        </w:rPr>
        <w:t>por</w:t>
      </w:r>
      <w:r>
        <w:rPr>
          <w:spacing w:val="-10"/>
        </w:rPr>
        <w:t xml:space="preserve"> </w:t>
      </w:r>
      <w:r>
        <w:rPr>
          <w:spacing w:val="-4"/>
        </w:rPr>
        <w:t xml:space="preserve">reguladores </w:t>
      </w:r>
      <w:r>
        <w:t>específicos a cada segmento de investidores (Previc, Susep, Ministério da Seguridade Social, dentre outros), incluindo, mas não se limitando, àquelas referentes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tributos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regras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condições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investimento,</w:t>
      </w:r>
      <w:r>
        <w:rPr>
          <w:spacing w:val="-7"/>
        </w:rPr>
        <w:t xml:space="preserve"> </w:t>
      </w:r>
      <w:r>
        <w:t>podem</w:t>
      </w:r>
      <w:r>
        <w:rPr>
          <w:spacing w:val="-8"/>
        </w:rPr>
        <w:t xml:space="preserve"> </w:t>
      </w:r>
      <w:r>
        <w:t>causar</w:t>
      </w:r>
      <w:r>
        <w:rPr>
          <w:spacing w:val="-9"/>
        </w:rPr>
        <w:t xml:space="preserve"> </w:t>
      </w:r>
      <w:r>
        <w:t xml:space="preserve">um </w:t>
      </w:r>
      <w:r>
        <w:rPr>
          <w:spacing w:val="-6"/>
        </w:rPr>
        <w:t>efeito</w:t>
      </w:r>
      <w:r>
        <w:rPr>
          <w:spacing w:val="-13"/>
        </w:rPr>
        <w:t xml:space="preserve"> </w:t>
      </w:r>
      <w:r>
        <w:rPr>
          <w:spacing w:val="-6"/>
        </w:rPr>
        <w:t>adverso</w:t>
      </w:r>
      <w:r>
        <w:rPr>
          <w:spacing w:val="-12"/>
        </w:rPr>
        <w:t xml:space="preserve"> </w:t>
      </w:r>
      <w:r>
        <w:rPr>
          <w:spacing w:val="-6"/>
        </w:rPr>
        <w:t>relevante</w:t>
      </w:r>
      <w:r>
        <w:rPr>
          <w:spacing w:val="-12"/>
        </w:rPr>
        <w:t xml:space="preserve"> </w:t>
      </w:r>
      <w:r>
        <w:rPr>
          <w:spacing w:val="-6"/>
        </w:rPr>
        <w:t>ao</w:t>
      </w:r>
      <w:r>
        <w:rPr>
          <w:spacing w:val="-12"/>
        </w:rPr>
        <w:t xml:space="preserve"> </w:t>
      </w:r>
      <w:r>
        <w:rPr>
          <w:b/>
          <w:spacing w:val="-6"/>
        </w:rPr>
        <w:t>FUNDO</w:t>
      </w:r>
      <w:r>
        <w:rPr>
          <w:spacing w:val="-6"/>
        </w:rPr>
        <w:t>,</w:t>
      </w:r>
      <w:r>
        <w:rPr>
          <w:spacing w:val="-12"/>
        </w:rPr>
        <w:t xml:space="preserve"> </w:t>
      </w:r>
      <w:r>
        <w:rPr>
          <w:spacing w:val="-6"/>
        </w:rPr>
        <w:t>como,</w:t>
      </w:r>
      <w:r>
        <w:rPr>
          <w:spacing w:val="-12"/>
        </w:rPr>
        <w:t xml:space="preserve"> </w:t>
      </w:r>
      <w:r>
        <w:rPr>
          <w:spacing w:val="-6"/>
        </w:rPr>
        <w:t>por</w:t>
      </w:r>
      <w:r>
        <w:rPr>
          <w:spacing w:val="-12"/>
        </w:rPr>
        <w:t xml:space="preserve"> </w:t>
      </w:r>
      <w:r>
        <w:rPr>
          <w:spacing w:val="-6"/>
        </w:rPr>
        <w:t>exemplo,</w:t>
      </w:r>
      <w:r>
        <w:rPr>
          <w:spacing w:val="-12"/>
        </w:rPr>
        <w:t xml:space="preserve"> </w:t>
      </w:r>
      <w:r>
        <w:rPr>
          <w:spacing w:val="-6"/>
        </w:rPr>
        <w:t>eventual</w:t>
      </w:r>
      <w:r>
        <w:rPr>
          <w:spacing w:val="-9"/>
        </w:rPr>
        <w:t xml:space="preserve"> </w:t>
      </w:r>
      <w:r>
        <w:rPr>
          <w:spacing w:val="-6"/>
        </w:rPr>
        <w:t>impacto</w:t>
      </w:r>
      <w:r>
        <w:rPr>
          <w:spacing w:val="-12"/>
        </w:rPr>
        <w:t xml:space="preserve"> </w:t>
      </w:r>
      <w:r>
        <w:rPr>
          <w:spacing w:val="-6"/>
        </w:rPr>
        <w:t>no</w:t>
      </w:r>
      <w:r>
        <w:rPr>
          <w:spacing w:val="-11"/>
        </w:rPr>
        <w:t xml:space="preserve"> </w:t>
      </w:r>
      <w:r>
        <w:rPr>
          <w:spacing w:val="-6"/>
        </w:rPr>
        <w:t xml:space="preserve">preço </w:t>
      </w:r>
      <w:r>
        <w:t>dos</w:t>
      </w:r>
      <w:r>
        <w:rPr>
          <w:spacing w:val="3"/>
        </w:rPr>
        <w:t xml:space="preserve"> </w:t>
      </w:r>
      <w:r>
        <w:t>ativos</w:t>
      </w:r>
      <w:r>
        <w:rPr>
          <w:spacing w:val="4"/>
        </w:rPr>
        <w:t xml:space="preserve"> </w:t>
      </w:r>
      <w:r>
        <w:t>financeiros</w:t>
      </w:r>
      <w:r>
        <w:rPr>
          <w:spacing w:val="4"/>
        </w:rPr>
        <w:t xml:space="preserve"> </w:t>
      </w:r>
      <w:r>
        <w:t>e/ou</w:t>
      </w:r>
      <w:r>
        <w:rPr>
          <w:spacing w:val="3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performance</w:t>
      </w:r>
      <w:r>
        <w:rPr>
          <w:spacing w:val="3"/>
        </w:rPr>
        <w:t xml:space="preserve"> </w:t>
      </w:r>
      <w:r>
        <w:t>das</w:t>
      </w:r>
      <w:r>
        <w:rPr>
          <w:spacing w:val="4"/>
        </w:rPr>
        <w:t xml:space="preserve"> </w:t>
      </w:r>
      <w:r>
        <w:t>posições</w:t>
      </w:r>
      <w:r>
        <w:rPr>
          <w:spacing w:val="4"/>
        </w:rPr>
        <w:t xml:space="preserve"> </w:t>
      </w:r>
      <w:r>
        <w:t>financeiras</w:t>
      </w:r>
      <w:r>
        <w:rPr>
          <w:spacing w:val="4"/>
        </w:rPr>
        <w:t xml:space="preserve"> </w:t>
      </w:r>
      <w:r>
        <w:rPr>
          <w:spacing w:val="-2"/>
        </w:rPr>
        <w:t>adquiridas</w:t>
      </w:r>
    </w:p>
    <w:p w14:paraId="1BE7B20B" w14:textId="77777777" w:rsidR="006B568B" w:rsidRDefault="006B568B">
      <w:pPr>
        <w:pStyle w:val="Corpodetexto"/>
        <w:spacing w:line="276" w:lineRule="auto"/>
        <w:jc w:val="both"/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22A601C0" w14:textId="77777777" w:rsidR="006B568B" w:rsidRDefault="006B568B">
      <w:pPr>
        <w:pStyle w:val="Corpodetexto"/>
        <w:spacing w:before="147"/>
      </w:pPr>
    </w:p>
    <w:p w14:paraId="559DED9A" w14:textId="77777777" w:rsidR="006B568B" w:rsidRDefault="00000000">
      <w:pPr>
        <w:pStyle w:val="Corpodetexto"/>
        <w:spacing w:line="276" w:lineRule="auto"/>
        <w:ind w:left="1221" w:right="94"/>
        <w:jc w:val="both"/>
      </w:pPr>
      <w:r>
        <w:t>pela</w:t>
      </w:r>
      <w:r>
        <w:rPr>
          <w:spacing w:val="-19"/>
        </w:rPr>
        <w:t xml:space="preserve"> </w:t>
      </w:r>
      <w:r>
        <w:t>classe,</w:t>
      </w:r>
      <w:r>
        <w:rPr>
          <w:spacing w:val="-18"/>
        </w:rPr>
        <w:t xml:space="preserve"> </w:t>
      </w:r>
      <w:r>
        <w:t>bem</w:t>
      </w:r>
      <w:r>
        <w:rPr>
          <w:spacing w:val="-18"/>
        </w:rPr>
        <w:t xml:space="preserve"> </w:t>
      </w:r>
      <w:r>
        <w:t>como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necessidade</w:t>
      </w:r>
      <w:r>
        <w:rPr>
          <w:spacing w:val="-18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classe</w:t>
      </w:r>
      <w:r>
        <w:rPr>
          <w:spacing w:val="-18"/>
        </w:rPr>
        <w:t xml:space="preserve"> </w:t>
      </w:r>
      <w:r>
        <w:t>se</w:t>
      </w:r>
      <w:r>
        <w:rPr>
          <w:spacing w:val="-18"/>
        </w:rPr>
        <w:t xml:space="preserve"> </w:t>
      </w:r>
      <w:r>
        <w:t>desfazer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ativos</w:t>
      </w:r>
      <w:r>
        <w:rPr>
          <w:spacing w:val="-18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outra forma</w:t>
      </w:r>
      <w:r>
        <w:rPr>
          <w:spacing w:val="-9"/>
        </w:rPr>
        <w:t xml:space="preserve"> </w:t>
      </w:r>
      <w:r>
        <w:t>permaneceriam</w:t>
      </w:r>
      <w:r>
        <w:rPr>
          <w:spacing w:val="-11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sua</w:t>
      </w:r>
      <w:r>
        <w:rPr>
          <w:spacing w:val="-12"/>
        </w:rPr>
        <w:t xml:space="preserve"> </w:t>
      </w:r>
      <w:r>
        <w:t>carteira.</w:t>
      </w:r>
    </w:p>
    <w:p w14:paraId="26B11865" w14:textId="77777777" w:rsidR="006B568B" w:rsidRDefault="006B568B">
      <w:pPr>
        <w:pStyle w:val="Corpodetexto"/>
        <w:spacing w:before="40"/>
      </w:pPr>
    </w:p>
    <w:p w14:paraId="7301A04C" w14:textId="77777777" w:rsidR="006B568B" w:rsidRDefault="00000000">
      <w:pPr>
        <w:pStyle w:val="Corpodetexto"/>
        <w:spacing w:line="276" w:lineRule="auto"/>
        <w:ind w:left="1221" w:right="85"/>
        <w:jc w:val="both"/>
      </w:pPr>
      <w:r>
        <w:rPr>
          <w:b/>
        </w:rPr>
        <w:t xml:space="preserve">I - Risco de Mercado Externo: </w:t>
      </w:r>
      <w:r>
        <w:t>Caso tenha sido indicado a possibilidade de “Investimento no Exterior”, a classe poderá manter em sua carteira ativos financeiros</w:t>
      </w:r>
      <w:r>
        <w:rPr>
          <w:spacing w:val="-12"/>
        </w:rPr>
        <w:t xml:space="preserve"> </w:t>
      </w:r>
      <w:r>
        <w:t>negociados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exterior</w:t>
      </w:r>
      <w:r>
        <w:rPr>
          <w:spacing w:val="-14"/>
        </w:rPr>
        <w:t xml:space="preserve"> </w:t>
      </w:r>
      <w:r>
        <w:t>e,</w:t>
      </w:r>
      <w:r>
        <w:rPr>
          <w:spacing w:val="-12"/>
        </w:rPr>
        <w:t xml:space="preserve"> </w:t>
      </w:r>
      <w:r>
        <w:t>consequentemente,</w:t>
      </w:r>
      <w:r>
        <w:rPr>
          <w:spacing w:val="-12"/>
        </w:rPr>
        <w:t xml:space="preserve"> </w:t>
      </w:r>
      <w:r>
        <w:t>sua</w:t>
      </w:r>
      <w:r>
        <w:rPr>
          <w:spacing w:val="-12"/>
        </w:rPr>
        <w:t xml:space="preserve"> </w:t>
      </w:r>
      <w:r>
        <w:t>performance</w:t>
      </w:r>
      <w:r>
        <w:rPr>
          <w:spacing w:val="-12"/>
        </w:rPr>
        <w:t xml:space="preserve"> </w:t>
      </w:r>
      <w:r>
        <w:t xml:space="preserve">pode </w:t>
      </w:r>
      <w:r>
        <w:rPr>
          <w:spacing w:val="-4"/>
        </w:rPr>
        <w:t>ser</w:t>
      </w:r>
      <w:r>
        <w:rPr>
          <w:spacing w:val="-15"/>
        </w:rPr>
        <w:t xml:space="preserve"> </w:t>
      </w:r>
      <w:r>
        <w:rPr>
          <w:spacing w:val="-4"/>
        </w:rPr>
        <w:t>afetada</w:t>
      </w:r>
      <w:r>
        <w:rPr>
          <w:spacing w:val="-14"/>
        </w:rPr>
        <w:t xml:space="preserve"> </w:t>
      </w:r>
      <w:r>
        <w:rPr>
          <w:spacing w:val="-4"/>
        </w:rPr>
        <w:t>por</w:t>
      </w:r>
      <w:r>
        <w:rPr>
          <w:spacing w:val="-14"/>
        </w:rPr>
        <w:t xml:space="preserve"> </w:t>
      </w:r>
      <w:r>
        <w:rPr>
          <w:spacing w:val="-4"/>
        </w:rPr>
        <w:t>requisitos</w:t>
      </w:r>
      <w:r>
        <w:rPr>
          <w:spacing w:val="-14"/>
        </w:rPr>
        <w:t xml:space="preserve"> </w:t>
      </w:r>
      <w:r>
        <w:rPr>
          <w:spacing w:val="-4"/>
        </w:rPr>
        <w:t>legais</w:t>
      </w:r>
      <w:r>
        <w:rPr>
          <w:spacing w:val="-14"/>
        </w:rPr>
        <w:t xml:space="preserve"> </w:t>
      </w:r>
      <w:r>
        <w:rPr>
          <w:spacing w:val="-4"/>
        </w:rPr>
        <w:t>ou</w:t>
      </w:r>
      <w:r>
        <w:rPr>
          <w:spacing w:val="-14"/>
        </w:rPr>
        <w:t xml:space="preserve"> </w:t>
      </w:r>
      <w:r>
        <w:rPr>
          <w:spacing w:val="-4"/>
        </w:rPr>
        <w:t>regulatórios,</w:t>
      </w:r>
      <w:r>
        <w:rPr>
          <w:spacing w:val="-14"/>
        </w:rPr>
        <w:t xml:space="preserve"> </w:t>
      </w:r>
      <w:r>
        <w:rPr>
          <w:spacing w:val="-4"/>
        </w:rPr>
        <w:t>por</w:t>
      </w:r>
      <w:r>
        <w:rPr>
          <w:spacing w:val="-14"/>
        </w:rPr>
        <w:t xml:space="preserve"> </w:t>
      </w:r>
      <w:r>
        <w:rPr>
          <w:spacing w:val="-4"/>
        </w:rPr>
        <w:t>exigências</w:t>
      </w:r>
      <w:r>
        <w:rPr>
          <w:spacing w:val="-14"/>
        </w:rPr>
        <w:t xml:space="preserve"> </w:t>
      </w:r>
      <w:r>
        <w:rPr>
          <w:spacing w:val="-4"/>
        </w:rPr>
        <w:t>tributárias</w:t>
      </w:r>
      <w:r>
        <w:rPr>
          <w:spacing w:val="-14"/>
        </w:rPr>
        <w:t xml:space="preserve"> </w:t>
      </w:r>
      <w:r>
        <w:rPr>
          <w:spacing w:val="-4"/>
        </w:rPr>
        <w:t xml:space="preserve">relativas </w:t>
      </w:r>
      <w:r>
        <w:t xml:space="preserve">a todos os países nos quais a classe invista ou, ainda, pela variação do Real em </w:t>
      </w:r>
      <w:r>
        <w:rPr>
          <w:spacing w:val="-2"/>
        </w:rPr>
        <w:t>relação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outras</w:t>
      </w:r>
      <w:r>
        <w:rPr>
          <w:spacing w:val="-16"/>
        </w:rPr>
        <w:t xml:space="preserve"> </w:t>
      </w:r>
      <w:r>
        <w:rPr>
          <w:spacing w:val="-2"/>
        </w:rPr>
        <w:t>moedas.</w:t>
      </w:r>
      <w:r>
        <w:rPr>
          <w:spacing w:val="-16"/>
        </w:rPr>
        <w:t xml:space="preserve"> </w:t>
      </w:r>
      <w:r>
        <w:rPr>
          <w:spacing w:val="-2"/>
        </w:rPr>
        <w:t>Os</w:t>
      </w:r>
      <w:r>
        <w:rPr>
          <w:spacing w:val="-16"/>
        </w:rPr>
        <w:t xml:space="preserve"> </w:t>
      </w:r>
      <w:r>
        <w:rPr>
          <w:spacing w:val="-2"/>
        </w:rPr>
        <w:t>investimentos</w:t>
      </w:r>
      <w:r>
        <w:rPr>
          <w:spacing w:val="-16"/>
        </w:rPr>
        <w:t xml:space="preserve"> </w:t>
      </w:r>
      <w:r>
        <w:rPr>
          <w:spacing w:val="-2"/>
        </w:rPr>
        <w:t>da</w:t>
      </w:r>
      <w:r>
        <w:rPr>
          <w:spacing w:val="-16"/>
        </w:rPr>
        <w:t xml:space="preserve"> </w:t>
      </w:r>
      <w:r>
        <w:rPr>
          <w:spacing w:val="-2"/>
        </w:rPr>
        <w:t>classe</w:t>
      </w:r>
      <w:r>
        <w:rPr>
          <w:spacing w:val="-16"/>
        </w:rPr>
        <w:t xml:space="preserve"> </w:t>
      </w:r>
      <w:r>
        <w:rPr>
          <w:spacing w:val="-2"/>
        </w:rPr>
        <w:t>estarão</w:t>
      </w:r>
      <w:r>
        <w:rPr>
          <w:spacing w:val="-16"/>
        </w:rPr>
        <w:t xml:space="preserve"> </w:t>
      </w:r>
      <w:r>
        <w:rPr>
          <w:spacing w:val="-2"/>
        </w:rPr>
        <w:t>expostos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 xml:space="preserve">alterações </w:t>
      </w:r>
      <w:r>
        <w:t>nas</w:t>
      </w:r>
      <w:r>
        <w:rPr>
          <w:spacing w:val="-19"/>
        </w:rPr>
        <w:t xml:space="preserve"> </w:t>
      </w:r>
      <w:r>
        <w:t>condições</w:t>
      </w:r>
      <w:r>
        <w:rPr>
          <w:spacing w:val="-18"/>
        </w:rPr>
        <w:t xml:space="preserve"> </w:t>
      </w:r>
      <w:r>
        <w:t>políticas,</w:t>
      </w:r>
      <w:r>
        <w:rPr>
          <w:spacing w:val="-18"/>
        </w:rPr>
        <w:t xml:space="preserve"> </w:t>
      </w:r>
      <w:r>
        <w:t>econômicas</w:t>
      </w:r>
      <w:r>
        <w:rPr>
          <w:spacing w:val="-18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sociais</w:t>
      </w:r>
      <w:r>
        <w:rPr>
          <w:spacing w:val="-18"/>
        </w:rPr>
        <w:t xml:space="preserve"> </w:t>
      </w:r>
      <w:r>
        <w:t>nos</w:t>
      </w:r>
      <w:r>
        <w:rPr>
          <w:spacing w:val="-18"/>
        </w:rPr>
        <w:t xml:space="preserve"> </w:t>
      </w:r>
      <w:r>
        <w:t>países</w:t>
      </w:r>
      <w:r>
        <w:rPr>
          <w:spacing w:val="-18"/>
        </w:rPr>
        <w:t xml:space="preserve"> </w:t>
      </w:r>
      <w:r>
        <w:t>onde</w:t>
      </w:r>
      <w:r>
        <w:rPr>
          <w:spacing w:val="-18"/>
        </w:rPr>
        <w:t xml:space="preserve"> </w:t>
      </w:r>
      <w:r>
        <w:t>investe,</w:t>
      </w:r>
      <w:r>
        <w:rPr>
          <w:spacing w:val="-18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 xml:space="preserve">pode </w:t>
      </w:r>
      <w:r>
        <w:rPr>
          <w:spacing w:val="-6"/>
        </w:rPr>
        <w:t>afetar</w:t>
      </w:r>
      <w:r>
        <w:rPr>
          <w:spacing w:val="-13"/>
        </w:rPr>
        <w:t xml:space="preserve"> </w:t>
      </w:r>
      <w:r>
        <w:rPr>
          <w:spacing w:val="-6"/>
        </w:rPr>
        <w:t>negativamente</w:t>
      </w:r>
      <w:r>
        <w:rPr>
          <w:spacing w:val="-12"/>
        </w:rPr>
        <w:t xml:space="preserve"> </w:t>
      </w:r>
      <w:r>
        <w:rPr>
          <w:spacing w:val="-6"/>
        </w:rPr>
        <w:t>o</w:t>
      </w:r>
      <w:r>
        <w:rPr>
          <w:spacing w:val="-12"/>
        </w:rPr>
        <w:t xml:space="preserve"> </w:t>
      </w:r>
      <w:r>
        <w:rPr>
          <w:spacing w:val="-6"/>
        </w:rPr>
        <w:t>valor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seus</w:t>
      </w:r>
      <w:r>
        <w:rPr>
          <w:spacing w:val="-10"/>
        </w:rPr>
        <w:t xml:space="preserve"> </w:t>
      </w:r>
      <w:r>
        <w:rPr>
          <w:spacing w:val="-6"/>
        </w:rPr>
        <w:t>ativos.</w:t>
      </w:r>
      <w:r>
        <w:rPr>
          <w:spacing w:val="-11"/>
        </w:rPr>
        <w:t xml:space="preserve"> </w:t>
      </w:r>
      <w:r>
        <w:rPr>
          <w:spacing w:val="-6"/>
        </w:rPr>
        <w:t>Podem</w:t>
      </w:r>
      <w:r>
        <w:rPr>
          <w:spacing w:val="-12"/>
        </w:rPr>
        <w:t xml:space="preserve"> </w:t>
      </w:r>
      <w:r>
        <w:rPr>
          <w:spacing w:val="-6"/>
        </w:rPr>
        <w:t>ocorrer</w:t>
      </w:r>
      <w:r>
        <w:rPr>
          <w:spacing w:val="-9"/>
        </w:rPr>
        <w:t xml:space="preserve"> </w:t>
      </w:r>
      <w:r>
        <w:rPr>
          <w:spacing w:val="-6"/>
        </w:rPr>
        <w:t>atrasos</w:t>
      </w:r>
      <w:r>
        <w:rPr>
          <w:spacing w:val="-11"/>
        </w:rPr>
        <w:t xml:space="preserve"> </w:t>
      </w:r>
      <w:r>
        <w:rPr>
          <w:spacing w:val="-6"/>
        </w:rPr>
        <w:t>na</w:t>
      </w:r>
      <w:r>
        <w:rPr>
          <w:spacing w:val="-9"/>
        </w:rPr>
        <w:t xml:space="preserve"> </w:t>
      </w:r>
      <w:r>
        <w:rPr>
          <w:spacing w:val="-6"/>
        </w:rPr>
        <w:t xml:space="preserve">transferência </w:t>
      </w:r>
      <w:r>
        <w:t>de juros, dividendos, ganhos de capital ou principal, entre países onde a classe invista</w:t>
      </w:r>
      <w:r>
        <w:rPr>
          <w:spacing w:val="-19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Brasil,</w:t>
      </w:r>
      <w:r>
        <w:rPr>
          <w:spacing w:val="-18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pode</w:t>
      </w:r>
      <w:r>
        <w:rPr>
          <w:spacing w:val="-18"/>
        </w:rPr>
        <w:t xml:space="preserve"> </w:t>
      </w:r>
      <w:r>
        <w:t>interferir</w:t>
      </w:r>
      <w:r>
        <w:rPr>
          <w:spacing w:val="-18"/>
        </w:rPr>
        <w:t xml:space="preserve"> </w:t>
      </w:r>
      <w:r>
        <w:t>na</w:t>
      </w:r>
      <w:r>
        <w:rPr>
          <w:spacing w:val="-16"/>
        </w:rPr>
        <w:t xml:space="preserve"> </w:t>
      </w:r>
      <w:r>
        <w:t>liquidez</w:t>
      </w:r>
      <w:r>
        <w:rPr>
          <w:spacing w:val="-18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desempenho</w:t>
      </w:r>
      <w:r>
        <w:rPr>
          <w:spacing w:val="-18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classe.</w:t>
      </w:r>
      <w:r>
        <w:rPr>
          <w:spacing w:val="-17"/>
        </w:rPr>
        <w:t xml:space="preserve"> </w:t>
      </w:r>
      <w:r>
        <w:t xml:space="preserve">As </w:t>
      </w:r>
      <w:r>
        <w:rPr>
          <w:spacing w:val="-2"/>
        </w:rPr>
        <w:t>operações</w:t>
      </w:r>
      <w:r>
        <w:rPr>
          <w:spacing w:val="-14"/>
        </w:rPr>
        <w:t xml:space="preserve"> </w:t>
      </w:r>
      <w:r>
        <w:rPr>
          <w:spacing w:val="-2"/>
        </w:rPr>
        <w:t>da</w:t>
      </w:r>
      <w:r>
        <w:rPr>
          <w:spacing w:val="-15"/>
        </w:rPr>
        <w:t xml:space="preserve"> </w:t>
      </w:r>
      <w:r>
        <w:rPr>
          <w:spacing w:val="-2"/>
        </w:rPr>
        <w:t>classe</w:t>
      </w:r>
      <w:r>
        <w:rPr>
          <w:spacing w:val="-14"/>
        </w:rPr>
        <w:t xml:space="preserve"> </w:t>
      </w:r>
      <w:r>
        <w:rPr>
          <w:spacing w:val="-2"/>
        </w:rPr>
        <w:t>poderão</w:t>
      </w:r>
      <w:r>
        <w:rPr>
          <w:spacing w:val="-15"/>
        </w:rPr>
        <w:t xml:space="preserve"> </w:t>
      </w:r>
      <w:r>
        <w:rPr>
          <w:spacing w:val="-2"/>
        </w:rPr>
        <w:t>ser</w:t>
      </w:r>
      <w:r>
        <w:rPr>
          <w:spacing w:val="-15"/>
        </w:rPr>
        <w:t xml:space="preserve"> </w:t>
      </w:r>
      <w:r>
        <w:rPr>
          <w:spacing w:val="-2"/>
        </w:rPr>
        <w:t>executadas</w:t>
      </w:r>
      <w:r>
        <w:rPr>
          <w:spacing w:val="-14"/>
        </w:rPr>
        <w:t xml:space="preserve"> </w:t>
      </w:r>
      <w:r>
        <w:rPr>
          <w:spacing w:val="-2"/>
        </w:rPr>
        <w:t>em</w:t>
      </w:r>
      <w:r>
        <w:rPr>
          <w:spacing w:val="-15"/>
        </w:rPr>
        <w:t xml:space="preserve"> </w:t>
      </w:r>
      <w:r>
        <w:rPr>
          <w:spacing w:val="-2"/>
        </w:rPr>
        <w:t>bolsa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valores,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mercadoria</w:t>
      </w:r>
      <w:r>
        <w:rPr>
          <w:spacing w:val="-14"/>
        </w:rPr>
        <w:t xml:space="preserve"> </w:t>
      </w:r>
      <w:r>
        <w:rPr>
          <w:spacing w:val="-2"/>
        </w:rPr>
        <w:t xml:space="preserve">e </w:t>
      </w:r>
      <w:r>
        <w:t xml:space="preserve">futuros ou registradas em sistemas de registro, de custódia ou de liquidação de </w:t>
      </w:r>
      <w:r>
        <w:rPr>
          <w:spacing w:val="-2"/>
        </w:rPr>
        <w:t>diferentes</w:t>
      </w:r>
      <w:r>
        <w:rPr>
          <w:spacing w:val="-9"/>
        </w:rPr>
        <w:t xml:space="preserve"> </w:t>
      </w:r>
      <w:r>
        <w:rPr>
          <w:spacing w:val="-2"/>
        </w:rPr>
        <w:t>países</w:t>
      </w:r>
      <w:r>
        <w:rPr>
          <w:spacing w:val="-9"/>
        </w:rPr>
        <w:t xml:space="preserve"> </w:t>
      </w:r>
      <w:r>
        <w:rPr>
          <w:spacing w:val="-2"/>
        </w:rPr>
        <w:t>que</w:t>
      </w:r>
      <w:r>
        <w:rPr>
          <w:spacing w:val="-10"/>
        </w:rPr>
        <w:t xml:space="preserve"> </w:t>
      </w:r>
      <w:r>
        <w:rPr>
          <w:spacing w:val="-2"/>
        </w:rPr>
        <w:t>podem</w:t>
      </w:r>
      <w:r>
        <w:rPr>
          <w:spacing w:val="-11"/>
        </w:rPr>
        <w:t xml:space="preserve"> </w:t>
      </w:r>
      <w:r>
        <w:rPr>
          <w:spacing w:val="-2"/>
        </w:rPr>
        <w:t>estar</w:t>
      </w:r>
      <w:r>
        <w:rPr>
          <w:spacing w:val="-12"/>
        </w:rPr>
        <w:t xml:space="preserve"> </w:t>
      </w:r>
      <w:r>
        <w:rPr>
          <w:spacing w:val="-2"/>
        </w:rPr>
        <w:t>sujeitos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distintos</w:t>
      </w:r>
      <w:r>
        <w:rPr>
          <w:spacing w:val="-10"/>
        </w:rPr>
        <w:t xml:space="preserve"> </w:t>
      </w:r>
      <w:r>
        <w:rPr>
          <w:spacing w:val="-2"/>
        </w:rPr>
        <w:t>níveis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regulamentação</w:t>
      </w:r>
      <w:r>
        <w:rPr>
          <w:spacing w:val="-11"/>
        </w:rPr>
        <w:t xml:space="preserve"> </w:t>
      </w:r>
      <w:r>
        <w:rPr>
          <w:spacing w:val="-2"/>
        </w:rPr>
        <w:t xml:space="preserve">e </w:t>
      </w:r>
      <w:r>
        <w:t>supervisionados por autoridades locais reconhecidas, entretanto, não existe maneira de garantir o mesmo padrão de conduta em diferentes mercados, tampouco a igualdade de condições de acesso aos mercados locais.</w:t>
      </w:r>
    </w:p>
    <w:p w14:paraId="206F7A00" w14:textId="77777777" w:rsidR="006B568B" w:rsidRDefault="006B568B">
      <w:pPr>
        <w:pStyle w:val="Corpodetexto"/>
        <w:spacing w:before="36"/>
      </w:pPr>
    </w:p>
    <w:p w14:paraId="6FA8052C" w14:textId="77777777" w:rsidR="006B568B" w:rsidRDefault="00000000">
      <w:pPr>
        <w:pStyle w:val="Corpodetexto"/>
        <w:spacing w:line="276" w:lineRule="auto"/>
        <w:ind w:left="1221" w:right="82"/>
        <w:jc w:val="both"/>
      </w:pPr>
      <w:r>
        <w:rPr>
          <w:b/>
        </w:rPr>
        <w:t>J</w:t>
      </w:r>
      <w:r>
        <w:rPr>
          <w:b/>
          <w:spacing w:val="-19"/>
        </w:rPr>
        <w:t xml:space="preserve"> </w:t>
      </w:r>
      <w:r>
        <w:rPr>
          <w:b/>
        </w:rPr>
        <w:t>-</w:t>
      </w:r>
      <w:r>
        <w:rPr>
          <w:b/>
          <w:spacing w:val="-18"/>
        </w:rPr>
        <w:t xml:space="preserve"> </w:t>
      </w:r>
      <w:r>
        <w:rPr>
          <w:b/>
        </w:rPr>
        <w:t>Risco</w:t>
      </w:r>
      <w:r>
        <w:rPr>
          <w:b/>
          <w:spacing w:val="-18"/>
        </w:rPr>
        <w:t xml:space="preserve"> </w:t>
      </w:r>
      <w:r>
        <w:rPr>
          <w:b/>
        </w:rPr>
        <w:t>Decorrente</w:t>
      </w:r>
      <w:r>
        <w:rPr>
          <w:b/>
          <w:spacing w:val="-18"/>
        </w:rPr>
        <w:t xml:space="preserve"> </w:t>
      </w:r>
      <w:r>
        <w:rPr>
          <w:b/>
        </w:rPr>
        <w:t>do</w:t>
      </w:r>
      <w:r>
        <w:rPr>
          <w:b/>
          <w:spacing w:val="-18"/>
        </w:rPr>
        <w:t xml:space="preserve"> </w:t>
      </w:r>
      <w:r>
        <w:rPr>
          <w:b/>
        </w:rPr>
        <w:t>Investimento</w:t>
      </w:r>
      <w:r>
        <w:rPr>
          <w:b/>
          <w:spacing w:val="-18"/>
        </w:rPr>
        <w:t xml:space="preserve"> </w:t>
      </w:r>
      <w:r>
        <w:rPr>
          <w:b/>
        </w:rPr>
        <w:t>no</w:t>
      </w:r>
      <w:r>
        <w:rPr>
          <w:b/>
          <w:spacing w:val="-18"/>
        </w:rPr>
        <w:t xml:space="preserve"> </w:t>
      </w:r>
      <w:r>
        <w:rPr>
          <w:b/>
        </w:rPr>
        <w:t>Mercado</w:t>
      </w:r>
      <w:r>
        <w:rPr>
          <w:b/>
          <w:spacing w:val="-18"/>
        </w:rPr>
        <w:t xml:space="preserve"> </w:t>
      </w:r>
      <w:r>
        <w:rPr>
          <w:b/>
        </w:rPr>
        <w:t>Externo</w:t>
      </w:r>
      <w:r>
        <w:rPr>
          <w:b/>
          <w:spacing w:val="-15"/>
        </w:rPr>
        <w:t xml:space="preserve"> </w:t>
      </w:r>
      <w:r>
        <w:rPr>
          <w:b/>
        </w:rPr>
        <w:t>–</w:t>
      </w:r>
      <w:r>
        <w:rPr>
          <w:b/>
          <w:spacing w:val="-18"/>
        </w:rPr>
        <w:t xml:space="preserve"> </w:t>
      </w:r>
      <w:r>
        <w:rPr>
          <w:b/>
        </w:rPr>
        <w:t>FATCA:</w:t>
      </w:r>
      <w:r>
        <w:rPr>
          <w:b/>
          <w:spacing w:val="-18"/>
        </w:rPr>
        <w:t xml:space="preserve"> </w:t>
      </w:r>
      <w:r>
        <w:t>Caso</w:t>
      </w:r>
      <w:r>
        <w:rPr>
          <w:spacing w:val="-18"/>
        </w:rPr>
        <w:t xml:space="preserve"> </w:t>
      </w:r>
      <w:r>
        <w:t xml:space="preserve">tenha sido indicado a possibilidade de investimento no exterior, de acordo com as </w:t>
      </w:r>
      <w:r>
        <w:rPr>
          <w:spacing w:val="-2"/>
        </w:rPr>
        <w:t>previsões</w:t>
      </w:r>
      <w:r>
        <w:rPr>
          <w:spacing w:val="-15"/>
        </w:rPr>
        <w:t xml:space="preserve"> </w:t>
      </w:r>
      <w:r>
        <w:rPr>
          <w:spacing w:val="-2"/>
        </w:rPr>
        <w:t>do</w:t>
      </w:r>
      <w:r>
        <w:rPr>
          <w:spacing w:val="-16"/>
        </w:rPr>
        <w:t xml:space="preserve"> </w:t>
      </w:r>
      <w:r>
        <w:rPr>
          <w:spacing w:val="-2"/>
        </w:rPr>
        <w:t>“Foreign</w:t>
      </w:r>
      <w:r>
        <w:rPr>
          <w:spacing w:val="-11"/>
        </w:rPr>
        <w:t xml:space="preserve"> </w:t>
      </w:r>
      <w:r>
        <w:rPr>
          <w:spacing w:val="-2"/>
        </w:rPr>
        <w:t>Account</w:t>
      </w:r>
      <w:r>
        <w:rPr>
          <w:spacing w:val="-17"/>
        </w:rPr>
        <w:t xml:space="preserve"> </w:t>
      </w:r>
      <w:r>
        <w:rPr>
          <w:spacing w:val="-2"/>
        </w:rPr>
        <w:t>Tax</w:t>
      </w:r>
      <w:r>
        <w:rPr>
          <w:spacing w:val="-15"/>
        </w:rPr>
        <w:t xml:space="preserve"> </w:t>
      </w:r>
      <w:r>
        <w:rPr>
          <w:spacing w:val="-2"/>
        </w:rPr>
        <w:t>Compliance</w:t>
      </w:r>
      <w:r>
        <w:rPr>
          <w:spacing w:val="-15"/>
        </w:rPr>
        <w:t xml:space="preserve"> </w:t>
      </w:r>
      <w:r>
        <w:rPr>
          <w:spacing w:val="-2"/>
        </w:rPr>
        <w:t>Act”</w:t>
      </w:r>
      <w:r>
        <w:rPr>
          <w:spacing w:val="-17"/>
        </w:rPr>
        <w:t xml:space="preserve"> </w:t>
      </w:r>
      <w:r>
        <w:rPr>
          <w:spacing w:val="-2"/>
        </w:rPr>
        <w:t>(“FATCA”),</w:t>
      </w:r>
      <w:r>
        <w:rPr>
          <w:spacing w:val="-14"/>
        </w:rPr>
        <w:t xml:space="preserve"> </w:t>
      </w:r>
      <w:r>
        <w:rPr>
          <w:spacing w:val="-2"/>
        </w:rPr>
        <w:t>constantes</w:t>
      </w:r>
      <w:r>
        <w:rPr>
          <w:spacing w:val="-14"/>
        </w:rPr>
        <w:t xml:space="preserve"> </w:t>
      </w:r>
      <w:r>
        <w:rPr>
          <w:spacing w:val="-2"/>
        </w:rPr>
        <w:t>do</w:t>
      </w:r>
      <w:r>
        <w:rPr>
          <w:spacing w:val="-16"/>
        </w:rPr>
        <w:t xml:space="preserve"> </w:t>
      </w:r>
      <w:r>
        <w:rPr>
          <w:spacing w:val="-2"/>
        </w:rPr>
        <w:t xml:space="preserve">ato </w:t>
      </w:r>
      <w:r>
        <w:rPr>
          <w:spacing w:val="-6"/>
        </w:rPr>
        <w:t>“US</w:t>
      </w:r>
      <w:r>
        <w:rPr>
          <w:spacing w:val="-7"/>
        </w:rPr>
        <w:t xml:space="preserve"> </w:t>
      </w:r>
      <w:r>
        <w:rPr>
          <w:spacing w:val="-6"/>
        </w:rPr>
        <w:t>Hiring</w:t>
      </w:r>
      <w:r>
        <w:rPr>
          <w:spacing w:val="-10"/>
        </w:rPr>
        <w:t xml:space="preserve"> </w:t>
      </w:r>
      <w:r>
        <w:rPr>
          <w:spacing w:val="-6"/>
        </w:rPr>
        <w:t>Incentives</w:t>
      </w:r>
      <w:r>
        <w:rPr>
          <w:spacing w:val="-7"/>
        </w:rPr>
        <w:t xml:space="preserve"> </w:t>
      </w:r>
      <w:r>
        <w:rPr>
          <w:spacing w:val="-6"/>
        </w:rPr>
        <w:t>to</w:t>
      </w:r>
      <w:r>
        <w:rPr>
          <w:spacing w:val="-7"/>
        </w:rPr>
        <w:t xml:space="preserve"> </w:t>
      </w:r>
      <w:r>
        <w:rPr>
          <w:spacing w:val="-6"/>
        </w:rPr>
        <w:t>Restore</w:t>
      </w:r>
      <w:r>
        <w:rPr>
          <w:spacing w:val="-7"/>
        </w:rPr>
        <w:t xml:space="preserve"> </w:t>
      </w:r>
      <w:r>
        <w:rPr>
          <w:spacing w:val="-6"/>
        </w:rPr>
        <w:t>Employment” (“HIRE”),</w:t>
      </w:r>
      <w:r>
        <w:rPr>
          <w:spacing w:val="-7"/>
        </w:rPr>
        <w:t xml:space="preserve"> </w:t>
      </w:r>
      <w:r>
        <w:rPr>
          <w:spacing w:val="-6"/>
        </w:rPr>
        <w:t>os</w:t>
      </w:r>
      <w:r>
        <w:rPr>
          <w:spacing w:val="-7"/>
        </w:rPr>
        <w:t xml:space="preserve"> </w:t>
      </w:r>
      <w:r>
        <w:rPr>
          <w:spacing w:val="-6"/>
        </w:rPr>
        <w:t>investimentos</w:t>
      </w:r>
      <w:r>
        <w:rPr>
          <w:spacing w:val="-7"/>
        </w:rPr>
        <w:t xml:space="preserve"> </w:t>
      </w:r>
      <w:r>
        <w:rPr>
          <w:spacing w:val="-6"/>
        </w:rPr>
        <w:t>diretos</w:t>
      </w:r>
      <w:r>
        <w:rPr>
          <w:spacing w:val="-7"/>
        </w:rPr>
        <w:t xml:space="preserve"> </w:t>
      </w:r>
      <w:r>
        <w:rPr>
          <w:spacing w:val="-6"/>
        </w:rPr>
        <w:t xml:space="preserve">ou </w:t>
      </w:r>
      <w:r>
        <w:t>indiretos</w:t>
      </w:r>
      <w:r>
        <w:rPr>
          <w:spacing w:val="-19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rPr>
          <w:b/>
        </w:rPr>
        <w:t>FUNDO</w:t>
      </w:r>
      <w:r>
        <w:rPr>
          <w:b/>
          <w:spacing w:val="-18"/>
        </w:rPr>
        <w:t xml:space="preserve"> </w:t>
      </w:r>
      <w:r>
        <w:t>em</w:t>
      </w:r>
      <w:r>
        <w:rPr>
          <w:spacing w:val="-18"/>
        </w:rPr>
        <w:t xml:space="preserve"> </w:t>
      </w:r>
      <w:r>
        <w:t>ativos</w:t>
      </w:r>
      <w:r>
        <w:rPr>
          <w:spacing w:val="-18"/>
        </w:rPr>
        <w:t xml:space="preserve"> </w:t>
      </w:r>
      <w:r>
        <w:t>americanos,</w:t>
      </w:r>
      <w:r>
        <w:rPr>
          <w:spacing w:val="-18"/>
        </w:rPr>
        <w:t xml:space="preserve"> </w:t>
      </w:r>
      <w:r>
        <w:t>os</w:t>
      </w:r>
      <w:r>
        <w:rPr>
          <w:spacing w:val="-18"/>
        </w:rPr>
        <w:t xml:space="preserve"> </w:t>
      </w:r>
      <w:r>
        <w:t>pagamentos</w:t>
      </w:r>
      <w:r>
        <w:rPr>
          <w:spacing w:val="-18"/>
        </w:rPr>
        <w:t xml:space="preserve"> </w:t>
      </w:r>
      <w:r>
        <w:t>recebidos</w:t>
      </w:r>
      <w:r>
        <w:rPr>
          <w:spacing w:val="-18"/>
        </w:rPr>
        <w:t xml:space="preserve"> </w:t>
      </w:r>
      <w:r>
        <w:t>pelo</w:t>
      </w:r>
      <w:r>
        <w:rPr>
          <w:spacing w:val="-18"/>
        </w:rPr>
        <w:t xml:space="preserve"> </w:t>
      </w:r>
      <w:r>
        <w:rPr>
          <w:b/>
        </w:rPr>
        <w:t xml:space="preserve">FUNDO </w:t>
      </w:r>
      <w:r>
        <w:t xml:space="preserve">advindos de fonte de renda americana após 31 de dezembro de 2013, os </w:t>
      </w:r>
      <w:r>
        <w:rPr>
          <w:spacing w:val="-6"/>
        </w:rPr>
        <w:t xml:space="preserve">rendimentos brutos decorrentes de venda de propriedade americana recebidos pelo </w:t>
      </w:r>
      <w:r>
        <w:rPr>
          <w:b/>
          <w:spacing w:val="-2"/>
        </w:rPr>
        <w:t>FUNDO</w:t>
      </w:r>
      <w:r>
        <w:rPr>
          <w:b/>
          <w:spacing w:val="-12"/>
        </w:rPr>
        <w:t xml:space="preserve"> </w:t>
      </w:r>
      <w:r>
        <w:rPr>
          <w:spacing w:val="-2"/>
        </w:rPr>
        <w:t>após</w:t>
      </w:r>
      <w:r>
        <w:rPr>
          <w:spacing w:val="-13"/>
        </w:rPr>
        <w:t xml:space="preserve"> </w:t>
      </w:r>
      <w:r>
        <w:rPr>
          <w:spacing w:val="-2"/>
        </w:rPr>
        <w:t>31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dezembro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2016</w:t>
      </w:r>
      <w:r>
        <w:rPr>
          <w:spacing w:val="-16"/>
        </w:rPr>
        <w:t xml:space="preserve"> 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outros</w:t>
      </w:r>
      <w:r>
        <w:rPr>
          <w:spacing w:val="-15"/>
        </w:rPr>
        <w:t xml:space="preserve"> </w:t>
      </w:r>
      <w:r>
        <w:rPr>
          <w:spacing w:val="-2"/>
        </w:rPr>
        <w:t>pagamentos</w:t>
      </w:r>
      <w:r>
        <w:rPr>
          <w:spacing w:val="-13"/>
        </w:rPr>
        <w:t xml:space="preserve"> </w:t>
      </w:r>
      <w:r>
        <w:rPr>
          <w:spacing w:val="-2"/>
        </w:rPr>
        <w:t>recebidos</w:t>
      </w:r>
      <w:r>
        <w:rPr>
          <w:spacing w:val="-13"/>
        </w:rPr>
        <w:t xml:space="preserve"> </w:t>
      </w:r>
      <w:r>
        <w:rPr>
          <w:spacing w:val="-2"/>
        </w:rPr>
        <w:t>pelo</w:t>
      </w:r>
      <w:r>
        <w:rPr>
          <w:spacing w:val="-11"/>
        </w:rPr>
        <w:t xml:space="preserve"> </w:t>
      </w:r>
      <w:r>
        <w:rPr>
          <w:b/>
          <w:spacing w:val="-2"/>
        </w:rPr>
        <w:t xml:space="preserve">FUNDO </w:t>
      </w:r>
      <w:r>
        <w:rPr>
          <w:spacing w:val="-4"/>
        </w:rPr>
        <w:t>após</w:t>
      </w:r>
      <w:r>
        <w:rPr>
          <w:spacing w:val="-15"/>
        </w:rPr>
        <w:t xml:space="preserve"> </w:t>
      </w:r>
      <w:r>
        <w:rPr>
          <w:spacing w:val="-4"/>
        </w:rPr>
        <w:t>31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dezembro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2016</w:t>
      </w:r>
      <w:r>
        <w:rPr>
          <w:spacing w:val="-14"/>
        </w:rPr>
        <w:t xml:space="preserve"> </w:t>
      </w:r>
      <w:r>
        <w:rPr>
          <w:spacing w:val="-4"/>
        </w:rPr>
        <w:t>aos</w:t>
      </w:r>
      <w:r>
        <w:rPr>
          <w:spacing w:val="-13"/>
        </w:rPr>
        <w:t xml:space="preserve"> </w:t>
      </w:r>
      <w:r>
        <w:rPr>
          <w:spacing w:val="-4"/>
        </w:rPr>
        <w:t>quais</w:t>
      </w:r>
      <w:r>
        <w:rPr>
          <w:spacing w:val="-14"/>
        </w:rPr>
        <w:t xml:space="preserve"> </w:t>
      </w:r>
      <w:r>
        <w:rPr>
          <w:spacing w:val="-4"/>
        </w:rPr>
        <w:t>possa</w:t>
      </w:r>
      <w:r>
        <w:rPr>
          <w:spacing w:val="-14"/>
        </w:rPr>
        <w:t xml:space="preserve"> </w:t>
      </w:r>
      <w:r>
        <w:rPr>
          <w:spacing w:val="-4"/>
        </w:rPr>
        <w:t>se</w:t>
      </w:r>
      <w:r>
        <w:rPr>
          <w:spacing w:val="-13"/>
        </w:rPr>
        <w:t xml:space="preserve"> </w:t>
      </w:r>
      <w:r>
        <w:rPr>
          <w:spacing w:val="-4"/>
        </w:rPr>
        <w:t>atribuir</w:t>
      </w:r>
      <w:r>
        <w:rPr>
          <w:spacing w:val="-15"/>
        </w:rPr>
        <w:t xml:space="preserve"> </w:t>
      </w:r>
      <w:r>
        <w:rPr>
          <w:spacing w:val="-4"/>
        </w:rPr>
        <w:t>fonte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renda</w:t>
      </w:r>
      <w:r>
        <w:rPr>
          <w:spacing w:val="-15"/>
        </w:rPr>
        <w:t xml:space="preserve"> </w:t>
      </w:r>
      <w:r>
        <w:rPr>
          <w:spacing w:val="-4"/>
        </w:rPr>
        <w:t xml:space="preserve">americana, </w:t>
      </w:r>
      <w:r>
        <w:t>poderão se sujeitar à tributação pelo imposto de renda americano na fonte, à alíquota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30%</w:t>
      </w:r>
      <w:r>
        <w:rPr>
          <w:spacing w:val="-1"/>
        </w:rPr>
        <w:t xml:space="preserve"> </w:t>
      </w:r>
      <w:r>
        <w:t>(trinta por</w:t>
      </w:r>
      <w:r>
        <w:rPr>
          <w:spacing w:val="-3"/>
        </w:rPr>
        <w:t xml:space="preserve"> </w:t>
      </w:r>
      <w:r>
        <w:t>cento),</w:t>
      </w:r>
      <w:r>
        <w:rPr>
          <w:spacing w:val="-1"/>
        </w:rPr>
        <w:t xml:space="preserve"> </w:t>
      </w:r>
      <w:r>
        <w:t>exceto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 xml:space="preserve">o </w:t>
      </w:r>
      <w:r>
        <w:rPr>
          <w:b/>
        </w:rPr>
        <w:t xml:space="preserve">FUNDO </w:t>
      </w:r>
      <w:r>
        <w:t>cumprir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 xml:space="preserve">FATCA. A </w:t>
      </w:r>
      <w:r>
        <w:rPr>
          <w:spacing w:val="-2"/>
        </w:rPr>
        <w:t>observância</w:t>
      </w:r>
      <w:r>
        <w:rPr>
          <w:spacing w:val="-17"/>
        </w:rPr>
        <w:t xml:space="preserve"> </w:t>
      </w:r>
      <w:r>
        <w:rPr>
          <w:spacing w:val="-2"/>
        </w:rPr>
        <w:t>ao</w:t>
      </w:r>
      <w:r>
        <w:rPr>
          <w:spacing w:val="-16"/>
        </w:rPr>
        <w:t xml:space="preserve"> </w:t>
      </w:r>
      <w:r>
        <w:rPr>
          <w:spacing w:val="-2"/>
        </w:rPr>
        <w:t>FATCA</w:t>
      </w:r>
      <w:r>
        <w:rPr>
          <w:spacing w:val="-16"/>
        </w:rPr>
        <w:t xml:space="preserve"> </w:t>
      </w:r>
      <w:r>
        <w:rPr>
          <w:spacing w:val="-2"/>
        </w:rPr>
        <w:t>será</w:t>
      </w:r>
      <w:r>
        <w:rPr>
          <w:spacing w:val="-16"/>
        </w:rPr>
        <w:t xml:space="preserve"> </w:t>
      </w:r>
      <w:r>
        <w:rPr>
          <w:spacing w:val="-2"/>
        </w:rPr>
        <w:t>atendida</w:t>
      </w:r>
      <w:r>
        <w:rPr>
          <w:spacing w:val="-16"/>
        </w:rPr>
        <w:t xml:space="preserve"> </w:t>
      </w:r>
      <w:r>
        <w:rPr>
          <w:spacing w:val="-2"/>
        </w:rPr>
        <w:t>por</w:t>
      </w:r>
      <w:r>
        <w:rPr>
          <w:spacing w:val="-16"/>
        </w:rPr>
        <w:t xml:space="preserve"> </w:t>
      </w:r>
      <w:r>
        <w:rPr>
          <w:spacing w:val="-2"/>
        </w:rPr>
        <w:t>meio</w:t>
      </w:r>
      <w:r>
        <w:rPr>
          <w:spacing w:val="-16"/>
        </w:rPr>
        <w:t xml:space="preserve"> 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rPr>
          <w:spacing w:val="-2"/>
        </w:rPr>
        <w:t>em</w:t>
      </w:r>
      <w:r>
        <w:rPr>
          <w:spacing w:val="-16"/>
        </w:rPr>
        <w:t xml:space="preserve"> </w:t>
      </w:r>
      <w:r>
        <w:rPr>
          <w:spacing w:val="-2"/>
        </w:rPr>
        <w:t>decorrência</w:t>
      </w:r>
      <w:r>
        <w:rPr>
          <w:spacing w:val="-16"/>
        </w:rPr>
        <w:t xml:space="preserve"> </w:t>
      </w:r>
      <w:r>
        <w:rPr>
          <w:spacing w:val="-2"/>
        </w:rPr>
        <w:t>do</w:t>
      </w:r>
      <w:r>
        <w:rPr>
          <w:spacing w:val="-16"/>
        </w:rPr>
        <w:t xml:space="preserve"> </w:t>
      </w:r>
      <w:r>
        <w:rPr>
          <w:spacing w:val="-2"/>
        </w:rPr>
        <w:t>acordo</w:t>
      </w:r>
      <w:r>
        <w:rPr>
          <w:spacing w:val="-16"/>
        </w:rPr>
        <w:t xml:space="preserve"> </w:t>
      </w:r>
      <w:r>
        <w:rPr>
          <w:spacing w:val="-2"/>
        </w:rPr>
        <w:t xml:space="preserve">firmado </w:t>
      </w:r>
      <w:r>
        <w:t xml:space="preserve">com o Secretário do Tesouro Nacional dos Estados Unidos, segundo o qual o </w:t>
      </w:r>
      <w:r>
        <w:rPr>
          <w:b/>
        </w:rPr>
        <w:t>FUNDO</w:t>
      </w:r>
      <w:r>
        <w:t xml:space="preserve">, representado pela </w:t>
      </w:r>
      <w:r>
        <w:rPr>
          <w:b/>
        </w:rPr>
        <w:t>ADMINISTRADORA</w:t>
      </w:r>
      <w:r>
        <w:t xml:space="preserve">, concorda em entregar </w:t>
      </w:r>
      <w:r>
        <w:rPr>
          <w:spacing w:val="-4"/>
        </w:rPr>
        <w:t>determinados</w:t>
      </w:r>
      <w:r>
        <w:rPr>
          <w:spacing w:val="-15"/>
        </w:rPr>
        <w:t xml:space="preserve"> </w:t>
      </w:r>
      <w:r>
        <w:rPr>
          <w:spacing w:val="-4"/>
        </w:rPr>
        <w:t>relatórios</w:t>
      </w:r>
      <w:r>
        <w:rPr>
          <w:spacing w:val="-14"/>
        </w:rPr>
        <w:t xml:space="preserve"> </w:t>
      </w:r>
      <w:r>
        <w:rPr>
          <w:spacing w:val="-4"/>
        </w:rPr>
        <w:t>e</w:t>
      </w:r>
      <w:r>
        <w:rPr>
          <w:spacing w:val="-14"/>
        </w:rPr>
        <w:t xml:space="preserve"> </w:t>
      </w:r>
      <w:r>
        <w:rPr>
          <w:spacing w:val="-4"/>
        </w:rPr>
        <w:t>atender</w:t>
      </w:r>
      <w:r>
        <w:rPr>
          <w:spacing w:val="-14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determinados</w:t>
      </w:r>
      <w:r>
        <w:rPr>
          <w:spacing w:val="-14"/>
        </w:rPr>
        <w:t xml:space="preserve"> </w:t>
      </w:r>
      <w:r>
        <w:rPr>
          <w:spacing w:val="-4"/>
        </w:rPr>
        <w:t>requisitos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4"/>
        </w:rPr>
        <w:t xml:space="preserve"> </w:t>
      </w:r>
      <w:r>
        <w:rPr>
          <w:spacing w:val="-4"/>
        </w:rPr>
        <w:t>que</w:t>
      </w:r>
      <w:r>
        <w:rPr>
          <w:spacing w:val="-14"/>
        </w:rPr>
        <w:t xml:space="preserve"> </w:t>
      </w:r>
      <w:r>
        <w:rPr>
          <w:spacing w:val="-4"/>
        </w:rPr>
        <w:t>dizem</w:t>
      </w:r>
      <w:r>
        <w:rPr>
          <w:spacing w:val="-14"/>
        </w:rPr>
        <w:t xml:space="preserve"> </w:t>
      </w:r>
      <w:r>
        <w:rPr>
          <w:spacing w:val="-4"/>
        </w:rPr>
        <w:t xml:space="preserve">respeito </w:t>
      </w:r>
      <w:r>
        <w:rPr>
          <w:spacing w:val="-2"/>
        </w:rPr>
        <w:t>à</w:t>
      </w:r>
      <w:r>
        <w:rPr>
          <w:spacing w:val="-17"/>
        </w:rPr>
        <w:t xml:space="preserve"> </w:t>
      </w:r>
      <w:r>
        <w:rPr>
          <w:spacing w:val="-2"/>
        </w:rPr>
        <w:t>retenção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pagamentos</w:t>
      </w:r>
      <w:r>
        <w:rPr>
          <w:spacing w:val="-16"/>
        </w:rPr>
        <w:t xml:space="preserve"> </w:t>
      </w:r>
      <w:r>
        <w:rPr>
          <w:spacing w:val="-2"/>
        </w:rPr>
        <w:t>feitos</w:t>
      </w:r>
      <w:r>
        <w:rPr>
          <w:spacing w:val="-16"/>
        </w:rPr>
        <w:t xml:space="preserve"> </w:t>
      </w:r>
      <w:r>
        <w:rPr>
          <w:spacing w:val="-2"/>
        </w:rPr>
        <w:t>em</w:t>
      </w:r>
      <w:r>
        <w:rPr>
          <w:spacing w:val="-16"/>
        </w:rPr>
        <w:t xml:space="preserve"> </w:t>
      </w:r>
      <w:r>
        <w:rPr>
          <w:spacing w:val="-2"/>
        </w:rPr>
        <w:t>favor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certos</w:t>
      </w:r>
      <w:r>
        <w:rPr>
          <w:spacing w:val="-15"/>
        </w:rPr>
        <w:t xml:space="preserve"> </w:t>
      </w:r>
      <w:r>
        <w:rPr>
          <w:spacing w:val="-2"/>
        </w:rPr>
        <w:t>investidores</w:t>
      </w:r>
      <w:r>
        <w:rPr>
          <w:spacing w:val="-15"/>
        </w:rPr>
        <w:t xml:space="preserve"> </w:t>
      </w:r>
      <w:r>
        <w:rPr>
          <w:spacing w:val="-2"/>
        </w:rPr>
        <w:t>do</w:t>
      </w:r>
      <w:r>
        <w:rPr>
          <w:spacing w:val="-12"/>
        </w:rPr>
        <w:t xml:space="preserve"> </w:t>
      </w:r>
      <w:r>
        <w:rPr>
          <w:b/>
          <w:spacing w:val="-2"/>
        </w:rPr>
        <w:t>FUNDO</w:t>
      </w:r>
      <w:r>
        <w:rPr>
          <w:b/>
          <w:spacing w:val="-15"/>
        </w:rPr>
        <w:t xml:space="preserve"> </w:t>
      </w:r>
      <w:r>
        <w:rPr>
          <w:spacing w:val="-2"/>
        </w:rPr>
        <w:t>ou,</w:t>
      </w:r>
      <w:r>
        <w:rPr>
          <w:spacing w:val="-16"/>
        </w:rPr>
        <w:t xml:space="preserve"> </w:t>
      </w:r>
      <w:r>
        <w:rPr>
          <w:spacing w:val="-2"/>
        </w:rPr>
        <w:t xml:space="preserve">se </w:t>
      </w:r>
      <w:r>
        <w:t xml:space="preserve">o </w:t>
      </w:r>
      <w:r>
        <w:rPr>
          <w:b/>
        </w:rPr>
        <w:t xml:space="preserve">FUNDO </w:t>
      </w:r>
      <w:r>
        <w:t xml:space="preserve">for elegível, por ser presumido como um fundo que atende os requerimentos constantes do FATCA. O acordo entre o governo brasileiro e o </w:t>
      </w:r>
      <w:r>
        <w:rPr>
          <w:spacing w:val="-4"/>
        </w:rPr>
        <w:t>governo</w:t>
      </w:r>
      <w:r>
        <w:rPr>
          <w:spacing w:val="-7"/>
        </w:rPr>
        <w:t xml:space="preserve"> </w:t>
      </w:r>
      <w:r>
        <w:rPr>
          <w:spacing w:val="-4"/>
        </w:rPr>
        <w:t>americano</w:t>
      </w:r>
      <w:r>
        <w:rPr>
          <w:spacing w:val="-10"/>
        </w:rPr>
        <w:t xml:space="preserve"> </w:t>
      </w:r>
      <w:r>
        <w:rPr>
          <w:spacing w:val="-4"/>
        </w:rPr>
        <w:t>(Intergovernmental</w:t>
      </w:r>
      <w:r>
        <w:rPr>
          <w:spacing w:val="-9"/>
        </w:rPr>
        <w:t xml:space="preserve"> </w:t>
      </w:r>
      <w:r>
        <w:rPr>
          <w:spacing w:val="-4"/>
        </w:rPr>
        <w:t>Agreement</w:t>
      </w:r>
      <w:r>
        <w:rPr>
          <w:spacing w:val="-6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IGA,</w:t>
      </w:r>
      <w:r>
        <w:rPr>
          <w:spacing w:val="-8"/>
        </w:rPr>
        <w:t xml:space="preserve"> </w:t>
      </w:r>
      <w:r>
        <w:rPr>
          <w:spacing w:val="-4"/>
        </w:rPr>
        <w:t>Modelo</w:t>
      </w:r>
      <w:r>
        <w:rPr>
          <w:spacing w:val="-8"/>
        </w:rPr>
        <w:t xml:space="preserve"> </w:t>
      </w:r>
      <w:r>
        <w:rPr>
          <w:spacing w:val="-4"/>
        </w:rPr>
        <w:t>1)</w:t>
      </w:r>
      <w:r>
        <w:rPr>
          <w:spacing w:val="-7"/>
        </w:rPr>
        <w:t xml:space="preserve"> </w:t>
      </w:r>
      <w:r>
        <w:rPr>
          <w:spacing w:val="-4"/>
        </w:rPr>
        <w:t>foi</w:t>
      </w:r>
      <w:r>
        <w:rPr>
          <w:spacing w:val="-9"/>
        </w:rPr>
        <w:t xml:space="preserve"> </w:t>
      </w:r>
      <w:r>
        <w:rPr>
          <w:spacing w:val="-4"/>
        </w:rPr>
        <w:t>firmado</w:t>
      </w:r>
      <w:r>
        <w:rPr>
          <w:spacing w:val="-9"/>
        </w:rPr>
        <w:t xml:space="preserve"> </w:t>
      </w:r>
      <w:r>
        <w:rPr>
          <w:spacing w:val="-4"/>
        </w:rPr>
        <w:t xml:space="preserve">em </w:t>
      </w:r>
      <w:r>
        <w:t>23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setembro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2014.</w:t>
      </w:r>
      <w:r>
        <w:rPr>
          <w:spacing w:val="-10"/>
        </w:rPr>
        <w:t xml:space="preserve"> </w:t>
      </w:r>
      <w:r>
        <w:t>Qualquer</w:t>
      </w:r>
      <w:r>
        <w:rPr>
          <w:spacing w:val="-11"/>
        </w:rPr>
        <w:t xml:space="preserve"> </w:t>
      </w:r>
      <w:r>
        <w:t>montante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tributos</w:t>
      </w:r>
      <w:r>
        <w:rPr>
          <w:spacing w:val="-10"/>
        </w:rPr>
        <w:t xml:space="preserve"> </w:t>
      </w:r>
      <w:r>
        <w:t>americanos</w:t>
      </w:r>
      <w:r>
        <w:rPr>
          <w:spacing w:val="-11"/>
        </w:rPr>
        <w:t xml:space="preserve"> </w:t>
      </w:r>
      <w:r>
        <w:t>retidos</w:t>
      </w:r>
      <w:r>
        <w:rPr>
          <w:spacing w:val="-11"/>
        </w:rPr>
        <w:t xml:space="preserve"> </w:t>
      </w:r>
      <w:r>
        <w:rPr>
          <w:spacing w:val="-5"/>
        </w:rPr>
        <w:t>não</w:t>
      </w:r>
    </w:p>
    <w:p w14:paraId="1BDB6B83" w14:textId="77777777" w:rsidR="006B568B" w:rsidRDefault="006B568B">
      <w:pPr>
        <w:pStyle w:val="Corpodetexto"/>
        <w:spacing w:line="276" w:lineRule="auto"/>
        <w:jc w:val="both"/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4BB84440" w14:textId="77777777" w:rsidR="006B568B" w:rsidRDefault="006B568B">
      <w:pPr>
        <w:pStyle w:val="Corpodetexto"/>
        <w:spacing w:before="147"/>
      </w:pPr>
    </w:p>
    <w:p w14:paraId="771F25E9" w14:textId="77777777" w:rsidR="006B568B" w:rsidRDefault="00000000">
      <w:pPr>
        <w:pStyle w:val="Corpodetexto"/>
        <w:spacing w:line="276" w:lineRule="auto"/>
        <w:ind w:left="1221" w:right="81"/>
        <w:jc w:val="both"/>
      </w:pPr>
      <w:r>
        <w:rPr>
          <w:spacing w:val="-6"/>
        </w:rPr>
        <w:t>deverá</w:t>
      </w:r>
      <w:r>
        <w:rPr>
          <w:spacing w:val="-9"/>
        </w:rPr>
        <w:t xml:space="preserve"> </w:t>
      </w:r>
      <w:r>
        <w:rPr>
          <w:spacing w:val="-6"/>
        </w:rPr>
        <w:t>ser</w:t>
      </w:r>
      <w:r>
        <w:rPr>
          <w:spacing w:val="-9"/>
        </w:rPr>
        <w:t xml:space="preserve"> </w:t>
      </w:r>
      <w:r>
        <w:rPr>
          <w:spacing w:val="-6"/>
        </w:rPr>
        <w:t>restituído</w:t>
      </w:r>
      <w:r>
        <w:rPr>
          <w:spacing w:val="-9"/>
        </w:rPr>
        <w:t xml:space="preserve"> </w:t>
      </w:r>
      <w:r>
        <w:rPr>
          <w:spacing w:val="-6"/>
        </w:rPr>
        <w:t>pela</w:t>
      </w:r>
      <w:r>
        <w:rPr>
          <w:spacing w:val="-7"/>
        </w:rPr>
        <w:t xml:space="preserve"> </w:t>
      </w:r>
      <w:r>
        <w:rPr>
          <w:spacing w:val="-6"/>
        </w:rPr>
        <w:t>autoridade</w:t>
      </w:r>
      <w:r>
        <w:rPr>
          <w:spacing w:val="-7"/>
        </w:rPr>
        <w:t xml:space="preserve"> </w:t>
      </w:r>
      <w:r>
        <w:rPr>
          <w:spacing w:val="-6"/>
        </w:rPr>
        <w:t>fiscal</w:t>
      </w:r>
      <w:r>
        <w:rPr>
          <w:spacing w:val="-9"/>
        </w:rPr>
        <w:t xml:space="preserve"> </w:t>
      </w:r>
      <w:r>
        <w:rPr>
          <w:spacing w:val="-6"/>
        </w:rPr>
        <w:t>americana</w:t>
      </w:r>
      <w:r>
        <w:rPr>
          <w:spacing w:val="-9"/>
        </w:rPr>
        <w:t xml:space="preserve"> </w:t>
      </w:r>
      <w:r>
        <w:rPr>
          <w:spacing w:val="-6"/>
        </w:rPr>
        <w:t>(“Internal</w:t>
      </w:r>
      <w:r>
        <w:rPr>
          <w:spacing w:val="-9"/>
        </w:rPr>
        <w:t xml:space="preserve"> </w:t>
      </w:r>
      <w:r>
        <w:rPr>
          <w:spacing w:val="-6"/>
        </w:rPr>
        <w:t>Revenue</w:t>
      </w:r>
      <w:r>
        <w:rPr>
          <w:spacing w:val="-7"/>
        </w:rPr>
        <w:t xml:space="preserve"> </w:t>
      </w:r>
      <w:r>
        <w:rPr>
          <w:spacing w:val="-6"/>
        </w:rPr>
        <w:t xml:space="preserve">Service” – </w:t>
      </w:r>
      <w:r>
        <w:t xml:space="preserve">“IRS”). Ao aplicar no </w:t>
      </w:r>
      <w:r>
        <w:rPr>
          <w:b/>
        </w:rPr>
        <w:t>FUNDO</w:t>
      </w:r>
      <w:r>
        <w:t xml:space="preserve">, os cotistas reconhecem que o </w:t>
      </w:r>
      <w:r>
        <w:rPr>
          <w:b/>
        </w:rPr>
        <w:t xml:space="preserve">FUNDO </w:t>
      </w:r>
      <w:r>
        <w:t>pretende cumprir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toda</w:t>
      </w:r>
      <w:r>
        <w:rPr>
          <w:spacing w:val="-3"/>
        </w:rPr>
        <w:t xml:space="preserve"> </w:t>
      </w:r>
      <w:r>
        <w:t>obrigação</w:t>
      </w:r>
      <w:r>
        <w:rPr>
          <w:spacing w:val="-3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regulamentação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FATCA</w:t>
      </w:r>
      <w:r>
        <w:rPr>
          <w:spacing w:val="-3"/>
        </w:rPr>
        <w:t xml:space="preserve"> </w:t>
      </w:r>
      <w:r>
        <w:t>e qualquer outra a ela relacionada ou com o intergovernamental relacionado ao FATCA, a fim de evitar a retenção prevista nessas regulamentações (“FATCA Withholding”), ou tomar quaisquer outras medidas que forem razoavelmente necessárias</w:t>
      </w:r>
      <w:r>
        <w:rPr>
          <w:spacing w:val="-19"/>
        </w:rPr>
        <w:t xml:space="preserve"> </w:t>
      </w:r>
      <w:r>
        <w:t>para</w:t>
      </w:r>
      <w:r>
        <w:rPr>
          <w:spacing w:val="-18"/>
        </w:rPr>
        <w:t xml:space="preserve"> </w:t>
      </w:r>
      <w:r>
        <w:t>evitar</w:t>
      </w:r>
      <w:r>
        <w:rPr>
          <w:spacing w:val="-18"/>
        </w:rPr>
        <w:t xml:space="preserve"> </w:t>
      </w:r>
      <w:r>
        <w:t>tal</w:t>
      </w:r>
      <w:r>
        <w:rPr>
          <w:spacing w:val="-18"/>
        </w:rPr>
        <w:t xml:space="preserve"> </w:t>
      </w:r>
      <w:r>
        <w:t>retenção</w:t>
      </w:r>
      <w:r>
        <w:rPr>
          <w:spacing w:val="-18"/>
        </w:rPr>
        <w:t xml:space="preserve"> </w:t>
      </w:r>
      <w:r>
        <w:t>sobre</w:t>
      </w:r>
      <w:r>
        <w:rPr>
          <w:spacing w:val="-18"/>
        </w:rPr>
        <w:t xml:space="preserve"> </w:t>
      </w:r>
      <w:r>
        <w:t>os</w:t>
      </w:r>
      <w:r>
        <w:rPr>
          <w:spacing w:val="-18"/>
        </w:rPr>
        <w:t xml:space="preserve"> </w:t>
      </w:r>
      <w:r>
        <w:t>pagamentos</w:t>
      </w:r>
      <w:r>
        <w:rPr>
          <w:spacing w:val="-18"/>
        </w:rPr>
        <w:t xml:space="preserve"> </w:t>
      </w:r>
      <w:r>
        <w:t>recebidos</w:t>
      </w:r>
      <w:r>
        <w:rPr>
          <w:spacing w:val="-18"/>
        </w:rPr>
        <w:t xml:space="preserve"> </w:t>
      </w:r>
      <w:r>
        <w:t>pelo</w:t>
      </w:r>
      <w:r>
        <w:rPr>
          <w:spacing w:val="-18"/>
        </w:rPr>
        <w:t xml:space="preserve"> </w:t>
      </w:r>
      <w:r>
        <w:rPr>
          <w:b/>
        </w:rPr>
        <w:t>FUNDO</w:t>
      </w:r>
      <w:r>
        <w:t xml:space="preserve">. Ao aplicar no </w:t>
      </w:r>
      <w:r>
        <w:rPr>
          <w:b/>
        </w:rPr>
        <w:t>FUNDO</w:t>
      </w:r>
      <w:r>
        <w:t xml:space="preserve">, os cotistas reconhecem que o </w:t>
      </w:r>
      <w:r>
        <w:rPr>
          <w:b/>
        </w:rPr>
        <w:t xml:space="preserve">FUNDO </w:t>
      </w:r>
      <w:r>
        <w:t xml:space="preserve">poderá, quando solicitado pela regulamentação do FATCA: (i) requerer informações adicionais referentes aos cotistas e seus beneficiários finais, bem como formulários </w:t>
      </w:r>
      <w:r>
        <w:rPr>
          <w:spacing w:val="-4"/>
        </w:rPr>
        <w:t>necessários</w:t>
      </w:r>
      <w:r>
        <w:rPr>
          <w:spacing w:val="-15"/>
        </w:rPr>
        <w:t xml:space="preserve"> </w:t>
      </w:r>
      <w:r>
        <w:rPr>
          <w:spacing w:val="-4"/>
        </w:rPr>
        <w:t>para</w:t>
      </w:r>
      <w:r>
        <w:rPr>
          <w:spacing w:val="-13"/>
        </w:rPr>
        <w:t xml:space="preserve"> </w:t>
      </w:r>
      <w:r>
        <w:rPr>
          <w:spacing w:val="-4"/>
        </w:rPr>
        <w:t>cumprir</w:t>
      </w:r>
      <w:r>
        <w:rPr>
          <w:spacing w:val="-13"/>
        </w:rPr>
        <w:t xml:space="preserve"> </w:t>
      </w:r>
      <w:r>
        <w:rPr>
          <w:spacing w:val="-4"/>
        </w:rPr>
        <w:t>com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0"/>
        </w:rPr>
        <w:t xml:space="preserve"> </w:t>
      </w:r>
      <w:r>
        <w:rPr>
          <w:spacing w:val="-4"/>
        </w:rPr>
        <w:t>obrigações</w:t>
      </w:r>
      <w:r>
        <w:rPr>
          <w:spacing w:val="-14"/>
        </w:rPr>
        <w:t xml:space="preserve"> </w:t>
      </w:r>
      <w:r>
        <w:rPr>
          <w:spacing w:val="-4"/>
        </w:rPr>
        <w:t>previstas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2"/>
        </w:rPr>
        <w:t xml:space="preserve"> </w:t>
      </w:r>
      <w:r>
        <w:rPr>
          <w:spacing w:val="-4"/>
        </w:rPr>
        <w:t>FATCA;</w:t>
      </w:r>
      <w:r>
        <w:rPr>
          <w:spacing w:val="-14"/>
        </w:rPr>
        <w:t xml:space="preserve"> </w:t>
      </w:r>
      <w:r>
        <w:rPr>
          <w:spacing w:val="-4"/>
        </w:rPr>
        <w:t>e</w:t>
      </w:r>
      <w:r>
        <w:rPr>
          <w:spacing w:val="-11"/>
        </w:rPr>
        <w:t xml:space="preserve"> </w:t>
      </w:r>
      <w:r>
        <w:rPr>
          <w:spacing w:val="-4"/>
        </w:rPr>
        <w:t>(ii)</w:t>
      </w:r>
      <w:r>
        <w:rPr>
          <w:spacing w:val="-9"/>
        </w:rPr>
        <w:t xml:space="preserve"> </w:t>
      </w:r>
      <w:r>
        <w:rPr>
          <w:spacing w:val="-4"/>
        </w:rPr>
        <w:t>ser</w:t>
      </w:r>
      <w:r>
        <w:rPr>
          <w:spacing w:val="-15"/>
        </w:rPr>
        <w:t xml:space="preserve"> </w:t>
      </w:r>
      <w:r>
        <w:rPr>
          <w:spacing w:val="-4"/>
        </w:rPr>
        <w:t xml:space="preserve">solicitado </w:t>
      </w:r>
      <w:r>
        <w:t>a</w:t>
      </w:r>
      <w:r>
        <w:rPr>
          <w:spacing w:val="-15"/>
        </w:rPr>
        <w:t xml:space="preserve"> </w:t>
      </w:r>
      <w:r>
        <w:t>apresentar</w:t>
      </w:r>
      <w:r>
        <w:rPr>
          <w:spacing w:val="-14"/>
        </w:rPr>
        <w:t xml:space="preserve"> </w:t>
      </w:r>
      <w:r>
        <w:t>relatórios</w:t>
      </w:r>
      <w:r>
        <w:rPr>
          <w:spacing w:val="-12"/>
        </w:rPr>
        <w:t xml:space="preserve"> </w:t>
      </w:r>
      <w:r>
        <w:t>referentes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informações</w:t>
      </w:r>
      <w:r>
        <w:rPr>
          <w:spacing w:val="-13"/>
        </w:rPr>
        <w:t xml:space="preserve"> </w:t>
      </w:r>
      <w:r>
        <w:t>relacionadas</w:t>
      </w:r>
      <w:r>
        <w:rPr>
          <w:spacing w:val="-14"/>
        </w:rPr>
        <w:t xml:space="preserve"> </w:t>
      </w:r>
      <w:r>
        <w:t>aos</w:t>
      </w:r>
      <w:r>
        <w:rPr>
          <w:spacing w:val="-14"/>
        </w:rPr>
        <w:t xml:space="preserve"> </w:t>
      </w:r>
      <w:r>
        <w:t>cotistas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seus beneficiários</w:t>
      </w:r>
      <w:r>
        <w:rPr>
          <w:spacing w:val="-5"/>
        </w:rPr>
        <w:t xml:space="preserve"> </w:t>
      </w:r>
      <w:r>
        <w:t>finais</w:t>
      </w:r>
      <w:r>
        <w:rPr>
          <w:spacing w:val="-5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IRS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Tesouro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americano,</w:t>
      </w:r>
      <w:r>
        <w:rPr>
          <w:spacing w:val="-4"/>
        </w:rPr>
        <w:t xml:space="preserve"> </w:t>
      </w:r>
      <w:r>
        <w:t>juntamente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as informações</w:t>
      </w:r>
      <w:r>
        <w:rPr>
          <w:spacing w:val="-19"/>
        </w:rPr>
        <w:t xml:space="preserve"> </w:t>
      </w:r>
      <w:r>
        <w:t>relacionadas</w:t>
      </w:r>
      <w:r>
        <w:rPr>
          <w:spacing w:val="-18"/>
        </w:rPr>
        <w:t xml:space="preserve"> </w:t>
      </w:r>
      <w:r>
        <w:t>aos</w:t>
      </w:r>
      <w:r>
        <w:rPr>
          <w:spacing w:val="-18"/>
        </w:rPr>
        <w:t xml:space="preserve"> </w:t>
      </w:r>
      <w:r>
        <w:t>pagamentos</w:t>
      </w:r>
      <w:r>
        <w:rPr>
          <w:spacing w:val="-18"/>
        </w:rPr>
        <w:t xml:space="preserve"> </w:t>
      </w:r>
      <w:r>
        <w:t>feitos</w:t>
      </w:r>
      <w:r>
        <w:rPr>
          <w:spacing w:val="-18"/>
        </w:rPr>
        <w:t xml:space="preserve"> </w:t>
      </w:r>
      <w:r>
        <w:t>pelo</w:t>
      </w:r>
      <w:r>
        <w:rPr>
          <w:spacing w:val="-18"/>
        </w:rPr>
        <w:t xml:space="preserve"> </w:t>
      </w:r>
      <w:r>
        <w:rPr>
          <w:b/>
        </w:rPr>
        <w:t>FUNDO</w:t>
      </w:r>
      <w:r>
        <w:rPr>
          <w:b/>
          <w:spacing w:val="-16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tais</w:t>
      </w:r>
      <w:r>
        <w:rPr>
          <w:spacing w:val="-16"/>
        </w:rPr>
        <w:t xml:space="preserve"> </w:t>
      </w:r>
      <w:r>
        <w:t>cotistas.</w:t>
      </w:r>
      <w:r>
        <w:rPr>
          <w:spacing w:val="-19"/>
        </w:rPr>
        <w:t xml:space="preserve"> </w:t>
      </w:r>
      <w:r>
        <w:t xml:space="preserve">Esta é uma área complexa, razão pela qual é recomendável que os potenciais investidores consultem seus assessores em relação às informações que possam </w:t>
      </w:r>
      <w:r>
        <w:rPr>
          <w:spacing w:val="-4"/>
        </w:rPr>
        <w:t>ser</w:t>
      </w:r>
      <w:r>
        <w:rPr>
          <w:spacing w:val="-7"/>
        </w:rPr>
        <w:t xml:space="preserve"> </w:t>
      </w:r>
      <w:r>
        <w:rPr>
          <w:spacing w:val="-4"/>
        </w:rPr>
        <w:t>requeridas</w:t>
      </w:r>
      <w:r>
        <w:rPr>
          <w:spacing w:val="-6"/>
        </w:rPr>
        <w:t xml:space="preserve"> </w:t>
      </w:r>
      <w:r>
        <w:rPr>
          <w:spacing w:val="-4"/>
        </w:rPr>
        <w:t>para</w:t>
      </w:r>
      <w:r>
        <w:rPr>
          <w:spacing w:val="-7"/>
        </w:rPr>
        <w:t xml:space="preserve"> </w:t>
      </w:r>
      <w:r>
        <w:rPr>
          <w:spacing w:val="-4"/>
        </w:rPr>
        <w:t>apresentação</w:t>
      </w:r>
      <w:r>
        <w:rPr>
          <w:spacing w:val="-7"/>
        </w:rPr>
        <w:t xml:space="preserve"> </w:t>
      </w:r>
      <w:r>
        <w:rPr>
          <w:spacing w:val="-4"/>
        </w:rPr>
        <w:t>e</w:t>
      </w:r>
      <w:r>
        <w:rPr>
          <w:spacing w:val="-6"/>
        </w:rPr>
        <w:t xml:space="preserve"> </w:t>
      </w:r>
      <w:r>
        <w:rPr>
          <w:spacing w:val="-4"/>
        </w:rPr>
        <w:t>divulgação</w:t>
      </w:r>
      <w:r>
        <w:rPr>
          <w:spacing w:val="-11"/>
        </w:rPr>
        <w:t xml:space="preserve"> </w:t>
      </w:r>
      <w:r>
        <w:rPr>
          <w:spacing w:val="-4"/>
        </w:rPr>
        <w:t>ao</w:t>
      </w:r>
      <w:r>
        <w:rPr>
          <w:spacing w:val="-7"/>
        </w:rPr>
        <w:t xml:space="preserve"> </w:t>
      </w:r>
      <w:r>
        <w:rPr>
          <w:spacing w:val="-4"/>
        </w:rPr>
        <w:t>agente</w:t>
      </w:r>
      <w:r>
        <w:rPr>
          <w:spacing w:val="-6"/>
        </w:rPr>
        <w:t xml:space="preserve"> </w:t>
      </w:r>
      <w:r>
        <w:rPr>
          <w:spacing w:val="-4"/>
        </w:rPr>
        <w:t>pagador</w:t>
      </w:r>
      <w:r>
        <w:rPr>
          <w:spacing w:val="-8"/>
        </w:rPr>
        <w:t xml:space="preserve"> </w:t>
      </w:r>
      <w:r>
        <w:rPr>
          <w:spacing w:val="-4"/>
        </w:rPr>
        <w:t>e</w:t>
      </w:r>
      <w:r>
        <w:rPr>
          <w:spacing w:val="-6"/>
        </w:rPr>
        <w:t xml:space="preserve"> </w:t>
      </w:r>
      <w:r>
        <w:rPr>
          <w:spacing w:val="-4"/>
        </w:rPr>
        <w:t>distribuidor</w:t>
      </w:r>
      <w:r>
        <w:rPr>
          <w:spacing w:val="-8"/>
        </w:rPr>
        <w:t xml:space="preserve"> </w:t>
      </w:r>
      <w:r>
        <w:rPr>
          <w:spacing w:val="-4"/>
        </w:rPr>
        <w:t xml:space="preserve">do </w:t>
      </w:r>
      <w:r>
        <w:rPr>
          <w:b/>
        </w:rPr>
        <w:t>FUNDO</w:t>
      </w:r>
      <w:r>
        <w:t xml:space="preserve">, e em certas circunstâncias para o IRS e ou para o Tesouro Nacional americano, como disposto no Regulamento do FATCA ou no IGA – Modelo 1. Os investidores também são aconselhados a verificar com os seus distribuidores e </w:t>
      </w:r>
      <w:r>
        <w:rPr>
          <w:spacing w:val="-2"/>
        </w:rPr>
        <w:t>custodiantes</w:t>
      </w:r>
      <w:r>
        <w:rPr>
          <w:spacing w:val="-10"/>
        </w:rPr>
        <w:t xml:space="preserve"> </w:t>
      </w:r>
      <w:r>
        <w:rPr>
          <w:spacing w:val="-2"/>
        </w:rPr>
        <w:t>as</w:t>
      </w:r>
      <w:r>
        <w:rPr>
          <w:spacing w:val="-11"/>
        </w:rPr>
        <w:t xml:space="preserve"> </w:t>
      </w:r>
      <w:r>
        <w:rPr>
          <w:spacing w:val="-2"/>
        </w:rPr>
        <w:t>suas</w:t>
      </w:r>
      <w:r>
        <w:rPr>
          <w:spacing w:val="-11"/>
        </w:rPr>
        <w:t xml:space="preserve"> </w:t>
      </w:r>
      <w:r>
        <w:rPr>
          <w:spacing w:val="-2"/>
        </w:rPr>
        <w:t>intenções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cumprimento</w:t>
      </w:r>
      <w:r>
        <w:rPr>
          <w:spacing w:val="-13"/>
        </w:rPr>
        <w:t xml:space="preserve"> </w:t>
      </w:r>
      <w:r>
        <w:rPr>
          <w:spacing w:val="-2"/>
        </w:rPr>
        <w:t>e</w:t>
      </w:r>
      <w:r>
        <w:rPr>
          <w:spacing w:val="-11"/>
        </w:rPr>
        <w:t xml:space="preserve"> </w:t>
      </w:r>
      <w:r>
        <w:rPr>
          <w:spacing w:val="-2"/>
        </w:rPr>
        <w:t>atendimento</w:t>
      </w:r>
      <w:r>
        <w:rPr>
          <w:spacing w:val="-14"/>
        </w:rPr>
        <w:t xml:space="preserve"> </w:t>
      </w:r>
      <w:r>
        <w:rPr>
          <w:spacing w:val="-2"/>
        </w:rPr>
        <w:t>aos</w:t>
      </w:r>
      <w:r>
        <w:rPr>
          <w:spacing w:val="-11"/>
        </w:rPr>
        <w:t xml:space="preserve"> </w:t>
      </w:r>
      <w:r>
        <w:rPr>
          <w:spacing w:val="-2"/>
        </w:rPr>
        <w:t xml:space="preserve">requerimentos </w:t>
      </w:r>
      <w:r>
        <w:t>do</w:t>
      </w:r>
      <w:r>
        <w:rPr>
          <w:spacing w:val="-11"/>
        </w:rPr>
        <w:t xml:space="preserve"> </w:t>
      </w:r>
      <w:r>
        <w:t>FATCA.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obstante</w:t>
      </w:r>
      <w:r>
        <w:rPr>
          <w:spacing w:val="-11"/>
        </w:rPr>
        <w:t xml:space="preserve"> </w:t>
      </w:r>
      <w:r>
        <w:t>esse</w:t>
      </w:r>
      <w:r>
        <w:rPr>
          <w:spacing w:val="-10"/>
        </w:rPr>
        <w:t xml:space="preserve"> </w:t>
      </w:r>
      <w:r>
        <w:t>produto</w:t>
      </w:r>
      <w:r>
        <w:rPr>
          <w:spacing w:val="-9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exclusivamente</w:t>
      </w:r>
      <w:r>
        <w:rPr>
          <w:spacing w:val="-10"/>
        </w:rPr>
        <w:t xml:space="preserve"> </w:t>
      </w:r>
      <w:r>
        <w:t>oferecido</w:t>
      </w:r>
      <w:r>
        <w:rPr>
          <w:spacing w:val="-1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 xml:space="preserve">território nacional e ter como público alvo residentes no Brasil, caso um investidor seja </w:t>
      </w:r>
      <w:r>
        <w:rPr>
          <w:spacing w:val="-4"/>
        </w:rPr>
        <w:t>identificado</w:t>
      </w:r>
      <w:r>
        <w:rPr>
          <w:spacing w:val="-13"/>
        </w:rPr>
        <w:t xml:space="preserve"> </w:t>
      </w:r>
      <w:r>
        <w:rPr>
          <w:spacing w:val="-4"/>
        </w:rPr>
        <w:t>como</w:t>
      </w:r>
      <w:r>
        <w:rPr>
          <w:spacing w:val="-7"/>
        </w:rPr>
        <w:t xml:space="preserve"> </w:t>
      </w:r>
      <w:r>
        <w:rPr>
          <w:spacing w:val="-4"/>
        </w:rPr>
        <w:t>americano</w:t>
      </w:r>
      <w:r>
        <w:rPr>
          <w:spacing w:val="-13"/>
        </w:rPr>
        <w:t xml:space="preserve"> </w:t>
      </w:r>
      <w:r>
        <w:rPr>
          <w:spacing w:val="-4"/>
        </w:rPr>
        <w:t>nos</w:t>
      </w:r>
      <w:r>
        <w:rPr>
          <w:spacing w:val="-7"/>
        </w:rPr>
        <w:t xml:space="preserve"> </w:t>
      </w:r>
      <w:r>
        <w:rPr>
          <w:spacing w:val="-4"/>
        </w:rPr>
        <w:t>termos</w:t>
      </w:r>
      <w:r>
        <w:rPr>
          <w:spacing w:val="-7"/>
        </w:rPr>
        <w:t xml:space="preserve"> </w:t>
      </w:r>
      <w:r>
        <w:rPr>
          <w:spacing w:val="-4"/>
        </w:rPr>
        <w:t>do</w:t>
      </w:r>
      <w:r>
        <w:rPr>
          <w:spacing w:val="-8"/>
        </w:rPr>
        <w:t xml:space="preserve"> </w:t>
      </w:r>
      <w:r>
        <w:rPr>
          <w:spacing w:val="-4"/>
        </w:rPr>
        <w:t>FATCA,</w:t>
      </w:r>
      <w:r>
        <w:rPr>
          <w:spacing w:val="-10"/>
        </w:rPr>
        <w:t xml:space="preserve"> </w:t>
      </w:r>
      <w:r>
        <w:rPr>
          <w:spacing w:val="-4"/>
        </w:rPr>
        <w:t>retenções</w:t>
      </w:r>
      <w:r>
        <w:rPr>
          <w:spacing w:val="-10"/>
        </w:rPr>
        <w:t xml:space="preserve"> </w:t>
      </w:r>
      <w:r>
        <w:rPr>
          <w:spacing w:val="-4"/>
        </w:rPr>
        <w:t>americanas</w:t>
      </w:r>
      <w:r>
        <w:rPr>
          <w:spacing w:val="-10"/>
        </w:rPr>
        <w:t xml:space="preserve"> </w:t>
      </w:r>
      <w:r>
        <w:rPr>
          <w:spacing w:val="-4"/>
        </w:rPr>
        <w:t xml:space="preserve">poderão </w:t>
      </w:r>
      <w:r>
        <w:rPr>
          <w:spacing w:val="-2"/>
        </w:rPr>
        <w:t>ser</w:t>
      </w:r>
      <w:r>
        <w:rPr>
          <w:spacing w:val="-13"/>
        </w:rPr>
        <w:t xml:space="preserve"> </w:t>
      </w:r>
      <w:r>
        <w:rPr>
          <w:spacing w:val="-2"/>
        </w:rPr>
        <w:t>aplicadas</w:t>
      </w:r>
      <w:r>
        <w:rPr>
          <w:spacing w:val="-10"/>
        </w:rPr>
        <w:t xml:space="preserve"> </w:t>
      </w:r>
      <w:r>
        <w:rPr>
          <w:spacing w:val="-2"/>
        </w:rPr>
        <w:t>aos</w:t>
      </w:r>
      <w:r>
        <w:rPr>
          <w:spacing w:val="-10"/>
        </w:rPr>
        <w:t xml:space="preserve"> </w:t>
      </w:r>
      <w:r>
        <w:rPr>
          <w:spacing w:val="-2"/>
        </w:rPr>
        <w:t>investimentos</w:t>
      </w:r>
      <w:r>
        <w:rPr>
          <w:spacing w:val="-10"/>
        </w:rPr>
        <w:t xml:space="preserve"> </w:t>
      </w:r>
      <w:r>
        <w:rPr>
          <w:spacing w:val="-2"/>
        </w:rPr>
        <w:t>estrangeiros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b/>
          <w:spacing w:val="-2"/>
        </w:rPr>
        <w:t>FUNDO</w:t>
      </w:r>
      <w:r>
        <w:rPr>
          <w:b/>
          <w:spacing w:val="-9"/>
        </w:rPr>
        <w:t xml:space="preserve"> </w:t>
      </w:r>
      <w:r>
        <w:rPr>
          <w:spacing w:val="-2"/>
        </w:rPr>
        <w:t>e,</w:t>
      </w:r>
      <w:r>
        <w:rPr>
          <w:spacing w:val="-10"/>
        </w:rPr>
        <w:t xml:space="preserve"> </w:t>
      </w:r>
      <w:r>
        <w:rPr>
          <w:spacing w:val="-2"/>
        </w:rPr>
        <w:t>portanto,</w:t>
      </w:r>
      <w:r>
        <w:rPr>
          <w:spacing w:val="-9"/>
        </w:rPr>
        <w:t xml:space="preserve"> </w:t>
      </w:r>
      <w:r>
        <w:rPr>
          <w:spacing w:val="-2"/>
        </w:rPr>
        <w:t>os</w:t>
      </w:r>
      <w:r>
        <w:rPr>
          <w:spacing w:val="-12"/>
        </w:rPr>
        <w:t xml:space="preserve"> </w:t>
      </w:r>
      <w:r>
        <w:rPr>
          <w:spacing w:val="-2"/>
        </w:rPr>
        <w:t xml:space="preserve">resultados </w:t>
      </w:r>
      <w:r>
        <w:t xml:space="preserve">decorrentes do </w:t>
      </w:r>
      <w:r>
        <w:rPr>
          <w:b/>
        </w:rPr>
        <w:t xml:space="preserve">FUNDO </w:t>
      </w:r>
      <w:r>
        <w:t>poderão ser impactados.</w:t>
      </w:r>
    </w:p>
    <w:p w14:paraId="00FE539C" w14:textId="77777777" w:rsidR="006B568B" w:rsidRDefault="006B568B">
      <w:pPr>
        <w:pStyle w:val="Corpodetexto"/>
        <w:spacing w:before="30"/>
      </w:pPr>
    </w:p>
    <w:p w14:paraId="37DA33CE" w14:textId="77777777" w:rsidR="006B568B" w:rsidRDefault="00000000">
      <w:pPr>
        <w:pStyle w:val="Corpodetexto"/>
        <w:spacing w:line="276" w:lineRule="auto"/>
        <w:ind w:left="1221" w:right="84"/>
        <w:jc w:val="both"/>
      </w:pPr>
      <w:r>
        <w:rPr>
          <w:b/>
        </w:rPr>
        <w:t xml:space="preserve">K- Risco de Derivativos: </w:t>
      </w:r>
      <w:r>
        <w:t>Os derivativos são contratos de liquidação futura que podem apresentar, durante períodos de tempo indeterminado, comportamento diversos</w:t>
      </w:r>
      <w:r>
        <w:rPr>
          <w:spacing w:val="-14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ativos</w:t>
      </w:r>
      <w:r>
        <w:rPr>
          <w:spacing w:val="-11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quais</w:t>
      </w:r>
      <w:r>
        <w:rPr>
          <w:spacing w:val="-14"/>
        </w:rPr>
        <w:t xml:space="preserve"> </w:t>
      </w:r>
      <w:r>
        <w:t>são</w:t>
      </w:r>
      <w:r>
        <w:rPr>
          <w:spacing w:val="-13"/>
        </w:rPr>
        <w:t xml:space="preserve"> </w:t>
      </w:r>
      <w:r>
        <w:t>referenciados,</w:t>
      </w:r>
      <w:r>
        <w:rPr>
          <w:spacing w:val="-14"/>
        </w:rPr>
        <w:t xml:space="preserve"> </w:t>
      </w:r>
      <w:r>
        <w:t>visto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seu</w:t>
      </w:r>
      <w:r>
        <w:rPr>
          <w:spacing w:val="-14"/>
        </w:rPr>
        <w:t xml:space="preserve"> </w:t>
      </w:r>
      <w:r>
        <w:t>preço</w:t>
      </w:r>
      <w:r>
        <w:rPr>
          <w:spacing w:val="-13"/>
        </w:rPr>
        <w:t xml:space="preserve"> </w:t>
      </w:r>
      <w:r>
        <w:t>é</w:t>
      </w:r>
      <w:r>
        <w:rPr>
          <w:spacing w:val="-14"/>
        </w:rPr>
        <w:t xml:space="preserve"> </w:t>
      </w:r>
      <w:r>
        <w:t>decorrente de</w:t>
      </w:r>
      <w:r>
        <w:rPr>
          <w:spacing w:val="-19"/>
        </w:rPr>
        <w:t xml:space="preserve"> </w:t>
      </w:r>
      <w:r>
        <w:t>diversos</w:t>
      </w:r>
      <w:r>
        <w:rPr>
          <w:spacing w:val="-18"/>
        </w:rPr>
        <w:t xml:space="preserve"> </w:t>
      </w:r>
      <w:r>
        <w:t>fatores</w:t>
      </w:r>
      <w:r>
        <w:rPr>
          <w:spacing w:val="-17"/>
        </w:rPr>
        <w:t xml:space="preserve"> </w:t>
      </w:r>
      <w:r>
        <w:t>baseados</w:t>
      </w:r>
      <w:r>
        <w:rPr>
          <w:spacing w:val="-17"/>
        </w:rPr>
        <w:t xml:space="preserve"> </w:t>
      </w:r>
      <w:r>
        <w:t>em</w:t>
      </w:r>
      <w:r>
        <w:rPr>
          <w:spacing w:val="-18"/>
        </w:rPr>
        <w:t xml:space="preserve"> </w:t>
      </w:r>
      <w:r>
        <w:t>expectativas</w:t>
      </w:r>
      <w:r>
        <w:rPr>
          <w:spacing w:val="-18"/>
        </w:rPr>
        <w:t xml:space="preserve"> </w:t>
      </w:r>
      <w:r>
        <w:t>futuras.</w:t>
      </w:r>
      <w:r>
        <w:rPr>
          <w:spacing w:val="-17"/>
        </w:rPr>
        <w:t xml:space="preserve"> </w:t>
      </w:r>
      <w:r>
        <w:t>Caso</w:t>
      </w:r>
      <w:r>
        <w:rPr>
          <w:spacing w:val="-18"/>
        </w:rPr>
        <w:t xml:space="preserve"> </w:t>
      </w:r>
      <w:r>
        <w:t>tenha</w:t>
      </w:r>
      <w:r>
        <w:rPr>
          <w:spacing w:val="-19"/>
        </w:rPr>
        <w:t xml:space="preserve"> </w:t>
      </w:r>
      <w:r>
        <w:t>sido</w:t>
      </w:r>
      <w:r>
        <w:rPr>
          <w:spacing w:val="-18"/>
        </w:rPr>
        <w:t xml:space="preserve"> </w:t>
      </w:r>
      <w:r>
        <w:t>indicado</w:t>
      </w:r>
      <w:r>
        <w:rPr>
          <w:spacing w:val="-18"/>
        </w:rPr>
        <w:t xml:space="preserve"> </w:t>
      </w:r>
      <w:r>
        <w:t>a possibilidade de investimento em “Instrumentos Derivativos” e, ainda, a possibilidade de “Assunção</w:t>
      </w:r>
      <w:r>
        <w:rPr>
          <w:spacing w:val="-1"/>
        </w:rPr>
        <w:t xml:space="preserve"> </w:t>
      </w:r>
      <w:r>
        <w:t>de Risco”</w:t>
      </w:r>
      <w:r>
        <w:rPr>
          <w:spacing w:val="-2"/>
        </w:rPr>
        <w:t xml:space="preserve"> </w:t>
      </w:r>
      <w:r>
        <w:t>e “Alavancagem”, a</w:t>
      </w:r>
      <w:r>
        <w:rPr>
          <w:spacing w:val="-1"/>
        </w:rPr>
        <w:t xml:space="preserve"> </w:t>
      </w:r>
      <w:r>
        <w:t>classe poderá</w:t>
      </w:r>
      <w:r>
        <w:rPr>
          <w:spacing w:val="-1"/>
        </w:rPr>
        <w:t xml:space="preserve"> </w:t>
      </w:r>
      <w:r>
        <w:t xml:space="preserve">utilizar </w:t>
      </w:r>
      <w:r>
        <w:rPr>
          <w:spacing w:val="-4"/>
        </w:rPr>
        <w:t>derivativos</w:t>
      </w:r>
      <w:r>
        <w:rPr>
          <w:spacing w:val="-10"/>
        </w:rPr>
        <w:t xml:space="preserve"> </w:t>
      </w:r>
      <w:r>
        <w:rPr>
          <w:spacing w:val="-4"/>
        </w:rPr>
        <w:t>para</w:t>
      </w:r>
      <w:r>
        <w:rPr>
          <w:spacing w:val="-9"/>
        </w:rPr>
        <w:t xml:space="preserve"> </w:t>
      </w:r>
      <w:r>
        <w:rPr>
          <w:spacing w:val="-4"/>
        </w:rPr>
        <w:t>alavancar</w:t>
      </w:r>
      <w:r>
        <w:rPr>
          <w:spacing w:val="-14"/>
        </w:rPr>
        <w:t xml:space="preserve"> </w:t>
      </w:r>
      <w:r>
        <w:rPr>
          <w:spacing w:val="-4"/>
        </w:rPr>
        <w:t>sua</w:t>
      </w:r>
      <w:r>
        <w:rPr>
          <w:spacing w:val="-12"/>
        </w:rPr>
        <w:t xml:space="preserve"> </w:t>
      </w:r>
      <w:r>
        <w:rPr>
          <w:spacing w:val="-4"/>
        </w:rPr>
        <w:t>carteira,</w:t>
      </w:r>
      <w:r>
        <w:rPr>
          <w:spacing w:val="-10"/>
        </w:rPr>
        <w:t xml:space="preserve"> </w:t>
      </w:r>
      <w:r>
        <w:rPr>
          <w:spacing w:val="-4"/>
        </w:rPr>
        <w:t>o</w:t>
      </w:r>
      <w:r>
        <w:rPr>
          <w:spacing w:val="-9"/>
        </w:rPr>
        <w:t xml:space="preserve"> </w:t>
      </w:r>
      <w:r>
        <w:rPr>
          <w:spacing w:val="-4"/>
        </w:rPr>
        <w:t>que pode</w:t>
      </w:r>
      <w:r>
        <w:rPr>
          <w:spacing w:val="-10"/>
        </w:rPr>
        <w:t xml:space="preserve"> </w:t>
      </w:r>
      <w:r>
        <w:rPr>
          <w:spacing w:val="-4"/>
        </w:rPr>
        <w:t>causar</w:t>
      </w:r>
      <w:r>
        <w:rPr>
          <w:spacing w:val="-14"/>
        </w:rPr>
        <w:t xml:space="preserve"> </w:t>
      </w:r>
      <w:r>
        <w:rPr>
          <w:spacing w:val="-4"/>
        </w:rPr>
        <w:t>variação</w:t>
      </w:r>
      <w:r>
        <w:rPr>
          <w:spacing w:val="-13"/>
        </w:rPr>
        <w:t xml:space="preserve"> </w:t>
      </w:r>
      <w:r>
        <w:rPr>
          <w:spacing w:val="-4"/>
        </w:rPr>
        <w:t>significativa</w:t>
      </w:r>
      <w:r>
        <w:rPr>
          <w:spacing w:val="-13"/>
        </w:rPr>
        <w:t xml:space="preserve"> </w:t>
      </w:r>
      <w:r>
        <w:rPr>
          <w:spacing w:val="-4"/>
        </w:rPr>
        <w:t xml:space="preserve">na </w:t>
      </w:r>
      <w:r>
        <w:t>rentabilidade da classe. A utilização de estratégias com derivativos como parte integrante da política de investimento da classe pode resultar em perdas patrimoniais para seus cotistas, sendo que em havendo a possibilidade de alavancagem, se assim estiver definido na Política de Investimentos deste Regulamento, as operações com derivativos poderão inclusive acarretar perdas superiores ao capital aplicado e a consequente obrigação do cotista de aportar</w:t>
      </w:r>
    </w:p>
    <w:p w14:paraId="49023F27" w14:textId="77777777" w:rsidR="006B568B" w:rsidRDefault="006B568B">
      <w:pPr>
        <w:pStyle w:val="Corpodetexto"/>
        <w:spacing w:line="276" w:lineRule="auto"/>
        <w:jc w:val="both"/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763D8DE3" w14:textId="77777777" w:rsidR="006B568B" w:rsidRDefault="006B568B">
      <w:pPr>
        <w:pStyle w:val="Corpodetexto"/>
        <w:spacing w:before="147"/>
      </w:pPr>
    </w:p>
    <w:p w14:paraId="32792BAF" w14:textId="77777777" w:rsidR="006B568B" w:rsidRDefault="00000000">
      <w:pPr>
        <w:pStyle w:val="Corpodetexto"/>
        <w:spacing w:line="276" w:lineRule="auto"/>
        <w:ind w:left="1221" w:right="86"/>
        <w:jc w:val="both"/>
      </w:pPr>
      <w:r>
        <w:rPr>
          <w:spacing w:val="-4"/>
        </w:rPr>
        <w:t>recursos</w:t>
      </w:r>
      <w:r>
        <w:rPr>
          <w:spacing w:val="-9"/>
        </w:rPr>
        <w:t xml:space="preserve"> </w:t>
      </w:r>
      <w:r>
        <w:rPr>
          <w:spacing w:val="-4"/>
        </w:rPr>
        <w:t>adicionais</w:t>
      </w:r>
      <w:r>
        <w:rPr>
          <w:spacing w:val="-9"/>
        </w:rPr>
        <w:t xml:space="preserve"> </w:t>
      </w:r>
      <w:r>
        <w:rPr>
          <w:spacing w:val="-4"/>
        </w:rPr>
        <w:t>para</w:t>
      </w:r>
      <w:r>
        <w:rPr>
          <w:spacing w:val="-10"/>
        </w:rPr>
        <w:t xml:space="preserve"> </w:t>
      </w:r>
      <w:r>
        <w:rPr>
          <w:spacing w:val="-4"/>
        </w:rPr>
        <w:t>cobrir</w:t>
      </w:r>
      <w:r>
        <w:rPr>
          <w:spacing w:val="-10"/>
        </w:rPr>
        <w:t xml:space="preserve"> </w:t>
      </w:r>
      <w:r>
        <w:rPr>
          <w:spacing w:val="-4"/>
        </w:rPr>
        <w:t>o</w:t>
      </w:r>
      <w:r>
        <w:rPr>
          <w:spacing w:val="-10"/>
        </w:rPr>
        <w:t xml:space="preserve"> </w:t>
      </w:r>
      <w:r>
        <w:rPr>
          <w:spacing w:val="-4"/>
        </w:rPr>
        <w:t>prejuízo</w:t>
      </w:r>
      <w:r>
        <w:rPr>
          <w:spacing w:val="-10"/>
        </w:rPr>
        <w:t xml:space="preserve"> </w:t>
      </w:r>
      <w:r>
        <w:rPr>
          <w:spacing w:val="-4"/>
        </w:rPr>
        <w:t>da</w:t>
      </w:r>
      <w:r>
        <w:rPr>
          <w:spacing w:val="-10"/>
        </w:rPr>
        <w:t xml:space="preserve"> </w:t>
      </w:r>
      <w:r>
        <w:rPr>
          <w:spacing w:val="-4"/>
        </w:rPr>
        <w:t>classe.</w:t>
      </w:r>
      <w:r>
        <w:rPr>
          <w:spacing w:val="-10"/>
        </w:rPr>
        <w:t xml:space="preserve"> </w:t>
      </w:r>
      <w:r>
        <w:rPr>
          <w:spacing w:val="-4"/>
        </w:rPr>
        <w:t>Adicionalmente,</w:t>
      </w:r>
      <w:r>
        <w:rPr>
          <w:spacing w:val="-10"/>
        </w:rPr>
        <w:t xml:space="preserve"> </w:t>
      </w:r>
      <w:r>
        <w:rPr>
          <w:spacing w:val="-4"/>
        </w:rPr>
        <w:t>os</w:t>
      </w:r>
      <w:r>
        <w:rPr>
          <w:spacing w:val="-9"/>
        </w:rPr>
        <w:t xml:space="preserve"> </w:t>
      </w:r>
      <w:r>
        <w:rPr>
          <w:spacing w:val="-4"/>
        </w:rPr>
        <w:t xml:space="preserve">derivativos </w:t>
      </w:r>
      <w:r>
        <w:rPr>
          <w:spacing w:val="-2"/>
        </w:rPr>
        <w:t>são</w:t>
      </w:r>
      <w:r>
        <w:rPr>
          <w:spacing w:val="-13"/>
        </w:rPr>
        <w:t xml:space="preserve"> </w:t>
      </w:r>
      <w:r>
        <w:rPr>
          <w:spacing w:val="-2"/>
        </w:rPr>
        <w:t>negociados</w:t>
      </w:r>
      <w:r>
        <w:rPr>
          <w:spacing w:val="-12"/>
        </w:rPr>
        <w:t xml:space="preserve"> </w:t>
      </w:r>
      <w:r>
        <w:rPr>
          <w:spacing w:val="-2"/>
        </w:rPr>
        <w:t>em</w:t>
      </w:r>
      <w:r>
        <w:rPr>
          <w:spacing w:val="-13"/>
        </w:rPr>
        <w:t xml:space="preserve"> </w:t>
      </w:r>
      <w:r>
        <w:rPr>
          <w:spacing w:val="-2"/>
        </w:rPr>
        <w:t>bolsas</w:t>
      </w:r>
      <w:r>
        <w:rPr>
          <w:spacing w:val="-12"/>
        </w:rPr>
        <w:t xml:space="preserve"> </w:t>
      </w:r>
      <w:r>
        <w:rPr>
          <w:spacing w:val="-2"/>
        </w:rPr>
        <w:t>ou</w:t>
      </w:r>
      <w:r>
        <w:rPr>
          <w:spacing w:val="-13"/>
        </w:rPr>
        <w:t xml:space="preserve"> </w:t>
      </w:r>
      <w:r>
        <w:rPr>
          <w:spacing w:val="-2"/>
        </w:rPr>
        <w:t>em</w:t>
      </w:r>
      <w:r>
        <w:rPr>
          <w:spacing w:val="-13"/>
        </w:rPr>
        <w:t xml:space="preserve"> </w:t>
      </w:r>
      <w:r>
        <w:rPr>
          <w:spacing w:val="-2"/>
        </w:rPr>
        <w:t>mercado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balcão,</w:t>
      </w:r>
      <w:r>
        <w:rPr>
          <w:spacing w:val="-12"/>
        </w:rPr>
        <w:t xml:space="preserve"> </w:t>
      </w: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significa</w:t>
      </w:r>
      <w:r>
        <w:rPr>
          <w:spacing w:val="-13"/>
        </w:rPr>
        <w:t xml:space="preserve"> </w:t>
      </w:r>
      <w:r>
        <w:rPr>
          <w:spacing w:val="-2"/>
        </w:rPr>
        <w:t>para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classe</w:t>
      </w:r>
      <w:r>
        <w:rPr>
          <w:spacing w:val="-12"/>
        </w:rPr>
        <w:t xml:space="preserve"> </w:t>
      </w:r>
      <w:r>
        <w:rPr>
          <w:spacing w:val="-2"/>
        </w:rPr>
        <w:t xml:space="preserve">(i) </w:t>
      </w:r>
      <w:r>
        <w:rPr>
          <w:spacing w:val="-6"/>
        </w:rPr>
        <w:t>a</w:t>
      </w:r>
      <w:r>
        <w:rPr>
          <w:spacing w:val="-8"/>
        </w:rPr>
        <w:t xml:space="preserve"> </w:t>
      </w:r>
      <w:r>
        <w:rPr>
          <w:spacing w:val="-6"/>
        </w:rPr>
        <w:t>necessidade</w:t>
      </w:r>
      <w:r>
        <w:rPr>
          <w:spacing w:val="-7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manter</w:t>
      </w:r>
      <w:r>
        <w:rPr>
          <w:spacing w:val="-8"/>
        </w:rPr>
        <w:t xml:space="preserve"> </w:t>
      </w:r>
      <w:r>
        <w:rPr>
          <w:spacing w:val="-6"/>
        </w:rPr>
        <w:t>parte</w:t>
      </w:r>
      <w:r>
        <w:rPr>
          <w:spacing w:val="-8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sua</w:t>
      </w:r>
      <w:r>
        <w:rPr>
          <w:spacing w:val="-8"/>
        </w:rPr>
        <w:t xml:space="preserve"> </w:t>
      </w:r>
      <w:r>
        <w:rPr>
          <w:spacing w:val="-6"/>
        </w:rPr>
        <w:t>carteira de</w:t>
      </w:r>
      <w:r>
        <w:rPr>
          <w:spacing w:val="-7"/>
        </w:rPr>
        <w:t xml:space="preserve"> </w:t>
      </w:r>
      <w:r>
        <w:rPr>
          <w:spacing w:val="-6"/>
        </w:rPr>
        <w:t>títulos</w:t>
      </w:r>
      <w:r>
        <w:rPr>
          <w:spacing w:val="-7"/>
        </w:rPr>
        <w:t xml:space="preserve"> </w:t>
      </w:r>
      <w:r>
        <w:rPr>
          <w:spacing w:val="-6"/>
        </w:rPr>
        <w:t>depositada em</w:t>
      </w:r>
      <w:r>
        <w:rPr>
          <w:spacing w:val="-8"/>
        </w:rPr>
        <w:t xml:space="preserve"> </w:t>
      </w:r>
      <w:r>
        <w:rPr>
          <w:spacing w:val="-6"/>
        </w:rPr>
        <w:t>margens de garantia, inclusive sujeito</w:t>
      </w:r>
      <w:r>
        <w:rPr>
          <w:spacing w:val="-9"/>
        </w:rPr>
        <w:t xml:space="preserve"> </w:t>
      </w:r>
      <w:r>
        <w:rPr>
          <w:spacing w:val="-6"/>
        </w:rPr>
        <w:t>a</w:t>
      </w:r>
      <w:r>
        <w:rPr>
          <w:spacing w:val="-7"/>
        </w:rPr>
        <w:t xml:space="preserve"> </w:t>
      </w:r>
      <w:r>
        <w:rPr>
          <w:spacing w:val="-6"/>
        </w:rPr>
        <w:t>chamadas adicionais de margens; e (ii)</w:t>
      </w:r>
      <w:r>
        <w:rPr>
          <w:spacing w:val="-7"/>
        </w:rPr>
        <w:t xml:space="preserve"> </w:t>
      </w:r>
      <w:r>
        <w:rPr>
          <w:spacing w:val="-6"/>
        </w:rPr>
        <w:t>a</w:t>
      </w:r>
      <w:r>
        <w:rPr>
          <w:spacing w:val="-7"/>
        </w:rPr>
        <w:t xml:space="preserve"> </w:t>
      </w:r>
      <w:r>
        <w:rPr>
          <w:spacing w:val="-6"/>
        </w:rPr>
        <w:t>vinculação</w:t>
      </w:r>
      <w:r>
        <w:rPr>
          <w:spacing w:val="-7"/>
        </w:rPr>
        <w:t xml:space="preserve"> </w:t>
      </w:r>
      <w:r>
        <w:rPr>
          <w:spacing w:val="-6"/>
        </w:rPr>
        <w:t xml:space="preserve">dos </w:t>
      </w:r>
      <w:r>
        <w:t>eventuais</w:t>
      </w:r>
      <w:r>
        <w:rPr>
          <w:spacing w:val="-18"/>
        </w:rPr>
        <w:t xml:space="preserve"> </w:t>
      </w:r>
      <w:r>
        <w:t>valores</w:t>
      </w:r>
      <w:r>
        <w:rPr>
          <w:spacing w:val="-16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receber</w:t>
      </w:r>
      <w:r>
        <w:rPr>
          <w:spacing w:val="-18"/>
        </w:rPr>
        <w:t xml:space="preserve"> </w:t>
      </w:r>
      <w:r>
        <w:t>destes</w:t>
      </w:r>
      <w:r>
        <w:rPr>
          <w:spacing w:val="-17"/>
        </w:rPr>
        <w:t xml:space="preserve"> </w:t>
      </w:r>
      <w:r>
        <w:t>contratos</w:t>
      </w:r>
      <w:r>
        <w:rPr>
          <w:spacing w:val="-18"/>
        </w:rPr>
        <w:t xml:space="preserve"> </w:t>
      </w:r>
      <w:r>
        <w:t>aos</w:t>
      </w:r>
      <w:r>
        <w:rPr>
          <w:spacing w:val="-17"/>
        </w:rPr>
        <w:t xml:space="preserve"> </w:t>
      </w:r>
      <w:r>
        <w:t>sistemas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garantias</w:t>
      </w:r>
      <w:r>
        <w:rPr>
          <w:spacing w:val="-18"/>
        </w:rPr>
        <w:t xml:space="preserve"> </w:t>
      </w:r>
      <w:r>
        <w:t>das</w:t>
      </w:r>
      <w:r>
        <w:rPr>
          <w:spacing w:val="-17"/>
        </w:rPr>
        <w:t xml:space="preserve"> </w:t>
      </w:r>
      <w:r>
        <w:t>bolsas ou</w:t>
      </w:r>
      <w:r>
        <w:rPr>
          <w:spacing w:val="-15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contratos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balcão</w:t>
      </w:r>
      <w:r>
        <w:rPr>
          <w:spacing w:val="-15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classe</w:t>
      </w:r>
      <w:r>
        <w:rPr>
          <w:spacing w:val="-14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contraparte.</w:t>
      </w:r>
    </w:p>
    <w:p w14:paraId="6D8DB9E7" w14:textId="77777777" w:rsidR="006B568B" w:rsidRDefault="006B568B">
      <w:pPr>
        <w:pStyle w:val="Corpodetexto"/>
        <w:spacing w:before="40"/>
      </w:pPr>
    </w:p>
    <w:p w14:paraId="7121D13F" w14:textId="77777777" w:rsidR="006B568B" w:rsidRDefault="00000000">
      <w:pPr>
        <w:pStyle w:val="Corpodetexto"/>
        <w:spacing w:line="276" w:lineRule="auto"/>
        <w:ind w:left="1221" w:right="83"/>
        <w:jc w:val="both"/>
      </w:pPr>
      <w:r>
        <w:t>L</w:t>
      </w:r>
      <w:r>
        <w:rPr>
          <w:spacing w:val="-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b/>
        </w:rPr>
        <w:t>Risco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Enquadramento</w:t>
      </w:r>
      <w:r>
        <w:rPr>
          <w:b/>
          <w:spacing w:val="-9"/>
        </w:rPr>
        <w:t xml:space="preserve"> </w:t>
      </w:r>
      <w:r>
        <w:rPr>
          <w:b/>
        </w:rPr>
        <w:t>Fiscal</w:t>
      </w:r>
      <w:r>
        <w:t>:</w:t>
      </w:r>
      <w:r>
        <w:rPr>
          <w:spacing w:val="-7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haver</w:t>
      </w:r>
      <w:r>
        <w:rPr>
          <w:spacing w:val="-8"/>
        </w:rPr>
        <w:t xml:space="preserve"> </w:t>
      </w:r>
      <w:r>
        <w:t>alteração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regra</w:t>
      </w:r>
      <w:r>
        <w:rPr>
          <w:spacing w:val="-8"/>
        </w:rPr>
        <w:t xml:space="preserve"> </w:t>
      </w:r>
      <w:r>
        <w:t xml:space="preserve">tributária, criação de novos tributos, interpretação diversa da atual sobre a incidência de </w:t>
      </w:r>
      <w:r>
        <w:rPr>
          <w:spacing w:val="-6"/>
        </w:rPr>
        <w:t>quaisquer</w:t>
      </w:r>
      <w:r>
        <w:rPr>
          <w:spacing w:val="-10"/>
        </w:rPr>
        <w:t xml:space="preserve"> </w:t>
      </w:r>
      <w:r>
        <w:rPr>
          <w:spacing w:val="-6"/>
        </w:rPr>
        <w:t>tributos ou,</w:t>
      </w:r>
      <w:r>
        <w:rPr>
          <w:spacing w:val="-8"/>
        </w:rPr>
        <w:t xml:space="preserve"> </w:t>
      </w:r>
      <w:r>
        <w:rPr>
          <w:spacing w:val="-6"/>
        </w:rPr>
        <w:t>ainda,</w:t>
      </w:r>
      <w:r>
        <w:rPr>
          <w:spacing w:val="-8"/>
        </w:rPr>
        <w:t xml:space="preserve"> </w:t>
      </w:r>
      <w:r>
        <w:rPr>
          <w:spacing w:val="-6"/>
        </w:rPr>
        <w:t>da</w:t>
      </w:r>
      <w:r>
        <w:rPr>
          <w:spacing w:val="-10"/>
        </w:rPr>
        <w:t xml:space="preserve"> </w:t>
      </w:r>
      <w:r>
        <w:rPr>
          <w:spacing w:val="-6"/>
        </w:rPr>
        <w:t>revogação de</w:t>
      </w:r>
      <w:r>
        <w:rPr>
          <w:spacing w:val="-8"/>
        </w:rPr>
        <w:t xml:space="preserve"> </w:t>
      </w:r>
      <w:r>
        <w:rPr>
          <w:spacing w:val="-6"/>
        </w:rPr>
        <w:t>isenções</w:t>
      </w:r>
      <w:r>
        <w:rPr>
          <w:spacing w:val="-8"/>
        </w:rPr>
        <w:t xml:space="preserve"> </w:t>
      </w:r>
      <w:r>
        <w:rPr>
          <w:spacing w:val="-6"/>
        </w:rPr>
        <w:t>vigentes,</w:t>
      </w:r>
      <w:r>
        <w:rPr>
          <w:spacing w:val="-8"/>
        </w:rPr>
        <w:t xml:space="preserve"> </w:t>
      </w:r>
      <w:r>
        <w:rPr>
          <w:spacing w:val="-6"/>
        </w:rPr>
        <w:t>sujeitando</w:t>
      </w:r>
      <w:r>
        <w:rPr>
          <w:spacing w:val="-11"/>
        </w:rPr>
        <w:t xml:space="preserve"> </w:t>
      </w:r>
      <w:r>
        <w:rPr>
          <w:spacing w:val="-6"/>
        </w:rPr>
        <w:t xml:space="preserve">a classe </w:t>
      </w:r>
      <w:r>
        <w:t>ou</w:t>
      </w:r>
      <w:r>
        <w:rPr>
          <w:spacing w:val="-8"/>
        </w:rPr>
        <w:t xml:space="preserve"> </w:t>
      </w:r>
      <w:r>
        <w:t>seus</w:t>
      </w:r>
      <w:r>
        <w:rPr>
          <w:spacing w:val="-7"/>
        </w:rPr>
        <w:t xml:space="preserve"> </w:t>
      </w:r>
      <w:r>
        <w:t>cotistas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novos</w:t>
      </w:r>
      <w:r>
        <w:rPr>
          <w:spacing w:val="-7"/>
        </w:rPr>
        <w:t xml:space="preserve"> </w:t>
      </w:r>
      <w:r>
        <w:t>recolhimentos</w:t>
      </w:r>
      <w:r>
        <w:rPr>
          <w:spacing w:val="-7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previstos</w:t>
      </w:r>
      <w:r>
        <w:rPr>
          <w:spacing w:val="-7"/>
        </w:rPr>
        <w:t xml:space="preserve"> </w:t>
      </w:r>
      <w:r>
        <w:t>inicialmente.</w:t>
      </w:r>
      <w:r>
        <w:rPr>
          <w:spacing w:val="-6"/>
        </w:rPr>
        <w:t xml:space="preserve"> </w:t>
      </w:r>
      <w:r>
        <w:t>Além</w:t>
      </w:r>
      <w:r>
        <w:rPr>
          <w:spacing w:val="-8"/>
        </w:rPr>
        <w:t xml:space="preserve"> </w:t>
      </w:r>
      <w:r>
        <w:t>disso,</w:t>
      </w:r>
      <w:r>
        <w:rPr>
          <w:spacing w:val="-7"/>
        </w:rPr>
        <w:t xml:space="preserve"> </w:t>
      </w:r>
      <w:r>
        <w:t xml:space="preserve">o </w:t>
      </w:r>
      <w:r>
        <w:rPr>
          <w:b/>
        </w:rPr>
        <w:t xml:space="preserve">FUNDO </w:t>
      </w:r>
      <w:r>
        <w:t>poderá sofrer de modo mais acentuado o impacto de uma eventual depreciação</w:t>
      </w:r>
      <w:r>
        <w:rPr>
          <w:spacing w:val="-19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t>valor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mercado</w:t>
      </w:r>
      <w:r>
        <w:rPr>
          <w:spacing w:val="-18"/>
        </w:rPr>
        <w:t xml:space="preserve"> </w:t>
      </w:r>
      <w:r>
        <w:t>dos</w:t>
      </w:r>
      <w:r>
        <w:rPr>
          <w:spacing w:val="-18"/>
        </w:rPr>
        <w:t xml:space="preserve"> </w:t>
      </w:r>
      <w:r>
        <w:t>títulos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maior</w:t>
      </w:r>
      <w:r>
        <w:rPr>
          <w:spacing w:val="-18"/>
        </w:rPr>
        <w:t xml:space="preserve"> </w:t>
      </w:r>
      <w:r>
        <w:t>prazo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resgate,</w:t>
      </w:r>
      <w:r>
        <w:rPr>
          <w:spacing w:val="-18"/>
        </w:rPr>
        <w:t xml:space="preserve"> </w:t>
      </w:r>
      <w:r>
        <w:t>até</w:t>
      </w:r>
      <w:r>
        <w:rPr>
          <w:spacing w:val="-18"/>
        </w:rPr>
        <w:t xml:space="preserve"> </w:t>
      </w:r>
      <w:r>
        <w:t>que</w:t>
      </w:r>
      <w:r>
        <w:rPr>
          <w:spacing w:val="-19"/>
        </w:rPr>
        <w:t xml:space="preserve"> </w:t>
      </w:r>
      <w:r>
        <w:t xml:space="preserve">a </w:t>
      </w:r>
      <w:r>
        <w:rPr>
          <w:b/>
        </w:rPr>
        <w:t>GESTORA</w:t>
      </w:r>
      <w:r>
        <w:rPr>
          <w:b/>
          <w:spacing w:val="-12"/>
        </w:rPr>
        <w:t xml:space="preserve"> </w:t>
      </w:r>
      <w:r>
        <w:t>decida</w:t>
      </w:r>
      <w:r>
        <w:rPr>
          <w:spacing w:val="-13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reduzir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prazo</w:t>
      </w:r>
      <w:r>
        <w:rPr>
          <w:spacing w:val="-13"/>
        </w:rPr>
        <w:t xml:space="preserve"> </w:t>
      </w:r>
      <w:r>
        <w:t>médio</w:t>
      </w:r>
      <w:r>
        <w:rPr>
          <w:spacing w:val="-9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rPr>
          <w:b/>
        </w:rPr>
        <w:t>FUNDO</w:t>
      </w:r>
      <w:r>
        <w:t>.</w:t>
      </w:r>
      <w:r>
        <w:rPr>
          <w:spacing w:val="-12"/>
        </w:rPr>
        <w:t xml:space="preserve"> </w:t>
      </w:r>
      <w:r>
        <w:t>Tal</w:t>
      </w:r>
      <w:r>
        <w:rPr>
          <w:spacing w:val="-13"/>
        </w:rPr>
        <w:t xml:space="preserve"> </w:t>
      </w:r>
      <w:r>
        <w:t>redução,</w:t>
      </w:r>
      <w:r>
        <w:rPr>
          <w:spacing w:val="-12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 xml:space="preserve">entanto, </w:t>
      </w:r>
      <w:r>
        <w:rPr>
          <w:spacing w:val="-4"/>
        </w:rPr>
        <w:t>poderá</w:t>
      </w:r>
      <w:r>
        <w:rPr>
          <w:spacing w:val="-15"/>
        </w:rPr>
        <w:t xml:space="preserve"> </w:t>
      </w:r>
      <w:r>
        <w:rPr>
          <w:spacing w:val="-4"/>
        </w:rPr>
        <w:t>implicar</w:t>
      </w:r>
      <w:r>
        <w:rPr>
          <w:spacing w:val="-14"/>
        </w:rPr>
        <w:t xml:space="preserve"> </w:t>
      </w:r>
      <w:r>
        <w:rPr>
          <w:spacing w:val="-4"/>
        </w:rPr>
        <w:t>em</w:t>
      </w:r>
      <w:r>
        <w:rPr>
          <w:spacing w:val="-14"/>
        </w:rPr>
        <w:t xml:space="preserve"> </w:t>
      </w:r>
      <w:r>
        <w:rPr>
          <w:spacing w:val="-4"/>
        </w:rPr>
        <w:t>aumento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tributação</w:t>
      </w:r>
      <w:r>
        <w:rPr>
          <w:spacing w:val="-14"/>
        </w:rPr>
        <w:t xml:space="preserve"> </w:t>
      </w:r>
      <w:r>
        <w:rPr>
          <w:spacing w:val="-4"/>
        </w:rPr>
        <w:t>para</w:t>
      </w:r>
      <w:r>
        <w:rPr>
          <w:spacing w:val="-14"/>
        </w:rPr>
        <w:t xml:space="preserve"> </w:t>
      </w:r>
      <w:r>
        <w:rPr>
          <w:spacing w:val="-4"/>
        </w:rPr>
        <w:t>os</w:t>
      </w:r>
      <w:r>
        <w:rPr>
          <w:spacing w:val="-14"/>
        </w:rPr>
        <w:t xml:space="preserve"> </w:t>
      </w:r>
      <w:r>
        <w:rPr>
          <w:spacing w:val="-4"/>
        </w:rPr>
        <w:t>cotistas,</w:t>
      </w:r>
      <w:r>
        <w:rPr>
          <w:spacing w:val="-14"/>
        </w:rPr>
        <w:t xml:space="preserve"> </w:t>
      </w:r>
      <w:r>
        <w:rPr>
          <w:spacing w:val="-4"/>
        </w:rPr>
        <w:t>independente</w:t>
      </w:r>
      <w:r>
        <w:rPr>
          <w:spacing w:val="-14"/>
        </w:rPr>
        <w:t xml:space="preserve"> </w:t>
      </w:r>
      <w:r>
        <w:rPr>
          <w:spacing w:val="-4"/>
        </w:rPr>
        <w:t>do</w:t>
      </w:r>
      <w:r>
        <w:rPr>
          <w:spacing w:val="-14"/>
        </w:rPr>
        <w:t xml:space="preserve"> </w:t>
      </w:r>
      <w:r>
        <w:rPr>
          <w:spacing w:val="-4"/>
        </w:rPr>
        <w:t xml:space="preserve">prazo </w:t>
      </w:r>
      <w:r>
        <w:t xml:space="preserve">de permanência no </w:t>
      </w:r>
      <w:r>
        <w:rPr>
          <w:b/>
        </w:rPr>
        <w:t>FUNDO</w:t>
      </w:r>
      <w:r>
        <w:t>.</w:t>
      </w:r>
    </w:p>
    <w:p w14:paraId="39654151" w14:textId="77777777" w:rsidR="006B568B" w:rsidRDefault="006B568B">
      <w:pPr>
        <w:pStyle w:val="Corpodetexto"/>
        <w:spacing w:before="37"/>
      </w:pPr>
    </w:p>
    <w:p w14:paraId="7C879BC3" w14:textId="77777777" w:rsidR="006B568B" w:rsidRDefault="00000000">
      <w:pPr>
        <w:pStyle w:val="PargrafodaLista"/>
        <w:numPr>
          <w:ilvl w:val="1"/>
          <w:numId w:val="3"/>
        </w:numPr>
        <w:tabs>
          <w:tab w:val="left" w:pos="1221"/>
        </w:tabs>
        <w:spacing w:line="276" w:lineRule="auto"/>
        <w:ind w:right="89"/>
        <w:rPr>
          <w:sz w:val="24"/>
        </w:rPr>
      </w:pPr>
      <w:r>
        <w:rPr>
          <w:w w:val="105"/>
          <w:sz w:val="24"/>
        </w:rPr>
        <w:t>O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FUNDO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PODE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ESTAR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EXPOSTO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À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SIGNIFICATIVA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CONCENTRAÇÃO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EM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ATIVOS FINANCEIROS DE POUCOS EMISSORES COM OS RISCOS DAÍ DECORRENTES.</w:t>
      </w:r>
    </w:p>
    <w:p w14:paraId="796F71C9" w14:textId="77777777" w:rsidR="006B568B" w:rsidRDefault="006B568B">
      <w:pPr>
        <w:pStyle w:val="Corpodetexto"/>
        <w:spacing w:before="41"/>
      </w:pPr>
    </w:p>
    <w:p w14:paraId="436D263A" w14:textId="77777777" w:rsidR="006B568B" w:rsidRDefault="00000000">
      <w:pPr>
        <w:pStyle w:val="Ttulo1"/>
        <w:ind w:right="48"/>
      </w:pPr>
      <w:r>
        <w:t>VIII</w:t>
      </w:r>
      <w:r>
        <w:rPr>
          <w:spacing w:val="-10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LIQUIDAÇÃO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CLASSE</w:t>
      </w:r>
    </w:p>
    <w:p w14:paraId="4D6062CD" w14:textId="77777777" w:rsidR="006B568B" w:rsidRDefault="006B568B">
      <w:pPr>
        <w:pStyle w:val="Corpodetexto"/>
        <w:spacing w:before="83"/>
        <w:rPr>
          <w:b/>
        </w:rPr>
      </w:pPr>
    </w:p>
    <w:p w14:paraId="05BB2340" w14:textId="77777777" w:rsidR="006B568B" w:rsidRDefault="00000000">
      <w:pPr>
        <w:pStyle w:val="PargrafodaLista"/>
        <w:numPr>
          <w:ilvl w:val="1"/>
          <w:numId w:val="2"/>
        </w:numPr>
        <w:tabs>
          <w:tab w:val="left" w:pos="1221"/>
        </w:tabs>
        <w:rPr>
          <w:sz w:val="24"/>
        </w:rPr>
      </w:pPr>
      <w:r>
        <w:rPr>
          <w:spacing w:val="-2"/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liquidação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classe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poderá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ocorrer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nas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seguintes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hipóteses:</w:t>
      </w:r>
    </w:p>
    <w:p w14:paraId="7743FA61" w14:textId="77777777" w:rsidR="006B568B" w:rsidRDefault="006B568B">
      <w:pPr>
        <w:pStyle w:val="Corpodetexto"/>
        <w:spacing w:before="81"/>
      </w:pPr>
    </w:p>
    <w:p w14:paraId="05E95AEC" w14:textId="77777777" w:rsidR="006B568B" w:rsidRDefault="00000000">
      <w:pPr>
        <w:pStyle w:val="PargrafodaLista"/>
        <w:numPr>
          <w:ilvl w:val="2"/>
          <w:numId w:val="2"/>
        </w:numPr>
        <w:tabs>
          <w:tab w:val="left" w:pos="1789"/>
        </w:tabs>
        <w:ind w:left="1789" w:hanging="568"/>
        <w:rPr>
          <w:sz w:val="24"/>
        </w:rPr>
      </w:pPr>
      <w:r>
        <w:rPr>
          <w:spacing w:val="-2"/>
          <w:sz w:val="24"/>
        </w:rPr>
        <w:t>resgate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total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suas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cotas,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se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aplicável;</w:t>
      </w:r>
    </w:p>
    <w:p w14:paraId="6451B0A0" w14:textId="77777777" w:rsidR="006B568B" w:rsidRDefault="00000000">
      <w:pPr>
        <w:pStyle w:val="PargrafodaLista"/>
        <w:numPr>
          <w:ilvl w:val="2"/>
          <w:numId w:val="2"/>
        </w:numPr>
        <w:tabs>
          <w:tab w:val="left" w:pos="1789"/>
        </w:tabs>
        <w:spacing w:before="43"/>
        <w:ind w:left="1789" w:hanging="568"/>
        <w:rPr>
          <w:sz w:val="24"/>
        </w:rPr>
      </w:pPr>
      <w:r>
        <w:rPr>
          <w:spacing w:val="-2"/>
          <w:sz w:val="24"/>
        </w:rPr>
        <w:t>por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deliberação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Assembleia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Especial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Cotistas;</w:t>
      </w:r>
    </w:p>
    <w:p w14:paraId="2CF1E05D" w14:textId="77777777" w:rsidR="006B568B" w:rsidRDefault="00000000">
      <w:pPr>
        <w:pStyle w:val="PargrafodaLista"/>
        <w:numPr>
          <w:ilvl w:val="2"/>
          <w:numId w:val="2"/>
        </w:numPr>
        <w:tabs>
          <w:tab w:val="left" w:pos="1789"/>
        </w:tabs>
        <w:spacing w:before="41"/>
        <w:ind w:left="1789" w:hanging="568"/>
        <w:rPr>
          <w:sz w:val="24"/>
        </w:rPr>
      </w:pPr>
      <w:r>
        <w:rPr>
          <w:spacing w:val="-2"/>
          <w:sz w:val="24"/>
        </w:rPr>
        <w:t>por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determinação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CVM,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nos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termos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regulamentação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aplicável.</w:t>
      </w:r>
    </w:p>
    <w:p w14:paraId="56391B63" w14:textId="77777777" w:rsidR="006B568B" w:rsidRDefault="00000000">
      <w:pPr>
        <w:pStyle w:val="PargrafodaLista"/>
        <w:numPr>
          <w:ilvl w:val="2"/>
          <w:numId w:val="2"/>
        </w:numPr>
        <w:tabs>
          <w:tab w:val="left" w:pos="1788"/>
          <w:tab w:val="left" w:pos="1790"/>
        </w:tabs>
        <w:spacing w:before="40" w:line="276" w:lineRule="auto"/>
        <w:ind w:right="86"/>
        <w:rPr>
          <w:sz w:val="24"/>
        </w:rPr>
      </w:pPr>
      <w:r>
        <w:rPr>
          <w:sz w:val="24"/>
        </w:rPr>
        <w:t>a classe manter, após 90 (noventa) dias do início de suas atividades, a qualquer</w:t>
      </w:r>
      <w:r>
        <w:rPr>
          <w:spacing w:val="-17"/>
          <w:sz w:val="24"/>
        </w:rPr>
        <w:t xml:space="preserve"> </w:t>
      </w:r>
      <w:r>
        <w:rPr>
          <w:sz w:val="24"/>
        </w:rPr>
        <w:t>tempo,</w:t>
      </w:r>
      <w:r>
        <w:rPr>
          <w:spacing w:val="-16"/>
          <w:sz w:val="24"/>
        </w:rPr>
        <w:t xml:space="preserve"> </w:t>
      </w:r>
      <w:r>
        <w:rPr>
          <w:sz w:val="24"/>
        </w:rPr>
        <w:t>patrimônio</w:t>
      </w:r>
      <w:r>
        <w:rPr>
          <w:spacing w:val="-17"/>
          <w:sz w:val="24"/>
        </w:rPr>
        <w:t xml:space="preserve"> </w:t>
      </w:r>
      <w:r>
        <w:rPr>
          <w:sz w:val="24"/>
        </w:rPr>
        <w:t>líquido</w:t>
      </w:r>
      <w:r>
        <w:rPr>
          <w:spacing w:val="-17"/>
          <w:sz w:val="24"/>
        </w:rPr>
        <w:t xml:space="preserve"> </w:t>
      </w:r>
      <w:r>
        <w:rPr>
          <w:sz w:val="24"/>
        </w:rPr>
        <w:t>médio</w:t>
      </w:r>
      <w:r>
        <w:rPr>
          <w:spacing w:val="-16"/>
          <w:sz w:val="24"/>
        </w:rPr>
        <w:t xml:space="preserve"> </w:t>
      </w:r>
      <w:r>
        <w:rPr>
          <w:sz w:val="24"/>
        </w:rPr>
        <w:t>diário</w:t>
      </w:r>
      <w:r>
        <w:rPr>
          <w:spacing w:val="-17"/>
          <w:sz w:val="24"/>
        </w:rPr>
        <w:t xml:space="preserve"> </w:t>
      </w:r>
      <w:r>
        <w:rPr>
          <w:sz w:val="24"/>
        </w:rPr>
        <w:t>inferior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R$</w:t>
      </w:r>
      <w:r>
        <w:rPr>
          <w:spacing w:val="-17"/>
          <w:sz w:val="24"/>
        </w:rPr>
        <w:t xml:space="preserve"> </w:t>
      </w:r>
      <w:r>
        <w:rPr>
          <w:sz w:val="24"/>
        </w:rPr>
        <w:t>1.000.000,00 (um</w:t>
      </w:r>
      <w:r>
        <w:rPr>
          <w:spacing w:val="-16"/>
          <w:sz w:val="24"/>
        </w:rPr>
        <w:t xml:space="preserve"> </w:t>
      </w:r>
      <w:r>
        <w:rPr>
          <w:sz w:val="24"/>
        </w:rPr>
        <w:t>milhão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reais)</w:t>
      </w:r>
      <w:r>
        <w:rPr>
          <w:spacing w:val="-17"/>
          <w:sz w:val="24"/>
        </w:rPr>
        <w:t xml:space="preserve"> </w:t>
      </w:r>
      <w:r>
        <w:rPr>
          <w:sz w:val="24"/>
        </w:rPr>
        <w:t>pelo</w:t>
      </w:r>
      <w:r>
        <w:rPr>
          <w:spacing w:val="-16"/>
          <w:sz w:val="24"/>
        </w:rPr>
        <w:t xml:space="preserve"> </w:t>
      </w:r>
      <w:r>
        <w:rPr>
          <w:sz w:val="24"/>
        </w:rPr>
        <w:t>período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90</w:t>
      </w:r>
      <w:r>
        <w:rPr>
          <w:spacing w:val="-17"/>
          <w:sz w:val="24"/>
        </w:rPr>
        <w:t xml:space="preserve"> </w:t>
      </w:r>
      <w:r>
        <w:rPr>
          <w:sz w:val="24"/>
        </w:rPr>
        <w:t>(noventa)</w:t>
      </w:r>
      <w:r>
        <w:rPr>
          <w:spacing w:val="-17"/>
          <w:sz w:val="24"/>
        </w:rPr>
        <w:t xml:space="preserve"> </w:t>
      </w:r>
      <w:r>
        <w:rPr>
          <w:sz w:val="24"/>
        </w:rPr>
        <w:t>dias</w:t>
      </w:r>
      <w:r>
        <w:rPr>
          <w:spacing w:val="-15"/>
          <w:sz w:val="24"/>
        </w:rPr>
        <w:t xml:space="preserve"> </w:t>
      </w:r>
      <w:r>
        <w:rPr>
          <w:sz w:val="24"/>
        </w:rPr>
        <w:t>consecutivos,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caso não seja possível incorporá-la a outra classe, nos termos da legislação atualmente</w:t>
      </w:r>
      <w:r>
        <w:rPr>
          <w:spacing w:val="-16"/>
          <w:sz w:val="24"/>
        </w:rPr>
        <w:t xml:space="preserve"> </w:t>
      </w:r>
      <w:r>
        <w:rPr>
          <w:sz w:val="24"/>
        </w:rPr>
        <w:t>vigente;</w:t>
      </w:r>
    </w:p>
    <w:p w14:paraId="67DC895E" w14:textId="77777777" w:rsidR="006B568B" w:rsidRDefault="00000000">
      <w:pPr>
        <w:pStyle w:val="PargrafodaLista"/>
        <w:numPr>
          <w:ilvl w:val="2"/>
          <w:numId w:val="2"/>
        </w:numPr>
        <w:tabs>
          <w:tab w:val="left" w:pos="1790"/>
        </w:tabs>
        <w:spacing w:line="276" w:lineRule="auto"/>
        <w:ind w:right="192"/>
        <w:rPr>
          <w:sz w:val="24"/>
        </w:rPr>
      </w:pPr>
      <w:r>
        <w:rPr>
          <w:sz w:val="24"/>
        </w:rPr>
        <w:t xml:space="preserve">cessação ou renúncia pela </w:t>
      </w:r>
      <w:r>
        <w:rPr>
          <w:b/>
          <w:sz w:val="24"/>
        </w:rPr>
        <w:t>ADMINISTRADORA</w:t>
      </w:r>
      <w:r>
        <w:rPr>
          <w:sz w:val="24"/>
        </w:rPr>
        <w:t xml:space="preserve">, a qualquer tempo e por qualquer motivo, da prestação dos serviços de administração do </w:t>
      </w:r>
      <w:r>
        <w:rPr>
          <w:b/>
          <w:sz w:val="24"/>
        </w:rPr>
        <w:t>FUNDO</w:t>
      </w:r>
      <w:r>
        <w:rPr>
          <w:sz w:val="24"/>
        </w:rPr>
        <w:t xml:space="preserve">, previstos neste Regulamento, sem que tenha havido sua substituição por outra instituição, de acordo com os procedimentos estabelecidos neste </w:t>
      </w:r>
      <w:r>
        <w:rPr>
          <w:spacing w:val="-2"/>
          <w:sz w:val="24"/>
        </w:rPr>
        <w:t>Regulamento;</w:t>
      </w:r>
    </w:p>
    <w:p w14:paraId="128EC447" w14:textId="77777777" w:rsidR="006B568B" w:rsidRDefault="00000000">
      <w:pPr>
        <w:pStyle w:val="PargrafodaLista"/>
        <w:numPr>
          <w:ilvl w:val="2"/>
          <w:numId w:val="2"/>
        </w:numPr>
        <w:tabs>
          <w:tab w:val="left" w:pos="1788"/>
          <w:tab w:val="left" w:pos="1790"/>
        </w:tabs>
        <w:spacing w:line="276" w:lineRule="auto"/>
        <w:ind w:right="195"/>
        <w:rPr>
          <w:sz w:val="24"/>
        </w:rPr>
      </w:pPr>
      <w:r>
        <w:rPr>
          <w:sz w:val="24"/>
        </w:rPr>
        <w:t xml:space="preserve">cessação ou renúncia pela </w:t>
      </w:r>
      <w:r>
        <w:rPr>
          <w:b/>
          <w:sz w:val="24"/>
        </w:rPr>
        <w:t>GESTORA</w:t>
      </w:r>
      <w:r>
        <w:rPr>
          <w:sz w:val="24"/>
        </w:rPr>
        <w:t>, a qualquer tempo e por qualquer motivo,</w:t>
      </w:r>
      <w:r>
        <w:rPr>
          <w:spacing w:val="20"/>
          <w:sz w:val="24"/>
        </w:rPr>
        <w:t xml:space="preserve"> </w:t>
      </w:r>
      <w:r>
        <w:rPr>
          <w:sz w:val="24"/>
        </w:rPr>
        <w:t>da prestação dos serviços de gestão do</w:t>
      </w:r>
      <w:r>
        <w:rPr>
          <w:spacing w:val="23"/>
          <w:sz w:val="24"/>
        </w:rPr>
        <w:t xml:space="preserve"> </w:t>
      </w:r>
      <w:r>
        <w:rPr>
          <w:b/>
          <w:sz w:val="24"/>
        </w:rPr>
        <w:t>FUNDO</w:t>
      </w:r>
      <w:r>
        <w:rPr>
          <w:sz w:val="24"/>
        </w:rPr>
        <w:t>, previstos neste</w:t>
      </w:r>
    </w:p>
    <w:p w14:paraId="0A0C8534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1D5ED237" w14:textId="77777777" w:rsidR="006B568B" w:rsidRDefault="006B568B">
      <w:pPr>
        <w:pStyle w:val="Corpodetexto"/>
        <w:spacing w:before="147"/>
      </w:pPr>
    </w:p>
    <w:p w14:paraId="59B355E8" w14:textId="77777777" w:rsidR="006B568B" w:rsidRDefault="00000000">
      <w:pPr>
        <w:pStyle w:val="Corpodetexto"/>
        <w:spacing w:line="276" w:lineRule="auto"/>
        <w:ind w:left="1790"/>
      </w:pPr>
      <w:r>
        <w:t>Regulamento,</w:t>
      </w:r>
      <w:r>
        <w:rPr>
          <w:spacing w:val="-19"/>
        </w:rPr>
        <w:t xml:space="preserve"> </w:t>
      </w:r>
      <w:r>
        <w:t>sem</w:t>
      </w:r>
      <w:r>
        <w:rPr>
          <w:spacing w:val="-18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tenha</w:t>
      </w:r>
      <w:r>
        <w:rPr>
          <w:spacing w:val="-18"/>
        </w:rPr>
        <w:t xml:space="preserve"> </w:t>
      </w:r>
      <w:r>
        <w:t>havido</w:t>
      </w:r>
      <w:r>
        <w:rPr>
          <w:spacing w:val="-18"/>
        </w:rPr>
        <w:t xml:space="preserve"> </w:t>
      </w:r>
      <w:r>
        <w:t>sua</w:t>
      </w:r>
      <w:r>
        <w:rPr>
          <w:spacing w:val="-18"/>
        </w:rPr>
        <w:t xml:space="preserve"> </w:t>
      </w:r>
      <w:r>
        <w:t>substituição</w:t>
      </w:r>
      <w:r>
        <w:rPr>
          <w:spacing w:val="-18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outra</w:t>
      </w:r>
      <w:r>
        <w:rPr>
          <w:spacing w:val="-18"/>
        </w:rPr>
        <w:t xml:space="preserve"> </w:t>
      </w:r>
      <w:r>
        <w:t>instituição, de</w:t>
      </w:r>
      <w:r>
        <w:rPr>
          <w:spacing w:val="-5"/>
        </w:rPr>
        <w:t xml:space="preserve"> </w:t>
      </w:r>
      <w:r>
        <w:t>acordo</w:t>
      </w:r>
      <w:r>
        <w:rPr>
          <w:spacing w:val="-7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procedimentos</w:t>
      </w:r>
      <w:r>
        <w:rPr>
          <w:spacing w:val="-4"/>
        </w:rPr>
        <w:t xml:space="preserve"> </w:t>
      </w:r>
      <w:r>
        <w:t>estabelecidos</w:t>
      </w:r>
      <w:r>
        <w:rPr>
          <w:spacing w:val="-5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Regulamento.</w:t>
      </w:r>
    </w:p>
    <w:p w14:paraId="4FF37B86" w14:textId="77777777" w:rsidR="006B568B" w:rsidRDefault="006B568B">
      <w:pPr>
        <w:pStyle w:val="Corpodetexto"/>
        <w:spacing w:before="40"/>
      </w:pPr>
    </w:p>
    <w:p w14:paraId="4AD6A024" w14:textId="77777777" w:rsidR="006B568B" w:rsidRDefault="00000000">
      <w:pPr>
        <w:pStyle w:val="PargrafodaLista"/>
        <w:numPr>
          <w:ilvl w:val="1"/>
          <w:numId w:val="2"/>
        </w:numPr>
        <w:tabs>
          <w:tab w:val="left" w:pos="1218"/>
          <w:tab w:val="left" w:pos="1221"/>
        </w:tabs>
        <w:spacing w:line="276" w:lineRule="auto"/>
        <w:ind w:right="93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classe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poderá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liquidada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antecipadamente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hipóteses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previstas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item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8.1. </w:t>
      </w:r>
      <w:r>
        <w:rPr>
          <w:sz w:val="24"/>
        </w:rPr>
        <w:t>acima</w:t>
      </w:r>
      <w:r>
        <w:rPr>
          <w:spacing w:val="-13"/>
          <w:sz w:val="24"/>
        </w:rPr>
        <w:t xml:space="preserve"> </w:t>
      </w:r>
      <w:r>
        <w:rPr>
          <w:sz w:val="24"/>
        </w:rPr>
        <w:t>e/ou</w:t>
      </w:r>
      <w:r>
        <w:rPr>
          <w:spacing w:val="-13"/>
          <w:sz w:val="24"/>
        </w:rPr>
        <w:t xml:space="preserve"> </w:t>
      </w:r>
      <w:r>
        <w:rPr>
          <w:sz w:val="24"/>
        </w:rPr>
        <w:t>nos</w:t>
      </w:r>
      <w:r>
        <w:rPr>
          <w:spacing w:val="-11"/>
          <w:sz w:val="24"/>
        </w:rPr>
        <w:t xml:space="preserve"> </w:t>
      </w:r>
      <w:r>
        <w:rPr>
          <w:sz w:val="24"/>
        </w:rPr>
        <w:t>casos</w:t>
      </w:r>
      <w:r>
        <w:rPr>
          <w:spacing w:val="-11"/>
          <w:sz w:val="24"/>
        </w:rPr>
        <w:t xml:space="preserve"> </w:t>
      </w:r>
      <w:r>
        <w:rPr>
          <w:sz w:val="24"/>
        </w:rPr>
        <w:t>previstos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regulamentação</w:t>
      </w:r>
      <w:r>
        <w:rPr>
          <w:spacing w:val="-13"/>
          <w:sz w:val="24"/>
        </w:rPr>
        <w:t xml:space="preserve"> </w:t>
      </w:r>
      <w:r>
        <w:rPr>
          <w:sz w:val="24"/>
        </w:rPr>
        <w:t>aplicável.</w:t>
      </w:r>
    </w:p>
    <w:p w14:paraId="26CA6477" w14:textId="77777777" w:rsidR="006B568B" w:rsidRDefault="006B568B">
      <w:pPr>
        <w:pStyle w:val="Corpodetexto"/>
        <w:spacing w:before="41"/>
      </w:pPr>
    </w:p>
    <w:p w14:paraId="3D7CE579" w14:textId="77777777" w:rsidR="006B568B" w:rsidRDefault="00000000">
      <w:pPr>
        <w:pStyle w:val="PargrafodaLista"/>
        <w:numPr>
          <w:ilvl w:val="1"/>
          <w:numId w:val="2"/>
        </w:numPr>
        <w:tabs>
          <w:tab w:val="left" w:pos="1218"/>
          <w:tab w:val="left" w:pos="1221"/>
        </w:tabs>
        <w:spacing w:line="276" w:lineRule="auto"/>
        <w:ind w:right="83"/>
        <w:rPr>
          <w:sz w:val="24"/>
        </w:rPr>
      </w:pPr>
      <w:r>
        <w:rPr>
          <w:spacing w:val="-2"/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ocorrência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qualquer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eventos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item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8.1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acima,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independentemente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>qualquer</w:t>
      </w:r>
      <w:r>
        <w:rPr>
          <w:spacing w:val="-19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-18"/>
          <w:sz w:val="24"/>
        </w:rPr>
        <w:t xml:space="preserve"> </w:t>
      </w:r>
      <w:r>
        <w:rPr>
          <w:sz w:val="24"/>
        </w:rPr>
        <w:t>adicional,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b/>
          <w:sz w:val="24"/>
        </w:rPr>
        <w:t>ADMINISTRADORA</w:t>
      </w:r>
      <w:r>
        <w:rPr>
          <w:b/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b/>
          <w:sz w:val="24"/>
        </w:rPr>
        <w:t>GESTORA</w:t>
      </w:r>
      <w:r>
        <w:rPr>
          <w:sz w:val="24"/>
        </w:rPr>
        <w:t>,</w:t>
      </w:r>
      <w:r>
        <w:rPr>
          <w:spacing w:val="-18"/>
          <w:sz w:val="24"/>
        </w:rPr>
        <w:t xml:space="preserve"> </w:t>
      </w:r>
      <w:r>
        <w:rPr>
          <w:sz w:val="24"/>
        </w:rPr>
        <w:t>nas</w:t>
      </w:r>
      <w:r>
        <w:rPr>
          <w:spacing w:val="-18"/>
          <w:sz w:val="24"/>
        </w:rPr>
        <w:t xml:space="preserve"> </w:t>
      </w:r>
      <w:r>
        <w:rPr>
          <w:sz w:val="24"/>
        </w:rPr>
        <w:t>esferas de suas respectivas competências, deverão suspender imediatamente o pagamento</w:t>
      </w:r>
      <w:r>
        <w:rPr>
          <w:spacing w:val="-21"/>
          <w:sz w:val="24"/>
        </w:rPr>
        <w:t xml:space="preserve"> </w:t>
      </w:r>
      <w:r>
        <w:rPr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z w:val="24"/>
        </w:rPr>
        <w:t>qualquer</w:t>
      </w:r>
      <w:r>
        <w:rPr>
          <w:spacing w:val="-23"/>
          <w:sz w:val="24"/>
        </w:rPr>
        <w:t xml:space="preserve"> </w:t>
      </w:r>
      <w:r>
        <w:rPr>
          <w:sz w:val="24"/>
        </w:rPr>
        <w:t>resgate</w:t>
      </w:r>
      <w:r>
        <w:rPr>
          <w:spacing w:val="-20"/>
          <w:sz w:val="24"/>
        </w:rPr>
        <w:t xml:space="preserve"> </w:t>
      </w:r>
      <w:r>
        <w:rPr>
          <w:sz w:val="24"/>
        </w:rPr>
        <w:t>ou</w:t>
      </w:r>
      <w:r>
        <w:rPr>
          <w:spacing w:val="-23"/>
          <w:sz w:val="24"/>
        </w:rPr>
        <w:t xml:space="preserve"> </w:t>
      </w:r>
      <w:r>
        <w:rPr>
          <w:sz w:val="24"/>
        </w:rPr>
        <w:t>amortização</w:t>
      </w:r>
      <w:r>
        <w:rPr>
          <w:spacing w:val="-23"/>
          <w:sz w:val="24"/>
        </w:rPr>
        <w:t xml:space="preserve"> </w:t>
      </w:r>
      <w:r>
        <w:rPr>
          <w:sz w:val="24"/>
        </w:rPr>
        <w:t>em</w:t>
      </w:r>
      <w:r>
        <w:rPr>
          <w:spacing w:val="-23"/>
          <w:sz w:val="24"/>
        </w:rPr>
        <w:t xml:space="preserve"> </w:t>
      </w:r>
      <w:r>
        <w:rPr>
          <w:sz w:val="24"/>
        </w:rPr>
        <w:t>andamento,</w:t>
      </w:r>
      <w:r>
        <w:rPr>
          <w:spacing w:val="-21"/>
          <w:sz w:val="24"/>
        </w:rPr>
        <w:t xml:space="preserve"> </w:t>
      </w:r>
      <w:r>
        <w:rPr>
          <w:sz w:val="24"/>
        </w:rPr>
        <w:t>se</w:t>
      </w:r>
      <w:r>
        <w:rPr>
          <w:spacing w:val="-21"/>
          <w:sz w:val="24"/>
        </w:rPr>
        <w:t xml:space="preserve"> </w:t>
      </w:r>
      <w:r>
        <w:rPr>
          <w:sz w:val="24"/>
        </w:rPr>
        <w:t>houver.</w:t>
      </w:r>
    </w:p>
    <w:p w14:paraId="7B7C2E4B" w14:textId="77777777" w:rsidR="006B568B" w:rsidRDefault="006B568B">
      <w:pPr>
        <w:pStyle w:val="Corpodetexto"/>
        <w:spacing w:before="40"/>
      </w:pPr>
    </w:p>
    <w:p w14:paraId="6608DD31" w14:textId="77777777" w:rsidR="006B568B" w:rsidRDefault="00000000">
      <w:pPr>
        <w:pStyle w:val="PargrafodaLista"/>
        <w:numPr>
          <w:ilvl w:val="1"/>
          <w:numId w:val="2"/>
        </w:numPr>
        <w:tabs>
          <w:tab w:val="left" w:pos="1218"/>
          <w:tab w:val="left" w:pos="1221"/>
        </w:tabs>
        <w:spacing w:before="1" w:line="276" w:lineRule="auto"/>
        <w:ind w:right="86"/>
        <w:rPr>
          <w:sz w:val="24"/>
        </w:rPr>
      </w:pPr>
      <w:r>
        <w:rPr>
          <w:spacing w:val="-4"/>
          <w:sz w:val="24"/>
        </w:rPr>
        <w:t>Nas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hipóteses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previstas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item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8.1.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acima,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b/>
          <w:spacing w:val="-4"/>
          <w:sz w:val="24"/>
        </w:rPr>
        <w:t>GESTORA</w:t>
      </w:r>
      <w:r>
        <w:rPr>
          <w:b/>
          <w:spacing w:val="-14"/>
          <w:sz w:val="24"/>
        </w:rPr>
        <w:t xml:space="preserve"> </w:t>
      </w:r>
      <w:r>
        <w:rPr>
          <w:spacing w:val="-4"/>
          <w:sz w:val="24"/>
        </w:rPr>
        <w:t>realizará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venda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ativos </w:t>
      </w:r>
      <w:r>
        <w:rPr>
          <w:sz w:val="24"/>
        </w:rPr>
        <w:t xml:space="preserve">integrantes da carteira da classe, após terem sido descontadas as despesas provisionadas e/ou em aberto em nome da classe, e a </w:t>
      </w:r>
      <w:r>
        <w:rPr>
          <w:b/>
          <w:sz w:val="24"/>
        </w:rPr>
        <w:t xml:space="preserve">ADMINISTRADORA </w:t>
      </w:r>
      <w:r>
        <w:rPr>
          <w:spacing w:val="-4"/>
          <w:sz w:val="24"/>
        </w:rPr>
        <w:t>promoverá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divisão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patrimônio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líquido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classe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entre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cotistas,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 xml:space="preserve">proporção </w:t>
      </w:r>
      <w:r>
        <w:rPr>
          <w:sz w:val="24"/>
        </w:rPr>
        <w:t xml:space="preserve">de suas cotas, devendo os respectivos valores serem depositados em conta </w:t>
      </w:r>
      <w:r>
        <w:rPr>
          <w:spacing w:val="-4"/>
          <w:sz w:val="24"/>
        </w:rPr>
        <w:t>corrente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titularidade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respectivo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cotista.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pagamento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valores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devidos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se </w:t>
      </w:r>
      <w:r>
        <w:rPr>
          <w:spacing w:val="-8"/>
          <w:sz w:val="24"/>
        </w:rPr>
        <w:t>dará, preferencialmente,</w:t>
      </w:r>
      <w:r>
        <w:rPr>
          <w:spacing w:val="-4"/>
          <w:sz w:val="24"/>
        </w:rPr>
        <w:t xml:space="preserve"> </w:t>
      </w:r>
      <w:r>
        <w:rPr>
          <w:spacing w:val="-8"/>
          <w:sz w:val="24"/>
        </w:rPr>
        <w:t>em moeda corrente nacional, sendo admitida a entrega</w:t>
      </w:r>
      <w:r>
        <w:rPr>
          <w:spacing w:val="-4"/>
          <w:sz w:val="24"/>
        </w:rPr>
        <w:t xml:space="preserve"> </w:t>
      </w:r>
      <w:r>
        <w:rPr>
          <w:spacing w:val="-8"/>
          <w:sz w:val="24"/>
        </w:rPr>
        <w:t xml:space="preserve">em </w:t>
      </w:r>
      <w:r>
        <w:rPr>
          <w:spacing w:val="-2"/>
          <w:sz w:val="24"/>
        </w:rPr>
        <w:t>ativos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financeiros,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quando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expressamente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autorizado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este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Regulamento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 xml:space="preserve">e/ou </w:t>
      </w:r>
      <w:r>
        <w:rPr>
          <w:sz w:val="24"/>
        </w:rPr>
        <w:t>deliberado em Assembleia Especial de Cotistas.</w:t>
      </w:r>
    </w:p>
    <w:p w14:paraId="7D1A9B01" w14:textId="77777777" w:rsidR="006B568B" w:rsidRDefault="006B568B">
      <w:pPr>
        <w:pStyle w:val="Corpodetexto"/>
        <w:spacing w:before="36"/>
      </w:pPr>
    </w:p>
    <w:p w14:paraId="00B97F63" w14:textId="77777777" w:rsidR="006B568B" w:rsidRDefault="00000000">
      <w:pPr>
        <w:pStyle w:val="PargrafodaLista"/>
        <w:numPr>
          <w:ilvl w:val="1"/>
          <w:numId w:val="2"/>
        </w:numPr>
        <w:tabs>
          <w:tab w:val="left" w:pos="1218"/>
          <w:tab w:val="left" w:pos="1221"/>
        </w:tabs>
        <w:spacing w:line="276" w:lineRule="auto"/>
        <w:ind w:right="86"/>
        <w:rPr>
          <w:sz w:val="24"/>
        </w:rPr>
      </w:pPr>
      <w:r>
        <w:rPr>
          <w:sz w:val="24"/>
        </w:rPr>
        <w:t xml:space="preserve">A liquidação da classe será gerida pela </w:t>
      </w:r>
      <w:r>
        <w:rPr>
          <w:b/>
          <w:sz w:val="24"/>
        </w:rPr>
        <w:t>ADMINISTRADORA</w:t>
      </w:r>
      <w:r>
        <w:rPr>
          <w:sz w:val="24"/>
        </w:rPr>
        <w:t xml:space="preserve">, observando: (i) as disposições deste Regulamento ou as deliberações da Assembleia Especial de </w:t>
      </w:r>
      <w:r>
        <w:rPr>
          <w:spacing w:val="-2"/>
          <w:sz w:val="24"/>
        </w:rPr>
        <w:t>Cotistas;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(ii)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todas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cotas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receberão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tratamento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igualitário.</w:t>
      </w:r>
    </w:p>
    <w:p w14:paraId="67589C8E" w14:textId="77777777" w:rsidR="006B568B" w:rsidRDefault="006B568B">
      <w:pPr>
        <w:pStyle w:val="Corpodetexto"/>
        <w:spacing w:before="42"/>
      </w:pPr>
    </w:p>
    <w:p w14:paraId="4D7AD824" w14:textId="77777777" w:rsidR="006B568B" w:rsidRDefault="00000000">
      <w:pPr>
        <w:pStyle w:val="PargrafodaLista"/>
        <w:numPr>
          <w:ilvl w:val="1"/>
          <w:numId w:val="2"/>
        </w:numPr>
        <w:tabs>
          <w:tab w:val="left" w:pos="1218"/>
          <w:tab w:val="left" w:pos="1221"/>
        </w:tabs>
        <w:spacing w:line="276" w:lineRule="auto"/>
        <w:ind w:right="90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CVM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pode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dispensar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liquidação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incorporação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classe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cotas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referidas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no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alínea</w:t>
      </w:r>
      <w:r>
        <w:rPr>
          <w:spacing w:val="-3"/>
          <w:sz w:val="24"/>
        </w:rPr>
        <w:t xml:space="preserve"> </w:t>
      </w:r>
      <w:r>
        <w:rPr>
          <w:sz w:val="24"/>
        </w:rPr>
        <w:t>(v)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item</w:t>
      </w:r>
      <w:r>
        <w:rPr>
          <w:spacing w:val="-3"/>
          <w:sz w:val="24"/>
        </w:rPr>
        <w:t xml:space="preserve"> </w:t>
      </w:r>
      <w:r>
        <w:rPr>
          <w:sz w:val="24"/>
        </w:rPr>
        <w:t>8.1.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previstos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§5º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8º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3"/>
          <w:sz w:val="24"/>
        </w:rPr>
        <w:t xml:space="preserve"> </w:t>
      </w:r>
      <w:r>
        <w:rPr>
          <w:sz w:val="24"/>
        </w:rPr>
        <w:t>geral</w:t>
      </w:r>
      <w:r>
        <w:rPr>
          <w:spacing w:val="-3"/>
          <w:sz w:val="24"/>
        </w:rPr>
        <w:t xml:space="preserve"> </w:t>
      </w:r>
      <w:r>
        <w:rPr>
          <w:sz w:val="24"/>
        </w:rPr>
        <w:t>da Resolução</w:t>
      </w:r>
      <w:r>
        <w:rPr>
          <w:spacing w:val="-18"/>
          <w:sz w:val="24"/>
        </w:rPr>
        <w:t xml:space="preserve"> </w:t>
      </w:r>
      <w:r>
        <w:rPr>
          <w:sz w:val="24"/>
        </w:rPr>
        <w:t>175.</w:t>
      </w:r>
    </w:p>
    <w:p w14:paraId="7CC2B93D" w14:textId="77777777" w:rsidR="006B568B" w:rsidRDefault="006B568B">
      <w:pPr>
        <w:pStyle w:val="Corpodetexto"/>
        <w:spacing w:before="39"/>
      </w:pPr>
    </w:p>
    <w:p w14:paraId="55494308" w14:textId="77777777" w:rsidR="006B568B" w:rsidRDefault="00000000">
      <w:pPr>
        <w:pStyle w:val="Ttulo1"/>
        <w:ind w:right="48"/>
      </w:pPr>
      <w:r>
        <w:rPr>
          <w:w w:val="105"/>
        </w:rPr>
        <w:t>IX</w:t>
      </w:r>
      <w:r>
        <w:rPr>
          <w:spacing w:val="-21"/>
          <w:w w:val="105"/>
        </w:rPr>
        <w:t xml:space="preserve"> </w:t>
      </w:r>
      <w:r>
        <w:rPr>
          <w:w w:val="105"/>
        </w:rPr>
        <w:t>–</w:t>
      </w:r>
      <w:r>
        <w:rPr>
          <w:spacing w:val="-21"/>
          <w:w w:val="105"/>
        </w:rPr>
        <w:t xml:space="preserve"> </w:t>
      </w:r>
      <w:r>
        <w:rPr>
          <w:w w:val="105"/>
        </w:rPr>
        <w:t>DOS</w:t>
      </w:r>
      <w:r>
        <w:rPr>
          <w:spacing w:val="-20"/>
          <w:w w:val="105"/>
        </w:rPr>
        <w:t xml:space="preserve"> </w:t>
      </w:r>
      <w:r>
        <w:rPr>
          <w:w w:val="105"/>
        </w:rPr>
        <w:t>ENCARGOS</w:t>
      </w:r>
      <w:r>
        <w:rPr>
          <w:spacing w:val="-20"/>
          <w:w w:val="105"/>
        </w:rPr>
        <w:t xml:space="preserve"> </w:t>
      </w:r>
      <w:r>
        <w:rPr>
          <w:w w:val="105"/>
        </w:rPr>
        <w:t>ESPECÍFICOS</w:t>
      </w:r>
      <w:r>
        <w:rPr>
          <w:spacing w:val="-20"/>
          <w:w w:val="105"/>
        </w:rPr>
        <w:t xml:space="preserve"> </w:t>
      </w:r>
      <w:r>
        <w:rPr>
          <w:w w:val="105"/>
        </w:rPr>
        <w:t>DA</w:t>
      </w:r>
      <w:r>
        <w:rPr>
          <w:spacing w:val="-20"/>
          <w:w w:val="105"/>
        </w:rPr>
        <w:t xml:space="preserve"> </w:t>
      </w:r>
      <w:r>
        <w:rPr>
          <w:spacing w:val="-2"/>
          <w:w w:val="105"/>
        </w:rPr>
        <w:t>CLASSE</w:t>
      </w:r>
    </w:p>
    <w:p w14:paraId="769D7D11" w14:textId="77777777" w:rsidR="006B568B" w:rsidRDefault="006B568B">
      <w:pPr>
        <w:pStyle w:val="Corpodetexto"/>
        <w:spacing w:before="84"/>
        <w:rPr>
          <w:b/>
        </w:rPr>
      </w:pPr>
    </w:p>
    <w:p w14:paraId="12D3FC59" w14:textId="77777777" w:rsidR="006B568B" w:rsidRDefault="00000000">
      <w:pPr>
        <w:pStyle w:val="PargrafodaLista"/>
        <w:numPr>
          <w:ilvl w:val="1"/>
          <w:numId w:val="1"/>
        </w:numPr>
        <w:tabs>
          <w:tab w:val="left" w:pos="1218"/>
          <w:tab w:val="left" w:pos="1221"/>
        </w:tabs>
        <w:spacing w:line="276" w:lineRule="auto"/>
        <w:ind w:right="91"/>
        <w:rPr>
          <w:sz w:val="24"/>
        </w:rPr>
      </w:pPr>
      <w:r>
        <w:rPr>
          <w:sz w:val="24"/>
        </w:rPr>
        <w:t>Adicionalmente aos encargos previstos no art. 117 da Resolução CVM 175, constituem encargos da classe, as seguintes despesas, que lhe podem ser debitadas</w:t>
      </w:r>
      <w:r>
        <w:rPr>
          <w:spacing w:val="-16"/>
          <w:sz w:val="24"/>
        </w:rPr>
        <w:t xml:space="preserve"> </w:t>
      </w:r>
      <w:r>
        <w:rPr>
          <w:sz w:val="24"/>
        </w:rPr>
        <w:t>diretamente:</w:t>
      </w:r>
    </w:p>
    <w:p w14:paraId="6984AFE1" w14:textId="77777777" w:rsidR="006B568B" w:rsidRDefault="006B568B">
      <w:pPr>
        <w:pStyle w:val="Corpodetexto"/>
        <w:spacing w:before="39"/>
      </w:pPr>
    </w:p>
    <w:p w14:paraId="225C4ADE" w14:textId="77777777" w:rsidR="006B568B" w:rsidRDefault="00000000">
      <w:pPr>
        <w:ind w:left="1221"/>
        <w:rPr>
          <w:sz w:val="24"/>
        </w:rPr>
      </w:pPr>
      <w:r>
        <w:rPr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sz w:val="24"/>
        </w:rPr>
        <w:t>despesas</w:t>
      </w:r>
      <w:r>
        <w:rPr>
          <w:spacing w:val="-10"/>
          <w:sz w:val="24"/>
        </w:rPr>
        <w:t xml:space="preserve"> </w:t>
      </w: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b/>
          <w:sz w:val="24"/>
        </w:rPr>
        <w:t>CUSTODIANTE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(se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houver);</w:t>
      </w:r>
    </w:p>
    <w:p w14:paraId="49B0F15A" w14:textId="77777777" w:rsidR="006B568B" w:rsidRDefault="006B568B">
      <w:pPr>
        <w:pStyle w:val="Corpodetexto"/>
        <w:spacing w:before="83"/>
      </w:pPr>
    </w:p>
    <w:p w14:paraId="2427E735" w14:textId="77777777" w:rsidR="006B568B" w:rsidRDefault="00000000">
      <w:pPr>
        <w:pStyle w:val="PargrafodaLista"/>
        <w:numPr>
          <w:ilvl w:val="1"/>
          <w:numId w:val="1"/>
        </w:numPr>
        <w:tabs>
          <w:tab w:val="left" w:pos="1218"/>
          <w:tab w:val="left" w:pos="1221"/>
        </w:tabs>
        <w:spacing w:before="1" w:line="276" w:lineRule="auto"/>
        <w:ind w:right="90"/>
        <w:rPr>
          <w:sz w:val="24"/>
        </w:rPr>
      </w:pPr>
      <w:r>
        <w:rPr>
          <w:sz w:val="24"/>
        </w:rPr>
        <w:t>Sem prejuízo das demais disposições deste Anexo, a Assembleia Especial de Cotistas poderá deliberar pelo pagamento de encargos não previstos na regulamentação</w:t>
      </w:r>
      <w:r>
        <w:rPr>
          <w:spacing w:val="-22"/>
          <w:sz w:val="24"/>
        </w:rPr>
        <w:t xml:space="preserve"> </w:t>
      </w:r>
      <w:r>
        <w:rPr>
          <w:sz w:val="24"/>
        </w:rPr>
        <w:t>aplicável,</w:t>
      </w:r>
      <w:r>
        <w:rPr>
          <w:spacing w:val="-19"/>
          <w:sz w:val="24"/>
        </w:rPr>
        <w:t xml:space="preserve"> </w:t>
      </w:r>
      <w:r>
        <w:rPr>
          <w:sz w:val="24"/>
        </w:rPr>
        <w:t>desde</w:t>
      </w:r>
      <w:r>
        <w:rPr>
          <w:spacing w:val="-20"/>
          <w:sz w:val="24"/>
        </w:rPr>
        <w:t xml:space="preserve"> </w:t>
      </w:r>
      <w:r>
        <w:rPr>
          <w:sz w:val="24"/>
        </w:rPr>
        <w:t>que</w:t>
      </w:r>
      <w:r>
        <w:rPr>
          <w:spacing w:val="-20"/>
          <w:sz w:val="24"/>
        </w:rPr>
        <w:t xml:space="preserve"> </w:t>
      </w:r>
      <w:r>
        <w:rPr>
          <w:sz w:val="24"/>
        </w:rPr>
        <w:t>observem</w:t>
      </w:r>
      <w:r>
        <w:rPr>
          <w:spacing w:val="-22"/>
          <w:sz w:val="24"/>
        </w:rPr>
        <w:t xml:space="preserve"> </w:t>
      </w:r>
      <w:r>
        <w:rPr>
          <w:sz w:val="24"/>
        </w:rPr>
        <w:t>os</w:t>
      </w:r>
      <w:r>
        <w:rPr>
          <w:spacing w:val="-19"/>
          <w:sz w:val="24"/>
        </w:rPr>
        <w:t xml:space="preserve"> </w:t>
      </w:r>
      <w:r>
        <w:rPr>
          <w:sz w:val="24"/>
        </w:rPr>
        <w:t>melhores</w:t>
      </w:r>
      <w:r>
        <w:rPr>
          <w:spacing w:val="-19"/>
          <w:sz w:val="24"/>
        </w:rPr>
        <w:t xml:space="preserve"> </w:t>
      </w:r>
      <w:r>
        <w:rPr>
          <w:sz w:val="24"/>
        </w:rPr>
        <w:t>interesses</w:t>
      </w:r>
      <w:r>
        <w:rPr>
          <w:spacing w:val="-19"/>
          <w:sz w:val="24"/>
        </w:rPr>
        <w:t xml:space="preserve"> </w:t>
      </w:r>
      <w:r>
        <w:rPr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z w:val="24"/>
        </w:rPr>
        <w:t>classe.</w:t>
      </w:r>
    </w:p>
    <w:p w14:paraId="29DDAA1B" w14:textId="77777777" w:rsidR="006B568B" w:rsidRDefault="006B568B">
      <w:pPr>
        <w:pStyle w:val="PargrafodaLista"/>
        <w:spacing w:line="276" w:lineRule="auto"/>
        <w:rPr>
          <w:sz w:val="24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37D39D15" w14:textId="77777777" w:rsidR="006B568B" w:rsidRDefault="006B568B">
      <w:pPr>
        <w:pStyle w:val="Corpodetexto"/>
        <w:spacing w:before="2"/>
        <w:rPr>
          <w:sz w:val="17"/>
        </w:rPr>
      </w:pPr>
    </w:p>
    <w:p w14:paraId="4C3E0F36" w14:textId="77777777" w:rsidR="006B568B" w:rsidRDefault="006B568B">
      <w:pPr>
        <w:pStyle w:val="Corpodetexto"/>
        <w:rPr>
          <w:sz w:val="17"/>
        </w:rPr>
        <w:sectPr w:rsidR="006B568B">
          <w:pgSz w:w="11910" w:h="16840"/>
          <w:pgMar w:top="2000" w:right="992" w:bottom="280" w:left="992" w:header="707" w:footer="0" w:gutter="0"/>
          <w:cols w:space="720"/>
        </w:sectPr>
      </w:pPr>
    </w:p>
    <w:p w14:paraId="03DA69A1" w14:textId="77777777" w:rsidR="006B568B" w:rsidRDefault="006B568B">
      <w:pPr>
        <w:pStyle w:val="Corpodetexto"/>
        <w:spacing w:before="2"/>
        <w:rPr>
          <w:sz w:val="17"/>
        </w:rPr>
      </w:pPr>
    </w:p>
    <w:sectPr w:rsidR="006B568B">
      <w:pgSz w:w="11910" w:h="16840"/>
      <w:pgMar w:top="2000" w:right="992" w:bottom="280" w:left="992" w:header="70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FF798" w14:textId="77777777" w:rsidR="00156188" w:rsidRDefault="00156188">
      <w:r>
        <w:separator/>
      </w:r>
    </w:p>
  </w:endnote>
  <w:endnote w:type="continuationSeparator" w:id="0">
    <w:p w14:paraId="3C1C0710" w14:textId="77777777" w:rsidR="00156188" w:rsidRDefault="00156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EB28E" w14:textId="77777777" w:rsidR="00156188" w:rsidRDefault="00156188">
      <w:r>
        <w:separator/>
      </w:r>
    </w:p>
  </w:footnote>
  <w:footnote w:type="continuationSeparator" w:id="0">
    <w:p w14:paraId="179AB29E" w14:textId="77777777" w:rsidR="00156188" w:rsidRDefault="00156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FE519" w14:textId="77777777" w:rsidR="006B568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013888" behindDoc="1" locked="0" layoutInCell="1" allowOverlap="1" wp14:anchorId="2352CC49" wp14:editId="3A73C0F8">
          <wp:simplePos x="0" y="0"/>
          <wp:positionH relativeFrom="page">
            <wp:posOffset>685800</wp:posOffset>
          </wp:positionH>
          <wp:positionV relativeFrom="page">
            <wp:posOffset>448944</wp:posOffset>
          </wp:positionV>
          <wp:extent cx="1395857" cy="73532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5857" cy="7353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3472B"/>
    <w:multiLevelType w:val="multilevel"/>
    <w:tmpl w:val="0BC4DC5A"/>
    <w:lvl w:ilvl="0">
      <w:start w:val="5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7"/>
      <w:numFmt w:val="upperLetter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0"/>
        <w:sz w:val="24"/>
        <w:szCs w:val="24"/>
        <w:lang w:val="pt-PT" w:eastAsia="en-US" w:bidi="ar-SA"/>
      </w:rPr>
    </w:lvl>
    <w:lvl w:ilvl="2">
      <w:start w:val="1"/>
      <w:numFmt w:val="lowerRoman"/>
      <w:lvlText w:val="(%3)"/>
      <w:lvlJc w:val="left"/>
      <w:pPr>
        <w:ind w:left="1790" w:hanging="569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04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7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9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4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7" w:hanging="569"/>
      </w:pPr>
      <w:rPr>
        <w:rFonts w:hint="default"/>
        <w:lang w:val="pt-PT" w:eastAsia="en-US" w:bidi="ar-SA"/>
      </w:rPr>
    </w:lvl>
  </w:abstractNum>
  <w:abstractNum w:abstractNumId="1" w15:restartNumberingAfterBreak="0">
    <w:nsid w:val="08E971EF"/>
    <w:multiLevelType w:val="multilevel"/>
    <w:tmpl w:val="70EC942A"/>
    <w:lvl w:ilvl="0">
      <w:start w:val="5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2" w15:restartNumberingAfterBreak="0">
    <w:nsid w:val="0EAD3BA9"/>
    <w:multiLevelType w:val="hybridMultilevel"/>
    <w:tmpl w:val="E9F63A8C"/>
    <w:lvl w:ilvl="0" w:tplc="77E29074">
      <w:start w:val="1"/>
      <w:numFmt w:val="lowerLetter"/>
      <w:lvlText w:val="%1)"/>
      <w:lvlJc w:val="left"/>
      <w:pPr>
        <w:ind w:left="1790" w:hanging="569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93"/>
        <w:sz w:val="24"/>
        <w:szCs w:val="24"/>
        <w:lang w:val="pt-PT" w:eastAsia="en-US" w:bidi="ar-SA"/>
      </w:rPr>
    </w:lvl>
    <w:lvl w:ilvl="1" w:tplc="352AFB78">
      <w:numFmt w:val="bullet"/>
      <w:lvlText w:val="•"/>
      <w:lvlJc w:val="left"/>
      <w:pPr>
        <w:ind w:left="2612" w:hanging="569"/>
      </w:pPr>
      <w:rPr>
        <w:rFonts w:hint="default"/>
        <w:lang w:val="pt-PT" w:eastAsia="en-US" w:bidi="ar-SA"/>
      </w:rPr>
    </w:lvl>
    <w:lvl w:ilvl="2" w:tplc="E16EFA60">
      <w:numFmt w:val="bullet"/>
      <w:lvlText w:val="•"/>
      <w:lvlJc w:val="left"/>
      <w:pPr>
        <w:ind w:left="3424" w:hanging="569"/>
      </w:pPr>
      <w:rPr>
        <w:rFonts w:hint="default"/>
        <w:lang w:val="pt-PT" w:eastAsia="en-US" w:bidi="ar-SA"/>
      </w:rPr>
    </w:lvl>
    <w:lvl w:ilvl="3" w:tplc="F3662D66">
      <w:numFmt w:val="bullet"/>
      <w:lvlText w:val="•"/>
      <w:lvlJc w:val="left"/>
      <w:pPr>
        <w:ind w:left="4236" w:hanging="569"/>
      </w:pPr>
      <w:rPr>
        <w:rFonts w:hint="default"/>
        <w:lang w:val="pt-PT" w:eastAsia="en-US" w:bidi="ar-SA"/>
      </w:rPr>
    </w:lvl>
    <w:lvl w:ilvl="4" w:tplc="E84C2C46">
      <w:numFmt w:val="bullet"/>
      <w:lvlText w:val="•"/>
      <w:lvlJc w:val="left"/>
      <w:pPr>
        <w:ind w:left="5048" w:hanging="569"/>
      </w:pPr>
      <w:rPr>
        <w:rFonts w:hint="default"/>
        <w:lang w:val="pt-PT" w:eastAsia="en-US" w:bidi="ar-SA"/>
      </w:rPr>
    </w:lvl>
    <w:lvl w:ilvl="5" w:tplc="C4F202EC">
      <w:numFmt w:val="bullet"/>
      <w:lvlText w:val="•"/>
      <w:lvlJc w:val="left"/>
      <w:pPr>
        <w:ind w:left="5861" w:hanging="569"/>
      </w:pPr>
      <w:rPr>
        <w:rFonts w:hint="default"/>
        <w:lang w:val="pt-PT" w:eastAsia="en-US" w:bidi="ar-SA"/>
      </w:rPr>
    </w:lvl>
    <w:lvl w:ilvl="6" w:tplc="8758B084">
      <w:numFmt w:val="bullet"/>
      <w:lvlText w:val="•"/>
      <w:lvlJc w:val="left"/>
      <w:pPr>
        <w:ind w:left="6673" w:hanging="569"/>
      </w:pPr>
      <w:rPr>
        <w:rFonts w:hint="default"/>
        <w:lang w:val="pt-PT" w:eastAsia="en-US" w:bidi="ar-SA"/>
      </w:rPr>
    </w:lvl>
    <w:lvl w:ilvl="7" w:tplc="31E0CA18">
      <w:numFmt w:val="bullet"/>
      <w:lvlText w:val="•"/>
      <w:lvlJc w:val="left"/>
      <w:pPr>
        <w:ind w:left="7485" w:hanging="569"/>
      </w:pPr>
      <w:rPr>
        <w:rFonts w:hint="default"/>
        <w:lang w:val="pt-PT" w:eastAsia="en-US" w:bidi="ar-SA"/>
      </w:rPr>
    </w:lvl>
    <w:lvl w:ilvl="8" w:tplc="9D7893E6">
      <w:numFmt w:val="bullet"/>
      <w:lvlText w:val="•"/>
      <w:lvlJc w:val="left"/>
      <w:pPr>
        <w:ind w:left="8297" w:hanging="569"/>
      </w:pPr>
      <w:rPr>
        <w:rFonts w:hint="default"/>
        <w:lang w:val="pt-PT" w:eastAsia="en-US" w:bidi="ar-SA"/>
      </w:rPr>
    </w:lvl>
  </w:abstractNum>
  <w:abstractNum w:abstractNumId="3" w15:restartNumberingAfterBreak="0">
    <w:nsid w:val="0F457A33"/>
    <w:multiLevelType w:val="multilevel"/>
    <w:tmpl w:val="8056E1D4"/>
    <w:lvl w:ilvl="0">
      <w:start w:val="3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lowerRoman"/>
      <w:lvlText w:val="(%3)"/>
      <w:lvlJc w:val="left"/>
      <w:pPr>
        <w:ind w:left="1790" w:hanging="579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04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7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9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2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4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7" w:hanging="579"/>
      </w:pPr>
      <w:rPr>
        <w:rFonts w:hint="default"/>
        <w:lang w:val="pt-PT" w:eastAsia="en-US" w:bidi="ar-SA"/>
      </w:rPr>
    </w:lvl>
  </w:abstractNum>
  <w:abstractNum w:abstractNumId="4" w15:restartNumberingAfterBreak="0">
    <w:nsid w:val="1A305FB0"/>
    <w:multiLevelType w:val="multilevel"/>
    <w:tmpl w:val="696853FE"/>
    <w:lvl w:ilvl="0">
      <w:start w:val="3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0" w:hanging="11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5" w15:restartNumberingAfterBreak="0">
    <w:nsid w:val="1D9C30CB"/>
    <w:multiLevelType w:val="multilevel"/>
    <w:tmpl w:val="4B7E95E2"/>
    <w:lvl w:ilvl="0">
      <w:start w:val="1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0" w:hanging="11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6" w15:restartNumberingAfterBreak="0">
    <w:nsid w:val="1FF364AA"/>
    <w:multiLevelType w:val="multilevel"/>
    <w:tmpl w:val="57F815B4"/>
    <w:lvl w:ilvl="0">
      <w:start w:val="5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7" w15:restartNumberingAfterBreak="0">
    <w:nsid w:val="2A070085"/>
    <w:multiLevelType w:val="multilevel"/>
    <w:tmpl w:val="2B76A5BA"/>
    <w:lvl w:ilvl="0">
      <w:start w:val="8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lowerRoman"/>
      <w:lvlText w:val="(%3)"/>
      <w:lvlJc w:val="left"/>
      <w:pPr>
        <w:ind w:left="1790" w:hanging="569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04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7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9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4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7" w:hanging="569"/>
      </w:pPr>
      <w:rPr>
        <w:rFonts w:hint="default"/>
        <w:lang w:val="pt-PT" w:eastAsia="en-US" w:bidi="ar-SA"/>
      </w:rPr>
    </w:lvl>
  </w:abstractNum>
  <w:abstractNum w:abstractNumId="8" w15:restartNumberingAfterBreak="0">
    <w:nsid w:val="2C1F49BA"/>
    <w:multiLevelType w:val="multilevel"/>
    <w:tmpl w:val="6AB294EA"/>
    <w:lvl w:ilvl="0">
      <w:start w:val="5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9" w15:restartNumberingAfterBreak="0">
    <w:nsid w:val="2EA106D5"/>
    <w:multiLevelType w:val="multilevel"/>
    <w:tmpl w:val="9CC6F57A"/>
    <w:lvl w:ilvl="0">
      <w:start w:val="4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10" w15:restartNumberingAfterBreak="0">
    <w:nsid w:val="37B1376F"/>
    <w:multiLevelType w:val="multilevel"/>
    <w:tmpl w:val="C23AAA64"/>
    <w:lvl w:ilvl="0">
      <w:start w:val="4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0" w:hanging="11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11" w15:restartNumberingAfterBreak="0">
    <w:nsid w:val="487A2D12"/>
    <w:multiLevelType w:val="multilevel"/>
    <w:tmpl w:val="95624624"/>
    <w:lvl w:ilvl="0">
      <w:start w:val="6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0" w:hanging="11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12" w15:restartNumberingAfterBreak="0">
    <w:nsid w:val="49323A31"/>
    <w:multiLevelType w:val="multilevel"/>
    <w:tmpl w:val="3A1EDF90"/>
    <w:lvl w:ilvl="0">
      <w:start w:val="6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790" w:hanging="569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9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04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7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9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4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7" w:hanging="569"/>
      </w:pPr>
      <w:rPr>
        <w:rFonts w:hint="default"/>
        <w:lang w:val="pt-PT" w:eastAsia="en-US" w:bidi="ar-SA"/>
      </w:rPr>
    </w:lvl>
  </w:abstractNum>
  <w:abstractNum w:abstractNumId="13" w15:restartNumberingAfterBreak="0">
    <w:nsid w:val="498540D8"/>
    <w:multiLevelType w:val="multilevel"/>
    <w:tmpl w:val="DB34D8A6"/>
    <w:lvl w:ilvl="0">
      <w:start w:val="7"/>
      <w:numFmt w:val="upperLetter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7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0" w:hanging="11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14" w15:restartNumberingAfterBreak="0">
    <w:nsid w:val="4A833896"/>
    <w:multiLevelType w:val="multilevel"/>
    <w:tmpl w:val="2FF8C13E"/>
    <w:lvl w:ilvl="0">
      <w:start w:val="1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0" w:hanging="11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15" w15:restartNumberingAfterBreak="0">
    <w:nsid w:val="4D160323"/>
    <w:multiLevelType w:val="multilevel"/>
    <w:tmpl w:val="E54652BE"/>
    <w:lvl w:ilvl="0">
      <w:start w:val="2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1134"/>
      </w:pPr>
      <w:rPr>
        <w:rFonts w:hint="default"/>
        <w:spacing w:val="-1"/>
        <w:w w:val="8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16" w15:restartNumberingAfterBreak="0">
    <w:nsid w:val="4D8E7F53"/>
    <w:multiLevelType w:val="hybridMultilevel"/>
    <w:tmpl w:val="B01EE154"/>
    <w:lvl w:ilvl="0" w:tplc="03AAD89C">
      <w:start w:val="1"/>
      <w:numFmt w:val="upperRoman"/>
      <w:lvlText w:val="%1"/>
      <w:lvlJc w:val="left"/>
      <w:pPr>
        <w:ind w:left="1221" w:hanging="106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 w:tplc="9BF213DE">
      <w:numFmt w:val="bullet"/>
      <w:lvlText w:val="•"/>
      <w:lvlJc w:val="left"/>
      <w:pPr>
        <w:ind w:left="2090" w:hanging="106"/>
      </w:pPr>
      <w:rPr>
        <w:rFonts w:hint="default"/>
        <w:lang w:val="pt-PT" w:eastAsia="en-US" w:bidi="ar-SA"/>
      </w:rPr>
    </w:lvl>
    <w:lvl w:ilvl="2" w:tplc="A776059C">
      <w:numFmt w:val="bullet"/>
      <w:lvlText w:val="•"/>
      <w:lvlJc w:val="left"/>
      <w:pPr>
        <w:ind w:left="2960" w:hanging="106"/>
      </w:pPr>
      <w:rPr>
        <w:rFonts w:hint="default"/>
        <w:lang w:val="pt-PT" w:eastAsia="en-US" w:bidi="ar-SA"/>
      </w:rPr>
    </w:lvl>
    <w:lvl w:ilvl="3" w:tplc="A4027472">
      <w:numFmt w:val="bullet"/>
      <w:lvlText w:val="•"/>
      <w:lvlJc w:val="left"/>
      <w:pPr>
        <w:ind w:left="3830" w:hanging="106"/>
      </w:pPr>
      <w:rPr>
        <w:rFonts w:hint="default"/>
        <w:lang w:val="pt-PT" w:eastAsia="en-US" w:bidi="ar-SA"/>
      </w:rPr>
    </w:lvl>
    <w:lvl w:ilvl="4" w:tplc="A5D21C60">
      <w:numFmt w:val="bullet"/>
      <w:lvlText w:val="•"/>
      <w:lvlJc w:val="left"/>
      <w:pPr>
        <w:ind w:left="4700" w:hanging="106"/>
      </w:pPr>
      <w:rPr>
        <w:rFonts w:hint="default"/>
        <w:lang w:val="pt-PT" w:eastAsia="en-US" w:bidi="ar-SA"/>
      </w:rPr>
    </w:lvl>
    <w:lvl w:ilvl="5" w:tplc="E4423F7A">
      <w:numFmt w:val="bullet"/>
      <w:lvlText w:val="•"/>
      <w:lvlJc w:val="left"/>
      <w:pPr>
        <w:ind w:left="5571" w:hanging="106"/>
      </w:pPr>
      <w:rPr>
        <w:rFonts w:hint="default"/>
        <w:lang w:val="pt-PT" w:eastAsia="en-US" w:bidi="ar-SA"/>
      </w:rPr>
    </w:lvl>
    <w:lvl w:ilvl="6" w:tplc="93046E52">
      <w:numFmt w:val="bullet"/>
      <w:lvlText w:val="•"/>
      <w:lvlJc w:val="left"/>
      <w:pPr>
        <w:ind w:left="6441" w:hanging="106"/>
      </w:pPr>
      <w:rPr>
        <w:rFonts w:hint="default"/>
        <w:lang w:val="pt-PT" w:eastAsia="en-US" w:bidi="ar-SA"/>
      </w:rPr>
    </w:lvl>
    <w:lvl w:ilvl="7" w:tplc="D5049F48">
      <w:numFmt w:val="bullet"/>
      <w:lvlText w:val="•"/>
      <w:lvlJc w:val="left"/>
      <w:pPr>
        <w:ind w:left="7311" w:hanging="106"/>
      </w:pPr>
      <w:rPr>
        <w:rFonts w:hint="default"/>
        <w:lang w:val="pt-PT" w:eastAsia="en-US" w:bidi="ar-SA"/>
      </w:rPr>
    </w:lvl>
    <w:lvl w:ilvl="8" w:tplc="F558F36A">
      <w:numFmt w:val="bullet"/>
      <w:lvlText w:val="•"/>
      <w:lvlJc w:val="left"/>
      <w:pPr>
        <w:ind w:left="8181" w:hanging="106"/>
      </w:pPr>
      <w:rPr>
        <w:rFonts w:hint="default"/>
        <w:lang w:val="pt-PT" w:eastAsia="en-US" w:bidi="ar-SA"/>
      </w:rPr>
    </w:lvl>
  </w:abstractNum>
  <w:abstractNum w:abstractNumId="17" w15:restartNumberingAfterBreak="0">
    <w:nsid w:val="58BD12FA"/>
    <w:multiLevelType w:val="multilevel"/>
    <w:tmpl w:val="88B05122"/>
    <w:lvl w:ilvl="0">
      <w:start w:val="7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18" w15:restartNumberingAfterBreak="0">
    <w:nsid w:val="5FE174A7"/>
    <w:multiLevelType w:val="multilevel"/>
    <w:tmpl w:val="DBCE2792"/>
    <w:lvl w:ilvl="0">
      <w:start w:val="6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0" w:hanging="11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19" w15:restartNumberingAfterBreak="0">
    <w:nsid w:val="6109584F"/>
    <w:multiLevelType w:val="hybridMultilevel"/>
    <w:tmpl w:val="2BB2C28E"/>
    <w:lvl w:ilvl="0" w:tplc="3C4A4086">
      <w:start w:val="1"/>
      <w:numFmt w:val="upperRoman"/>
      <w:lvlText w:val="%1"/>
      <w:lvlJc w:val="left"/>
      <w:pPr>
        <w:ind w:left="1221" w:hanging="10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 w:tplc="D824851E">
      <w:numFmt w:val="bullet"/>
      <w:lvlText w:val="•"/>
      <w:lvlJc w:val="left"/>
      <w:pPr>
        <w:ind w:left="2090" w:hanging="108"/>
      </w:pPr>
      <w:rPr>
        <w:rFonts w:hint="default"/>
        <w:lang w:val="pt-PT" w:eastAsia="en-US" w:bidi="ar-SA"/>
      </w:rPr>
    </w:lvl>
    <w:lvl w:ilvl="2" w:tplc="657009FE">
      <w:numFmt w:val="bullet"/>
      <w:lvlText w:val="•"/>
      <w:lvlJc w:val="left"/>
      <w:pPr>
        <w:ind w:left="2960" w:hanging="108"/>
      </w:pPr>
      <w:rPr>
        <w:rFonts w:hint="default"/>
        <w:lang w:val="pt-PT" w:eastAsia="en-US" w:bidi="ar-SA"/>
      </w:rPr>
    </w:lvl>
    <w:lvl w:ilvl="3" w:tplc="A44C6DCA">
      <w:numFmt w:val="bullet"/>
      <w:lvlText w:val="•"/>
      <w:lvlJc w:val="left"/>
      <w:pPr>
        <w:ind w:left="3830" w:hanging="108"/>
      </w:pPr>
      <w:rPr>
        <w:rFonts w:hint="default"/>
        <w:lang w:val="pt-PT" w:eastAsia="en-US" w:bidi="ar-SA"/>
      </w:rPr>
    </w:lvl>
    <w:lvl w:ilvl="4" w:tplc="3A8EDDC4">
      <w:numFmt w:val="bullet"/>
      <w:lvlText w:val="•"/>
      <w:lvlJc w:val="left"/>
      <w:pPr>
        <w:ind w:left="4700" w:hanging="108"/>
      </w:pPr>
      <w:rPr>
        <w:rFonts w:hint="default"/>
        <w:lang w:val="pt-PT" w:eastAsia="en-US" w:bidi="ar-SA"/>
      </w:rPr>
    </w:lvl>
    <w:lvl w:ilvl="5" w:tplc="3140D5C8">
      <w:numFmt w:val="bullet"/>
      <w:lvlText w:val="•"/>
      <w:lvlJc w:val="left"/>
      <w:pPr>
        <w:ind w:left="5571" w:hanging="108"/>
      </w:pPr>
      <w:rPr>
        <w:rFonts w:hint="default"/>
        <w:lang w:val="pt-PT" w:eastAsia="en-US" w:bidi="ar-SA"/>
      </w:rPr>
    </w:lvl>
    <w:lvl w:ilvl="6" w:tplc="E6BE9DC2">
      <w:numFmt w:val="bullet"/>
      <w:lvlText w:val="•"/>
      <w:lvlJc w:val="left"/>
      <w:pPr>
        <w:ind w:left="6441" w:hanging="108"/>
      </w:pPr>
      <w:rPr>
        <w:rFonts w:hint="default"/>
        <w:lang w:val="pt-PT" w:eastAsia="en-US" w:bidi="ar-SA"/>
      </w:rPr>
    </w:lvl>
    <w:lvl w:ilvl="7" w:tplc="A498D718">
      <w:numFmt w:val="bullet"/>
      <w:lvlText w:val="•"/>
      <w:lvlJc w:val="left"/>
      <w:pPr>
        <w:ind w:left="7311" w:hanging="108"/>
      </w:pPr>
      <w:rPr>
        <w:rFonts w:hint="default"/>
        <w:lang w:val="pt-PT" w:eastAsia="en-US" w:bidi="ar-SA"/>
      </w:rPr>
    </w:lvl>
    <w:lvl w:ilvl="8" w:tplc="3F82DCE6">
      <w:numFmt w:val="bullet"/>
      <w:lvlText w:val="•"/>
      <w:lvlJc w:val="left"/>
      <w:pPr>
        <w:ind w:left="8181" w:hanging="108"/>
      </w:pPr>
      <w:rPr>
        <w:rFonts w:hint="default"/>
        <w:lang w:val="pt-PT" w:eastAsia="en-US" w:bidi="ar-SA"/>
      </w:rPr>
    </w:lvl>
  </w:abstractNum>
  <w:abstractNum w:abstractNumId="20" w15:restartNumberingAfterBreak="0">
    <w:nsid w:val="65F71066"/>
    <w:multiLevelType w:val="multilevel"/>
    <w:tmpl w:val="7316AF04"/>
    <w:lvl w:ilvl="0">
      <w:start w:val="8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790" w:hanging="569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9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04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7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9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4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7" w:hanging="569"/>
      </w:pPr>
      <w:rPr>
        <w:rFonts w:hint="default"/>
        <w:lang w:val="pt-PT" w:eastAsia="en-US" w:bidi="ar-SA"/>
      </w:rPr>
    </w:lvl>
  </w:abstractNum>
  <w:abstractNum w:abstractNumId="21" w15:restartNumberingAfterBreak="0">
    <w:nsid w:val="66A47CB9"/>
    <w:multiLevelType w:val="multilevel"/>
    <w:tmpl w:val="4296D538"/>
    <w:lvl w:ilvl="0">
      <w:start w:val="7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22" w15:restartNumberingAfterBreak="0">
    <w:nsid w:val="6C9147F2"/>
    <w:multiLevelType w:val="multilevel"/>
    <w:tmpl w:val="CA7EBD74"/>
    <w:lvl w:ilvl="0">
      <w:start w:val="2"/>
      <w:numFmt w:val="decimal"/>
      <w:lvlText w:val="%1"/>
      <w:lvlJc w:val="left"/>
      <w:pPr>
        <w:ind w:left="1221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709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30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abstractNum w:abstractNumId="23" w15:restartNumberingAfterBreak="0">
    <w:nsid w:val="6E532A53"/>
    <w:multiLevelType w:val="hybridMultilevel"/>
    <w:tmpl w:val="CBF4F4A6"/>
    <w:lvl w:ilvl="0" w:tplc="48C2AE68">
      <w:start w:val="1"/>
      <w:numFmt w:val="upperRoman"/>
      <w:lvlText w:val="%1"/>
      <w:lvlJc w:val="left"/>
      <w:pPr>
        <w:ind w:left="1221" w:hanging="149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 w:tplc="7D84919C">
      <w:numFmt w:val="bullet"/>
      <w:lvlText w:val="•"/>
      <w:lvlJc w:val="left"/>
      <w:pPr>
        <w:ind w:left="2090" w:hanging="149"/>
      </w:pPr>
      <w:rPr>
        <w:rFonts w:hint="default"/>
        <w:lang w:val="pt-PT" w:eastAsia="en-US" w:bidi="ar-SA"/>
      </w:rPr>
    </w:lvl>
    <w:lvl w:ilvl="2" w:tplc="75FE1310">
      <w:numFmt w:val="bullet"/>
      <w:lvlText w:val="•"/>
      <w:lvlJc w:val="left"/>
      <w:pPr>
        <w:ind w:left="2960" w:hanging="149"/>
      </w:pPr>
      <w:rPr>
        <w:rFonts w:hint="default"/>
        <w:lang w:val="pt-PT" w:eastAsia="en-US" w:bidi="ar-SA"/>
      </w:rPr>
    </w:lvl>
    <w:lvl w:ilvl="3" w:tplc="C324E35C">
      <w:numFmt w:val="bullet"/>
      <w:lvlText w:val="•"/>
      <w:lvlJc w:val="left"/>
      <w:pPr>
        <w:ind w:left="3830" w:hanging="149"/>
      </w:pPr>
      <w:rPr>
        <w:rFonts w:hint="default"/>
        <w:lang w:val="pt-PT" w:eastAsia="en-US" w:bidi="ar-SA"/>
      </w:rPr>
    </w:lvl>
    <w:lvl w:ilvl="4" w:tplc="C5DE4BB6">
      <w:numFmt w:val="bullet"/>
      <w:lvlText w:val="•"/>
      <w:lvlJc w:val="left"/>
      <w:pPr>
        <w:ind w:left="4700" w:hanging="149"/>
      </w:pPr>
      <w:rPr>
        <w:rFonts w:hint="default"/>
        <w:lang w:val="pt-PT" w:eastAsia="en-US" w:bidi="ar-SA"/>
      </w:rPr>
    </w:lvl>
    <w:lvl w:ilvl="5" w:tplc="0EECF706">
      <w:numFmt w:val="bullet"/>
      <w:lvlText w:val="•"/>
      <w:lvlJc w:val="left"/>
      <w:pPr>
        <w:ind w:left="5571" w:hanging="149"/>
      </w:pPr>
      <w:rPr>
        <w:rFonts w:hint="default"/>
        <w:lang w:val="pt-PT" w:eastAsia="en-US" w:bidi="ar-SA"/>
      </w:rPr>
    </w:lvl>
    <w:lvl w:ilvl="6" w:tplc="32648138">
      <w:numFmt w:val="bullet"/>
      <w:lvlText w:val="•"/>
      <w:lvlJc w:val="left"/>
      <w:pPr>
        <w:ind w:left="6441" w:hanging="149"/>
      </w:pPr>
      <w:rPr>
        <w:rFonts w:hint="default"/>
        <w:lang w:val="pt-PT" w:eastAsia="en-US" w:bidi="ar-SA"/>
      </w:rPr>
    </w:lvl>
    <w:lvl w:ilvl="7" w:tplc="A5B0EF6A">
      <w:numFmt w:val="bullet"/>
      <w:lvlText w:val="•"/>
      <w:lvlJc w:val="left"/>
      <w:pPr>
        <w:ind w:left="7311" w:hanging="149"/>
      </w:pPr>
      <w:rPr>
        <w:rFonts w:hint="default"/>
        <w:lang w:val="pt-PT" w:eastAsia="en-US" w:bidi="ar-SA"/>
      </w:rPr>
    </w:lvl>
    <w:lvl w:ilvl="8" w:tplc="497A263C">
      <w:numFmt w:val="bullet"/>
      <w:lvlText w:val="•"/>
      <w:lvlJc w:val="left"/>
      <w:pPr>
        <w:ind w:left="8181" w:hanging="149"/>
      </w:pPr>
      <w:rPr>
        <w:rFonts w:hint="default"/>
        <w:lang w:val="pt-PT" w:eastAsia="en-US" w:bidi="ar-SA"/>
      </w:rPr>
    </w:lvl>
  </w:abstractNum>
  <w:abstractNum w:abstractNumId="24" w15:restartNumberingAfterBreak="0">
    <w:nsid w:val="7F0F36E7"/>
    <w:multiLevelType w:val="multilevel"/>
    <w:tmpl w:val="DC1013DE"/>
    <w:lvl w:ilvl="0">
      <w:start w:val="5"/>
      <w:numFmt w:val="decimal"/>
      <w:lvlText w:val="%1"/>
      <w:lvlJc w:val="left"/>
      <w:pPr>
        <w:ind w:left="1221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1" w:hanging="1134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00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1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1" w:hanging="1134"/>
      </w:pPr>
      <w:rPr>
        <w:rFonts w:hint="default"/>
        <w:lang w:val="pt-PT" w:eastAsia="en-US" w:bidi="ar-SA"/>
      </w:rPr>
    </w:lvl>
  </w:abstractNum>
  <w:num w:numId="1" w16cid:durableId="526141202">
    <w:abstractNumId w:val="13"/>
  </w:num>
  <w:num w:numId="2" w16cid:durableId="1900941665">
    <w:abstractNumId w:val="7"/>
  </w:num>
  <w:num w:numId="3" w16cid:durableId="2046170608">
    <w:abstractNumId w:val="17"/>
  </w:num>
  <w:num w:numId="4" w16cid:durableId="1581056803">
    <w:abstractNumId w:val="18"/>
  </w:num>
  <w:num w:numId="5" w16cid:durableId="282080750">
    <w:abstractNumId w:val="12"/>
  </w:num>
  <w:num w:numId="6" w16cid:durableId="1769276261">
    <w:abstractNumId w:val="6"/>
  </w:num>
  <w:num w:numId="7" w16cid:durableId="1736389394">
    <w:abstractNumId w:val="0"/>
  </w:num>
  <w:num w:numId="8" w16cid:durableId="583074920">
    <w:abstractNumId w:val="8"/>
  </w:num>
  <w:num w:numId="9" w16cid:durableId="1456099878">
    <w:abstractNumId w:val="10"/>
  </w:num>
  <w:num w:numId="10" w16cid:durableId="1553269678">
    <w:abstractNumId w:val="3"/>
  </w:num>
  <w:num w:numId="11" w16cid:durableId="2102753665">
    <w:abstractNumId w:val="22"/>
  </w:num>
  <w:num w:numId="12" w16cid:durableId="185026230">
    <w:abstractNumId w:val="5"/>
  </w:num>
  <w:num w:numId="13" w16cid:durableId="637540631">
    <w:abstractNumId w:val="20"/>
  </w:num>
  <w:num w:numId="14" w16cid:durableId="440032534">
    <w:abstractNumId w:val="21"/>
  </w:num>
  <w:num w:numId="15" w16cid:durableId="1663197286">
    <w:abstractNumId w:val="11"/>
  </w:num>
  <w:num w:numId="16" w16cid:durableId="1633170757">
    <w:abstractNumId w:val="1"/>
  </w:num>
  <w:num w:numId="17" w16cid:durableId="1926694028">
    <w:abstractNumId w:val="16"/>
  </w:num>
  <w:num w:numId="18" w16cid:durableId="588734435">
    <w:abstractNumId w:val="23"/>
  </w:num>
  <w:num w:numId="19" w16cid:durableId="430971365">
    <w:abstractNumId w:val="2"/>
  </w:num>
  <w:num w:numId="20" w16cid:durableId="543373738">
    <w:abstractNumId w:val="24"/>
  </w:num>
  <w:num w:numId="21" w16cid:durableId="505874387">
    <w:abstractNumId w:val="9"/>
  </w:num>
  <w:num w:numId="22" w16cid:durableId="926689671">
    <w:abstractNumId w:val="4"/>
  </w:num>
  <w:num w:numId="23" w16cid:durableId="484322642">
    <w:abstractNumId w:val="19"/>
  </w:num>
  <w:num w:numId="24" w16cid:durableId="10647828">
    <w:abstractNumId w:val="15"/>
  </w:num>
  <w:num w:numId="25" w16cid:durableId="10637906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568B"/>
    <w:rsid w:val="000C4AE2"/>
    <w:rsid w:val="001278DC"/>
    <w:rsid w:val="00156188"/>
    <w:rsid w:val="001A11B5"/>
    <w:rsid w:val="001E4435"/>
    <w:rsid w:val="00296AB9"/>
    <w:rsid w:val="003634E7"/>
    <w:rsid w:val="0045186F"/>
    <w:rsid w:val="0048146D"/>
    <w:rsid w:val="004C783E"/>
    <w:rsid w:val="004E6E79"/>
    <w:rsid w:val="0052192B"/>
    <w:rsid w:val="00532AA0"/>
    <w:rsid w:val="005347B9"/>
    <w:rsid w:val="005B5D7E"/>
    <w:rsid w:val="005D646D"/>
    <w:rsid w:val="005F4831"/>
    <w:rsid w:val="005F6ADA"/>
    <w:rsid w:val="00620351"/>
    <w:rsid w:val="006B568B"/>
    <w:rsid w:val="006B7D28"/>
    <w:rsid w:val="007323AB"/>
    <w:rsid w:val="00786CB7"/>
    <w:rsid w:val="007B0CDA"/>
    <w:rsid w:val="0087195D"/>
    <w:rsid w:val="008C302C"/>
    <w:rsid w:val="00AB1DFA"/>
    <w:rsid w:val="00AB7D0E"/>
    <w:rsid w:val="00C319BD"/>
    <w:rsid w:val="00C372FF"/>
    <w:rsid w:val="00CA7B7A"/>
    <w:rsid w:val="00CD6493"/>
    <w:rsid w:val="00E31539"/>
    <w:rsid w:val="00ED06B0"/>
    <w:rsid w:val="00EE5645"/>
    <w:rsid w:val="00F5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9EFAC"/>
  <w15:docId w15:val="{2916CA1A-0909-4A30-B353-9AFA06EC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9"/>
    <w:qFormat/>
    <w:pPr>
      <w:ind w:left="46" w:right="12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221" w:hanging="113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o">
    <w:name w:val="Revision"/>
    <w:hidden/>
    <w:uiPriority w:val="99"/>
    <w:semiHidden/>
    <w:rsid w:val="00ED06B0"/>
    <w:pPr>
      <w:widowControl/>
      <w:autoSpaceDE/>
      <w:autoSpaceDN/>
    </w:pPr>
    <w:rPr>
      <w:rFonts w:ascii="Trebuchet MS" w:eastAsia="Trebuchet MS" w:hAnsi="Trebuchet MS" w:cs="Trebuchet MS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32</Pages>
  <Words>8696</Words>
  <Characters>50699</Characters>
  <Application>Microsoft Office Word</Application>
  <DocSecurity>0</DocSecurity>
  <Lines>1748</Lines>
  <Paragraphs>516</Paragraphs>
  <ScaleCrop>false</ScaleCrop>
  <Company/>
  <LinksUpToDate>false</LinksUpToDate>
  <CharactersWithSpaces>58879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ID | Lidiane Chicarolli</cp:lastModifiedBy>
  <cp:revision>19</cp:revision>
  <dcterms:created xsi:type="dcterms:W3CDTF">2026-01-16T18:39:00Z</dcterms:created>
  <dcterms:modified xsi:type="dcterms:W3CDTF">2026-08-27T02:38:00Z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2026-01-16T00:00:00Z</vt:filetime>
  </property>
  <property fmtid="{D5CDD505-2E9C-101B-9397-08002B2CF9AE}" pid="3" name="LastSaved">
    <vt:filetime>2026-01-16T00:00:00Z</vt:filetime>
  </property>
</Properties>
</file>