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75B38" w14:textId="77777777" w:rsidR="003B440B" w:rsidRDefault="00714C2E" w:rsidP="00AD3D29">
      <w:pPr>
        <w:spacing w:after="120" w:line="240" w:lineRule="auto"/>
        <w:jc w:val="center"/>
        <w:rPr>
          <w:rFonts w:ascii="Josefin Sans" w:hAnsi="Josefin Sans"/>
          <w:b/>
          <w:bCs/>
        </w:rPr>
      </w:pPr>
      <w:r w:rsidRPr="00721E99">
        <w:rPr>
          <w:rFonts w:ascii="Josefin Sans" w:hAnsi="Josefin Sans"/>
          <w:b/>
          <w:bCs/>
        </w:rPr>
        <w:t>REGULAMENTO</w:t>
      </w:r>
      <w:r w:rsidR="005A53D6" w:rsidRPr="00721E99">
        <w:rPr>
          <w:rFonts w:ascii="Josefin Sans" w:hAnsi="Josefin Sans"/>
          <w:b/>
          <w:bCs/>
        </w:rPr>
        <w:t xml:space="preserve"> </w:t>
      </w:r>
      <w:r w:rsidRPr="00721E99">
        <w:rPr>
          <w:rFonts w:ascii="Josefin Sans" w:hAnsi="Josefin Sans"/>
          <w:b/>
          <w:bCs/>
        </w:rPr>
        <w:t>DO</w:t>
      </w:r>
      <w:r w:rsidR="003D23E6" w:rsidRPr="00721E99">
        <w:rPr>
          <w:rFonts w:ascii="Josefin Sans" w:hAnsi="Josefin Sans"/>
          <w:b/>
          <w:bCs/>
        </w:rPr>
        <w:t xml:space="preserve"> </w:t>
      </w:r>
    </w:p>
    <w:p w14:paraId="5A3ACF0A" w14:textId="74DB8666" w:rsidR="00714C2E" w:rsidRDefault="008F6CFA" w:rsidP="00AD3D29">
      <w:pPr>
        <w:spacing w:after="120" w:line="240" w:lineRule="auto"/>
        <w:jc w:val="center"/>
        <w:rPr>
          <w:rFonts w:ascii="Josefin Sans" w:hAnsi="Josefin Sans"/>
          <w:b/>
          <w:bCs/>
          <w:spacing w:val="1"/>
        </w:rPr>
      </w:pPr>
      <w:r>
        <w:rPr>
          <w:rFonts w:ascii="Josefin Sans" w:hAnsi="Josefin Sans"/>
          <w:b/>
        </w:rPr>
        <w:t>SORI</w:t>
      </w:r>
      <w:r w:rsidR="008209B6" w:rsidRPr="00721E99">
        <w:rPr>
          <w:rFonts w:ascii="Josefin Sans" w:hAnsi="Josefin Sans"/>
          <w:b/>
        </w:rPr>
        <w:t xml:space="preserve"> </w:t>
      </w:r>
      <w:r w:rsidR="00714C2E" w:rsidRPr="00721E99">
        <w:rPr>
          <w:rFonts w:ascii="Josefin Sans" w:hAnsi="Josefin Sans"/>
          <w:b/>
        </w:rPr>
        <w:t>FUNDO DE INVESTIMENTO</w:t>
      </w:r>
      <w:r w:rsidR="00BC4828" w:rsidRPr="00721E99">
        <w:rPr>
          <w:rFonts w:ascii="Josefin Sans" w:hAnsi="Josefin Sans"/>
          <w:b/>
        </w:rPr>
        <w:t xml:space="preserve"> EM </w:t>
      </w:r>
      <w:r w:rsidR="00A973C1" w:rsidRPr="00721E99">
        <w:rPr>
          <w:rFonts w:ascii="Josefin Sans" w:hAnsi="Josefin Sans"/>
          <w:b/>
        </w:rPr>
        <w:t xml:space="preserve">PARTICIPAÇÕES </w:t>
      </w:r>
      <w:r w:rsidR="00424610" w:rsidRPr="00721E99">
        <w:rPr>
          <w:rFonts w:ascii="Josefin Sans" w:hAnsi="Josefin Sans"/>
          <w:b/>
        </w:rPr>
        <w:t xml:space="preserve">MULTIESTRATÉGIA </w:t>
      </w:r>
      <w:r w:rsidR="0098082A" w:rsidRPr="00721E99">
        <w:rPr>
          <w:rFonts w:ascii="Josefin Sans" w:hAnsi="Josefin Sans"/>
          <w:b/>
          <w:bCs/>
          <w:spacing w:val="1"/>
        </w:rPr>
        <w:t>RESPONSABILIDADE LIMITADA</w:t>
      </w:r>
    </w:p>
    <w:p w14:paraId="53CA25C0" w14:textId="7E015B6F" w:rsidR="00E5495D" w:rsidRPr="00721E99" w:rsidRDefault="00E5495D" w:rsidP="00E5495D">
      <w:pPr>
        <w:spacing w:after="120" w:line="240" w:lineRule="auto"/>
        <w:jc w:val="center"/>
        <w:rPr>
          <w:rFonts w:ascii="Josefin Sans" w:hAnsi="Josefin Sans"/>
          <w:b/>
        </w:rPr>
      </w:pPr>
      <w:r w:rsidRPr="00E5495D">
        <w:rPr>
          <w:rFonts w:ascii="Josefin Sans" w:hAnsi="Josefin Sans"/>
          <w:b/>
        </w:rPr>
        <w:t>CNPJ:</w:t>
      </w:r>
      <w:r>
        <w:rPr>
          <w:rFonts w:ascii="Josefin Sans" w:hAnsi="Josefin Sans"/>
          <w:b/>
        </w:rPr>
        <w:t xml:space="preserve"> </w:t>
      </w:r>
      <w:r w:rsidRPr="00E5495D">
        <w:rPr>
          <w:rFonts w:ascii="Josefin Sans" w:hAnsi="Josefin Sans"/>
          <w:b/>
        </w:rPr>
        <w:t>63.014.301/0001-94</w:t>
      </w:r>
    </w:p>
    <w:p w14:paraId="596EA65E" w14:textId="4AC5EDA1" w:rsidR="005B253C" w:rsidRPr="00721E99" w:rsidRDefault="005B253C" w:rsidP="00790624">
      <w:pPr>
        <w:spacing w:after="120" w:line="240" w:lineRule="auto"/>
        <w:ind w:right="-511"/>
        <w:jc w:val="center"/>
        <w:rPr>
          <w:rFonts w:ascii="Josefin Sans" w:hAnsi="Josefin Sans"/>
          <w:b/>
        </w:rPr>
      </w:pPr>
      <w:r w:rsidRPr="00721E99">
        <w:rPr>
          <w:rFonts w:ascii="Josefin Sans" w:hAnsi="Josefin Sans"/>
          <w:b/>
        </w:rPr>
        <w:t>(“</w:t>
      </w:r>
      <w:r w:rsidRPr="00721E99">
        <w:rPr>
          <w:rFonts w:ascii="Josefin Sans" w:hAnsi="Josefin Sans"/>
          <w:b/>
          <w:u w:val="single"/>
        </w:rPr>
        <w:t>Fundo</w:t>
      </w:r>
      <w:r w:rsidRPr="00721E99">
        <w:rPr>
          <w:rFonts w:ascii="Josefin Sans" w:hAnsi="Josefin Sans"/>
          <w:b/>
        </w:rPr>
        <w:t>”)</w:t>
      </w:r>
    </w:p>
    <w:p w14:paraId="62C326EB" w14:textId="5C0C8347" w:rsidR="00DE413E" w:rsidRPr="00721E99" w:rsidRDefault="00DE413E" w:rsidP="00497EF8">
      <w:pPr>
        <w:spacing w:after="120" w:line="240" w:lineRule="auto"/>
        <w:rPr>
          <w:rFonts w:ascii="Josefin Sans" w:hAnsi="Josefin Sans"/>
        </w:rPr>
      </w:pPr>
    </w:p>
    <w:tbl>
      <w:tblPr>
        <w:tblStyle w:val="Tabelacomgrade"/>
        <w:tblW w:w="10484" w:type="dxa"/>
        <w:tblInd w:w="-572" w:type="dxa"/>
        <w:tblLook w:val="04A0" w:firstRow="1" w:lastRow="0" w:firstColumn="1" w:lastColumn="0" w:noHBand="0" w:noVBand="1"/>
      </w:tblPr>
      <w:tblGrid>
        <w:gridCol w:w="3119"/>
        <w:gridCol w:w="3827"/>
        <w:gridCol w:w="3538"/>
      </w:tblGrid>
      <w:tr w:rsidR="00EC7A52" w:rsidRPr="00721E99" w14:paraId="44F8CD24" w14:textId="77777777" w:rsidTr="00F077E8">
        <w:trPr>
          <w:trHeight w:val="199"/>
        </w:trPr>
        <w:tc>
          <w:tcPr>
            <w:tcW w:w="10484" w:type="dxa"/>
            <w:gridSpan w:val="3"/>
            <w:shd w:val="clear" w:color="auto" w:fill="000000" w:themeFill="text1"/>
            <w:vAlign w:val="center"/>
          </w:tcPr>
          <w:p w14:paraId="0FAA2D6A" w14:textId="77777777" w:rsidR="003D7DFD" w:rsidRDefault="003D7DFD" w:rsidP="00F077E8">
            <w:pPr>
              <w:spacing w:after="120"/>
              <w:ind w:right="30"/>
              <w:jc w:val="center"/>
              <w:rPr>
                <w:rFonts w:ascii="Josefin Sans" w:hAnsi="Josefin Sans"/>
                <w:b/>
                <w:bCs/>
                <w:sz w:val="22"/>
                <w:szCs w:val="22"/>
                <w:lang w:val="pt-BR"/>
              </w:rPr>
            </w:pPr>
          </w:p>
          <w:p w14:paraId="32AD7F48" w14:textId="3395AA11" w:rsidR="00EC7A52" w:rsidRPr="00721E99" w:rsidRDefault="00EC7A52" w:rsidP="00F077E8">
            <w:pPr>
              <w:spacing w:after="120"/>
              <w:ind w:right="30"/>
              <w:jc w:val="center"/>
              <w:rPr>
                <w:rFonts w:ascii="Josefin Sans" w:hAnsi="Josefin Sans"/>
                <w:b/>
                <w:sz w:val="22"/>
                <w:szCs w:val="22"/>
                <w:lang w:val="pt-BR"/>
              </w:rPr>
            </w:pPr>
            <w:r w:rsidRPr="00721E99">
              <w:rPr>
                <w:rFonts w:ascii="Josefin Sans" w:hAnsi="Josefin Sans"/>
                <w:b/>
                <w:bCs/>
                <w:sz w:val="22"/>
                <w:szCs w:val="22"/>
                <w:lang w:val="pt-BR"/>
              </w:rPr>
              <w:t>CONDIÇÕES GERAIS APLICÁVEIS AO FUNDO</w:t>
            </w:r>
          </w:p>
        </w:tc>
      </w:tr>
      <w:tr w:rsidR="00EC7A52" w:rsidRPr="00721E99" w14:paraId="58E9E089" w14:textId="77777777" w:rsidTr="00F077E8">
        <w:trPr>
          <w:trHeight w:val="394"/>
        </w:trPr>
        <w:tc>
          <w:tcPr>
            <w:tcW w:w="3119" w:type="dxa"/>
            <w:vAlign w:val="center"/>
          </w:tcPr>
          <w:p w14:paraId="1A115EEB" w14:textId="77777777" w:rsidR="00EC7A52" w:rsidRPr="00721E99" w:rsidRDefault="00EC7A52" w:rsidP="00DA7AB2">
            <w:pPr>
              <w:pStyle w:val="PargrafodaLista"/>
              <w:spacing w:after="120"/>
              <w:ind w:left="0"/>
              <w:jc w:val="center"/>
              <w:rPr>
                <w:rFonts w:ascii="Josefin Sans" w:hAnsi="Josefin Sans"/>
                <w:b/>
                <w:sz w:val="22"/>
                <w:szCs w:val="22"/>
                <w:lang w:val="pt-BR"/>
              </w:rPr>
            </w:pPr>
            <w:r w:rsidRPr="00721E99">
              <w:rPr>
                <w:rFonts w:ascii="Josefin Sans" w:hAnsi="Josefin Sans"/>
                <w:b/>
                <w:sz w:val="22"/>
                <w:szCs w:val="22"/>
                <w:lang w:val="pt-BR"/>
              </w:rPr>
              <w:t>Prazo de Duração:</w:t>
            </w:r>
          </w:p>
          <w:p w14:paraId="7E9DFFB8" w14:textId="78F8AD89" w:rsidR="00EC7A52" w:rsidRPr="00721E99" w:rsidRDefault="008209B6" w:rsidP="00FF4DAB">
            <w:pPr>
              <w:pStyle w:val="PargrafodaLista"/>
              <w:spacing w:after="120"/>
              <w:ind w:left="0"/>
              <w:jc w:val="center"/>
              <w:rPr>
                <w:rFonts w:ascii="Josefin Sans" w:hAnsi="Josefin Sans"/>
                <w:b/>
                <w:sz w:val="22"/>
                <w:szCs w:val="22"/>
                <w:lang w:val="pt-BR"/>
              </w:rPr>
            </w:pPr>
            <w:r w:rsidRPr="00721E99">
              <w:rPr>
                <w:rFonts w:ascii="Josefin Sans" w:hAnsi="Josefin Sans"/>
                <w:bCs/>
                <w:sz w:val="22"/>
                <w:szCs w:val="22"/>
                <w:lang w:val="pt-BR"/>
              </w:rPr>
              <w:t xml:space="preserve">5 </w:t>
            </w:r>
            <w:r w:rsidR="00AF5419">
              <w:rPr>
                <w:rFonts w:ascii="Josefin Sans" w:hAnsi="Josefin Sans"/>
                <w:bCs/>
                <w:sz w:val="22"/>
                <w:szCs w:val="22"/>
                <w:lang w:val="pt-BR"/>
              </w:rPr>
              <w:t xml:space="preserve">(cinco) </w:t>
            </w:r>
            <w:r w:rsidR="00424610" w:rsidRPr="00721E99">
              <w:rPr>
                <w:rFonts w:ascii="Josefin Sans" w:hAnsi="Josefin Sans"/>
                <w:bCs/>
                <w:sz w:val="22"/>
                <w:szCs w:val="22"/>
                <w:lang w:val="pt-BR"/>
              </w:rPr>
              <w:t>anos</w:t>
            </w:r>
          </w:p>
        </w:tc>
        <w:tc>
          <w:tcPr>
            <w:tcW w:w="3827" w:type="dxa"/>
            <w:vAlign w:val="center"/>
          </w:tcPr>
          <w:p w14:paraId="3780E5F5" w14:textId="6E6EDD2D" w:rsidR="00EC7A52" w:rsidRPr="00721E99" w:rsidRDefault="00EC7A52" w:rsidP="00DA7AB2">
            <w:pPr>
              <w:pStyle w:val="PargrafodaLista"/>
              <w:spacing w:after="120"/>
              <w:ind w:left="0"/>
              <w:jc w:val="center"/>
              <w:rPr>
                <w:rFonts w:ascii="Josefin Sans" w:hAnsi="Josefin Sans"/>
                <w:bCs/>
                <w:sz w:val="22"/>
                <w:szCs w:val="22"/>
                <w:lang w:val="pt-BR"/>
              </w:rPr>
            </w:pPr>
            <w:r w:rsidRPr="00721E99">
              <w:rPr>
                <w:rFonts w:ascii="Josefin Sans" w:hAnsi="Josefin Sans"/>
                <w:b/>
                <w:sz w:val="22"/>
                <w:szCs w:val="22"/>
                <w:lang w:val="pt-BR"/>
              </w:rPr>
              <w:t>Classes:</w:t>
            </w:r>
          </w:p>
          <w:p w14:paraId="3DE6698B" w14:textId="761AB4ED" w:rsidR="00EC7A52" w:rsidRPr="00721E99" w:rsidRDefault="00EC7A52" w:rsidP="00FF4DAB">
            <w:pPr>
              <w:pStyle w:val="PargrafodaLista"/>
              <w:spacing w:after="120"/>
              <w:ind w:left="0" w:right="33"/>
              <w:jc w:val="center"/>
              <w:rPr>
                <w:rFonts w:ascii="Josefin Sans" w:hAnsi="Josefin Sans"/>
                <w:b/>
                <w:sz w:val="22"/>
                <w:szCs w:val="22"/>
                <w:lang w:val="pt-BR"/>
              </w:rPr>
            </w:pPr>
            <w:r w:rsidRPr="00721E99">
              <w:rPr>
                <w:rFonts w:ascii="Josefin Sans" w:hAnsi="Josefin Sans"/>
                <w:sz w:val="22"/>
                <w:szCs w:val="22"/>
                <w:lang w:val="pt-BR"/>
              </w:rPr>
              <w:t xml:space="preserve">Classe </w:t>
            </w:r>
            <w:r w:rsidR="00B628C9" w:rsidRPr="00721E99">
              <w:rPr>
                <w:rFonts w:ascii="Josefin Sans" w:hAnsi="Josefin Sans"/>
                <w:sz w:val="22"/>
                <w:szCs w:val="22"/>
                <w:lang w:val="pt-BR"/>
              </w:rPr>
              <w:t xml:space="preserve">Única </w:t>
            </w:r>
          </w:p>
        </w:tc>
        <w:tc>
          <w:tcPr>
            <w:tcW w:w="3538" w:type="dxa"/>
            <w:vAlign w:val="center"/>
          </w:tcPr>
          <w:p w14:paraId="6F2067D0" w14:textId="77777777" w:rsidR="00DA499C" w:rsidRPr="00721E99" w:rsidRDefault="00DA499C" w:rsidP="00FF4DAB">
            <w:pPr>
              <w:pStyle w:val="PargrafodaLista"/>
              <w:spacing w:after="120"/>
              <w:ind w:left="0"/>
              <w:jc w:val="center"/>
              <w:rPr>
                <w:rFonts w:ascii="Josefin Sans" w:hAnsi="Josefin Sans"/>
                <w:bCs/>
                <w:sz w:val="22"/>
                <w:szCs w:val="22"/>
                <w:lang w:val="pt-BR"/>
              </w:rPr>
            </w:pPr>
          </w:p>
          <w:p w14:paraId="2DE5F20F" w14:textId="799BD890" w:rsidR="00EC7A52" w:rsidRPr="00721E99" w:rsidRDefault="00EC7A52" w:rsidP="00FF4DAB">
            <w:pPr>
              <w:pStyle w:val="PargrafodaLista"/>
              <w:spacing w:after="120"/>
              <w:ind w:left="0"/>
              <w:jc w:val="center"/>
              <w:rPr>
                <w:rFonts w:ascii="Josefin Sans" w:hAnsi="Josefin Sans"/>
                <w:b/>
                <w:sz w:val="22"/>
                <w:szCs w:val="22"/>
                <w:lang w:val="pt-BR"/>
              </w:rPr>
            </w:pPr>
            <w:r w:rsidRPr="00721E99">
              <w:rPr>
                <w:rFonts w:ascii="Josefin Sans" w:hAnsi="Josefin Sans"/>
                <w:b/>
                <w:sz w:val="22"/>
                <w:szCs w:val="22"/>
                <w:lang w:val="pt-BR"/>
              </w:rPr>
              <w:t>Exercício Social:</w:t>
            </w:r>
          </w:p>
          <w:p w14:paraId="363CE354" w14:textId="1E33792A" w:rsidR="00A23B04" w:rsidRPr="00721E99" w:rsidRDefault="00EC7A52" w:rsidP="00FF4DAB">
            <w:pPr>
              <w:pStyle w:val="PargrafodaLista"/>
              <w:spacing w:after="120"/>
              <w:ind w:left="0" w:right="30"/>
              <w:jc w:val="center"/>
              <w:rPr>
                <w:rFonts w:ascii="Josefin Sans" w:hAnsi="Josefin Sans"/>
                <w:bCs/>
                <w:sz w:val="22"/>
                <w:szCs w:val="22"/>
                <w:lang w:val="pt-BR"/>
              </w:rPr>
            </w:pPr>
            <w:r w:rsidRPr="00721E99">
              <w:rPr>
                <w:rFonts w:ascii="Josefin Sans" w:hAnsi="Josefin Sans"/>
                <w:bCs/>
                <w:sz w:val="22"/>
                <w:szCs w:val="22"/>
                <w:lang w:val="pt-BR"/>
              </w:rPr>
              <w:t xml:space="preserve">Duração de 12 meses, encerrando </w:t>
            </w:r>
            <w:r w:rsidR="00D06B97" w:rsidRPr="00721E99">
              <w:rPr>
                <w:rFonts w:ascii="Josefin Sans" w:hAnsi="Josefin Sans"/>
                <w:bCs/>
                <w:sz w:val="22"/>
                <w:szCs w:val="22"/>
                <w:lang w:val="pt-BR"/>
              </w:rPr>
              <w:t xml:space="preserve">no último Dia Útil do mês de </w:t>
            </w:r>
            <w:r w:rsidR="0074417B">
              <w:rPr>
                <w:rFonts w:ascii="Josefin Sans" w:hAnsi="Josefin Sans"/>
                <w:bCs/>
                <w:sz w:val="22"/>
                <w:szCs w:val="22"/>
                <w:lang w:val="pt-BR"/>
              </w:rPr>
              <w:t>julho</w:t>
            </w:r>
            <w:r w:rsidR="00D06B97" w:rsidRPr="00721E99">
              <w:rPr>
                <w:rFonts w:ascii="Josefin Sans" w:hAnsi="Josefin Sans"/>
                <w:bCs/>
                <w:sz w:val="22"/>
                <w:szCs w:val="22"/>
                <w:lang w:val="pt-BR"/>
              </w:rPr>
              <w:t xml:space="preserve"> de cada ano.</w:t>
            </w:r>
          </w:p>
        </w:tc>
      </w:tr>
    </w:tbl>
    <w:p w14:paraId="4963BB54" w14:textId="77777777" w:rsidR="00F077E8" w:rsidRPr="00721E99" w:rsidRDefault="00F077E8" w:rsidP="00F077E8">
      <w:pPr>
        <w:spacing w:after="120" w:line="240" w:lineRule="auto"/>
        <w:rPr>
          <w:rFonts w:ascii="Josefin Sans" w:hAnsi="Josefin Sans"/>
        </w:rPr>
      </w:pPr>
    </w:p>
    <w:tbl>
      <w:tblPr>
        <w:tblStyle w:val="Tabelacomgrade"/>
        <w:tblW w:w="10490" w:type="dxa"/>
        <w:tblInd w:w="-572" w:type="dxa"/>
        <w:shd w:val="clear" w:color="auto" w:fill="000000" w:themeFill="text1"/>
        <w:tblLook w:val="04A0" w:firstRow="1" w:lastRow="0" w:firstColumn="1" w:lastColumn="0" w:noHBand="0" w:noVBand="1"/>
      </w:tblPr>
      <w:tblGrid>
        <w:gridCol w:w="5245"/>
        <w:gridCol w:w="5245"/>
      </w:tblGrid>
      <w:tr w:rsidR="00F077E8" w:rsidRPr="00721E99" w14:paraId="2F1B96DE" w14:textId="77777777" w:rsidTr="00F077E8">
        <w:tc>
          <w:tcPr>
            <w:tcW w:w="10490" w:type="dxa"/>
            <w:gridSpan w:val="2"/>
            <w:shd w:val="clear" w:color="auto" w:fill="BFBFBF" w:themeFill="background1" w:themeFillShade="BF"/>
            <w:vAlign w:val="center"/>
          </w:tcPr>
          <w:p w14:paraId="7DD6A8ED" w14:textId="3CC30713" w:rsidR="00F077E8" w:rsidRPr="00721E99" w:rsidRDefault="00F077E8" w:rsidP="003548AB">
            <w:pPr>
              <w:pStyle w:val="Ttulo1"/>
              <w:pBdr>
                <w:top w:val="none" w:sz="0" w:space="0" w:color="auto"/>
                <w:left w:val="none" w:sz="0" w:space="0" w:color="auto"/>
                <w:bottom w:val="none" w:sz="0" w:space="0" w:color="auto"/>
                <w:right w:val="none" w:sz="0" w:space="0" w:color="auto"/>
                <w:between w:val="none" w:sz="0" w:space="0" w:color="auto"/>
                <w:bar w:val="none" w:sz="0" w:color="auto"/>
              </w:pBdr>
              <w:spacing w:before="0" w:after="120"/>
              <w:rPr>
                <w:rFonts w:ascii="Josefin Sans" w:hAnsi="Josefin Sans"/>
                <w:sz w:val="22"/>
                <w:szCs w:val="22"/>
                <w:lang w:val="pt-BR"/>
              </w:rPr>
            </w:pPr>
            <w:r w:rsidRPr="00721E99">
              <w:rPr>
                <w:rFonts w:ascii="Josefin Sans" w:hAnsi="Josefin Sans"/>
                <w:smallCaps/>
                <w:sz w:val="22"/>
                <w:szCs w:val="22"/>
                <w:lang w:val="pt-BR"/>
              </w:rPr>
              <w:t>Prestadores de Serviço</w:t>
            </w:r>
            <w:r w:rsidR="00F00482" w:rsidRPr="00721E99">
              <w:rPr>
                <w:rFonts w:ascii="Josefin Sans" w:hAnsi="Josefin Sans"/>
                <w:smallCaps/>
                <w:sz w:val="22"/>
                <w:szCs w:val="22"/>
                <w:lang w:val="pt-BR"/>
              </w:rPr>
              <w:t>s</w:t>
            </w:r>
          </w:p>
        </w:tc>
      </w:tr>
      <w:tr w:rsidR="003850F7" w:rsidRPr="00721E99" w14:paraId="6A0CBFC3" w14:textId="77777777" w:rsidTr="00F077E8">
        <w:tc>
          <w:tcPr>
            <w:tcW w:w="10490" w:type="dxa"/>
            <w:gridSpan w:val="2"/>
            <w:shd w:val="clear" w:color="auto" w:fill="BFBFBF" w:themeFill="background1" w:themeFillShade="BF"/>
            <w:vAlign w:val="center"/>
          </w:tcPr>
          <w:p w14:paraId="02DCC20B" w14:textId="1D3C8630" w:rsidR="003850F7" w:rsidRPr="00721E99" w:rsidRDefault="003850F7" w:rsidP="00FF4DAB">
            <w:pPr>
              <w:pStyle w:val="PargrafodaLista"/>
              <w:spacing w:after="120"/>
              <w:ind w:left="0" w:right="-511"/>
              <w:jc w:val="center"/>
              <w:rPr>
                <w:rFonts w:ascii="Josefin Sans" w:hAnsi="Josefin Sans"/>
                <w:sz w:val="22"/>
                <w:szCs w:val="22"/>
                <w:lang w:val="pt-BR"/>
              </w:rPr>
            </w:pPr>
            <w:r w:rsidRPr="00721E99">
              <w:rPr>
                <w:rFonts w:ascii="Josefin Sans" w:hAnsi="Josefin Sans"/>
                <w:b/>
                <w:sz w:val="22"/>
                <w:szCs w:val="22"/>
                <w:lang w:val="pt-BR"/>
              </w:rPr>
              <w:t>Prestadores de Serviço</w:t>
            </w:r>
            <w:r w:rsidR="00F00482" w:rsidRPr="00721E99">
              <w:rPr>
                <w:rFonts w:ascii="Josefin Sans" w:hAnsi="Josefin Sans"/>
                <w:b/>
                <w:sz w:val="22"/>
                <w:szCs w:val="22"/>
                <w:lang w:val="pt-BR"/>
              </w:rPr>
              <w:t>s</w:t>
            </w:r>
            <w:r w:rsidRPr="00721E99">
              <w:rPr>
                <w:rFonts w:ascii="Josefin Sans" w:hAnsi="Josefin Sans"/>
                <w:b/>
                <w:sz w:val="22"/>
                <w:szCs w:val="22"/>
                <w:lang w:val="pt-BR"/>
              </w:rPr>
              <w:t xml:space="preserve"> Essenciais</w:t>
            </w:r>
          </w:p>
        </w:tc>
      </w:tr>
      <w:tr w:rsidR="0079123B" w:rsidRPr="00721E99" w14:paraId="0FBFDC0F" w14:textId="77777777" w:rsidTr="00F077E8">
        <w:trPr>
          <w:trHeight w:val="444"/>
        </w:trPr>
        <w:tc>
          <w:tcPr>
            <w:tcW w:w="5245" w:type="dxa"/>
            <w:shd w:val="clear" w:color="auto" w:fill="C00000"/>
            <w:vAlign w:val="center"/>
          </w:tcPr>
          <w:p w14:paraId="52042B2A" w14:textId="75BEB6AF" w:rsidR="0079123B" w:rsidRPr="00721E99" w:rsidRDefault="0079123B" w:rsidP="00A3603D">
            <w:pPr>
              <w:pStyle w:val="PargrafodaLista"/>
              <w:spacing w:after="120"/>
              <w:ind w:left="0" w:right="-511"/>
              <w:jc w:val="center"/>
              <w:rPr>
                <w:rFonts w:ascii="Josefin Sans" w:hAnsi="Josefin Sans"/>
                <w:b/>
                <w:sz w:val="22"/>
                <w:szCs w:val="22"/>
                <w:lang w:val="pt-BR"/>
              </w:rPr>
            </w:pPr>
            <w:r w:rsidRPr="00721E99">
              <w:rPr>
                <w:rFonts w:ascii="Josefin Sans" w:hAnsi="Josefin Sans"/>
                <w:b/>
                <w:sz w:val="22"/>
                <w:szCs w:val="22"/>
                <w:lang w:val="pt-BR"/>
              </w:rPr>
              <w:t>Gestor</w:t>
            </w:r>
          </w:p>
        </w:tc>
        <w:tc>
          <w:tcPr>
            <w:tcW w:w="5245" w:type="dxa"/>
            <w:shd w:val="clear" w:color="auto" w:fill="C00000"/>
            <w:vAlign w:val="center"/>
          </w:tcPr>
          <w:p w14:paraId="44446ABE" w14:textId="307345A5" w:rsidR="0079123B" w:rsidRPr="00721E99" w:rsidRDefault="0079123B" w:rsidP="00A3603D">
            <w:pPr>
              <w:pStyle w:val="PargrafodaLista"/>
              <w:spacing w:after="120"/>
              <w:ind w:left="0" w:right="-511"/>
              <w:jc w:val="center"/>
              <w:rPr>
                <w:rFonts w:ascii="Josefin Sans" w:hAnsi="Josefin Sans"/>
                <w:sz w:val="22"/>
                <w:szCs w:val="22"/>
                <w:lang w:val="pt-BR"/>
              </w:rPr>
            </w:pPr>
            <w:r w:rsidRPr="00721E99">
              <w:rPr>
                <w:rFonts w:ascii="Josefin Sans" w:hAnsi="Josefin Sans"/>
                <w:b/>
                <w:sz w:val="22"/>
                <w:szCs w:val="22"/>
                <w:lang w:val="pt-BR"/>
              </w:rPr>
              <w:t>Administrador</w:t>
            </w:r>
          </w:p>
        </w:tc>
      </w:tr>
      <w:tr w:rsidR="0079123B" w:rsidRPr="00721E99" w14:paraId="07F3670E" w14:textId="77777777" w:rsidTr="00F077E8">
        <w:tc>
          <w:tcPr>
            <w:tcW w:w="5245" w:type="dxa"/>
            <w:shd w:val="clear" w:color="auto" w:fill="FFFFFF" w:themeFill="background1"/>
            <w:vAlign w:val="center"/>
          </w:tcPr>
          <w:p w14:paraId="0DFE1F63" w14:textId="12F80554" w:rsidR="0079123B" w:rsidRPr="00721E99" w:rsidRDefault="000E067C" w:rsidP="001C5FF9">
            <w:pPr>
              <w:pStyle w:val="PargrafodaLista"/>
              <w:spacing w:after="120"/>
              <w:jc w:val="center"/>
              <w:rPr>
                <w:rFonts w:ascii="Josefin Sans" w:hAnsi="Josefin Sans"/>
                <w:b/>
                <w:sz w:val="22"/>
                <w:szCs w:val="22"/>
                <w:lang w:val="pt-BR"/>
              </w:rPr>
            </w:pPr>
            <w:r w:rsidRPr="00721E99">
              <w:rPr>
                <w:rFonts w:ascii="Josefin Sans" w:hAnsi="Josefin Sans"/>
                <w:b/>
                <w:bCs/>
                <w:sz w:val="22"/>
                <w:szCs w:val="22"/>
              </w:rPr>
              <w:t>CONTEA CAPITAL GESTÃO DE RECURSOS LTDA.</w:t>
            </w:r>
          </w:p>
          <w:p w14:paraId="6906C58C" w14:textId="523AB12E" w:rsidR="0079123B" w:rsidRPr="00721E99" w:rsidRDefault="0079123B" w:rsidP="00FF4DAB">
            <w:pPr>
              <w:pStyle w:val="PargrafodaLista"/>
              <w:spacing w:after="120"/>
              <w:ind w:left="0" w:right="-104"/>
              <w:jc w:val="center"/>
              <w:rPr>
                <w:rFonts w:ascii="Josefin Sans" w:hAnsi="Josefin Sans"/>
                <w:bCs/>
                <w:sz w:val="22"/>
                <w:szCs w:val="22"/>
                <w:lang w:val="pt-BR"/>
              </w:rPr>
            </w:pPr>
            <w:r w:rsidRPr="00721E99">
              <w:rPr>
                <w:rFonts w:ascii="Josefin Sans" w:hAnsi="Josefin Sans"/>
                <w:b/>
                <w:sz w:val="22"/>
                <w:szCs w:val="22"/>
                <w:lang w:val="pt-BR"/>
              </w:rPr>
              <w:t>Ato Declaratório</w:t>
            </w:r>
            <w:r w:rsidR="00721E99">
              <w:rPr>
                <w:rFonts w:ascii="Josefin Sans" w:hAnsi="Josefin Sans"/>
                <w:b/>
                <w:sz w:val="22"/>
                <w:szCs w:val="22"/>
                <w:lang w:val="pt-BR"/>
              </w:rPr>
              <w:t xml:space="preserve"> CVM</w:t>
            </w:r>
            <w:r w:rsidRPr="00721E99">
              <w:rPr>
                <w:rFonts w:ascii="Josefin Sans" w:hAnsi="Josefin Sans"/>
                <w:bCs/>
                <w:sz w:val="22"/>
                <w:szCs w:val="22"/>
                <w:lang w:val="pt-BR"/>
              </w:rPr>
              <w:t>:</w:t>
            </w:r>
            <w:r w:rsidR="000E067C" w:rsidRPr="00721E99">
              <w:rPr>
                <w:rFonts w:ascii="Josefin Sans" w:hAnsi="Josefin Sans"/>
                <w:bCs/>
                <w:sz w:val="22"/>
                <w:szCs w:val="22"/>
                <w:lang w:val="pt-BR"/>
              </w:rPr>
              <w:t xml:space="preserve"> 10.845, de 29 de janeiro de 2010</w:t>
            </w:r>
          </w:p>
          <w:p w14:paraId="43D5689F" w14:textId="647DC4FC" w:rsidR="00CD15F3" w:rsidRPr="00721E99" w:rsidRDefault="0079123B" w:rsidP="00721E99">
            <w:pPr>
              <w:pStyle w:val="PargrafodaLista"/>
              <w:spacing w:after="120"/>
              <w:ind w:right="-104"/>
              <w:jc w:val="center"/>
              <w:rPr>
                <w:rFonts w:ascii="Josefin Sans" w:hAnsi="Josefin Sans"/>
                <w:bCs/>
                <w:sz w:val="22"/>
                <w:szCs w:val="22"/>
              </w:rPr>
            </w:pPr>
            <w:r w:rsidRPr="00721E99">
              <w:rPr>
                <w:rFonts w:ascii="Josefin Sans" w:hAnsi="Josefin Sans"/>
                <w:b/>
                <w:sz w:val="22"/>
                <w:szCs w:val="22"/>
                <w:lang w:val="pt-BR"/>
              </w:rPr>
              <w:t>CNPJ</w:t>
            </w:r>
            <w:r w:rsidR="00E42E55" w:rsidRPr="00721E99">
              <w:rPr>
                <w:rFonts w:ascii="Josefin Sans" w:hAnsi="Josefin Sans"/>
                <w:b/>
                <w:sz w:val="22"/>
                <w:szCs w:val="22"/>
                <w:lang w:val="pt-BR"/>
              </w:rPr>
              <w:t>/MF</w:t>
            </w:r>
            <w:r w:rsidRPr="00721E99">
              <w:rPr>
                <w:rFonts w:ascii="Josefin Sans" w:hAnsi="Josefin Sans"/>
                <w:bCs/>
                <w:sz w:val="22"/>
                <w:szCs w:val="22"/>
                <w:lang w:val="pt-BR"/>
              </w:rPr>
              <w:t xml:space="preserve">: </w:t>
            </w:r>
            <w:r w:rsidR="000E067C" w:rsidRPr="00721E99">
              <w:rPr>
                <w:rFonts w:ascii="Josefin Sans" w:hAnsi="Josefin Sans"/>
                <w:bCs/>
                <w:sz w:val="22"/>
                <w:szCs w:val="22"/>
              </w:rPr>
              <w:t>11.325.341/0001-53</w:t>
            </w:r>
          </w:p>
        </w:tc>
        <w:tc>
          <w:tcPr>
            <w:tcW w:w="5245" w:type="dxa"/>
            <w:shd w:val="clear" w:color="auto" w:fill="FFFFFF" w:themeFill="background1"/>
            <w:vAlign w:val="center"/>
          </w:tcPr>
          <w:p w14:paraId="7244C996" w14:textId="77777777" w:rsidR="00B906F3" w:rsidRPr="00721E99" w:rsidRDefault="00B906F3" w:rsidP="00FF4DAB">
            <w:pPr>
              <w:pStyle w:val="PargrafodaLista"/>
              <w:spacing w:after="120"/>
              <w:ind w:left="0" w:right="-104"/>
              <w:jc w:val="center"/>
              <w:rPr>
                <w:rFonts w:ascii="Josefin Sans" w:hAnsi="Josefin Sans"/>
                <w:b/>
                <w:sz w:val="22"/>
                <w:szCs w:val="22"/>
                <w:lang w:val="pt-BR"/>
              </w:rPr>
            </w:pPr>
          </w:p>
          <w:p w14:paraId="15F1E5B4" w14:textId="247099E6" w:rsidR="0079123B" w:rsidRPr="00721E99" w:rsidRDefault="00E231AC" w:rsidP="00FF4DAB">
            <w:pPr>
              <w:pStyle w:val="PargrafodaLista"/>
              <w:spacing w:after="120"/>
              <w:ind w:left="0" w:right="-104"/>
              <w:jc w:val="center"/>
              <w:rPr>
                <w:rFonts w:ascii="Josefin Sans" w:hAnsi="Josefin Sans"/>
                <w:b/>
                <w:sz w:val="22"/>
                <w:szCs w:val="22"/>
                <w:lang w:val="pt-BR"/>
              </w:rPr>
            </w:pPr>
            <w:r w:rsidRPr="00721E99">
              <w:rPr>
                <w:rFonts w:ascii="Josefin Sans" w:hAnsi="Josefin Sans"/>
                <w:b/>
                <w:sz w:val="22"/>
                <w:szCs w:val="22"/>
                <w:lang w:val="pt-BR"/>
              </w:rPr>
              <w:t xml:space="preserve">VÓRTX </w:t>
            </w:r>
            <w:r w:rsidR="00A81DC7" w:rsidRPr="00721E99">
              <w:rPr>
                <w:rFonts w:ascii="Josefin Sans" w:hAnsi="Josefin Sans"/>
                <w:b/>
                <w:sz w:val="22"/>
                <w:szCs w:val="22"/>
                <w:lang w:val="pt-BR"/>
              </w:rPr>
              <w:t>SERVIÇOS FIDUCIÁRIOS</w:t>
            </w:r>
            <w:r w:rsidRPr="00721E99">
              <w:rPr>
                <w:rFonts w:ascii="Josefin Sans" w:hAnsi="Josefin Sans"/>
                <w:b/>
                <w:sz w:val="22"/>
                <w:szCs w:val="22"/>
                <w:lang w:val="pt-BR"/>
              </w:rPr>
              <w:t xml:space="preserve"> LTDA.</w:t>
            </w:r>
          </w:p>
          <w:p w14:paraId="5BAF7259" w14:textId="41370A22" w:rsidR="0017263A" w:rsidRPr="00721E99" w:rsidRDefault="0079123B" w:rsidP="00FF4DAB">
            <w:pPr>
              <w:pStyle w:val="PargrafodaLista"/>
              <w:spacing w:after="120"/>
              <w:ind w:left="0" w:right="-104"/>
              <w:jc w:val="center"/>
              <w:rPr>
                <w:rFonts w:ascii="Josefin Sans" w:hAnsi="Josefin Sans"/>
                <w:bCs/>
                <w:sz w:val="22"/>
                <w:szCs w:val="22"/>
                <w:lang w:val="pt-BR"/>
              </w:rPr>
            </w:pPr>
            <w:r w:rsidRPr="00721E99">
              <w:rPr>
                <w:rFonts w:ascii="Josefin Sans" w:hAnsi="Josefin Sans"/>
                <w:b/>
                <w:sz w:val="22"/>
                <w:szCs w:val="22"/>
                <w:lang w:val="pt-BR"/>
              </w:rPr>
              <w:t>Ato Declaratório</w:t>
            </w:r>
            <w:r w:rsidRPr="00721E99">
              <w:rPr>
                <w:rFonts w:ascii="Josefin Sans" w:hAnsi="Josefin Sans"/>
                <w:bCs/>
                <w:sz w:val="22"/>
                <w:szCs w:val="22"/>
                <w:lang w:val="pt-BR"/>
              </w:rPr>
              <w:t xml:space="preserve"> </w:t>
            </w:r>
            <w:r w:rsidR="00CD15F3" w:rsidRPr="00721E99">
              <w:rPr>
                <w:rFonts w:ascii="Josefin Sans" w:hAnsi="Josefin Sans"/>
                <w:b/>
                <w:bCs/>
                <w:sz w:val="22"/>
                <w:szCs w:val="22"/>
                <w:lang w:val="pt-BR"/>
              </w:rPr>
              <w:t>CVM</w:t>
            </w:r>
            <w:r w:rsidR="00721E99">
              <w:rPr>
                <w:rFonts w:ascii="Josefin Sans" w:hAnsi="Josefin Sans"/>
                <w:b/>
                <w:bCs/>
                <w:sz w:val="22"/>
                <w:szCs w:val="22"/>
                <w:lang w:val="pt-BR"/>
              </w:rPr>
              <w:t>:</w:t>
            </w:r>
            <w:r w:rsidR="00CD15F3" w:rsidRPr="00721E99">
              <w:rPr>
                <w:rFonts w:ascii="Josefin Sans" w:hAnsi="Josefin Sans"/>
                <w:b/>
                <w:bCs/>
                <w:sz w:val="22"/>
                <w:szCs w:val="22"/>
                <w:lang w:val="pt-BR"/>
              </w:rPr>
              <w:t xml:space="preserve"> </w:t>
            </w:r>
            <w:r w:rsidR="00A27F4D" w:rsidRPr="00721E99">
              <w:rPr>
                <w:rFonts w:ascii="Josefin Sans" w:hAnsi="Josefin Sans"/>
                <w:b/>
                <w:bCs/>
                <w:sz w:val="22"/>
                <w:szCs w:val="22"/>
                <w:lang w:val="pt-BR"/>
              </w:rPr>
              <w:t>17.943</w:t>
            </w:r>
            <w:r w:rsidR="00A27F4D" w:rsidRPr="00721E99">
              <w:rPr>
                <w:rFonts w:ascii="Josefin Sans" w:hAnsi="Josefin Sans"/>
                <w:sz w:val="22"/>
                <w:szCs w:val="22"/>
                <w:lang w:val="pt-BR"/>
              </w:rPr>
              <w:t>, expedido em 30/06/2020</w:t>
            </w:r>
            <w:r w:rsidR="00CD15F3" w:rsidRPr="00721E99" w:rsidDel="00CD15F3">
              <w:rPr>
                <w:rFonts w:ascii="Josefin Sans" w:hAnsi="Josefin Sans"/>
                <w:bCs/>
                <w:sz w:val="22"/>
                <w:szCs w:val="22"/>
                <w:lang w:val="pt-BR"/>
              </w:rPr>
              <w:t xml:space="preserve"> </w:t>
            </w:r>
          </w:p>
          <w:p w14:paraId="46C829AB" w14:textId="4F45DE55" w:rsidR="00CD15F3" w:rsidRPr="00721E99" w:rsidRDefault="0079123B" w:rsidP="00721E99">
            <w:pPr>
              <w:pStyle w:val="PargrafodaLista"/>
              <w:spacing w:after="120"/>
              <w:ind w:left="0"/>
              <w:jc w:val="center"/>
              <w:rPr>
                <w:rFonts w:ascii="Josefin Sans" w:hAnsi="Josefin Sans"/>
                <w:bCs/>
                <w:sz w:val="22"/>
                <w:szCs w:val="22"/>
                <w:lang w:val="pt-BR"/>
              </w:rPr>
            </w:pPr>
            <w:r w:rsidRPr="00721E99">
              <w:rPr>
                <w:rFonts w:ascii="Josefin Sans" w:hAnsi="Josefin Sans"/>
                <w:b/>
                <w:sz w:val="22"/>
                <w:szCs w:val="22"/>
              </w:rPr>
              <w:t>CNPJ</w:t>
            </w:r>
            <w:r w:rsidR="00D87AD3" w:rsidRPr="00721E99">
              <w:rPr>
                <w:rFonts w:ascii="Josefin Sans" w:hAnsi="Josefin Sans"/>
                <w:b/>
                <w:sz w:val="22"/>
                <w:szCs w:val="22"/>
              </w:rPr>
              <w:t>/</w:t>
            </w:r>
            <w:r w:rsidR="000D3AEE" w:rsidRPr="00721E99">
              <w:rPr>
                <w:rFonts w:ascii="Josefin Sans" w:hAnsi="Josefin Sans"/>
                <w:b/>
                <w:sz w:val="22"/>
                <w:szCs w:val="22"/>
              </w:rPr>
              <w:t>MF</w:t>
            </w:r>
            <w:r w:rsidRPr="00721E99">
              <w:rPr>
                <w:rFonts w:ascii="Josefin Sans" w:hAnsi="Josefin Sans"/>
                <w:bCs/>
                <w:sz w:val="22"/>
                <w:szCs w:val="22"/>
              </w:rPr>
              <w:t xml:space="preserve">: </w:t>
            </w:r>
            <w:r w:rsidR="000D3AEE" w:rsidRPr="00721E99">
              <w:rPr>
                <w:rFonts w:ascii="Josefin Sans" w:hAnsi="Josefin Sans"/>
                <w:bCs/>
                <w:sz w:val="22"/>
                <w:szCs w:val="22"/>
              </w:rPr>
              <w:t>17.595.680/0001-36</w:t>
            </w:r>
          </w:p>
        </w:tc>
      </w:tr>
      <w:tr w:rsidR="00AF220B" w:rsidRPr="00721E99" w14:paraId="59CC7C62" w14:textId="77777777" w:rsidTr="00F077E8">
        <w:tc>
          <w:tcPr>
            <w:tcW w:w="10490" w:type="dxa"/>
            <w:gridSpan w:val="2"/>
            <w:shd w:val="clear" w:color="auto" w:fill="BFBFBF" w:themeFill="background1" w:themeFillShade="BF"/>
            <w:vAlign w:val="center"/>
          </w:tcPr>
          <w:p w14:paraId="7518F719" w14:textId="09A76FB9" w:rsidR="00AF220B" w:rsidRPr="00721E99" w:rsidRDefault="00AF220B" w:rsidP="00FF4DAB">
            <w:pPr>
              <w:pStyle w:val="PargrafodaLista"/>
              <w:keepNext/>
              <w:spacing w:after="120"/>
              <w:ind w:left="0" w:right="-104"/>
              <w:jc w:val="center"/>
              <w:rPr>
                <w:rFonts w:ascii="Josefin Sans" w:hAnsi="Josefin Sans"/>
                <w:b/>
                <w:sz w:val="22"/>
                <w:szCs w:val="22"/>
                <w:lang w:val="pt-BR"/>
              </w:rPr>
            </w:pPr>
            <w:r w:rsidRPr="00721E99">
              <w:rPr>
                <w:rFonts w:ascii="Josefin Sans" w:hAnsi="Josefin Sans"/>
                <w:b/>
                <w:sz w:val="22"/>
                <w:szCs w:val="22"/>
                <w:lang w:val="pt-BR"/>
              </w:rPr>
              <w:t>Outros</w:t>
            </w:r>
          </w:p>
        </w:tc>
      </w:tr>
      <w:tr w:rsidR="00D52737" w:rsidRPr="00721E99" w14:paraId="37D3C548" w14:textId="77777777" w:rsidTr="00F077E8">
        <w:tc>
          <w:tcPr>
            <w:tcW w:w="5245" w:type="dxa"/>
            <w:shd w:val="clear" w:color="auto" w:fill="C00000"/>
            <w:vAlign w:val="center"/>
          </w:tcPr>
          <w:p w14:paraId="13F89665" w14:textId="77777777" w:rsidR="00D52737" w:rsidRPr="00721E99" w:rsidRDefault="00D52737" w:rsidP="00FF4DAB">
            <w:pPr>
              <w:pStyle w:val="PargrafodaLista"/>
              <w:keepNext/>
              <w:spacing w:after="120"/>
              <w:ind w:left="0" w:right="-104"/>
              <w:jc w:val="center"/>
              <w:rPr>
                <w:rFonts w:ascii="Josefin Sans" w:hAnsi="Josefin Sans"/>
                <w:b/>
                <w:sz w:val="22"/>
                <w:szCs w:val="22"/>
                <w:lang w:val="pt-BR"/>
              </w:rPr>
            </w:pPr>
            <w:r w:rsidRPr="00721E99">
              <w:rPr>
                <w:rFonts w:ascii="Josefin Sans" w:hAnsi="Josefin Sans"/>
                <w:b/>
                <w:sz w:val="22"/>
                <w:szCs w:val="22"/>
                <w:lang w:val="pt-BR"/>
              </w:rPr>
              <w:t>Custódia</w:t>
            </w:r>
          </w:p>
        </w:tc>
        <w:tc>
          <w:tcPr>
            <w:tcW w:w="5245" w:type="dxa"/>
            <w:shd w:val="clear" w:color="auto" w:fill="C00000"/>
            <w:vAlign w:val="center"/>
          </w:tcPr>
          <w:p w14:paraId="42AE67E0" w14:textId="77777777" w:rsidR="00D52737" w:rsidRPr="00721E99" w:rsidRDefault="00D52737" w:rsidP="00FF4DAB">
            <w:pPr>
              <w:pStyle w:val="PargrafodaLista"/>
              <w:keepNext/>
              <w:spacing w:after="120"/>
              <w:ind w:left="0"/>
              <w:jc w:val="center"/>
              <w:rPr>
                <w:rFonts w:ascii="Josefin Sans" w:hAnsi="Josefin Sans"/>
                <w:b/>
                <w:sz w:val="22"/>
                <w:szCs w:val="22"/>
                <w:lang w:val="pt-BR"/>
              </w:rPr>
            </w:pPr>
            <w:r w:rsidRPr="00721E99">
              <w:rPr>
                <w:rFonts w:ascii="Josefin Sans" w:hAnsi="Josefin Sans"/>
                <w:b/>
                <w:sz w:val="22"/>
                <w:szCs w:val="22"/>
                <w:lang w:val="pt-BR"/>
              </w:rPr>
              <w:t>Distribuição</w:t>
            </w:r>
          </w:p>
        </w:tc>
      </w:tr>
      <w:tr w:rsidR="00D52737" w:rsidRPr="00721E99" w14:paraId="7A6DB9B2" w14:textId="77777777" w:rsidTr="00F077E8">
        <w:tc>
          <w:tcPr>
            <w:tcW w:w="5245" w:type="dxa"/>
            <w:shd w:val="clear" w:color="auto" w:fill="FFFFFF" w:themeFill="background1"/>
            <w:vAlign w:val="center"/>
          </w:tcPr>
          <w:p w14:paraId="7A879003" w14:textId="77777777" w:rsidR="00F77685" w:rsidRPr="00721E99" w:rsidRDefault="00F77685" w:rsidP="000E067C">
            <w:pPr>
              <w:pStyle w:val="PargrafodaLista"/>
              <w:spacing w:after="120"/>
              <w:ind w:left="0" w:right="-104"/>
              <w:jc w:val="center"/>
              <w:rPr>
                <w:rFonts w:ascii="Josefin Sans" w:hAnsi="Josefin Sans"/>
                <w:b/>
                <w:sz w:val="22"/>
                <w:szCs w:val="22"/>
                <w:lang w:val="pt-BR"/>
              </w:rPr>
            </w:pPr>
          </w:p>
          <w:p w14:paraId="1965FA19" w14:textId="77777777" w:rsidR="00ED45A3" w:rsidRPr="00E25B83" w:rsidRDefault="00ED45A3" w:rsidP="00ED45A3">
            <w:pPr>
              <w:pStyle w:val="PargrafodaLista"/>
              <w:spacing w:after="120"/>
              <w:ind w:left="-107" w:right="-104" w:firstLine="107"/>
              <w:jc w:val="center"/>
              <w:rPr>
                <w:rFonts w:ascii="Josefin Sans" w:hAnsi="Josefin Sans"/>
                <w:b/>
                <w:sz w:val="22"/>
                <w:szCs w:val="22"/>
                <w:lang w:val="pt-BR"/>
              </w:rPr>
            </w:pPr>
            <w:r w:rsidRPr="00E25B83">
              <w:rPr>
                <w:rFonts w:ascii="Josefin Sans" w:hAnsi="Josefin Sans"/>
                <w:b/>
                <w:sz w:val="22"/>
                <w:szCs w:val="22"/>
                <w:lang w:val="pt-BR"/>
              </w:rPr>
              <w:t>VÓRTX DISTRIBUIDORA DE TÍTULOS E VALORES MOBILIÁRIOS LTDA.</w:t>
            </w:r>
          </w:p>
          <w:p w14:paraId="783853C4" w14:textId="77777777" w:rsidR="00ED45A3" w:rsidRPr="00E25B83" w:rsidRDefault="00ED45A3" w:rsidP="00ED45A3">
            <w:pPr>
              <w:pStyle w:val="PargrafodaLista"/>
              <w:spacing w:after="120"/>
              <w:ind w:left="-107" w:right="-104" w:firstLine="107"/>
              <w:jc w:val="center"/>
              <w:rPr>
                <w:rFonts w:ascii="Josefin Sans" w:hAnsi="Josefin Sans"/>
                <w:b/>
                <w:sz w:val="22"/>
                <w:szCs w:val="22"/>
                <w:lang w:val="pt-BR"/>
              </w:rPr>
            </w:pPr>
            <w:r w:rsidRPr="00E25B83">
              <w:rPr>
                <w:rFonts w:ascii="Josefin Sans" w:hAnsi="Josefin Sans"/>
                <w:b/>
                <w:sz w:val="22"/>
                <w:szCs w:val="22"/>
                <w:lang w:val="pt-BR"/>
              </w:rPr>
              <w:t>Ato Declaratório CVM n° 15.208</w:t>
            </w:r>
            <w:r w:rsidRPr="00E25B83">
              <w:rPr>
                <w:rFonts w:ascii="Josefin Sans" w:hAnsi="Josefin Sans"/>
                <w:bCs/>
                <w:sz w:val="22"/>
                <w:szCs w:val="22"/>
                <w:lang w:val="pt-BR"/>
              </w:rPr>
              <w:t>, de 30 de agosto de 2016</w:t>
            </w:r>
          </w:p>
          <w:p w14:paraId="2378AA05" w14:textId="4EBA7B10" w:rsidR="00D52737" w:rsidRPr="00721E99" w:rsidRDefault="00ED45A3" w:rsidP="00ED45A3">
            <w:pPr>
              <w:pStyle w:val="PargrafodaLista"/>
              <w:spacing w:after="120"/>
              <w:ind w:left="0"/>
              <w:jc w:val="center"/>
              <w:rPr>
                <w:rFonts w:ascii="Josefin Sans" w:hAnsi="Josefin Sans"/>
                <w:bCs/>
                <w:sz w:val="22"/>
                <w:szCs w:val="22"/>
                <w:lang w:val="pt-BR"/>
              </w:rPr>
            </w:pPr>
            <w:r w:rsidRPr="00E25B83">
              <w:rPr>
                <w:rFonts w:ascii="Josefin Sans" w:hAnsi="Josefin Sans"/>
                <w:b/>
                <w:sz w:val="22"/>
                <w:szCs w:val="22"/>
                <w:lang w:val="pt-BR"/>
              </w:rPr>
              <w:t>CNPJ/MF</w:t>
            </w:r>
            <w:r w:rsidRPr="00E25B83">
              <w:rPr>
                <w:rFonts w:ascii="Josefin Sans" w:hAnsi="Josefin Sans"/>
                <w:bCs/>
                <w:sz w:val="22"/>
                <w:szCs w:val="22"/>
                <w:lang w:val="pt-BR"/>
              </w:rPr>
              <w:t>: 22.610.500/0001-88</w:t>
            </w:r>
          </w:p>
        </w:tc>
        <w:tc>
          <w:tcPr>
            <w:tcW w:w="5245" w:type="dxa"/>
            <w:shd w:val="clear" w:color="auto" w:fill="FFFFFF" w:themeFill="background1"/>
            <w:vAlign w:val="center"/>
          </w:tcPr>
          <w:p w14:paraId="02890783" w14:textId="77777777" w:rsidR="004B17AE" w:rsidRPr="00721E99" w:rsidRDefault="004B17AE" w:rsidP="000E067C">
            <w:pPr>
              <w:pStyle w:val="PargrafodaLista"/>
              <w:spacing w:after="120"/>
              <w:ind w:left="0" w:right="-104"/>
              <w:jc w:val="center"/>
              <w:rPr>
                <w:rFonts w:ascii="Josefin Sans" w:hAnsi="Josefin Sans"/>
                <w:b/>
                <w:sz w:val="22"/>
                <w:szCs w:val="22"/>
                <w:lang w:val="pt-BR"/>
              </w:rPr>
            </w:pPr>
          </w:p>
          <w:p w14:paraId="243BFEC0" w14:textId="77777777" w:rsidR="00ED45A3" w:rsidRPr="00E25B83" w:rsidRDefault="00ED45A3" w:rsidP="00ED45A3">
            <w:pPr>
              <w:pStyle w:val="PargrafodaLista"/>
              <w:spacing w:after="120"/>
              <w:ind w:left="-107" w:right="-104" w:firstLine="107"/>
              <w:jc w:val="center"/>
              <w:rPr>
                <w:rFonts w:ascii="Josefin Sans" w:hAnsi="Josefin Sans"/>
                <w:b/>
                <w:sz w:val="22"/>
                <w:szCs w:val="22"/>
                <w:lang w:val="pt-BR"/>
              </w:rPr>
            </w:pPr>
            <w:r w:rsidRPr="00E25B83">
              <w:rPr>
                <w:rFonts w:ascii="Josefin Sans" w:hAnsi="Josefin Sans"/>
                <w:b/>
                <w:sz w:val="22"/>
                <w:szCs w:val="22"/>
                <w:lang w:val="pt-BR"/>
              </w:rPr>
              <w:t>VÓRTX DISTRIBUIDORA DE TÍTULOS E VALORES MOBILIÁRIOS LTDA.</w:t>
            </w:r>
          </w:p>
          <w:p w14:paraId="2CA8D927" w14:textId="77777777" w:rsidR="00ED45A3" w:rsidRPr="00E25B83" w:rsidRDefault="00ED45A3" w:rsidP="00ED45A3">
            <w:pPr>
              <w:pStyle w:val="PargrafodaLista"/>
              <w:spacing w:after="120"/>
              <w:ind w:left="-107" w:right="-104" w:firstLine="107"/>
              <w:jc w:val="center"/>
              <w:rPr>
                <w:rFonts w:ascii="Josefin Sans" w:hAnsi="Josefin Sans"/>
                <w:b/>
                <w:sz w:val="22"/>
                <w:szCs w:val="22"/>
                <w:lang w:val="pt-BR"/>
              </w:rPr>
            </w:pPr>
            <w:r w:rsidRPr="00E25B83">
              <w:rPr>
                <w:rFonts w:ascii="Josefin Sans" w:hAnsi="Josefin Sans"/>
                <w:b/>
                <w:sz w:val="22"/>
                <w:szCs w:val="22"/>
                <w:lang w:val="pt-BR"/>
              </w:rPr>
              <w:t>Ato Declaratório CVM n° 15.208</w:t>
            </w:r>
            <w:r w:rsidRPr="00E25B83">
              <w:rPr>
                <w:rFonts w:ascii="Josefin Sans" w:hAnsi="Josefin Sans"/>
                <w:bCs/>
                <w:sz w:val="22"/>
                <w:szCs w:val="22"/>
                <w:lang w:val="pt-BR"/>
              </w:rPr>
              <w:t>, de 30 de agosto de 2016</w:t>
            </w:r>
          </w:p>
          <w:p w14:paraId="3E3B0CFA" w14:textId="1859F937" w:rsidR="00D52737" w:rsidRPr="00721E99" w:rsidRDefault="00ED45A3" w:rsidP="00ED45A3">
            <w:pPr>
              <w:pStyle w:val="PargrafodaLista"/>
              <w:spacing w:after="120"/>
              <w:ind w:left="0"/>
              <w:jc w:val="center"/>
              <w:rPr>
                <w:rFonts w:ascii="Josefin Sans" w:hAnsi="Josefin Sans"/>
                <w:bCs/>
                <w:sz w:val="22"/>
                <w:szCs w:val="22"/>
                <w:lang w:val="pt-BR"/>
              </w:rPr>
            </w:pPr>
            <w:r w:rsidRPr="00E25B83">
              <w:rPr>
                <w:rFonts w:ascii="Josefin Sans" w:hAnsi="Josefin Sans"/>
                <w:b/>
                <w:sz w:val="22"/>
                <w:szCs w:val="22"/>
                <w:lang w:val="pt-BR"/>
              </w:rPr>
              <w:t>CNPJ/MF</w:t>
            </w:r>
            <w:r w:rsidRPr="00E25B83">
              <w:rPr>
                <w:rFonts w:ascii="Josefin Sans" w:hAnsi="Josefin Sans"/>
                <w:bCs/>
                <w:sz w:val="22"/>
                <w:szCs w:val="22"/>
                <w:lang w:val="pt-BR"/>
              </w:rPr>
              <w:t>: 22.610.500/0001-88</w:t>
            </w:r>
          </w:p>
        </w:tc>
      </w:tr>
    </w:tbl>
    <w:p w14:paraId="264156E2" w14:textId="77777777" w:rsidR="009C5744" w:rsidRPr="00721E99" w:rsidRDefault="009C5744" w:rsidP="00FF4DAB">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C58C0" w:rsidRPr="00721E99" w14:paraId="6AFEE8C9" w14:textId="77777777" w:rsidTr="00C068C4">
        <w:trPr>
          <w:trHeight w:val="996"/>
        </w:trPr>
        <w:tc>
          <w:tcPr>
            <w:tcW w:w="10490" w:type="dxa"/>
            <w:tcBorders>
              <w:top w:val="single" w:sz="4" w:space="0" w:color="auto"/>
              <w:left w:val="single" w:sz="4" w:space="0" w:color="auto"/>
              <w:bottom w:val="single" w:sz="4" w:space="0" w:color="auto"/>
              <w:right w:val="single" w:sz="4" w:space="0" w:color="auto"/>
            </w:tcBorders>
          </w:tcPr>
          <w:p w14:paraId="403EFE92" w14:textId="01E782BC" w:rsidR="00E33B40" w:rsidRPr="00721E99" w:rsidRDefault="00E33B40" w:rsidP="00E33B40">
            <w:pPr>
              <w:spacing w:after="120" w:line="240" w:lineRule="auto"/>
              <w:jc w:val="both"/>
              <w:rPr>
                <w:rFonts w:ascii="Josefin Sans" w:hAnsi="Josefin Sans"/>
                <w:sz w:val="22"/>
                <w:szCs w:val="22"/>
                <w:lang w:val="pt-BR"/>
              </w:rPr>
            </w:pPr>
            <w:r w:rsidRPr="00721E99">
              <w:rPr>
                <w:rFonts w:ascii="Josefin Sans" w:hAnsi="Josefin Sans"/>
                <w:b/>
                <w:i/>
                <w:sz w:val="22"/>
                <w:szCs w:val="22"/>
                <w:lang w:val="pt-BR"/>
              </w:rPr>
              <w:t>Orientações Gerais e Definições.</w:t>
            </w:r>
            <w:r w:rsidRPr="00721E99">
              <w:rPr>
                <w:rFonts w:ascii="Josefin Sans" w:hAnsi="Josefin Sans"/>
                <w:sz w:val="22"/>
                <w:szCs w:val="22"/>
                <w:lang w:val="pt-BR"/>
              </w:rPr>
              <w:t xml:space="preserve"> </w:t>
            </w:r>
            <w:r w:rsidR="009D6AC4" w:rsidRPr="00721E99">
              <w:rPr>
                <w:rFonts w:ascii="Josefin Sans" w:hAnsi="Josefin Sans"/>
                <w:sz w:val="22"/>
                <w:szCs w:val="22"/>
                <w:lang w:val="pt-BR"/>
              </w:rPr>
              <w:t>A</w:t>
            </w:r>
            <w:r w:rsidRPr="00721E99">
              <w:rPr>
                <w:rFonts w:ascii="Josefin Sans" w:hAnsi="Josefin Sans"/>
                <w:sz w:val="22"/>
                <w:szCs w:val="22"/>
                <w:lang w:val="pt-BR"/>
              </w:rPr>
              <w:t>s referências a “</w:t>
            </w:r>
            <w:r w:rsidR="009D6AC4" w:rsidRPr="00721E99">
              <w:rPr>
                <w:rFonts w:ascii="Josefin Sans" w:hAnsi="Josefin Sans"/>
                <w:sz w:val="22"/>
                <w:szCs w:val="22"/>
                <w:u w:val="single"/>
                <w:lang w:val="pt-BR"/>
              </w:rPr>
              <w:t>R</w:t>
            </w:r>
            <w:r w:rsidRPr="00721E99">
              <w:rPr>
                <w:rFonts w:ascii="Josefin Sans" w:hAnsi="Josefin Sans"/>
                <w:sz w:val="22"/>
                <w:szCs w:val="22"/>
                <w:u w:val="single"/>
                <w:lang w:val="pt-BR"/>
              </w:rPr>
              <w:t>egulamento</w:t>
            </w:r>
            <w:r w:rsidRPr="00721E99">
              <w:rPr>
                <w:rFonts w:ascii="Josefin Sans" w:hAnsi="Josefin Sans"/>
                <w:sz w:val="22"/>
                <w:szCs w:val="22"/>
                <w:lang w:val="pt-BR"/>
              </w:rPr>
              <w:t>”</w:t>
            </w:r>
            <w:r w:rsidR="009D6AC4" w:rsidRPr="00721E99">
              <w:rPr>
                <w:rFonts w:ascii="Josefin Sans" w:hAnsi="Josefin Sans"/>
                <w:sz w:val="22"/>
                <w:szCs w:val="22"/>
                <w:lang w:val="pt-BR"/>
              </w:rPr>
              <w:t xml:space="preserve">, exceto quando expressamente disposto de forma contrária, </w:t>
            </w:r>
            <w:r w:rsidRPr="00721E99">
              <w:rPr>
                <w:rFonts w:ascii="Josefin Sans" w:hAnsi="Josefin Sans"/>
                <w:sz w:val="22"/>
                <w:szCs w:val="22"/>
                <w:lang w:val="pt-BR"/>
              </w:rPr>
              <w:t xml:space="preserve">alcançam os anexos descritivos das </w:t>
            </w:r>
            <w:r w:rsidR="009D6AC4" w:rsidRPr="00721E99">
              <w:rPr>
                <w:rFonts w:ascii="Josefin Sans" w:hAnsi="Josefin Sans"/>
                <w:sz w:val="22"/>
                <w:szCs w:val="22"/>
                <w:lang w:val="pt-BR"/>
              </w:rPr>
              <w:t>classes de investimento</w:t>
            </w:r>
            <w:r w:rsidR="007529F7" w:rsidRPr="00721E99">
              <w:rPr>
                <w:rFonts w:ascii="Josefin Sans" w:hAnsi="Josefin Sans"/>
                <w:sz w:val="22"/>
                <w:szCs w:val="22"/>
                <w:lang w:val="pt-BR"/>
              </w:rPr>
              <w:t xml:space="preserve"> do Fundo, conforme aplicável (“</w:t>
            </w:r>
            <w:r w:rsidR="007529F7" w:rsidRPr="00721E99">
              <w:rPr>
                <w:rFonts w:ascii="Josefin Sans" w:hAnsi="Josefin Sans"/>
                <w:sz w:val="22"/>
                <w:szCs w:val="22"/>
                <w:u w:val="single"/>
                <w:lang w:val="pt-BR"/>
              </w:rPr>
              <w:t>Anexo</w:t>
            </w:r>
            <w:r w:rsidR="007529F7" w:rsidRPr="00721E99">
              <w:rPr>
                <w:rFonts w:ascii="Josefin Sans" w:hAnsi="Josefin Sans"/>
                <w:sz w:val="22"/>
                <w:szCs w:val="22"/>
                <w:lang w:val="pt-BR"/>
              </w:rPr>
              <w:t>” ou “</w:t>
            </w:r>
            <w:r w:rsidR="007529F7" w:rsidRPr="00721E99">
              <w:rPr>
                <w:rFonts w:ascii="Josefin Sans" w:hAnsi="Josefin Sans"/>
                <w:sz w:val="22"/>
                <w:szCs w:val="22"/>
                <w:u w:val="single"/>
                <w:lang w:val="pt-BR"/>
              </w:rPr>
              <w:t>Anexo Descritivo</w:t>
            </w:r>
            <w:r w:rsidR="007529F7" w:rsidRPr="00721E99">
              <w:rPr>
                <w:rFonts w:ascii="Josefin Sans" w:hAnsi="Josefin Sans"/>
                <w:sz w:val="22"/>
                <w:szCs w:val="22"/>
                <w:lang w:val="pt-BR"/>
              </w:rPr>
              <w:t>”</w:t>
            </w:r>
            <w:r w:rsidR="00A66112" w:rsidRPr="00721E99">
              <w:rPr>
                <w:rFonts w:ascii="Josefin Sans" w:hAnsi="Josefin Sans"/>
                <w:sz w:val="22"/>
                <w:szCs w:val="22"/>
                <w:lang w:val="pt-BR"/>
              </w:rPr>
              <w:t xml:space="preserve"> e</w:t>
            </w:r>
            <w:r w:rsidR="00812997" w:rsidRPr="00721E99">
              <w:rPr>
                <w:rFonts w:ascii="Josefin Sans" w:hAnsi="Josefin Sans"/>
                <w:sz w:val="22"/>
                <w:szCs w:val="22"/>
                <w:lang w:val="pt-BR"/>
              </w:rPr>
              <w:t xml:space="preserve"> “</w:t>
            </w:r>
            <w:r w:rsidR="00812997" w:rsidRPr="00721E99">
              <w:rPr>
                <w:rFonts w:ascii="Josefin Sans" w:hAnsi="Josefin Sans"/>
                <w:sz w:val="22"/>
                <w:szCs w:val="22"/>
                <w:u w:val="single"/>
                <w:lang w:val="pt-BR"/>
              </w:rPr>
              <w:t>Classes</w:t>
            </w:r>
            <w:r w:rsidR="00812997" w:rsidRPr="00721E99">
              <w:rPr>
                <w:rFonts w:ascii="Josefin Sans" w:hAnsi="Josefin Sans"/>
                <w:sz w:val="22"/>
                <w:szCs w:val="22"/>
                <w:lang w:val="pt-BR"/>
              </w:rPr>
              <w:t>” ou “</w:t>
            </w:r>
            <w:r w:rsidR="00812997" w:rsidRPr="00721E99">
              <w:rPr>
                <w:rFonts w:ascii="Josefin Sans" w:hAnsi="Josefin Sans"/>
                <w:sz w:val="22"/>
                <w:szCs w:val="22"/>
                <w:u w:val="single"/>
                <w:lang w:val="pt-BR"/>
              </w:rPr>
              <w:t>Classes de Cotas</w:t>
            </w:r>
            <w:r w:rsidR="00812997" w:rsidRPr="00721E99">
              <w:rPr>
                <w:rFonts w:ascii="Josefin Sans" w:hAnsi="Josefin Sans"/>
                <w:sz w:val="22"/>
                <w:szCs w:val="22"/>
                <w:lang w:val="pt-BR"/>
              </w:rPr>
              <w:t>”, respectivamente</w:t>
            </w:r>
            <w:r w:rsidR="007529F7" w:rsidRPr="00721E99">
              <w:rPr>
                <w:rFonts w:ascii="Josefin Sans" w:hAnsi="Josefin Sans"/>
                <w:sz w:val="22"/>
                <w:szCs w:val="22"/>
                <w:lang w:val="pt-BR"/>
              </w:rPr>
              <w:t>)</w:t>
            </w:r>
            <w:r w:rsidR="00C74F32" w:rsidRPr="00721E99">
              <w:rPr>
                <w:rFonts w:ascii="Josefin Sans" w:hAnsi="Josefin Sans"/>
                <w:sz w:val="22"/>
                <w:szCs w:val="22"/>
                <w:lang w:val="pt-BR"/>
              </w:rPr>
              <w:t xml:space="preserve"> </w:t>
            </w:r>
            <w:r w:rsidRPr="00721E99">
              <w:rPr>
                <w:rFonts w:ascii="Josefin Sans" w:hAnsi="Josefin Sans"/>
                <w:sz w:val="22"/>
                <w:szCs w:val="22"/>
                <w:lang w:val="pt-BR"/>
              </w:rPr>
              <w:t>e</w:t>
            </w:r>
            <w:r w:rsidR="00C74F32" w:rsidRPr="00721E99">
              <w:rPr>
                <w:rFonts w:ascii="Josefin Sans" w:hAnsi="Josefin Sans"/>
                <w:sz w:val="22"/>
                <w:szCs w:val="22"/>
                <w:lang w:val="pt-BR"/>
              </w:rPr>
              <w:t xml:space="preserve">, ainda, </w:t>
            </w:r>
            <w:r w:rsidRPr="00721E99">
              <w:rPr>
                <w:rFonts w:ascii="Josefin Sans" w:hAnsi="Josefin Sans"/>
                <w:sz w:val="22"/>
                <w:szCs w:val="22"/>
                <w:lang w:val="pt-BR"/>
              </w:rPr>
              <w:t>os apêndices das subclasses</w:t>
            </w:r>
            <w:r w:rsidR="00C74F32" w:rsidRPr="00721E99">
              <w:rPr>
                <w:rFonts w:ascii="Josefin Sans" w:hAnsi="Josefin Sans"/>
                <w:sz w:val="22"/>
                <w:szCs w:val="22"/>
                <w:lang w:val="pt-BR"/>
              </w:rPr>
              <w:t xml:space="preserve"> (“</w:t>
            </w:r>
            <w:r w:rsidR="00C74F32" w:rsidRPr="00721E99">
              <w:rPr>
                <w:rFonts w:ascii="Josefin Sans" w:hAnsi="Josefin Sans"/>
                <w:sz w:val="22"/>
                <w:szCs w:val="22"/>
                <w:u w:val="single"/>
                <w:lang w:val="pt-BR"/>
              </w:rPr>
              <w:t>Apêndice</w:t>
            </w:r>
            <w:r w:rsidR="00C74F32" w:rsidRPr="00721E99">
              <w:rPr>
                <w:rFonts w:ascii="Josefin Sans" w:hAnsi="Josefin Sans"/>
                <w:sz w:val="22"/>
                <w:szCs w:val="22"/>
                <w:lang w:val="pt-BR"/>
              </w:rPr>
              <w:t>” e “</w:t>
            </w:r>
            <w:r w:rsidR="00C74F32" w:rsidRPr="00721E99">
              <w:rPr>
                <w:rFonts w:ascii="Josefin Sans" w:hAnsi="Josefin Sans"/>
                <w:sz w:val="22"/>
                <w:szCs w:val="22"/>
                <w:u w:val="single"/>
                <w:lang w:val="pt-BR"/>
              </w:rPr>
              <w:t>Subclasse</w:t>
            </w:r>
            <w:r w:rsidR="00C74F32" w:rsidRPr="00721E99">
              <w:rPr>
                <w:rFonts w:ascii="Josefin Sans" w:hAnsi="Josefin Sans"/>
                <w:sz w:val="22"/>
                <w:szCs w:val="22"/>
                <w:lang w:val="pt-BR"/>
              </w:rPr>
              <w:t>”, respectivamente).</w:t>
            </w:r>
          </w:p>
          <w:p w14:paraId="287C87B8" w14:textId="2250E7D0" w:rsidR="00C941F7" w:rsidRPr="00721E99" w:rsidRDefault="00C941F7" w:rsidP="00E33B40">
            <w:pPr>
              <w:spacing w:after="120" w:line="240" w:lineRule="auto"/>
              <w:jc w:val="both"/>
              <w:rPr>
                <w:rFonts w:ascii="Josefin Sans" w:hAnsi="Josefin Sans"/>
                <w:sz w:val="22"/>
                <w:szCs w:val="22"/>
                <w:lang w:val="pt-BR"/>
              </w:rPr>
            </w:pPr>
            <w:r w:rsidRPr="00721E99">
              <w:rPr>
                <w:rFonts w:ascii="Josefin Sans" w:hAnsi="Josefin Sans"/>
                <w:sz w:val="22"/>
                <w:szCs w:val="22"/>
                <w:lang w:val="pt-BR"/>
              </w:rPr>
              <w:t xml:space="preserve">Exceto se disposto de forma contrária, os termos utilizados neste Regulamento terão o significado atribuído na regulamentação em vigor. </w:t>
            </w:r>
          </w:p>
          <w:p w14:paraId="415E5218" w14:textId="6960B637" w:rsidR="00BC58C0" w:rsidRPr="00721E99" w:rsidRDefault="00A7420F" w:rsidP="00FF4DAB">
            <w:pPr>
              <w:spacing w:after="120" w:line="240" w:lineRule="auto"/>
              <w:jc w:val="both"/>
              <w:rPr>
                <w:rFonts w:ascii="Josefin Sans" w:hAnsi="Josefin Sans"/>
                <w:sz w:val="22"/>
                <w:szCs w:val="22"/>
                <w:lang w:val="pt-BR"/>
              </w:rPr>
            </w:pPr>
            <w:r w:rsidRPr="00721E99">
              <w:rPr>
                <w:rFonts w:ascii="Josefin Sans" w:hAnsi="Josefin Sans"/>
                <w:b/>
                <w:i/>
                <w:sz w:val="22"/>
                <w:szCs w:val="22"/>
                <w:lang w:val="pt-BR"/>
              </w:rPr>
              <w:t xml:space="preserve">Da Responsabilidade dos Prestadores de Serviços. </w:t>
            </w:r>
            <w:r w:rsidR="00BC58C0" w:rsidRPr="00721E99">
              <w:rPr>
                <w:rFonts w:ascii="Josefin Sans" w:hAnsi="Josefin Sans"/>
                <w:sz w:val="22"/>
                <w:szCs w:val="22"/>
                <w:lang w:val="pt-BR"/>
              </w:rPr>
              <w:t xml:space="preserve">Os </w:t>
            </w:r>
            <w:r w:rsidR="00A72179" w:rsidRPr="00721E99">
              <w:rPr>
                <w:rFonts w:ascii="Josefin Sans" w:hAnsi="Josefin Sans"/>
                <w:sz w:val="22"/>
                <w:szCs w:val="22"/>
                <w:lang w:val="pt-BR"/>
              </w:rPr>
              <w:t xml:space="preserve">Prestadores </w:t>
            </w:r>
            <w:r w:rsidR="000A3508" w:rsidRPr="00721E99">
              <w:rPr>
                <w:rFonts w:ascii="Josefin Sans" w:hAnsi="Josefin Sans"/>
                <w:sz w:val="22"/>
                <w:szCs w:val="22"/>
                <w:lang w:val="pt-BR"/>
              </w:rPr>
              <w:t xml:space="preserve">de </w:t>
            </w:r>
            <w:r w:rsidR="00A72179" w:rsidRPr="00721E99">
              <w:rPr>
                <w:rFonts w:ascii="Josefin Sans" w:hAnsi="Josefin Sans"/>
                <w:sz w:val="22"/>
                <w:szCs w:val="22"/>
                <w:lang w:val="pt-BR"/>
              </w:rPr>
              <w:t>Serviços Essenciais</w:t>
            </w:r>
            <w:r w:rsidR="000A3508" w:rsidRPr="00721E99">
              <w:rPr>
                <w:rFonts w:ascii="Josefin Sans" w:hAnsi="Josefin Sans"/>
                <w:sz w:val="22"/>
                <w:szCs w:val="22"/>
                <w:lang w:val="pt-BR"/>
              </w:rPr>
              <w:t xml:space="preserve">, o </w:t>
            </w:r>
            <w:r w:rsidR="00B32899" w:rsidRPr="00721E99">
              <w:rPr>
                <w:rFonts w:ascii="Josefin Sans" w:hAnsi="Josefin Sans"/>
                <w:sz w:val="22"/>
                <w:szCs w:val="22"/>
                <w:lang w:val="pt-BR"/>
              </w:rPr>
              <w:t xml:space="preserve">Custodiante </w:t>
            </w:r>
            <w:r w:rsidR="000A3508" w:rsidRPr="00721E99">
              <w:rPr>
                <w:rFonts w:ascii="Josefin Sans" w:hAnsi="Josefin Sans"/>
                <w:sz w:val="22"/>
                <w:szCs w:val="22"/>
                <w:lang w:val="pt-BR"/>
              </w:rPr>
              <w:t>e os demais prestadores de serviço</w:t>
            </w:r>
            <w:r w:rsidR="00B32899" w:rsidRPr="00721E99">
              <w:rPr>
                <w:rFonts w:ascii="Josefin Sans" w:hAnsi="Josefin Sans"/>
                <w:sz w:val="22"/>
                <w:szCs w:val="22"/>
                <w:lang w:val="pt-BR"/>
              </w:rPr>
              <w:t>s</w:t>
            </w:r>
            <w:r w:rsidR="000A3508" w:rsidRPr="00721E99">
              <w:rPr>
                <w:rFonts w:ascii="Josefin Sans" w:hAnsi="Josefin Sans"/>
                <w:sz w:val="22"/>
                <w:szCs w:val="22"/>
                <w:lang w:val="pt-BR"/>
              </w:rPr>
              <w:t xml:space="preserve"> contratados</w:t>
            </w:r>
            <w:r w:rsidR="00B32899" w:rsidRPr="00721E99">
              <w:rPr>
                <w:rFonts w:ascii="Josefin Sans" w:hAnsi="Josefin Sans"/>
                <w:sz w:val="22"/>
                <w:szCs w:val="22"/>
                <w:lang w:val="pt-BR"/>
              </w:rPr>
              <w:t xml:space="preserve"> pelo Fundo e/ou por uma ou mais de suas </w:t>
            </w:r>
            <w:r w:rsidR="009D0544" w:rsidRPr="00721E99">
              <w:rPr>
                <w:rFonts w:ascii="Josefin Sans" w:hAnsi="Josefin Sans"/>
                <w:sz w:val="22"/>
                <w:szCs w:val="22"/>
                <w:lang w:val="pt-BR"/>
              </w:rPr>
              <w:t>c</w:t>
            </w:r>
            <w:r w:rsidR="00B32899" w:rsidRPr="00721E99">
              <w:rPr>
                <w:rFonts w:ascii="Josefin Sans" w:hAnsi="Josefin Sans"/>
                <w:sz w:val="22"/>
                <w:szCs w:val="22"/>
                <w:lang w:val="pt-BR"/>
              </w:rPr>
              <w:t>lasses</w:t>
            </w:r>
            <w:r w:rsidR="00782D42" w:rsidRPr="00721E99">
              <w:rPr>
                <w:rFonts w:ascii="Josefin Sans" w:hAnsi="Josefin Sans"/>
                <w:sz w:val="22"/>
                <w:szCs w:val="22"/>
                <w:lang w:val="pt-BR"/>
              </w:rPr>
              <w:t xml:space="preserve"> </w:t>
            </w:r>
            <w:r w:rsidR="009D0544" w:rsidRPr="00721E99">
              <w:rPr>
                <w:rFonts w:ascii="Josefin Sans" w:hAnsi="Josefin Sans"/>
                <w:sz w:val="22"/>
                <w:szCs w:val="22"/>
                <w:lang w:val="pt-BR"/>
              </w:rPr>
              <w:t xml:space="preserve">de investimento </w:t>
            </w:r>
            <w:r w:rsidR="00782D42" w:rsidRPr="00721E99">
              <w:rPr>
                <w:rFonts w:ascii="Josefin Sans" w:hAnsi="Josefin Sans"/>
                <w:sz w:val="22"/>
                <w:szCs w:val="22"/>
                <w:lang w:val="pt-BR"/>
              </w:rPr>
              <w:t>(“</w:t>
            </w:r>
            <w:r w:rsidR="00782D42" w:rsidRPr="00721E99">
              <w:rPr>
                <w:rFonts w:ascii="Josefin Sans" w:hAnsi="Josefin Sans"/>
                <w:sz w:val="22"/>
                <w:szCs w:val="22"/>
                <w:u w:val="single"/>
                <w:lang w:val="pt-BR"/>
              </w:rPr>
              <w:t>Prestadores de Serviços</w:t>
            </w:r>
            <w:r w:rsidR="00782D42" w:rsidRPr="00721E99">
              <w:rPr>
                <w:rFonts w:ascii="Josefin Sans" w:hAnsi="Josefin Sans"/>
                <w:sz w:val="22"/>
                <w:szCs w:val="22"/>
                <w:lang w:val="pt-BR"/>
              </w:rPr>
              <w:t>”)</w:t>
            </w:r>
            <w:r w:rsidR="00B32899" w:rsidRPr="00721E99">
              <w:rPr>
                <w:rFonts w:ascii="Josefin Sans" w:hAnsi="Josefin Sans"/>
                <w:sz w:val="22"/>
                <w:szCs w:val="22"/>
                <w:lang w:val="pt-BR"/>
              </w:rPr>
              <w:t>, conforme o caso,</w:t>
            </w:r>
            <w:r w:rsidR="000A3508" w:rsidRPr="00721E99">
              <w:rPr>
                <w:rFonts w:ascii="Josefin Sans" w:hAnsi="Josefin Sans"/>
                <w:sz w:val="22"/>
                <w:szCs w:val="22"/>
                <w:lang w:val="pt-BR"/>
              </w:rPr>
              <w:t xml:space="preserve"> respondem perante a </w:t>
            </w:r>
            <w:r w:rsidR="00BC58C0" w:rsidRPr="00721E99">
              <w:rPr>
                <w:rFonts w:ascii="Josefin Sans" w:hAnsi="Josefin Sans"/>
                <w:sz w:val="22"/>
                <w:szCs w:val="22"/>
                <w:lang w:val="pt-BR"/>
              </w:rPr>
              <w:t>C</w:t>
            </w:r>
            <w:r w:rsidR="003E2439" w:rsidRPr="00721E99">
              <w:rPr>
                <w:rFonts w:ascii="Josefin Sans" w:hAnsi="Josefin Sans"/>
                <w:sz w:val="22"/>
                <w:szCs w:val="22"/>
                <w:lang w:val="pt-BR"/>
              </w:rPr>
              <w:t xml:space="preserve">omissão de </w:t>
            </w:r>
            <w:r w:rsidR="00BC58C0" w:rsidRPr="00721E99">
              <w:rPr>
                <w:rFonts w:ascii="Josefin Sans" w:hAnsi="Josefin Sans"/>
                <w:sz w:val="22"/>
                <w:szCs w:val="22"/>
                <w:lang w:val="pt-BR"/>
              </w:rPr>
              <w:t>V</w:t>
            </w:r>
            <w:r w:rsidR="003E2439" w:rsidRPr="00721E99">
              <w:rPr>
                <w:rFonts w:ascii="Josefin Sans" w:hAnsi="Josefin Sans"/>
                <w:sz w:val="22"/>
                <w:szCs w:val="22"/>
                <w:lang w:val="pt-BR"/>
              </w:rPr>
              <w:t xml:space="preserve">alores </w:t>
            </w:r>
            <w:r w:rsidR="00BC58C0" w:rsidRPr="00721E99">
              <w:rPr>
                <w:rFonts w:ascii="Josefin Sans" w:hAnsi="Josefin Sans"/>
                <w:sz w:val="22"/>
                <w:szCs w:val="22"/>
                <w:lang w:val="pt-BR"/>
              </w:rPr>
              <w:t>M</w:t>
            </w:r>
            <w:r w:rsidR="003E2439" w:rsidRPr="00721E99">
              <w:rPr>
                <w:rFonts w:ascii="Josefin Sans" w:hAnsi="Josefin Sans"/>
                <w:sz w:val="22"/>
                <w:szCs w:val="22"/>
                <w:lang w:val="pt-BR"/>
              </w:rPr>
              <w:t>obiliários (“</w:t>
            </w:r>
            <w:r w:rsidR="003E2439" w:rsidRPr="00721E99">
              <w:rPr>
                <w:rFonts w:ascii="Josefin Sans" w:hAnsi="Josefin Sans"/>
                <w:sz w:val="22"/>
                <w:szCs w:val="22"/>
                <w:u w:val="single"/>
                <w:lang w:val="pt-BR"/>
              </w:rPr>
              <w:t>CVM</w:t>
            </w:r>
            <w:r w:rsidR="003E2439" w:rsidRPr="00721E99">
              <w:rPr>
                <w:rFonts w:ascii="Josefin Sans" w:hAnsi="Josefin Sans"/>
                <w:sz w:val="22"/>
                <w:szCs w:val="22"/>
                <w:lang w:val="pt-BR"/>
              </w:rPr>
              <w:t>”)</w:t>
            </w:r>
            <w:r w:rsidR="00BC58C0" w:rsidRPr="00721E99">
              <w:rPr>
                <w:rFonts w:ascii="Josefin Sans" w:hAnsi="Josefin Sans"/>
                <w:sz w:val="22"/>
                <w:szCs w:val="22"/>
                <w:lang w:val="pt-BR"/>
              </w:rPr>
              <w:t xml:space="preserve">, os </w:t>
            </w:r>
            <w:r w:rsidR="000A3508" w:rsidRPr="00721E99">
              <w:rPr>
                <w:rFonts w:ascii="Josefin Sans" w:hAnsi="Josefin Sans"/>
                <w:sz w:val="22"/>
                <w:szCs w:val="22"/>
                <w:lang w:val="pt-BR"/>
              </w:rPr>
              <w:t xml:space="preserve">cotistas e quaisquer terceiros, na esfera de suas respectivas competências, </w:t>
            </w:r>
            <w:r w:rsidR="00513211" w:rsidRPr="00721E99">
              <w:rPr>
                <w:rFonts w:ascii="Josefin Sans" w:hAnsi="Josefin Sans"/>
                <w:sz w:val="22"/>
                <w:szCs w:val="22"/>
                <w:lang w:val="pt-BR"/>
              </w:rPr>
              <w:t xml:space="preserve">individualmente e </w:t>
            </w:r>
            <w:r w:rsidR="000A3508" w:rsidRPr="00721E99">
              <w:rPr>
                <w:rFonts w:ascii="Josefin Sans" w:hAnsi="Josefin Sans"/>
                <w:sz w:val="22"/>
                <w:szCs w:val="22"/>
                <w:lang w:val="pt-BR"/>
              </w:rPr>
              <w:t xml:space="preserve">sem solidariedade entre si </w:t>
            </w:r>
            <w:r w:rsidR="00674DA9" w:rsidRPr="00721E99">
              <w:rPr>
                <w:rFonts w:ascii="Josefin Sans" w:hAnsi="Josefin Sans"/>
                <w:sz w:val="22"/>
                <w:szCs w:val="22"/>
                <w:lang w:val="pt-BR"/>
              </w:rPr>
              <w:t>e/</w:t>
            </w:r>
            <w:r w:rsidR="000A3508" w:rsidRPr="00721E99">
              <w:rPr>
                <w:rFonts w:ascii="Josefin Sans" w:hAnsi="Josefin Sans"/>
                <w:sz w:val="22"/>
                <w:szCs w:val="22"/>
                <w:lang w:val="pt-BR"/>
              </w:rPr>
              <w:t xml:space="preserve">ou com o </w:t>
            </w:r>
            <w:r w:rsidR="00674DA9" w:rsidRPr="00721E99">
              <w:rPr>
                <w:rFonts w:ascii="Josefin Sans" w:hAnsi="Josefin Sans"/>
                <w:sz w:val="22"/>
                <w:szCs w:val="22"/>
                <w:lang w:val="pt-BR"/>
              </w:rPr>
              <w:t>Fundo e qualquer de suas Classes, conforme o caso</w:t>
            </w:r>
            <w:r w:rsidR="000A3508" w:rsidRPr="00721E99">
              <w:rPr>
                <w:rFonts w:ascii="Josefin Sans" w:hAnsi="Josefin Sans"/>
                <w:sz w:val="22"/>
                <w:szCs w:val="22"/>
                <w:lang w:val="pt-BR"/>
              </w:rPr>
              <w:t xml:space="preserve">, por seus próprios atos e omissões contrários à lei, ao presente regulamento </w:t>
            </w:r>
            <w:r w:rsidR="00674DA9" w:rsidRPr="00721E99">
              <w:rPr>
                <w:rFonts w:ascii="Josefin Sans" w:hAnsi="Josefin Sans"/>
                <w:sz w:val="22"/>
                <w:szCs w:val="22"/>
                <w:lang w:val="pt-BR"/>
              </w:rPr>
              <w:lastRenderedPageBreak/>
              <w:t>(“</w:t>
            </w:r>
            <w:r w:rsidR="00674DA9" w:rsidRPr="00721E99">
              <w:rPr>
                <w:rFonts w:ascii="Josefin Sans" w:hAnsi="Josefin Sans"/>
                <w:sz w:val="22"/>
                <w:szCs w:val="22"/>
                <w:u w:val="single"/>
                <w:lang w:val="pt-BR"/>
              </w:rPr>
              <w:t>Regulamento</w:t>
            </w:r>
            <w:r w:rsidR="00674DA9" w:rsidRPr="00721E99">
              <w:rPr>
                <w:rFonts w:ascii="Josefin Sans" w:hAnsi="Josefin Sans"/>
                <w:sz w:val="22"/>
                <w:szCs w:val="22"/>
                <w:lang w:val="pt-BR"/>
              </w:rPr>
              <w:t>”)</w:t>
            </w:r>
            <w:r w:rsidR="00516EB0" w:rsidRPr="00721E99">
              <w:rPr>
                <w:rFonts w:ascii="Josefin Sans" w:hAnsi="Josefin Sans"/>
                <w:sz w:val="22"/>
                <w:szCs w:val="22"/>
                <w:lang w:val="pt-BR"/>
              </w:rPr>
              <w:t xml:space="preserve">, ao respectivo contrato de prestação de serviços firmado com o Fundo e/ou as Classes contratantes, conforme o caso, e </w:t>
            </w:r>
            <w:r w:rsidR="000A3508" w:rsidRPr="00721E99">
              <w:rPr>
                <w:rFonts w:ascii="Josefin Sans" w:hAnsi="Josefin Sans"/>
                <w:sz w:val="22"/>
                <w:szCs w:val="22"/>
                <w:lang w:val="pt-BR"/>
              </w:rPr>
              <w:t>às disposições regulamentares aplicáveis</w:t>
            </w:r>
            <w:r w:rsidR="00BC58C0" w:rsidRPr="00721E99">
              <w:rPr>
                <w:rFonts w:ascii="Josefin Sans" w:hAnsi="Josefin Sans"/>
                <w:sz w:val="22"/>
                <w:szCs w:val="22"/>
                <w:lang w:val="pt-BR"/>
              </w:rPr>
              <w:t>.</w:t>
            </w:r>
          </w:p>
          <w:p w14:paraId="79F94B1F" w14:textId="60F53246" w:rsidR="005314C6" w:rsidRPr="00721E99" w:rsidRDefault="005314C6" w:rsidP="00901A02">
            <w:pPr>
              <w:spacing w:after="120" w:line="240" w:lineRule="auto"/>
              <w:jc w:val="both"/>
              <w:rPr>
                <w:rFonts w:ascii="Josefin Sans" w:hAnsi="Josefin Sans"/>
                <w:bCs/>
                <w:sz w:val="22"/>
                <w:szCs w:val="22"/>
                <w:lang w:val="pt-BR"/>
              </w:rPr>
            </w:pPr>
            <w:r w:rsidRPr="00721E99">
              <w:rPr>
                <w:rFonts w:ascii="Josefin Sans" w:hAnsi="Josefin Sans"/>
                <w:sz w:val="22"/>
                <w:szCs w:val="22"/>
                <w:lang w:val="pt-BR"/>
              </w:rPr>
              <w:t xml:space="preserve">Cada </w:t>
            </w:r>
            <w:r w:rsidR="001C5040" w:rsidRPr="00721E99">
              <w:rPr>
                <w:rFonts w:ascii="Josefin Sans" w:hAnsi="Josefin Sans"/>
                <w:sz w:val="22"/>
                <w:szCs w:val="22"/>
                <w:lang w:val="pt-BR"/>
              </w:rPr>
              <w:t>P</w:t>
            </w:r>
            <w:r w:rsidRPr="00721E99">
              <w:rPr>
                <w:rFonts w:ascii="Josefin Sans" w:hAnsi="Josefin Sans"/>
                <w:sz w:val="22"/>
                <w:szCs w:val="22"/>
                <w:lang w:val="pt-BR"/>
              </w:rPr>
              <w:t xml:space="preserve">restador de </w:t>
            </w:r>
            <w:r w:rsidR="001C5040" w:rsidRPr="00721E99">
              <w:rPr>
                <w:rFonts w:ascii="Josefin Sans" w:hAnsi="Josefin Sans"/>
                <w:sz w:val="22"/>
                <w:szCs w:val="22"/>
                <w:lang w:val="pt-BR"/>
              </w:rPr>
              <w:t>S</w:t>
            </w:r>
            <w:r w:rsidRPr="00721E99">
              <w:rPr>
                <w:rFonts w:ascii="Josefin Sans" w:hAnsi="Josefin Sans"/>
                <w:sz w:val="22"/>
                <w:szCs w:val="22"/>
                <w:lang w:val="pt-BR"/>
              </w:rPr>
              <w:t xml:space="preserve">erviços será responsável, </w:t>
            </w:r>
            <w:r w:rsidR="008F66F5" w:rsidRPr="00721E99">
              <w:rPr>
                <w:rFonts w:ascii="Josefin Sans" w:hAnsi="Josefin Sans"/>
                <w:bCs/>
                <w:sz w:val="22"/>
                <w:szCs w:val="22"/>
                <w:lang w:val="pt-BR"/>
              </w:rPr>
              <w:t>de maneira individual</w:t>
            </w:r>
            <w:r w:rsidRPr="00721E99">
              <w:rPr>
                <w:rFonts w:ascii="Josefin Sans" w:hAnsi="Josefin Sans"/>
                <w:sz w:val="22"/>
                <w:szCs w:val="22"/>
                <w:lang w:val="pt-BR"/>
              </w:rPr>
              <w:t xml:space="preserve">, apenas pelas perdas ou danos que resultem de dolo ou má-fé comprovados, dentro de suas respectivas áreas de atuação, não havendo, portanto, qualquer responsabilidade solidária entre os </w:t>
            </w:r>
            <w:r w:rsidR="001C5040" w:rsidRPr="00721E99">
              <w:rPr>
                <w:rFonts w:ascii="Josefin Sans" w:hAnsi="Josefin Sans"/>
                <w:sz w:val="22"/>
                <w:szCs w:val="22"/>
                <w:lang w:val="pt-BR"/>
              </w:rPr>
              <w:t>P</w:t>
            </w:r>
            <w:r w:rsidRPr="00721E99">
              <w:rPr>
                <w:rFonts w:ascii="Josefin Sans" w:hAnsi="Josefin Sans"/>
                <w:sz w:val="22"/>
                <w:szCs w:val="22"/>
                <w:lang w:val="pt-BR"/>
              </w:rPr>
              <w:t xml:space="preserve">restadores de </w:t>
            </w:r>
            <w:r w:rsidR="001C5040" w:rsidRPr="00721E99">
              <w:rPr>
                <w:rFonts w:ascii="Josefin Sans" w:hAnsi="Josefin Sans"/>
                <w:sz w:val="22"/>
                <w:szCs w:val="22"/>
                <w:lang w:val="pt-BR"/>
              </w:rPr>
              <w:t>S</w:t>
            </w:r>
            <w:r w:rsidRPr="00721E99">
              <w:rPr>
                <w:rFonts w:ascii="Josefin Sans" w:hAnsi="Josefin Sans"/>
                <w:sz w:val="22"/>
                <w:szCs w:val="22"/>
                <w:lang w:val="pt-BR"/>
              </w:rPr>
              <w:t>erviços.</w:t>
            </w:r>
          </w:p>
          <w:p w14:paraId="6623158E" w14:textId="0C5E204E" w:rsidR="00BE39DC" w:rsidRPr="00721E99" w:rsidRDefault="00BE39DC" w:rsidP="00EB6950">
            <w:pPr>
              <w:spacing w:after="120" w:line="240" w:lineRule="auto"/>
              <w:jc w:val="both"/>
              <w:rPr>
                <w:rFonts w:ascii="Josefin Sans" w:hAnsi="Josefin Sans"/>
                <w:bCs/>
                <w:sz w:val="22"/>
                <w:szCs w:val="22"/>
                <w:lang w:val="pt-BR"/>
              </w:rPr>
            </w:pPr>
            <w:r w:rsidRPr="00721E99">
              <w:rPr>
                <w:rFonts w:ascii="Josefin Sans" w:hAnsi="Josefin Sans"/>
                <w:sz w:val="22"/>
                <w:szCs w:val="22"/>
                <w:lang w:val="pt-BR"/>
              </w:rPr>
              <w:t>Os Prestadores de Serviços possuem atribuições e responsabilidades específicas relacionadas aos serviços para os quais foram contratados pelo Fundo e/ou por uma ou mais de suas Classes, conforme aplicável, sendo que esses serviços são prestados em regime de melhores esforços e caracterizam-se como uma obrigação de meio.</w:t>
            </w:r>
          </w:p>
        </w:tc>
      </w:tr>
    </w:tbl>
    <w:p w14:paraId="64E01770" w14:textId="77777777" w:rsidR="00C068C4" w:rsidRPr="00721E99" w:rsidRDefault="00C068C4" w:rsidP="00FF4DAB">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2A4C69" w:rsidRPr="00721E99" w14:paraId="4A28C4BB" w14:textId="77777777" w:rsidTr="00C068C4">
        <w:trPr>
          <w:trHeight w:val="996"/>
        </w:trPr>
        <w:tc>
          <w:tcPr>
            <w:tcW w:w="10490" w:type="dxa"/>
            <w:tcBorders>
              <w:top w:val="single" w:sz="4" w:space="0" w:color="auto"/>
              <w:left w:val="single" w:sz="4" w:space="0" w:color="auto"/>
              <w:bottom w:val="single" w:sz="4" w:space="0" w:color="auto"/>
              <w:right w:val="single" w:sz="4" w:space="0" w:color="auto"/>
            </w:tcBorders>
          </w:tcPr>
          <w:p w14:paraId="57CD526F" w14:textId="0A4BD258" w:rsidR="00EB2DE2" w:rsidRPr="00721E99" w:rsidRDefault="00EB2DE2" w:rsidP="003548AB">
            <w:pPr>
              <w:pStyle w:val="Ttulo1"/>
              <w:spacing w:before="0" w:after="120"/>
              <w:rPr>
                <w:rFonts w:ascii="Josefin Sans" w:hAnsi="Josefin Sans"/>
                <w:smallCaps/>
                <w:sz w:val="22"/>
                <w:szCs w:val="22"/>
                <w:lang w:val="pt-BR"/>
              </w:rPr>
            </w:pPr>
            <w:r w:rsidRPr="00721E99">
              <w:rPr>
                <w:rFonts w:ascii="Josefin Sans" w:hAnsi="Josefin Sans"/>
                <w:smallCaps/>
                <w:sz w:val="22"/>
                <w:szCs w:val="22"/>
                <w:lang w:val="pt-BR"/>
              </w:rPr>
              <w:t>Do Fundo</w:t>
            </w:r>
          </w:p>
          <w:p w14:paraId="2F96D2CA" w14:textId="365268AA" w:rsidR="00D30455" w:rsidRPr="00721E99" w:rsidRDefault="00565860" w:rsidP="00A92009">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375E98">
              <w:rPr>
                <w:rFonts w:ascii="Josefin Sans" w:hAnsi="Josefin Sans"/>
                <w:b/>
                <w:sz w:val="22"/>
                <w:szCs w:val="22"/>
                <w:lang w:val="pt-BR"/>
              </w:rPr>
              <w:t>SORI</w:t>
            </w:r>
            <w:r w:rsidR="008209B6" w:rsidRPr="00721E99">
              <w:rPr>
                <w:rFonts w:ascii="Josefin Sans" w:hAnsi="Josefin Sans"/>
                <w:b/>
                <w:sz w:val="22"/>
                <w:szCs w:val="22"/>
                <w:lang w:val="pt-BR"/>
              </w:rPr>
              <w:t xml:space="preserve"> </w:t>
            </w:r>
            <w:r w:rsidRPr="00721E99">
              <w:rPr>
                <w:rFonts w:ascii="Josefin Sans" w:hAnsi="Josefin Sans"/>
                <w:b/>
                <w:sz w:val="22"/>
                <w:szCs w:val="22"/>
                <w:lang w:val="pt-BR"/>
              </w:rPr>
              <w:t>FUNDO DE INVESTIMENTO</w:t>
            </w:r>
            <w:r w:rsidR="0078056C" w:rsidRPr="00721E99">
              <w:rPr>
                <w:rFonts w:ascii="Josefin Sans" w:hAnsi="Josefin Sans"/>
                <w:b/>
                <w:sz w:val="22"/>
                <w:szCs w:val="22"/>
                <w:lang w:val="pt-BR"/>
              </w:rPr>
              <w:t xml:space="preserve"> EM PARTICIPAÇÕES</w:t>
            </w:r>
            <w:r w:rsidRPr="00721E99">
              <w:rPr>
                <w:rFonts w:ascii="Josefin Sans" w:hAnsi="Josefin Sans"/>
                <w:b/>
                <w:sz w:val="22"/>
                <w:szCs w:val="22"/>
                <w:lang w:val="pt-BR"/>
              </w:rPr>
              <w:t xml:space="preserve"> </w:t>
            </w:r>
            <w:r w:rsidR="00F77685" w:rsidRPr="00721E99">
              <w:rPr>
                <w:rFonts w:ascii="Josefin Sans" w:hAnsi="Josefin Sans"/>
                <w:b/>
                <w:sz w:val="22"/>
                <w:szCs w:val="22"/>
                <w:lang w:val="pt-BR"/>
              </w:rPr>
              <w:t xml:space="preserve">MULTIESTRATÉGIA </w:t>
            </w:r>
            <w:r w:rsidR="00F77685" w:rsidRPr="00721E99">
              <w:rPr>
                <w:rFonts w:ascii="Josefin Sans" w:hAnsi="Josefin Sans"/>
                <w:b/>
                <w:bCs/>
                <w:sz w:val="22"/>
                <w:szCs w:val="22"/>
                <w:lang w:val="pt-BR"/>
              </w:rPr>
              <w:t>RESPONSABILIDADE LIMITADA</w:t>
            </w:r>
            <w:r w:rsidR="00F77685" w:rsidRPr="00721E99" w:rsidDel="00F77685">
              <w:rPr>
                <w:rFonts w:ascii="Josefin Sans" w:hAnsi="Josefin Sans"/>
                <w:b/>
                <w:sz w:val="22"/>
                <w:szCs w:val="22"/>
                <w:lang w:val="pt-BR"/>
              </w:rPr>
              <w:t xml:space="preserve"> </w:t>
            </w:r>
            <w:r w:rsidR="0009026E" w:rsidRPr="00721E99">
              <w:rPr>
                <w:rFonts w:ascii="Josefin Sans" w:hAnsi="Josefin Sans"/>
                <w:sz w:val="22"/>
                <w:szCs w:val="22"/>
                <w:lang w:val="pt-BR"/>
              </w:rPr>
              <w:t xml:space="preserve">é uma comunhão de recursos, </w:t>
            </w:r>
            <w:r w:rsidR="00CF7CA8" w:rsidRPr="00721E99">
              <w:rPr>
                <w:rFonts w:ascii="Josefin Sans" w:hAnsi="Josefin Sans"/>
                <w:sz w:val="22"/>
                <w:szCs w:val="22"/>
                <w:lang w:val="pt-BR"/>
              </w:rPr>
              <w:t xml:space="preserve">constituída </w:t>
            </w:r>
            <w:r w:rsidR="0009026E" w:rsidRPr="00721E99">
              <w:rPr>
                <w:rFonts w:ascii="Josefin Sans" w:hAnsi="Josefin Sans"/>
                <w:sz w:val="22"/>
                <w:szCs w:val="22"/>
                <w:lang w:val="pt-BR"/>
              </w:rPr>
              <w:t xml:space="preserve">sob a forma de condomínio de natureza especial e regido por este </w:t>
            </w:r>
            <w:r w:rsidR="00CF7CA8" w:rsidRPr="00721E99">
              <w:rPr>
                <w:rFonts w:ascii="Josefin Sans" w:hAnsi="Josefin Sans"/>
                <w:sz w:val="22"/>
                <w:szCs w:val="22"/>
                <w:lang w:val="pt-BR"/>
              </w:rPr>
              <w:t>Regulamento</w:t>
            </w:r>
            <w:r w:rsidR="0009026E" w:rsidRPr="00721E99">
              <w:rPr>
                <w:rFonts w:ascii="Josefin Sans" w:hAnsi="Josefin Sans"/>
                <w:sz w:val="22"/>
                <w:szCs w:val="22"/>
                <w:lang w:val="pt-BR"/>
              </w:rPr>
              <w:t xml:space="preserve">, </w:t>
            </w:r>
            <w:r w:rsidR="00B270AD" w:rsidRPr="00721E99">
              <w:rPr>
                <w:rFonts w:ascii="Josefin Sans" w:hAnsi="Josefin Sans"/>
                <w:sz w:val="22"/>
                <w:szCs w:val="22"/>
                <w:lang w:val="pt-BR"/>
              </w:rPr>
              <w:t xml:space="preserve">formado por uma única Classe de </w:t>
            </w:r>
            <w:r w:rsidR="00F663B8" w:rsidRPr="00721E99">
              <w:rPr>
                <w:rFonts w:ascii="Josefin Sans" w:hAnsi="Josefin Sans"/>
                <w:sz w:val="22"/>
                <w:szCs w:val="22"/>
                <w:lang w:val="pt-BR"/>
              </w:rPr>
              <w:t>C</w:t>
            </w:r>
            <w:r w:rsidR="00B270AD" w:rsidRPr="00721E99">
              <w:rPr>
                <w:rFonts w:ascii="Josefin Sans" w:hAnsi="Josefin Sans"/>
                <w:sz w:val="22"/>
                <w:szCs w:val="22"/>
                <w:lang w:val="pt-BR"/>
              </w:rPr>
              <w:t>otas</w:t>
            </w:r>
            <w:r w:rsidR="0015721F" w:rsidRPr="00721E99">
              <w:rPr>
                <w:rFonts w:ascii="Josefin Sans" w:hAnsi="Josefin Sans"/>
                <w:sz w:val="22"/>
                <w:szCs w:val="22"/>
                <w:lang w:val="pt-BR"/>
              </w:rPr>
              <w:t>, a qual</w:t>
            </w:r>
            <w:r w:rsidR="00F663B8" w:rsidRPr="00721E99">
              <w:rPr>
                <w:rFonts w:ascii="Josefin Sans" w:hAnsi="Josefin Sans"/>
                <w:sz w:val="22"/>
                <w:szCs w:val="22"/>
                <w:lang w:val="pt-BR"/>
              </w:rPr>
              <w:t xml:space="preserve"> </w:t>
            </w:r>
            <w:r w:rsidR="00EC08A9" w:rsidRPr="00721E99">
              <w:rPr>
                <w:rFonts w:ascii="Josefin Sans" w:hAnsi="Josefin Sans"/>
                <w:sz w:val="22"/>
                <w:szCs w:val="22"/>
                <w:lang w:val="pt-BR"/>
              </w:rPr>
              <w:t>conta com um patrimônio próprio segregado</w:t>
            </w:r>
            <w:r w:rsidR="00A92009" w:rsidRPr="00721E99">
              <w:rPr>
                <w:rFonts w:ascii="Josefin Sans" w:hAnsi="Josefin Sans"/>
                <w:sz w:val="22"/>
                <w:szCs w:val="22"/>
                <w:lang w:val="pt-BR"/>
              </w:rPr>
              <w:t xml:space="preserve"> </w:t>
            </w:r>
            <w:r w:rsidR="0009026E" w:rsidRPr="00721E99">
              <w:rPr>
                <w:rFonts w:ascii="Josefin Sans" w:hAnsi="Josefin Sans"/>
                <w:sz w:val="22"/>
                <w:szCs w:val="22"/>
                <w:lang w:val="pt-BR"/>
              </w:rPr>
              <w:t xml:space="preserve">destinado à aplicação em ativos aderentes à </w:t>
            </w:r>
            <w:r w:rsidR="00A92009" w:rsidRPr="00721E99">
              <w:rPr>
                <w:rFonts w:ascii="Josefin Sans" w:hAnsi="Josefin Sans"/>
                <w:sz w:val="22"/>
                <w:szCs w:val="22"/>
                <w:lang w:val="pt-BR"/>
              </w:rPr>
              <w:t xml:space="preserve">sua respectiva </w:t>
            </w:r>
            <w:r w:rsidR="0009026E" w:rsidRPr="00721E99">
              <w:rPr>
                <w:rFonts w:ascii="Josefin Sans" w:hAnsi="Josefin Sans"/>
                <w:sz w:val="22"/>
                <w:szCs w:val="22"/>
                <w:lang w:val="pt-BR"/>
              </w:rPr>
              <w:t xml:space="preserve">política de investimento, </w:t>
            </w:r>
            <w:r w:rsidR="00A92009" w:rsidRPr="00721E99">
              <w:rPr>
                <w:rFonts w:ascii="Josefin Sans" w:hAnsi="Josefin Sans"/>
                <w:sz w:val="22"/>
                <w:szCs w:val="22"/>
                <w:lang w:val="pt-BR"/>
              </w:rPr>
              <w:t xml:space="preserve">indicada no Anexo </w:t>
            </w:r>
            <w:r w:rsidR="00991DD2" w:rsidRPr="00721E99">
              <w:rPr>
                <w:rFonts w:ascii="Josefin Sans" w:hAnsi="Josefin Sans"/>
                <w:sz w:val="22"/>
                <w:szCs w:val="22"/>
                <w:lang w:val="pt-BR"/>
              </w:rPr>
              <w:t xml:space="preserve">respectivo da Classe, </w:t>
            </w:r>
            <w:r w:rsidR="0009026E" w:rsidRPr="00721E99">
              <w:rPr>
                <w:rFonts w:ascii="Josefin Sans" w:hAnsi="Josefin Sans"/>
                <w:sz w:val="22"/>
                <w:szCs w:val="22"/>
                <w:lang w:val="pt-BR"/>
              </w:rPr>
              <w:t xml:space="preserve">com o objetivo de proporcionar aos </w:t>
            </w:r>
            <w:r w:rsidR="00991DD2" w:rsidRPr="00721E99">
              <w:rPr>
                <w:rFonts w:ascii="Josefin Sans" w:hAnsi="Josefin Sans"/>
                <w:sz w:val="22"/>
                <w:szCs w:val="22"/>
                <w:lang w:val="pt-BR"/>
              </w:rPr>
              <w:t xml:space="preserve">seus </w:t>
            </w:r>
            <w:r w:rsidR="0009026E" w:rsidRPr="00721E99">
              <w:rPr>
                <w:rFonts w:ascii="Josefin Sans" w:hAnsi="Josefin Sans"/>
                <w:sz w:val="22"/>
                <w:szCs w:val="22"/>
                <w:lang w:val="pt-BR"/>
              </w:rPr>
              <w:t xml:space="preserve">cotistas a valorização e a rentabilidade de suas </w:t>
            </w:r>
            <w:r w:rsidR="00991DD2" w:rsidRPr="00721E99">
              <w:rPr>
                <w:rFonts w:ascii="Josefin Sans" w:hAnsi="Josefin Sans"/>
                <w:sz w:val="22"/>
                <w:szCs w:val="22"/>
                <w:lang w:val="pt-BR"/>
              </w:rPr>
              <w:t xml:space="preserve">respectivas </w:t>
            </w:r>
            <w:r w:rsidR="0009026E" w:rsidRPr="00721E99">
              <w:rPr>
                <w:rFonts w:ascii="Josefin Sans" w:hAnsi="Josefin Sans"/>
                <w:sz w:val="22"/>
                <w:szCs w:val="22"/>
                <w:lang w:val="pt-BR"/>
              </w:rPr>
              <w:t>cotas.</w:t>
            </w:r>
            <w:r w:rsidR="0067483A" w:rsidRPr="00721E99">
              <w:rPr>
                <w:rFonts w:ascii="Josefin Sans" w:hAnsi="Josefin Sans"/>
                <w:sz w:val="22"/>
                <w:szCs w:val="22"/>
                <w:lang w:val="pt-BR"/>
              </w:rPr>
              <w:t xml:space="preserve"> </w:t>
            </w:r>
          </w:p>
          <w:p w14:paraId="57E9ECAD" w14:textId="73AAC861" w:rsidR="00282E40" w:rsidRPr="00721E99" w:rsidRDefault="00D30455"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Para fins deste </w:t>
            </w:r>
            <w:r w:rsidR="00EC5889" w:rsidRPr="00721E99">
              <w:rPr>
                <w:rFonts w:ascii="Josefin Sans" w:hAnsi="Josefin Sans"/>
                <w:sz w:val="22"/>
                <w:szCs w:val="22"/>
                <w:lang w:val="pt-BR"/>
              </w:rPr>
              <w:t xml:space="preserve">Regulamento, </w:t>
            </w:r>
            <w:r w:rsidRPr="00721E99">
              <w:rPr>
                <w:rFonts w:ascii="Josefin Sans" w:hAnsi="Josefin Sans"/>
                <w:sz w:val="22"/>
                <w:szCs w:val="22"/>
                <w:lang w:val="pt-BR"/>
              </w:rPr>
              <w:t>será considerado “</w:t>
            </w:r>
            <w:r w:rsidRPr="00721E99">
              <w:rPr>
                <w:rFonts w:ascii="Josefin Sans" w:hAnsi="Josefin Sans"/>
                <w:sz w:val="22"/>
                <w:szCs w:val="22"/>
                <w:u w:val="single"/>
                <w:lang w:val="pt-BR"/>
              </w:rPr>
              <w:t>Dia Útil</w:t>
            </w:r>
            <w:r w:rsidRPr="00721E99">
              <w:rPr>
                <w:rFonts w:ascii="Josefin Sans" w:hAnsi="Josefin Sans"/>
                <w:sz w:val="22"/>
                <w:szCs w:val="22"/>
                <w:lang w:val="pt-BR"/>
              </w:rPr>
              <w:t>”: qualquer dia exceto</w:t>
            </w:r>
            <w:r w:rsidR="00EC5889" w:rsidRPr="00721E99">
              <w:rPr>
                <w:rFonts w:ascii="Josefin Sans" w:hAnsi="Josefin Sans"/>
                <w:sz w:val="22"/>
                <w:szCs w:val="22"/>
                <w:lang w:val="pt-BR"/>
              </w:rPr>
              <w:t>:</w:t>
            </w:r>
            <w:r w:rsidRPr="00721E99">
              <w:rPr>
                <w:rFonts w:ascii="Josefin Sans" w:hAnsi="Josefin Sans"/>
                <w:sz w:val="22"/>
                <w:szCs w:val="22"/>
                <w:lang w:val="pt-BR"/>
              </w:rPr>
              <w:t xml:space="preserve"> </w:t>
            </w:r>
            <w:r w:rsidRPr="00721E99">
              <w:rPr>
                <w:rFonts w:ascii="Josefin Sans" w:hAnsi="Josefin Sans"/>
                <w:b/>
                <w:sz w:val="22"/>
                <w:szCs w:val="22"/>
                <w:lang w:val="pt-BR"/>
              </w:rPr>
              <w:t>(</w:t>
            </w:r>
            <w:r w:rsidR="00187AE4" w:rsidRPr="00721E99">
              <w:rPr>
                <w:rFonts w:ascii="Josefin Sans" w:hAnsi="Josefin Sans"/>
                <w:b/>
                <w:sz w:val="22"/>
                <w:szCs w:val="22"/>
                <w:lang w:val="pt-BR"/>
              </w:rPr>
              <w:t>a</w:t>
            </w:r>
            <w:r w:rsidRPr="00721E99">
              <w:rPr>
                <w:rFonts w:ascii="Josefin Sans" w:hAnsi="Josefin Sans"/>
                <w:b/>
                <w:sz w:val="22"/>
                <w:szCs w:val="22"/>
                <w:lang w:val="pt-BR"/>
              </w:rPr>
              <w:t>)</w:t>
            </w:r>
            <w:r w:rsidRPr="00721E99">
              <w:rPr>
                <w:rFonts w:ascii="Josefin Sans" w:hAnsi="Josefin Sans"/>
                <w:sz w:val="22"/>
                <w:szCs w:val="22"/>
                <w:lang w:val="pt-BR"/>
              </w:rPr>
              <w:t xml:space="preserve"> sábados, domingos ou feriados nacionais, no Estado ou na Cidade de São Paulo; e </w:t>
            </w:r>
            <w:r w:rsidRPr="00721E99">
              <w:rPr>
                <w:rFonts w:ascii="Josefin Sans" w:hAnsi="Josefin Sans"/>
                <w:b/>
                <w:sz w:val="22"/>
                <w:szCs w:val="22"/>
                <w:lang w:val="pt-BR"/>
              </w:rPr>
              <w:t>(</w:t>
            </w:r>
            <w:r w:rsidR="00187AE4" w:rsidRPr="00721E99">
              <w:rPr>
                <w:rFonts w:ascii="Josefin Sans" w:hAnsi="Josefin Sans"/>
                <w:b/>
                <w:sz w:val="22"/>
                <w:szCs w:val="22"/>
                <w:lang w:val="pt-BR"/>
              </w:rPr>
              <w:t>b</w:t>
            </w:r>
            <w:r w:rsidRPr="00721E99">
              <w:rPr>
                <w:rFonts w:ascii="Josefin Sans" w:hAnsi="Josefin Sans"/>
                <w:b/>
                <w:sz w:val="22"/>
                <w:szCs w:val="22"/>
                <w:lang w:val="pt-BR"/>
              </w:rPr>
              <w:t>)</w:t>
            </w:r>
            <w:r w:rsidRPr="00721E99">
              <w:rPr>
                <w:rFonts w:ascii="Josefin Sans" w:hAnsi="Josefin Sans"/>
                <w:sz w:val="22"/>
                <w:szCs w:val="22"/>
                <w:lang w:val="pt-BR"/>
              </w:rPr>
              <w:t xml:space="preserve"> aqueles sem expediente na </w:t>
            </w:r>
            <w:r w:rsidR="00437459" w:rsidRPr="00721E99">
              <w:rPr>
                <w:rFonts w:ascii="Josefin Sans" w:hAnsi="Josefin Sans"/>
                <w:sz w:val="22"/>
                <w:szCs w:val="22"/>
                <w:lang w:val="pt-BR"/>
              </w:rPr>
              <w:t>B3 S.A. - BRASIL, BOLSA, BALCAO (“</w:t>
            </w:r>
            <w:r w:rsidR="00437459" w:rsidRPr="00721E99">
              <w:rPr>
                <w:rFonts w:ascii="Josefin Sans" w:hAnsi="Josefin Sans"/>
                <w:sz w:val="22"/>
                <w:szCs w:val="22"/>
                <w:u w:val="single"/>
                <w:lang w:val="pt-BR"/>
              </w:rPr>
              <w:t>B3</w:t>
            </w:r>
            <w:r w:rsidR="00437459" w:rsidRPr="00721E99">
              <w:rPr>
                <w:rFonts w:ascii="Josefin Sans" w:hAnsi="Josefin Sans"/>
                <w:sz w:val="22"/>
                <w:szCs w:val="22"/>
                <w:lang w:val="pt-BR"/>
              </w:rPr>
              <w:t>”)</w:t>
            </w:r>
            <w:r w:rsidRPr="00721E99">
              <w:rPr>
                <w:rFonts w:ascii="Josefin Sans" w:hAnsi="Josefin Sans"/>
                <w:sz w:val="22"/>
                <w:szCs w:val="22"/>
                <w:lang w:val="pt-BR"/>
              </w:rPr>
              <w:t>.</w:t>
            </w:r>
          </w:p>
          <w:p w14:paraId="66C374B9" w14:textId="046F0395" w:rsidR="00F92961" w:rsidRPr="00721E99" w:rsidRDefault="00F92961"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documentos do </w:t>
            </w:r>
            <w:r w:rsidR="009E22F9" w:rsidRPr="00721E99">
              <w:rPr>
                <w:rFonts w:ascii="Josefin Sans" w:hAnsi="Josefin Sans"/>
                <w:sz w:val="22"/>
                <w:szCs w:val="22"/>
                <w:lang w:val="pt-BR"/>
              </w:rPr>
              <w:t xml:space="preserve">Fundo e/ou de suas Classes, conforme o caso, </w:t>
            </w:r>
            <w:r w:rsidR="000B7A61" w:rsidRPr="00721E99">
              <w:rPr>
                <w:rFonts w:ascii="Josefin Sans" w:hAnsi="Josefin Sans"/>
                <w:sz w:val="22"/>
                <w:szCs w:val="22"/>
                <w:lang w:val="pt-BR"/>
              </w:rPr>
              <w:t xml:space="preserve">poderão </w:t>
            </w:r>
            <w:r w:rsidRPr="00721E99">
              <w:rPr>
                <w:rFonts w:ascii="Josefin Sans" w:hAnsi="Josefin Sans"/>
                <w:sz w:val="22"/>
                <w:szCs w:val="22"/>
                <w:lang w:val="pt-BR"/>
              </w:rPr>
              <w:t>ser assinados</w:t>
            </w:r>
            <w:r w:rsidR="000E4EAE" w:rsidRPr="00721E99">
              <w:rPr>
                <w:rFonts w:ascii="Josefin Sans" w:hAnsi="Josefin Sans"/>
                <w:sz w:val="22"/>
                <w:szCs w:val="22"/>
                <w:lang w:val="pt-BR"/>
              </w:rPr>
              <w:t xml:space="preserve"> pelos </w:t>
            </w:r>
            <w:r w:rsidR="00BB1606" w:rsidRPr="00721E99">
              <w:rPr>
                <w:rFonts w:ascii="Josefin Sans" w:hAnsi="Josefin Sans"/>
                <w:sz w:val="22"/>
                <w:szCs w:val="22"/>
                <w:lang w:val="pt-BR"/>
              </w:rPr>
              <w:t xml:space="preserve">Prestadores </w:t>
            </w:r>
            <w:r w:rsidR="000E4EAE" w:rsidRPr="00721E99">
              <w:rPr>
                <w:rFonts w:ascii="Josefin Sans" w:hAnsi="Josefin Sans"/>
                <w:sz w:val="22"/>
                <w:szCs w:val="22"/>
                <w:lang w:val="pt-BR"/>
              </w:rPr>
              <w:t xml:space="preserve">de </w:t>
            </w:r>
            <w:r w:rsidR="00BB1606" w:rsidRPr="00721E99">
              <w:rPr>
                <w:rFonts w:ascii="Josefin Sans" w:hAnsi="Josefin Sans"/>
                <w:sz w:val="22"/>
                <w:szCs w:val="22"/>
                <w:lang w:val="pt-BR"/>
              </w:rPr>
              <w:t>Serviços Essenciais</w:t>
            </w:r>
            <w:r w:rsidR="000E4EAE" w:rsidRPr="00721E99">
              <w:rPr>
                <w:rFonts w:ascii="Josefin Sans" w:hAnsi="Josefin Sans"/>
                <w:sz w:val="22"/>
                <w:szCs w:val="22"/>
                <w:lang w:val="pt-BR"/>
              </w:rPr>
              <w:t>, por meio de assinatura</w:t>
            </w:r>
            <w:r w:rsidR="008476CC" w:rsidRPr="00721E99">
              <w:rPr>
                <w:rFonts w:ascii="Josefin Sans" w:hAnsi="Josefin Sans"/>
                <w:sz w:val="22"/>
                <w:szCs w:val="22"/>
                <w:lang w:val="pt-BR"/>
              </w:rPr>
              <w:t>s</w:t>
            </w:r>
            <w:r w:rsidR="000E4EAE" w:rsidRPr="00721E99">
              <w:rPr>
                <w:rFonts w:ascii="Josefin Sans" w:hAnsi="Josefin Sans"/>
                <w:sz w:val="22"/>
                <w:szCs w:val="22"/>
                <w:lang w:val="pt-BR"/>
              </w:rPr>
              <w:t xml:space="preserve"> eletrônica</w:t>
            </w:r>
            <w:r w:rsidR="008476CC" w:rsidRPr="00721E99">
              <w:rPr>
                <w:rFonts w:ascii="Josefin Sans" w:hAnsi="Josefin Sans"/>
                <w:sz w:val="22"/>
                <w:szCs w:val="22"/>
                <w:lang w:val="pt-BR"/>
              </w:rPr>
              <w:t>s</w:t>
            </w:r>
            <w:r w:rsidR="00BA467A" w:rsidRPr="00721E99">
              <w:rPr>
                <w:rFonts w:ascii="Josefin Sans" w:hAnsi="Josefin Sans"/>
                <w:sz w:val="22"/>
                <w:szCs w:val="22"/>
                <w:lang w:val="pt-BR"/>
              </w:rPr>
              <w:t>, desde que seja possível a segurança da assinatura por meio de sistemas de certificação,</w:t>
            </w:r>
            <w:r w:rsidR="008169E9" w:rsidRPr="00721E99">
              <w:rPr>
                <w:rFonts w:ascii="Josefin Sans" w:hAnsi="Josefin Sans"/>
                <w:sz w:val="22"/>
                <w:szCs w:val="22"/>
                <w:lang w:val="pt-BR"/>
              </w:rPr>
              <w:t xml:space="preserve"> os quais</w:t>
            </w:r>
            <w:r w:rsidR="00BA467A" w:rsidRPr="00721E99">
              <w:rPr>
                <w:rFonts w:ascii="Josefin Sans" w:hAnsi="Josefin Sans"/>
                <w:sz w:val="22"/>
                <w:szCs w:val="22"/>
                <w:lang w:val="pt-BR"/>
              </w:rPr>
              <w:t xml:space="preserve"> sejam capazes de validar a autoria e </w:t>
            </w:r>
            <w:r w:rsidR="008169E9" w:rsidRPr="00721E99">
              <w:rPr>
                <w:rFonts w:ascii="Josefin Sans" w:hAnsi="Josefin Sans"/>
                <w:sz w:val="22"/>
                <w:szCs w:val="22"/>
                <w:lang w:val="pt-BR"/>
              </w:rPr>
              <w:t xml:space="preserve">a </w:t>
            </w:r>
            <w:r w:rsidR="00BA467A" w:rsidRPr="00721E99">
              <w:rPr>
                <w:rFonts w:ascii="Josefin Sans" w:hAnsi="Josefin Sans"/>
                <w:sz w:val="22"/>
                <w:szCs w:val="22"/>
                <w:lang w:val="pt-BR"/>
              </w:rPr>
              <w:t>integridade das assinaturas dos signatários</w:t>
            </w:r>
            <w:r w:rsidR="000E4EAE" w:rsidRPr="00721E99">
              <w:rPr>
                <w:rFonts w:ascii="Josefin Sans" w:hAnsi="Josefin Sans"/>
                <w:sz w:val="22"/>
                <w:szCs w:val="22"/>
                <w:lang w:val="pt-BR"/>
              </w:rPr>
              <w:t>.</w:t>
            </w:r>
            <w:r w:rsidRPr="00721E99">
              <w:rPr>
                <w:rFonts w:ascii="Josefin Sans" w:hAnsi="Josefin Sans"/>
                <w:sz w:val="22"/>
                <w:szCs w:val="22"/>
                <w:lang w:val="pt-BR"/>
              </w:rPr>
              <w:t xml:space="preserve"> </w:t>
            </w:r>
          </w:p>
          <w:p w14:paraId="2D96D320" w14:textId="31E91949" w:rsidR="008F64EE" w:rsidRPr="00721E99" w:rsidRDefault="008F64EE" w:rsidP="005236C3">
            <w:pPr>
              <w:pStyle w:val="PargrafodaLista"/>
              <w:keepLines/>
              <w:numPr>
                <w:ilvl w:val="0"/>
                <w:numId w:val="7"/>
              </w:numPr>
              <w:tabs>
                <w:tab w:val="left" w:pos="604"/>
              </w:tabs>
              <w:spacing w:after="120"/>
              <w:ind w:left="0" w:firstLine="0"/>
              <w:jc w:val="both"/>
              <w:rPr>
                <w:rFonts w:ascii="Josefin Sans" w:hAnsi="Josefin Sans"/>
                <w:b/>
                <w:bCs/>
                <w:sz w:val="22"/>
                <w:szCs w:val="22"/>
                <w:u w:val="single"/>
                <w:lang w:val="pt-BR"/>
              </w:rPr>
            </w:pPr>
            <w:r w:rsidRPr="00721E99">
              <w:rPr>
                <w:rFonts w:ascii="Josefin Sans" w:hAnsi="Josefin Sans"/>
                <w:b/>
                <w:sz w:val="22"/>
                <w:szCs w:val="22"/>
                <w:u w:val="single"/>
                <w:lang w:val="pt-BR"/>
              </w:rPr>
              <w:t xml:space="preserve">O serviço de Ouvidoria (conforme inciso V, do </w:t>
            </w:r>
            <w:r w:rsidR="00B34014" w:rsidRPr="00721E99">
              <w:rPr>
                <w:rFonts w:ascii="Josefin Sans" w:hAnsi="Josefin Sans"/>
                <w:b/>
                <w:sz w:val="22"/>
                <w:szCs w:val="22"/>
                <w:u w:val="single"/>
                <w:lang w:val="pt-BR"/>
              </w:rPr>
              <w:t xml:space="preserve">Artigo </w:t>
            </w:r>
            <w:r w:rsidRPr="00721E99">
              <w:rPr>
                <w:rFonts w:ascii="Josefin Sans" w:hAnsi="Josefin Sans"/>
                <w:b/>
                <w:sz w:val="22"/>
                <w:szCs w:val="22"/>
                <w:u w:val="single"/>
                <w:lang w:val="pt-BR"/>
              </w:rPr>
              <w:t>104, da Resolução CVM nº 175/2022) está disponível de segunda-feira a sexta-feira, das 9h00 às 18h00, por meio do número 0800 887 0456, além da possibilidade de comunicação via e-mail: ouvidoria@vortx.com.br.</w:t>
            </w:r>
          </w:p>
          <w:p w14:paraId="0AE68FD6" w14:textId="567BDB29" w:rsidR="00D52737" w:rsidRPr="00721E99" w:rsidRDefault="00F9420B"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Fica eleito o foro da Cidade de São Paulo, Estado de São Paulo, com expressa renúncia a outro, por mais privilegiado que possa ser, para dirimir quaisquer dúvidas ou questões decorrentes deste </w:t>
            </w:r>
            <w:r w:rsidR="00B34014" w:rsidRPr="00721E99">
              <w:rPr>
                <w:rFonts w:ascii="Josefin Sans" w:hAnsi="Josefin Sans"/>
                <w:sz w:val="22"/>
                <w:szCs w:val="22"/>
                <w:lang w:val="pt-BR"/>
              </w:rPr>
              <w:t>Regulamento</w:t>
            </w:r>
            <w:r w:rsidRPr="00721E99">
              <w:rPr>
                <w:rFonts w:ascii="Josefin Sans" w:hAnsi="Josefin Sans"/>
                <w:sz w:val="22"/>
                <w:szCs w:val="22"/>
                <w:lang w:val="pt-BR"/>
              </w:rPr>
              <w:t>.</w:t>
            </w:r>
            <w:r w:rsidR="00F92961" w:rsidRPr="00721E99" w:rsidDel="00A913E4">
              <w:rPr>
                <w:rFonts w:ascii="Josefin Sans" w:hAnsi="Josefin Sans"/>
                <w:sz w:val="22"/>
                <w:szCs w:val="22"/>
                <w:lang w:val="pt-BR"/>
              </w:rPr>
              <w:t xml:space="preserve"> </w:t>
            </w:r>
          </w:p>
        </w:tc>
      </w:tr>
    </w:tbl>
    <w:p w14:paraId="1255AD3E" w14:textId="55F98F0E" w:rsidR="00DB4B24" w:rsidRPr="00721E99" w:rsidRDefault="00DB4B24" w:rsidP="00FF4DAB">
      <w:pPr>
        <w:spacing w:after="120" w:line="240" w:lineRule="auto"/>
        <w:rPr>
          <w:rFonts w:ascii="Josefin Sans" w:hAnsi="Josefin Sans"/>
          <w:lang w:eastAsia="pt-BR"/>
        </w:rPr>
      </w:pPr>
    </w:p>
    <w:tbl>
      <w:tblPr>
        <w:tblStyle w:val="Tabelacomgrade"/>
        <w:tblW w:w="1048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0A6540" w:rsidRPr="00721E99" w14:paraId="5E4C8712" w14:textId="77777777" w:rsidTr="00E649D8">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852E43" w14:textId="7D70FB44" w:rsidR="000A6540" w:rsidRPr="00721E99" w:rsidRDefault="007A3C11" w:rsidP="000F1CBC">
            <w:pPr>
              <w:pStyle w:val="Ttulo1"/>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z w:val="22"/>
                <w:szCs w:val="22"/>
                <w:lang w:val="pt-BR"/>
              </w:rPr>
              <w:t>D</w:t>
            </w:r>
            <w:r w:rsidR="00AC1D5E" w:rsidRPr="00721E99">
              <w:rPr>
                <w:rFonts w:ascii="Josefin Sans" w:hAnsi="Josefin Sans"/>
                <w:smallCaps/>
                <w:sz w:val="22"/>
                <w:szCs w:val="22"/>
                <w:lang w:val="pt-BR"/>
              </w:rPr>
              <w:t>os</w:t>
            </w:r>
            <w:r w:rsidRPr="00721E99">
              <w:rPr>
                <w:rFonts w:ascii="Josefin Sans" w:hAnsi="Josefin Sans"/>
                <w:smallCaps/>
                <w:sz w:val="22"/>
                <w:szCs w:val="22"/>
                <w:lang w:val="pt-BR"/>
              </w:rPr>
              <w:t xml:space="preserve"> P</w:t>
            </w:r>
            <w:r w:rsidR="00AC1D5E" w:rsidRPr="00721E99">
              <w:rPr>
                <w:rFonts w:ascii="Josefin Sans" w:hAnsi="Josefin Sans"/>
                <w:smallCaps/>
                <w:sz w:val="22"/>
                <w:szCs w:val="22"/>
                <w:lang w:val="pt-BR"/>
              </w:rPr>
              <w:t>restadores</w:t>
            </w:r>
            <w:r w:rsidRPr="00721E99">
              <w:rPr>
                <w:rFonts w:ascii="Josefin Sans" w:hAnsi="Josefin Sans"/>
                <w:sz w:val="22"/>
                <w:szCs w:val="22"/>
                <w:lang w:val="pt-BR"/>
              </w:rPr>
              <w:t xml:space="preserve"> D</w:t>
            </w:r>
            <w:r w:rsidR="00AC1D5E" w:rsidRPr="00721E99">
              <w:rPr>
                <w:rFonts w:ascii="Josefin Sans" w:hAnsi="Josefin Sans"/>
                <w:smallCaps/>
                <w:sz w:val="22"/>
                <w:szCs w:val="22"/>
                <w:lang w:val="pt-BR"/>
              </w:rPr>
              <w:t>e</w:t>
            </w:r>
            <w:r w:rsidRPr="00721E99">
              <w:rPr>
                <w:rFonts w:ascii="Josefin Sans" w:hAnsi="Josefin Sans"/>
                <w:smallCaps/>
                <w:sz w:val="22"/>
                <w:szCs w:val="22"/>
                <w:lang w:val="pt-BR"/>
              </w:rPr>
              <w:t xml:space="preserve"> </w:t>
            </w:r>
            <w:r w:rsidRPr="00721E99">
              <w:rPr>
                <w:rFonts w:ascii="Josefin Sans" w:hAnsi="Josefin Sans"/>
                <w:sz w:val="22"/>
                <w:szCs w:val="22"/>
                <w:lang w:val="pt-BR"/>
              </w:rPr>
              <w:t>S</w:t>
            </w:r>
            <w:r w:rsidR="00AC1D5E" w:rsidRPr="00721E99">
              <w:rPr>
                <w:rFonts w:ascii="Josefin Sans" w:hAnsi="Josefin Sans"/>
                <w:smallCaps/>
                <w:sz w:val="22"/>
                <w:szCs w:val="22"/>
                <w:lang w:val="pt-BR"/>
              </w:rPr>
              <w:t xml:space="preserve">erviços </w:t>
            </w:r>
            <w:r w:rsidRPr="00721E99">
              <w:rPr>
                <w:rFonts w:ascii="Josefin Sans" w:hAnsi="Josefin Sans"/>
                <w:sz w:val="22"/>
                <w:szCs w:val="22"/>
                <w:lang w:val="pt-BR"/>
              </w:rPr>
              <w:t>E</w:t>
            </w:r>
            <w:r w:rsidR="00AC1D5E" w:rsidRPr="00721E99">
              <w:rPr>
                <w:rFonts w:ascii="Josefin Sans" w:hAnsi="Josefin Sans"/>
                <w:smallCaps/>
                <w:sz w:val="22"/>
                <w:szCs w:val="22"/>
                <w:lang w:val="pt-BR"/>
              </w:rPr>
              <w:t>ssenciais</w:t>
            </w:r>
            <w:r w:rsidRPr="00721E99">
              <w:rPr>
                <w:rFonts w:ascii="Josefin Sans" w:hAnsi="Josefin Sans"/>
                <w:smallCaps/>
                <w:sz w:val="22"/>
                <w:szCs w:val="22"/>
                <w:lang w:val="pt-BR"/>
              </w:rPr>
              <w:t xml:space="preserve"> </w:t>
            </w:r>
            <w:r w:rsidR="00AC1D5E" w:rsidRPr="00721E99">
              <w:rPr>
                <w:rFonts w:ascii="Josefin Sans" w:hAnsi="Josefin Sans"/>
                <w:smallCaps/>
                <w:sz w:val="22"/>
                <w:szCs w:val="22"/>
                <w:lang w:val="pt-BR"/>
              </w:rPr>
              <w:t>do</w:t>
            </w:r>
            <w:r w:rsidRPr="00721E99">
              <w:rPr>
                <w:rFonts w:ascii="Josefin Sans" w:hAnsi="Josefin Sans"/>
                <w:smallCaps/>
                <w:sz w:val="22"/>
                <w:szCs w:val="22"/>
                <w:lang w:val="pt-BR"/>
              </w:rPr>
              <w:t xml:space="preserve"> </w:t>
            </w:r>
            <w:r w:rsidRPr="00721E99">
              <w:rPr>
                <w:rFonts w:ascii="Josefin Sans" w:hAnsi="Josefin Sans"/>
                <w:sz w:val="22"/>
                <w:szCs w:val="22"/>
                <w:lang w:val="pt-BR"/>
              </w:rPr>
              <w:t>F</w:t>
            </w:r>
            <w:r w:rsidR="00AC1D5E" w:rsidRPr="00721E99">
              <w:rPr>
                <w:rFonts w:ascii="Josefin Sans" w:hAnsi="Josefin Sans"/>
                <w:smallCaps/>
                <w:sz w:val="22"/>
                <w:szCs w:val="22"/>
                <w:lang w:val="pt-BR"/>
              </w:rPr>
              <w:t>undo</w:t>
            </w:r>
          </w:p>
        </w:tc>
      </w:tr>
      <w:tr w:rsidR="002A4C69" w:rsidRPr="00721E99" w14:paraId="6176AE23" w14:textId="77777777" w:rsidTr="00E6503D">
        <w:tc>
          <w:tcPr>
            <w:tcW w:w="10485" w:type="dxa"/>
            <w:tcBorders>
              <w:top w:val="single" w:sz="4" w:space="0" w:color="auto"/>
              <w:left w:val="single" w:sz="4" w:space="0" w:color="auto"/>
              <w:bottom w:val="single" w:sz="4" w:space="0" w:color="auto"/>
              <w:right w:val="single" w:sz="4" w:space="0" w:color="auto"/>
            </w:tcBorders>
          </w:tcPr>
          <w:p w14:paraId="3CDC9A1A" w14:textId="3C3AC16B" w:rsidR="00EB7653" w:rsidRPr="00721E99" w:rsidRDefault="002A5B6F"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63425D" w:rsidRPr="00721E99">
              <w:rPr>
                <w:rFonts w:ascii="Josefin Sans" w:hAnsi="Josefin Sans"/>
                <w:sz w:val="22"/>
                <w:szCs w:val="22"/>
                <w:lang w:val="pt-BR"/>
              </w:rPr>
              <w:t xml:space="preserve">atos do </w:t>
            </w:r>
            <w:r w:rsidR="002D1541" w:rsidRPr="00721E99">
              <w:rPr>
                <w:rFonts w:ascii="Josefin Sans" w:hAnsi="Josefin Sans"/>
                <w:sz w:val="22"/>
                <w:szCs w:val="22"/>
                <w:lang w:val="pt-BR"/>
              </w:rPr>
              <w:t xml:space="preserve">Fundo </w:t>
            </w:r>
            <w:r w:rsidR="0063425D" w:rsidRPr="00721E99">
              <w:rPr>
                <w:rFonts w:ascii="Josefin Sans" w:hAnsi="Josefin Sans"/>
                <w:sz w:val="22"/>
                <w:szCs w:val="22"/>
                <w:lang w:val="pt-BR"/>
              </w:rPr>
              <w:t xml:space="preserve">se materializam por meio da atuação de seus </w:t>
            </w:r>
            <w:r w:rsidR="002D1541" w:rsidRPr="00721E99">
              <w:rPr>
                <w:rFonts w:ascii="Josefin Sans" w:hAnsi="Josefin Sans"/>
                <w:sz w:val="22"/>
                <w:szCs w:val="22"/>
                <w:lang w:val="pt-BR"/>
              </w:rPr>
              <w:t xml:space="preserve">Prestadores </w:t>
            </w:r>
            <w:r w:rsidR="0063425D" w:rsidRPr="00721E99">
              <w:rPr>
                <w:rFonts w:ascii="Josefin Sans" w:hAnsi="Josefin Sans"/>
                <w:sz w:val="22"/>
                <w:szCs w:val="22"/>
                <w:lang w:val="pt-BR"/>
              </w:rPr>
              <w:t xml:space="preserve">de </w:t>
            </w:r>
            <w:r w:rsidR="002D1541" w:rsidRPr="00721E99">
              <w:rPr>
                <w:rFonts w:ascii="Josefin Sans" w:hAnsi="Josefin Sans"/>
                <w:sz w:val="22"/>
                <w:szCs w:val="22"/>
                <w:lang w:val="pt-BR"/>
              </w:rPr>
              <w:t>Serviços Essenciais</w:t>
            </w:r>
            <w:r w:rsidR="0063425D" w:rsidRPr="00721E99">
              <w:rPr>
                <w:rFonts w:ascii="Josefin Sans" w:hAnsi="Josefin Sans"/>
                <w:sz w:val="22"/>
                <w:szCs w:val="22"/>
                <w:lang w:val="pt-BR"/>
              </w:rPr>
              <w:t xml:space="preserve">, bem como pelos terceiros por eles contratados em nome do </w:t>
            </w:r>
            <w:r w:rsidR="002D1541" w:rsidRPr="00721E99">
              <w:rPr>
                <w:rFonts w:ascii="Josefin Sans" w:hAnsi="Josefin Sans"/>
                <w:sz w:val="22"/>
                <w:szCs w:val="22"/>
                <w:lang w:val="pt-BR"/>
              </w:rPr>
              <w:t>Fundo e/ou de uma ou mais de suas Classes</w:t>
            </w:r>
            <w:r w:rsidRPr="00721E99">
              <w:rPr>
                <w:rFonts w:ascii="Josefin Sans" w:hAnsi="Josefin Sans"/>
                <w:sz w:val="22"/>
                <w:szCs w:val="22"/>
                <w:lang w:val="pt-BR"/>
              </w:rPr>
              <w:t xml:space="preserve">. </w:t>
            </w:r>
          </w:p>
          <w:p w14:paraId="1BA9D28D" w14:textId="29FA9042" w:rsidR="00111E59" w:rsidRPr="00721E99" w:rsidRDefault="000F1CBC"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7.1.</w:t>
            </w:r>
            <w:r w:rsidRPr="00721E99">
              <w:rPr>
                <w:rFonts w:ascii="Josefin Sans" w:hAnsi="Josefin Sans"/>
                <w:sz w:val="22"/>
                <w:szCs w:val="22"/>
                <w:lang w:val="pt-BR"/>
              </w:rPr>
              <w:tab/>
            </w:r>
            <w:r w:rsidR="003B2D79" w:rsidRPr="00721E99">
              <w:rPr>
                <w:rFonts w:ascii="Josefin Sans" w:hAnsi="Josefin Sans"/>
                <w:sz w:val="22"/>
                <w:szCs w:val="22"/>
                <w:lang w:val="pt-BR"/>
              </w:rPr>
              <w:t xml:space="preserve">Os </w:t>
            </w:r>
            <w:r w:rsidR="000826F5" w:rsidRPr="00721E99">
              <w:rPr>
                <w:rFonts w:ascii="Josefin Sans" w:hAnsi="Josefin Sans"/>
                <w:sz w:val="22"/>
                <w:szCs w:val="22"/>
                <w:lang w:val="pt-BR"/>
              </w:rPr>
              <w:t xml:space="preserve">Prestadores </w:t>
            </w:r>
            <w:r w:rsidR="00E12418" w:rsidRPr="00721E99">
              <w:rPr>
                <w:rFonts w:ascii="Josefin Sans" w:hAnsi="Josefin Sans"/>
                <w:sz w:val="22"/>
                <w:szCs w:val="22"/>
                <w:lang w:val="pt-BR"/>
              </w:rPr>
              <w:t xml:space="preserve">de </w:t>
            </w:r>
            <w:r w:rsidR="000826F5" w:rsidRPr="00721E99">
              <w:rPr>
                <w:rFonts w:ascii="Josefin Sans" w:hAnsi="Josefin Sans"/>
                <w:sz w:val="22"/>
                <w:szCs w:val="22"/>
                <w:lang w:val="pt-BR"/>
              </w:rPr>
              <w:t>Serviços Essenciais</w:t>
            </w:r>
            <w:r w:rsidR="003B2D79" w:rsidRPr="00721E99">
              <w:rPr>
                <w:rFonts w:ascii="Josefin Sans" w:hAnsi="Josefin Sans"/>
                <w:sz w:val="22"/>
                <w:szCs w:val="22"/>
                <w:lang w:val="pt-BR"/>
              </w:rPr>
              <w:t>, bem como os terceiros por eles contratados, estão obrigados a observar, em suas respectivas esferas de atuação, as normas de conduta</w:t>
            </w:r>
            <w:r w:rsidR="0009026E" w:rsidRPr="00721E99">
              <w:rPr>
                <w:rFonts w:ascii="Josefin Sans" w:hAnsi="Josefin Sans"/>
                <w:sz w:val="22"/>
                <w:szCs w:val="22"/>
                <w:lang w:val="pt-BR"/>
              </w:rPr>
              <w:t xml:space="preserve"> previstas no </w:t>
            </w:r>
            <w:r w:rsidR="00C44795" w:rsidRPr="00721E99">
              <w:rPr>
                <w:rFonts w:ascii="Josefin Sans" w:hAnsi="Josefin Sans"/>
                <w:sz w:val="22"/>
                <w:szCs w:val="22"/>
                <w:lang w:val="pt-BR"/>
              </w:rPr>
              <w:t xml:space="preserve">Artigo </w:t>
            </w:r>
            <w:r w:rsidR="00B308E0" w:rsidRPr="00721E99">
              <w:rPr>
                <w:rFonts w:ascii="Josefin Sans" w:hAnsi="Josefin Sans"/>
                <w:sz w:val="22"/>
                <w:szCs w:val="22"/>
                <w:lang w:val="pt-BR"/>
              </w:rPr>
              <w:t>106 da Resolução CVM nº 175/2022.</w:t>
            </w:r>
          </w:p>
          <w:p w14:paraId="212BFAB3" w14:textId="00BCF1F5" w:rsidR="00A9616E" w:rsidRPr="00721E99" w:rsidRDefault="00AE67F3"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C52D9F" w:rsidRPr="00721E99">
              <w:rPr>
                <w:rFonts w:ascii="Josefin Sans" w:hAnsi="Josefin Sans"/>
                <w:sz w:val="22"/>
                <w:szCs w:val="22"/>
                <w:lang w:val="pt-BR"/>
              </w:rPr>
              <w:t>A</w:t>
            </w:r>
            <w:r w:rsidR="00B308E0" w:rsidRPr="00721E99">
              <w:rPr>
                <w:rFonts w:ascii="Josefin Sans" w:hAnsi="Josefin Sans"/>
                <w:sz w:val="22"/>
                <w:szCs w:val="22"/>
                <w:lang w:val="pt-BR"/>
              </w:rPr>
              <w:t xml:space="preserve">dministrador tem amplos e gerais poderes para praticar todos os atos necessários à administração do </w:t>
            </w:r>
            <w:r w:rsidR="00C03F90" w:rsidRPr="00721E99">
              <w:rPr>
                <w:rFonts w:ascii="Josefin Sans" w:hAnsi="Josefin Sans"/>
                <w:sz w:val="22"/>
                <w:szCs w:val="22"/>
                <w:lang w:val="pt-BR"/>
              </w:rPr>
              <w:t>Fundo</w:t>
            </w:r>
            <w:r w:rsidR="00B308E0" w:rsidRPr="00721E99">
              <w:rPr>
                <w:rFonts w:ascii="Josefin Sans" w:hAnsi="Josefin Sans"/>
                <w:sz w:val="22"/>
                <w:szCs w:val="22"/>
                <w:lang w:val="pt-BR"/>
              </w:rPr>
              <w:t xml:space="preserve">, sem prejuízo dos direitos e obrigações específicos de terceiros contratados para a prestação de serviços ao </w:t>
            </w:r>
            <w:r w:rsidR="00536F21" w:rsidRPr="00721E99">
              <w:rPr>
                <w:rFonts w:ascii="Josefin Sans" w:hAnsi="Josefin Sans"/>
                <w:sz w:val="22"/>
                <w:szCs w:val="22"/>
                <w:lang w:val="pt-BR"/>
              </w:rPr>
              <w:t>Fundo e/ou às suas Classes, conforme o caso</w:t>
            </w:r>
            <w:r w:rsidR="00B308E0" w:rsidRPr="00721E99">
              <w:rPr>
                <w:rFonts w:ascii="Josefin Sans" w:hAnsi="Josefin Sans"/>
                <w:sz w:val="22"/>
                <w:szCs w:val="22"/>
                <w:lang w:val="pt-BR"/>
              </w:rPr>
              <w:t xml:space="preserve">, observadas as limitações estabelecidas neste </w:t>
            </w:r>
            <w:r w:rsidR="009B3435" w:rsidRPr="00721E99">
              <w:rPr>
                <w:rFonts w:ascii="Josefin Sans" w:hAnsi="Josefin Sans"/>
                <w:sz w:val="22"/>
                <w:szCs w:val="22"/>
                <w:lang w:val="pt-BR"/>
              </w:rPr>
              <w:t>Regulamento e/ou nos Anexos Descritivos das Classes de Cotas, conforme o caso</w:t>
            </w:r>
            <w:r w:rsidR="00B308E0" w:rsidRPr="00721E99">
              <w:rPr>
                <w:rFonts w:ascii="Josefin Sans" w:hAnsi="Josefin Sans"/>
                <w:sz w:val="22"/>
                <w:szCs w:val="22"/>
                <w:lang w:val="pt-BR"/>
              </w:rPr>
              <w:t>, bem como pelas disposições legais e regulamentares aplicáveis.</w:t>
            </w:r>
          </w:p>
          <w:p w14:paraId="66AB3BD4" w14:textId="5A015631" w:rsidR="00AE67F3" w:rsidRPr="00721E99" w:rsidRDefault="000F1CBC"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8.1.</w:t>
            </w:r>
            <w:r w:rsidRPr="00721E99">
              <w:rPr>
                <w:rFonts w:ascii="Josefin Sans" w:hAnsi="Josefin Sans"/>
                <w:sz w:val="22"/>
                <w:szCs w:val="22"/>
                <w:lang w:val="pt-BR"/>
              </w:rPr>
              <w:tab/>
            </w:r>
            <w:r w:rsidR="00F91529" w:rsidRPr="00721E99">
              <w:rPr>
                <w:rFonts w:ascii="Josefin Sans" w:hAnsi="Josefin Sans"/>
                <w:sz w:val="22"/>
                <w:szCs w:val="22"/>
                <w:lang w:val="pt-BR"/>
              </w:rPr>
              <w:t xml:space="preserve">Além das obrigações </w:t>
            </w:r>
            <w:r w:rsidR="001F67C0" w:rsidRPr="00721E99">
              <w:rPr>
                <w:rFonts w:ascii="Josefin Sans" w:hAnsi="Josefin Sans"/>
                <w:sz w:val="22"/>
                <w:szCs w:val="22"/>
                <w:lang w:val="pt-BR"/>
              </w:rPr>
              <w:t xml:space="preserve">previstas no </w:t>
            </w:r>
            <w:r w:rsidR="00802500" w:rsidRPr="00721E99">
              <w:rPr>
                <w:rFonts w:ascii="Josefin Sans" w:hAnsi="Josefin Sans"/>
                <w:sz w:val="22"/>
                <w:szCs w:val="22"/>
                <w:lang w:val="pt-BR"/>
              </w:rPr>
              <w:t xml:space="preserve">Artigo </w:t>
            </w:r>
            <w:r w:rsidR="001F67C0" w:rsidRPr="00721E99">
              <w:rPr>
                <w:rFonts w:ascii="Josefin Sans" w:hAnsi="Josefin Sans"/>
                <w:sz w:val="22"/>
                <w:szCs w:val="22"/>
                <w:lang w:val="pt-BR"/>
              </w:rPr>
              <w:t>104 da Resolução CVM nº 175/2022</w:t>
            </w:r>
            <w:r w:rsidR="00806E9E" w:rsidRPr="00721E99">
              <w:rPr>
                <w:rFonts w:ascii="Josefin Sans" w:hAnsi="Josefin Sans"/>
                <w:sz w:val="22"/>
                <w:szCs w:val="22"/>
                <w:lang w:val="pt-BR"/>
              </w:rPr>
              <w:t xml:space="preserve"> e no </w:t>
            </w:r>
            <w:r w:rsidR="004830FC" w:rsidRPr="00721E99">
              <w:rPr>
                <w:rFonts w:ascii="Josefin Sans" w:hAnsi="Josefin Sans"/>
                <w:sz w:val="22"/>
                <w:szCs w:val="22"/>
                <w:lang w:val="pt-BR"/>
              </w:rPr>
              <w:t xml:space="preserve">Artigo </w:t>
            </w:r>
            <w:r w:rsidR="00806E9E" w:rsidRPr="00721E99">
              <w:rPr>
                <w:rFonts w:ascii="Josefin Sans" w:hAnsi="Josefin Sans"/>
                <w:sz w:val="22"/>
                <w:szCs w:val="22"/>
                <w:lang w:val="pt-BR"/>
              </w:rPr>
              <w:t xml:space="preserve">25 </w:t>
            </w:r>
            <w:r w:rsidR="004A0DCB" w:rsidRPr="00721E99">
              <w:rPr>
                <w:rFonts w:ascii="Josefin Sans" w:hAnsi="Josefin Sans"/>
                <w:sz w:val="22"/>
                <w:szCs w:val="22"/>
                <w:lang w:val="pt-BR"/>
              </w:rPr>
              <w:t xml:space="preserve">do Anexo Normativo IV </w:t>
            </w:r>
            <w:r w:rsidR="00544E59" w:rsidRPr="00721E99">
              <w:rPr>
                <w:rFonts w:ascii="Josefin Sans" w:hAnsi="Josefin Sans"/>
                <w:sz w:val="22"/>
                <w:szCs w:val="22"/>
                <w:lang w:val="pt-BR"/>
              </w:rPr>
              <w:t>da</w:t>
            </w:r>
            <w:r w:rsidR="004A0DCB" w:rsidRPr="00721E99">
              <w:rPr>
                <w:rFonts w:ascii="Josefin Sans" w:hAnsi="Josefin Sans"/>
                <w:sz w:val="22"/>
                <w:szCs w:val="22"/>
                <w:lang w:val="pt-BR"/>
              </w:rPr>
              <w:t xml:space="preserve"> Resolução CVM nº 175/2022</w:t>
            </w:r>
            <w:r w:rsidR="001F67C0" w:rsidRPr="00721E99">
              <w:rPr>
                <w:rFonts w:ascii="Josefin Sans" w:hAnsi="Josefin Sans"/>
                <w:sz w:val="22"/>
                <w:szCs w:val="22"/>
                <w:lang w:val="pt-BR"/>
              </w:rPr>
              <w:t xml:space="preserve">, </w:t>
            </w:r>
            <w:r w:rsidR="00FD678B" w:rsidRPr="00721E99">
              <w:rPr>
                <w:rFonts w:ascii="Josefin Sans" w:hAnsi="Josefin Sans"/>
                <w:sz w:val="22"/>
                <w:szCs w:val="22"/>
                <w:lang w:val="pt-BR"/>
              </w:rPr>
              <w:t xml:space="preserve">o </w:t>
            </w:r>
            <w:r w:rsidR="004830FC" w:rsidRPr="00721E99">
              <w:rPr>
                <w:rFonts w:ascii="Josefin Sans" w:hAnsi="Josefin Sans"/>
                <w:sz w:val="22"/>
                <w:szCs w:val="22"/>
                <w:lang w:val="pt-BR"/>
              </w:rPr>
              <w:t xml:space="preserve">Administrador </w:t>
            </w:r>
            <w:r w:rsidR="00FD678B" w:rsidRPr="00721E99">
              <w:rPr>
                <w:rFonts w:ascii="Josefin Sans" w:hAnsi="Josefin Sans"/>
                <w:sz w:val="22"/>
                <w:szCs w:val="22"/>
                <w:lang w:val="pt-BR"/>
              </w:rPr>
              <w:t>obriga-se a:</w:t>
            </w:r>
          </w:p>
          <w:p w14:paraId="6FDE0C99" w14:textId="32A46AD8" w:rsidR="00670D09" w:rsidRPr="00721E99" w:rsidRDefault="008856EF"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quando não prestar essas atividades para o </w:t>
            </w:r>
            <w:r w:rsidR="009C36EC" w:rsidRPr="00721E99">
              <w:rPr>
                <w:rFonts w:ascii="Josefin Sans" w:hAnsi="Josefin Sans"/>
                <w:sz w:val="22"/>
                <w:szCs w:val="22"/>
                <w:lang w:val="pt-BR"/>
              </w:rPr>
              <w:t xml:space="preserve">Fundo e suas Classes, conforme o caso </w:t>
            </w:r>
            <w:r w:rsidR="003503B7" w:rsidRPr="00721E99">
              <w:rPr>
                <w:rFonts w:ascii="Josefin Sans" w:hAnsi="Josefin Sans"/>
                <w:sz w:val="22"/>
                <w:szCs w:val="22"/>
                <w:lang w:val="pt-BR"/>
              </w:rPr>
              <w:t xml:space="preserve">(seja por opção, ou por impossibilidade), contratar, em nome do </w:t>
            </w:r>
            <w:r w:rsidR="009C36EC" w:rsidRPr="00721E99">
              <w:rPr>
                <w:rFonts w:ascii="Josefin Sans" w:hAnsi="Josefin Sans"/>
                <w:sz w:val="22"/>
                <w:szCs w:val="22"/>
                <w:lang w:val="pt-BR"/>
              </w:rPr>
              <w:t xml:space="preserve">Fundo </w:t>
            </w:r>
            <w:r w:rsidR="0051743C" w:rsidRPr="00721E99">
              <w:rPr>
                <w:rFonts w:ascii="Josefin Sans" w:hAnsi="Josefin Sans"/>
                <w:sz w:val="22"/>
                <w:szCs w:val="22"/>
                <w:lang w:val="pt-BR"/>
              </w:rPr>
              <w:t>e/ou de suas Classes, conforme o caso</w:t>
            </w:r>
            <w:r w:rsidR="003503B7" w:rsidRPr="00721E99">
              <w:rPr>
                <w:rFonts w:ascii="Josefin Sans" w:hAnsi="Josefin Sans"/>
                <w:sz w:val="22"/>
                <w:szCs w:val="22"/>
                <w:lang w:val="pt-BR"/>
              </w:rPr>
              <w:t xml:space="preserve">, com terceiros devidamente habilitados </w:t>
            </w:r>
            <w:r w:rsidR="003243C3" w:rsidRPr="00721E99">
              <w:rPr>
                <w:rFonts w:ascii="Josefin Sans" w:hAnsi="Josefin Sans"/>
                <w:sz w:val="22"/>
                <w:szCs w:val="22"/>
                <w:lang w:val="pt-BR"/>
              </w:rPr>
              <w:t>e autorizados</w:t>
            </w:r>
            <w:r w:rsidR="005926E0" w:rsidRPr="00721E99">
              <w:rPr>
                <w:rFonts w:ascii="Josefin Sans" w:hAnsi="Josefin Sans"/>
                <w:sz w:val="22"/>
                <w:szCs w:val="22"/>
                <w:lang w:val="pt-BR"/>
              </w:rPr>
              <w:t xml:space="preserve"> para tanto</w:t>
            </w:r>
            <w:r w:rsidR="003243C3" w:rsidRPr="00721E99">
              <w:rPr>
                <w:rFonts w:ascii="Josefin Sans" w:hAnsi="Josefin Sans"/>
                <w:sz w:val="22"/>
                <w:szCs w:val="22"/>
                <w:lang w:val="pt-BR"/>
              </w:rPr>
              <w:t xml:space="preserve">, os serviços de: </w:t>
            </w:r>
            <w:r w:rsidR="003243C3" w:rsidRPr="00721E99">
              <w:rPr>
                <w:rFonts w:ascii="Josefin Sans" w:hAnsi="Josefin Sans"/>
                <w:b/>
                <w:sz w:val="22"/>
                <w:szCs w:val="22"/>
                <w:lang w:val="pt-BR"/>
              </w:rPr>
              <w:t>(</w:t>
            </w:r>
            <w:r w:rsidR="0035462F" w:rsidRPr="00721E99">
              <w:rPr>
                <w:rFonts w:ascii="Josefin Sans" w:hAnsi="Josefin Sans"/>
                <w:b/>
                <w:sz w:val="22"/>
                <w:szCs w:val="22"/>
                <w:lang w:val="pt-BR"/>
              </w:rPr>
              <w:t>i</w:t>
            </w:r>
            <w:r w:rsidR="003243C3" w:rsidRPr="00721E99">
              <w:rPr>
                <w:rFonts w:ascii="Josefin Sans" w:hAnsi="Josefin Sans"/>
                <w:b/>
                <w:sz w:val="22"/>
                <w:szCs w:val="22"/>
                <w:lang w:val="pt-BR"/>
              </w:rPr>
              <w:t>)</w:t>
            </w:r>
            <w:r w:rsidR="003243C3" w:rsidRPr="00721E99">
              <w:rPr>
                <w:rFonts w:ascii="Josefin Sans" w:hAnsi="Josefin Sans"/>
                <w:sz w:val="22"/>
                <w:szCs w:val="22"/>
                <w:lang w:val="pt-BR"/>
              </w:rPr>
              <w:t xml:space="preserve"> tesouraria, controle e processamento dos ativos; e </w:t>
            </w:r>
            <w:r w:rsidR="003243C3" w:rsidRPr="00721E99">
              <w:rPr>
                <w:rFonts w:ascii="Josefin Sans" w:hAnsi="Josefin Sans"/>
                <w:b/>
                <w:sz w:val="22"/>
                <w:szCs w:val="22"/>
                <w:lang w:val="pt-BR"/>
              </w:rPr>
              <w:t>(</w:t>
            </w:r>
            <w:r w:rsidR="0035462F" w:rsidRPr="00721E99">
              <w:rPr>
                <w:rFonts w:ascii="Josefin Sans" w:hAnsi="Josefin Sans"/>
                <w:b/>
                <w:sz w:val="22"/>
                <w:szCs w:val="22"/>
                <w:lang w:val="pt-BR"/>
              </w:rPr>
              <w:t>ii</w:t>
            </w:r>
            <w:r w:rsidR="003243C3" w:rsidRPr="00721E99">
              <w:rPr>
                <w:rFonts w:ascii="Josefin Sans" w:hAnsi="Josefin Sans"/>
                <w:b/>
                <w:sz w:val="22"/>
                <w:szCs w:val="22"/>
                <w:lang w:val="pt-BR"/>
              </w:rPr>
              <w:t>)</w:t>
            </w:r>
            <w:r w:rsidR="003243C3" w:rsidRPr="00721E99">
              <w:rPr>
                <w:rFonts w:ascii="Josefin Sans" w:hAnsi="Josefin Sans"/>
                <w:sz w:val="22"/>
                <w:szCs w:val="22"/>
                <w:lang w:val="pt-BR"/>
              </w:rPr>
              <w:t xml:space="preserve"> escrituração das cotas;</w:t>
            </w:r>
          </w:p>
          <w:p w14:paraId="19B4862B" w14:textId="68A3BCB4" w:rsidR="00670D09" w:rsidRPr="00721E99" w:rsidRDefault="008856EF"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contratar, em nome do </w:t>
            </w:r>
            <w:r w:rsidR="007E299D" w:rsidRPr="00721E99">
              <w:rPr>
                <w:rFonts w:ascii="Josefin Sans" w:hAnsi="Josefin Sans"/>
                <w:sz w:val="22"/>
                <w:szCs w:val="22"/>
                <w:lang w:val="pt-BR"/>
              </w:rPr>
              <w:t>Fundo e de suas Classes</w:t>
            </w:r>
            <w:r w:rsidR="003243C3" w:rsidRPr="00721E99">
              <w:rPr>
                <w:rFonts w:ascii="Josefin Sans" w:hAnsi="Josefin Sans"/>
                <w:sz w:val="22"/>
                <w:szCs w:val="22"/>
                <w:lang w:val="pt-BR"/>
              </w:rPr>
              <w:t>, auditor independente</w:t>
            </w:r>
            <w:r w:rsidRPr="00721E99">
              <w:rPr>
                <w:rFonts w:ascii="Josefin Sans" w:hAnsi="Josefin Sans"/>
                <w:sz w:val="22"/>
                <w:szCs w:val="22"/>
                <w:lang w:val="pt-BR"/>
              </w:rPr>
              <w:t>;</w:t>
            </w:r>
          </w:p>
          <w:p w14:paraId="38F47952" w14:textId="6C8B363B" w:rsidR="00670D09" w:rsidRPr="00721E99" w:rsidRDefault="008856EF"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lastRenderedPageBreak/>
              <w:t xml:space="preserve">divulgar qualquer </w:t>
            </w:r>
            <w:r w:rsidR="003243C3" w:rsidRPr="00721E99">
              <w:rPr>
                <w:rFonts w:ascii="Josefin Sans" w:hAnsi="Josefin Sans"/>
                <w:sz w:val="22"/>
                <w:szCs w:val="22"/>
                <w:lang w:val="pt-BR"/>
              </w:rPr>
              <w:t xml:space="preserve">fato relevante ocorrido ou relacionado ao funcionamento do </w:t>
            </w:r>
            <w:r w:rsidR="007776EA" w:rsidRPr="00721E99">
              <w:rPr>
                <w:rFonts w:ascii="Josefin Sans" w:hAnsi="Josefin Sans"/>
                <w:sz w:val="22"/>
                <w:szCs w:val="22"/>
                <w:lang w:val="pt-BR"/>
              </w:rPr>
              <w:t xml:space="preserve">Fundo, de suas Classes, conforme o caso, </w:t>
            </w:r>
            <w:r w:rsidR="003243C3" w:rsidRPr="00721E99">
              <w:rPr>
                <w:rFonts w:ascii="Josefin Sans" w:hAnsi="Josefin Sans"/>
                <w:sz w:val="22"/>
                <w:szCs w:val="22"/>
                <w:lang w:val="pt-BR"/>
              </w:rPr>
              <w:t>ou aos ativos integrantes de sua</w:t>
            </w:r>
            <w:r w:rsidR="007776EA" w:rsidRPr="00721E99">
              <w:rPr>
                <w:rFonts w:ascii="Josefin Sans" w:hAnsi="Josefin Sans"/>
                <w:sz w:val="22"/>
                <w:szCs w:val="22"/>
                <w:lang w:val="pt-BR"/>
              </w:rPr>
              <w:t>s</w:t>
            </w:r>
            <w:r w:rsidR="003243C3" w:rsidRPr="00721E99">
              <w:rPr>
                <w:rFonts w:ascii="Josefin Sans" w:hAnsi="Josefin Sans"/>
                <w:sz w:val="22"/>
                <w:szCs w:val="22"/>
                <w:lang w:val="pt-BR"/>
              </w:rPr>
              <w:t xml:space="preserve"> </w:t>
            </w:r>
            <w:r w:rsidR="007776EA" w:rsidRPr="00721E99">
              <w:rPr>
                <w:rFonts w:ascii="Josefin Sans" w:hAnsi="Josefin Sans"/>
                <w:sz w:val="22"/>
                <w:szCs w:val="22"/>
                <w:lang w:val="pt-BR"/>
              </w:rPr>
              <w:t xml:space="preserve">respectivas </w:t>
            </w:r>
            <w:r w:rsidR="003243C3" w:rsidRPr="00721E99">
              <w:rPr>
                <w:rFonts w:ascii="Josefin Sans" w:hAnsi="Josefin Sans"/>
                <w:sz w:val="22"/>
                <w:szCs w:val="22"/>
                <w:lang w:val="pt-BR"/>
              </w:rPr>
              <w:t>carteira</w:t>
            </w:r>
            <w:r w:rsidR="007776EA" w:rsidRPr="00721E99">
              <w:rPr>
                <w:rFonts w:ascii="Josefin Sans" w:hAnsi="Josefin Sans"/>
                <w:sz w:val="22"/>
                <w:szCs w:val="22"/>
                <w:lang w:val="pt-BR"/>
              </w:rPr>
              <w:t>s, conforme aplicável</w:t>
            </w:r>
            <w:r w:rsidR="003243C3" w:rsidRPr="00721E99">
              <w:rPr>
                <w:rFonts w:ascii="Josefin Sans" w:hAnsi="Josefin Sans"/>
                <w:sz w:val="22"/>
                <w:szCs w:val="22"/>
                <w:lang w:val="pt-BR"/>
              </w:rPr>
              <w:t>, assim que dele tiver conhecimento</w:t>
            </w:r>
            <w:r w:rsidRPr="00721E99">
              <w:rPr>
                <w:rFonts w:ascii="Josefin Sans" w:hAnsi="Josefin Sans"/>
                <w:sz w:val="22"/>
                <w:szCs w:val="22"/>
                <w:lang w:val="pt-BR"/>
              </w:rPr>
              <w:t>;</w:t>
            </w:r>
          </w:p>
          <w:p w14:paraId="2E9BE6A5" w14:textId="06A5BC14" w:rsidR="00670D09" w:rsidRPr="00721E99" w:rsidRDefault="00FE54D6"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preservar toda correspondência, física ou eletrônica, enviada a qualquer cotista e que tenha sido devolvida em razão de incorreção no endereço declarado enquanto o cotista não realizar o resgate de suas cotas</w:t>
            </w:r>
            <w:r w:rsidR="00DE5EC9" w:rsidRPr="00721E99">
              <w:rPr>
                <w:rFonts w:ascii="Josefin Sans" w:hAnsi="Josefin Sans"/>
                <w:sz w:val="22"/>
                <w:szCs w:val="22"/>
                <w:lang w:val="pt-BR"/>
              </w:rPr>
              <w:t>;</w:t>
            </w:r>
          </w:p>
          <w:p w14:paraId="254C1CFD" w14:textId="7BB54445" w:rsidR="00CA5CF4" w:rsidRPr="00721E99" w:rsidRDefault="00DE5EC9"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armazenar toda manifestação dos </w:t>
            </w:r>
            <w:r w:rsidR="00FE54D6" w:rsidRPr="00721E99">
              <w:rPr>
                <w:rFonts w:ascii="Josefin Sans" w:hAnsi="Josefin Sans"/>
                <w:sz w:val="22"/>
                <w:szCs w:val="22"/>
                <w:lang w:val="pt-BR"/>
              </w:rPr>
              <w:t>cotistas;</w:t>
            </w:r>
          </w:p>
          <w:p w14:paraId="373D7718" w14:textId="77949DB4" w:rsidR="00CA5CF4" w:rsidRPr="00721E99" w:rsidRDefault="00DE5EC9"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manter este </w:t>
            </w:r>
            <w:r w:rsidR="004E1CBE" w:rsidRPr="00721E99">
              <w:rPr>
                <w:rFonts w:ascii="Josefin Sans" w:hAnsi="Josefin Sans"/>
                <w:sz w:val="22"/>
                <w:szCs w:val="22"/>
                <w:lang w:val="pt-BR"/>
              </w:rPr>
              <w:t xml:space="preserve">Regulamento </w:t>
            </w:r>
            <w:r w:rsidRPr="00721E99">
              <w:rPr>
                <w:rFonts w:ascii="Josefin Sans" w:hAnsi="Josefin Sans"/>
                <w:sz w:val="22"/>
                <w:szCs w:val="22"/>
                <w:lang w:val="pt-BR"/>
              </w:rPr>
              <w:t>disponível aos</w:t>
            </w:r>
            <w:r w:rsidR="00FE54D6" w:rsidRPr="00721E99">
              <w:rPr>
                <w:rFonts w:ascii="Josefin Sans" w:hAnsi="Josefin Sans"/>
                <w:sz w:val="22"/>
                <w:szCs w:val="22"/>
                <w:lang w:val="pt-BR"/>
              </w:rPr>
              <w:t xml:space="preserve"> cotistas</w:t>
            </w:r>
            <w:r w:rsidRPr="00721E99">
              <w:rPr>
                <w:rFonts w:ascii="Josefin Sans" w:hAnsi="Josefin Sans"/>
                <w:sz w:val="22"/>
                <w:szCs w:val="22"/>
                <w:lang w:val="pt-BR"/>
              </w:rPr>
              <w:t>;</w:t>
            </w:r>
            <w:r w:rsidR="00F85EFA" w:rsidRPr="00721E99">
              <w:rPr>
                <w:rFonts w:ascii="Josefin Sans" w:hAnsi="Josefin Sans"/>
                <w:sz w:val="22"/>
                <w:szCs w:val="22"/>
                <w:lang w:val="pt-BR"/>
              </w:rPr>
              <w:t xml:space="preserve"> e</w:t>
            </w:r>
          </w:p>
          <w:p w14:paraId="4B7B167C" w14:textId="101FBF1C" w:rsidR="00CA5CF4" w:rsidRPr="00721E99" w:rsidRDefault="007307DB" w:rsidP="005236C3">
            <w:pPr>
              <w:pStyle w:val="PargrafodaLista"/>
              <w:keepLines/>
              <w:numPr>
                <w:ilvl w:val="0"/>
                <w:numId w:val="22"/>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disponibilizar ao distribuidor que estiver atuando por conta e ordem de clientes, por meio eletrônico, os seguintes documentos: </w:t>
            </w:r>
            <w:r w:rsidRPr="00721E99">
              <w:rPr>
                <w:rFonts w:ascii="Josefin Sans" w:hAnsi="Josefin Sans"/>
                <w:b/>
                <w:sz w:val="22"/>
                <w:szCs w:val="22"/>
                <w:lang w:val="pt-BR"/>
              </w:rPr>
              <w:t>(</w:t>
            </w:r>
            <w:r w:rsidR="00EA45BC" w:rsidRPr="00721E99">
              <w:rPr>
                <w:rFonts w:ascii="Josefin Sans" w:hAnsi="Josefin Sans"/>
                <w:b/>
                <w:sz w:val="22"/>
                <w:szCs w:val="22"/>
                <w:lang w:val="pt-BR"/>
              </w:rPr>
              <w:t>i</w:t>
            </w:r>
            <w:r w:rsidRPr="00721E99">
              <w:rPr>
                <w:rFonts w:ascii="Josefin Sans" w:hAnsi="Josefin Sans"/>
                <w:b/>
                <w:sz w:val="22"/>
                <w:szCs w:val="22"/>
                <w:lang w:val="pt-BR"/>
              </w:rPr>
              <w:t>)</w:t>
            </w:r>
            <w:r w:rsidRPr="00721E99">
              <w:rPr>
                <w:rFonts w:ascii="Josefin Sans" w:hAnsi="Josefin Sans"/>
                <w:sz w:val="22"/>
                <w:szCs w:val="22"/>
                <w:lang w:val="pt-BR"/>
              </w:rPr>
              <w:t xml:space="preserve"> nota de investimento que ateste a efetiva realização do investimento a cada nova aplicação realizada por clientes do distribuidor, em até 5 dias da data de sua realização</w:t>
            </w:r>
            <w:r w:rsidR="008255BC" w:rsidRPr="00721E99">
              <w:rPr>
                <w:rFonts w:ascii="Josefin Sans" w:hAnsi="Josefin Sans"/>
                <w:sz w:val="22"/>
                <w:szCs w:val="22"/>
                <w:lang w:val="pt-BR"/>
              </w:rPr>
              <w:t xml:space="preserve">; </w:t>
            </w:r>
            <w:r w:rsidRPr="00721E99">
              <w:rPr>
                <w:rFonts w:ascii="Josefin Sans" w:hAnsi="Josefin Sans"/>
                <w:sz w:val="22"/>
                <w:szCs w:val="22"/>
                <w:lang w:val="pt-BR"/>
              </w:rPr>
              <w:t xml:space="preserve">e </w:t>
            </w:r>
            <w:r w:rsidRPr="00721E99">
              <w:rPr>
                <w:rFonts w:ascii="Josefin Sans" w:hAnsi="Josefin Sans"/>
                <w:b/>
                <w:sz w:val="22"/>
                <w:szCs w:val="22"/>
                <w:lang w:val="pt-BR"/>
              </w:rPr>
              <w:t>(</w:t>
            </w:r>
            <w:r w:rsidR="008255BC" w:rsidRPr="00721E99">
              <w:rPr>
                <w:rFonts w:ascii="Josefin Sans" w:hAnsi="Josefin Sans"/>
                <w:b/>
                <w:sz w:val="22"/>
                <w:szCs w:val="22"/>
                <w:lang w:val="pt-BR"/>
              </w:rPr>
              <w:t>ii</w:t>
            </w:r>
            <w:r w:rsidRPr="00721E99">
              <w:rPr>
                <w:rFonts w:ascii="Josefin Sans" w:hAnsi="Josefin Sans"/>
                <w:b/>
                <w:sz w:val="22"/>
                <w:szCs w:val="22"/>
                <w:lang w:val="pt-BR"/>
              </w:rPr>
              <w:t>)</w:t>
            </w:r>
            <w:r w:rsidRPr="00721E99">
              <w:rPr>
                <w:rFonts w:ascii="Josefin Sans" w:hAnsi="Josefin Sans"/>
                <w:sz w:val="22"/>
                <w:szCs w:val="22"/>
                <w:lang w:val="pt-BR"/>
              </w:rPr>
              <w:t xml:space="preserve"> mensalmente, extratos individualizados dos clientes do distribuidor, em até 10 dias após o final do mês anterior, nos termos da regulamentação aplicável;</w:t>
            </w:r>
          </w:p>
          <w:p w14:paraId="7788E681" w14:textId="30CDF2E5" w:rsidR="00A9616E" w:rsidRPr="00721E99" w:rsidRDefault="00A02962"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8.2.</w:t>
            </w:r>
            <w:r w:rsidRPr="00721E99">
              <w:rPr>
                <w:rFonts w:ascii="Josefin Sans" w:hAnsi="Josefin Sans"/>
                <w:sz w:val="22"/>
                <w:szCs w:val="22"/>
                <w:lang w:val="pt-BR"/>
              </w:rPr>
              <w:tab/>
            </w:r>
            <w:r w:rsidR="00146D27" w:rsidRPr="00721E99">
              <w:rPr>
                <w:rFonts w:ascii="Josefin Sans" w:hAnsi="Josefin Sans"/>
                <w:sz w:val="22"/>
                <w:szCs w:val="22"/>
                <w:lang w:val="pt-BR"/>
              </w:rPr>
              <w:t xml:space="preserve">Os serviços listados no </w:t>
            </w:r>
            <w:r w:rsidR="00DB41E8" w:rsidRPr="00721E99">
              <w:rPr>
                <w:rFonts w:ascii="Josefin Sans" w:hAnsi="Josefin Sans"/>
                <w:sz w:val="22"/>
                <w:szCs w:val="22"/>
                <w:lang w:val="pt-BR"/>
              </w:rPr>
              <w:t>item 8.1., (a),</w:t>
            </w:r>
            <w:r w:rsidR="00146D27" w:rsidRPr="00721E99">
              <w:rPr>
                <w:rFonts w:ascii="Josefin Sans" w:hAnsi="Josefin Sans"/>
                <w:sz w:val="22"/>
                <w:szCs w:val="22"/>
                <w:lang w:val="pt-BR"/>
              </w:rPr>
              <w:t xml:space="preserve"> </w:t>
            </w:r>
            <w:r w:rsidR="00515BC8" w:rsidRPr="00721E99">
              <w:rPr>
                <w:rFonts w:ascii="Josefin Sans" w:hAnsi="Josefin Sans"/>
                <w:sz w:val="22"/>
                <w:szCs w:val="22"/>
                <w:lang w:val="pt-BR"/>
              </w:rPr>
              <w:t xml:space="preserve">acima </w:t>
            </w:r>
            <w:r w:rsidR="00EC0988" w:rsidRPr="00721E99">
              <w:rPr>
                <w:rFonts w:ascii="Josefin Sans" w:hAnsi="Josefin Sans"/>
                <w:sz w:val="22"/>
                <w:szCs w:val="22"/>
                <w:lang w:val="pt-BR"/>
              </w:rPr>
              <w:t xml:space="preserve">serão </w:t>
            </w:r>
            <w:r w:rsidR="00515BC8" w:rsidRPr="00721E99">
              <w:rPr>
                <w:rFonts w:ascii="Josefin Sans" w:hAnsi="Josefin Sans"/>
                <w:sz w:val="22"/>
                <w:szCs w:val="22"/>
                <w:lang w:val="pt-BR"/>
              </w:rPr>
              <w:t xml:space="preserve">prestados pelo </w:t>
            </w:r>
            <w:r w:rsidR="001217A7" w:rsidRPr="00721E99">
              <w:rPr>
                <w:rFonts w:ascii="Josefin Sans" w:hAnsi="Josefin Sans"/>
                <w:sz w:val="22"/>
                <w:szCs w:val="22"/>
                <w:lang w:val="pt-BR"/>
              </w:rPr>
              <w:t>Administrador</w:t>
            </w:r>
            <w:r w:rsidR="00EC0988" w:rsidRPr="00721E99">
              <w:rPr>
                <w:rFonts w:ascii="Josefin Sans" w:hAnsi="Josefin Sans"/>
                <w:sz w:val="22"/>
                <w:szCs w:val="22"/>
                <w:lang w:val="pt-BR"/>
              </w:rPr>
              <w:t xml:space="preserve">, o qual encontra-se </w:t>
            </w:r>
            <w:r w:rsidR="00515BC8" w:rsidRPr="00721E99">
              <w:rPr>
                <w:rFonts w:ascii="Josefin Sans" w:hAnsi="Josefin Sans"/>
                <w:sz w:val="22"/>
                <w:szCs w:val="22"/>
                <w:lang w:val="pt-BR"/>
              </w:rPr>
              <w:t xml:space="preserve">devidamente habilitado para o exercício de </w:t>
            </w:r>
            <w:r w:rsidR="00FE50B4" w:rsidRPr="00721E99">
              <w:rPr>
                <w:rFonts w:ascii="Josefin Sans" w:hAnsi="Josefin Sans"/>
                <w:sz w:val="22"/>
                <w:szCs w:val="22"/>
                <w:lang w:val="pt-BR"/>
              </w:rPr>
              <w:t xml:space="preserve">tais </w:t>
            </w:r>
            <w:r w:rsidR="00515BC8" w:rsidRPr="00721E99">
              <w:rPr>
                <w:rFonts w:ascii="Josefin Sans" w:hAnsi="Josefin Sans"/>
                <w:sz w:val="22"/>
                <w:szCs w:val="22"/>
                <w:lang w:val="pt-BR"/>
              </w:rPr>
              <w:t>funções</w:t>
            </w:r>
            <w:r w:rsidR="00F77685" w:rsidRPr="00721E99">
              <w:rPr>
                <w:rFonts w:ascii="Josefin Sans" w:hAnsi="Josefin Sans"/>
                <w:sz w:val="22"/>
                <w:szCs w:val="22"/>
                <w:lang w:val="pt-BR"/>
              </w:rPr>
              <w:t>.</w:t>
            </w:r>
          </w:p>
          <w:p w14:paraId="6B0B006B" w14:textId="2C0AEFFB" w:rsidR="00A9616E" w:rsidRPr="00721E99" w:rsidRDefault="005F6ECC"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8.3.</w:t>
            </w:r>
            <w:r w:rsidRPr="00721E99">
              <w:rPr>
                <w:rFonts w:ascii="Josefin Sans" w:hAnsi="Josefin Sans"/>
                <w:sz w:val="22"/>
                <w:szCs w:val="22"/>
                <w:lang w:val="pt-BR"/>
              </w:rPr>
              <w:tab/>
            </w:r>
            <w:r w:rsidR="00146D27" w:rsidRPr="00721E99">
              <w:rPr>
                <w:rFonts w:ascii="Josefin Sans" w:hAnsi="Josefin Sans"/>
                <w:sz w:val="22"/>
                <w:szCs w:val="22"/>
                <w:lang w:val="pt-BR"/>
              </w:rPr>
              <w:t xml:space="preserve">Caso </w:t>
            </w:r>
            <w:r w:rsidR="00515BC8" w:rsidRPr="00721E99">
              <w:rPr>
                <w:rFonts w:ascii="Josefin Sans" w:hAnsi="Josefin Sans"/>
                <w:sz w:val="22"/>
                <w:szCs w:val="22"/>
                <w:lang w:val="pt-BR"/>
              </w:rPr>
              <w:t xml:space="preserve">o cotista não comunique o </w:t>
            </w:r>
            <w:r w:rsidR="008924CB" w:rsidRPr="00721E99">
              <w:rPr>
                <w:rFonts w:ascii="Josefin Sans" w:hAnsi="Josefin Sans"/>
                <w:sz w:val="22"/>
                <w:szCs w:val="22"/>
                <w:lang w:val="pt-BR"/>
              </w:rPr>
              <w:t xml:space="preserve">Administrador </w:t>
            </w:r>
            <w:r w:rsidR="00515BC8" w:rsidRPr="00721E99">
              <w:rPr>
                <w:rFonts w:ascii="Josefin Sans" w:hAnsi="Josefin Sans"/>
                <w:sz w:val="22"/>
                <w:szCs w:val="22"/>
                <w:lang w:val="pt-BR"/>
              </w:rPr>
              <w:t xml:space="preserve">a respeito da atualização de seu endereço físico ou eletrônico, o </w:t>
            </w:r>
            <w:r w:rsidR="000F44DF" w:rsidRPr="00721E99">
              <w:rPr>
                <w:rFonts w:ascii="Josefin Sans" w:hAnsi="Josefin Sans"/>
                <w:sz w:val="22"/>
                <w:szCs w:val="22"/>
                <w:lang w:val="pt-BR"/>
              </w:rPr>
              <w:t xml:space="preserve">Administrador </w:t>
            </w:r>
            <w:r w:rsidR="00515BC8" w:rsidRPr="00721E99">
              <w:rPr>
                <w:rFonts w:ascii="Josefin Sans" w:hAnsi="Josefin Sans"/>
                <w:sz w:val="22"/>
                <w:szCs w:val="22"/>
                <w:lang w:val="pt-BR"/>
              </w:rPr>
              <w:t xml:space="preserve">fica exonerado do dever de envio das informações e comunicações previstas na </w:t>
            </w:r>
            <w:r w:rsidR="00146D27" w:rsidRPr="00721E99">
              <w:rPr>
                <w:rFonts w:ascii="Josefin Sans" w:hAnsi="Josefin Sans"/>
                <w:sz w:val="22"/>
                <w:szCs w:val="22"/>
                <w:lang w:val="pt-BR"/>
              </w:rPr>
              <w:t xml:space="preserve">Resolução CVM </w:t>
            </w:r>
            <w:r w:rsidR="00515BC8" w:rsidRPr="00721E99">
              <w:rPr>
                <w:rFonts w:ascii="Josefin Sans" w:hAnsi="Josefin Sans"/>
                <w:sz w:val="22"/>
                <w:szCs w:val="22"/>
                <w:lang w:val="pt-BR"/>
              </w:rPr>
              <w:t xml:space="preserve">nº </w:t>
            </w:r>
            <w:r w:rsidR="00146D27" w:rsidRPr="00721E99">
              <w:rPr>
                <w:rFonts w:ascii="Josefin Sans" w:hAnsi="Josefin Sans"/>
                <w:sz w:val="22"/>
                <w:szCs w:val="22"/>
                <w:lang w:val="pt-BR"/>
              </w:rPr>
              <w:t>175</w:t>
            </w:r>
            <w:r w:rsidR="00515BC8" w:rsidRPr="00721E99">
              <w:rPr>
                <w:rFonts w:ascii="Josefin Sans" w:hAnsi="Josefin Sans"/>
                <w:sz w:val="22"/>
                <w:szCs w:val="22"/>
                <w:lang w:val="pt-BR"/>
              </w:rPr>
              <w:t>/2022</w:t>
            </w:r>
            <w:r w:rsidR="00146D27" w:rsidRPr="00721E99">
              <w:rPr>
                <w:rFonts w:ascii="Josefin Sans" w:hAnsi="Josefin Sans"/>
                <w:sz w:val="22"/>
                <w:szCs w:val="22"/>
                <w:lang w:val="pt-BR"/>
              </w:rPr>
              <w:t xml:space="preserve">, </w:t>
            </w:r>
            <w:r w:rsidR="00515BC8" w:rsidRPr="00721E99">
              <w:rPr>
                <w:rFonts w:ascii="Josefin Sans" w:hAnsi="Josefin Sans"/>
                <w:sz w:val="22"/>
                <w:szCs w:val="22"/>
                <w:lang w:val="pt-BR"/>
              </w:rPr>
              <w:t xml:space="preserve">bem como neste </w:t>
            </w:r>
            <w:r w:rsidR="000F44DF" w:rsidRPr="00721E99">
              <w:rPr>
                <w:rFonts w:ascii="Josefin Sans" w:hAnsi="Josefin Sans"/>
                <w:sz w:val="22"/>
                <w:szCs w:val="22"/>
                <w:lang w:val="pt-BR"/>
              </w:rPr>
              <w:t>Regulamento</w:t>
            </w:r>
            <w:r w:rsidR="00515BC8" w:rsidRPr="00721E99">
              <w:rPr>
                <w:rFonts w:ascii="Josefin Sans" w:hAnsi="Josefin Sans"/>
                <w:sz w:val="22"/>
                <w:szCs w:val="22"/>
                <w:lang w:val="pt-BR"/>
              </w:rPr>
              <w:t>, a partir da primeira correspondência que houver sido devolvida por incorreção do endereço declarado</w:t>
            </w:r>
            <w:r w:rsidR="00146D27" w:rsidRPr="00721E99">
              <w:rPr>
                <w:rFonts w:ascii="Josefin Sans" w:hAnsi="Josefin Sans"/>
                <w:sz w:val="22"/>
                <w:szCs w:val="22"/>
                <w:lang w:val="pt-BR"/>
              </w:rPr>
              <w:t>.</w:t>
            </w:r>
          </w:p>
          <w:p w14:paraId="16998EED" w14:textId="1EAA3D5A" w:rsidR="00A9616E" w:rsidRPr="00721E99" w:rsidRDefault="00A62C05"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8.</w:t>
            </w:r>
            <w:r w:rsidR="00747478" w:rsidRPr="00721E99">
              <w:rPr>
                <w:rFonts w:ascii="Josefin Sans" w:hAnsi="Josefin Sans"/>
                <w:sz w:val="22"/>
                <w:szCs w:val="22"/>
                <w:lang w:val="pt-BR"/>
              </w:rPr>
              <w:t>4</w:t>
            </w:r>
            <w:r w:rsidRPr="00721E99">
              <w:rPr>
                <w:rFonts w:ascii="Josefin Sans" w:hAnsi="Josefin Sans"/>
                <w:sz w:val="22"/>
                <w:szCs w:val="22"/>
                <w:lang w:val="pt-BR"/>
              </w:rPr>
              <w:t>.</w:t>
            </w:r>
            <w:r w:rsidRPr="00721E99">
              <w:rPr>
                <w:rFonts w:ascii="Josefin Sans" w:hAnsi="Josefin Sans"/>
                <w:sz w:val="22"/>
                <w:szCs w:val="22"/>
                <w:lang w:val="pt-BR"/>
              </w:rPr>
              <w:tab/>
            </w:r>
            <w:r w:rsidR="00146D27" w:rsidRPr="00721E99">
              <w:rPr>
                <w:rFonts w:ascii="Josefin Sans" w:hAnsi="Josefin Sans"/>
                <w:sz w:val="22"/>
                <w:szCs w:val="22"/>
                <w:lang w:val="pt-BR"/>
              </w:rPr>
              <w:t xml:space="preserve">Qualquer </w:t>
            </w:r>
            <w:r w:rsidR="00515BC8" w:rsidRPr="00721E99">
              <w:rPr>
                <w:rFonts w:ascii="Josefin Sans" w:hAnsi="Josefin Sans"/>
                <w:sz w:val="22"/>
                <w:szCs w:val="22"/>
                <w:lang w:val="pt-BR"/>
              </w:rPr>
              <w:t xml:space="preserve">pedido de declaração judicial de insolvência constitui uma obrigação de o </w:t>
            </w:r>
            <w:r w:rsidR="00B66A68" w:rsidRPr="00721E99">
              <w:rPr>
                <w:rFonts w:ascii="Josefin Sans" w:hAnsi="Josefin Sans"/>
                <w:sz w:val="22"/>
                <w:szCs w:val="22"/>
                <w:lang w:val="pt-BR"/>
              </w:rPr>
              <w:t xml:space="preserve">Administrador </w:t>
            </w:r>
            <w:r w:rsidR="00515BC8" w:rsidRPr="00721E99">
              <w:rPr>
                <w:rFonts w:ascii="Josefin Sans" w:hAnsi="Josefin Sans"/>
                <w:sz w:val="22"/>
                <w:szCs w:val="22"/>
                <w:lang w:val="pt-BR"/>
              </w:rPr>
              <w:t xml:space="preserve">divulgar fato relevante e constitui um evento de avaliação obrigatório do patrimônio líquido </w:t>
            </w:r>
            <w:r w:rsidR="00B66A68" w:rsidRPr="00721E99">
              <w:rPr>
                <w:rFonts w:ascii="Josefin Sans" w:hAnsi="Josefin Sans"/>
                <w:sz w:val="22"/>
                <w:szCs w:val="22"/>
                <w:lang w:val="pt-BR"/>
              </w:rPr>
              <w:t xml:space="preserve">da respectiva Classe de Cotas </w:t>
            </w:r>
            <w:r w:rsidR="00515BC8" w:rsidRPr="00721E99">
              <w:rPr>
                <w:rFonts w:ascii="Josefin Sans" w:hAnsi="Josefin Sans"/>
                <w:sz w:val="22"/>
                <w:szCs w:val="22"/>
                <w:lang w:val="pt-BR"/>
              </w:rPr>
              <w:t xml:space="preserve">pelo </w:t>
            </w:r>
            <w:r w:rsidR="0068250D" w:rsidRPr="00721E99">
              <w:rPr>
                <w:rFonts w:ascii="Josefin Sans" w:hAnsi="Josefin Sans"/>
                <w:sz w:val="22"/>
                <w:szCs w:val="22"/>
                <w:lang w:val="pt-BR"/>
              </w:rPr>
              <w:t>Administrador</w:t>
            </w:r>
            <w:r w:rsidR="00277776" w:rsidRPr="00721E99">
              <w:rPr>
                <w:rFonts w:ascii="Josefin Sans" w:hAnsi="Josefin Sans"/>
                <w:sz w:val="22"/>
                <w:szCs w:val="22"/>
                <w:lang w:val="pt-BR"/>
              </w:rPr>
              <w:t>.</w:t>
            </w:r>
          </w:p>
          <w:p w14:paraId="337A537A" w14:textId="50AE5389" w:rsidR="00A9616E" w:rsidRPr="00721E99" w:rsidRDefault="007C3A3A" w:rsidP="005236C3">
            <w:pPr>
              <w:pStyle w:val="PargrafodaLista"/>
              <w:tabs>
                <w:tab w:val="left" w:pos="570"/>
              </w:tabs>
              <w:spacing w:after="120"/>
              <w:ind w:left="601"/>
              <w:jc w:val="both"/>
              <w:rPr>
                <w:rFonts w:ascii="Josefin Sans" w:hAnsi="Josefin Sans"/>
                <w:sz w:val="22"/>
                <w:szCs w:val="22"/>
                <w:lang w:val="pt-BR"/>
              </w:rPr>
            </w:pPr>
            <w:r w:rsidRPr="00721E99">
              <w:rPr>
                <w:rFonts w:ascii="Josefin Sans" w:hAnsi="Josefin Sans"/>
                <w:sz w:val="22"/>
                <w:szCs w:val="22"/>
                <w:lang w:val="pt-BR"/>
              </w:rPr>
              <w:t>8.5.</w:t>
            </w:r>
            <w:r w:rsidRPr="00721E99">
              <w:rPr>
                <w:rFonts w:ascii="Josefin Sans" w:hAnsi="Josefin Sans"/>
                <w:sz w:val="22"/>
                <w:szCs w:val="22"/>
                <w:lang w:val="pt-BR"/>
              </w:rPr>
              <w:tab/>
            </w:r>
            <w:r w:rsidR="00277776" w:rsidRPr="00721E99">
              <w:rPr>
                <w:rFonts w:ascii="Josefin Sans" w:hAnsi="Josefin Sans"/>
                <w:sz w:val="22"/>
                <w:szCs w:val="22"/>
                <w:lang w:val="pt-BR"/>
              </w:rPr>
              <w:t xml:space="preserve">O </w:t>
            </w:r>
            <w:r w:rsidR="00F025F5" w:rsidRPr="00721E99">
              <w:rPr>
                <w:rFonts w:ascii="Josefin Sans" w:hAnsi="Josefin Sans"/>
                <w:sz w:val="22"/>
                <w:szCs w:val="22"/>
                <w:lang w:val="pt-BR"/>
              </w:rPr>
              <w:t xml:space="preserve">Administrador </w:t>
            </w:r>
            <w:r w:rsidR="006B7866" w:rsidRPr="00721E99">
              <w:rPr>
                <w:rFonts w:ascii="Josefin Sans" w:hAnsi="Josefin Sans"/>
                <w:sz w:val="22"/>
                <w:szCs w:val="22"/>
                <w:lang w:val="pt-BR"/>
              </w:rPr>
              <w:t>ou a instituição contratada para realizar a escrituração de cotas, se houver, são responsáveis, nas suas respectivas esferas de atuação, pela inscrição do nome do titular ou, no caso de distribuição por conta e ordem, o nome do distribuidor por conta e ordem, acrescido do código de investidor</w:t>
            </w:r>
            <w:r w:rsidR="00277776" w:rsidRPr="00721E99">
              <w:rPr>
                <w:rFonts w:ascii="Josefin Sans" w:hAnsi="Josefin Sans"/>
                <w:sz w:val="22"/>
                <w:szCs w:val="22"/>
                <w:lang w:val="pt-BR"/>
              </w:rPr>
              <w:t>.</w:t>
            </w:r>
          </w:p>
          <w:p w14:paraId="45D14B87" w14:textId="1573332E" w:rsidR="00277776" w:rsidRPr="00721E99" w:rsidRDefault="006A3DEF" w:rsidP="005236C3">
            <w:pPr>
              <w:pStyle w:val="PargrafodaLista"/>
              <w:tabs>
                <w:tab w:val="left" w:pos="1451"/>
              </w:tabs>
              <w:spacing w:after="120"/>
              <w:ind w:left="1451"/>
              <w:jc w:val="both"/>
              <w:rPr>
                <w:rFonts w:ascii="Josefin Sans" w:hAnsi="Josefin Sans"/>
                <w:sz w:val="22"/>
                <w:szCs w:val="22"/>
                <w:lang w:val="pt-BR"/>
              </w:rPr>
            </w:pPr>
            <w:r w:rsidRPr="00721E99">
              <w:rPr>
                <w:rFonts w:ascii="Josefin Sans" w:hAnsi="Josefin Sans"/>
                <w:sz w:val="22"/>
                <w:szCs w:val="22"/>
                <w:lang w:val="pt-BR"/>
              </w:rPr>
              <w:t>8.5.1.</w:t>
            </w:r>
            <w:r w:rsidR="0022625F" w:rsidRPr="00721E99">
              <w:rPr>
                <w:rFonts w:ascii="Josefin Sans" w:hAnsi="Josefin Sans"/>
                <w:sz w:val="22"/>
                <w:szCs w:val="22"/>
                <w:lang w:val="pt-BR"/>
              </w:rPr>
              <w:t xml:space="preserve"> </w:t>
            </w:r>
            <w:r w:rsidR="0022625F" w:rsidRPr="00721E99">
              <w:rPr>
                <w:rFonts w:ascii="Josefin Sans" w:hAnsi="Josefin Sans"/>
                <w:sz w:val="22"/>
                <w:szCs w:val="22"/>
                <w:lang w:val="pt-BR"/>
              </w:rPr>
              <w:tab/>
            </w:r>
            <w:r w:rsidR="00277776" w:rsidRPr="00721E99">
              <w:rPr>
                <w:rFonts w:ascii="Josefin Sans" w:hAnsi="Josefin Sans"/>
                <w:sz w:val="22"/>
                <w:szCs w:val="22"/>
                <w:lang w:val="pt-BR"/>
              </w:rPr>
              <w:t xml:space="preserve">Para fins do disposto no </w:t>
            </w:r>
            <w:r w:rsidR="00214CBB" w:rsidRPr="00721E99">
              <w:rPr>
                <w:rFonts w:ascii="Josefin Sans" w:hAnsi="Josefin Sans"/>
                <w:sz w:val="22"/>
                <w:szCs w:val="22"/>
                <w:lang w:val="pt-BR"/>
              </w:rPr>
              <w:t xml:space="preserve">item </w:t>
            </w:r>
            <w:r w:rsidR="00277776" w:rsidRPr="00721E99">
              <w:rPr>
                <w:rFonts w:ascii="Josefin Sans" w:hAnsi="Josefin Sans"/>
                <w:sz w:val="22"/>
                <w:szCs w:val="22"/>
                <w:lang w:val="pt-BR"/>
              </w:rPr>
              <w:t xml:space="preserve">acima, </w:t>
            </w:r>
            <w:r w:rsidR="006B7866" w:rsidRPr="00721E99">
              <w:rPr>
                <w:rFonts w:ascii="Josefin Sans" w:hAnsi="Josefin Sans"/>
                <w:sz w:val="22"/>
                <w:szCs w:val="22"/>
                <w:lang w:val="pt-BR"/>
              </w:rPr>
              <w:t xml:space="preserve">o </w:t>
            </w:r>
            <w:r w:rsidR="00A836A2" w:rsidRPr="00721E99">
              <w:rPr>
                <w:rFonts w:ascii="Josefin Sans" w:hAnsi="Josefin Sans"/>
                <w:sz w:val="22"/>
                <w:szCs w:val="22"/>
                <w:lang w:val="pt-BR"/>
              </w:rPr>
              <w:t xml:space="preserve">Administrador </w:t>
            </w:r>
            <w:r w:rsidR="006B7866" w:rsidRPr="00721E99">
              <w:rPr>
                <w:rFonts w:ascii="Josefin Sans" w:hAnsi="Josefin Sans"/>
                <w:sz w:val="22"/>
                <w:szCs w:val="22"/>
                <w:lang w:val="pt-BR"/>
              </w:rPr>
              <w:t xml:space="preserve">e o </w:t>
            </w:r>
            <w:r w:rsidR="00A836A2" w:rsidRPr="00721E99">
              <w:rPr>
                <w:rFonts w:ascii="Josefin Sans" w:hAnsi="Josefin Sans"/>
                <w:sz w:val="22"/>
                <w:szCs w:val="22"/>
                <w:lang w:val="pt-BR"/>
              </w:rPr>
              <w:t xml:space="preserve">Escriturador </w:t>
            </w:r>
            <w:r w:rsidR="006B7866" w:rsidRPr="00721E99">
              <w:rPr>
                <w:rFonts w:ascii="Josefin Sans" w:hAnsi="Josefin Sans"/>
                <w:sz w:val="22"/>
                <w:szCs w:val="22"/>
                <w:lang w:val="pt-BR"/>
              </w:rPr>
              <w:t>devem compartilhar as informações do registro de cotistas, bem como informações referentes a eventuais direitos, gravames ou outros registros existentes sobre as cotas</w:t>
            </w:r>
            <w:r w:rsidR="00277776" w:rsidRPr="00721E99">
              <w:rPr>
                <w:rFonts w:ascii="Josefin Sans" w:hAnsi="Josefin Sans"/>
                <w:sz w:val="22"/>
                <w:szCs w:val="22"/>
                <w:lang w:val="pt-BR"/>
              </w:rPr>
              <w:t>.</w:t>
            </w:r>
          </w:p>
          <w:p w14:paraId="3A9A3452" w14:textId="4C0E388E" w:rsidR="002A4C69" w:rsidRPr="00721E99" w:rsidRDefault="00277776"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D04A88" w:rsidRPr="00721E99">
              <w:rPr>
                <w:rFonts w:ascii="Josefin Sans" w:hAnsi="Josefin Sans"/>
                <w:sz w:val="22"/>
                <w:szCs w:val="22"/>
                <w:lang w:val="pt-BR"/>
              </w:rPr>
              <w:t xml:space="preserve">Gestor </w:t>
            </w:r>
            <w:r w:rsidR="00ED5C90" w:rsidRPr="00721E99">
              <w:rPr>
                <w:rFonts w:ascii="Josefin Sans" w:hAnsi="Josefin Sans"/>
                <w:sz w:val="22"/>
                <w:szCs w:val="22"/>
                <w:lang w:val="pt-BR"/>
              </w:rPr>
              <w:t xml:space="preserve">tem poderes para praticar os atos necessários à gestão da carteira </w:t>
            </w:r>
            <w:r w:rsidR="00753A45" w:rsidRPr="00721E99">
              <w:rPr>
                <w:rFonts w:ascii="Josefin Sans" w:hAnsi="Josefin Sans"/>
                <w:sz w:val="22"/>
                <w:szCs w:val="22"/>
                <w:lang w:val="pt-BR"/>
              </w:rPr>
              <w:t>das Classes de Cotas, conforme o caso</w:t>
            </w:r>
            <w:r w:rsidR="00ED5C90" w:rsidRPr="00721E99">
              <w:rPr>
                <w:rFonts w:ascii="Josefin Sans" w:hAnsi="Josefin Sans"/>
                <w:sz w:val="22"/>
                <w:szCs w:val="22"/>
                <w:lang w:val="pt-BR"/>
              </w:rPr>
              <w:t xml:space="preserve">, por meio da negociação de seus </w:t>
            </w:r>
            <w:r w:rsidR="008835CB" w:rsidRPr="00721E99">
              <w:rPr>
                <w:rFonts w:ascii="Josefin Sans" w:hAnsi="Josefin Sans"/>
                <w:sz w:val="22"/>
                <w:szCs w:val="22"/>
                <w:lang w:val="pt-BR"/>
              </w:rPr>
              <w:t xml:space="preserve">respectivos </w:t>
            </w:r>
            <w:r w:rsidR="00ED5C90" w:rsidRPr="00721E99">
              <w:rPr>
                <w:rFonts w:ascii="Josefin Sans" w:hAnsi="Josefin Sans"/>
                <w:sz w:val="22"/>
                <w:szCs w:val="22"/>
                <w:lang w:val="pt-BR"/>
              </w:rPr>
              <w:t xml:space="preserve">ativos, observado o disposto </w:t>
            </w:r>
            <w:r w:rsidR="008835CB" w:rsidRPr="00721E99">
              <w:rPr>
                <w:rFonts w:ascii="Josefin Sans" w:hAnsi="Josefin Sans"/>
                <w:sz w:val="22"/>
                <w:szCs w:val="22"/>
                <w:lang w:val="pt-BR"/>
              </w:rPr>
              <w:t xml:space="preserve">nas respectivas </w:t>
            </w:r>
            <w:r w:rsidR="00ED5C90" w:rsidRPr="00721E99">
              <w:rPr>
                <w:rFonts w:ascii="Josefin Sans" w:hAnsi="Josefin Sans"/>
                <w:sz w:val="22"/>
                <w:szCs w:val="22"/>
                <w:lang w:val="pt-BR"/>
              </w:rPr>
              <w:t>política</w:t>
            </w:r>
            <w:r w:rsidR="008835CB" w:rsidRPr="00721E99">
              <w:rPr>
                <w:rFonts w:ascii="Josefin Sans" w:hAnsi="Josefin Sans"/>
                <w:sz w:val="22"/>
                <w:szCs w:val="22"/>
                <w:lang w:val="pt-BR"/>
              </w:rPr>
              <w:t>s</w:t>
            </w:r>
            <w:r w:rsidR="00ED5C90" w:rsidRPr="00721E99">
              <w:rPr>
                <w:rFonts w:ascii="Josefin Sans" w:hAnsi="Josefin Sans"/>
                <w:sz w:val="22"/>
                <w:szCs w:val="22"/>
                <w:lang w:val="pt-BR"/>
              </w:rPr>
              <w:t xml:space="preserve"> de investimento </w:t>
            </w:r>
            <w:r w:rsidR="008835CB" w:rsidRPr="00721E99">
              <w:rPr>
                <w:rFonts w:ascii="Josefin Sans" w:hAnsi="Josefin Sans"/>
                <w:sz w:val="22"/>
                <w:szCs w:val="22"/>
                <w:lang w:val="pt-BR"/>
              </w:rPr>
              <w:t>das Classes, se houver</w:t>
            </w:r>
            <w:r w:rsidRPr="00721E99">
              <w:rPr>
                <w:rFonts w:ascii="Josefin Sans" w:hAnsi="Josefin Sans"/>
                <w:sz w:val="22"/>
                <w:szCs w:val="22"/>
                <w:lang w:val="pt-BR"/>
              </w:rPr>
              <w:t>.</w:t>
            </w:r>
          </w:p>
          <w:p w14:paraId="1B2360AA" w14:textId="64774207" w:rsidR="00A9616E" w:rsidRPr="00721E99" w:rsidRDefault="00B64155"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O </w:t>
            </w:r>
            <w:r w:rsidR="002E0C37" w:rsidRPr="00721E99">
              <w:rPr>
                <w:rFonts w:ascii="Josefin Sans" w:hAnsi="Josefin Sans"/>
                <w:sz w:val="22"/>
                <w:szCs w:val="22"/>
                <w:lang w:val="pt-BR"/>
              </w:rPr>
              <w:t xml:space="preserve">Gestor </w:t>
            </w:r>
            <w:r w:rsidR="00ED5C90" w:rsidRPr="00721E99">
              <w:rPr>
                <w:rFonts w:ascii="Josefin Sans" w:hAnsi="Josefin Sans"/>
                <w:sz w:val="22"/>
                <w:szCs w:val="22"/>
                <w:lang w:val="pt-BR"/>
              </w:rPr>
              <w:t xml:space="preserve">poderá, quando for o caso, firmar todo e qualquer contrato ou documento relativo à negociação de ativos, qualquer que seja a sua natureza, representando </w:t>
            </w:r>
            <w:r w:rsidR="00AC2CE6" w:rsidRPr="00721E99">
              <w:rPr>
                <w:rFonts w:ascii="Josefin Sans" w:hAnsi="Josefin Sans"/>
                <w:sz w:val="22"/>
                <w:szCs w:val="22"/>
                <w:lang w:val="pt-BR"/>
              </w:rPr>
              <w:t>a respectiva Classe</w:t>
            </w:r>
            <w:r w:rsidR="00ED5C90" w:rsidRPr="00721E99">
              <w:rPr>
                <w:rFonts w:ascii="Josefin Sans" w:hAnsi="Josefin Sans"/>
                <w:sz w:val="22"/>
                <w:szCs w:val="22"/>
                <w:lang w:val="pt-BR"/>
              </w:rPr>
              <w:t xml:space="preserve">, observadas as limitações estabelecidas neste </w:t>
            </w:r>
            <w:r w:rsidR="00AC2CE6" w:rsidRPr="00721E99">
              <w:rPr>
                <w:rFonts w:ascii="Josefin Sans" w:hAnsi="Josefin Sans"/>
                <w:sz w:val="22"/>
                <w:szCs w:val="22"/>
                <w:lang w:val="pt-BR"/>
              </w:rPr>
              <w:t xml:space="preserve">Regulamento, no Anexo </w:t>
            </w:r>
            <w:r w:rsidR="00ED5C90" w:rsidRPr="00721E99">
              <w:rPr>
                <w:rFonts w:ascii="Josefin Sans" w:hAnsi="Josefin Sans"/>
                <w:sz w:val="22"/>
                <w:szCs w:val="22"/>
                <w:lang w:val="pt-BR"/>
              </w:rPr>
              <w:t xml:space="preserve">e </w:t>
            </w:r>
            <w:r w:rsidR="00AC2CE6" w:rsidRPr="00721E99">
              <w:rPr>
                <w:rFonts w:ascii="Josefin Sans" w:hAnsi="Josefin Sans"/>
                <w:sz w:val="22"/>
                <w:szCs w:val="22"/>
                <w:lang w:val="pt-BR"/>
              </w:rPr>
              <w:t xml:space="preserve">nas </w:t>
            </w:r>
            <w:r w:rsidR="00ED5C90" w:rsidRPr="00721E99">
              <w:rPr>
                <w:rFonts w:ascii="Josefin Sans" w:hAnsi="Josefin Sans"/>
                <w:sz w:val="22"/>
                <w:szCs w:val="22"/>
                <w:lang w:val="pt-BR"/>
              </w:rPr>
              <w:t>disposições legais e regulamentares aplicáveis</w:t>
            </w:r>
            <w:r w:rsidR="00192480" w:rsidRPr="00721E99">
              <w:rPr>
                <w:rFonts w:ascii="Josefin Sans" w:hAnsi="Josefin Sans"/>
                <w:sz w:val="22"/>
                <w:szCs w:val="22"/>
                <w:lang w:val="pt-BR"/>
              </w:rPr>
              <w:t>.</w:t>
            </w:r>
          </w:p>
          <w:p w14:paraId="204C2858" w14:textId="0DEBCDFF" w:rsidR="00A9616E" w:rsidRPr="00721E99" w:rsidRDefault="00192480"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O </w:t>
            </w:r>
            <w:r w:rsidR="00E01BCD" w:rsidRPr="00721E99">
              <w:rPr>
                <w:rFonts w:ascii="Josefin Sans" w:hAnsi="Josefin Sans"/>
                <w:sz w:val="22"/>
                <w:szCs w:val="22"/>
                <w:lang w:val="pt-BR"/>
              </w:rPr>
              <w:t xml:space="preserve">Gestor </w:t>
            </w:r>
            <w:r w:rsidR="00CE0C30" w:rsidRPr="00721E99">
              <w:rPr>
                <w:rFonts w:ascii="Josefin Sans" w:hAnsi="Josefin Sans"/>
                <w:sz w:val="22"/>
                <w:szCs w:val="22"/>
                <w:lang w:val="pt-BR"/>
              </w:rPr>
              <w:t>não</w:t>
            </w:r>
            <w:r w:rsidR="00FB08D9" w:rsidRPr="00721E99">
              <w:rPr>
                <w:rFonts w:ascii="Josefin Sans" w:hAnsi="Josefin Sans"/>
                <w:sz w:val="22"/>
                <w:szCs w:val="22"/>
                <w:lang w:val="pt-BR"/>
              </w:rPr>
              <w:t xml:space="preserve"> </w:t>
            </w:r>
            <w:r w:rsidR="00FD2B4D" w:rsidRPr="00721E99">
              <w:rPr>
                <w:rFonts w:ascii="Josefin Sans" w:hAnsi="Josefin Sans"/>
                <w:sz w:val="22"/>
                <w:szCs w:val="22"/>
                <w:lang w:val="pt-BR"/>
              </w:rPr>
              <w:t xml:space="preserve">está autorizado a utilizar ativos na prestação de fiança, aval, aceite ou qualquer outra forma de retenção de risco relativamente a operações relacionadas a carteira de ativos </w:t>
            </w:r>
            <w:r w:rsidR="00617B7B" w:rsidRPr="00721E99">
              <w:rPr>
                <w:rFonts w:ascii="Josefin Sans" w:hAnsi="Josefin Sans"/>
                <w:sz w:val="22"/>
                <w:szCs w:val="22"/>
                <w:lang w:val="pt-BR"/>
              </w:rPr>
              <w:t>das Classes</w:t>
            </w:r>
            <w:r w:rsidR="00A17F93" w:rsidRPr="00721E99">
              <w:rPr>
                <w:rFonts w:ascii="Josefin Sans" w:hAnsi="Josefin Sans"/>
                <w:sz w:val="22"/>
                <w:szCs w:val="22"/>
                <w:lang w:val="pt-BR"/>
              </w:rPr>
              <w:t>.</w:t>
            </w:r>
          </w:p>
          <w:p w14:paraId="1D785BA8" w14:textId="2A4A740C" w:rsidR="00461EBF" w:rsidRPr="00721E99" w:rsidRDefault="00FD2B4D"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Além das obrigações previstas no </w:t>
            </w:r>
            <w:r w:rsidR="00851E93" w:rsidRPr="00721E99">
              <w:rPr>
                <w:rFonts w:ascii="Josefin Sans" w:hAnsi="Josefin Sans"/>
                <w:sz w:val="22"/>
                <w:szCs w:val="22"/>
                <w:lang w:val="pt-BR"/>
              </w:rPr>
              <w:t xml:space="preserve">Artigo </w:t>
            </w:r>
            <w:r w:rsidRPr="00721E99">
              <w:rPr>
                <w:rFonts w:ascii="Josefin Sans" w:hAnsi="Josefin Sans"/>
                <w:sz w:val="22"/>
                <w:szCs w:val="22"/>
                <w:lang w:val="pt-BR"/>
              </w:rPr>
              <w:t>10</w:t>
            </w:r>
            <w:r w:rsidR="00ED38C3" w:rsidRPr="00721E99">
              <w:rPr>
                <w:rFonts w:ascii="Josefin Sans" w:hAnsi="Josefin Sans"/>
                <w:sz w:val="22"/>
                <w:szCs w:val="22"/>
                <w:lang w:val="pt-BR"/>
              </w:rPr>
              <w:t>5</w:t>
            </w:r>
            <w:r w:rsidRPr="00721E99">
              <w:rPr>
                <w:rFonts w:ascii="Josefin Sans" w:hAnsi="Josefin Sans"/>
                <w:sz w:val="22"/>
                <w:szCs w:val="22"/>
                <w:lang w:val="pt-BR"/>
              </w:rPr>
              <w:t xml:space="preserve"> da Resolução CVM nº 175/2022</w:t>
            </w:r>
            <w:r w:rsidR="004A0DCB" w:rsidRPr="00721E99">
              <w:rPr>
                <w:rFonts w:ascii="Josefin Sans" w:hAnsi="Josefin Sans"/>
                <w:sz w:val="22"/>
                <w:szCs w:val="22"/>
                <w:lang w:val="pt-BR"/>
              </w:rPr>
              <w:t xml:space="preserve"> e no </w:t>
            </w:r>
            <w:r w:rsidR="00851E93" w:rsidRPr="00721E99">
              <w:rPr>
                <w:rFonts w:ascii="Josefin Sans" w:hAnsi="Josefin Sans"/>
                <w:sz w:val="22"/>
                <w:szCs w:val="22"/>
                <w:lang w:val="pt-BR"/>
              </w:rPr>
              <w:t xml:space="preserve">Artigo </w:t>
            </w:r>
            <w:r w:rsidR="004A0DCB" w:rsidRPr="00721E99">
              <w:rPr>
                <w:rFonts w:ascii="Josefin Sans" w:hAnsi="Josefin Sans"/>
                <w:sz w:val="22"/>
                <w:szCs w:val="22"/>
                <w:lang w:val="pt-BR"/>
              </w:rPr>
              <w:t>2</w:t>
            </w:r>
            <w:r w:rsidR="00586BE3" w:rsidRPr="00721E99">
              <w:rPr>
                <w:rFonts w:ascii="Josefin Sans" w:hAnsi="Josefin Sans"/>
                <w:sz w:val="22"/>
                <w:szCs w:val="22"/>
                <w:lang w:val="pt-BR"/>
              </w:rPr>
              <w:t>6</w:t>
            </w:r>
            <w:r w:rsidR="004A0DCB" w:rsidRPr="00721E99">
              <w:rPr>
                <w:rFonts w:ascii="Josefin Sans" w:hAnsi="Josefin Sans"/>
                <w:sz w:val="22"/>
                <w:szCs w:val="22"/>
                <w:lang w:val="pt-BR"/>
              </w:rPr>
              <w:t xml:space="preserve"> do Anexo Normativo IV </w:t>
            </w:r>
            <w:r w:rsidR="00544E59" w:rsidRPr="00721E99">
              <w:rPr>
                <w:rFonts w:ascii="Josefin Sans" w:hAnsi="Josefin Sans"/>
                <w:sz w:val="22"/>
                <w:szCs w:val="22"/>
                <w:lang w:val="pt-BR"/>
              </w:rPr>
              <w:t>da</w:t>
            </w:r>
            <w:r w:rsidR="004A0DCB" w:rsidRPr="00721E99">
              <w:rPr>
                <w:rFonts w:ascii="Josefin Sans" w:hAnsi="Josefin Sans"/>
                <w:sz w:val="22"/>
                <w:szCs w:val="22"/>
                <w:lang w:val="pt-BR"/>
              </w:rPr>
              <w:t xml:space="preserve"> Resolução CVM nº 175/2022</w:t>
            </w:r>
            <w:r w:rsidRPr="00721E99">
              <w:rPr>
                <w:rFonts w:ascii="Josefin Sans" w:hAnsi="Josefin Sans"/>
                <w:sz w:val="22"/>
                <w:szCs w:val="22"/>
                <w:lang w:val="pt-BR"/>
              </w:rPr>
              <w:t xml:space="preserve">, o </w:t>
            </w:r>
            <w:r w:rsidR="00851E93" w:rsidRPr="00721E99">
              <w:rPr>
                <w:rFonts w:ascii="Josefin Sans" w:hAnsi="Josefin Sans"/>
                <w:sz w:val="22"/>
                <w:szCs w:val="22"/>
                <w:lang w:val="pt-BR"/>
              </w:rPr>
              <w:t xml:space="preserve">Gestor </w:t>
            </w:r>
            <w:r w:rsidRPr="00721E99">
              <w:rPr>
                <w:rFonts w:ascii="Josefin Sans" w:hAnsi="Josefin Sans"/>
                <w:sz w:val="22"/>
                <w:szCs w:val="22"/>
                <w:lang w:val="pt-BR"/>
              </w:rPr>
              <w:t>obriga-se a</w:t>
            </w:r>
            <w:r w:rsidR="003E2439" w:rsidRPr="00721E99">
              <w:rPr>
                <w:rFonts w:ascii="Josefin Sans" w:hAnsi="Josefin Sans"/>
                <w:sz w:val="22"/>
                <w:szCs w:val="22"/>
                <w:lang w:val="pt-BR"/>
              </w:rPr>
              <w:t>:</w:t>
            </w:r>
          </w:p>
          <w:p w14:paraId="0E84981C" w14:textId="7B7805E3" w:rsidR="007B617A" w:rsidRPr="00721E99" w:rsidRDefault="007B617A"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fornecer aos cotistas atualizações periódicas dos estudos e análises que permitam o acompanhamento dos investimentos realizados, objetivos alcançados, perspectivas de retorno e identificação de possíveis ações que maximizem o resultado dos investimentos;</w:t>
            </w:r>
          </w:p>
          <w:p w14:paraId="671E151F" w14:textId="6CF1ACF1" w:rsidR="006E354C" w:rsidRPr="00721E99" w:rsidRDefault="007322F1"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fornecer aos distribuidores todo o material de divulgação exigido pela regulamentação em vigor para distribuição de cotas, respondendo pela suficiência, veracidade, precisão, consistência e atualidade das informações contidas no referido material;</w:t>
            </w:r>
          </w:p>
          <w:p w14:paraId="2E6A03A6" w14:textId="4F9FB988" w:rsidR="005E0016" w:rsidRPr="00721E99" w:rsidRDefault="007322F1"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lastRenderedPageBreak/>
              <w:t xml:space="preserve">informar aos distribuidores qualquer alteração que ocorra durante a distribuição das cotas, especialmente se decorrente da mudança deste </w:t>
            </w:r>
            <w:r w:rsidR="009E112E" w:rsidRPr="00721E99">
              <w:rPr>
                <w:rFonts w:ascii="Josefin Sans" w:hAnsi="Josefin Sans"/>
                <w:sz w:val="22"/>
                <w:szCs w:val="22"/>
                <w:lang w:val="pt-BR"/>
              </w:rPr>
              <w:t>Regulamento</w:t>
            </w:r>
            <w:r w:rsidRPr="00721E99">
              <w:rPr>
                <w:rFonts w:ascii="Josefin Sans" w:hAnsi="Josefin Sans"/>
                <w:sz w:val="22"/>
                <w:szCs w:val="22"/>
                <w:lang w:val="pt-BR"/>
              </w:rPr>
              <w:t xml:space="preserve">, hipótese em que o </w:t>
            </w:r>
            <w:r w:rsidR="009E112E" w:rsidRPr="00721E99">
              <w:rPr>
                <w:rFonts w:ascii="Josefin Sans" w:hAnsi="Josefin Sans"/>
                <w:sz w:val="22"/>
                <w:szCs w:val="22"/>
                <w:lang w:val="pt-BR"/>
              </w:rPr>
              <w:t xml:space="preserve">Gestor </w:t>
            </w:r>
            <w:r w:rsidRPr="00721E99">
              <w:rPr>
                <w:rFonts w:ascii="Josefin Sans" w:hAnsi="Josefin Sans"/>
                <w:sz w:val="22"/>
                <w:szCs w:val="22"/>
                <w:lang w:val="pt-BR"/>
              </w:rPr>
              <w:t>deve enviar, imediatamente, o material de divulgação atualizado aos distribuidores para que o substituam;</w:t>
            </w:r>
          </w:p>
          <w:p w14:paraId="489607C4" w14:textId="46D9AD6D" w:rsidR="005E0016" w:rsidRPr="00721E99" w:rsidRDefault="009B24AE"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contratar</w:t>
            </w:r>
            <w:r w:rsidRPr="00721E99">
              <w:rPr>
                <w:rFonts w:ascii="Josefin Sans" w:hAnsi="Josefin Sans"/>
                <w:spacing w:val="2"/>
                <w:sz w:val="22"/>
                <w:szCs w:val="22"/>
                <w:lang w:val="pt-BR"/>
              </w:rPr>
              <w:t>, em nome do</w:t>
            </w:r>
            <w:r w:rsidR="00420308" w:rsidRPr="00721E99">
              <w:rPr>
                <w:rFonts w:ascii="Josefin Sans" w:hAnsi="Josefin Sans"/>
                <w:spacing w:val="2"/>
                <w:sz w:val="22"/>
                <w:szCs w:val="22"/>
                <w:lang w:val="pt-BR"/>
              </w:rPr>
              <w:t xml:space="preserve"> </w:t>
            </w:r>
            <w:r w:rsidR="0005736B" w:rsidRPr="00721E99">
              <w:rPr>
                <w:rFonts w:ascii="Josefin Sans" w:hAnsi="Josefin Sans"/>
                <w:spacing w:val="2"/>
                <w:sz w:val="22"/>
                <w:szCs w:val="22"/>
                <w:lang w:val="pt-BR"/>
              </w:rPr>
              <w:t>Fundo e/ou de uma ou mais de suas Classes de Cotas, conforme o caso</w:t>
            </w:r>
            <w:r w:rsidRPr="00721E99">
              <w:rPr>
                <w:rFonts w:ascii="Josefin Sans" w:hAnsi="Josefin Sans"/>
                <w:spacing w:val="2"/>
                <w:sz w:val="22"/>
                <w:szCs w:val="22"/>
                <w:lang w:val="pt-BR"/>
              </w:rPr>
              <w:t>, com terceiros devidamente habilitados e autorizados, os seguintes serviços:</w:t>
            </w:r>
            <w:r w:rsidRPr="00721E99">
              <w:rPr>
                <w:rFonts w:ascii="Josefin Sans" w:hAnsi="Josefin Sans"/>
                <w:b/>
                <w:bCs/>
                <w:spacing w:val="2"/>
                <w:sz w:val="22"/>
                <w:szCs w:val="22"/>
                <w:lang w:val="pt-BR"/>
              </w:rPr>
              <w:t xml:space="preserve"> </w:t>
            </w:r>
            <w:r w:rsidRPr="00721E99">
              <w:rPr>
                <w:rFonts w:ascii="Josefin Sans" w:hAnsi="Josefin Sans"/>
                <w:b/>
                <w:spacing w:val="2"/>
                <w:sz w:val="22"/>
                <w:szCs w:val="22"/>
                <w:lang w:val="pt-BR"/>
              </w:rPr>
              <w:t>(</w:t>
            </w:r>
            <w:r w:rsidR="00BE487E" w:rsidRPr="00721E99">
              <w:rPr>
                <w:rFonts w:ascii="Josefin Sans" w:hAnsi="Josefin Sans"/>
                <w:b/>
                <w:spacing w:val="2"/>
                <w:sz w:val="22"/>
                <w:szCs w:val="22"/>
                <w:lang w:val="pt-BR"/>
              </w:rPr>
              <w:t>i</w:t>
            </w:r>
            <w:r w:rsidRPr="00721E99">
              <w:rPr>
                <w:rFonts w:ascii="Josefin Sans" w:hAnsi="Josefin Sans"/>
                <w:b/>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intermediação de operações para a</w:t>
            </w:r>
            <w:r w:rsidR="00BE487E" w:rsidRPr="00721E99">
              <w:rPr>
                <w:rFonts w:ascii="Josefin Sans" w:hAnsi="Josefin Sans"/>
                <w:spacing w:val="2"/>
                <w:sz w:val="22"/>
                <w:szCs w:val="22"/>
                <w:lang w:val="pt-BR"/>
              </w:rPr>
              <w:t>s</w:t>
            </w:r>
            <w:r w:rsidRPr="00721E99">
              <w:rPr>
                <w:rFonts w:ascii="Josefin Sans" w:hAnsi="Josefin Sans"/>
                <w:spacing w:val="2"/>
                <w:sz w:val="22"/>
                <w:szCs w:val="22"/>
                <w:lang w:val="pt-BR"/>
              </w:rPr>
              <w:t xml:space="preserve"> carteira</w:t>
            </w:r>
            <w:r w:rsidR="00BE487E" w:rsidRPr="00721E99">
              <w:rPr>
                <w:rFonts w:ascii="Josefin Sans" w:hAnsi="Josefin Sans"/>
                <w:spacing w:val="2"/>
                <w:sz w:val="22"/>
                <w:szCs w:val="22"/>
                <w:lang w:val="pt-BR"/>
              </w:rPr>
              <w:t>s</w:t>
            </w:r>
            <w:r w:rsidRPr="00721E99">
              <w:rPr>
                <w:rFonts w:ascii="Josefin Sans" w:hAnsi="Josefin Sans"/>
                <w:spacing w:val="2"/>
                <w:sz w:val="22"/>
                <w:szCs w:val="22"/>
                <w:lang w:val="pt-BR"/>
              </w:rPr>
              <w:t xml:space="preserve"> de ativos</w:t>
            </w:r>
            <w:r w:rsidR="00BE487E" w:rsidRPr="00721E99">
              <w:rPr>
                <w:rFonts w:ascii="Josefin Sans" w:hAnsi="Josefin Sans"/>
                <w:spacing w:val="2"/>
                <w:sz w:val="22"/>
                <w:szCs w:val="22"/>
                <w:lang w:val="pt-BR"/>
              </w:rPr>
              <w:t>, conforme o caso</w:t>
            </w:r>
            <w:r w:rsidRPr="00721E99">
              <w:rPr>
                <w:rFonts w:ascii="Josefin Sans" w:hAnsi="Josefin Sans"/>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b/>
                <w:spacing w:val="2"/>
                <w:sz w:val="22"/>
                <w:szCs w:val="22"/>
                <w:lang w:val="pt-BR"/>
              </w:rPr>
              <w:t>(</w:t>
            </w:r>
            <w:r w:rsidR="00D6740F" w:rsidRPr="00721E99">
              <w:rPr>
                <w:rFonts w:ascii="Josefin Sans" w:hAnsi="Josefin Sans"/>
                <w:b/>
                <w:spacing w:val="2"/>
                <w:sz w:val="22"/>
                <w:szCs w:val="22"/>
                <w:lang w:val="pt-BR"/>
              </w:rPr>
              <w:t>ii</w:t>
            </w:r>
            <w:r w:rsidRPr="00721E99">
              <w:rPr>
                <w:rFonts w:ascii="Josefin Sans" w:hAnsi="Josefin Sans"/>
                <w:b/>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 xml:space="preserve">distribuição de </w:t>
            </w:r>
            <w:r w:rsidR="00420308" w:rsidRPr="00721E99">
              <w:rPr>
                <w:rFonts w:ascii="Josefin Sans" w:hAnsi="Josefin Sans"/>
                <w:spacing w:val="2"/>
                <w:sz w:val="22"/>
                <w:szCs w:val="22"/>
                <w:lang w:val="pt-BR"/>
              </w:rPr>
              <w:t>c</w:t>
            </w:r>
            <w:r w:rsidRPr="00721E99">
              <w:rPr>
                <w:rFonts w:ascii="Josefin Sans" w:hAnsi="Josefin Sans"/>
                <w:spacing w:val="2"/>
                <w:sz w:val="22"/>
                <w:szCs w:val="22"/>
                <w:lang w:val="pt-BR"/>
              </w:rPr>
              <w:t>otas</w:t>
            </w:r>
            <w:r w:rsidRPr="00721E99">
              <w:rPr>
                <w:rFonts w:ascii="Josefin Sans" w:hAnsi="Josefin Sans"/>
                <w:b/>
                <w:bCs/>
                <w:spacing w:val="2"/>
                <w:sz w:val="22"/>
                <w:szCs w:val="22"/>
                <w:lang w:val="pt-BR"/>
              </w:rPr>
              <w:t xml:space="preserve">; </w:t>
            </w:r>
            <w:r w:rsidRPr="00721E99">
              <w:rPr>
                <w:rFonts w:ascii="Josefin Sans" w:hAnsi="Josefin Sans"/>
                <w:b/>
                <w:spacing w:val="2"/>
                <w:sz w:val="22"/>
                <w:szCs w:val="22"/>
                <w:lang w:val="pt-BR"/>
              </w:rPr>
              <w:t>(</w:t>
            </w:r>
            <w:r w:rsidR="004B6151" w:rsidRPr="00721E99">
              <w:rPr>
                <w:rFonts w:ascii="Josefin Sans" w:hAnsi="Josefin Sans"/>
                <w:b/>
                <w:spacing w:val="2"/>
                <w:sz w:val="22"/>
                <w:szCs w:val="22"/>
                <w:lang w:val="pt-BR"/>
              </w:rPr>
              <w:t>iii</w:t>
            </w:r>
            <w:r w:rsidRPr="00721E99">
              <w:rPr>
                <w:rFonts w:ascii="Josefin Sans" w:hAnsi="Josefin Sans"/>
                <w:b/>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consultoria de investimentos;</w:t>
            </w:r>
            <w:r w:rsidRPr="00721E99">
              <w:rPr>
                <w:rFonts w:ascii="Josefin Sans" w:hAnsi="Josefin Sans"/>
                <w:b/>
                <w:bCs/>
                <w:spacing w:val="2"/>
                <w:sz w:val="22"/>
                <w:szCs w:val="22"/>
                <w:lang w:val="pt-BR"/>
              </w:rPr>
              <w:t xml:space="preserve"> </w:t>
            </w:r>
            <w:r w:rsidRPr="00721E99">
              <w:rPr>
                <w:rFonts w:ascii="Josefin Sans" w:hAnsi="Josefin Sans"/>
                <w:b/>
                <w:spacing w:val="2"/>
                <w:sz w:val="22"/>
                <w:szCs w:val="22"/>
                <w:lang w:val="pt-BR"/>
              </w:rPr>
              <w:t>(</w:t>
            </w:r>
            <w:r w:rsidR="00D52FD5" w:rsidRPr="00721E99">
              <w:rPr>
                <w:rFonts w:ascii="Josefin Sans" w:hAnsi="Josefin Sans"/>
                <w:b/>
                <w:spacing w:val="2"/>
                <w:sz w:val="22"/>
                <w:szCs w:val="22"/>
                <w:lang w:val="pt-BR"/>
              </w:rPr>
              <w:t>iv</w:t>
            </w:r>
            <w:r w:rsidRPr="00721E99">
              <w:rPr>
                <w:rFonts w:ascii="Josefin Sans" w:hAnsi="Josefin Sans"/>
                <w:b/>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classificação de risco por agência de classificação de risco de crédito, observadas as disposições regulamentares aplicáveis;</w:t>
            </w:r>
            <w:r w:rsidRPr="00721E99">
              <w:rPr>
                <w:rFonts w:ascii="Josefin Sans" w:hAnsi="Josefin Sans"/>
                <w:b/>
                <w:bCs/>
                <w:spacing w:val="2"/>
                <w:sz w:val="22"/>
                <w:szCs w:val="22"/>
                <w:lang w:val="pt-BR"/>
              </w:rPr>
              <w:t xml:space="preserve"> </w:t>
            </w:r>
            <w:r w:rsidRPr="00721E99">
              <w:rPr>
                <w:rFonts w:ascii="Josefin Sans" w:hAnsi="Josefin Sans"/>
                <w:b/>
                <w:spacing w:val="2"/>
                <w:sz w:val="22"/>
                <w:szCs w:val="22"/>
                <w:lang w:val="pt-BR"/>
              </w:rPr>
              <w:t>(</w:t>
            </w:r>
            <w:r w:rsidR="00320DD2" w:rsidRPr="00721E99">
              <w:rPr>
                <w:rFonts w:ascii="Josefin Sans" w:hAnsi="Josefin Sans"/>
                <w:b/>
                <w:spacing w:val="2"/>
                <w:sz w:val="22"/>
                <w:szCs w:val="22"/>
                <w:lang w:val="pt-BR"/>
              </w:rPr>
              <w:t>v</w:t>
            </w:r>
            <w:r w:rsidRPr="00721E99">
              <w:rPr>
                <w:rFonts w:ascii="Josefin Sans" w:hAnsi="Josefin Sans"/>
                <w:b/>
                <w:spacing w:val="2"/>
                <w:sz w:val="22"/>
                <w:szCs w:val="22"/>
                <w:lang w:val="pt-BR"/>
              </w:rPr>
              <w:t>)</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formador de mercado;</w:t>
            </w:r>
            <w:r w:rsidRPr="00721E99">
              <w:rPr>
                <w:rFonts w:ascii="Josefin Sans" w:hAnsi="Josefin Sans"/>
                <w:b/>
                <w:bCs/>
                <w:spacing w:val="2"/>
                <w:sz w:val="22"/>
                <w:szCs w:val="22"/>
                <w:lang w:val="pt-BR"/>
              </w:rPr>
              <w:t xml:space="preserve"> </w:t>
            </w:r>
            <w:r w:rsidRPr="00721E99">
              <w:rPr>
                <w:rFonts w:ascii="Josefin Sans" w:hAnsi="Josefin Sans"/>
                <w:spacing w:val="2"/>
                <w:sz w:val="22"/>
                <w:szCs w:val="22"/>
                <w:lang w:val="pt-BR"/>
              </w:rPr>
              <w:t xml:space="preserve">e </w:t>
            </w:r>
            <w:r w:rsidRPr="00721E99">
              <w:rPr>
                <w:rFonts w:ascii="Josefin Sans" w:hAnsi="Josefin Sans"/>
                <w:b/>
                <w:spacing w:val="2"/>
                <w:sz w:val="22"/>
                <w:szCs w:val="22"/>
                <w:lang w:val="pt-BR"/>
              </w:rPr>
              <w:t>(</w:t>
            </w:r>
            <w:r w:rsidR="00320DD2" w:rsidRPr="00721E99">
              <w:rPr>
                <w:rFonts w:ascii="Josefin Sans" w:hAnsi="Josefin Sans"/>
                <w:b/>
                <w:spacing w:val="2"/>
                <w:sz w:val="22"/>
                <w:szCs w:val="22"/>
                <w:lang w:val="pt-BR"/>
              </w:rPr>
              <w:t>vi</w:t>
            </w:r>
            <w:r w:rsidRPr="00721E99">
              <w:rPr>
                <w:rFonts w:ascii="Josefin Sans" w:hAnsi="Josefin Sans"/>
                <w:b/>
                <w:spacing w:val="2"/>
                <w:sz w:val="22"/>
                <w:szCs w:val="22"/>
                <w:lang w:val="pt-BR"/>
              </w:rPr>
              <w:t>)</w:t>
            </w:r>
            <w:r w:rsidRPr="00721E99">
              <w:rPr>
                <w:rFonts w:ascii="Josefin Sans" w:hAnsi="Josefin Sans"/>
                <w:spacing w:val="2"/>
                <w:sz w:val="22"/>
                <w:szCs w:val="22"/>
                <w:lang w:val="pt-BR"/>
              </w:rPr>
              <w:t xml:space="preserve"> cogestão da carteira de ativos</w:t>
            </w:r>
            <w:r w:rsidR="007322F1" w:rsidRPr="00721E99">
              <w:rPr>
                <w:rFonts w:ascii="Josefin Sans" w:hAnsi="Josefin Sans"/>
                <w:sz w:val="22"/>
                <w:szCs w:val="22"/>
                <w:lang w:val="pt-BR"/>
              </w:rPr>
              <w:t>;</w:t>
            </w:r>
          </w:p>
          <w:p w14:paraId="083DDB19" w14:textId="27DF0597" w:rsidR="007F2CFA" w:rsidRPr="00721E99" w:rsidRDefault="007322F1"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informar</w:t>
            </w:r>
            <w:r w:rsidR="00B75EE5" w:rsidRPr="00721E99">
              <w:rPr>
                <w:rFonts w:ascii="Josefin Sans" w:hAnsi="Josefin Sans"/>
                <w:sz w:val="22"/>
                <w:szCs w:val="22"/>
                <w:lang w:val="pt-BR"/>
              </w:rPr>
              <w:t>,</w:t>
            </w:r>
            <w:r w:rsidRPr="00721E99">
              <w:rPr>
                <w:rFonts w:ascii="Josefin Sans" w:hAnsi="Josefin Sans"/>
                <w:sz w:val="22"/>
                <w:szCs w:val="22"/>
                <w:lang w:val="pt-BR"/>
              </w:rPr>
              <w:t xml:space="preserve"> imediatamente</w:t>
            </w:r>
            <w:r w:rsidR="00B75EE5" w:rsidRPr="00721E99">
              <w:rPr>
                <w:rFonts w:ascii="Josefin Sans" w:hAnsi="Josefin Sans"/>
                <w:sz w:val="22"/>
                <w:szCs w:val="22"/>
                <w:lang w:val="pt-BR"/>
              </w:rPr>
              <w:t>,</w:t>
            </w:r>
            <w:r w:rsidRPr="00721E99">
              <w:rPr>
                <w:rFonts w:ascii="Josefin Sans" w:hAnsi="Josefin Sans"/>
                <w:sz w:val="22"/>
                <w:szCs w:val="22"/>
                <w:lang w:val="pt-BR"/>
              </w:rPr>
              <w:t xml:space="preserve"> </w:t>
            </w:r>
            <w:r w:rsidR="00B75EE5" w:rsidRPr="00721E99">
              <w:rPr>
                <w:rFonts w:ascii="Josefin Sans" w:hAnsi="Josefin Sans"/>
                <w:sz w:val="22"/>
                <w:szCs w:val="22"/>
                <w:lang w:val="pt-BR"/>
              </w:rPr>
              <w:t>a</w:t>
            </w:r>
            <w:r w:rsidRPr="00721E99">
              <w:rPr>
                <w:rFonts w:ascii="Josefin Sans" w:hAnsi="Josefin Sans"/>
                <w:sz w:val="22"/>
                <w:szCs w:val="22"/>
                <w:lang w:val="pt-BR"/>
              </w:rPr>
              <w:t xml:space="preserve">o </w:t>
            </w:r>
            <w:r w:rsidR="00B75EE5" w:rsidRPr="00721E99">
              <w:rPr>
                <w:rFonts w:ascii="Josefin Sans" w:hAnsi="Josefin Sans"/>
                <w:sz w:val="22"/>
                <w:szCs w:val="22"/>
                <w:lang w:val="pt-BR"/>
              </w:rPr>
              <w:t xml:space="preserve">Administrador </w:t>
            </w:r>
            <w:r w:rsidRPr="00721E99">
              <w:rPr>
                <w:rFonts w:ascii="Josefin Sans" w:hAnsi="Josefin Sans"/>
                <w:sz w:val="22"/>
                <w:szCs w:val="22"/>
                <w:lang w:val="pt-BR"/>
              </w:rPr>
              <w:t>sobre os fatos relevantes de que venha a ter conhecimento;</w:t>
            </w:r>
          </w:p>
          <w:p w14:paraId="48545CFD" w14:textId="6A4924F7" w:rsidR="007F2CFA" w:rsidRPr="00721E99" w:rsidRDefault="00291C34"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encaminhar ao </w:t>
            </w:r>
            <w:r w:rsidR="00260E19" w:rsidRPr="00721E99">
              <w:rPr>
                <w:rFonts w:ascii="Josefin Sans" w:hAnsi="Josefin Sans"/>
                <w:sz w:val="22"/>
                <w:szCs w:val="22"/>
                <w:lang w:val="pt-BR"/>
              </w:rPr>
              <w:t>Administrador</w:t>
            </w:r>
            <w:r w:rsidRPr="00721E99">
              <w:rPr>
                <w:rFonts w:ascii="Josefin Sans" w:hAnsi="Josefin Sans"/>
                <w:sz w:val="22"/>
                <w:szCs w:val="22"/>
                <w:lang w:val="pt-BR"/>
              </w:rPr>
              <w:t xml:space="preserve">, nos 5 Dias Úteis subsequentes à sua assinatura, </w:t>
            </w:r>
            <w:r w:rsidR="007322F1" w:rsidRPr="00721E99">
              <w:rPr>
                <w:rFonts w:ascii="Josefin Sans" w:hAnsi="Josefin Sans"/>
                <w:sz w:val="22"/>
                <w:szCs w:val="22"/>
                <w:lang w:val="pt-BR"/>
              </w:rPr>
              <w:t xml:space="preserve">uma cópia de cada documento que firmar em nome do </w:t>
            </w:r>
            <w:r w:rsidR="00260E19" w:rsidRPr="00721E99">
              <w:rPr>
                <w:rFonts w:ascii="Josefin Sans" w:hAnsi="Josefin Sans"/>
                <w:sz w:val="22"/>
                <w:szCs w:val="22"/>
                <w:lang w:val="pt-BR"/>
              </w:rPr>
              <w:t>Fundo e/ou de uma ou mais de suas Classes</w:t>
            </w:r>
            <w:r w:rsidRPr="00721E99">
              <w:rPr>
                <w:rFonts w:ascii="Josefin Sans" w:hAnsi="Josefin Sans"/>
                <w:sz w:val="22"/>
                <w:szCs w:val="22"/>
                <w:lang w:val="pt-BR"/>
              </w:rPr>
              <w:t>;</w:t>
            </w:r>
          </w:p>
          <w:p w14:paraId="735F2496" w14:textId="24915551" w:rsidR="008859E7" w:rsidRPr="00721E99" w:rsidRDefault="007322F1"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expedir as ordens de compra ou venda de ativos </w:t>
            </w:r>
            <w:r w:rsidR="004E5961" w:rsidRPr="00721E99">
              <w:rPr>
                <w:rFonts w:ascii="Josefin Sans" w:hAnsi="Josefin Sans"/>
                <w:sz w:val="22"/>
                <w:szCs w:val="22"/>
                <w:lang w:val="pt-BR"/>
              </w:rPr>
              <w:t>da respectiva Classe</w:t>
            </w:r>
            <w:r w:rsidRPr="00721E99">
              <w:rPr>
                <w:rFonts w:ascii="Josefin Sans" w:hAnsi="Josefin Sans"/>
                <w:sz w:val="22"/>
                <w:szCs w:val="22"/>
                <w:lang w:val="pt-BR"/>
              </w:rPr>
              <w:t xml:space="preserve">, contendo a identificação precisa </w:t>
            </w:r>
            <w:r w:rsidR="004E5961" w:rsidRPr="00721E99">
              <w:rPr>
                <w:rFonts w:ascii="Josefin Sans" w:hAnsi="Josefin Sans"/>
                <w:sz w:val="22"/>
                <w:szCs w:val="22"/>
                <w:lang w:val="pt-BR"/>
              </w:rPr>
              <w:t>da Classe</w:t>
            </w:r>
            <w:r w:rsidR="00B77A66" w:rsidRPr="00721E99">
              <w:rPr>
                <w:rFonts w:ascii="Josefin Sans" w:hAnsi="Josefin Sans"/>
                <w:sz w:val="22"/>
                <w:szCs w:val="22"/>
                <w:lang w:val="pt-BR"/>
              </w:rPr>
              <w:t xml:space="preserve"> de Cotas em questão, conforme o caso</w:t>
            </w:r>
            <w:r w:rsidR="00291C34" w:rsidRPr="00721E99">
              <w:rPr>
                <w:rFonts w:ascii="Josefin Sans" w:hAnsi="Josefin Sans"/>
                <w:sz w:val="22"/>
                <w:szCs w:val="22"/>
                <w:lang w:val="pt-BR"/>
              </w:rPr>
              <w:t>;</w:t>
            </w:r>
          </w:p>
          <w:p w14:paraId="222FDEAD" w14:textId="7682C396" w:rsidR="00007887" w:rsidRPr="00721E99" w:rsidRDefault="007322F1"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observar os limites de composição e concentração da carteira e de concentração em fatores de risco, conforme estabelecido pelas disposições legais e regulamentares aplicáveis, bem como por este </w:t>
            </w:r>
            <w:r w:rsidR="00DA093F" w:rsidRPr="00721E99">
              <w:rPr>
                <w:rFonts w:ascii="Josefin Sans" w:hAnsi="Josefin Sans"/>
                <w:sz w:val="22"/>
                <w:szCs w:val="22"/>
                <w:lang w:val="pt-BR"/>
              </w:rPr>
              <w:t>Regulamento e por cada respectivo Anexo</w:t>
            </w:r>
            <w:r w:rsidRPr="00721E99">
              <w:rPr>
                <w:rFonts w:ascii="Josefin Sans" w:hAnsi="Josefin Sans"/>
                <w:sz w:val="22"/>
                <w:szCs w:val="22"/>
                <w:lang w:val="pt-BR"/>
              </w:rPr>
              <w:t>;</w:t>
            </w:r>
          </w:p>
          <w:p w14:paraId="05C765C4" w14:textId="3052EA7C" w:rsidR="00D27D56" w:rsidRPr="00721E99" w:rsidRDefault="00900488"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exercer</w:t>
            </w:r>
            <w:r w:rsidRPr="00721E99">
              <w:rPr>
                <w:rFonts w:ascii="Josefin Sans" w:hAnsi="Josefin Sans"/>
                <w:spacing w:val="2"/>
                <w:sz w:val="22"/>
                <w:szCs w:val="22"/>
                <w:lang w:val="pt-BR"/>
              </w:rPr>
              <w:t xml:space="preserve"> o direito de voto decorrente de ativos detidos </w:t>
            </w:r>
            <w:r w:rsidR="00971B3D" w:rsidRPr="00721E99">
              <w:rPr>
                <w:rFonts w:ascii="Josefin Sans" w:hAnsi="Josefin Sans"/>
                <w:spacing w:val="2"/>
                <w:sz w:val="22"/>
                <w:szCs w:val="22"/>
                <w:lang w:val="pt-BR"/>
              </w:rPr>
              <w:t>pelas Classes</w:t>
            </w:r>
            <w:r w:rsidRPr="00721E99">
              <w:rPr>
                <w:rFonts w:ascii="Josefin Sans" w:hAnsi="Josefin Sans"/>
                <w:spacing w:val="2"/>
                <w:sz w:val="22"/>
                <w:szCs w:val="22"/>
                <w:lang w:val="pt-BR"/>
              </w:rPr>
              <w:t xml:space="preserve">, </w:t>
            </w:r>
            <w:r w:rsidR="00971B3D" w:rsidRPr="00721E99">
              <w:rPr>
                <w:rFonts w:ascii="Josefin Sans" w:hAnsi="Josefin Sans"/>
                <w:spacing w:val="2"/>
                <w:sz w:val="22"/>
                <w:szCs w:val="22"/>
                <w:lang w:val="pt-BR"/>
              </w:rPr>
              <w:t xml:space="preserve">conforme o caso, </w:t>
            </w:r>
            <w:r w:rsidRPr="00721E99">
              <w:rPr>
                <w:rFonts w:ascii="Josefin Sans" w:hAnsi="Josefin Sans"/>
                <w:spacing w:val="2"/>
                <w:sz w:val="22"/>
                <w:szCs w:val="22"/>
                <w:lang w:val="pt-BR"/>
              </w:rPr>
              <w:t>realizando todas as ações necessárias para tal exercício; e</w:t>
            </w:r>
          </w:p>
          <w:p w14:paraId="3F9AF6D9" w14:textId="20EC74A4" w:rsidR="00291C34" w:rsidRPr="00721E99" w:rsidRDefault="00A86954" w:rsidP="005236C3">
            <w:pPr>
              <w:pStyle w:val="PargrafodaLista"/>
              <w:keepLines/>
              <w:numPr>
                <w:ilvl w:val="0"/>
                <w:numId w:val="23"/>
              </w:numPr>
              <w:spacing w:after="120"/>
              <w:ind w:left="1026" w:hanging="425"/>
              <w:jc w:val="both"/>
              <w:rPr>
                <w:rFonts w:ascii="Josefin Sans" w:hAnsi="Josefin Sans"/>
                <w:sz w:val="22"/>
                <w:szCs w:val="22"/>
                <w:lang w:val="pt-BR"/>
              </w:rPr>
            </w:pPr>
            <w:r w:rsidRPr="00721E99">
              <w:rPr>
                <w:rFonts w:ascii="Josefin Sans" w:hAnsi="Josefin Sans"/>
                <w:spacing w:val="2"/>
                <w:sz w:val="22"/>
                <w:szCs w:val="22"/>
                <w:lang w:val="pt-BR"/>
              </w:rPr>
              <w:t>submeter a carteira de ativos a testes de estresse periódicos, com cenários que levem em consideração, no mínimo, as movimentações do passivo, a liquidez dos ativos</w:t>
            </w:r>
            <w:r w:rsidR="009E7515" w:rsidRPr="00721E99">
              <w:rPr>
                <w:rFonts w:ascii="Josefin Sans" w:hAnsi="Josefin Sans"/>
                <w:spacing w:val="2"/>
                <w:sz w:val="22"/>
                <w:szCs w:val="22"/>
                <w:lang w:val="pt-BR"/>
              </w:rPr>
              <w:t xml:space="preserve"> e</w:t>
            </w:r>
            <w:r w:rsidRPr="00721E99">
              <w:rPr>
                <w:rFonts w:ascii="Josefin Sans" w:hAnsi="Josefin Sans"/>
                <w:spacing w:val="2"/>
                <w:sz w:val="22"/>
                <w:szCs w:val="22"/>
                <w:lang w:val="pt-BR"/>
              </w:rPr>
              <w:t xml:space="preserve"> as obrigações e a cotização </w:t>
            </w:r>
            <w:r w:rsidR="009E7515" w:rsidRPr="00721E99">
              <w:rPr>
                <w:rFonts w:ascii="Josefin Sans" w:hAnsi="Josefin Sans"/>
                <w:spacing w:val="2"/>
                <w:sz w:val="22"/>
                <w:szCs w:val="22"/>
                <w:lang w:val="pt-BR"/>
              </w:rPr>
              <w:t>da Classe de Cotas</w:t>
            </w:r>
            <w:r w:rsidRPr="00721E99">
              <w:rPr>
                <w:rFonts w:ascii="Josefin Sans" w:hAnsi="Josefin Sans"/>
                <w:spacing w:val="2"/>
                <w:sz w:val="22"/>
                <w:szCs w:val="22"/>
                <w:lang w:val="pt-BR"/>
              </w:rPr>
              <w:t>.</w:t>
            </w:r>
          </w:p>
          <w:p w14:paraId="14405452" w14:textId="4C544B84" w:rsidR="002349FE" w:rsidRPr="00721E99" w:rsidRDefault="006C65B8"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As informações a que se referem o</w:t>
            </w:r>
            <w:r w:rsidR="00A77414" w:rsidRPr="00721E99">
              <w:rPr>
                <w:rFonts w:ascii="Josefin Sans" w:hAnsi="Josefin Sans"/>
                <w:sz w:val="22"/>
                <w:szCs w:val="22"/>
                <w:lang w:val="pt-BR"/>
              </w:rPr>
              <w:t xml:space="preserve"> item </w:t>
            </w:r>
            <w:r w:rsidR="00D90332" w:rsidRPr="00721E99">
              <w:rPr>
                <w:rFonts w:ascii="Josefin Sans" w:hAnsi="Josefin Sans"/>
                <w:sz w:val="22"/>
                <w:szCs w:val="22"/>
                <w:lang w:val="pt-BR"/>
              </w:rPr>
              <w:t>8</w:t>
            </w:r>
            <w:r w:rsidR="00A77414" w:rsidRPr="00721E99">
              <w:rPr>
                <w:rFonts w:ascii="Josefin Sans" w:hAnsi="Josefin Sans"/>
                <w:sz w:val="22"/>
                <w:szCs w:val="22"/>
                <w:lang w:val="pt-BR"/>
              </w:rPr>
              <w:t>.</w:t>
            </w:r>
            <w:r w:rsidR="004776FC" w:rsidRPr="00721E99">
              <w:rPr>
                <w:rFonts w:ascii="Josefin Sans" w:hAnsi="Josefin Sans"/>
                <w:sz w:val="22"/>
                <w:szCs w:val="22"/>
                <w:lang w:val="pt-BR"/>
              </w:rPr>
              <w:t>3</w:t>
            </w:r>
            <w:r w:rsidR="00A77414" w:rsidRPr="00721E99">
              <w:rPr>
                <w:rFonts w:ascii="Josefin Sans" w:hAnsi="Josefin Sans"/>
                <w:sz w:val="22"/>
                <w:szCs w:val="22"/>
                <w:lang w:val="pt-BR"/>
              </w:rPr>
              <w:t>., (a), acima</w:t>
            </w:r>
            <w:r w:rsidRPr="00721E99">
              <w:rPr>
                <w:rFonts w:ascii="Josefin Sans" w:hAnsi="Josefin Sans"/>
                <w:sz w:val="22"/>
                <w:szCs w:val="22"/>
                <w:lang w:val="pt-BR"/>
              </w:rPr>
              <w:t xml:space="preserve"> serão disponibilizadas </w:t>
            </w:r>
            <w:r w:rsidR="00136E6C" w:rsidRPr="00721E99">
              <w:rPr>
                <w:rFonts w:ascii="Josefin Sans" w:hAnsi="Josefin Sans"/>
                <w:sz w:val="22"/>
                <w:szCs w:val="22"/>
                <w:lang w:val="pt-BR"/>
              </w:rPr>
              <w:t>anualmente</w:t>
            </w:r>
            <w:r w:rsidRPr="00721E99">
              <w:rPr>
                <w:rFonts w:ascii="Josefin Sans" w:hAnsi="Josefin Sans"/>
                <w:sz w:val="22"/>
                <w:szCs w:val="22"/>
                <w:lang w:val="pt-BR"/>
              </w:rPr>
              <w:t xml:space="preserve">. </w:t>
            </w:r>
          </w:p>
          <w:p w14:paraId="6D90458C" w14:textId="5E875C75" w:rsidR="00A9616E" w:rsidRPr="00721E99" w:rsidRDefault="00034BD3"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O </w:t>
            </w:r>
            <w:r w:rsidR="00F439D4" w:rsidRPr="00721E99">
              <w:rPr>
                <w:rFonts w:ascii="Josefin Sans" w:hAnsi="Josefin Sans"/>
                <w:sz w:val="22"/>
                <w:szCs w:val="22"/>
                <w:lang w:val="pt-BR"/>
              </w:rPr>
              <w:t xml:space="preserve">exercício do direito de voto decorrente de ativos detidos </w:t>
            </w:r>
            <w:r w:rsidR="00980096" w:rsidRPr="00721E99">
              <w:rPr>
                <w:rFonts w:ascii="Josefin Sans" w:hAnsi="Josefin Sans"/>
                <w:sz w:val="22"/>
                <w:szCs w:val="22"/>
                <w:lang w:val="pt-BR"/>
              </w:rPr>
              <w:t>pelas Classes</w:t>
            </w:r>
            <w:r w:rsidR="00F439D4" w:rsidRPr="00721E99">
              <w:rPr>
                <w:rFonts w:ascii="Josefin Sans" w:hAnsi="Josefin Sans"/>
                <w:sz w:val="22"/>
                <w:szCs w:val="22"/>
                <w:lang w:val="pt-BR"/>
              </w:rPr>
              <w:t xml:space="preserve">, a que se refere o </w:t>
            </w:r>
            <w:r w:rsidR="0094011E" w:rsidRPr="00721E99">
              <w:rPr>
                <w:rFonts w:ascii="Josefin Sans" w:hAnsi="Josefin Sans"/>
                <w:sz w:val="22"/>
                <w:szCs w:val="22"/>
                <w:lang w:val="pt-BR"/>
              </w:rPr>
              <w:t xml:space="preserve">item </w:t>
            </w:r>
            <w:r w:rsidR="00D90332" w:rsidRPr="00721E99">
              <w:rPr>
                <w:rFonts w:ascii="Josefin Sans" w:hAnsi="Josefin Sans"/>
                <w:sz w:val="22"/>
                <w:szCs w:val="22"/>
                <w:lang w:val="pt-BR"/>
              </w:rPr>
              <w:t>8.</w:t>
            </w:r>
            <w:r w:rsidR="0094011E" w:rsidRPr="00721E99">
              <w:rPr>
                <w:rFonts w:ascii="Josefin Sans" w:hAnsi="Josefin Sans"/>
                <w:sz w:val="22"/>
                <w:szCs w:val="22"/>
                <w:lang w:val="pt-BR"/>
              </w:rPr>
              <w:t>3., (</w:t>
            </w:r>
            <w:r w:rsidR="0077541B" w:rsidRPr="00721E99">
              <w:rPr>
                <w:rFonts w:ascii="Josefin Sans" w:hAnsi="Josefin Sans"/>
                <w:sz w:val="22"/>
                <w:szCs w:val="22"/>
                <w:lang w:val="pt-BR"/>
              </w:rPr>
              <w:t>i</w:t>
            </w:r>
            <w:r w:rsidR="0094011E" w:rsidRPr="00721E99">
              <w:rPr>
                <w:rFonts w:ascii="Josefin Sans" w:hAnsi="Josefin Sans"/>
                <w:sz w:val="22"/>
                <w:szCs w:val="22"/>
                <w:lang w:val="pt-BR"/>
              </w:rPr>
              <w:t>)</w:t>
            </w:r>
            <w:r w:rsidR="00DA416C" w:rsidRPr="00721E99">
              <w:rPr>
                <w:rFonts w:ascii="Josefin Sans" w:hAnsi="Josefin Sans"/>
                <w:sz w:val="22"/>
                <w:szCs w:val="22"/>
                <w:lang w:val="pt-BR"/>
              </w:rPr>
              <w:t>,</w:t>
            </w:r>
            <w:r w:rsidR="00F439D4" w:rsidRPr="00721E99">
              <w:rPr>
                <w:rFonts w:ascii="Josefin Sans" w:hAnsi="Josefin Sans"/>
                <w:sz w:val="22"/>
                <w:szCs w:val="22"/>
                <w:lang w:val="pt-BR"/>
              </w:rPr>
              <w:t xml:space="preserve"> </w:t>
            </w:r>
            <w:r w:rsidR="00DA416C" w:rsidRPr="00721E99">
              <w:rPr>
                <w:rFonts w:ascii="Josefin Sans" w:hAnsi="Josefin Sans"/>
                <w:sz w:val="22"/>
                <w:szCs w:val="22"/>
                <w:lang w:val="pt-BR"/>
              </w:rPr>
              <w:t>acima</w:t>
            </w:r>
            <w:r w:rsidR="00F439D4" w:rsidRPr="00721E99">
              <w:rPr>
                <w:rFonts w:ascii="Josefin Sans" w:hAnsi="Josefin Sans"/>
                <w:sz w:val="22"/>
                <w:szCs w:val="22"/>
                <w:lang w:val="pt-BR"/>
              </w:rPr>
              <w:t xml:space="preserve">, seguirá o disposto na política de exercício de direito de voto do </w:t>
            </w:r>
            <w:r w:rsidR="007247F3" w:rsidRPr="00721E99">
              <w:rPr>
                <w:rFonts w:ascii="Josefin Sans" w:hAnsi="Josefin Sans"/>
                <w:sz w:val="22"/>
                <w:szCs w:val="22"/>
                <w:lang w:val="pt-BR"/>
              </w:rPr>
              <w:t>Gestor</w:t>
            </w:r>
            <w:r w:rsidR="00F439D4" w:rsidRPr="00721E99">
              <w:rPr>
                <w:rFonts w:ascii="Josefin Sans" w:hAnsi="Josefin Sans"/>
                <w:sz w:val="22"/>
                <w:szCs w:val="22"/>
                <w:lang w:val="pt-BR"/>
              </w:rPr>
              <w:t xml:space="preserve">, disponível no seguinte endereço eletrônico: </w:t>
            </w:r>
            <w:r w:rsidR="00B50AF0" w:rsidRPr="00721E99">
              <w:rPr>
                <w:rFonts w:ascii="Josefin Sans" w:hAnsi="Josefin Sans"/>
                <w:sz w:val="22"/>
                <w:szCs w:val="22"/>
                <w:lang w:val="pt-BR"/>
              </w:rPr>
              <w:t>www.conteacapital.com.br</w:t>
            </w:r>
            <w:r w:rsidR="00BA7C6F" w:rsidRPr="00721E99">
              <w:rPr>
                <w:rFonts w:ascii="Josefin Sans" w:hAnsi="Josefin Sans"/>
                <w:sz w:val="22"/>
                <w:szCs w:val="22"/>
                <w:lang w:val="pt-BR"/>
              </w:rPr>
              <w:t>/documentos/</w:t>
            </w:r>
            <w:r w:rsidR="00F439D4" w:rsidRPr="00721E99">
              <w:rPr>
                <w:rFonts w:ascii="Josefin Sans" w:hAnsi="Josefin Sans"/>
                <w:sz w:val="22"/>
                <w:szCs w:val="22"/>
                <w:lang w:val="pt-BR"/>
              </w:rPr>
              <w:t>.</w:t>
            </w:r>
          </w:p>
          <w:p w14:paraId="289B5B26" w14:textId="42AF19F8" w:rsidR="00A9616E" w:rsidRPr="00721E99" w:rsidRDefault="00034BD3"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A </w:t>
            </w:r>
            <w:r w:rsidR="00F439D4" w:rsidRPr="00721E99">
              <w:rPr>
                <w:rFonts w:ascii="Josefin Sans" w:hAnsi="Josefin Sans"/>
                <w:sz w:val="22"/>
                <w:szCs w:val="22"/>
                <w:lang w:val="pt-BR"/>
              </w:rPr>
              <w:t xml:space="preserve">periodicidade dos testes de estresse a que se refere </w:t>
            </w:r>
            <w:r w:rsidR="008053E5" w:rsidRPr="00721E99">
              <w:rPr>
                <w:rFonts w:ascii="Josefin Sans" w:hAnsi="Josefin Sans"/>
                <w:sz w:val="22"/>
                <w:szCs w:val="22"/>
                <w:lang w:val="pt-BR"/>
              </w:rPr>
              <w:t xml:space="preserve">o item </w:t>
            </w:r>
            <w:r w:rsidR="00D90332" w:rsidRPr="00721E99">
              <w:rPr>
                <w:rFonts w:ascii="Josefin Sans" w:hAnsi="Josefin Sans"/>
                <w:sz w:val="22"/>
                <w:szCs w:val="22"/>
                <w:lang w:val="pt-BR"/>
              </w:rPr>
              <w:t>8</w:t>
            </w:r>
            <w:r w:rsidR="008053E5" w:rsidRPr="00721E99">
              <w:rPr>
                <w:rFonts w:ascii="Josefin Sans" w:hAnsi="Josefin Sans"/>
                <w:sz w:val="22"/>
                <w:szCs w:val="22"/>
                <w:lang w:val="pt-BR"/>
              </w:rPr>
              <w:t>.3., (</w:t>
            </w:r>
            <w:r w:rsidR="005C7FC2" w:rsidRPr="00721E99">
              <w:rPr>
                <w:rFonts w:ascii="Josefin Sans" w:hAnsi="Josefin Sans"/>
                <w:sz w:val="22"/>
                <w:szCs w:val="22"/>
                <w:lang w:val="pt-BR"/>
              </w:rPr>
              <w:t>j</w:t>
            </w:r>
            <w:r w:rsidR="008053E5" w:rsidRPr="00721E99">
              <w:rPr>
                <w:rFonts w:ascii="Josefin Sans" w:hAnsi="Josefin Sans"/>
                <w:sz w:val="22"/>
                <w:szCs w:val="22"/>
                <w:lang w:val="pt-BR"/>
              </w:rPr>
              <w:t>), acima,</w:t>
            </w:r>
            <w:r w:rsidR="00F439D4" w:rsidRPr="00721E99">
              <w:rPr>
                <w:rFonts w:ascii="Josefin Sans" w:hAnsi="Josefin Sans"/>
                <w:sz w:val="22"/>
                <w:szCs w:val="22"/>
                <w:lang w:val="pt-BR"/>
              </w:rPr>
              <w:t xml:space="preserve"> deve ser adequada às características </w:t>
            </w:r>
            <w:r w:rsidR="009D188E" w:rsidRPr="00721E99">
              <w:rPr>
                <w:rFonts w:ascii="Josefin Sans" w:hAnsi="Josefin Sans"/>
                <w:sz w:val="22"/>
                <w:szCs w:val="22"/>
                <w:lang w:val="pt-BR"/>
              </w:rPr>
              <w:t>da Classe</w:t>
            </w:r>
            <w:r w:rsidR="00F439D4" w:rsidRPr="00721E99">
              <w:rPr>
                <w:rFonts w:ascii="Josefin Sans" w:hAnsi="Josefin Sans"/>
                <w:sz w:val="22"/>
                <w:szCs w:val="22"/>
                <w:lang w:val="pt-BR"/>
              </w:rPr>
              <w:t>, às variações históricas dos cenários eleitos para o teste e às condições de mercado vigentes.</w:t>
            </w:r>
          </w:p>
          <w:p w14:paraId="32318DD7" w14:textId="18732C10" w:rsidR="00A9616E" w:rsidRPr="00721E99" w:rsidRDefault="005815F2"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F439D4" w:rsidRPr="00721E99">
              <w:rPr>
                <w:rFonts w:ascii="Josefin Sans" w:hAnsi="Josefin Sans"/>
                <w:sz w:val="22"/>
                <w:szCs w:val="22"/>
                <w:lang w:val="pt-BR"/>
              </w:rPr>
              <w:t xml:space="preserve">serviços de consultoria de investimentos, classificação de risco por agência de </w:t>
            </w:r>
            <w:r w:rsidR="00F439D4" w:rsidRPr="00721E99">
              <w:rPr>
                <w:rFonts w:ascii="Josefin Sans" w:hAnsi="Josefin Sans" w:cs="Arial"/>
                <w:color w:val="000000" w:themeColor="text1"/>
                <w:sz w:val="22"/>
                <w:szCs w:val="22"/>
                <w:lang w:val="pt-BR"/>
              </w:rPr>
              <w:t>classificação</w:t>
            </w:r>
            <w:r w:rsidR="00F439D4" w:rsidRPr="00721E99">
              <w:rPr>
                <w:rFonts w:ascii="Josefin Sans" w:hAnsi="Josefin Sans"/>
                <w:sz w:val="22"/>
                <w:szCs w:val="22"/>
                <w:lang w:val="pt-BR"/>
              </w:rPr>
              <w:t xml:space="preserve"> de risco de crédito, formador de mercado e cogestão da carteira de ativos somente são de contratação obrigatória pelo </w:t>
            </w:r>
            <w:r w:rsidR="00E675BE" w:rsidRPr="00721E99">
              <w:rPr>
                <w:rFonts w:ascii="Josefin Sans" w:hAnsi="Josefin Sans"/>
                <w:sz w:val="22"/>
                <w:szCs w:val="22"/>
                <w:lang w:val="pt-BR"/>
              </w:rPr>
              <w:t xml:space="preserve">Gestor </w:t>
            </w:r>
            <w:r w:rsidR="00F439D4" w:rsidRPr="00721E99">
              <w:rPr>
                <w:rFonts w:ascii="Josefin Sans" w:hAnsi="Josefin Sans"/>
                <w:sz w:val="22"/>
                <w:szCs w:val="22"/>
                <w:lang w:val="pt-BR"/>
              </w:rPr>
              <w:t xml:space="preserve">caso </w:t>
            </w:r>
            <w:r w:rsidR="00E675BE" w:rsidRPr="00721E99">
              <w:rPr>
                <w:rFonts w:ascii="Josefin Sans" w:hAnsi="Josefin Sans"/>
                <w:sz w:val="22"/>
                <w:szCs w:val="22"/>
                <w:lang w:val="pt-BR"/>
              </w:rPr>
              <w:t xml:space="preserve">assim </w:t>
            </w:r>
            <w:r w:rsidR="00F439D4" w:rsidRPr="00721E99">
              <w:rPr>
                <w:rFonts w:ascii="Josefin Sans" w:hAnsi="Josefin Sans"/>
                <w:sz w:val="22"/>
                <w:szCs w:val="22"/>
                <w:lang w:val="pt-BR"/>
              </w:rPr>
              <w:t xml:space="preserve">previsto </w:t>
            </w:r>
            <w:r w:rsidR="00E675BE" w:rsidRPr="00721E99">
              <w:rPr>
                <w:rFonts w:ascii="Josefin Sans" w:hAnsi="Josefin Sans"/>
                <w:sz w:val="22"/>
                <w:szCs w:val="22"/>
                <w:lang w:val="pt-BR"/>
              </w:rPr>
              <w:t xml:space="preserve">no Anexo Descritivo da Classe </w:t>
            </w:r>
            <w:r w:rsidR="00F439D4" w:rsidRPr="00721E99">
              <w:rPr>
                <w:rFonts w:ascii="Josefin Sans" w:hAnsi="Josefin Sans"/>
                <w:sz w:val="22"/>
                <w:szCs w:val="22"/>
                <w:lang w:val="pt-BR"/>
              </w:rPr>
              <w:t xml:space="preserve">ou </w:t>
            </w:r>
            <w:r w:rsidR="00E675BE" w:rsidRPr="00721E99">
              <w:rPr>
                <w:rFonts w:ascii="Josefin Sans" w:hAnsi="Josefin Sans"/>
                <w:sz w:val="22"/>
                <w:szCs w:val="22"/>
                <w:lang w:val="pt-BR"/>
              </w:rPr>
              <w:t xml:space="preserve">caso assim seja </w:t>
            </w:r>
            <w:r w:rsidR="00F439D4" w:rsidRPr="00721E99">
              <w:rPr>
                <w:rFonts w:ascii="Josefin Sans" w:hAnsi="Josefin Sans"/>
                <w:sz w:val="22"/>
                <w:szCs w:val="22"/>
                <w:lang w:val="pt-BR"/>
              </w:rPr>
              <w:t xml:space="preserve">deliberado pela </w:t>
            </w:r>
            <w:r w:rsidR="0024027A" w:rsidRPr="00721E99">
              <w:rPr>
                <w:rFonts w:ascii="Josefin Sans" w:hAnsi="Josefin Sans"/>
                <w:sz w:val="22"/>
                <w:szCs w:val="22"/>
                <w:lang w:val="pt-BR"/>
              </w:rPr>
              <w:t>a</w:t>
            </w:r>
            <w:r w:rsidR="00E675BE" w:rsidRPr="00721E99">
              <w:rPr>
                <w:rFonts w:ascii="Josefin Sans" w:hAnsi="Josefin Sans"/>
                <w:sz w:val="22"/>
                <w:szCs w:val="22"/>
                <w:lang w:val="pt-BR"/>
              </w:rPr>
              <w:t xml:space="preserve">ssembleia </w:t>
            </w:r>
            <w:r w:rsidR="00F439D4" w:rsidRPr="00721E99">
              <w:rPr>
                <w:rFonts w:ascii="Josefin Sans" w:hAnsi="Josefin Sans"/>
                <w:sz w:val="22"/>
                <w:szCs w:val="22"/>
                <w:lang w:val="pt-BR"/>
              </w:rPr>
              <w:t xml:space="preserve">de </w:t>
            </w:r>
            <w:r w:rsidR="0024027A" w:rsidRPr="00721E99">
              <w:rPr>
                <w:rFonts w:ascii="Josefin Sans" w:hAnsi="Josefin Sans"/>
                <w:sz w:val="22"/>
                <w:szCs w:val="22"/>
                <w:lang w:val="pt-BR"/>
              </w:rPr>
              <w:t>c</w:t>
            </w:r>
            <w:r w:rsidR="00E675BE" w:rsidRPr="00721E99">
              <w:rPr>
                <w:rFonts w:ascii="Josefin Sans" w:hAnsi="Josefin Sans"/>
                <w:sz w:val="22"/>
                <w:szCs w:val="22"/>
                <w:lang w:val="pt-BR"/>
              </w:rPr>
              <w:t>otistas</w:t>
            </w:r>
            <w:r w:rsidR="00F439D4" w:rsidRPr="00721E99">
              <w:rPr>
                <w:rFonts w:ascii="Josefin Sans" w:hAnsi="Josefin Sans"/>
                <w:sz w:val="22"/>
                <w:szCs w:val="22"/>
                <w:lang w:val="pt-BR"/>
              </w:rPr>
              <w:t>.</w:t>
            </w:r>
          </w:p>
          <w:p w14:paraId="432D3A72" w14:textId="156E1A03" w:rsidR="008E37F9" w:rsidRPr="00721E99" w:rsidRDefault="002B3EA8"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Caso</w:t>
            </w:r>
            <w:r w:rsidRPr="00721E99">
              <w:rPr>
                <w:rFonts w:ascii="Josefin Sans" w:eastAsia="Calibri" w:hAnsi="Josefin Sans"/>
                <w:spacing w:val="-1"/>
                <w:sz w:val="22"/>
                <w:szCs w:val="22"/>
                <w:lang w:val="pt-BR"/>
              </w:rPr>
              <w:t xml:space="preserve"> o </w:t>
            </w:r>
            <w:r w:rsidR="00BC5F35" w:rsidRPr="00721E99">
              <w:rPr>
                <w:rFonts w:ascii="Josefin Sans" w:eastAsia="Calibri" w:hAnsi="Josefin Sans"/>
                <w:spacing w:val="-1"/>
                <w:sz w:val="22"/>
                <w:szCs w:val="22"/>
                <w:lang w:val="pt-BR"/>
              </w:rPr>
              <w:t xml:space="preserve">Gestor </w:t>
            </w:r>
            <w:r w:rsidRPr="00721E99">
              <w:rPr>
                <w:rFonts w:ascii="Josefin Sans" w:eastAsia="Calibri" w:hAnsi="Josefin Sans"/>
                <w:spacing w:val="-1"/>
                <w:sz w:val="22"/>
                <w:szCs w:val="22"/>
                <w:lang w:val="pt-BR"/>
              </w:rPr>
              <w:t xml:space="preserve">contrate parte relacionada a </w:t>
            </w:r>
            <w:r w:rsidR="00BC5F35" w:rsidRPr="00721E99">
              <w:rPr>
                <w:rFonts w:ascii="Josefin Sans" w:eastAsia="Calibri" w:hAnsi="Josefin Sans"/>
                <w:spacing w:val="-1"/>
                <w:sz w:val="22"/>
                <w:szCs w:val="22"/>
                <w:lang w:val="pt-BR"/>
              </w:rPr>
              <w:t xml:space="preserve">Prestador </w:t>
            </w:r>
            <w:r w:rsidRPr="00721E99">
              <w:rPr>
                <w:rFonts w:ascii="Josefin Sans" w:eastAsia="Calibri" w:hAnsi="Josefin Sans"/>
                <w:spacing w:val="-1"/>
                <w:sz w:val="22"/>
                <w:szCs w:val="22"/>
                <w:lang w:val="pt-BR"/>
              </w:rPr>
              <w:t xml:space="preserve">de </w:t>
            </w:r>
            <w:r w:rsidR="00BC5F35" w:rsidRPr="00721E99">
              <w:rPr>
                <w:rFonts w:ascii="Josefin Sans" w:eastAsia="Calibri" w:hAnsi="Josefin Sans"/>
                <w:spacing w:val="-1"/>
                <w:sz w:val="22"/>
                <w:szCs w:val="22"/>
                <w:lang w:val="pt-BR"/>
              </w:rPr>
              <w:t xml:space="preserve">Serviço Essencial </w:t>
            </w:r>
            <w:r w:rsidRPr="00721E99">
              <w:rPr>
                <w:rFonts w:ascii="Josefin Sans" w:eastAsia="Calibri" w:hAnsi="Josefin Sans"/>
                <w:spacing w:val="-1"/>
                <w:sz w:val="22"/>
                <w:szCs w:val="22"/>
                <w:lang w:val="pt-BR"/>
              </w:rPr>
              <w:t xml:space="preserve">para o exercício da </w:t>
            </w:r>
            <w:r w:rsidRPr="00721E99">
              <w:rPr>
                <w:rFonts w:ascii="Josefin Sans" w:hAnsi="Josefin Sans"/>
                <w:sz w:val="22"/>
                <w:szCs w:val="22"/>
                <w:lang w:val="pt-BR"/>
              </w:rPr>
              <w:t>função</w:t>
            </w:r>
            <w:r w:rsidRPr="00721E99">
              <w:rPr>
                <w:rFonts w:ascii="Josefin Sans" w:eastAsia="Calibri" w:hAnsi="Josefin Sans"/>
                <w:spacing w:val="-1"/>
                <w:sz w:val="22"/>
                <w:szCs w:val="22"/>
                <w:lang w:val="pt-BR"/>
              </w:rPr>
              <w:t xml:space="preserve"> de </w:t>
            </w:r>
            <w:r w:rsidRPr="00721E99">
              <w:rPr>
                <w:rFonts w:ascii="Josefin Sans" w:hAnsi="Josefin Sans"/>
                <w:sz w:val="22"/>
                <w:szCs w:val="22"/>
                <w:lang w:val="pt-BR"/>
              </w:rPr>
              <w:t>formador</w:t>
            </w:r>
            <w:r w:rsidRPr="00721E99">
              <w:rPr>
                <w:rFonts w:ascii="Josefin Sans" w:eastAsia="Calibri" w:hAnsi="Josefin Sans"/>
                <w:spacing w:val="-1"/>
                <w:sz w:val="22"/>
                <w:szCs w:val="22"/>
                <w:lang w:val="pt-BR"/>
              </w:rPr>
              <w:t xml:space="preserve"> de mercado, a contratação deve ser submetida à aprovação prévia da assembleia</w:t>
            </w:r>
            <w:r w:rsidR="008A7A32" w:rsidRPr="00721E99">
              <w:rPr>
                <w:rFonts w:ascii="Josefin Sans" w:eastAsia="Calibri" w:hAnsi="Josefin Sans"/>
                <w:spacing w:val="-1"/>
                <w:sz w:val="22"/>
                <w:szCs w:val="22"/>
                <w:lang w:val="pt-BR"/>
              </w:rPr>
              <w:t xml:space="preserve"> </w:t>
            </w:r>
            <w:r w:rsidRPr="00721E99">
              <w:rPr>
                <w:rFonts w:ascii="Josefin Sans" w:eastAsia="Calibri" w:hAnsi="Josefin Sans"/>
                <w:spacing w:val="-1"/>
                <w:sz w:val="22"/>
                <w:szCs w:val="22"/>
                <w:lang w:val="pt-BR"/>
              </w:rPr>
              <w:t>de cotistas.</w:t>
            </w:r>
          </w:p>
          <w:p w14:paraId="0A8CE9B1" w14:textId="3BE8A168" w:rsidR="00A9616E" w:rsidRPr="00721E99" w:rsidRDefault="005815F2"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eastAsia="Calibri" w:hAnsi="Josefin Sans"/>
                <w:spacing w:val="-1"/>
                <w:sz w:val="22"/>
                <w:szCs w:val="22"/>
                <w:lang w:val="pt-BR"/>
              </w:rPr>
              <w:t>Nos</w:t>
            </w:r>
            <w:r w:rsidRPr="00721E99">
              <w:rPr>
                <w:rFonts w:ascii="Josefin Sans" w:hAnsi="Josefin Sans"/>
                <w:sz w:val="22"/>
                <w:szCs w:val="22"/>
                <w:lang w:val="pt-BR"/>
              </w:rPr>
              <w:t xml:space="preserve"> casos de contratação de cogestor, o contrato deve definir claramente as atribuições de cada gestor, o que inclui, no </w:t>
            </w:r>
            <w:r w:rsidR="0048390E" w:rsidRPr="00721E99">
              <w:rPr>
                <w:rFonts w:ascii="Josefin Sans" w:hAnsi="Josefin Sans"/>
                <w:sz w:val="22"/>
                <w:szCs w:val="22"/>
                <w:lang w:val="pt-BR"/>
              </w:rPr>
              <w:t xml:space="preserve">mínimo, o mercado específico de atuação de cada gestor, contendo, ainda, dispositivo que limite as ordens, perante o custodiante, </w:t>
            </w:r>
            <w:r w:rsidRPr="00721E99">
              <w:rPr>
                <w:rFonts w:ascii="Josefin Sans" w:hAnsi="Josefin Sans"/>
                <w:sz w:val="22"/>
                <w:szCs w:val="22"/>
                <w:lang w:val="pt-BR"/>
              </w:rPr>
              <w:t>ao mercado específico de atuação de cada gestor.</w:t>
            </w:r>
          </w:p>
          <w:p w14:paraId="2FECA0DF" w14:textId="6684F516" w:rsidR="00C93244" w:rsidRPr="00721E99" w:rsidRDefault="00935135" w:rsidP="001C5FF9">
            <w:pPr>
              <w:pStyle w:val="PargrafodaLista"/>
              <w:keepLines/>
              <w:numPr>
                <w:ilvl w:val="2"/>
                <w:numId w:val="7"/>
              </w:numPr>
              <w:tabs>
                <w:tab w:val="left" w:pos="600"/>
                <w:tab w:val="left" w:pos="1733"/>
              </w:tabs>
              <w:spacing w:after="120"/>
              <w:ind w:left="1733" w:firstLine="425"/>
              <w:jc w:val="both"/>
              <w:rPr>
                <w:rFonts w:ascii="Josefin Sans" w:hAnsi="Josefin Sans"/>
                <w:sz w:val="22"/>
                <w:szCs w:val="22"/>
                <w:lang w:val="pt-BR"/>
              </w:rPr>
            </w:pPr>
            <w:r w:rsidRPr="00721E99">
              <w:rPr>
                <w:rFonts w:ascii="Josefin Sans" w:hAnsi="Josefin Sans"/>
                <w:sz w:val="22"/>
                <w:szCs w:val="22"/>
                <w:lang w:val="pt-BR"/>
              </w:rPr>
              <w:t xml:space="preserve">As informações do cogestor, caso contratado, </w:t>
            </w:r>
            <w:r w:rsidR="00517451" w:rsidRPr="00721E99">
              <w:rPr>
                <w:rFonts w:ascii="Josefin Sans" w:hAnsi="Josefin Sans"/>
                <w:sz w:val="22"/>
                <w:szCs w:val="22"/>
                <w:lang w:val="pt-BR"/>
              </w:rPr>
              <w:t xml:space="preserve">estarão descritas no Anexo Descritivo da Classe em questão, incluindo o mercado </w:t>
            </w:r>
            <w:r w:rsidR="005940DC" w:rsidRPr="00721E99">
              <w:rPr>
                <w:rFonts w:ascii="Josefin Sans" w:hAnsi="Josefin Sans"/>
                <w:sz w:val="22"/>
                <w:szCs w:val="22"/>
                <w:lang w:val="pt-BR"/>
              </w:rPr>
              <w:t>específico</w:t>
            </w:r>
            <w:r w:rsidR="00517451" w:rsidRPr="00721E99">
              <w:rPr>
                <w:rFonts w:ascii="Josefin Sans" w:hAnsi="Josefin Sans"/>
                <w:sz w:val="22"/>
                <w:szCs w:val="22"/>
                <w:lang w:val="pt-BR"/>
              </w:rPr>
              <w:t xml:space="preserve"> de atuação do cogestor contratado.</w:t>
            </w:r>
          </w:p>
          <w:p w14:paraId="6FEA0A77" w14:textId="1F20A8AA" w:rsidR="002D1170" w:rsidRPr="00721E99" w:rsidRDefault="002D1170"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Sem prejuízo das obrigações previstas acima, bem como de outras obrigações legais</w:t>
            </w:r>
            <w:r w:rsidR="004430FE" w:rsidRPr="00721E99">
              <w:rPr>
                <w:rFonts w:ascii="Josefin Sans" w:hAnsi="Josefin Sans"/>
                <w:sz w:val="22"/>
                <w:szCs w:val="22"/>
                <w:lang w:val="pt-BR"/>
              </w:rPr>
              <w:t xml:space="preserve">, </w:t>
            </w:r>
            <w:r w:rsidRPr="00721E99">
              <w:rPr>
                <w:rFonts w:ascii="Josefin Sans" w:hAnsi="Josefin Sans"/>
                <w:sz w:val="22"/>
                <w:szCs w:val="22"/>
                <w:lang w:val="pt-BR"/>
              </w:rPr>
              <w:t xml:space="preserve">regulamentares </w:t>
            </w:r>
            <w:r w:rsidR="004430FE" w:rsidRPr="00721E99">
              <w:rPr>
                <w:rFonts w:ascii="Josefin Sans" w:hAnsi="Josefin Sans"/>
                <w:sz w:val="22"/>
                <w:szCs w:val="22"/>
                <w:lang w:val="pt-BR"/>
              </w:rPr>
              <w:t>e auto</w:t>
            </w:r>
            <w:r w:rsidR="00607532" w:rsidRPr="00721E99">
              <w:rPr>
                <w:rFonts w:ascii="Josefin Sans" w:hAnsi="Josefin Sans"/>
                <w:sz w:val="22"/>
                <w:szCs w:val="22"/>
                <w:lang w:val="pt-BR"/>
              </w:rPr>
              <w:t>r</w:t>
            </w:r>
            <w:r w:rsidR="004430FE" w:rsidRPr="00721E99">
              <w:rPr>
                <w:rFonts w:ascii="Josefin Sans" w:hAnsi="Josefin Sans"/>
                <w:sz w:val="22"/>
                <w:szCs w:val="22"/>
                <w:lang w:val="pt-BR"/>
              </w:rPr>
              <w:t xml:space="preserve">regulatórias </w:t>
            </w:r>
            <w:r w:rsidRPr="00721E99">
              <w:rPr>
                <w:rFonts w:ascii="Josefin Sans" w:hAnsi="Josefin Sans"/>
                <w:sz w:val="22"/>
                <w:szCs w:val="22"/>
                <w:lang w:val="pt-BR"/>
              </w:rPr>
              <w:t xml:space="preserve">a que estejam sujeitos, </w:t>
            </w:r>
            <w:r w:rsidR="00E217EB" w:rsidRPr="00721E99">
              <w:rPr>
                <w:rFonts w:ascii="Josefin Sans" w:hAnsi="Josefin Sans"/>
                <w:sz w:val="22"/>
                <w:szCs w:val="22"/>
                <w:lang w:val="pt-BR"/>
              </w:rPr>
              <w:t xml:space="preserve">os </w:t>
            </w:r>
            <w:r w:rsidR="00ED7605" w:rsidRPr="00721E99">
              <w:rPr>
                <w:rFonts w:ascii="Josefin Sans" w:hAnsi="Josefin Sans"/>
                <w:sz w:val="22"/>
                <w:szCs w:val="22"/>
                <w:lang w:val="pt-BR"/>
              </w:rPr>
              <w:t xml:space="preserve">Prestadores </w:t>
            </w:r>
            <w:r w:rsidR="00E217EB" w:rsidRPr="00721E99">
              <w:rPr>
                <w:rFonts w:ascii="Josefin Sans" w:hAnsi="Josefin Sans"/>
                <w:sz w:val="22"/>
                <w:szCs w:val="22"/>
                <w:lang w:val="pt-BR"/>
              </w:rPr>
              <w:t xml:space="preserve">de </w:t>
            </w:r>
            <w:r w:rsidR="00ED7605" w:rsidRPr="00721E99">
              <w:rPr>
                <w:rFonts w:ascii="Josefin Sans" w:hAnsi="Josefin Sans"/>
                <w:sz w:val="22"/>
                <w:szCs w:val="22"/>
                <w:lang w:val="pt-BR"/>
              </w:rPr>
              <w:t xml:space="preserve">Serviços Essenciais </w:t>
            </w:r>
            <w:r w:rsidRPr="00721E99">
              <w:rPr>
                <w:rFonts w:ascii="Josefin Sans" w:hAnsi="Josefin Sans"/>
                <w:sz w:val="22"/>
                <w:szCs w:val="22"/>
                <w:lang w:val="pt-BR"/>
              </w:rPr>
              <w:t>estão obrigados, ainda, a</w:t>
            </w:r>
            <w:r w:rsidR="004D4162" w:rsidRPr="00721E99">
              <w:rPr>
                <w:rFonts w:ascii="Josefin Sans" w:hAnsi="Josefin Sans"/>
                <w:sz w:val="22"/>
                <w:szCs w:val="22"/>
                <w:lang w:val="pt-BR"/>
              </w:rPr>
              <w:t>:</w:t>
            </w:r>
          </w:p>
          <w:p w14:paraId="2A3E8C7E" w14:textId="42F35202" w:rsidR="00B41A2B" w:rsidRPr="00721E99" w:rsidRDefault="004D4162" w:rsidP="005236C3">
            <w:pPr>
              <w:pStyle w:val="PargrafodaLista"/>
              <w:keepLines/>
              <w:numPr>
                <w:ilvl w:val="0"/>
                <w:numId w:val="24"/>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observar as disposições </w:t>
            </w:r>
            <w:r w:rsidR="0048390E" w:rsidRPr="00721E99">
              <w:rPr>
                <w:rFonts w:ascii="Josefin Sans" w:hAnsi="Josefin Sans"/>
                <w:sz w:val="22"/>
                <w:szCs w:val="22"/>
                <w:lang w:val="pt-BR"/>
              </w:rPr>
              <w:t xml:space="preserve">constantes neste </w:t>
            </w:r>
            <w:r w:rsidR="006D790D" w:rsidRPr="00721E99">
              <w:rPr>
                <w:rFonts w:ascii="Josefin Sans" w:hAnsi="Josefin Sans"/>
                <w:sz w:val="22"/>
                <w:szCs w:val="22"/>
                <w:lang w:val="pt-BR"/>
              </w:rPr>
              <w:t>Regulamento, nos Anexos e Apêndices, se houver</w:t>
            </w:r>
            <w:r w:rsidRPr="00721E99">
              <w:rPr>
                <w:rFonts w:ascii="Josefin Sans" w:hAnsi="Josefin Sans"/>
                <w:sz w:val="22"/>
                <w:szCs w:val="22"/>
                <w:lang w:val="pt-BR"/>
              </w:rPr>
              <w:t>;</w:t>
            </w:r>
            <w:r w:rsidR="005916B0" w:rsidRPr="00721E99">
              <w:rPr>
                <w:rFonts w:ascii="Josefin Sans" w:hAnsi="Josefin Sans"/>
                <w:sz w:val="22"/>
                <w:szCs w:val="22"/>
                <w:lang w:val="pt-BR"/>
              </w:rPr>
              <w:t xml:space="preserve"> e</w:t>
            </w:r>
          </w:p>
          <w:p w14:paraId="7CCA770B" w14:textId="0B9DDED0" w:rsidR="00DD54DF" w:rsidRPr="00721E99" w:rsidRDefault="00DD54DF" w:rsidP="005236C3">
            <w:pPr>
              <w:pStyle w:val="PargrafodaLista"/>
              <w:keepLines/>
              <w:numPr>
                <w:ilvl w:val="0"/>
                <w:numId w:val="24"/>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cumprir as deliberações da</w:t>
            </w:r>
            <w:r w:rsidR="006D790D" w:rsidRPr="00721E99">
              <w:rPr>
                <w:rFonts w:ascii="Josefin Sans" w:hAnsi="Josefin Sans"/>
                <w:sz w:val="22"/>
                <w:szCs w:val="22"/>
                <w:lang w:val="pt-BR"/>
              </w:rPr>
              <w:t>s</w:t>
            </w:r>
            <w:r w:rsidRPr="00721E99">
              <w:rPr>
                <w:rFonts w:ascii="Josefin Sans" w:hAnsi="Josefin Sans"/>
                <w:sz w:val="22"/>
                <w:szCs w:val="22"/>
                <w:lang w:val="pt-BR"/>
              </w:rPr>
              <w:t xml:space="preserve"> </w:t>
            </w:r>
            <w:r w:rsidR="0048390E" w:rsidRPr="00721E99">
              <w:rPr>
                <w:rFonts w:ascii="Josefin Sans" w:hAnsi="Josefin Sans"/>
                <w:sz w:val="22"/>
                <w:szCs w:val="22"/>
                <w:lang w:val="pt-BR"/>
              </w:rPr>
              <w:t>assembleia</w:t>
            </w:r>
            <w:r w:rsidR="006D790D" w:rsidRPr="00721E99">
              <w:rPr>
                <w:rFonts w:ascii="Josefin Sans" w:hAnsi="Josefin Sans"/>
                <w:sz w:val="22"/>
                <w:szCs w:val="22"/>
                <w:lang w:val="pt-BR"/>
              </w:rPr>
              <w:t>s</w:t>
            </w:r>
            <w:r w:rsidR="0048390E" w:rsidRPr="00721E99">
              <w:rPr>
                <w:rFonts w:ascii="Josefin Sans" w:hAnsi="Josefin Sans"/>
                <w:sz w:val="22"/>
                <w:szCs w:val="22"/>
                <w:lang w:val="pt-BR"/>
              </w:rPr>
              <w:t xml:space="preserve"> de cotistas</w:t>
            </w:r>
            <w:r w:rsidR="005916B0" w:rsidRPr="00721E99">
              <w:rPr>
                <w:rFonts w:ascii="Josefin Sans" w:hAnsi="Josefin Sans"/>
                <w:sz w:val="22"/>
                <w:szCs w:val="22"/>
                <w:lang w:val="pt-BR"/>
              </w:rPr>
              <w:t>.</w:t>
            </w:r>
          </w:p>
          <w:p w14:paraId="4E42B06E" w14:textId="36DA319E" w:rsidR="00574B5D" w:rsidRPr="00721E99" w:rsidRDefault="003E5E9C" w:rsidP="005236C3">
            <w:pPr>
              <w:pStyle w:val="PargrafodaLista"/>
              <w:keepLines/>
              <w:numPr>
                <w:ilvl w:val="0"/>
                <w:numId w:val="7"/>
              </w:numPr>
              <w:tabs>
                <w:tab w:val="left" w:pos="607"/>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DA5407" w:rsidRPr="00721E99">
              <w:rPr>
                <w:rFonts w:ascii="Josefin Sans" w:hAnsi="Josefin Sans"/>
                <w:sz w:val="22"/>
                <w:szCs w:val="22"/>
                <w:lang w:val="pt-BR"/>
              </w:rPr>
              <w:t xml:space="preserve">Prestadores </w:t>
            </w:r>
            <w:r w:rsidR="00224EF3" w:rsidRPr="00721E99">
              <w:rPr>
                <w:rFonts w:ascii="Josefin Sans" w:hAnsi="Josefin Sans"/>
                <w:sz w:val="22"/>
                <w:szCs w:val="22"/>
                <w:lang w:val="pt-BR"/>
              </w:rPr>
              <w:t xml:space="preserve">de </w:t>
            </w:r>
            <w:r w:rsidR="00DA5407" w:rsidRPr="00721E99">
              <w:rPr>
                <w:rFonts w:ascii="Josefin Sans" w:hAnsi="Josefin Sans"/>
                <w:sz w:val="22"/>
                <w:szCs w:val="22"/>
                <w:lang w:val="pt-BR"/>
              </w:rPr>
              <w:t xml:space="preserve">Serviços Essenciais </w:t>
            </w:r>
            <w:r w:rsidR="00224EF3" w:rsidRPr="00721E99">
              <w:rPr>
                <w:rFonts w:ascii="Josefin Sans" w:hAnsi="Josefin Sans"/>
                <w:sz w:val="22"/>
                <w:szCs w:val="22"/>
                <w:lang w:val="pt-BR"/>
              </w:rPr>
              <w:t xml:space="preserve">podem contratar outros serviços em benefício do </w:t>
            </w:r>
            <w:r w:rsidR="0028546E" w:rsidRPr="00721E99">
              <w:rPr>
                <w:rFonts w:ascii="Josefin Sans" w:hAnsi="Josefin Sans"/>
                <w:sz w:val="22"/>
                <w:szCs w:val="22"/>
                <w:lang w:val="pt-BR"/>
              </w:rPr>
              <w:t xml:space="preserve">Fundo e/ou de suas Classes de Cotas, conforme o caso, </w:t>
            </w:r>
            <w:r w:rsidR="00224EF3" w:rsidRPr="00721E99">
              <w:rPr>
                <w:rFonts w:ascii="Josefin Sans" w:hAnsi="Josefin Sans"/>
                <w:sz w:val="22"/>
                <w:szCs w:val="22"/>
                <w:lang w:val="pt-BR"/>
              </w:rPr>
              <w:t xml:space="preserve">que não estejam previstos neste </w:t>
            </w:r>
            <w:r w:rsidR="001F5353" w:rsidRPr="00721E99">
              <w:rPr>
                <w:rFonts w:ascii="Josefin Sans" w:hAnsi="Josefin Sans"/>
                <w:sz w:val="22"/>
                <w:szCs w:val="22"/>
                <w:lang w:val="pt-BR"/>
              </w:rPr>
              <w:t>Regulamento</w:t>
            </w:r>
            <w:r w:rsidR="00224EF3" w:rsidRPr="00721E99">
              <w:rPr>
                <w:rFonts w:ascii="Josefin Sans" w:hAnsi="Josefin Sans"/>
                <w:sz w:val="22"/>
                <w:szCs w:val="22"/>
                <w:lang w:val="pt-BR"/>
              </w:rPr>
              <w:t>, observado que, nesses casos</w:t>
            </w:r>
            <w:r w:rsidR="00E57597" w:rsidRPr="00721E99">
              <w:rPr>
                <w:rFonts w:ascii="Josefin Sans" w:hAnsi="Josefin Sans"/>
                <w:sz w:val="22"/>
                <w:szCs w:val="22"/>
                <w:lang w:val="pt-BR"/>
              </w:rPr>
              <w:t>,</w:t>
            </w:r>
            <w:r w:rsidR="00224EF3" w:rsidRPr="00721E99">
              <w:rPr>
                <w:rFonts w:ascii="Josefin Sans" w:hAnsi="Josefin Sans"/>
                <w:sz w:val="22"/>
                <w:szCs w:val="22"/>
                <w:lang w:val="pt-BR"/>
              </w:rPr>
              <w:t xml:space="preserve"> deverão ser observados</w:t>
            </w:r>
            <w:r w:rsidR="00046318" w:rsidRPr="00721E99">
              <w:rPr>
                <w:rFonts w:ascii="Josefin Sans" w:hAnsi="Josefin Sans"/>
                <w:sz w:val="22"/>
                <w:szCs w:val="22"/>
                <w:lang w:val="pt-BR"/>
              </w:rPr>
              <w:t xml:space="preserve">, respectivamente, </w:t>
            </w:r>
            <w:r w:rsidR="00224EF3" w:rsidRPr="00721E99">
              <w:rPr>
                <w:rFonts w:ascii="Josefin Sans" w:hAnsi="Josefin Sans"/>
                <w:sz w:val="22"/>
                <w:szCs w:val="22"/>
                <w:lang w:val="pt-BR"/>
              </w:rPr>
              <w:t>os §§</w:t>
            </w:r>
            <w:r w:rsidR="00046318" w:rsidRPr="00721E99">
              <w:rPr>
                <w:rFonts w:ascii="Josefin Sans" w:hAnsi="Josefin Sans"/>
                <w:sz w:val="22"/>
                <w:szCs w:val="22"/>
                <w:lang w:val="pt-BR"/>
              </w:rPr>
              <w:t xml:space="preserve"> 3º e 4º, dos </w:t>
            </w:r>
            <w:r w:rsidR="00E57597" w:rsidRPr="00721E99">
              <w:rPr>
                <w:rFonts w:ascii="Josefin Sans" w:hAnsi="Josefin Sans"/>
                <w:sz w:val="22"/>
                <w:szCs w:val="22"/>
                <w:lang w:val="pt-BR"/>
              </w:rPr>
              <w:t xml:space="preserve">Artigos </w:t>
            </w:r>
            <w:r w:rsidR="00046318" w:rsidRPr="00721E99">
              <w:rPr>
                <w:rFonts w:ascii="Josefin Sans" w:hAnsi="Josefin Sans"/>
                <w:sz w:val="22"/>
                <w:szCs w:val="22"/>
                <w:lang w:val="pt-BR"/>
              </w:rPr>
              <w:t>83 e 85 da Resolução CVM nº 175/2022.</w:t>
            </w:r>
          </w:p>
          <w:p w14:paraId="1DBBD0F7" w14:textId="45A8F039" w:rsidR="000B6F09" w:rsidRPr="00721E99" w:rsidRDefault="005F1F19" w:rsidP="005236C3">
            <w:pPr>
              <w:pStyle w:val="PargrafodaLista"/>
              <w:keepLines/>
              <w:numPr>
                <w:ilvl w:val="0"/>
                <w:numId w:val="7"/>
              </w:numPr>
              <w:tabs>
                <w:tab w:val="left" w:pos="607"/>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33416B" w:rsidRPr="00721E99">
              <w:rPr>
                <w:rFonts w:ascii="Josefin Sans" w:hAnsi="Josefin Sans"/>
                <w:sz w:val="22"/>
                <w:szCs w:val="22"/>
                <w:lang w:val="pt-BR"/>
              </w:rPr>
              <w:t>P</w:t>
            </w:r>
            <w:r w:rsidR="00ED60AF" w:rsidRPr="00721E99">
              <w:rPr>
                <w:rFonts w:ascii="Josefin Sans" w:hAnsi="Josefin Sans"/>
                <w:sz w:val="22"/>
                <w:szCs w:val="22"/>
                <w:lang w:val="pt-BR"/>
              </w:rPr>
              <w:t xml:space="preserve">restadores de </w:t>
            </w:r>
            <w:r w:rsidR="0033416B" w:rsidRPr="00721E99">
              <w:rPr>
                <w:rFonts w:ascii="Josefin Sans" w:hAnsi="Josefin Sans"/>
                <w:sz w:val="22"/>
                <w:szCs w:val="22"/>
                <w:lang w:val="pt-BR"/>
              </w:rPr>
              <w:t xml:space="preserve">Serviços </w:t>
            </w:r>
            <w:r w:rsidR="000735DC" w:rsidRPr="00721E99">
              <w:rPr>
                <w:rFonts w:ascii="Josefin Sans" w:hAnsi="Josefin Sans"/>
                <w:sz w:val="22"/>
                <w:szCs w:val="22"/>
                <w:lang w:val="pt-BR"/>
              </w:rPr>
              <w:t xml:space="preserve">Essenciais </w:t>
            </w:r>
            <w:r w:rsidR="00ED60AF" w:rsidRPr="00721E99">
              <w:rPr>
                <w:rFonts w:ascii="Josefin Sans" w:hAnsi="Josefin Sans"/>
                <w:sz w:val="22"/>
                <w:szCs w:val="22"/>
                <w:lang w:val="pt-BR"/>
              </w:rPr>
              <w:t xml:space="preserve">podem vir a prestar os serviços de intermediação de operações para a carteira de ativos </w:t>
            </w:r>
            <w:r w:rsidR="000735DC" w:rsidRPr="00721E99">
              <w:rPr>
                <w:rFonts w:ascii="Josefin Sans" w:hAnsi="Josefin Sans"/>
                <w:sz w:val="22"/>
                <w:szCs w:val="22"/>
                <w:lang w:val="pt-BR"/>
              </w:rPr>
              <w:t xml:space="preserve">das Classes </w:t>
            </w:r>
            <w:r w:rsidR="00ED60AF" w:rsidRPr="00721E99">
              <w:rPr>
                <w:rFonts w:ascii="Josefin Sans" w:hAnsi="Josefin Sans"/>
                <w:sz w:val="22"/>
                <w:szCs w:val="22"/>
                <w:lang w:val="pt-BR"/>
              </w:rPr>
              <w:t>e distribuição de cotas, observadas a legislação e a regulamentação aplicáveis às referidas atividades</w:t>
            </w:r>
            <w:r w:rsidRPr="00721E99">
              <w:rPr>
                <w:rFonts w:ascii="Josefin Sans" w:hAnsi="Josefin Sans"/>
                <w:sz w:val="22"/>
                <w:szCs w:val="22"/>
                <w:lang w:val="pt-BR"/>
              </w:rPr>
              <w:t>.</w:t>
            </w:r>
          </w:p>
          <w:p w14:paraId="54E4392C" w14:textId="74AA129F" w:rsidR="000B6F09" w:rsidRPr="00721E99" w:rsidRDefault="00FB114D"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 </w:t>
            </w:r>
            <w:r w:rsidR="000626DA" w:rsidRPr="00721E99">
              <w:rPr>
                <w:rFonts w:ascii="Josefin Sans" w:hAnsi="Josefin Sans"/>
                <w:sz w:val="22"/>
                <w:szCs w:val="22"/>
                <w:lang w:val="pt-BR"/>
              </w:rPr>
              <w:t xml:space="preserve">contratação de terceiros pelos </w:t>
            </w:r>
            <w:r w:rsidR="00611D04" w:rsidRPr="00721E99">
              <w:rPr>
                <w:rFonts w:ascii="Josefin Sans" w:hAnsi="Josefin Sans"/>
                <w:sz w:val="22"/>
                <w:szCs w:val="22"/>
                <w:lang w:val="pt-BR"/>
              </w:rPr>
              <w:t xml:space="preserve">Prestadores </w:t>
            </w:r>
            <w:r w:rsidR="000626DA" w:rsidRPr="00721E99">
              <w:rPr>
                <w:rFonts w:ascii="Josefin Sans" w:hAnsi="Josefin Sans"/>
                <w:sz w:val="22"/>
                <w:szCs w:val="22"/>
                <w:lang w:val="pt-BR"/>
              </w:rPr>
              <w:t xml:space="preserve">de </w:t>
            </w:r>
            <w:r w:rsidR="00611D04" w:rsidRPr="00721E99">
              <w:rPr>
                <w:rFonts w:ascii="Josefin Sans" w:hAnsi="Josefin Sans"/>
                <w:sz w:val="22"/>
                <w:szCs w:val="22"/>
                <w:lang w:val="pt-BR"/>
              </w:rPr>
              <w:t xml:space="preserve">Serviços Essenciais </w:t>
            </w:r>
            <w:r w:rsidR="000626DA" w:rsidRPr="00721E99">
              <w:rPr>
                <w:rFonts w:ascii="Josefin Sans" w:hAnsi="Josefin Sans"/>
                <w:sz w:val="22"/>
                <w:szCs w:val="22"/>
                <w:lang w:val="pt-BR"/>
              </w:rPr>
              <w:t xml:space="preserve">deve contar com prévia e criteriosa análise e seleção do contratado, devendo o </w:t>
            </w:r>
            <w:r w:rsidR="004625A9" w:rsidRPr="00721E99">
              <w:rPr>
                <w:rFonts w:ascii="Josefin Sans" w:hAnsi="Josefin Sans"/>
                <w:sz w:val="22"/>
                <w:szCs w:val="22"/>
                <w:lang w:val="pt-BR"/>
              </w:rPr>
              <w:t xml:space="preserve">Prestador </w:t>
            </w:r>
            <w:r w:rsidR="000626DA" w:rsidRPr="00721E99">
              <w:rPr>
                <w:rFonts w:ascii="Josefin Sans" w:hAnsi="Josefin Sans"/>
                <w:sz w:val="22"/>
                <w:szCs w:val="22"/>
                <w:lang w:val="pt-BR"/>
              </w:rPr>
              <w:t xml:space="preserve">de </w:t>
            </w:r>
            <w:r w:rsidR="004625A9" w:rsidRPr="00721E99">
              <w:rPr>
                <w:rFonts w:ascii="Josefin Sans" w:hAnsi="Josefin Sans"/>
                <w:sz w:val="22"/>
                <w:szCs w:val="22"/>
                <w:lang w:val="pt-BR"/>
              </w:rPr>
              <w:t xml:space="preserve">Serviço Essencial </w:t>
            </w:r>
            <w:r w:rsidR="000626DA" w:rsidRPr="00721E99">
              <w:rPr>
                <w:rFonts w:ascii="Josefin Sans" w:hAnsi="Josefin Sans"/>
                <w:sz w:val="22"/>
                <w:szCs w:val="22"/>
                <w:lang w:val="pt-BR"/>
              </w:rPr>
              <w:t xml:space="preserve">contratante figurar no </w:t>
            </w:r>
            <w:r w:rsidR="004625A9" w:rsidRPr="00721E99">
              <w:rPr>
                <w:rFonts w:ascii="Josefin Sans" w:hAnsi="Josefin Sans"/>
                <w:sz w:val="22"/>
                <w:szCs w:val="22"/>
                <w:lang w:val="pt-BR"/>
              </w:rPr>
              <w:t xml:space="preserve">respectivo </w:t>
            </w:r>
            <w:r w:rsidR="000626DA" w:rsidRPr="00721E99">
              <w:rPr>
                <w:rFonts w:ascii="Josefin Sans" w:hAnsi="Josefin Sans"/>
                <w:sz w:val="22"/>
                <w:szCs w:val="22"/>
                <w:lang w:val="pt-BR"/>
              </w:rPr>
              <w:t>contrato como interveniente anuente</w:t>
            </w:r>
            <w:r w:rsidRPr="00721E99">
              <w:rPr>
                <w:rFonts w:ascii="Josefin Sans" w:hAnsi="Josefin Sans"/>
                <w:sz w:val="22"/>
                <w:szCs w:val="22"/>
                <w:lang w:val="pt-BR"/>
              </w:rPr>
              <w:t>.</w:t>
            </w:r>
          </w:p>
          <w:p w14:paraId="708EE0A9" w14:textId="68258321" w:rsidR="00D078BF" w:rsidRPr="00721E99" w:rsidRDefault="00FB114D"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F65B34" w:rsidRPr="00721E99">
              <w:rPr>
                <w:rFonts w:ascii="Josefin Sans" w:hAnsi="Josefin Sans"/>
                <w:sz w:val="22"/>
                <w:szCs w:val="22"/>
                <w:lang w:val="pt-BR"/>
              </w:rPr>
              <w:t xml:space="preserve">Prestadores </w:t>
            </w:r>
            <w:r w:rsidR="000626DA" w:rsidRPr="00721E99">
              <w:rPr>
                <w:rFonts w:ascii="Josefin Sans" w:hAnsi="Josefin Sans"/>
                <w:sz w:val="22"/>
                <w:szCs w:val="22"/>
                <w:lang w:val="pt-BR"/>
              </w:rPr>
              <w:t xml:space="preserve">de </w:t>
            </w:r>
            <w:r w:rsidR="00F65B34" w:rsidRPr="00721E99">
              <w:rPr>
                <w:rFonts w:ascii="Josefin Sans" w:hAnsi="Josefin Sans"/>
                <w:sz w:val="22"/>
                <w:szCs w:val="22"/>
                <w:lang w:val="pt-BR"/>
              </w:rPr>
              <w:t xml:space="preserve">Serviços Essenciais </w:t>
            </w:r>
            <w:r w:rsidR="000626DA" w:rsidRPr="00721E99">
              <w:rPr>
                <w:rFonts w:ascii="Josefin Sans" w:hAnsi="Josefin Sans"/>
                <w:sz w:val="22"/>
                <w:szCs w:val="22"/>
                <w:lang w:val="pt-BR"/>
              </w:rPr>
              <w:t xml:space="preserve">devem transferir ao </w:t>
            </w:r>
            <w:r w:rsidR="00F65B34" w:rsidRPr="00721E99">
              <w:rPr>
                <w:rFonts w:ascii="Josefin Sans" w:hAnsi="Josefin Sans"/>
                <w:sz w:val="22"/>
                <w:szCs w:val="22"/>
                <w:lang w:val="pt-BR"/>
              </w:rPr>
              <w:t xml:space="preserve">Fundo e/ou à respectiva Classe, conforme o caso, </w:t>
            </w:r>
            <w:r w:rsidR="000626DA" w:rsidRPr="00721E99">
              <w:rPr>
                <w:rFonts w:ascii="Josefin Sans" w:hAnsi="Josefin Sans"/>
                <w:sz w:val="22"/>
                <w:szCs w:val="22"/>
                <w:lang w:val="pt-BR"/>
              </w:rPr>
              <w:t>qualquer benefício ou vantagem que possam alcançar em decorrência de sua condição</w:t>
            </w:r>
            <w:r w:rsidRPr="00721E99">
              <w:rPr>
                <w:rFonts w:ascii="Josefin Sans" w:hAnsi="Josefin Sans"/>
                <w:sz w:val="22"/>
                <w:szCs w:val="22"/>
                <w:lang w:val="pt-BR"/>
              </w:rPr>
              <w:t>.</w:t>
            </w:r>
          </w:p>
          <w:p w14:paraId="0342A932" w14:textId="2E038462" w:rsidR="00FB114D" w:rsidRPr="00721E99" w:rsidRDefault="00663ED5"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Cabe</w:t>
            </w:r>
            <w:r w:rsidR="000626DA" w:rsidRPr="00721E99">
              <w:rPr>
                <w:rFonts w:ascii="Josefin Sans" w:hAnsi="Josefin Sans"/>
                <w:sz w:val="22"/>
                <w:szCs w:val="22"/>
                <w:lang w:val="pt-BR"/>
              </w:rPr>
              <w:t xml:space="preserve"> </w:t>
            </w:r>
            <w:r w:rsidRPr="00721E99">
              <w:rPr>
                <w:rFonts w:ascii="Josefin Sans" w:hAnsi="Josefin Sans"/>
                <w:sz w:val="22"/>
                <w:szCs w:val="22"/>
                <w:lang w:val="pt-BR"/>
              </w:rPr>
              <w:t xml:space="preserve">aos Prestadores </w:t>
            </w:r>
            <w:r w:rsidR="000626DA" w:rsidRPr="00721E99">
              <w:rPr>
                <w:rFonts w:ascii="Josefin Sans" w:hAnsi="Josefin Sans"/>
                <w:sz w:val="22"/>
                <w:szCs w:val="22"/>
                <w:lang w:val="pt-BR"/>
              </w:rPr>
              <w:t xml:space="preserve">de </w:t>
            </w:r>
            <w:r w:rsidRPr="00721E99">
              <w:rPr>
                <w:rFonts w:ascii="Josefin Sans" w:hAnsi="Josefin Sans"/>
                <w:sz w:val="22"/>
                <w:szCs w:val="22"/>
                <w:lang w:val="pt-BR"/>
              </w:rPr>
              <w:t xml:space="preserve">Serviços </w:t>
            </w:r>
            <w:r w:rsidR="000626DA" w:rsidRPr="00721E99">
              <w:rPr>
                <w:rFonts w:ascii="Josefin Sans" w:hAnsi="Josefin Sans"/>
                <w:sz w:val="22"/>
                <w:szCs w:val="22"/>
                <w:lang w:val="pt-BR"/>
              </w:rPr>
              <w:t xml:space="preserve">informar imediatamente </w:t>
            </w:r>
            <w:r w:rsidRPr="00721E99">
              <w:rPr>
                <w:rFonts w:ascii="Josefin Sans" w:hAnsi="Josefin Sans"/>
                <w:sz w:val="22"/>
                <w:szCs w:val="22"/>
                <w:lang w:val="pt-BR"/>
              </w:rPr>
              <w:t>a</w:t>
            </w:r>
            <w:r w:rsidR="000626DA" w:rsidRPr="00721E99">
              <w:rPr>
                <w:rFonts w:ascii="Josefin Sans" w:hAnsi="Josefin Sans"/>
                <w:sz w:val="22"/>
                <w:szCs w:val="22"/>
                <w:lang w:val="pt-BR"/>
              </w:rPr>
              <w:t xml:space="preserve">o </w:t>
            </w:r>
            <w:r w:rsidRPr="00721E99">
              <w:rPr>
                <w:rFonts w:ascii="Josefin Sans" w:hAnsi="Josefin Sans"/>
                <w:sz w:val="22"/>
                <w:szCs w:val="22"/>
                <w:lang w:val="pt-BR"/>
              </w:rPr>
              <w:t xml:space="preserve">Administrador </w:t>
            </w:r>
            <w:r w:rsidR="000626DA" w:rsidRPr="00721E99">
              <w:rPr>
                <w:rFonts w:ascii="Josefin Sans" w:hAnsi="Josefin Sans"/>
                <w:sz w:val="22"/>
                <w:szCs w:val="22"/>
                <w:lang w:val="pt-BR"/>
              </w:rPr>
              <w:t>sobre os fatos relevantes de que venham a ter conhecimento</w:t>
            </w:r>
            <w:r w:rsidR="00FB114D" w:rsidRPr="00721E99">
              <w:rPr>
                <w:rFonts w:ascii="Josefin Sans" w:hAnsi="Josefin Sans"/>
                <w:sz w:val="22"/>
                <w:szCs w:val="22"/>
                <w:lang w:val="pt-BR"/>
              </w:rPr>
              <w:t>.</w:t>
            </w:r>
          </w:p>
          <w:p w14:paraId="3F3D93A4" w14:textId="65767B93" w:rsidR="004875DB" w:rsidRPr="00721E99" w:rsidRDefault="00102446"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 aferição de responsabilidades dos </w:t>
            </w:r>
            <w:r w:rsidR="00EE0A56" w:rsidRPr="00721E99">
              <w:rPr>
                <w:rFonts w:ascii="Josefin Sans" w:hAnsi="Josefin Sans"/>
                <w:sz w:val="22"/>
                <w:szCs w:val="22"/>
                <w:lang w:val="pt-BR"/>
              </w:rPr>
              <w:t xml:space="preserve">Prestadores </w:t>
            </w:r>
            <w:r w:rsidRPr="00721E99">
              <w:rPr>
                <w:rFonts w:ascii="Josefin Sans" w:hAnsi="Josefin Sans"/>
                <w:sz w:val="22"/>
                <w:szCs w:val="22"/>
                <w:lang w:val="pt-BR"/>
              </w:rPr>
              <w:t xml:space="preserve">de </w:t>
            </w:r>
            <w:r w:rsidR="00EE0A56" w:rsidRPr="00721E99">
              <w:rPr>
                <w:rFonts w:ascii="Josefin Sans" w:hAnsi="Josefin Sans"/>
                <w:sz w:val="22"/>
                <w:szCs w:val="22"/>
                <w:lang w:val="pt-BR"/>
              </w:rPr>
              <w:t xml:space="preserve">Serviços, conforme previsto neste Regulamento, </w:t>
            </w:r>
            <w:r w:rsidRPr="00721E99">
              <w:rPr>
                <w:rFonts w:ascii="Josefin Sans" w:hAnsi="Josefin Sans"/>
                <w:sz w:val="22"/>
                <w:szCs w:val="22"/>
                <w:lang w:val="pt-BR"/>
              </w:rPr>
              <w:t xml:space="preserve">tem como parâmetros as obrigações previstas na Resolução CVM </w:t>
            </w:r>
            <w:r w:rsidR="009E7C84" w:rsidRPr="00721E99">
              <w:rPr>
                <w:rFonts w:ascii="Josefin Sans" w:hAnsi="Josefin Sans"/>
                <w:sz w:val="22"/>
                <w:szCs w:val="22"/>
                <w:lang w:val="pt-BR"/>
              </w:rPr>
              <w:t xml:space="preserve">nº </w:t>
            </w:r>
            <w:r w:rsidRPr="00721E99">
              <w:rPr>
                <w:rFonts w:ascii="Josefin Sans" w:hAnsi="Josefin Sans"/>
                <w:sz w:val="22"/>
                <w:szCs w:val="22"/>
                <w:lang w:val="pt-BR"/>
              </w:rPr>
              <w:t>175</w:t>
            </w:r>
            <w:r w:rsidR="009E7C84" w:rsidRPr="00721E99">
              <w:rPr>
                <w:rFonts w:ascii="Josefin Sans" w:hAnsi="Josefin Sans"/>
                <w:sz w:val="22"/>
                <w:szCs w:val="22"/>
                <w:lang w:val="pt-BR"/>
              </w:rPr>
              <w:t>/2022</w:t>
            </w:r>
            <w:r w:rsidRPr="00721E99">
              <w:rPr>
                <w:rFonts w:ascii="Josefin Sans" w:hAnsi="Josefin Sans"/>
                <w:sz w:val="22"/>
                <w:szCs w:val="22"/>
                <w:lang w:val="pt-BR"/>
              </w:rPr>
              <w:t xml:space="preserve"> e em regulamentações específicas em vigor, assim como aquelas previstas neste Regulamento</w:t>
            </w:r>
            <w:r w:rsidR="00EE0A56" w:rsidRPr="00721E99">
              <w:rPr>
                <w:rFonts w:ascii="Josefin Sans" w:hAnsi="Josefin Sans"/>
                <w:sz w:val="22"/>
                <w:szCs w:val="22"/>
                <w:lang w:val="pt-BR"/>
              </w:rPr>
              <w:t>, nos Anexo e Apêndices respectivos, se houver,</w:t>
            </w:r>
            <w:r w:rsidRPr="00721E99">
              <w:rPr>
                <w:rFonts w:ascii="Josefin Sans" w:hAnsi="Josefin Sans"/>
                <w:sz w:val="22"/>
                <w:szCs w:val="22"/>
                <w:lang w:val="pt-BR"/>
              </w:rPr>
              <w:t xml:space="preserve"> e nos respectivos contratos de prestação de serviços.</w:t>
            </w:r>
          </w:p>
          <w:p w14:paraId="58EC906D" w14:textId="1FF8B4CC" w:rsidR="005C04BA" w:rsidRPr="00721E99" w:rsidRDefault="00102446"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Os </w:t>
            </w:r>
            <w:r w:rsidR="00454FA3" w:rsidRPr="00721E99">
              <w:rPr>
                <w:rFonts w:ascii="Josefin Sans" w:hAnsi="Josefin Sans"/>
                <w:sz w:val="22"/>
                <w:szCs w:val="22"/>
                <w:lang w:val="pt-BR"/>
              </w:rPr>
              <w:t xml:space="preserve">Prestadores </w:t>
            </w:r>
            <w:r w:rsidR="00B72749" w:rsidRPr="00721E99">
              <w:rPr>
                <w:rFonts w:ascii="Josefin Sans" w:hAnsi="Josefin Sans"/>
                <w:sz w:val="22"/>
                <w:szCs w:val="22"/>
                <w:lang w:val="pt-BR"/>
              </w:rPr>
              <w:t xml:space="preserve">de </w:t>
            </w:r>
            <w:r w:rsidR="00454FA3" w:rsidRPr="00721E99">
              <w:rPr>
                <w:rFonts w:ascii="Josefin Sans" w:hAnsi="Josefin Sans"/>
                <w:sz w:val="22"/>
                <w:szCs w:val="22"/>
                <w:lang w:val="pt-BR"/>
              </w:rPr>
              <w:t xml:space="preserve">Serviços Essenciais </w:t>
            </w:r>
            <w:r w:rsidR="00B72749" w:rsidRPr="00721E99">
              <w:rPr>
                <w:rFonts w:ascii="Josefin Sans" w:hAnsi="Josefin Sans"/>
                <w:sz w:val="22"/>
                <w:szCs w:val="22"/>
                <w:lang w:val="pt-BR"/>
              </w:rPr>
              <w:t xml:space="preserve">devem ser substituídos </w:t>
            </w:r>
            <w:r w:rsidRPr="00721E99">
              <w:rPr>
                <w:rFonts w:ascii="Josefin Sans" w:hAnsi="Josefin Sans"/>
                <w:sz w:val="22"/>
                <w:szCs w:val="22"/>
                <w:lang w:val="pt-BR"/>
              </w:rPr>
              <w:t xml:space="preserve">nas hipóteses </w:t>
            </w:r>
            <w:r w:rsidR="00255F4C" w:rsidRPr="00721E99">
              <w:rPr>
                <w:rFonts w:ascii="Josefin Sans" w:hAnsi="Josefin Sans"/>
                <w:sz w:val="22"/>
                <w:szCs w:val="22"/>
                <w:lang w:val="pt-BR"/>
              </w:rPr>
              <w:t xml:space="preserve">previstas no </w:t>
            </w:r>
            <w:r w:rsidR="00454FA3" w:rsidRPr="00721E99">
              <w:rPr>
                <w:rFonts w:ascii="Josefin Sans" w:hAnsi="Josefin Sans"/>
                <w:sz w:val="22"/>
                <w:szCs w:val="22"/>
                <w:lang w:val="pt-BR"/>
              </w:rPr>
              <w:t xml:space="preserve">Artigo </w:t>
            </w:r>
            <w:r w:rsidR="00255F4C" w:rsidRPr="00721E99">
              <w:rPr>
                <w:rFonts w:ascii="Josefin Sans" w:hAnsi="Josefin Sans"/>
                <w:sz w:val="22"/>
                <w:szCs w:val="22"/>
                <w:lang w:val="pt-BR"/>
              </w:rPr>
              <w:t>107 da Resolução CVM nº 175/2022.</w:t>
            </w:r>
          </w:p>
          <w:p w14:paraId="5068ED8B" w14:textId="13697BC1" w:rsidR="0096017F" w:rsidRPr="00721E99" w:rsidRDefault="00C52CBF" w:rsidP="005236C3">
            <w:pPr>
              <w:pStyle w:val="PargrafodaLista"/>
              <w:keepLines/>
              <w:numPr>
                <w:ilvl w:val="0"/>
                <w:numId w:val="7"/>
              </w:numPr>
              <w:tabs>
                <w:tab w:val="left" w:pos="604"/>
              </w:tabs>
              <w:spacing w:after="120"/>
              <w:ind w:left="0" w:firstLine="0"/>
              <w:jc w:val="both"/>
              <w:rPr>
                <w:rFonts w:ascii="Josefin Sans" w:hAnsi="Josefin Sans"/>
                <w:b/>
                <w:bCs/>
                <w:spacing w:val="2"/>
                <w:sz w:val="22"/>
                <w:szCs w:val="22"/>
                <w:lang w:val="pt-BR"/>
              </w:rPr>
            </w:pPr>
            <w:r w:rsidRPr="00721E99">
              <w:rPr>
                <w:rFonts w:ascii="Josefin Sans" w:hAnsi="Josefin Sans"/>
                <w:bCs/>
                <w:spacing w:val="2"/>
                <w:sz w:val="22"/>
                <w:szCs w:val="22"/>
                <w:lang w:val="pt-BR"/>
              </w:rPr>
              <w:t>O</w:t>
            </w:r>
            <w:r w:rsidRPr="00721E99">
              <w:rPr>
                <w:rFonts w:ascii="Josefin Sans" w:hAnsi="Josefin Sans"/>
                <w:spacing w:val="2"/>
                <w:sz w:val="22"/>
                <w:szCs w:val="22"/>
                <w:lang w:val="pt-BR"/>
              </w:rPr>
              <w:t xml:space="preserve"> </w:t>
            </w:r>
            <w:r w:rsidR="0096017F" w:rsidRPr="00721E99">
              <w:rPr>
                <w:rFonts w:ascii="Josefin Sans" w:hAnsi="Josefin Sans"/>
                <w:sz w:val="22"/>
                <w:szCs w:val="22"/>
                <w:lang w:val="pt-BR"/>
              </w:rPr>
              <w:t>Gestor</w:t>
            </w:r>
            <w:r w:rsidR="0096017F" w:rsidRPr="00721E99">
              <w:rPr>
                <w:rFonts w:ascii="Josefin Sans" w:hAnsi="Josefin Sans"/>
                <w:spacing w:val="2"/>
                <w:sz w:val="22"/>
                <w:szCs w:val="22"/>
                <w:lang w:val="pt-BR"/>
              </w:rPr>
              <w:t xml:space="preserve"> deverá assegurar que a equipe chave, </w:t>
            </w:r>
            <w:r w:rsidR="006878D1" w:rsidRPr="00721E99">
              <w:rPr>
                <w:rFonts w:ascii="Josefin Sans" w:hAnsi="Josefin Sans"/>
                <w:bCs/>
                <w:spacing w:val="2"/>
                <w:sz w:val="22"/>
                <w:szCs w:val="22"/>
                <w:lang w:val="pt-BR"/>
              </w:rPr>
              <w:t xml:space="preserve">caso existente no âmbito da Classe, </w:t>
            </w:r>
            <w:r w:rsidR="0096017F" w:rsidRPr="00721E99">
              <w:rPr>
                <w:rFonts w:ascii="Josefin Sans" w:hAnsi="Josefin Sans"/>
                <w:spacing w:val="2"/>
                <w:sz w:val="22"/>
                <w:szCs w:val="22"/>
                <w:lang w:val="pt-BR"/>
              </w:rPr>
              <w:t xml:space="preserve">envolvida diretamente nas atividades de gestão </w:t>
            </w:r>
            <w:r w:rsidR="00DE3B38" w:rsidRPr="00721E99">
              <w:rPr>
                <w:rFonts w:ascii="Josefin Sans" w:hAnsi="Josefin Sans"/>
                <w:spacing w:val="2"/>
                <w:sz w:val="22"/>
                <w:szCs w:val="22"/>
                <w:lang w:val="pt-BR"/>
              </w:rPr>
              <w:t>d</w:t>
            </w:r>
            <w:r w:rsidR="00DE3B38" w:rsidRPr="00721E99">
              <w:rPr>
                <w:rFonts w:ascii="Josefin Sans" w:hAnsi="Josefin Sans"/>
                <w:bCs/>
                <w:spacing w:val="2"/>
                <w:sz w:val="22"/>
                <w:szCs w:val="22"/>
                <w:lang w:val="pt-BR"/>
              </w:rPr>
              <w:t>a</w:t>
            </w:r>
            <w:r w:rsidR="00DE3B38" w:rsidRPr="00721E99">
              <w:rPr>
                <w:rFonts w:ascii="Josefin Sans" w:hAnsi="Josefin Sans"/>
                <w:spacing w:val="2"/>
                <w:sz w:val="22"/>
                <w:szCs w:val="22"/>
                <w:lang w:val="pt-BR"/>
              </w:rPr>
              <w:t xml:space="preserve"> </w:t>
            </w:r>
            <w:r w:rsidR="00DE3B38" w:rsidRPr="00721E99">
              <w:rPr>
                <w:rFonts w:ascii="Josefin Sans" w:hAnsi="Josefin Sans"/>
                <w:bCs/>
                <w:spacing w:val="2"/>
                <w:sz w:val="22"/>
                <w:szCs w:val="22"/>
                <w:lang w:val="pt-BR"/>
              </w:rPr>
              <w:t>respectiva Classe de Cotas</w:t>
            </w:r>
            <w:r w:rsidR="0096017F" w:rsidRPr="00721E99">
              <w:rPr>
                <w:rFonts w:ascii="Josefin Sans" w:hAnsi="Josefin Sans"/>
                <w:spacing w:val="2"/>
                <w:sz w:val="22"/>
                <w:szCs w:val="22"/>
                <w:lang w:val="pt-BR"/>
              </w:rPr>
              <w:t xml:space="preserve">, será composta por um gestor habilitado pela CVM para o exercício das atividades de gestão de carteira de valores mobiliários. Os demais membros da equipe-chave </w:t>
            </w:r>
            <w:r w:rsidR="009B3D4E" w:rsidRPr="00721E99">
              <w:rPr>
                <w:rFonts w:ascii="Josefin Sans" w:hAnsi="Josefin Sans"/>
                <w:bCs/>
                <w:spacing w:val="2"/>
                <w:sz w:val="22"/>
                <w:szCs w:val="22"/>
                <w:lang w:val="pt-BR"/>
              </w:rPr>
              <w:t>deverão possuir</w:t>
            </w:r>
            <w:r w:rsidR="0096017F" w:rsidRPr="00721E99">
              <w:rPr>
                <w:rFonts w:ascii="Josefin Sans" w:hAnsi="Josefin Sans"/>
                <w:spacing w:val="2"/>
                <w:sz w:val="22"/>
                <w:szCs w:val="22"/>
                <w:lang w:val="pt-BR"/>
              </w:rPr>
              <w:t xml:space="preserve">, ao menos, as seguintes qualificações: </w:t>
            </w:r>
            <w:r w:rsidR="0096017F" w:rsidRPr="00721E99">
              <w:rPr>
                <w:rFonts w:ascii="Josefin Sans" w:hAnsi="Josefin Sans"/>
                <w:b/>
                <w:spacing w:val="2"/>
                <w:sz w:val="22"/>
                <w:szCs w:val="22"/>
                <w:lang w:val="pt-BR"/>
              </w:rPr>
              <w:t>(i)</w:t>
            </w:r>
            <w:r w:rsidR="0096017F" w:rsidRPr="00721E99">
              <w:rPr>
                <w:rFonts w:ascii="Josefin Sans" w:hAnsi="Josefin Sans"/>
                <w:spacing w:val="2"/>
                <w:sz w:val="22"/>
                <w:szCs w:val="22"/>
                <w:lang w:val="pt-BR"/>
              </w:rPr>
              <w:t xml:space="preserve"> graduação em curso superior em instituição reconhecida oficialmente no país; </w:t>
            </w:r>
            <w:r w:rsidR="0096017F" w:rsidRPr="00721E99">
              <w:rPr>
                <w:rFonts w:ascii="Josefin Sans" w:hAnsi="Josefin Sans"/>
                <w:b/>
                <w:spacing w:val="2"/>
                <w:sz w:val="22"/>
                <w:szCs w:val="22"/>
                <w:lang w:val="pt-BR"/>
              </w:rPr>
              <w:t>(ii)</w:t>
            </w:r>
            <w:r w:rsidR="0096017F" w:rsidRPr="00721E99">
              <w:rPr>
                <w:rFonts w:ascii="Josefin Sans" w:hAnsi="Josefin Sans"/>
                <w:spacing w:val="2"/>
                <w:sz w:val="22"/>
                <w:szCs w:val="22"/>
                <w:lang w:val="pt-BR"/>
              </w:rPr>
              <w:t xml:space="preserve"> no mínimo 05 (cinco) anos de comprovada experiência profissional em atividades diretamente relacionadas à análise e/ou à estruturação de investimento, ou </w:t>
            </w:r>
            <w:r w:rsidR="009B3D4E" w:rsidRPr="00721E99">
              <w:rPr>
                <w:rFonts w:ascii="Josefin Sans" w:hAnsi="Josefin Sans"/>
                <w:bCs/>
                <w:spacing w:val="2"/>
                <w:sz w:val="22"/>
                <w:szCs w:val="22"/>
                <w:lang w:val="pt-BR"/>
              </w:rPr>
              <w:t>serem</w:t>
            </w:r>
            <w:r w:rsidR="009B3D4E" w:rsidRPr="00721E99">
              <w:rPr>
                <w:rFonts w:ascii="Josefin Sans" w:hAnsi="Josefin Sans"/>
                <w:spacing w:val="2"/>
                <w:sz w:val="22"/>
                <w:szCs w:val="22"/>
                <w:lang w:val="pt-BR"/>
              </w:rPr>
              <w:t xml:space="preserve"> </w:t>
            </w:r>
            <w:r w:rsidR="0096017F" w:rsidRPr="00721E99">
              <w:rPr>
                <w:rFonts w:ascii="Josefin Sans" w:hAnsi="Josefin Sans"/>
                <w:spacing w:val="2"/>
                <w:sz w:val="22"/>
                <w:szCs w:val="22"/>
                <w:lang w:val="pt-BR"/>
              </w:rPr>
              <w:t xml:space="preserve">especialistas setoriais com notório saber na área de investimento </w:t>
            </w:r>
            <w:r w:rsidR="00BB4BF0" w:rsidRPr="00721E99">
              <w:rPr>
                <w:rFonts w:ascii="Josefin Sans" w:hAnsi="Josefin Sans"/>
                <w:spacing w:val="2"/>
                <w:sz w:val="22"/>
                <w:szCs w:val="22"/>
                <w:lang w:val="pt-BR"/>
              </w:rPr>
              <w:t>d</w:t>
            </w:r>
            <w:r w:rsidR="00BB4BF0" w:rsidRPr="00721E99">
              <w:rPr>
                <w:rFonts w:ascii="Josefin Sans" w:hAnsi="Josefin Sans"/>
                <w:bCs/>
                <w:spacing w:val="2"/>
                <w:sz w:val="22"/>
                <w:szCs w:val="22"/>
                <w:lang w:val="pt-BR"/>
              </w:rPr>
              <w:t>a</w:t>
            </w:r>
            <w:r w:rsidR="00BB4BF0" w:rsidRPr="00721E99">
              <w:rPr>
                <w:rFonts w:ascii="Josefin Sans" w:hAnsi="Josefin Sans"/>
                <w:spacing w:val="2"/>
                <w:sz w:val="22"/>
                <w:szCs w:val="22"/>
                <w:lang w:val="pt-BR"/>
              </w:rPr>
              <w:t xml:space="preserve"> </w:t>
            </w:r>
            <w:r w:rsidR="00BB4BF0" w:rsidRPr="00721E99">
              <w:rPr>
                <w:rFonts w:ascii="Josefin Sans" w:hAnsi="Josefin Sans"/>
                <w:bCs/>
                <w:spacing w:val="2"/>
                <w:sz w:val="22"/>
                <w:szCs w:val="22"/>
                <w:lang w:val="pt-BR"/>
              </w:rPr>
              <w:t>Classe de Cotas</w:t>
            </w:r>
            <w:r w:rsidR="0096017F" w:rsidRPr="00721E99">
              <w:rPr>
                <w:rFonts w:ascii="Josefin Sans" w:hAnsi="Josefin Sans"/>
                <w:spacing w:val="2"/>
                <w:sz w:val="22"/>
                <w:szCs w:val="22"/>
                <w:lang w:val="pt-BR"/>
              </w:rPr>
              <w:t xml:space="preserve">; e </w:t>
            </w:r>
            <w:r w:rsidR="0096017F" w:rsidRPr="00721E99">
              <w:rPr>
                <w:rFonts w:ascii="Josefin Sans" w:hAnsi="Josefin Sans"/>
                <w:b/>
                <w:spacing w:val="2"/>
                <w:sz w:val="22"/>
                <w:szCs w:val="22"/>
                <w:lang w:val="pt-BR"/>
              </w:rPr>
              <w:t>(iii)</w:t>
            </w:r>
            <w:r w:rsidR="0096017F" w:rsidRPr="00721E99">
              <w:rPr>
                <w:rFonts w:ascii="Josefin Sans" w:hAnsi="Josefin Sans"/>
                <w:spacing w:val="2"/>
                <w:sz w:val="22"/>
                <w:szCs w:val="22"/>
                <w:lang w:val="pt-BR"/>
              </w:rPr>
              <w:t xml:space="preserve"> disponibilidade e compatibilidade para a prática das atribuições previstas neste Regulamento</w:t>
            </w:r>
            <w:r w:rsidR="00BB4BF0" w:rsidRPr="00721E99">
              <w:rPr>
                <w:rFonts w:ascii="Josefin Sans" w:hAnsi="Josefin Sans"/>
                <w:bCs/>
                <w:spacing w:val="2"/>
                <w:sz w:val="22"/>
                <w:szCs w:val="22"/>
                <w:lang w:val="pt-BR"/>
              </w:rPr>
              <w:t xml:space="preserve"> e no respectivo Anexo Descritivo</w:t>
            </w:r>
            <w:r w:rsidR="0096017F" w:rsidRPr="00721E99">
              <w:rPr>
                <w:rFonts w:ascii="Josefin Sans" w:hAnsi="Josefin Sans"/>
                <w:spacing w:val="2"/>
                <w:sz w:val="22"/>
                <w:szCs w:val="22"/>
                <w:lang w:val="pt-BR"/>
              </w:rPr>
              <w:t>.</w:t>
            </w:r>
          </w:p>
          <w:p w14:paraId="64C0B4D8" w14:textId="5DF1EBAE" w:rsidR="0065120B" w:rsidRPr="00721E99" w:rsidRDefault="00C63954"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No momento da constituição do Fundo, </w:t>
            </w:r>
            <w:r w:rsidR="00CE3181" w:rsidRPr="00721E99">
              <w:rPr>
                <w:rFonts w:ascii="Josefin Sans" w:hAnsi="Josefin Sans"/>
                <w:sz w:val="22"/>
                <w:szCs w:val="22"/>
                <w:lang w:val="pt-BR"/>
              </w:rPr>
              <w:t xml:space="preserve">os </w:t>
            </w:r>
            <w:r w:rsidR="002B1DC9" w:rsidRPr="00721E99">
              <w:rPr>
                <w:rFonts w:ascii="Josefin Sans" w:hAnsi="Josefin Sans"/>
                <w:sz w:val="22"/>
                <w:szCs w:val="22"/>
                <w:lang w:val="pt-BR"/>
              </w:rPr>
              <w:t xml:space="preserve">Prestadores </w:t>
            </w:r>
            <w:r w:rsidR="00CE3181" w:rsidRPr="00721E99">
              <w:rPr>
                <w:rFonts w:ascii="Josefin Sans" w:hAnsi="Josefin Sans"/>
                <w:sz w:val="22"/>
                <w:szCs w:val="22"/>
                <w:lang w:val="pt-BR"/>
              </w:rPr>
              <w:t xml:space="preserve">de </w:t>
            </w:r>
            <w:r w:rsidR="002B1DC9" w:rsidRPr="00721E99">
              <w:rPr>
                <w:rFonts w:ascii="Josefin Sans" w:hAnsi="Josefin Sans"/>
                <w:sz w:val="22"/>
                <w:szCs w:val="22"/>
                <w:lang w:val="pt-BR"/>
              </w:rPr>
              <w:t xml:space="preserve">Serviços Essenciais </w:t>
            </w:r>
            <w:r w:rsidR="00CE3181" w:rsidRPr="00721E99">
              <w:rPr>
                <w:rFonts w:ascii="Josefin Sans" w:hAnsi="Josefin Sans"/>
                <w:sz w:val="22"/>
                <w:szCs w:val="22"/>
                <w:lang w:val="pt-BR"/>
              </w:rPr>
              <w:t>não identificaram situações que pudessem ser caracterizadas como conflitos de interesses</w:t>
            </w:r>
            <w:r w:rsidR="00BC57A4" w:rsidRPr="00721E99">
              <w:rPr>
                <w:rFonts w:ascii="Josefin Sans" w:hAnsi="Josefin Sans"/>
                <w:sz w:val="22"/>
                <w:szCs w:val="22"/>
                <w:lang w:val="pt-BR"/>
              </w:rPr>
              <w:t>.</w:t>
            </w:r>
            <w:r w:rsidR="00886E80" w:rsidRPr="00721E99">
              <w:rPr>
                <w:rFonts w:ascii="Josefin Sans" w:hAnsi="Josefin Sans"/>
                <w:sz w:val="22"/>
                <w:szCs w:val="22"/>
                <w:lang w:val="pt-BR"/>
              </w:rPr>
              <w:t xml:space="preserve"> </w:t>
            </w:r>
          </w:p>
          <w:p w14:paraId="35323060" w14:textId="29DD9017" w:rsidR="00D66B74" w:rsidRPr="00721E99" w:rsidRDefault="00AA303C" w:rsidP="005236C3">
            <w:pPr>
              <w:pStyle w:val="PargrafodaLista"/>
              <w:keepLines/>
              <w:numPr>
                <w:ilvl w:val="0"/>
                <w:numId w:val="7"/>
              </w:numPr>
              <w:tabs>
                <w:tab w:val="left" w:pos="604"/>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Eventuais d</w:t>
            </w:r>
            <w:r w:rsidR="00D66B74" w:rsidRPr="00721E99">
              <w:rPr>
                <w:rFonts w:ascii="Josefin Sans" w:hAnsi="Josefin Sans"/>
                <w:sz w:val="22"/>
                <w:szCs w:val="22"/>
                <w:lang w:val="pt-BR"/>
              </w:rPr>
              <w:t xml:space="preserve">espesas incorridas pelos </w:t>
            </w:r>
            <w:r w:rsidR="00C256C1" w:rsidRPr="00721E99">
              <w:rPr>
                <w:rFonts w:ascii="Josefin Sans" w:hAnsi="Josefin Sans"/>
                <w:sz w:val="22"/>
                <w:szCs w:val="22"/>
                <w:lang w:val="pt-BR"/>
              </w:rPr>
              <w:t xml:space="preserve">Prestadores </w:t>
            </w:r>
            <w:r w:rsidR="00D66B74" w:rsidRPr="00721E99">
              <w:rPr>
                <w:rFonts w:ascii="Josefin Sans" w:hAnsi="Josefin Sans"/>
                <w:sz w:val="22"/>
                <w:szCs w:val="22"/>
                <w:lang w:val="pt-BR"/>
              </w:rPr>
              <w:t xml:space="preserve">de </w:t>
            </w:r>
            <w:r w:rsidR="00C256C1" w:rsidRPr="00721E99">
              <w:rPr>
                <w:rFonts w:ascii="Josefin Sans" w:hAnsi="Josefin Sans"/>
                <w:sz w:val="22"/>
                <w:szCs w:val="22"/>
                <w:lang w:val="pt-BR"/>
              </w:rPr>
              <w:t>Serviços Essenciais</w:t>
            </w:r>
            <w:r w:rsidR="00D66B74" w:rsidRPr="00721E99">
              <w:rPr>
                <w:rFonts w:ascii="Josefin Sans" w:hAnsi="Josefin Sans"/>
                <w:sz w:val="22"/>
                <w:szCs w:val="22"/>
                <w:lang w:val="pt-BR"/>
              </w:rPr>
              <w:t xml:space="preserve">, </w:t>
            </w:r>
            <w:r w:rsidR="00BD2E78" w:rsidRPr="00721E99">
              <w:rPr>
                <w:rFonts w:ascii="Josefin Sans" w:hAnsi="Josefin Sans"/>
                <w:sz w:val="22"/>
                <w:szCs w:val="22"/>
                <w:lang w:val="pt-BR"/>
              </w:rPr>
              <w:t xml:space="preserve">anteriormente ao início de funcionamento do </w:t>
            </w:r>
            <w:r w:rsidR="00C256C1" w:rsidRPr="00721E99">
              <w:rPr>
                <w:rFonts w:ascii="Josefin Sans" w:hAnsi="Josefin Sans"/>
                <w:sz w:val="22"/>
                <w:szCs w:val="22"/>
                <w:lang w:val="pt-BR"/>
              </w:rPr>
              <w:t>Fundo</w:t>
            </w:r>
            <w:r w:rsidR="00BD2E78" w:rsidRPr="00721E99">
              <w:rPr>
                <w:rFonts w:ascii="Josefin Sans" w:hAnsi="Josefin Sans"/>
                <w:sz w:val="22"/>
                <w:szCs w:val="22"/>
                <w:lang w:val="pt-BR"/>
              </w:rPr>
              <w:t xml:space="preserve">, serão passíveis de reembolso pelo </w:t>
            </w:r>
            <w:r w:rsidR="00C256C1" w:rsidRPr="00721E99">
              <w:rPr>
                <w:rFonts w:ascii="Josefin Sans" w:hAnsi="Josefin Sans"/>
                <w:sz w:val="22"/>
                <w:szCs w:val="22"/>
                <w:lang w:val="pt-BR"/>
              </w:rPr>
              <w:t xml:space="preserve">Fundo e/ou pelas suas Classes, conforme o caso e conforme aplicável, </w:t>
            </w:r>
            <w:r w:rsidR="00BD2E78" w:rsidRPr="00721E99">
              <w:rPr>
                <w:rFonts w:ascii="Josefin Sans" w:hAnsi="Josefin Sans"/>
                <w:sz w:val="22"/>
                <w:szCs w:val="22"/>
                <w:lang w:val="pt-BR"/>
              </w:rPr>
              <w:t xml:space="preserve">ao </w:t>
            </w:r>
            <w:r w:rsidR="007620D5" w:rsidRPr="00721E99">
              <w:rPr>
                <w:rFonts w:ascii="Josefin Sans" w:hAnsi="Josefin Sans"/>
                <w:sz w:val="22"/>
                <w:szCs w:val="22"/>
                <w:lang w:val="pt-BR"/>
              </w:rPr>
              <w:t xml:space="preserve">Prestador </w:t>
            </w:r>
            <w:r w:rsidR="00BD2E78" w:rsidRPr="00721E99">
              <w:rPr>
                <w:rFonts w:ascii="Josefin Sans" w:hAnsi="Josefin Sans"/>
                <w:sz w:val="22"/>
                <w:szCs w:val="22"/>
                <w:lang w:val="pt-BR"/>
              </w:rPr>
              <w:t xml:space="preserve">de </w:t>
            </w:r>
            <w:r w:rsidR="007620D5" w:rsidRPr="00721E99">
              <w:rPr>
                <w:rFonts w:ascii="Josefin Sans" w:hAnsi="Josefin Sans"/>
                <w:sz w:val="22"/>
                <w:szCs w:val="22"/>
                <w:lang w:val="pt-BR"/>
              </w:rPr>
              <w:t xml:space="preserve">Serviços </w:t>
            </w:r>
            <w:r w:rsidR="00DD63D0" w:rsidRPr="00721E99">
              <w:rPr>
                <w:rFonts w:ascii="Josefin Sans" w:hAnsi="Josefin Sans"/>
                <w:sz w:val="22"/>
                <w:szCs w:val="22"/>
                <w:lang w:val="pt-BR"/>
              </w:rPr>
              <w:t xml:space="preserve">que arcou com tais custos. </w:t>
            </w:r>
          </w:p>
        </w:tc>
      </w:tr>
    </w:tbl>
    <w:p w14:paraId="374ECA53" w14:textId="6213B77B" w:rsidR="00CF0C41" w:rsidRPr="00721E99" w:rsidRDefault="00CF0C41" w:rsidP="00FF4DAB">
      <w:pPr>
        <w:spacing w:after="120" w:line="240" w:lineRule="auto"/>
        <w:rPr>
          <w:rFonts w:ascii="Josefin Sans" w:hAnsi="Josefin Sans"/>
          <w:lang w:eastAsia="pt-BR"/>
        </w:rPr>
      </w:pPr>
    </w:p>
    <w:tbl>
      <w:tblPr>
        <w:tblStyle w:val="Tabelacomgrade"/>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C5412C" w:rsidRPr="00721E99" w14:paraId="700F307F" w14:textId="77777777" w:rsidTr="00E649D8">
        <w:trPr>
          <w:jc w:val="center"/>
        </w:trPr>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52F1B4" w14:textId="43C4D5E8" w:rsidR="00C5412C" w:rsidRPr="00721E99" w:rsidRDefault="00CF0C41" w:rsidP="0086733C">
            <w:pPr>
              <w:pStyle w:val="Ttulo1"/>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cstheme="minorHAnsi"/>
                <w:sz w:val="22"/>
                <w:szCs w:val="22"/>
                <w:lang w:val="pt-BR"/>
              </w:rPr>
            </w:pPr>
            <w:r w:rsidRPr="00721E99">
              <w:rPr>
                <w:rFonts w:ascii="Josefin Sans" w:hAnsi="Josefin Sans"/>
                <w:smallCaps/>
                <w:sz w:val="22"/>
                <w:szCs w:val="22"/>
                <w:lang w:val="pt-BR"/>
              </w:rPr>
              <w:t>D</w:t>
            </w:r>
            <w:r w:rsidR="001E1196" w:rsidRPr="00721E99">
              <w:rPr>
                <w:rFonts w:ascii="Josefin Sans" w:hAnsi="Josefin Sans"/>
                <w:smallCaps/>
                <w:sz w:val="22"/>
                <w:szCs w:val="22"/>
                <w:lang w:val="pt-BR"/>
              </w:rPr>
              <w:t>a</w:t>
            </w:r>
            <w:r w:rsidRPr="00721E99">
              <w:rPr>
                <w:rFonts w:ascii="Josefin Sans" w:hAnsi="Josefin Sans"/>
                <w:smallCaps/>
                <w:sz w:val="22"/>
                <w:szCs w:val="22"/>
                <w:lang w:val="pt-BR"/>
              </w:rPr>
              <w:t xml:space="preserve"> D</w:t>
            </w:r>
            <w:r w:rsidR="001E1196" w:rsidRPr="00721E99">
              <w:rPr>
                <w:rFonts w:ascii="Josefin Sans" w:hAnsi="Josefin Sans"/>
                <w:smallCaps/>
                <w:sz w:val="22"/>
                <w:szCs w:val="22"/>
                <w:lang w:val="pt-BR"/>
              </w:rPr>
              <w:t>ivulgação</w:t>
            </w:r>
            <w:r w:rsidRPr="00721E99">
              <w:rPr>
                <w:rFonts w:ascii="Josefin Sans" w:hAnsi="Josefin Sans"/>
                <w:smallCaps/>
                <w:sz w:val="22"/>
                <w:szCs w:val="22"/>
                <w:lang w:val="pt-BR"/>
              </w:rPr>
              <w:t xml:space="preserve"> D</w:t>
            </w:r>
            <w:r w:rsidR="001E1196" w:rsidRPr="00721E99">
              <w:rPr>
                <w:rFonts w:ascii="Josefin Sans" w:hAnsi="Josefin Sans"/>
                <w:smallCaps/>
                <w:sz w:val="22"/>
                <w:szCs w:val="22"/>
                <w:lang w:val="pt-BR"/>
              </w:rPr>
              <w:t>e</w:t>
            </w:r>
            <w:r w:rsidRPr="00721E99">
              <w:rPr>
                <w:rFonts w:ascii="Josefin Sans" w:hAnsi="Josefin Sans"/>
                <w:smallCaps/>
                <w:sz w:val="22"/>
                <w:szCs w:val="22"/>
                <w:lang w:val="pt-BR"/>
              </w:rPr>
              <w:t xml:space="preserve"> </w:t>
            </w:r>
            <w:r w:rsidR="00BC4828" w:rsidRPr="00721E99">
              <w:rPr>
                <w:rFonts w:ascii="Josefin Sans" w:hAnsi="Josefin Sans"/>
                <w:smallCaps/>
                <w:sz w:val="22"/>
                <w:szCs w:val="22"/>
                <w:lang w:val="pt-BR"/>
              </w:rPr>
              <w:t>Informações</w:t>
            </w:r>
          </w:p>
        </w:tc>
      </w:tr>
      <w:tr w:rsidR="002A4C69" w:rsidRPr="00721E99" w14:paraId="14D7558F" w14:textId="77777777" w:rsidTr="00897AE6">
        <w:trPr>
          <w:jc w:val="center"/>
        </w:trPr>
        <w:tc>
          <w:tcPr>
            <w:tcW w:w="10485" w:type="dxa"/>
            <w:tcBorders>
              <w:top w:val="single" w:sz="4" w:space="0" w:color="auto"/>
              <w:left w:val="single" w:sz="4" w:space="0" w:color="auto"/>
              <w:bottom w:val="single" w:sz="4" w:space="0" w:color="auto"/>
              <w:right w:val="single" w:sz="4" w:space="0" w:color="auto"/>
            </w:tcBorders>
          </w:tcPr>
          <w:p w14:paraId="021D48BD" w14:textId="1DD94D45" w:rsidR="002A4C69" w:rsidRPr="00721E99" w:rsidRDefault="00D7257D" w:rsidP="005236C3">
            <w:pPr>
              <w:pStyle w:val="PargrafodaLista"/>
              <w:keepLines/>
              <w:numPr>
                <w:ilvl w:val="0"/>
                <w:numId w:val="7"/>
              </w:numPr>
              <w:tabs>
                <w:tab w:val="left" w:pos="604"/>
              </w:tabs>
              <w:spacing w:after="120"/>
              <w:ind w:left="0"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 xml:space="preserve">A </w:t>
            </w:r>
            <w:r w:rsidR="001D79F6" w:rsidRPr="00721E99">
              <w:rPr>
                <w:rFonts w:ascii="Josefin Sans" w:hAnsi="Josefin Sans"/>
                <w:sz w:val="22"/>
                <w:szCs w:val="22"/>
                <w:lang w:val="pt-BR"/>
              </w:rPr>
              <w:t>divulgação</w:t>
            </w:r>
            <w:r w:rsidR="001D79F6" w:rsidRPr="00721E99">
              <w:rPr>
                <w:rFonts w:ascii="Josefin Sans" w:hAnsi="Josefin Sans" w:cstheme="minorHAnsi"/>
                <w:sz w:val="22"/>
                <w:szCs w:val="22"/>
                <w:lang w:val="pt-BR"/>
              </w:rPr>
              <w:t xml:space="preserve"> de informações sobre o </w:t>
            </w:r>
            <w:r w:rsidR="007C26E8" w:rsidRPr="00721E99">
              <w:rPr>
                <w:rFonts w:ascii="Josefin Sans" w:hAnsi="Josefin Sans" w:cstheme="minorHAnsi"/>
                <w:sz w:val="22"/>
                <w:szCs w:val="22"/>
                <w:lang w:val="pt-BR"/>
              </w:rPr>
              <w:t>Fundo e suas Classes de Cotas</w:t>
            </w:r>
            <w:r w:rsidR="00FF67B3" w:rsidRPr="00721E99">
              <w:rPr>
                <w:rFonts w:ascii="Josefin Sans" w:hAnsi="Josefin Sans" w:cstheme="minorHAnsi"/>
                <w:sz w:val="22"/>
                <w:szCs w:val="22"/>
                <w:lang w:val="pt-BR"/>
              </w:rPr>
              <w:t>, conforme o caso,</w:t>
            </w:r>
            <w:r w:rsidR="007C26E8" w:rsidRPr="00721E99">
              <w:rPr>
                <w:rFonts w:ascii="Josefin Sans" w:hAnsi="Josefin Sans" w:cstheme="minorHAnsi"/>
                <w:sz w:val="22"/>
                <w:szCs w:val="22"/>
                <w:lang w:val="pt-BR"/>
              </w:rPr>
              <w:t xml:space="preserve"> </w:t>
            </w:r>
            <w:r w:rsidR="001D79F6" w:rsidRPr="00721E99">
              <w:rPr>
                <w:rFonts w:ascii="Josefin Sans" w:hAnsi="Josefin Sans" w:cstheme="minorHAnsi"/>
                <w:sz w:val="22"/>
                <w:szCs w:val="22"/>
                <w:lang w:val="pt-BR"/>
              </w:rPr>
              <w:t>deve ser abrangente, equitativa e simultânea para todos os cotistas</w:t>
            </w:r>
            <w:r w:rsidR="007A21CA" w:rsidRPr="00721E99">
              <w:rPr>
                <w:rFonts w:ascii="Josefin Sans" w:hAnsi="Josefin Sans" w:cstheme="minorHAnsi"/>
                <w:sz w:val="22"/>
                <w:szCs w:val="22"/>
                <w:lang w:val="pt-BR"/>
              </w:rPr>
              <w:t xml:space="preserve"> das respectivas Classes</w:t>
            </w:r>
            <w:r w:rsidR="001D79F6" w:rsidRPr="00721E99">
              <w:rPr>
                <w:rFonts w:ascii="Josefin Sans" w:hAnsi="Josefin Sans" w:cstheme="minorHAnsi"/>
                <w:sz w:val="22"/>
                <w:szCs w:val="22"/>
                <w:lang w:val="pt-BR"/>
              </w:rPr>
              <w:t xml:space="preserve">, inclusive, mas não limitadamente, por meio da disponibilização dos </w:t>
            </w:r>
            <w:r w:rsidR="009D663C" w:rsidRPr="00721E99">
              <w:rPr>
                <w:rFonts w:ascii="Josefin Sans" w:hAnsi="Josefin Sans" w:cstheme="minorHAnsi"/>
                <w:sz w:val="22"/>
                <w:szCs w:val="22"/>
                <w:lang w:val="pt-BR"/>
              </w:rPr>
              <w:t xml:space="preserve">documentos previstos no </w:t>
            </w:r>
            <w:r w:rsidR="00992063" w:rsidRPr="00721E99">
              <w:rPr>
                <w:rFonts w:ascii="Josefin Sans" w:hAnsi="Josefin Sans" w:cstheme="minorHAnsi"/>
                <w:sz w:val="22"/>
                <w:szCs w:val="22"/>
                <w:lang w:val="pt-BR"/>
              </w:rPr>
              <w:t xml:space="preserve">Artigo </w:t>
            </w:r>
            <w:r w:rsidR="001E5B96" w:rsidRPr="00721E99">
              <w:rPr>
                <w:rFonts w:ascii="Josefin Sans" w:hAnsi="Josefin Sans" w:cstheme="minorHAnsi"/>
                <w:sz w:val="22"/>
                <w:szCs w:val="22"/>
                <w:lang w:val="pt-BR"/>
              </w:rPr>
              <w:t xml:space="preserve">47 da Resolução CVM nº 175/2022 </w:t>
            </w:r>
            <w:r w:rsidR="001D79F6" w:rsidRPr="00721E99">
              <w:rPr>
                <w:rFonts w:ascii="Josefin Sans" w:hAnsi="Josefin Sans" w:cstheme="minorHAnsi"/>
                <w:sz w:val="22"/>
                <w:szCs w:val="22"/>
                <w:lang w:val="pt-BR"/>
              </w:rPr>
              <w:t xml:space="preserve">nos canais eletrônicos e nas páginas na rede mundial de computadores dos </w:t>
            </w:r>
            <w:r w:rsidR="00992063" w:rsidRPr="00721E99">
              <w:rPr>
                <w:rFonts w:ascii="Josefin Sans" w:hAnsi="Josefin Sans" w:cstheme="minorHAnsi"/>
                <w:sz w:val="22"/>
                <w:szCs w:val="22"/>
                <w:lang w:val="pt-BR"/>
              </w:rPr>
              <w:t xml:space="preserve">Prestadores </w:t>
            </w:r>
            <w:r w:rsidR="001D79F6" w:rsidRPr="00721E99">
              <w:rPr>
                <w:rFonts w:ascii="Josefin Sans" w:hAnsi="Josefin Sans" w:cstheme="minorHAnsi"/>
                <w:sz w:val="22"/>
                <w:szCs w:val="22"/>
                <w:lang w:val="pt-BR"/>
              </w:rPr>
              <w:t xml:space="preserve">de </w:t>
            </w:r>
            <w:r w:rsidR="00992063" w:rsidRPr="00721E99">
              <w:rPr>
                <w:rFonts w:ascii="Josefin Sans" w:hAnsi="Josefin Sans" w:cstheme="minorHAnsi"/>
                <w:sz w:val="22"/>
                <w:szCs w:val="22"/>
                <w:lang w:val="pt-BR"/>
              </w:rPr>
              <w:t>Serviços Essenciais</w:t>
            </w:r>
            <w:r w:rsidR="001D79F6" w:rsidRPr="00721E99">
              <w:rPr>
                <w:rFonts w:ascii="Josefin Sans" w:hAnsi="Josefin Sans" w:cstheme="minorHAnsi"/>
                <w:sz w:val="22"/>
                <w:szCs w:val="22"/>
                <w:lang w:val="pt-BR"/>
              </w:rPr>
              <w:t>, do distribuidor, enquanto a distribuição estiver em curso, e da entidade administradora do mercado organizado em que as cotas sejam admitidas à negocia</w:t>
            </w:r>
            <w:r w:rsidR="00992063" w:rsidRPr="00721E99">
              <w:rPr>
                <w:rFonts w:ascii="Josefin Sans" w:hAnsi="Josefin Sans" w:cstheme="minorHAnsi"/>
                <w:sz w:val="22"/>
                <w:szCs w:val="22"/>
                <w:lang w:val="pt-BR"/>
              </w:rPr>
              <w:t>ç</w:t>
            </w:r>
            <w:r w:rsidR="001D79F6" w:rsidRPr="00721E99">
              <w:rPr>
                <w:rFonts w:ascii="Josefin Sans" w:hAnsi="Josefin Sans" w:cstheme="minorHAnsi"/>
                <w:sz w:val="22"/>
                <w:szCs w:val="22"/>
                <w:lang w:val="pt-BR"/>
              </w:rPr>
              <w:t>ão</w:t>
            </w:r>
            <w:r w:rsidR="00992063" w:rsidRPr="00721E99">
              <w:rPr>
                <w:rFonts w:ascii="Josefin Sans" w:hAnsi="Josefin Sans" w:cstheme="minorHAnsi"/>
                <w:sz w:val="22"/>
                <w:szCs w:val="22"/>
                <w:lang w:val="pt-BR"/>
              </w:rPr>
              <w:t>, conforme aplicável</w:t>
            </w:r>
            <w:r w:rsidR="001E5B96" w:rsidRPr="00721E99">
              <w:rPr>
                <w:rFonts w:ascii="Josefin Sans" w:hAnsi="Josefin Sans" w:cstheme="minorHAnsi"/>
                <w:sz w:val="22"/>
                <w:szCs w:val="22"/>
                <w:lang w:val="pt-BR"/>
              </w:rPr>
              <w:t>.</w:t>
            </w:r>
          </w:p>
          <w:p w14:paraId="7E643A67" w14:textId="756B71B0" w:rsidR="00DC044F" w:rsidRPr="00721E99" w:rsidRDefault="00022300" w:rsidP="001C5FF9">
            <w:pPr>
              <w:pStyle w:val="PargrafodaLista"/>
              <w:keepLines/>
              <w:numPr>
                <w:ilvl w:val="1"/>
                <w:numId w:val="7"/>
              </w:numPr>
              <w:tabs>
                <w:tab w:val="left" w:pos="600"/>
              </w:tabs>
              <w:spacing w:after="120"/>
              <w:ind w:left="599"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 xml:space="preserve">As </w:t>
            </w:r>
            <w:r w:rsidRPr="00721E99">
              <w:rPr>
                <w:rFonts w:ascii="Josefin Sans" w:eastAsia="Calibri" w:hAnsi="Josefin Sans"/>
                <w:spacing w:val="-1"/>
                <w:sz w:val="22"/>
                <w:szCs w:val="22"/>
                <w:lang w:val="pt-BR"/>
              </w:rPr>
              <w:t>informações</w:t>
            </w:r>
            <w:r w:rsidRPr="00721E99">
              <w:rPr>
                <w:rFonts w:ascii="Josefin Sans" w:hAnsi="Josefin Sans" w:cstheme="minorHAnsi"/>
                <w:sz w:val="22"/>
                <w:szCs w:val="22"/>
                <w:lang w:val="pt-BR"/>
              </w:rPr>
              <w:t xml:space="preserve"> referidas </w:t>
            </w:r>
            <w:r w:rsidR="00014D9B" w:rsidRPr="00721E99">
              <w:rPr>
                <w:rFonts w:ascii="Josefin Sans" w:hAnsi="Josefin Sans" w:cstheme="minorHAnsi"/>
                <w:sz w:val="22"/>
                <w:szCs w:val="22"/>
                <w:lang w:val="pt-BR"/>
              </w:rPr>
              <w:t>acima</w:t>
            </w:r>
            <w:r w:rsidRPr="00721E99">
              <w:rPr>
                <w:rFonts w:ascii="Josefin Sans" w:hAnsi="Josefin Sans" w:cstheme="minorHAnsi"/>
                <w:sz w:val="22"/>
                <w:szCs w:val="22"/>
                <w:lang w:val="pt-BR"/>
              </w:rPr>
              <w:t xml:space="preserve"> não podem assegurar ou sugerir a existência de garantia de resultados futuros ou isenção de risco para o investidor.</w:t>
            </w:r>
          </w:p>
          <w:p w14:paraId="15CC7E41" w14:textId="77777777" w:rsidR="00DC044F" w:rsidRPr="00721E99" w:rsidRDefault="00BE7FE0" w:rsidP="005236C3">
            <w:pPr>
              <w:pStyle w:val="PargrafodaLista"/>
              <w:keepLines/>
              <w:numPr>
                <w:ilvl w:val="0"/>
                <w:numId w:val="7"/>
              </w:numPr>
              <w:tabs>
                <w:tab w:val="left" w:pos="600"/>
              </w:tabs>
              <w:spacing w:after="120"/>
              <w:ind w:left="0"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Informações factuais devem vir acompanhadas da indicação de suas fontes e ser diferenciadas de interpretações, opiniões, projeções e estimativas.</w:t>
            </w:r>
          </w:p>
          <w:p w14:paraId="411C24CB" w14:textId="5DAA8A9F" w:rsidR="002A4C69" w:rsidRPr="00721E99" w:rsidRDefault="005A5401" w:rsidP="005236C3">
            <w:pPr>
              <w:pStyle w:val="PargrafodaLista"/>
              <w:keepLines/>
              <w:numPr>
                <w:ilvl w:val="0"/>
                <w:numId w:val="7"/>
              </w:numPr>
              <w:tabs>
                <w:tab w:val="left" w:pos="600"/>
              </w:tabs>
              <w:spacing w:after="120"/>
              <w:ind w:left="0"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 xml:space="preserve">Todas </w:t>
            </w:r>
            <w:r w:rsidR="002D077C" w:rsidRPr="00721E99">
              <w:rPr>
                <w:rFonts w:ascii="Josefin Sans" w:hAnsi="Josefin Sans" w:cstheme="minorHAnsi"/>
                <w:sz w:val="22"/>
                <w:szCs w:val="22"/>
                <w:lang w:val="pt-BR"/>
              </w:rPr>
              <w:t xml:space="preserve">as informações exigidas pela regulamentação aplicável, incluído as informações periódicas e eventuais do </w:t>
            </w:r>
            <w:r w:rsidR="000D5378" w:rsidRPr="00721E99">
              <w:rPr>
                <w:rFonts w:ascii="Josefin Sans" w:hAnsi="Josefin Sans" w:cstheme="minorHAnsi"/>
                <w:sz w:val="22"/>
                <w:szCs w:val="22"/>
                <w:lang w:val="pt-BR"/>
              </w:rPr>
              <w:t>Fundo e de suas Classes</w:t>
            </w:r>
            <w:r w:rsidR="002D077C" w:rsidRPr="00721E99">
              <w:rPr>
                <w:rFonts w:ascii="Josefin Sans" w:hAnsi="Josefin Sans" w:cstheme="minorHAnsi"/>
                <w:sz w:val="22"/>
                <w:szCs w:val="22"/>
                <w:lang w:val="pt-BR"/>
              </w:rPr>
              <w:t xml:space="preserve">, serão divulgadas no site do </w:t>
            </w:r>
            <w:r w:rsidR="00BE299D" w:rsidRPr="00721E99">
              <w:rPr>
                <w:rFonts w:ascii="Josefin Sans" w:hAnsi="Josefin Sans" w:cstheme="minorHAnsi"/>
                <w:sz w:val="22"/>
                <w:szCs w:val="22"/>
                <w:lang w:val="pt-BR"/>
              </w:rPr>
              <w:t xml:space="preserve">Administrador </w:t>
            </w:r>
            <w:r w:rsidR="002D077C" w:rsidRPr="00721E99">
              <w:rPr>
                <w:rFonts w:ascii="Josefin Sans" w:hAnsi="Josefin Sans" w:cstheme="minorHAnsi"/>
                <w:sz w:val="22"/>
                <w:szCs w:val="22"/>
                <w:lang w:val="pt-BR"/>
              </w:rPr>
              <w:t>na rede mundial de computadores, para acesso gratuito do público em geral, bem como dos cotistas</w:t>
            </w:r>
            <w:r w:rsidRPr="00721E99">
              <w:rPr>
                <w:rFonts w:ascii="Josefin Sans" w:hAnsi="Josefin Sans" w:cstheme="minorHAnsi"/>
                <w:sz w:val="22"/>
                <w:szCs w:val="22"/>
                <w:lang w:val="pt-BR"/>
              </w:rPr>
              <w:t>.</w:t>
            </w:r>
          </w:p>
          <w:p w14:paraId="2471E828" w14:textId="51391664" w:rsidR="00DC044F" w:rsidRPr="00721E99" w:rsidRDefault="004A5E1E" w:rsidP="001C5FF9">
            <w:pPr>
              <w:pStyle w:val="PargrafodaLista"/>
              <w:keepLines/>
              <w:numPr>
                <w:ilvl w:val="1"/>
                <w:numId w:val="7"/>
              </w:numPr>
              <w:tabs>
                <w:tab w:val="left" w:pos="600"/>
              </w:tabs>
              <w:spacing w:after="120"/>
              <w:ind w:left="599"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A</w:t>
            </w:r>
            <w:r w:rsidR="002D077C" w:rsidRPr="00721E99">
              <w:rPr>
                <w:rFonts w:ascii="Josefin Sans" w:hAnsi="Josefin Sans" w:cstheme="minorHAnsi"/>
                <w:sz w:val="22"/>
                <w:szCs w:val="22"/>
                <w:lang w:val="pt-BR"/>
              </w:rPr>
              <w:t xml:space="preserve">s </w:t>
            </w:r>
            <w:r w:rsidR="002D077C" w:rsidRPr="00721E99">
              <w:rPr>
                <w:rFonts w:ascii="Josefin Sans" w:eastAsia="Calibri" w:hAnsi="Josefin Sans"/>
                <w:spacing w:val="-1"/>
                <w:sz w:val="22"/>
                <w:szCs w:val="22"/>
                <w:lang w:val="pt-BR"/>
              </w:rPr>
              <w:t>informações</w:t>
            </w:r>
            <w:r w:rsidR="002D077C" w:rsidRPr="00721E99">
              <w:rPr>
                <w:rFonts w:ascii="Josefin Sans" w:hAnsi="Josefin Sans" w:cstheme="minorHAnsi"/>
                <w:sz w:val="22"/>
                <w:szCs w:val="22"/>
                <w:lang w:val="pt-BR"/>
              </w:rPr>
              <w:t xml:space="preserve"> </w:t>
            </w:r>
            <w:r w:rsidRPr="00721E99">
              <w:rPr>
                <w:rFonts w:ascii="Josefin Sans" w:hAnsi="Josefin Sans" w:cstheme="minorHAnsi"/>
                <w:sz w:val="22"/>
                <w:szCs w:val="22"/>
                <w:lang w:val="pt-BR"/>
              </w:rPr>
              <w:t>acima mencionadas</w:t>
            </w:r>
            <w:r w:rsidR="002D077C" w:rsidRPr="00721E99">
              <w:rPr>
                <w:rFonts w:ascii="Josefin Sans" w:hAnsi="Josefin Sans" w:cstheme="minorHAnsi"/>
                <w:sz w:val="22"/>
                <w:szCs w:val="22"/>
                <w:lang w:val="pt-BR"/>
              </w:rPr>
              <w:t xml:space="preserve"> podem ser acessadas na página do </w:t>
            </w:r>
            <w:r w:rsidRPr="00721E99">
              <w:rPr>
                <w:rFonts w:ascii="Josefin Sans" w:hAnsi="Josefin Sans" w:cstheme="minorHAnsi"/>
                <w:sz w:val="22"/>
                <w:szCs w:val="22"/>
                <w:lang w:val="pt-BR"/>
              </w:rPr>
              <w:t>Administrador</w:t>
            </w:r>
            <w:r w:rsidR="002D077C" w:rsidRPr="00721E99">
              <w:rPr>
                <w:rFonts w:ascii="Josefin Sans" w:hAnsi="Josefin Sans" w:cstheme="minorHAnsi"/>
                <w:sz w:val="22"/>
                <w:szCs w:val="22"/>
                <w:lang w:val="pt-BR"/>
              </w:rPr>
              <w:t xml:space="preserve">, por meio </w:t>
            </w:r>
            <w:r w:rsidR="00693FFD" w:rsidRPr="00721E99">
              <w:rPr>
                <w:rFonts w:ascii="Josefin Sans" w:hAnsi="Josefin Sans" w:cstheme="minorHAnsi"/>
                <w:sz w:val="22"/>
                <w:szCs w:val="22"/>
                <w:lang w:val="pt-BR"/>
              </w:rPr>
              <w:t xml:space="preserve">do seguinte </w:t>
            </w:r>
            <w:r w:rsidR="002D077C" w:rsidRPr="00721E99">
              <w:rPr>
                <w:rFonts w:ascii="Josefin Sans" w:hAnsi="Josefin Sans" w:cstheme="minorHAnsi"/>
                <w:sz w:val="22"/>
                <w:szCs w:val="22"/>
                <w:lang w:val="pt-BR"/>
              </w:rPr>
              <w:t>endereço eletrônico</w:t>
            </w:r>
            <w:r w:rsidR="00716C7D" w:rsidRPr="00721E99">
              <w:rPr>
                <w:rFonts w:ascii="Josefin Sans" w:hAnsi="Josefin Sans" w:cstheme="minorHAnsi"/>
                <w:sz w:val="22"/>
                <w:szCs w:val="22"/>
                <w:lang w:val="pt-BR"/>
              </w:rPr>
              <w:t xml:space="preserve">: </w:t>
            </w:r>
            <w:r w:rsidR="008D71BF" w:rsidRPr="00721E99">
              <w:rPr>
                <w:rFonts w:ascii="Josefin Sans" w:hAnsi="Josefin Sans" w:cstheme="minorHAnsi"/>
                <w:color w:val="000000" w:themeColor="text1"/>
                <w:sz w:val="22"/>
                <w:szCs w:val="22"/>
                <w:lang w:val="pt-BR"/>
              </w:rPr>
              <w:t>www.vortx.com.br</w:t>
            </w:r>
            <w:r w:rsidR="00716C7D" w:rsidRPr="00721E99">
              <w:rPr>
                <w:rFonts w:ascii="Josefin Sans" w:hAnsi="Josefin Sans" w:cstheme="minorHAnsi"/>
                <w:sz w:val="22"/>
                <w:szCs w:val="22"/>
                <w:lang w:val="pt-BR"/>
              </w:rPr>
              <w:t>.</w:t>
            </w:r>
          </w:p>
          <w:p w14:paraId="4DF155AD" w14:textId="1F46EFB5" w:rsidR="00716C7D" w:rsidRPr="00721E99" w:rsidRDefault="00427960" w:rsidP="005236C3">
            <w:pPr>
              <w:pStyle w:val="PargrafodaLista"/>
              <w:keepLines/>
              <w:numPr>
                <w:ilvl w:val="0"/>
                <w:numId w:val="7"/>
              </w:numPr>
              <w:tabs>
                <w:tab w:val="left" w:pos="600"/>
              </w:tabs>
              <w:spacing w:after="120"/>
              <w:ind w:left="0"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 xml:space="preserve">Caso sejam divulgadas a terceiros informações referentes à composição da carteira, a mesma informação deve ser colocada à disposição dos </w:t>
            </w:r>
            <w:r w:rsidR="00456B5F" w:rsidRPr="00721E99">
              <w:rPr>
                <w:rFonts w:ascii="Josefin Sans" w:hAnsi="Josefin Sans" w:cstheme="minorHAnsi"/>
                <w:sz w:val="22"/>
                <w:szCs w:val="22"/>
                <w:lang w:val="pt-BR"/>
              </w:rPr>
              <w:t xml:space="preserve">respectivos </w:t>
            </w:r>
            <w:r w:rsidR="0072072F" w:rsidRPr="00721E99">
              <w:rPr>
                <w:rFonts w:ascii="Josefin Sans" w:hAnsi="Josefin Sans" w:cstheme="minorHAnsi"/>
                <w:sz w:val="22"/>
                <w:szCs w:val="22"/>
                <w:lang w:val="pt-BR"/>
              </w:rPr>
              <w:t>cotistas</w:t>
            </w:r>
            <w:r w:rsidRPr="00721E99">
              <w:rPr>
                <w:rFonts w:ascii="Josefin Sans" w:hAnsi="Josefin Sans" w:cstheme="minorHAnsi"/>
                <w:sz w:val="22"/>
                <w:szCs w:val="22"/>
                <w:lang w:val="pt-BR"/>
              </w:rPr>
              <w:t xml:space="preserve"> na mesma periodicidade, ressalvadas as hipóteses de divulgação de informações aos </w:t>
            </w:r>
            <w:r w:rsidR="008761E7" w:rsidRPr="00721E99">
              <w:rPr>
                <w:rFonts w:ascii="Josefin Sans" w:hAnsi="Josefin Sans" w:cstheme="minorHAnsi"/>
                <w:sz w:val="22"/>
                <w:szCs w:val="22"/>
                <w:lang w:val="pt-BR"/>
              </w:rPr>
              <w:t xml:space="preserve">Prestadores </w:t>
            </w:r>
            <w:r w:rsidRPr="00721E99">
              <w:rPr>
                <w:rFonts w:ascii="Josefin Sans" w:hAnsi="Josefin Sans" w:cstheme="minorHAnsi"/>
                <w:sz w:val="22"/>
                <w:szCs w:val="22"/>
                <w:lang w:val="pt-BR"/>
              </w:rPr>
              <w:t xml:space="preserve">de </w:t>
            </w:r>
            <w:r w:rsidR="008761E7" w:rsidRPr="00721E99">
              <w:rPr>
                <w:rFonts w:ascii="Josefin Sans" w:hAnsi="Josefin Sans" w:cstheme="minorHAnsi"/>
                <w:sz w:val="22"/>
                <w:szCs w:val="22"/>
                <w:lang w:val="pt-BR"/>
              </w:rPr>
              <w:t>Serviços</w:t>
            </w:r>
            <w:r w:rsidRPr="00721E99">
              <w:rPr>
                <w:rFonts w:ascii="Josefin Sans" w:hAnsi="Josefin Sans" w:cstheme="minorHAnsi"/>
                <w:sz w:val="22"/>
                <w:szCs w:val="22"/>
                <w:lang w:val="pt-BR"/>
              </w:rPr>
              <w:t>, necessárias para a execução de suas atividades, bem como aos órgãos reguladores, entidades autorreguladoras e entidades de classe, quanto aos seus associados, no atendimento a solicitações legais, regulamentares e estatutárias por eles formuladas.</w:t>
            </w:r>
          </w:p>
          <w:p w14:paraId="4BB5071F" w14:textId="5A69D935" w:rsidR="005720CB" w:rsidRPr="00721E99" w:rsidRDefault="009D1389" w:rsidP="005236C3">
            <w:pPr>
              <w:pStyle w:val="PargrafodaLista"/>
              <w:keepLines/>
              <w:numPr>
                <w:ilvl w:val="0"/>
                <w:numId w:val="7"/>
              </w:numPr>
              <w:tabs>
                <w:tab w:val="left" w:pos="600"/>
              </w:tabs>
              <w:spacing w:after="120"/>
              <w:ind w:left="0" w:firstLine="0"/>
              <w:jc w:val="both"/>
              <w:rPr>
                <w:rFonts w:ascii="Josefin Sans" w:hAnsi="Josefin Sans" w:cstheme="minorHAnsi"/>
                <w:sz w:val="22"/>
                <w:szCs w:val="22"/>
                <w:lang w:val="pt-BR"/>
              </w:rPr>
            </w:pPr>
            <w:r w:rsidRPr="00721E99">
              <w:rPr>
                <w:rFonts w:ascii="Josefin Sans" w:hAnsi="Josefin Sans"/>
                <w:sz w:val="22"/>
                <w:szCs w:val="22"/>
                <w:lang w:val="pt-BR"/>
              </w:rPr>
              <w:t xml:space="preserve">O </w:t>
            </w:r>
            <w:r w:rsidR="00557DE4" w:rsidRPr="00721E99">
              <w:rPr>
                <w:rFonts w:ascii="Josefin Sans" w:hAnsi="Josefin Sans"/>
                <w:sz w:val="22"/>
                <w:szCs w:val="22"/>
                <w:lang w:val="pt-BR"/>
              </w:rPr>
              <w:t xml:space="preserve">Administrador </w:t>
            </w:r>
            <w:r w:rsidRPr="00721E99">
              <w:rPr>
                <w:rFonts w:ascii="Josefin Sans" w:hAnsi="Josefin Sans"/>
                <w:sz w:val="22"/>
                <w:szCs w:val="22"/>
                <w:lang w:val="pt-BR"/>
              </w:rPr>
              <w:t xml:space="preserve">deve enviar aos cotistas, à entidade administradora de mercado organizado onde as cotas </w:t>
            </w:r>
            <w:r w:rsidRPr="00721E99">
              <w:rPr>
                <w:rFonts w:ascii="Josefin Sans" w:hAnsi="Josefin Sans" w:cstheme="minorHAnsi"/>
                <w:sz w:val="22"/>
                <w:szCs w:val="22"/>
                <w:lang w:val="pt-BR"/>
              </w:rPr>
              <w:t>estejam</w:t>
            </w:r>
            <w:r w:rsidRPr="00721E99">
              <w:rPr>
                <w:rFonts w:ascii="Josefin Sans" w:hAnsi="Josefin Sans"/>
                <w:sz w:val="22"/>
                <w:szCs w:val="22"/>
                <w:lang w:val="pt-BR"/>
              </w:rPr>
              <w:t xml:space="preserve"> admitidas à negociação, se for o caso, e à CVM, por meio de sistema disponível na rede mundial de computadores, </w:t>
            </w:r>
            <w:r w:rsidR="00BA6064" w:rsidRPr="00721E99">
              <w:rPr>
                <w:rFonts w:ascii="Josefin Sans" w:hAnsi="Josefin Sans"/>
                <w:sz w:val="22"/>
                <w:szCs w:val="22"/>
                <w:lang w:val="pt-BR"/>
              </w:rPr>
              <w:t xml:space="preserve">as </w:t>
            </w:r>
            <w:r w:rsidR="006415FE" w:rsidRPr="00721E99">
              <w:rPr>
                <w:rFonts w:ascii="Josefin Sans" w:hAnsi="Josefin Sans"/>
                <w:sz w:val="22"/>
                <w:szCs w:val="22"/>
                <w:lang w:val="pt-BR"/>
              </w:rPr>
              <w:t xml:space="preserve">informações exigidas pelo </w:t>
            </w:r>
            <w:r w:rsidR="008050B7" w:rsidRPr="00721E99">
              <w:rPr>
                <w:rFonts w:ascii="Josefin Sans" w:hAnsi="Josefin Sans"/>
                <w:sz w:val="22"/>
                <w:szCs w:val="22"/>
                <w:lang w:val="pt-BR"/>
              </w:rPr>
              <w:t xml:space="preserve">Artigo </w:t>
            </w:r>
            <w:r w:rsidR="006415FE" w:rsidRPr="00721E99">
              <w:rPr>
                <w:rFonts w:ascii="Josefin Sans" w:hAnsi="Josefin Sans"/>
                <w:sz w:val="22"/>
                <w:szCs w:val="22"/>
                <w:lang w:val="pt-BR"/>
              </w:rPr>
              <w:t xml:space="preserve">29 do Anexo Normativo </w:t>
            </w:r>
            <w:r w:rsidR="008050B7" w:rsidRPr="00721E99">
              <w:rPr>
                <w:rFonts w:ascii="Josefin Sans" w:hAnsi="Josefin Sans"/>
                <w:sz w:val="22"/>
                <w:szCs w:val="22"/>
                <w:lang w:val="pt-BR"/>
              </w:rPr>
              <w:t xml:space="preserve">IV </w:t>
            </w:r>
            <w:r w:rsidR="006415FE" w:rsidRPr="00721E99">
              <w:rPr>
                <w:rFonts w:ascii="Josefin Sans" w:hAnsi="Josefin Sans"/>
                <w:sz w:val="22"/>
                <w:szCs w:val="22"/>
                <w:lang w:val="pt-BR"/>
              </w:rPr>
              <w:t>à Resolução CVM nº 175/2022.</w:t>
            </w:r>
          </w:p>
          <w:p w14:paraId="2CB68C41" w14:textId="29BEA75D" w:rsidR="005E4065" w:rsidRPr="00721E99" w:rsidRDefault="00836B71" w:rsidP="005236C3">
            <w:pPr>
              <w:pStyle w:val="PargrafodaLista"/>
              <w:keepLines/>
              <w:numPr>
                <w:ilvl w:val="0"/>
                <w:numId w:val="7"/>
              </w:numPr>
              <w:tabs>
                <w:tab w:val="left" w:pos="600"/>
              </w:tabs>
              <w:spacing w:after="120"/>
              <w:ind w:left="0"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 xml:space="preserve">Os </w:t>
            </w:r>
            <w:r w:rsidR="00A645CD" w:rsidRPr="00721E99">
              <w:rPr>
                <w:rFonts w:ascii="Josefin Sans" w:hAnsi="Josefin Sans"/>
                <w:sz w:val="22"/>
                <w:szCs w:val="22"/>
                <w:lang w:val="pt-BR"/>
              </w:rPr>
              <w:t>fatos</w:t>
            </w:r>
            <w:r w:rsidR="00A645CD" w:rsidRPr="00721E99">
              <w:rPr>
                <w:rFonts w:ascii="Josefin Sans" w:hAnsi="Josefin Sans" w:cstheme="minorHAnsi"/>
                <w:sz w:val="22"/>
                <w:szCs w:val="22"/>
                <w:lang w:val="pt-BR"/>
              </w:rPr>
              <w:t xml:space="preserve"> relevantes ocorridos ou relacionados ao funcionamento do </w:t>
            </w:r>
            <w:r w:rsidR="004E4CA8" w:rsidRPr="00721E99">
              <w:rPr>
                <w:rFonts w:ascii="Josefin Sans" w:hAnsi="Josefin Sans" w:cstheme="minorHAnsi"/>
                <w:sz w:val="22"/>
                <w:szCs w:val="22"/>
                <w:lang w:val="pt-BR"/>
              </w:rPr>
              <w:t xml:space="preserve">Fundo, das Classes </w:t>
            </w:r>
            <w:r w:rsidR="00A645CD" w:rsidRPr="00721E99">
              <w:rPr>
                <w:rFonts w:ascii="Josefin Sans" w:hAnsi="Josefin Sans" w:cstheme="minorHAnsi"/>
                <w:sz w:val="22"/>
                <w:szCs w:val="22"/>
                <w:lang w:val="pt-BR"/>
              </w:rPr>
              <w:t>ou aos ativos de sua</w:t>
            </w:r>
            <w:r w:rsidR="004E4CA8" w:rsidRPr="00721E99">
              <w:rPr>
                <w:rFonts w:ascii="Josefin Sans" w:hAnsi="Josefin Sans" w:cstheme="minorHAnsi"/>
                <w:sz w:val="22"/>
                <w:szCs w:val="22"/>
                <w:lang w:val="pt-BR"/>
              </w:rPr>
              <w:t>s</w:t>
            </w:r>
            <w:r w:rsidR="00A645CD" w:rsidRPr="00721E99">
              <w:rPr>
                <w:rFonts w:ascii="Josefin Sans" w:hAnsi="Josefin Sans" w:cstheme="minorHAnsi"/>
                <w:sz w:val="22"/>
                <w:szCs w:val="22"/>
                <w:lang w:val="pt-BR"/>
              </w:rPr>
              <w:t xml:space="preserve"> </w:t>
            </w:r>
            <w:r w:rsidR="004E4CA8" w:rsidRPr="00721E99">
              <w:rPr>
                <w:rFonts w:ascii="Josefin Sans" w:hAnsi="Josefin Sans" w:cstheme="minorHAnsi"/>
                <w:sz w:val="22"/>
                <w:szCs w:val="22"/>
                <w:lang w:val="pt-BR"/>
              </w:rPr>
              <w:t xml:space="preserve">respectivas </w:t>
            </w:r>
            <w:r w:rsidR="00A645CD" w:rsidRPr="00721E99">
              <w:rPr>
                <w:rFonts w:ascii="Josefin Sans" w:hAnsi="Josefin Sans" w:cstheme="minorHAnsi"/>
                <w:sz w:val="22"/>
                <w:szCs w:val="22"/>
                <w:lang w:val="pt-BR"/>
              </w:rPr>
              <w:t>carteira</w:t>
            </w:r>
            <w:r w:rsidR="004E4CA8" w:rsidRPr="00721E99">
              <w:rPr>
                <w:rFonts w:ascii="Josefin Sans" w:hAnsi="Josefin Sans" w:cstheme="minorHAnsi"/>
                <w:sz w:val="22"/>
                <w:szCs w:val="22"/>
                <w:lang w:val="pt-BR"/>
              </w:rPr>
              <w:t>s</w:t>
            </w:r>
            <w:r w:rsidR="00A645CD" w:rsidRPr="00721E99">
              <w:rPr>
                <w:rFonts w:ascii="Josefin Sans" w:hAnsi="Josefin Sans" w:cstheme="minorHAnsi"/>
                <w:sz w:val="22"/>
                <w:szCs w:val="22"/>
                <w:lang w:val="pt-BR"/>
              </w:rPr>
              <w:t xml:space="preserve"> serão</w:t>
            </w:r>
            <w:r w:rsidRPr="00721E99">
              <w:rPr>
                <w:rFonts w:ascii="Josefin Sans" w:hAnsi="Josefin Sans" w:cstheme="minorHAnsi"/>
                <w:sz w:val="22"/>
                <w:szCs w:val="22"/>
                <w:lang w:val="pt-BR"/>
              </w:rPr>
              <w:t>:</w:t>
            </w:r>
          </w:p>
          <w:p w14:paraId="5409C558" w14:textId="630AE839" w:rsidR="00836B71" w:rsidRPr="00721E99" w:rsidRDefault="000B1A89" w:rsidP="005236C3">
            <w:pPr>
              <w:pStyle w:val="PargrafodaLista"/>
              <w:keepLines/>
              <w:numPr>
                <w:ilvl w:val="0"/>
                <w:numId w:val="25"/>
              </w:numPr>
              <w:spacing w:after="120"/>
              <w:ind w:left="1026" w:hanging="425"/>
              <w:jc w:val="both"/>
              <w:rPr>
                <w:rFonts w:ascii="Josefin Sans" w:hAnsi="Josefin Sans" w:cstheme="minorHAnsi"/>
                <w:sz w:val="22"/>
                <w:szCs w:val="22"/>
                <w:lang w:val="pt-BR"/>
              </w:rPr>
            </w:pPr>
            <w:r w:rsidRPr="00721E99">
              <w:rPr>
                <w:rFonts w:ascii="Josefin Sans" w:hAnsi="Josefin Sans"/>
                <w:sz w:val="22"/>
                <w:szCs w:val="22"/>
                <w:lang w:val="pt-BR"/>
              </w:rPr>
              <w:t>comunicados</w:t>
            </w:r>
            <w:r w:rsidRPr="00721E99">
              <w:rPr>
                <w:rFonts w:ascii="Josefin Sans" w:hAnsi="Josefin Sans" w:cstheme="minorHAnsi"/>
                <w:sz w:val="22"/>
                <w:szCs w:val="22"/>
                <w:lang w:val="pt-BR"/>
              </w:rPr>
              <w:t xml:space="preserve"> a todos os cotistas</w:t>
            </w:r>
            <w:r w:rsidR="00E67539" w:rsidRPr="00721E99">
              <w:rPr>
                <w:rFonts w:ascii="Josefin Sans" w:hAnsi="Josefin Sans" w:cstheme="minorHAnsi"/>
                <w:sz w:val="22"/>
                <w:szCs w:val="22"/>
                <w:lang w:val="pt-BR"/>
              </w:rPr>
              <w:t xml:space="preserve"> das Classes afetadas</w:t>
            </w:r>
            <w:r w:rsidR="00FE5EB6" w:rsidRPr="00721E99">
              <w:rPr>
                <w:rFonts w:ascii="Josefin Sans" w:hAnsi="Josefin Sans" w:cstheme="minorHAnsi"/>
                <w:sz w:val="22"/>
                <w:szCs w:val="22"/>
                <w:lang w:val="pt-BR"/>
              </w:rPr>
              <w:t>, conforme o caso</w:t>
            </w:r>
            <w:r w:rsidRPr="00721E99">
              <w:rPr>
                <w:rFonts w:ascii="Josefin Sans" w:hAnsi="Josefin Sans" w:cstheme="minorHAnsi"/>
                <w:sz w:val="22"/>
                <w:szCs w:val="22"/>
                <w:lang w:val="pt-BR"/>
              </w:rPr>
              <w:t>;</w:t>
            </w:r>
          </w:p>
          <w:p w14:paraId="66507BBE" w14:textId="0CA4D79C" w:rsidR="00823E6E" w:rsidRPr="00721E99" w:rsidRDefault="000B1A89" w:rsidP="005236C3">
            <w:pPr>
              <w:pStyle w:val="PargrafodaLista"/>
              <w:keepLines/>
              <w:numPr>
                <w:ilvl w:val="0"/>
                <w:numId w:val="25"/>
              </w:numPr>
              <w:spacing w:after="120"/>
              <w:ind w:left="1026" w:hanging="425"/>
              <w:jc w:val="both"/>
              <w:rPr>
                <w:rFonts w:ascii="Josefin Sans" w:hAnsi="Josefin Sans" w:cstheme="minorHAnsi"/>
                <w:sz w:val="22"/>
                <w:szCs w:val="22"/>
                <w:lang w:val="pt-BR"/>
              </w:rPr>
            </w:pPr>
            <w:r w:rsidRPr="00721E99">
              <w:rPr>
                <w:rFonts w:ascii="Josefin Sans" w:hAnsi="Josefin Sans"/>
                <w:sz w:val="22"/>
                <w:szCs w:val="22"/>
                <w:lang w:val="pt-BR"/>
              </w:rPr>
              <w:t>informados</w:t>
            </w:r>
            <w:r w:rsidRPr="00721E99">
              <w:rPr>
                <w:rFonts w:ascii="Josefin Sans" w:hAnsi="Josefin Sans" w:cstheme="minorHAnsi"/>
                <w:sz w:val="22"/>
                <w:szCs w:val="22"/>
                <w:lang w:val="pt-BR"/>
              </w:rPr>
              <w:t xml:space="preserve"> às entidades administradoras de mercados organizados onde as cotas estejam admitidas à negociação, se for o caso</w:t>
            </w:r>
            <w:r w:rsidR="007B2B1A" w:rsidRPr="00721E99">
              <w:rPr>
                <w:rFonts w:ascii="Josefin Sans" w:hAnsi="Josefin Sans" w:cstheme="minorHAnsi"/>
                <w:sz w:val="22"/>
                <w:szCs w:val="22"/>
                <w:lang w:val="pt-BR"/>
              </w:rPr>
              <w:t>;</w:t>
            </w:r>
          </w:p>
          <w:p w14:paraId="5206FED2" w14:textId="6C3194ED" w:rsidR="007B2B1A" w:rsidRPr="00721E99" w:rsidRDefault="007B2B1A" w:rsidP="005236C3">
            <w:pPr>
              <w:pStyle w:val="PargrafodaLista"/>
              <w:keepLines/>
              <w:numPr>
                <w:ilvl w:val="0"/>
                <w:numId w:val="25"/>
              </w:numPr>
              <w:spacing w:after="120"/>
              <w:ind w:left="1026" w:hanging="425"/>
              <w:jc w:val="both"/>
              <w:rPr>
                <w:rFonts w:ascii="Josefin Sans" w:hAnsi="Josefin Sans" w:cstheme="minorHAnsi"/>
                <w:sz w:val="22"/>
                <w:szCs w:val="22"/>
                <w:lang w:val="pt-BR"/>
              </w:rPr>
            </w:pPr>
            <w:r w:rsidRPr="00721E99">
              <w:rPr>
                <w:rFonts w:ascii="Josefin Sans" w:hAnsi="Josefin Sans"/>
                <w:sz w:val="22"/>
                <w:szCs w:val="22"/>
                <w:lang w:val="pt-BR"/>
              </w:rPr>
              <w:t>divulgados</w:t>
            </w:r>
            <w:r w:rsidRPr="00721E99">
              <w:rPr>
                <w:rFonts w:ascii="Josefin Sans" w:hAnsi="Josefin Sans" w:cstheme="minorHAnsi"/>
                <w:sz w:val="22"/>
                <w:szCs w:val="22"/>
                <w:lang w:val="pt-BR"/>
              </w:rPr>
              <w:t xml:space="preserve"> por meio da página da CVM na rede mundial de computadores; e</w:t>
            </w:r>
          </w:p>
          <w:p w14:paraId="0D4F4A63" w14:textId="67AB7FBC" w:rsidR="007B2B1A" w:rsidRPr="00721E99" w:rsidRDefault="000B1A89" w:rsidP="005236C3">
            <w:pPr>
              <w:pStyle w:val="PargrafodaLista"/>
              <w:keepLines/>
              <w:numPr>
                <w:ilvl w:val="0"/>
                <w:numId w:val="25"/>
              </w:numPr>
              <w:spacing w:after="120"/>
              <w:ind w:left="1026" w:hanging="425"/>
              <w:jc w:val="both"/>
              <w:rPr>
                <w:rFonts w:ascii="Josefin Sans" w:hAnsi="Josefin Sans" w:cstheme="minorHAnsi"/>
                <w:sz w:val="22"/>
                <w:szCs w:val="22"/>
                <w:lang w:val="pt-BR"/>
              </w:rPr>
            </w:pPr>
            <w:r w:rsidRPr="00721E99">
              <w:rPr>
                <w:rFonts w:ascii="Josefin Sans" w:hAnsi="Josefin Sans"/>
                <w:sz w:val="22"/>
                <w:szCs w:val="22"/>
                <w:lang w:val="pt-BR"/>
              </w:rPr>
              <w:t>mantidos</w:t>
            </w:r>
            <w:r w:rsidRPr="00721E99">
              <w:rPr>
                <w:rFonts w:ascii="Josefin Sans" w:hAnsi="Josefin Sans" w:cstheme="minorHAnsi"/>
                <w:sz w:val="22"/>
                <w:szCs w:val="22"/>
                <w:lang w:val="pt-BR"/>
              </w:rPr>
              <w:t xml:space="preserve"> nas páginas dos </w:t>
            </w:r>
            <w:r w:rsidR="00FB2832" w:rsidRPr="00721E99">
              <w:rPr>
                <w:rFonts w:ascii="Josefin Sans" w:hAnsi="Josefin Sans" w:cstheme="minorHAnsi"/>
                <w:sz w:val="22"/>
                <w:szCs w:val="22"/>
                <w:lang w:val="pt-BR"/>
              </w:rPr>
              <w:t xml:space="preserve">Prestadores </w:t>
            </w:r>
            <w:r w:rsidRPr="00721E99">
              <w:rPr>
                <w:rFonts w:ascii="Josefin Sans" w:hAnsi="Josefin Sans" w:cstheme="minorHAnsi"/>
                <w:sz w:val="22"/>
                <w:szCs w:val="22"/>
                <w:lang w:val="pt-BR"/>
              </w:rPr>
              <w:t xml:space="preserve">de </w:t>
            </w:r>
            <w:r w:rsidR="00FB2832" w:rsidRPr="00721E99">
              <w:rPr>
                <w:rFonts w:ascii="Josefin Sans" w:hAnsi="Josefin Sans" w:cstheme="minorHAnsi"/>
                <w:sz w:val="22"/>
                <w:szCs w:val="22"/>
                <w:lang w:val="pt-BR"/>
              </w:rPr>
              <w:t xml:space="preserve">Serviços Essenciais </w:t>
            </w:r>
            <w:r w:rsidRPr="00721E99">
              <w:rPr>
                <w:rFonts w:ascii="Josefin Sans" w:hAnsi="Josefin Sans" w:cstheme="minorHAnsi"/>
                <w:sz w:val="22"/>
                <w:szCs w:val="22"/>
                <w:lang w:val="pt-BR"/>
              </w:rPr>
              <w:t>e, ao menos enquanto a distribuição estiver em curso, do distribuidor de cotas na rede mundial de computadores</w:t>
            </w:r>
            <w:r w:rsidR="007B2B1A" w:rsidRPr="00721E99">
              <w:rPr>
                <w:rFonts w:ascii="Josefin Sans" w:hAnsi="Josefin Sans" w:cstheme="minorHAnsi"/>
                <w:sz w:val="22"/>
                <w:szCs w:val="22"/>
                <w:lang w:val="pt-BR"/>
              </w:rPr>
              <w:t>.</w:t>
            </w:r>
          </w:p>
          <w:p w14:paraId="4F6FA089" w14:textId="69031F4E" w:rsidR="001A1C4F" w:rsidRPr="00721E99" w:rsidRDefault="00E97861" w:rsidP="001C5FF9">
            <w:pPr>
              <w:pStyle w:val="PargrafodaLista"/>
              <w:keepLines/>
              <w:numPr>
                <w:ilvl w:val="1"/>
                <w:numId w:val="7"/>
              </w:numPr>
              <w:tabs>
                <w:tab w:val="left" w:pos="600"/>
              </w:tabs>
              <w:spacing w:after="120"/>
              <w:ind w:left="599" w:firstLine="0"/>
              <w:jc w:val="both"/>
              <w:rPr>
                <w:rFonts w:ascii="Josefin Sans" w:hAnsi="Josefin Sans" w:cstheme="minorHAnsi"/>
                <w:sz w:val="22"/>
                <w:szCs w:val="22"/>
                <w:lang w:val="pt-BR"/>
              </w:rPr>
            </w:pPr>
            <w:r w:rsidRPr="00721E99">
              <w:rPr>
                <w:rFonts w:ascii="Josefin Sans" w:hAnsi="Josefin Sans"/>
                <w:sz w:val="22"/>
                <w:szCs w:val="22"/>
                <w:lang w:val="pt-BR"/>
              </w:rPr>
              <w:t>Excepcionalmente</w:t>
            </w:r>
            <w:r w:rsidRPr="00721E99">
              <w:rPr>
                <w:rFonts w:ascii="Josefin Sans" w:hAnsi="Josefin Sans" w:cstheme="minorHAnsi"/>
                <w:sz w:val="22"/>
                <w:szCs w:val="22"/>
                <w:lang w:val="pt-BR"/>
              </w:rPr>
              <w:t xml:space="preserve">, nas hipóteses </w:t>
            </w:r>
            <w:r w:rsidR="000B1A89" w:rsidRPr="00721E99">
              <w:rPr>
                <w:rFonts w:ascii="Josefin Sans" w:hAnsi="Josefin Sans" w:cstheme="minorHAnsi"/>
                <w:sz w:val="22"/>
                <w:szCs w:val="22"/>
                <w:lang w:val="pt-BR"/>
              </w:rPr>
              <w:t xml:space="preserve">em que os </w:t>
            </w:r>
            <w:r w:rsidR="002755F0" w:rsidRPr="00721E99">
              <w:rPr>
                <w:rFonts w:ascii="Josefin Sans" w:hAnsi="Josefin Sans" w:cstheme="minorHAnsi"/>
                <w:sz w:val="22"/>
                <w:szCs w:val="22"/>
                <w:lang w:val="pt-BR"/>
              </w:rPr>
              <w:t xml:space="preserve">Prestadores </w:t>
            </w:r>
            <w:r w:rsidR="000B1A89" w:rsidRPr="00721E99">
              <w:rPr>
                <w:rFonts w:ascii="Josefin Sans" w:hAnsi="Josefin Sans" w:cstheme="minorHAnsi"/>
                <w:sz w:val="22"/>
                <w:szCs w:val="22"/>
                <w:lang w:val="pt-BR"/>
              </w:rPr>
              <w:t xml:space="preserve">de </w:t>
            </w:r>
            <w:r w:rsidR="002755F0" w:rsidRPr="00721E99">
              <w:rPr>
                <w:rFonts w:ascii="Josefin Sans" w:hAnsi="Josefin Sans" w:cstheme="minorHAnsi"/>
                <w:sz w:val="22"/>
                <w:szCs w:val="22"/>
                <w:lang w:val="pt-BR"/>
              </w:rPr>
              <w:t>Serviços Essenciais</w:t>
            </w:r>
            <w:r w:rsidR="000B1A89" w:rsidRPr="00721E99">
              <w:rPr>
                <w:rFonts w:ascii="Josefin Sans" w:hAnsi="Josefin Sans" w:cstheme="minorHAnsi"/>
                <w:sz w:val="22"/>
                <w:szCs w:val="22"/>
                <w:lang w:val="pt-BR"/>
              </w:rPr>
              <w:t xml:space="preserve">, em conjunto, entenderem que a divulgação de determinado fato relevante porá em risco interesse legítimo do </w:t>
            </w:r>
            <w:r w:rsidR="002755F0" w:rsidRPr="00721E99">
              <w:rPr>
                <w:rFonts w:ascii="Josefin Sans" w:hAnsi="Josefin Sans" w:cstheme="minorHAnsi"/>
                <w:sz w:val="22"/>
                <w:szCs w:val="22"/>
                <w:lang w:val="pt-BR"/>
              </w:rPr>
              <w:t>Fundo, da Classe de Cotas e/</w:t>
            </w:r>
            <w:r w:rsidR="000B1A89" w:rsidRPr="00721E99">
              <w:rPr>
                <w:rFonts w:ascii="Josefin Sans" w:hAnsi="Josefin Sans" w:cstheme="minorHAnsi"/>
                <w:sz w:val="22"/>
                <w:szCs w:val="22"/>
                <w:lang w:val="pt-BR"/>
              </w:rPr>
              <w:t xml:space="preserve">ou dos cotistas, a divulgação </w:t>
            </w:r>
            <w:r w:rsidR="002755F0" w:rsidRPr="00721E99">
              <w:rPr>
                <w:rFonts w:ascii="Josefin Sans" w:hAnsi="Josefin Sans" w:cstheme="minorHAnsi"/>
                <w:sz w:val="22"/>
                <w:szCs w:val="22"/>
                <w:lang w:val="pt-BR"/>
              </w:rPr>
              <w:t>referida</w:t>
            </w:r>
            <w:r w:rsidR="000B1A89" w:rsidRPr="00721E99">
              <w:rPr>
                <w:rFonts w:ascii="Josefin Sans" w:hAnsi="Josefin Sans" w:cstheme="minorHAnsi"/>
                <w:sz w:val="22"/>
                <w:szCs w:val="22"/>
                <w:lang w:val="pt-BR"/>
              </w:rPr>
              <w:t xml:space="preserve"> acima poderá ser dispensada</w:t>
            </w:r>
            <w:r w:rsidRPr="00721E99">
              <w:rPr>
                <w:rFonts w:ascii="Josefin Sans" w:hAnsi="Josefin Sans" w:cstheme="minorHAnsi"/>
                <w:sz w:val="22"/>
                <w:szCs w:val="22"/>
                <w:lang w:val="pt-BR"/>
              </w:rPr>
              <w:t>.</w:t>
            </w:r>
          </w:p>
          <w:p w14:paraId="5D6C5A0A" w14:textId="7B48BD87" w:rsidR="00E97861" w:rsidRPr="00721E99" w:rsidRDefault="002755F0" w:rsidP="001C5FF9">
            <w:pPr>
              <w:pStyle w:val="PargrafodaLista"/>
              <w:keepLines/>
              <w:numPr>
                <w:ilvl w:val="1"/>
                <w:numId w:val="7"/>
              </w:numPr>
              <w:tabs>
                <w:tab w:val="left" w:pos="600"/>
              </w:tabs>
              <w:spacing w:after="120"/>
              <w:ind w:left="599" w:firstLine="0"/>
              <w:jc w:val="both"/>
              <w:rPr>
                <w:rFonts w:ascii="Josefin Sans" w:hAnsi="Josefin Sans" w:cstheme="minorHAnsi"/>
                <w:sz w:val="22"/>
                <w:szCs w:val="22"/>
                <w:lang w:val="pt-BR"/>
              </w:rPr>
            </w:pPr>
            <w:r w:rsidRPr="00721E99">
              <w:rPr>
                <w:rFonts w:ascii="Josefin Sans" w:hAnsi="Josefin Sans" w:cstheme="minorHAnsi"/>
                <w:sz w:val="22"/>
                <w:szCs w:val="22"/>
                <w:lang w:val="pt-BR"/>
              </w:rPr>
              <w:t>O</w:t>
            </w:r>
            <w:r w:rsidR="00991997" w:rsidRPr="00721E99">
              <w:rPr>
                <w:rFonts w:ascii="Josefin Sans" w:hAnsi="Josefin Sans" w:cstheme="minorHAnsi"/>
                <w:sz w:val="22"/>
                <w:szCs w:val="22"/>
                <w:lang w:val="pt-BR"/>
              </w:rPr>
              <w:t xml:space="preserve"> </w:t>
            </w:r>
            <w:r w:rsidRPr="00721E99">
              <w:rPr>
                <w:rFonts w:ascii="Josefin Sans" w:hAnsi="Josefin Sans"/>
                <w:sz w:val="22"/>
                <w:szCs w:val="22"/>
                <w:lang w:val="pt-BR"/>
              </w:rPr>
              <w:t>Administrador</w:t>
            </w:r>
            <w:r w:rsidRPr="00721E99">
              <w:rPr>
                <w:rFonts w:ascii="Josefin Sans" w:hAnsi="Josefin Sans" w:cstheme="minorHAnsi"/>
                <w:sz w:val="22"/>
                <w:szCs w:val="22"/>
                <w:lang w:val="pt-BR"/>
              </w:rPr>
              <w:t xml:space="preserve"> </w:t>
            </w:r>
            <w:r w:rsidR="00991997" w:rsidRPr="00721E99">
              <w:rPr>
                <w:rFonts w:ascii="Josefin Sans" w:hAnsi="Josefin Sans" w:cstheme="minorHAnsi"/>
                <w:sz w:val="22"/>
                <w:szCs w:val="22"/>
                <w:lang w:val="pt-BR"/>
              </w:rPr>
              <w:t>fica obrigado a divulgar imediatamente fato relevante se a informação escapar ao controle ou se ocorrer oscilação atípica na cotação, preço ou quantidade negociada de cotas</w:t>
            </w:r>
            <w:r w:rsidR="00E97861" w:rsidRPr="00721E99">
              <w:rPr>
                <w:rFonts w:ascii="Josefin Sans" w:hAnsi="Josefin Sans" w:cstheme="minorHAnsi"/>
                <w:sz w:val="22"/>
                <w:szCs w:val="22"/>
                <w:lang w:val="pt-BR"/>
              </w:rPr>
              <w:t>.</w:t>
            </w:r>
          </w:p>
          <w:p w14:paraId="71B7EFE0" w14:textId="6BB3FFF6" w:rsidR="002A23C9" w:rsidRPr="00721E99" w:rsidRDefault="00485DCE" w:rsidP="005236C3">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cstheme="minorHAnsi"/>
                <w:sz w:val="22"/>
                <w:szCs w:val="22"/>
                <w:lang w:val="pt-BR"/>
              </w:rPr>
              <w:t xml:space="preserve">A </w:t>
            </w:r>
            <w:r w:rsidR="00991997" w:rsidRPr="00721E99">
              <w:rPr>
                <w:rFonts w:ascii="Josefin Sans" w:hAnsi="Josefin Sans" w:cstheme="minorHAnsi"/>
                <w:sz w:val="22"/>
                <w:szCs w:val="22"/>
                <w:lang w:val="pt-BR"/>
              </w:rPr>
              <w:t xml:space="preserve">utilização de informação que se caracterize como fato relevante e ainda não tenha sido divulgada para o mercado, por qualquer pessoa que a ela tenha tido acesso, com a finalidade de auferir vantagem, para si ou para outrem, mediante negociação de cotas em mercados organizados é vedada pela legislação e </w:t>
            </w:r>
            <w:r w:rsidR="00DA20FF" w:rsidRPr="00721E99">
              <w:rPr>
                <w:rFonts w:ascii="Josefin Sans" w:hAnsi="Josefin Sans" w:cstheme="minorHAnsi"/>
                <w:sz w:val="22"/>
                <w:szCs w:val="22"/>
                <w:lang w:val="pt-BR"/>
              </w:rPr>
              <w:t xml:space="preserve">pela </w:t>
            </w:r>
            <w:r w:rsidR="00991997" w:rsidRPr="00721E99">
              <w:rPr>
                <w:rFonts w:ascii="Josefin Sans" w:hAnsi="Josefin Sans" w:cstheme="minorHAnsi"/>
                <w:sz w:val="22"/>
                <w:szCs w:val="22"/>
                <w:lang w:val="pt-BR"/>
              </w:rPr>
              <w:t xml:space="preserve">regulamentação </w:t>
            </w:r>
            <w:r w:rsidR="00D43D1C" w:rsidRPr="00721E99">
              <w:rPr>
                <w:rFonts w:ascii="Josefin Sans" w:hAnsi="Josefin Sans" w:cstheme="minorHAnsi"/>
                <w:sz w:val="22"/>
                <w:szCs w:val="22"/>
                <w:lang w:val="pt-BR"/>
              </w:rPr>
              <w:t xml:space="preserve">do </w:t>
            </w:r>
            <w:r w:rsidR="00991997" w:rsidRPr="00721E99">
              <w:rPr>
                <w:rFonts w:ascii="Josefin Sans" w:hAnsi="Josefin Sans" w:cstheme="minorHAnsi"/>
                <w:sz w:val="22"/>
                <w:szCs w:val="22"/>
                <w:lang w:val="pt-BR"/>
              </w:rPr>
              <w:t>mercado de capitais.</w:t>
            </w:r>
          </w:p>
          <w:p w14:paraId="363A73DC" w14:textId="77777777" w:rsidR="00B4085D" w:rsidRPr="00721E99" w:rsidRDefault="00B4085D" w:rsidP="005236C3">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As informações ou documentos para os quais a Resolução CVM nº 175/2022 ou este Regulamento e seu(s) Anexo(s) exijam “encaminhamento”, “comunicação”, “acesso”, “envio”, “divulgação” ou “disponibilização”, poderão ser enviadas ou disponibilizadas por meio eletrônico aos cotistas e demais destinatários que sejam necessários. </w:t>
            </w:r>
          </w:p>
          <w:p w14:paraId="27EDAA51" w14:textId="5883769F" w:rsidR="00B4085D" w:rsidRPr="00721E99" w:rsidRDefault="00B4085D"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A </w:t>
            </w:r>
            <w:r w:rsidRPr="00721E99">
              <w:rPr>
                <w:rFonts w:ascii="Josefin Sans" w:hAnsi="Josefin Sans" w:cstheme="minorHAnsi"/>
                <w:sz w:val="22"/>
                <w:szCs w:val="22"/>
                <w:lang w:val="pt-BR"/>
              </w:rPr>
              <w:t>obrigação</w:t>
            </w:r>
            <w:r w:rsidRPr="00721E99">
              <w:rPr>
                <w:rFonts w:ascii="Josefin Sans" w:hAnsi="Josefin Sans"/>
                <w:sz w:val="22"/>
                <w:szCs w:val="22"/>
                <w:lang w:val="pt-BR"/>
              </w:rPr>
              <w:t xml:space="preserve"> prevista acima será considerada cumprida na data em que a informação ou documento é tornada acessível para o </w:t>
            </w:r>
            <w:r w:rsidR="004539D6" w:rsidRPr="00721E99">
              <w:rPr>
                <w:rFonts w:ascii="Josefin Sans" w:hAnsi="Josefin Sans"/>
                <w:sz w:val="22"/>
                <w:szCs w:val="22"/>
                <w:lang w:val="pt-BR"/>
              </w:rPr>
              <w:t>c</w:t>
            </w:r>
            <w:r w:rsidRPr="00721E99">
              <w:rPr>
                <w:rFonts w:ascii="Josefin Sans" w:hAnsi="Josefin Sans"/>
                <w:sz w:val="22"/>
                <w:szCs w:val="22"/>
                <w:lang w:val="pt-BR"/>
              </w:rPr>
              <w:t>otista.</w:t>
            </w:r>
          </w:p>
          <w:p w14:paraId="578B44B2" w14:textId="15A7CCCC" w:rsidR="00DE6AF0" w:rsidRPr="00721E99" w:rsidRDefault="00DE6AF0"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Nas hipóteses em que se exija “atestado”, “ciência”, “manifestação” ou “concordância” dos cotistas, admite-se que estas se materializem por meio eletrônico.</w:t>
            </w:r>
          </w:p>
        </w:tc>
      </w:tr>
    </w:tbl>
    <w:p w14:paraId="5CB692CC" w14:textId="2164A819" w:rsidR="002A2DE9" w:rsidRPr="00721E99" w:rsidRDefault="002A2DE9" w:rsidP="00FF4DAB">
      <w:pPr>
        <w:spacing w:after="120" w:line="240" w:lineRule="auto"/>
        <w:rPr>
          <w:rFonts w:ascii="Josefin Sans" w:hAnsi="Josefin Sans"/>
          <w:smallCap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0D67" w:rsidRPr="00721E99" w14:paraId="3D971A82" w14:textId="77777777" w:rsidTr="00C22E89">
        <w:tc>
          <w:tcPr>
            <w:tcW w:w="10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2C0A62" w14:textId="71D5FF93" w:rsidR="00B40D67" w:rsidRPr="00721E99" w:rsidRDefault="00B33892" w:rsidP="00746D95">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Dos Encargos</w:t>
            </w:r>
            <w:r w:rsidR="00244201" w:rsidRPr="00721E99">
              <w:rPr>
                <w:rFonts w:ascii="Josefin Sans" w:hAnsi="Josefin Sans"/>
                <w:smallCaps/>
                <w:sz w:val="22"/>
                <w:szCs w:val="22"/>
                <w:lang w:val="pt-BR"/>
              </w:rPr>
              <w:t xml:space="preserve"> e Despesas do Fundo</w:t>
            </w:r>
          </w:p>
        </w:tc>
      </w:tr>
      <w:tr w:rsidR="002A4C69" w:rsidRPr="00721E99" w14:paraId="79B2F742" w14:textId="77777777" w:rsidTr="00AD3D29">
        <w:trPr>
          <w:trHeight w:val="1763"/>
        </w:trPr>
        <w:tc>
          <w:tcPr>
            <w:tcW w:w="10490" w:type="dxa"/>
            <w:tcBorders>
              <w:top w:val="single" w:sz="4" w:space="0" w:color="auto"/>
              <w:left w:val="single" w:sz="4" w:space="0" w:color="auto"/>
              <w:bottom w:val="single" w:sz="4" w:space="0" w:color="auto"/>
              <w:right w:val="single" w:sz="4" w:space="0" w:color="auto"/>
            </w:tcBorders>
          </w:tcPr>
          <w:p w14:paraId="2D456567" w14:textId="1DCC5B1A" w:rsidR="005C6492" w:rsidRPr="00721E99" w:rsidRDefault="003852D6" w:rsidP="00B80687">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As despesas descritas </w:t>
            </w:r>
            <w:r w:rsidR="00AB566B" w:rsidRPr="00721E99">
              <w:rPr>
                <w:rFonts w:ascii="Josefin Sans" w:hAnsi="Josefin Sans"/>
                <w:sz w:val="22"/>
                <w:szCs w:val="22"/>
                <w:lang w:val="pt-BR"/>
              </w:rPr>
              <w:t>nesta seção</w:t>
            </w:r>
            <w:r w:rsidR="0057755D" w:rsidRPr="00721E99">
              <w:rPr>
                <w:rFonts w:ascii="Josefin Sans" w:hAnsi="Josefin Sans"/>
                <w:sz w:val="22"/>
                <w:szCs w:val="22"/>
                <w:lang w:val="pt-BR"/>
              </w:rPr>
              <w:t xml:space="preserve"> </w:t>
            </w:r>
            <w:r w:rsidRPr="00721E99">
              <w:rPr>
                <w:rFonts w:ascii="Josefin Sans" w:hAnsi="Josefin Sans"/>
                <w:sz w:val="22"/>
                <w:szCs w:val="22"/>
                <w:lang w:val="pt-BR"/>
              </w:rPr>
              <w:t>podem ser suportad</w:t>
            </w:r>
            <w:r w:rsidR="00A00D8A" w:rsidRPr="00721E99">
              <w:rPr>
                <w:rFonts w:ascii="Josefin Sans" w:hAnsi="Josefin Sans"/>
                <w:sz w:val="22"/>
                <w:szCs w:val="22"/>
                <w:lang w:val="pt-BR"/>
              </w:rPr>
              <w:t>a</w:t>
            </w:r>
            <w:r w:rsidRPr="00721E99">
              <w:rPr>
                <w:rFonts w:ascii="Josefin Sans" w:hAnsi="Josefin Sans"/>
                <w:sz w:val="22"/>
                <w:szCs w:val="22"/>
                <w:lang w:val="pt-BR"/>
              </w:rPr>
              <w:t xml:space="preserve">s </w:t>
            </w:r>
            <w:r w:rsidR="00A00D8A" w:rsidRPr="00721E99">
              <w:rPr>
                <w:rFonts w:ascii="Josefin Sans" w:hAnsi="Josefin Sans"/>
                <w:sz w:val="22"/>
                <w:szCs w:val="22"/>
                <w:lang w:val="pt-BR"/>
              </w:rPr>
              <w:t xml:space="preserve">tanto </w:t>
            </w:r>
            <w:r w:rsidRPr="00721E99">
              <w:rPr>
                <w:rFonts w:ascii="Josefin Sans" w:hAnsi="Josefin Sans"/>
                <w:sz w:val="22"/>
                <w:szCs w:val="22"/>
                <w:lang w:val="pt-BR"/>
              </w:rPr>
              <w:t xml:space="preserve">pelo Fundo </w:t>
            </w:r>
            <w:r w:rsidR="00A00D8A" w:rsidRPr="00721E99">
              <w:rPr>
                <w:rFonts w:ascii="Josefin Sans" w:hAnsi="Josefin Sans"/>
                <w:sz w:val="22"/>
                <w:szCs w:val="22"/>
                <w:lang w:val="pt-BR"/>
              </w:rPr>
              <w:t>como</w:t>
            </w:r>
            <w:r w:rsidRPr="00721E99">
              <w:rPr>
                <w:rFonts w:ascii="Josefin Sans" w:hAnsi="Josefin Sans"/>
                <w:sz w:val="22"/>
                <w:szCs w:val="22"/>
                <w:lang w:val="pt-BR"/>
              </w:rPr>
              <w:t xml:space="preserve"> por cada Classe </w:t>
            </w:r>
            <w:r w:rsidR="00A00D8A" w:rsidRPr="00721E99">
              <w:rPr>
                <w:rFonts w:ascii="Josefin Sans" w:hAnsi="Josefin Sans"/>
                <w:sz w:val="22"/>
                <w:szCs w:val="22"/>
                <w:lang w:val="pt-BR"/>
              </w:rPr>
              <w:t xml:space="preserve">de Cotas </w:t>
            </w:r>
            <w:r w:rsidRPr="00721E99">
              <w:rPr>
                <w:rFonts w:ascii="Josefin Sans" w:hAnsi="Josefin Sans"/>
                <w:sz w:val="22"/>
                <w:szCs w:val="22"/>
                <w:lang w:val="pt-BR"/>
              </w:rPr>
              <w:t xml:space="preserve">individualmente. </w:t>
            </w:r>
            <w:r w:rsidR="00B07014" w:rsidRPr="00721E99">
              <w:rPr>
                <w:rFonts w:ascii="Josefin Sans" w:hAnsi="Josefin Sans"/>
                <w:sz w:val="22"/>
                <w:szCs w:val="22"/>
                <w:lang w:val="pt-BR"/>
              </w:rPr>
              <w:t>Q</w:t>
            </w:r>
            <w:r w:rsidRPr="00721E99">
              <w:rPr>
                <w:rFonts w:ascii="Josefin Sans" w:hAnsi="Josefin Sans"/>
                <w:sz w:val="22"/>
                <w:szCs w:val="22"/>
                <w:lang w:val="pt-BR"/>
              </w:rPr>
              <w:t>ualquer Classe poderá</w:t>
            </w:r>
            <w:r w:rsidR="00B07014" w:rsidRPr="00721E99">
              <w:rPr>
                <w:rFonts w:ascii="Josefin Sans" w:hAnsi="Josefin Sans"/>
                <w:sz w:val="22"/>
                <w:szCs w:val="22"/>
                <w:lang w:val="pt-BR"/>
              </w:rPr>
              <w:t xml:space="preserve">, </w:t>
            </w:r>
            <w:r w:rsidR="00EE2152" w:rsidRPr="00721E99">
              <w:rPr>
                <w:rFonts w:ascii="Josefin Sans" w:hAnsi="Josefin Sans"/>
                <w:sz w:val="22"/>
                <w:szCs w:val="22"/>
                <w:lang w:val="pt-BR"/>
              </w:rPr>
              <w:t xml:space="preserve">portanto, </w:t>
            </w:r>
            <w:r w:rsidR="00C70325" w:rsidRPr="00721E99">
              <w:rPr>
                <w:rFonts w:ascii="Josefin Sans" w:hAnsi="Josefin Sans"/>
                <w:sz w:val="22"/>
                <w:szCs w:val="22"/>
                <w:lang w:val="pt-BR"/>
              </w:rPr>
              <w:t>e conforme o caso</w:t>
            </w:r>
            <w:r w:rsidR="00B07014" w:rsidRPr="00721E99">
              <w:rPr>
                <w:rFonts w:ascii="Josefin Sans" w:hAnsi="Josefin Sans"/>
                <w:sz w:val="22"/>
                <w:szCs w:val="22"/>
                <w:lang w:val="pt-BR"/>
              </w:rPr>
              <w:t>,</w:t>
            </w:r>
            <w:r w:rsidRPr="00721E99">
              <w:rPr>
                <w:rFonts w:ascii="Josefin Sans" w:hAnsi="Josefin Sans"/>
                <w:sz w:val="22"/>
                <w:szCs w:val="22"/>
                <w:lang w:val="pt-BR"/>
              </w:rPr>
              <w:t xml:space="preserve"> arcar isoladamente com tais despesas, sendo elas descontadas diretamente do patrimônio da Classe correspondente. </w:t>
            </w:r>
            <w:r w:rsidR="004F2707" w:rsidRPr="00721E99">
              <w:rPr>
                <w:rFonts w:ascii="Josefin Sans" w:hAnsi="Josefin Sans"/>
                <w:sz w:val="22"/>
                <w:szCs w:val="22"/>
                <w:lang w:val="pt-BR"/>
              </w:rPr>
              <w:t>Q</w:t>
            </w:r>
            <w:r w:rsidRPr="00721E99">
              <w:rPr>
                <w:rFonts w:ascii="Josefin Sans" w:hAnsi="Josefin Sans"/>
                <w:sz w:val="22"/>
                <w:szCs w:val="22"/>
                <w:lang w:val="pt-BR"/>
              </w:rPr>
              <w:t xml:space="preserve">uando as despesas </w:t>
            </w:r>
            <w:r w:rsidR="004F2707" w:rsidRPr="00721E99">
              <w:rPr>
                <w:rFonts w:ascii="Josefin Sans" w:hAnsi="Josefin Sans"/>
                <w:sz w:val="22"/>
                <w:szCs w:val="22"/>
                <w:lang w:val="pt-BR"/>
              </w:rPr>
              <w:t xml:space="preserve">abaixo </w:t>
            </w:r>
            <w:r w:rsidRPr="00721E99">
              <w:rPr>
                <w:rFonts w:ascii="Josefin Sans" w:hAnsi="Josefin Sans"/>
                <w:sz w:val="22"/>
                <w:szCs w:val="22"/>
                <w:lang w:val="pt-BR"/>
              </w:rPr>
              <w:t xml:space="preserve">forem atribuídas ao Fundo de forma geral, </w:t>
            </w:r>
            <w:r w:rsidR="004F2707" w:rsidRPr="00721E99">
              <w:rPr>
                <w:rFonts w:ascii="Josefin Sans" w:hAnsi="Josefin Sans"/>
                <w:sz w:val="22"/>
                <w:szCs w:val="22"/>
                <w:lang w:val="pt-BR"/>
              </w:rPr>
              <w:t xml:space="preserve">todavia, </w:t>
            </w:r>
            <w:r w:rsidRPr="00721E99">
              <w:rPr>
                <w:rFonts w:ascii="Josefin Sans" w:hAnsi="Josefin Sans"/>
                <w:sz w:val="22"/>
                <w:szCs w:val="22"/>
                <w:lang w:val="pt-BR"/>
              </w:rPr>
              <w:t>serão distribuídas proporcionalmente entre as Classes</w:t>
            </w:r>
            <w:r w:rsidR="00527B0F" w:rsidRPr="00721E99">
              <w:rPr>
                <w:rFonts w:ascii="Josefin Sans" w:hAnsi="Josefin Sans"/>
                <w:sz w:val="22"/>
                <w:szCs w:val="22"/>
                <w:lang w:val="pt-BR"/>
              </w:rPr>
              <w:t xml:space="preserve"> de Cotas</w:t>
            </w:r>
            <w:r w:rsidRPr="00721E99">
              <w:rPr>
                <w:rFonts w:ascii="Josefin Sans" w:hAnsi="Josefin Sans"/>
                <w:sz w:val="22"/>
                <w:szCs w:val="22"/>
                <w:lang w:val="pt-BR"/>
              </w:rPr>
              <w:t xml:space="preserve">, conforme </w:t>
            </w:r>
            <w:r w:rsidR="006B27BB" w:rsidRPr="00721E99">
              <w:rPr>
                <w:rFonts w:ascii="Josefin Sans" w:hAnsi="Josefin Sans"/>
                <w:sz w:val="22"/>
                <w:szCs w:val="22"/>
                <w:lang w:val="pt-BR"/>
              </w:rPr>
              <w:t xml:space="preserve">o caso e conforme </w:t>
            </w:r>
            <w:r w:rsidRPr="00721E99">
              <w:rPr>
                <w:rFonts w:ascii="Josefin Sans" w:hAnsi="Josefin Sans"/>
                <w:sz w:val="22"/>
                <w:szCs w:val="22"/>
                <w:lang w:val="pt-BR"/>
              </w:rPr>
              <w:t xml:space="preserve">o valor de seu </w:t>
            </w:r>
            <w:r w:rsidR="006B27BB" w:rsidRPr="00721E99">
              <w:rPr>
                <w:rFonts w:ascii="Josefin Sans" w:hAnsi="Josefin Sans"/>
                <w:sz w:val="22"/>
                <w:szCs w:val="22"/>
                <w:lang w:val="pt-BR"/>
              </w:rPr>
              <w:t xml:space="preserve">respectivo </w:t>
            </w:r>
            <w:r w:rsidRPr="00721E99">
              <w:rPr>
                <w:rFonts w:ascii="Josefin Sans" w:hAnsi="Josefin Sans"/>
                <w:sz w:val="22"/>
                <w:szCs w:val="22"/>
                <w:lang w:val="pt-BR"/>
              </w:rPr>
              <w:t xml:space="preserve">patrimônio líquido, e debitadas diretamente delas. </w:t>
            </w:r>
          </w:p>
          <w:p w14:paraId="644DCE69" w14:textId="5AFEF671" w:rsidR="00953C5B" w:rsidRPr="00721E99" w:rsidRDefault="00D51762"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Nos termos do item </w:t>
            </w:r>
            <w:r w:rsidR="00CE5A07" w:rsidRPr="00721E99">
              <w:rPr>
                <w:rFonts w:ascii="Josefin Sans" w:hAnsi="Josefin Sans"/>
                <w:sz w:val="22"/>
                <w:szCs w:val="22"/>
                <w:lang w:val="pt-BR"/>
              </w:rPr>
              <w:t xml:space="preserve">28 </w:t>
            </w:r>
            <w:r w:rsidRPr="00721E99">
              <w:rPr>
                <w:rFonts w:ascii="Josefin Sans" w:hAnsi="Josefin Sans"/>
                <w:sz w:val="22"/>
                <w:szCs w:val="22"/>
                <w:lang w:val="pt-BR"/>
              </w:rPr>
              <w:t>acima, são despesas e encargos do Fundo e/ou das Classes, conforme o caso:</w:t>
            </w:r>
          </w:p>
          <w:p w14:paraId="5A4FE773" w14:textId="4BAC5195"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taxas, impostos ou contribuições federais, estaduais, municipais ou autárquicas, que recaiam ou venham a recair sobre os bens, direitos e obrigações do </w:t>
            </w:r>
            <w:r w:rsidR="0069797F" w:rsidRPr="00721E99">
              <w:rPr>
                <w:rFonts w:ascii="Josefin Sans" w:hAnsi="Josefin Sans"/>
                <w:sz w:val="22"/>
                <w:szCs w:val="22"/>
                <w:lang w:val="pt-BR"/>
              </w:rPr>
              <w:t>F</w:t>
            </w:r>
            <w:r w:rsidRPr="00721E99">
              <w:rPr>
                <w:rFonts w:ascii="Josefin Sans" w:hAnsi="Josefin Sans"/>
                <w:sz w:val="22"/>
                <w:szCs w:val="22"/>
                <w:lang w:val="pt-BR"/>
              </w:rPr>
              <w:t>undo</w:t>
            </w:r>
            <w:r w:rsidR="0069797F" w:rsidRPr="00721E99">
              <w:rPr>
                <w:rFonts w:ascii="Josefin Sans" w:hAnsi="Josefin Sans"/>
                <w:sz w:val="22"/>
                <w:szCs w:val="22"/>
                <w:lang w:val="pt-BR"/>
              </w:rPr>
              <w:t xml:space="preserve"> e/ou da Classe</w:t>
            </w:r>
            <w:r w:rsidRPr="00721E99">
              <w:rPr>
                <w:rFonts w:ascii="Josefin Sans" w:hAnsi="Josefin Sans"/>
                <w:sz w:val="22"/>
                <w:szCs w:val="22"/>
                <w:lang w:val="pt-BR"/>
              </w:rPr>
              <w:t>;</w:t>
            </w:r>
          </w:p>
          <w:p w14:paraId="466F081C"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com o registro de documentos, impressão, expedição e publicação de relatórios e informações periódicas previstas na Resolução CVM nº 175/2022;</w:t>
            </w:r>
          </w:p>
          <w:p w14:paraId="2C96F224" w14:textId="538E2FAF"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despesas com correspondências de interesse do </w:t>
            </w:r>
            <w:r w:rsidR="00D050BD" w:rsidRPr="00721E99">
              <w:rPr>
                <w:rFonts w:ascii="Josefin Sans" w:hAnsi="Josefin Sans"/>
                <w:sz w:val="22"/>
                <w:szCs w:val="22"/>
                <w:lang w:val="pt-BR"/>
              </w:rPr>
              <w:t>F</w:t>
            </w:r>
            <w:r w:rsidRPr="00721E99">
              <w:rPr>
                <w:rFonts w:ascii="Josefin Sans" w:hAnsi="Josefin Sans"/>
                <w:sz w:val="22"/>
                <w:szCs w:val="22"/>
                <w:lang w:val="pt-BR"/>
              </w:rPr>
              <w:t>undo, inclusive comunicações aos cotistas;</w:t>
            </w:r>
          </w:p>
          <w:p w14:paraId="35D40BFF"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honorários e despesas do auditor independente;</w:t>
            </w:r>
          </w:p>
          <w:p w14:paraId="22DD02F7"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emolumentos e comissões pagas por operações da carteira de ativos;</w:t>
            </w:r>
          </w:p>
          <w:p w14:paraId="13C78298"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com a manutenção de ativos cuja propriedade decorra de execução de garantia ou de acordo com devedor;</w:t>
            </w:r>
          </w:p>
          <w:p w14:paraId="67E9B1EC" w14:textId="77706B24"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honorários de advogado, custas e despesas processuais correlatas, incorridas em razão de defesa dos interesses do </w:t>
            </w:r>
            <w:r w:rsidR="003B306C" w:rsidRPr="00721E99">
              <w:rPr>
                <w:rFonts w:ascii="Josefin Sans" w:hAnsi="Josefin Sans"/>
                <w:sz w:val="22"/>
                <w:szCs w:val="22"/>
                <w:lang w:val="pt-BR"/>
              </w:rPr>
              <w:t>F</w:t>
            </w:r>
            <w:r w:rsidRPr="00721E99">
              <w:rPr>
                <w:rFonts w:ascii="Josefin Sans" w:hAnsi="Josefin Sans"/>
                <w:sz w:val="22"/>
                <w:szCs w:val="22"/>
                <w:lang w:val="pt-BR"/>
              </w:rPr>
              <w:t>undo</w:t>
            </w:r>
            <w:r w:rsidR="003B306C" w:rsidRPr="00721E99">
              <w:rPr>
                <w:rFonts w:ascii="Josefin Sans" w:hAnsi="Josefin Sans"/>
                <w:sz w:val="22"/>
                <w:szCs w:val="22"/>
                <w:lang w:val="pt-BR"/>
              </w:rPr>
              <w:t xml:space="preserve"> e/ou da Classe</w:t>
            </w:r>
            <w:r w:rsidRPr="00721E99">
              <w:rPr>
                <w:rFonts w:ascii="Josefin Sans" w:hAnsi="Josefin Sans"/>
                <w:sz w:val="22"/>
                <w:szCs w:val="22"/>
                <w:lang w:val="pt-BR"/>
              </w:rPr>
              <w:t>, em juízo ou fora dele, inclusive o valor da condenação imputada, se for o caso;</w:t>
            </w:r>
          </w:p>
          <w:p w14:paraId="0B5B8720" w14:textId="3D71F66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gastos derivados da celebração de contratos de seguro sobre os ativos da carteira, assim como a parcela de prejuízos da carteira não coberta por apólices de seguro, salvo se decorrente diretamente de culpa ou dolo dos </w:t>
            </w:r>
            <w:r w:rsidR="004634CE" w:rsidRPr="00721E99">
              <w:rPr>
                <w:rFonts w:ascii="Josefin Sans" w:hAnsi="Josefin Sans"/>
                <w:sz w:val="22"/>
                <w:szCs w:val="22"/>
                <w:lang w:val="pt-BR"/>
              </w:rPr>
              <w:t>P</w:t>
            </w:r>
            <w:r w:rsidRPr="00721E99">
              <w:rPr>
                <w:rFonts w:ascii="Josefin Sans" w:hAnsi="Josefin Sans"/>
                <w:sz w:val="22"/>
                <w:szCs w:val="22"/>
                <w:lang w:val="pt-BR"/>
              </w:rPr>
              <w:t>restadores dos</w:t>
            </w:r>
            <w:r w:rsidR="004634CE" w:rsidRPr="00721E99">
              <w:rPr>
                <w:rFonts w:ascii="Josefin Sans" w:hAnsi="Josefin Sans"/>
                <w:sz w:val="22"/>
                <w:szCs w:val="22"/>
                <w:lang w:val="pt-BR"/>
              </w:rPr>
              <w:t xml:space="preserve"> S</w:t>
            </w:r>
            <w:r w:rsidRPr="00721E99">
              <w:rPr>
                <w:rFonts w:ascii="Josefin Sans" w:hAnsi="Josefin Sans"/>
                <w:sz w:val="22"/>
                <w:szCs w:val="22"/>
                <w:lang w:val="pt-BR"/>
              </w:rPr>
              <w:t>erviços no exercício de suas respectivas funções;</w:t>
            </w:r>
          </w:p>
          <w:p w14:paraId="515B88AD"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relacionadas ao exercício de direito de voto decorrente de ativos da carteira;</w:t>
            </w:r>
          </w:p>
          <w:p w14:paraId="3F973B93" w14:textId="17C5D2C8"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com a realização de assembleia</w:t>
            </w:r>
            <w:r w:rsidR="00914829" w:rsidRPr="00721E99">
              <w:rPr>
                <w:rFonts w:ascii="Josefin Sans" w:hAnsi="Josefin Sans"/>
                <w:sz w:val="22"/>
                <w:szCs w:val="22"/>
                <w:lang w:val="pt-BR"/>
              </w:rPr>
              <w:t xml:space="preserve"> </w:t>
            </w:r>
            <w:r w:rsidRPr="00721E99">
              <w:rPr>
                <w:rFonts w:ascii="Josefin Sans" w:hAnsi="Josefin Sans"/>
                <w:sz w:val="22"/>
                <w:szCs w:val="22"/>
                <w:lang w:val="pt-BR"/>
              </w:rPr>
              <w:t xml:space="preserve">de cotistas, incluindo pagamento de taxa ao </w:t>
            </w:r>
            <w:r w:rsidR="00457669" w:rsidRPr="00721E99">
              <w:rPr>
                <w:rFonts w:ascii="Josefin Sans" w:hAnsi="Josefin Sans"/>
                <w:sz w:val="22"/>
                <w:szCs w:val="22"/>
                <w:lang w:val="pt-BR"/>
              </w:rPr>
              <w:t>A</w:t>
            </w:r>
            <w:r w:rsidRPr="00721E99">
              <w:rPr>
                <w:rFonts w:ascii="Josefin Sans" w:hAnsi="Josefin Sans"/>
                <w:sz w:val="22"/>
                <w:szCs w:val="22"/>
                <w:lang w:val="pt-BR"/>
              </w:rPr>
              <w:t xml:space="preserve">dministrador, conforme tabela de preços do </w:t>
            </w:r>
            <w:r w:rsidR="00457669" w:rsidRPr="00721E99">
              <w:rPr>
                <w:rFonts w:ascii="Josefin Sans" w:hAnsi="Josefin Sans"/>
                <w:sz w:val="22"/>
                <w:szCs w:val="22"/>
                <w:lang w:val="pt-BR"/>
              </w:rPr>
              <w:t>A</w:t>
            </w:r>
            <w:r w:rsidRPr="00721E99">
              <w:rPr>
                <w:rFonts w:ascii="Josefin Sans" w:hAnsi="Josefin Sans"/>
                <w:sz w:val="22"/>
                <w:szCs w:val="22"/>
                <w:lang w:val="pt-BR"/>
              </w:rPr>
              <w:t xml:space="preserve">dministrador vigente por realização </w:t>
            </w:r>
            <w:r w:rsidR="00457669" w:rsidRPr="00721E99">
              <w:rPr>
                <w:rFonts w:ascii="Josefin Sans" w:hAnsi="Josefin Sans"/>
                <w:sz w:val="22"/>
                <w:szCs w:val="22"/>
                <w:lang w:val="pt-BR"/>
              </w:rPr>
              <w:t xml:space="preserve">da </w:t>
            </w:r>
            <w:r w:rsidRPr="00721E99">
              <w:rPr>
                <w:rFonts w:ascii="Josefin Sans" w:hAnsi="Josefin Sans"/>
                <w:sz w:val="22"/>
                <w:szCs w:val="22"/>
                <w:lang w:val="pt-BR"/>
              </w:rPr>
              <w:t xml:space="preserve">assembleia </w:t>
            </w:r>
            <w:r w:rsidR="00457669" w:rsidRPr="00721E99">
              <w:rPr>
                <w:rFonts w:ascii="Josefin Sans" w:hAnsi="Josefin Sans"/>
                <w:sz w:val="22"/>
                <w:szCs w:val="22"/>
                <w:lang w:val="pt-BR"/>
              </w:rPr>
              <w:t>de cotistas</w:t>
            </w:r>
            <w:r w:rsidR="006B6C54" w:rsidRPr="00721E99">
              <w:rPr>
                <w:rFonts w:ascii="Josefin Sans" w:hAnsi="Josefin Sans"/>
                <w:sz w:val="22"/>
                <w:szCs w:val="22"/>
                <w:lang w:val="pt-BR"/>
              </w:rPr>
              <w:t>, nos termos previstos no Anexo</w:t>
            </w:r>
            <w:r w:rsidRPr="00721E99">
              <w:rPr>
                <w:rFonts w:ascii="Josefin Sans" w:hAnsi="Josefin Sans"/>
                <w:sz w:val="22"/>
                <w:szCs w:val="22"/>
                <w:lang w:val="pt-BR"/>
              </w:rPr>
              <w:t>;</w:t>
            </w:r>
          </w:p>
          <w:p w14:paraId="27D5515E" w14:textId="4414A881"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despesas inerentes à constituição, fusão, incorporação, cisão, transformação ou liquidação do </w:t>
            </w:r>
            <w:r w:rsidR="00634A2F" w:rsidRPr="00721E99">
              <w:rPr>
                <w:rFonts w:ascii="Josefin Sans" w:hAnsi="Josefin Sans"/>
                <w:sz w:val="22"/>
                <w:szCs w:val="22"/>
                <w:lang w:val="pt-BR"/>
              </w:rPr>
              <w:t>F</w:t>
            </w:r>
            <w:r w:rsidRPr="00721E99">
              <w:rPr>
                <w:rFonts w:ascii="Josefin Sans" w:hAnsi="Josefin Sans"/>
                <w:sz w:val="22"/>
                <w:szCs w:val="22"/>
                <w:lang w:val="pt-BR"/>
              </w:rPr>
              <w:t>undo</w:t>
            </w:r>
            <w:r w:rsidR="00634A2F" w:rsidRPr="00721E99">
              <w:rPr>
                <w:rFonts w:ascii="Josefin Sans" w:hAnsi="Josefin Sans"/>
                <w:sz w:val="22"/>
                <w:szCs w:val="22"/>
                <w:lang w:val="pt-BR"/>
              </w:rPr>
              <w:t xml:space="preserve"> e/ou da Classe</w:t>
            </w:r>
            <w:r w:rsidRPr="00721E99">
              <w:rPr>
                <w:rFonts w:ascii="Josefin Sans" w:hAnsi="Josefin Sans"/>
                <w:sz w:val="22"/>
                <w:szCs w:val="22"/>
                <w:lang w:val="pt-BR"/>
              </w:rPr>
              <w:t>;</w:t>
            </w:r>
          </w:p>
          <w:p w14:paraId="3D9F4A42"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com liquidação, registro e custódia de operações com ativos da carteira;</w:t>
            </w:r>
          </w:p>
          <w:p w14:paraId="22F087EA"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despesas com fechamento de câmbio, vinculadas às operações da carteira de ativos;</w:t>
            </w:r>
          </w:p>
          <w:p w14:paraId="009AEFDB" w14:textId="7FA0B0D1"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despesas inerentes à: </w:t>
            </w:r>
            <w:r w:rsidRPr="00721E99">
              <w:rPr>
                <w:rFonts w:ascii="Josefin Sans" w:hAnsi="Josefin Sans"/>
                <w:b/>
                <w:sz w:val="22"/>
                <w:szCs w:val="22"/>
                <w:lang w:val="pt-BR"/>
              </w:rPr>
              <w:t>(</w:t>
            </w:r>
            <w:r w:rsidR="00BA30FB" w:rsidRPr="00721E99">
              <w:rPr>
                <w:rFonts w:ascii="Josefin Sans" w:hAnsi="Josefin Sans"/>
                <w:b/>
                <w:sz w:val="22"/>
                <w:szCs w:val="22"/>
                <w:lang w:val="pt-BR"/>
              </w:rPr>
              <w:t>i</w:t>
            </w:r>
            <w:r w:rsidRPr="00721E99">
              <w:rPr>
                <w:rFonts w:ascii="Josefin Sans" w:hAnsi="Josefin Sans"/>
                <w:b/>
                <w:sz w:val="22"/>
                <w:szCs w:val="22"/>
                <w:lang w:val="pt-BR"/>
              </w:rPr>
              <w:t>)</w:t>
            </w:r>
            <w:r w:rsidRPr="00721E99">
              <w:rPr>
                <w:rFonts w:ascii="Josefin Sans" w:hAnsi="Josefin Sans"/>
                <w:sz w:val="22"/>
                <w:szCs w:val="22"/>
                <w:lang w:val="pt-BR"/>
              </w:rPr>
              <w:t xml:space="preserve"> distribuição primária de cotas; e </w:t>
            </w:r>
            <w:r w:rsidRPr="00721E99">
              <w:rPr>
                <w:rFonts w:ascii="Josefin Sans" w:hAnsi="Josefin Sans"/>
                <w:b/>
                <w:sz w:val="22"/>
                <w:szCs w:val="22"/>
                <w:lang w:val="pt-BR"/>
              </w:rPr>
              <w:t>(</w:t>
            </w:r>
            <w:r w:rsidR="00D43B63" w:rsidRPr="00721E99">
              <w:rPr>
                <w:rFonts w:ascii="Josefin Sans" w:hAnsi="Josefin Sans"/>
                <w:b/>
                <w:sz w:val="22"/>
                <w:szCs w:val="22"/>
                <w:lang w:val="pt-BR"/>
              </w:rPr>
              <w:t>ii</w:t>
            </w:r>
            <w:r w:rsidRPr="00721E99">
              <w:rPr>
                <w:rFonts w:ascii="Josefin Sans" w:hAnsi="Josefin Sans"/>
                <w:b/>
                <w:sz w:val="22"/>
                <w:szCs w:val="22"/>
                <w:lang w:val="pt-BR"/>
              </w:rPr>
              <w:t>)</w:t>
            </w:r>
            <w:r w:rsidRPr="00721E99">
              <w:rPr>
                <w:rFonts w:ascii="Josefin Sans" w:hAnsi="Josefin Sans"/>
                <w:sz w:val="22"/>
                <w:szCs w:val="22"/>
                <w:lang w:val="pt-BR"/>
              </w:rPr>
              <w:t xml:space="preserve"> admissão das cotas à negociação em mercado organizado</w:t>
            </w:r>
            <w:r w:rsidR="00D43B63" w:rsidRPr="00721E99">
              <w:rPr>
                <w:rFonts w:ascii="Josefin Sans" w:hAnsi="Josefin Sans"/>
                <w:sz w:val="22"/>
                <w:szCs w:val="22"/>
                <w:lang w:val="pt-BR"/>
              </w:rPr>
              <w:t>;</w:t>
            </w:r>
          </w:p>
          <w:p w14:paraId="52F061D9" w14:textId="11FA5C89"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i/>
                <w:sz w:val="22"/>
                <w:szCs w:val="22"/>
                <w:lang w:val="pt-BR"/>
              </w:rPr>
              <w:t>royalties</w:t>
            </w:r>
            <w:r w:rsidRPr="00721E99">
              <w:rPr>
                <w:rFonts w:ascii="Josefin Sans" w:hAnsi="Josefin Sans"/>
                <w:sz w:val="22"/>
                <w:szCs w:val="22"/>
                <w:lang w:val="pt-BR"/>
              </w:rPr>
              <w:t xml:space="preserve"> devidos pelo licenciamento de índices de referência, desde que cobrados de acordo com contrato estabelecido entre o </w:t>
            </w:r>
            <w:r w:rsidR="00A24790" w:rsidRPr="00721E99">
              <w:rPr>
                <w:rFonts w:ascii="Josefin Sans" w:hAnsi="Josefin Sans"/>
                <w:sz w:val="22"/>
                <w:szCs w:val="22"/>
                <w:lang w:val="pt-BR"/>
              </w:rPr>
              <w:t>A</w:t>
            </w:r>
            <w:r w:rsidRPr="00721E99">
              <w:rPr>
                <w:rFonts w:ascii="Josefin Sans" w:hAnsi="Josefin Sans"/>
                <w:sz w:val="22"/>
                <w:szCs w:val="22"/>
                <w:lang w:val="pt-BR"/>
              </w:rPr>
              <w:t>dministrador e a instituição que detém os direitos sobre o índice;</w:t>
            </w:r>
          </w:p>
          <w:p w14:paraId="6AE6B200" w14:textId="77777777" w:rsidR="005C6492" w:rsidRPr="00721E99" w:rsidRDefault="005C6492" w:rsidP="00AD3D29">
            <w:pPr>
              <w:pStyle w:val="PargrafodaLista"/>
              <w:keepLines/>
              <w:numPr>
                <w:ilvl w:val="0"/>
                <w:numId w:val="26"/>
              </w:numPr>
              <w:spacing w:after="120"/>
              <w:ind w:left="1167" w:hanging="567"/>
              <w:jc w:val="both"/>
              <w:rPr>
                <w:rFonts w:ascii="Josefin Sans" w:hAnsi="Josefin Sans"/>
                <w:sz w:val="22"/>
                <w:szCs w:val="22"/>
                <w:lang w:val="pt-BR"/>
              </w:rPr>
            </w:pPr>
            <w:r w:rsidRPr="00721E99">
              <w:rPr>
                <w:rFonts w:ascii="Josefin Sans" w:hAnsi="Josefin Sans"/>
                <w:sz w:val="22"/>
                <w:szCs w:val="22"/>
                <w:lang w:val="pt-BR"/>
              </w:rPr>
              <w:t>taxas de administração e gestão;</w:t>
            </w:r>
          </w:p>
          <w:p w14:paraId="51498FCD" w14:textId="037F270D" w:rsidR="00715EAE" w:rsidRPr="00721E99" w:rsidRDefault="00870454" w:rsidP="00AD3D29">
            <w:pPr>
              <w:pStyle w:val="PargrafodaLista"/>
              <w:keepLines/>
              <w:numPr>
                <w:ilvl w:val="0"/>
                <w:numId w:val="26"/>
              </w:numPr>
              <w:spacing w:after="120"/>
              <w:ind w:left="1167" w:hanging="567"/>
              <w:jc w:val="both"/>
              <w:rPr>
                <w:rFonts w:ascii="Josefin Sans" w:hAnsi="Josefin Sans"/>
                <w:sz w:val="22"/>
                <w:szCs w:val="22"/>
                <w:lang w:val="pt-BR"/>
              </w:rPr>
            </w:pPr>
            <w:r w:rsidRPr="00721E99">
              <w:rPr>
                <w:rFonts w:ascii="Josefin Sans" w:hAnsi="Josefin Sans"/>
                <w:sz w:val="22"/>
                <w:szCs w:val="22"/>
                <w:lang w:val="pt-BR"/>
              </w:rPr>
              <w:t>montantes devidos a fundos investidores na hipótese de acordo de remuneração com base na taxa de administração, performance ou gestão, observado o disposto no Art. 99 da Resolução CVM nº 175/</w:t>
            </w:r>
            <w:r w:rsidR="00C2618B" w:rsidRPr="00721E99">
              <w:rPr>
                <w:rFonts w:ascii="Josefin Sans" w:hAnsi="Josefin Sans"/>
                <w:sz w:val="22"/>
                <w:szCs w:val="22"/>
                <w:lang w:val="pt-BR"/>
              </w:rPr>
              <w:t>20</w:t>
            </w:r>
            <w:r w:rsidRPr="00721E99">
              <w:rPr>
                <w:rFonts w:ascii="Josefin Sans" w:hAnsi="Josefin Sans"/>
                <w:sz w:val="22"/>
                <w:szCs w:val="22"/>
                <w:lang w:val="pt-BR"/>
              </w:rPr>
              <w:t>22;</w:t>
            </w:r>
          </w:p>
          <w:p w14:paraId="2F478C15" w14:textId="032A06FA" w:rsidR="005C6492" w:rsidRPr="00721E99" w:rsidRDefault="005C6492" w:rsidP="00AD3D29">
            <w:pPr>
              <w:pStyle w:val="PargrafodaLista"/>
              <w:keepLines/>
              <w:numPr>
                <w:ilvl w:val="0"/>
                <w:numId w:val="26"/>
              </w:numPr>
              <w:spacing w:after="120"/>
              <w:ind w:left="1167" w:hanging="567"/>
              <w:jc w:val="both"/>
              <w:rPr>
                <w:rFonts w:ascii="Josefin Sans" w:hAnsi="Josefin Sans"/>
                <w:sz w:val="22"/>
                <w:szCs w:val="22"/>
                <w:lang w:val="pt-BR"/>
              </w:rPr>
            </w:pPr>
            <w:r w:rsidRPr="00721E99">
              <w:rPr>
                <w:rFonts w:ascii="Josefin Sans" w:hAnsi="Josefin Sans"/>
                <w:sz w:val="22"/>
                <w:szCs w:val="22"/>
                <w:lang w:val="pt-BR"/>
              </w:rPr>
              <w:t xml:space="preserve">taxa </w:t>
            </w:r>
            <w:r w:rsidR="00E02744" w:rsidRPr="00721E99">
              <w:rPr>
                <w:rFonts w:ascii="Josefin Sans" w:hAnsi="Josefin Sans"/>
                <w:sz w:val="22"/>
                <w:szCs w:val="22"/>
                <w:lang w:val="pt-BR"/>
              </w:rPr>
              <w:t xml:space="preserve">máxima </w:t>
            </w:r>
            <w:r w:rsidRPr="00721E99">
              <w:rPr>
                <w:rFonts w:ascii="Josefin Sans" w:hAnsi="Josefin Sans"/>
                <w:sz w:val="22"/>
                <w:szCs w:val="22"/>
                <w:lang w:val="pt-BR"/>
              </w:rPr>
              <w:t>de distribuição;</w:t>
            </w:r>
          </w:p>
          <w:p w14:paraId="66D5D2A0" w14:textId="77777777" w:rsidR="005C6492" w:rsidRPr="00721E99" w:rsidRDefault="005C6492" w:rsidP="00AD3D29">
            <w:pPr>
              <w:pStyle w:val="PargrafodaLista"/>
              <w:keepLines/>
              <w:numPr>
                <w:ilvl w:val="0"/>
                <w:numId w:val="26"/>
              </w:numPr>
              <w:spacing w:after="120"/>
              <w:ind w:left="1167" w:hanging="567"/>
              <w:jc w:val="both"/>
              <w:rPr>
                <w:rFonts w:ascii="Josefin Sans" w:hAnsi="Josefin Sans"/>
                <w:sz w:val="22"/>
                <w:szCs w:val="22"/>
                <w:lang w:val="pt-BR"/>
              </w:rPr>
            </w:pPr>
            <w:r w:rsidRPr="00721E99">
              <w:rPr>
                <w:rFonts w:ascii="Josefin Sans" w:hAnsi="Josefin Sans"/>
                <w:sz w:val="22"/>
                <w:szCs w:val="22"/>
                <w:lang w:val="pt-BR"/>
              </w:rPr>
              <w:t>despesas relacionadas ao serviço de formação de mercado;</w:t>
            </w:r>
          </w:p>
          <w:p w14:paraId="33FE2B87" w14:textId="66EC6EDA" w:rsidR="005C6492" w:rsidRPr="00721E99" w:rsidRDefault="005C6492" w:rsidP="00AD3D29">
            <w:pPr>
              <w:pStyle w:val="PargrafodaLista"/>
              <w:keepLines/>
              <w:numPr>
                <w:ilvl w:val="0"/>
                <w:numId w:val="26"/>
              </w:numPr>
              <w:spacing w:after="120"/>
              <w:ind w:left="1167" w:hanging="567"/>
              <w:jc w:val="both"/>
              <w:rPr>
                <w:rFonts w:ascii="Josefin Sans" w:hAnsi="Josefin Sans"/>
                <w:sz w:val="22"/>
                <w:szCs w:val="22"/>
                <w:lang w:val="pt-BR"/>
              </w:rPr>
            </w:pPr>
            <w:r w:rsidRPr="00721E99">
              <w:rPr>
                <w:rFonts w:ascii="Josefin Sans" w:hAnsi="Josefin Sans"/>
                <w:sz w:val="22"/>
                <w:szCs w:val="22"/>
                <w:lang w:val="pt-BR"/>
              </w:rPr>
              <w:t xml:space="preserve">despesas decorrentes de empréstimos contraídos em nome </w:t>
            </w:r>
            <w:r w:rsidR="001C3B01" w:rsidRPr="00721E99">
              <w:rPr>
                <w:rFonts w:ascii="Josefin Sans" w:hAnsi="Josefin Sans"/>
                <w:sz w:val="22"/>
                <w:szCs w:val="22"/>
                <w:lang w:val="pt-BR"/>
              </w:rPr>
              <w:t>F</w:t>
            </w:r>
            <w:r w:rsidRPr="00721E99">
              <w:rPr>
                <w:rFonts w:ascii="Josefin Sans" w:hAnsi="Josefin Sans"/>
                <w:sz w:val="22"/>
                <w:szCs w:val="22"/>
                <w:lang w:val="pt-BR"/>
              </w:rPr>
              <w:t>undo</w:t>
            </w:r>
            <w:r w:rsidR="001C3B01" w:rsidRPr="00721E99">
              <w:rPr>
                <w:rFonts w:ascii="Josefin Sans" w:hAnsi="Josefin Sans"/>
                <w:sz w:val="22"/>
                <w:szCs w:val="22"/>
                <w:lang w:val="pt-BR"/>
              </w:rPr>
              <w:t xml:space="preserve"> e/ou da Classe</w:t>
            </w:r>
            <w:r w:rsidRPr="00721E99">
              <w:rPr>
                <w:rFonts w:ascii="Josefin Sans" w:hAnsi="Josefin Sans"/>
                <w:sz w:val="22"/>
                <w:szCs w:val="22"/>
                <w:lang w:val="pt-BR"/>
              </w:rPr>
              <w:t>, desde que de acordo com as hipóteses regulamentares aplicáveis;</w:t>
            </w:r>
          </w:p>
          <w:p w14:paraId="38D8A6FF" w14:textId="77777777" w:rsidR="005C6492" w:rsidRPr="00721E99" w:rsidRDefault="005C6492" w:rsidP="00AD3D29">
            <w:pPr>
              <w:pStyle w:val="PargrafodaLista"/>
              <w:keepLines/>
              <w:numPr>
                <w:ilvl w:val="0"/>
                <w:numId w:val="26"/>
              </w:numPr>
              <w:spacing w:after="120"/>
              <w:ind w:left="1167" w:hanging="567"/>
              <w:jc w:val="both"/>
              <w:rPr>
                <w:rFonts w:ascii="Josefin Sans" w:hAnsi="Josefin Sans"/>
                <w:b/>
                <w:sz w:val="22"/>
                <w:szCs w:val="22"/>
                <w:lang w:val="pt-BR"/>
              </w:rPr>
            </w:pPr>
            <w:r w:rsidRPr="00721E99">
              <w:rPr>
                <w:rFonts w:ascii="Josefin Sans" w:hAnsi="Josefin Sans"/>
                <w:sz w:val="22"/>
                <w:szCs w:val="22"/>
                <w:lang w:val="pt-BR"/>
              </w:rPr>
              <w:t>contratação da agência de classificação de risco de crédito, observadas as formalidades regulamentares aplicáveis;</w:t>
            </w:r>
          </w:p>
          <w:p w14:paraId="0F5C1EDC" w14:textId="493FC550" w:rsidR="00FA7615" w:rsidRPr="00721E99" w:rsidRDefault="00FA7615" w:rsidP="00AD3D29">
            <w:pPr>
              <w:pStyle w:val="PargrafodaLista"/>
              <w:keepLines/>
              <w:numPr>
                <w:ilvl w:val="0"/>
                <w:numId w:val="26"/>
              </w:numPr>
              <w:spacing w:after="120"/>
              <w:ind w:left="1167" w:hanging="566"/>
              <w:jc w:val="both"/>
              <w:rPr>
                <w:rFonts w:ascii="Josefin Sans" w:hAnsi="Josefin Sans"/>
                <w:sz w:val="22"/>
                <w:szCs w:val="22"/>
                <w:lang w:val="pt-BR"/>
              </w:rPr>
            </w:pPr>
            <w:r w:rsidRPr="00721E99">
              <w:rPr>
                <w:rFonts w:ascii="Josefin Sans" w:hAnsi="Josefin Sans"/>
                <w:sz w:val="22"/>
                <w:szCs w:val="22"/>
                <w:lang w:val="pt-BR"/>
              </w:rPr>
              <w:t>despesas relacionadas às chamadas de capital realizadas pelo Administrador;</w:t>
            </w:r>
          </w:p>
          <w:p w14:paraId="6A8B4D04" w14:textId="77777777" w:rsidR="005C6492" w:rsidRPr="00721E99" w:rsidRDefault="005C6492" w:rsidP="00AD3D29">
            <w:pPr>
              <w:pStyle w:val="PargrafodaLista"/>
              <w:keepLines/>
              <w:numPr>
                <w:ilvl w:val="0"/>
                <w:numId w:val="26"/>
              </w:numPr>
              <w:spacing w:after="120"/>
              <w:ind w:left="1167" w:hanging="566"/>
              <w:jc w:val="both"/>
              <w:rPr>
                <w:rFonts w:ascii="Josefin Sans" w:hAnsi="Josefin Sans"/>
                <w:sz w:val="22"/>
                <w:szCs w:val="22"/>
                <w:lang w:val="pt-BR"/>
              </w:rPr>
            </w:pPr>
            <w:r w:rsidRPr="00721E99">
              <w:rPr>
                <w:rFonts w:ascii="Josefin Sans" w:hAnsi="Josefin Sans"/>
                <w:sz w:val="22"/>
                <w:szCs w:val="22"/>
                <w:lang w:val="pt-BR"/>
              </w:rPr>
              <w:t>taxa de performance;</w:t>
            </w:r>
          </w:p>
          <w:p w14:paraId="648CA01F" w14:textId="77777777" w:rsidR="003327F9" w:rsidRPr="00721E99" w:rsidRDefault="005C6492" w:rsidP="00AD3D29">
            <w:pPr>
              <w:pStyle w:val="PargrafodaLista"/>
              <w:keepLines/>
              <w:numPr>
                <w:ilvl w:val="0"/>
                <w:numId w:val="26"/>
              </w:numPr>
              <w:spacing w:after="120"/>
              <w:ind w:left="1167" w:hanging="566"/>
              <w:jc w:val="both"/>
              <w:rPr>
                <w:rFonts w:ascii="Josefin Sans" w:hAnsi="Josefin Sans"/>
                <w:sz w:val="22"/>
                <w:szCs w:val="22"/>
                <w:lang w:val="pt-BR"/>
              </w:rPr>
            </w:pPr>
            <w:r w:rsidRPr="00721E99">
              <w:rPr>
                <w:rFonts w:ascii="Josefin Sans" w:hAnsi="Josefin Sans"/>
                <w:sz w:val="22"/>
                <w:szCs w:val="22"/>
                <w:lang w:val="pt-BR"/>
              </w:rPr>
              <w:t xml:space="preserve">taxa </w:t>
            </w:r>
            <w:r w:rsidR="0086054B" w:rsidRPr="00721E99">
              <w:rPr>
                <w:rFonts w:ascii="Josefin Sans" w:hAnsi="Josefin Sans"/>
                <w:sz w:val="22"/>
                <w:szCs w:val="22"/>
                <w:lang w:val="pt-BR"/>
              </w:rPr>
              <w:t xml:space="preserve">máxima </w:t>
            </w:r>
            <w:r w:rsidRPr="00721E99">
              <w:rPr>
                <w:rFonts w:ascii="Josefin Sans" w:hAnsi="Josefin Sans"/>
                <w:sz w:val="22"/>
                <w:szCs w:val="22"/>
                <w:lang w:val="pt-BR"/>
              </w:rPr>
              <w:t>de custódia;</w:t>
            </w:r>
          </w:p>
          <w:p w14:paraId="7D167E1F" w14:textId="6667FE0F" w:rsidR="005C6492" w:rsidRPr="00721E99" w:rsidRDefault="003327F9"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encargos com empréstimos contraídos em nome d</w:t>
            </w:r>
            <w:r w:rsidR="00262450" w:rsidRPr="00721E99">
              <w:rPr>
                <w:rFonts w:ascii="Josefin Sans" w:hAnsi="Josefin Sans"/>
                <w:sz w:val="22"/>
                <w:szCs w:val="22"/>
                <w:lang w:val="pt-BR"/>
              </w:rPr>
              <w:t>o</w:t>
            </w:r>
            <w:r w:rsidRPr="00721E99">
              <w:rPr>
                <w:rFonts w:ascii="Josefin Sans" w:hAnsi="Josefin Sans"/>
                <w:sz w:val="22"/>
                <w:szCs w:val="22"/>
                <w:lang w:val="pt-BR"/>
              </w:rPr>
              <w:t xml:space="preserve"> </w:t>
            </w:r>
            <w:r w:rsidR="00262450" w:rsidRPr="00721E99">
              <w:rPr>
                <w:rFonts w:ascii="Josefin Sans" w:hAnsi="Josefin Sans"/>
                <w:sz w:val="22"/>
                <w:szCs w:val="22"/>
                <w:lang w:val="pt-BR"/>
              </w:rPr>
              <w:t>Fundo e/ou da Classe de Cotas</w:t>
            </w:r>
            <w:r w:rsidRPr="00721E99">
              <w:rPr>
                <w:rFonts w:ascii="Josefin Sans" w:hAnsi="Josefin Sans"/>
                <w:sz w:val="22"/>
                <w:szCs w:val="22"/>
                <w:lang w:val="pt-BR"/>
              </w:rPr>
              <w:t>;</w:t>
            </w:r>
            <w:r w:rsidR="005C6492" w:rsidRPr="00721E99">
              <w:rPr>
                <w:rFonts w:ascii="Josefin Sans" w:hAnsi="Josefin Sans"/>
                <w:sz w:val="22"/>
                <w:szCs w:val="22"/>
                <w:lang w:val="pt-BR"/>
              </w:rPr>
              <w:t xml:space="preserve"> </w:t>
            </w:r>
          </w:p>
          <w:p w14:paraId="62F16C23" w14:textId="048AD005"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prêmio</w:t>
            </w:r>
            <w:r w:rsidR="00F93CAD" w:rsidRPr="00721E99">
              <w:rPr>
                <w:rFonts w:ascii="Josefin Sans" w:hAnsi="Josefin Sans"/>
                <w:sz w:val="22"/>
                <w:szCs w:val="22"/>
                <w:lang w:val="pt-BR"/>
              </w:rPr>
              <w:t>s</w:t>
            </w:r>
            <w:r w:rsidRPr="00721E99">
              <w:rPr>
                <w:rFonts w:ascii="Josefin Sans" w:hAnsi="Josefin Sans"/>
                <w:bCs/>
                <w:sz w:val="22"/>
                <w:szCs w:val="22"/>
                <w:lang w:val="pt-BR"/>
              </w:rPr>
              <w:t xml:space="preserve"> de seguro;</w:t>
            </w:r>
          </w:p>
          <w:p w14:paraId="62CE64BD" w14:textId="4EB6218D"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 xml:space="preserve">inerentes à realização de reuniões de comitês ou conselhos, nos termos que forem estabelecidos por este </w:t>
            </w:r>
            <w:r w:rsidR="001A73D9" w:rsidRPr="00721E99">
              <w:rPr>
                <w:rFonts w:ascii="Josefin Sans" w:hAnsi="Josefin Sans"/>
                <w:sz w:val="22"/>
                <w:szCs w:val="22"/>
                <w:lang w:val="pt-BR"/>
              </w:rPr>
              <w:t>R</w:t>
            </w:r>
            <w:r w:rsidRPr="00721E99">
              <w:rPr>
                <w:rFonts w:ascii="Josefin Sans" w:hAnsi="Josefin Sans"/>
                <w:sz w:val="22"/>
                <w:szCs w:val="22"/>
                <w:lang w:val="pt-BR"/>
              </w:rPr>
              <w:t>egulamento</w:t>
            </w:r>
            <w:r w:rsidR="001A73D9" w:rsidRPr="00721E99">
              <w:rPr>
                <w:rFonts w:ascii="Josefin Sans" w:hAnsi="Josefin Sans"/>
                <w:sz w:val="22"/>
                <w:szCs w:val="22"/>
                <w:lang w:val="pt-BR"/>
              </w:rPr>
              <w:t xml:space="preserve"> e pelo Anexo Descritivo, conforme aplicável</w:t>
            </w:r>
            <w:r w:rsidRPr="00721E99">
              <w:rPr>
                <w:rFonts w:ascii="Josefin Sans" w:hAnsi="Josefin Sans"/>
                <w:sz w:val="22"/>
                <w:szCs w:val="22"/>
                <w:lang w:val="pt-BR"/>
              </w:rPr>
              <w:t>; e</w:t>
            </w:r>
          </w:p>
          <w:p w14:paraId="22FB8153" w14:textId="424C504D" w:rsidR="005C6492" w:rsidRPr="00721E99" w:rsidRDefault="005C6492" w:rsidP="00AD3D29">
            <w:pPr>
              <w:pStyle w:val="PargrafodaLista"/>
              <w:keepLines/>
              <w:numPr>
                <w:ilvl w:val="0"/>
                <w:numId w:val="26"/>
              </w:numPr>
              <w:spacing w:after="120"/>
              <w:ind w:left="1167" w:hanging="566"/>
              <w:jc w:val="both"/>
              <w:rPr>
                <w:rFonts w:ascii="Josefin Sans" w:hAnsi="Josefin Sans"/>
                <w:b/>
                <w:sz w:val="22"/>
                <w:szCs w:val="22"/>
                <w:lang w:val="pt-BR"/>
              </w:rPr>
            </w:pPr>
            <w:r w:rsidRPr="00721E99">
              <w:rPr>
                <w:rFonts w:ascii="Josefin Sans" w:hAnsi="Josefin Sans"/>
                <w:sz w:val="22"/>
                <w:szCs w:val="22"/>
                <w:lang w:val="pt-BR"/>
              </w:rPr>
              <w:t>contratação</w:t>
            </w:r>
            <w:r w:rsidRPr="00721E99">
              <w:rPr>
                <w:rFonts w:ascii="Josefin Sans" w:hAnsi="Josefin Sans"/>
                <w:spacing w:val="1"/>
                <w:sz w:val="22"/>
                <w:szCs w:val="22"/>
                <w:lang w:val="pt-BR"/>
              </w:rPr>
              <w:t xml:space="preserve"> de terceiros para prestar serviços legais, fiscais, contábeis e de consultoria especializada, dentro de limites estabelecidos </w:t>
            </w:r>
            <w:r w:rsidR="00497BD5" w:rsidRPr="00721E99">
              <w:rPr>
                <w:rFonts w:ascii="Josefin Sans" w:hAnsi="Josefin Sans"/>
                <w:spacing w:val="1"/>
                <w:sz w:val="22"/>
                <w:szCs w:val="22"/>
                <w:lang w:val="pt-BR"/>
              </w:rPr>
              <w:t>por este R</w:t>
            </w:r>
            <w:r w:rsidRPr="00721E99">
              <w:rPr>
                <w:rFonts w:ascii="Josefin Sans" w:hAnsi="Josefin Sans"/>
                <w:spacing w:val="1"/>
                <w:sz w:val="22"/>
                <w:szCs w:val="22"/>
                <w:lang w:val="pt-BR"/>
              </w:rPr>
              <w:t>egulamento</w:t>
            </w:r>
            <w:r w:rsidR="00497BD5" w:rsidRPr="00721E99">
              <w:rPr>
                <w:rFonts w:ascii="Josefin Sans" w:hAnsi="Josefin Sans"/>
                <w:spacing w:val="1"/>
                <w:sz w:val="22"/>
                <w:szCs w:val="22"/>
                <w:lang w:val="pt-BR"/>
              </w:rPr>
              <w:t xml:space="preserve"> e pelo Anexo Descritivo</w:t>
            </w:r>
            <w:r w:rsidRPr="00721E99">
              <w:rPr>
                <w:rFonts w:ascii="Josefin Sans" w:hAnsi="Josefin Sans"/>
                <w:spacing w:val="1"/>
                <w:sz w:val="22"/>
                <w:szCs w:val="22"/>
                <w:lang w:val="pt-BR"/>
              </w:rPr>
              <w:t>.</w:t>
            </w:r>
          </w:p>
          <w:p w14:paraId="7FEF2866" w14:textId="5784ACE3" w:rsidR="00A81858" w:rsidRPr="00721E99" w:rsidRDefault="00A81858"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Eventuais </w:t>
            </w:r>
            <w:r w:rsidRPr="00721E99">
              <w:rPr>
                <w:rFonts w:ascii="Josefin Sans" w:hAnsi="Josefin Sans" w:cstheme="minorHAnsi"/>
                <w:sz w:val="22"/>
                <w:szCs w:val="22"/>
                <w:lang w:val="pt-BR"/>
              </w:rPr>
              <w:t>contingências</w:t>
            </w:r>
            <w:r w:rsidRPr="00721E99">
              <w:rPr>
                <w:rFonts w:ascii="Josefin Sans" w:hAnsi="Josefin Sans"/>
                <w:sz w:val="22"/>
                <w:szCs w:val="22"/>
                <w:lang w:val="pt-BR"/>
              </w:rPr>
              <w:t xml:space="preserve"> suportadas pelo Fundo seguirão </w:t>
            </w:r>
            <w:r w:rsidR="00C466D9" w:rsidRPr="00721E99">
              <w:rPr>
                <w:rFonts w:ascii="Josefin Sans" w:hAnsi="Josefin Sans"/>
                <w:sz w:val="22"/>
                <w:szCs w:val="22"/>
                <w:lang w:val="pt-BR"/>
              </w:rPr>
              <w:t xml:space="preserve">os mesmos </w:t>
            </w:r>
            <w:r w:rsidRPr="00721E99">
              <w:rPr>
                <w:rFonts w:ascii="Josefin Sans" w:hAnsi="Josefin Sans"/>
                <w:sz w:val="22"/>
                <w:szCs w:val="22"/>
                <w:lang w:val="pt-BR"/>
              </w:rPr>
              <w:t xml:space="preserve">critérios </w:t>
            </w:r>
            <w:r w:rsidR="0090005F" w:rsidRPr="00721E99">
              <w:rPr>
                <w:rFonts w:ascii="Josefin Sans" w:hAnsi="Josefin Sans"/>
                <w:sz w:val="22"/>
                <w:szCs w:val="22"/>
                <w:lang w:val="pt-BR"/>
              </w:rPr>
              <w:t>mencionados no item 2</w:t>
            </w:r>
            <w:r w:rsidR="00CE5A07" w:rsidRPr="00721E99">
              <w:rPr>
                <w:rFonts w:ascii="Josefin Sans" w:hAnsi="Josefin Sans"/>
                <w:sz w:val="22"/>
                <w:szCs w:val="22"/>
                <w:lang w:val="pt-BR"/>
              </w:rPr>
              <w:t>8</w:t>
            </w:r>
            <w:r w:rsidR="0090005F" w:rsidRPr="00721E99">
              <w:rPr>
                <w:rFonts w:ascii="Josefin Sans" w:hAnsi="Josefin Sans"/>
                <w:sz w:val="22"/>
                <w:szCs w:val="22"/>
                <w:lang w:val="pt-BR"/>
              </w:rPr>
              <w:t xml:space="preserve"> acima </w:t>
            </w:r>
            <w:r w:rsidRPr="00721E99">
              <w:rPr>
                <w:rFonts w:ascii="Josefin Sans" w:hAnsi="Josefin Sans"/>
                <w:sz w:val="22"/>
                <w:szCs w:val="22"/>
                <w:lang w:val="pt-BR"/>
              </w:rPr>
              <w:t>para rateio entre as Classes ou atribuição específica a uma delas.</w:t>
            </w:r>
          </w:p>
          <w:p w14:paraId="259D1EC0" w14:textId="2B1A4372" w:rsidR="005C6492" w:rsidRPr="00721E99" w:rsidRDefault="005C6492" w:rsidP="00D81544">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Sem prejuízo do previsto por este </w:t>
            </w:r>
            <w:r w:rsidR="002266AD" w:rsidRPr="00721E99">
              <w:rPr>
                <w:rFonts w:ascii="Josefin Sans" w:hAnsi="Josefin Sans"/>
                <w:sz w:val="22"/>
                <w:szCs w:val="22"/>
                <w:lang w:val="pt-BR"/>
              </w:rPr>
              <w:t>R</w:t>
            </w:r>
            <w:r w:rsidRPr="00721E99">
              <w:rPr>
                <w:rFonts w:ascii="Josefin Sans" w:hAnsi="Josefin Sans"/>
                <w:sz w:val="22"/>
                <w:szCs w:val="22"/>
                <w:lang w:val="pt-BR"/>
              </w:rPr>
              <w:t>egulamento</w:t>
            </w:r>
            <w:r w:rsidR="002266AD" w:rsidRPr="00721E99">
              <w:rPr>
                <w:rFonts w:ascii="Josefin Sans" w:hAnsi="Josefin Sans"/>
                <w:sz w:val="22"/>
                <w:szCs w:val="22"/>
                <w:lang w:val="pt-BR"/>
              </w:rPr>
              <w:t xml:space="preserve"> e pelos respectivos Anexos Descritivos das Classes, conforme o caso</w:t>
            </w:r>
            <w:r w:rsidRPr="00721E99">
              <w:rPr>
                <w:rFonts w:ascii="Josefin Sans" w:hAnsi="Josefin Sans"/>
                <w:sz w:val="22"/>
                <w:szCs w:val="22"/>
                <w:lang w:val="pt-BR"/>
              </w:rPr>
              <w:t>, quaisquer despesas não previstas nest</w:t>
            </w:r>
            <w:r w:rsidR="00CE7832" w:rsidRPr="00721E99">
              <w:rPr>
                <w:rFonts w:ascii="Josefin Sans" w:hAnsi="Josefin Sans"/>
                <w:sz w:val="22"/>
                <w:szCs w:val="22"/>
                <w:lang w:val="pt-BR"/>
              </w:rPr>
              <w:t>a</w:t>
            </w:r>
            <w:r w:rsidR="00556108" w:rsidRPr="00721E99">
              <w:rPr>
                <w:rFonts w:ascii="Josefin Sans" w:hAnsi="Josefin Sans"/>
                <w:sz w:val="22"/>
                <w:szCs w:val="22"/>
                <w:lang w:val="pt-BR"/>
              </w:rPr>
              <w:t xml:space="preserve"> </w:t>
            </w:r>
            <w:r w:rsidR="00CE7832" w:rsidRPr="00721E99">
              <w:rPr>
                <w:rFonts w:ascii="Josefin Sans" w:hAnsi="Josefin Sans"/>
                <w:sz w:val="22"/>
                <w:szCs w:val="22"/>
                <w:lang w:val="pt-BR"/>
              </w:rPr>
              <w:t>seção</w:t>
            </w:r>
            <w:r w:rsidRPr="00721E99">
              <w:rPr>
                <w:rFonts w:ascii="Josefin Sans" w:hAnsi="Josefin Sans"/>
                <w:sz w:val="22"/>
                <w:szCs w:val="22"/>
                <w:lang w:val="pt-BR"/>
              </w:rPr>
              <w:t xml:space="preserve"> correm por conta do </w:t>
            </w:r>
            <w:r w:rsidR="00CE7832" w:rsidRPr="00721E99">
              <w:rPr>
                <w:rFonts w:ascii="Josefin Sans" w:hAnsi="Josefin Sans"/>
                <w:sz w:val="22"/>
                <w:szCs w:val="22"/>
                <w:lang w:val="pt-BR"/>
              </w:rPr>
              <w:t>P</w:t>
            </w:r>
            <w:r w:rsidRPr="00721E99">
              <w:rPr>
                <w:rFonts w:ascii="Josefin Sans" w:hAnsi="Josefin Sans"/>
                <w:sz w:val="22"/>
                <w:szCs w:val="22"/>
                <w:lang w:val="pt-BR"/>
              </w:rPr>
              <w:t xml:space="preserve">restador de </w:t>
            </w:r>
            <w:r w:rsidR="00CE7832" w:rsidRPr="00721E99">
              <w:rPr>
                <w:rFonts w:ascii="Josefin Sans" w:hAnsi="Josefin Sans"/>
                <w:sz w:val="22"/>
                <w:szCs w:val="22"/>
                <w:lang w:val="pt-BR"/>
              </w:rPr>
              <w:t>S</w:t>
            </w:r>
            <w:r w:rsidRPr="00721E99">
              <w:rPr>
                <w:rFonts w:ascii="Josefin Sans" w:hAnsi="Josefin Sans"/>
                <w:sz w:val="22"/>
                <w:szCs w:val="22"/>
                <w:lang w:val="pt-BR"/>
              </w:rPr>
              <w:t xml:space="preserve">erviço </w:t>
            </w:r>
            <w:r w:rsidR="00CE7832" w:rsidRPr="00721E99">
              <w:rPr>
                <w:rFonts w:ascii="Josefin Sans" w:hAnsi="Josefin Sans"/>
                <w:sz w:val="22"/>
                <w:szCs w:val="22"/>
                <w:lang w:val="pt-BR"/>
              </w:rPr>
              <w:t>E</w:t>
            </w:r>
            <w:r w:rsidRPr="00721E99">
              <w:rPr>
                <w:rFonts w:ascii="Josefin Sans" w:hAnsi="Josefin Sans"/>
                <w:sz w:val="22"/>
                <w:szCs w:val="22"/>
                <w:lang w:val="pt-BR"/>
              </w:rPr>
              <w:t>ssencial que a</w:t>
            </w:r>
            <w:r w:rsidR="00CE7832" w:rsidRPr="00721E99">
              <w:rPr>
                <w:rFonts w:ascii="Josefin Sans" w:hAnsi="Josefin Sans"/>
                <w:sz w:val="22"/>
                <w:szCs w:val="22"/>
                <w:lang w:val="pt-BR"/>
              </w:rPr>
              <w:t>s</w:t>
            </w:r>
            <w:r w:rsidRPr="00721E99">
              <w:rPr>
                <w:rFonts w:ascii="Josefin Sans" w:hAnsi="Josefin Sans"/>
                <w:sz w:val="22"/>
                <w:szCs w:val="22"/>
                <w:lang w:val="pt-BR"/>
              </w:rPr>
              <w:t xml:space="preserve"> tiver contratado.</w:t>
            </w:r>
          </w:p>
          <w:p w14:paraId="0214F977" w14:textId="13E50082" w:rsidR="00D054D7" w:rsidRPr="00721E99" w:rsidRDefault="00D81544" w:rsidP="005236C3">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Caso qualquer cotista solicite aos </w:t>
            </w:r>
            <w:r w:rsidR="001D10F4" w:rsidRPr="00721E99">
              <w:rPr>
                <w:rFonts w:ascii="Josefin Sans" w:hAnsi="Josefin Sans"/>
                <w:sz w:val="22"/>
                <w:szCs w:val="22"/>
                <w:lang w:val="pt-BR"/>
              </w:rPr>
              <w:t>P</w:t>
            </w:r>
            <w:r w:rsidRPr="00721E99">
              <w:rPr>
                <w:rFonts w:ascii="Josefin Sans" w:hAnsi="Josefin Sans"/>
                <w:sz w:val="22"/>
                <w:szCs w:val="22"/>
                <w:lang w:val="pt-BR"/>
              </w:rPr>
              <w:t xml:space="preserve">restadores de </w:t>
            </w:r>
            <w:r w:rsidR="001D10F4" w:rsidRPr="00721E99">
              <w:rPr>
                <w:rFonts w:ascii="Josefin Sans" w:hAnsi="Josefin Sans"/>
                <w:sz w:val="22"/>
                <w:szCs w:val="22"/>
                <w:lang w:val="pt-BR"/>
              </w:rPr>
              <w:t>S</w:t>
            </w:r>
            <w:r w:rsidRPr="00721E99">
              <w:rPr>
                <w:rFonts w:ascii="Josefin Sans" w:hAnsi="Josefin Sans"/>
                <w:sz w:val="22"/>
                <w:szCs w:val="22"/>
                <w:lang w:val="pt-BR"/>
              </w:rPr>
              <w:t xml:space="preserve">erviços </w:t>
            </w:r>
            <w:r w:rsidR="001D10F4" w:rsidRPr="00721E99">
              <w:rPr>
                <w:rFonts w:ascii="Josefin Sans" w:hAnsi="Josefin Sans"/>
                <w:sz w:val="22"/>
                <w:szCs w:val="22"/>
                <w:lang w:val="pt-BR"/>
              </w:rPr>
              <w:t>E</w:t>
            </w:r>
            <w:r w:rsidRPr="00721E99">
              <w:rPr>
                <w:rFonts w:ascii="Josefin Sans" w:hAnsi="Josefin Sans"/>
                <w:sz w:val="22"/>
                <w:szCs w:val="22"/>
                <w:lang w:val="pt-BR"/>
              </w:rPr>
              <w:t>ssenciais correspondência por meio físico, os custos serão suportados pelo cotista solicitante.</w:t>
            </w:r>
          </w:p>
        </w:tc>
      </w:tr>
    </w:tbl>
    <w:p w14:paraId="693548AC" w14:textId="77777777" w:rsidR="00706587" w:rsidRPr="00721E99" w:rsidRDefault="00706587" w:rsidP="00FF4DAB">
      <w:pPr>
        <w:spacing w:after="120" w:line="240" w:lineRule="auto"/>
        <w:ind w:right="-511"/>
        <w:jc w:val="both"/>
        <w:rPr>
          <w:rFonts w:ascii="Josefin Sans" w:hAnsi="Josefin Sans"/>
          <w:bC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EF2946" w:rsidRPr="00721E99" w14:paraId="4F87868F" w14:textId="77777777" w:rsidTr="0099753E">
        <w:tc>
          <w:tcPr>
            <w:tcW w:w="10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EA31DB" w14:textId="668D729B" w:rsidR="00EF2946" w:rsidRPr="00721E99" w:rsidRDefault="00EF2946" w:rsidP="0099753E">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w:t>
            </w:r>
            <w:r w:rsidR="00095A6C" w:rsidRPr="00721E99">
              <w:rPr>
                <w:rFonts w:ascii="Josefin Sans" w:hAnsi="Josefin Sans"/>
                <w:smallCaps/>
                <w:sz w:val="22"/>
                <w:szCs w:val="22"/>
                <w:lang w:val="pt-BR"/>
              </w:rPr>
              <w:t>a</w:t>
            </w:r>
            <w:r w:rsidRPr="00721E99">
              <w:rPr>
                <w:rFonts w:ascii="Josefin Sans" w:hAnsi="Josefin Sans"/>
                <w:smallCaps/>
                <w:sz w:val="22"/>
                <w:szCs w:val="22"/>
                <w:lang w:val="pt-BR"/>
              </w:rPr>
              <w:t xml:space="preserve"> </w:t>
            </w:r>
            <w:r w:rsidR="00095A6C" w:rsidRPr="00721E99">
              <w:rPr>
                <w:rFonts w:ascii="Josefin Sans" w:hAnsi="Josefin Sans"/>
                <w:smallCaps/>
                <w:sz w:val="22"/>
                <w:szCs w:val="22"/>
                <w:lang w:val="pt-BR"/>
              </w:rPr>
              <w:t>Assembleia de Cotistas</w:t>
            </w:r>
          </w:p>
        </w:tc>
      </w:tr>
      <w:tr w:rsidR="00EF2946" w:rsidRPr="00721E99" w14:paraId="15B79D3A" w14:textId="77777777" w:rsidTr="0099753E">
        <w:tc>
          <w:tcPr>
            <w:tcW w:w="10490" w:type="dxa"/>
            <w:tcBorders>
              <w:top w:val="single" w:sz="4" w:space="0" w:color="auto"/>
              <w:left w:val="single" w:sz="4" w:space="0" w:color="auto"/>
              <w:bottom w:val="single" w:sz="4" w:space="0" w:color="auto"/>
              <w:right w:val="single" w:sz="4" w:space="0" w:color="auto"/>
            </w:tcBorders>
          </w:tcPr>
          <w:p w14:paraId="6EC07173" w14:textId="77777777" w:rsidR="00EF2946" w:rsidRPr="00721E99" w:rsidRDefault="00905B5B" w:rsidP="00905B5B">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Assuntos de interesse </w:t>
            </w:r>
            <w:r w:rsidR="00FA512F" w:rsidRPr="00721E99">
              <w:rPr>
                <w:rFonts w:ascii="Josefin Sans" w:hAnsi="Josefin Sans"/>
                <w:sz w:val="22"/>
                <w:szCs w:val="22"/>
                <w:lang w:val="pt-BR"/>
              </w:rPr>
              <w:t>dos</w:t>
            </w:r>
            <w:r w:rsidRPr="00721E99">
              <w:rPr>
                <w:rFonts w:ascii="Josefin Sans" w:hAnsi="Josefin Sans"/>
                <w:sz w:val="22"/>
                <w:szCs w:val="22"/>
                <w:lang w:val="pt-BR"/>
              </w:rPr>
              <w:t xml:space="preserve"> </w:t>
            </w:r>
            <w:r w:rsidR="000D1D60" w:rsidRPr="00721E99">
              <w:rPr>
                <w:rFonts w:ascii="Josefin Sans" w:hAnsi="Josefin Sans"/>
                <w:sz w:val="22"/>
                <w:szCs w:val="22"/>
                <w:lang w:val="pt-BR"/>
              </w:rPr>
              <w:t>c</w:t>
            </w:r>
            <w:r w:rsidRPr="00721E99">
              <w:rPr>
                <w:rFonts w:ascii="Josefin Sans" w:hAnsi="Josefin Sans"/>
                <w:sz w:val="22"/>
                <w:szCs w:val="22"/>
                <w:lang w:val="pt-BR"/>
              </w:rPr>
              <w:t xml:space="preserve">otistas de todas as Classes e Subclasses </w:t>
            </w:r>
            <w:r w:rsidR="009B5017" w:rsidRPr="00721E99">
              <w:rPr>
                <w:rFonts w:ascii="Josefin Sans" w:hAnsi="Josefin Sans"/>
                <w:sz w:val="22"/>
                <w:szCs w:val="22"/>
                <w:lang w:val="pt-BR"/>
              </w:rPr>
              <w:t xml:space="preserve">do Fundo </w:t>
            </w:r>
            <w:r w:rsidRPr="00721E99">
              <w:rPr>
                <w:rFonts w:ascii="Josefin Sans" w:hAnsi="Josefin Sans"/>
                <w:sz w:val="22"/>
                <w:szCs w:val="22"/>
                <w:lang w:val="pt-BR"/>
              </w:rPr>
              <w:t xml:space="preserve">exigirão a convocação de uma </w:t>
            </w:r>
            <w:r w:rsidR="009B5017" w:rsidRPr="00721E99">
              <w:rPr>
                <w:rFonts w:ascii="Josefin Sans" w:hAnsi="Josefin Sans"/>
                <w:sz w:val="22"/>
                <w:szCs w:val="22"/>
                <w:lang w:val="pt-BR"/>
              </w:rPr>
              <w:t>a</w:t>
            </w:r>
            <w:r w:rsidRPr="00721E99">
              <w:rPr>
                <w:rFonts w:ascii="Josefin Sans" w:hAnsi="Josefin Sans"/>
                <w:sz w:val="22"/>
                <w:szCs w:val="22"/>
                <w:lang w:val="pt-BR"/>
              </w:rPr>
              <w:t xml:space="preserve">ssembleia </w:t>
            </w:r>
            <w:r w:rsidR="009B5017" w:rsidRPr="00721E99">
              <w:rPr>
                <w:rFonts w:ascii="Josefin Sans" w:hAnsi="Josefin Sans"/>
                <w:sz w:val="22"/>
                <w:szCs w:val="22"/>
                <w:lang w:val="pt-BR"/>
              </w:rPr>
              <w:t>g</w:t>
            </w:r>
            <w:r w:rsidRPr="00721E99">
              <w:rPr>
                <w:rFonts w:ascii="Josefin Sans" w:hAnsi="Josefin Sans"/>
                <w:sz w:val="22"/>
                <w:szCs w:val="22"/>
                <w:lang w:val="pt-BR"/>
              </w:rPr>
              <w:t xml:space="preserve">eral de </w:t>
            </w:r>
            <w:r w:rsidR="009B5017" w:rsidRPr="00721E99">
              <w:rPr>
                <w:rFonts w:ascii="Josefin Sans" w:hAnsi="Josefin Sans"/>
                <w:sz w:val="22"/>
                <w:szCs w:val="22"/>
                <w:lang w:val="pt-BR"/>
              </w:rPr>
              <w:t>c</w:t>
            </w:r>
            <w:r w:rsidRPr="00721E99">
              <w:rPr>
                <w:rFonts w:ascii="Josefin Sans" w:hAnsi="Josefin Sans"/>
                <w:sz w:val="22"/>
                <w:szCs w:val="22"/>
                <w:lang w:val="pt-BR"/>
              </w:rPr>
              <w:t>otistas, na qual participar</w:t>
            </w:r>
            <w:r w:rsidR="00CF1D0D" w:rsidRPr="00721E99">
              <w:rPr>
                <w:rFonts w:ascii="Josefin Sans" w:hAnsi="Josefin Sans"/>
                <w:sz w:val="22"/>
                <w:szCs w:val="22"/>
                <w:lang w:val="pt-BR"/>
              </w:rPr>
              <w:t>ão</w:t>
            </w:r>
            <w:r w:rsidRPr="00721E99">
              <w:rPr>
                <w:rFonts w:ascii="Josefin Sans" w:hAnsi="Josefin Sans"/>
                <w:sz w:val="22"/>
                <w:szCs w:val="22"/>
                <w:lang w:val="pt-BR"/>
              </w:rPr>
              <w:t xml:space="preserve"> todos os cotistas</w:t>
            </w:r>
            <w:r w:rsidR="00185342" w:rsidRPr="00721E99">
              <w:rPr>
                <w:rFonts w:ascii="Josefin Sans" w:hAnsi="Josefin Sans"/>
                <w:sz w:val="22"/>
                <w:szCs w:val="22"/>
                <w:lang w:val="pt-BR"/>
              </w:rPr>
              <w:t xml:space="preserve"> do Fundo</w:t>
            </w:r>
            <w:r w:rsidR="00314720" w:rsidRPr="00721E99">
              <w:rPr>
                <w:rFonts w:ascii="Josefin Sans" w:hAnsi="Josefin Sans"/>
                <w:sz w:val="22"/>
                <w:szCs w:val="22"/>
                <w:lang w:val="pt-BR"/>
              </w:rPr>
              <w:t xml:space="preserve"> (“</w:t>
            </w:r>
            <w:r w:rsidR="00314720" w:rsidRPr="00721E99">
              <w:rPr>
                <w:rFonts w:ascii="Josefin Sans" w:hAnsi="Josefin Sans"/>
                <w:sz w:val="22"/>
                <w:szCs w:val="22"/>
                <w:u w:val="single"/>
                <w:lang w:val="pt-BR"/>
              </w:rPr>
              <w:t>Assembleia Geral de Cotistas</w:t>
            </w:r>
            <w:r w:rsidR="00314720" w:rsidRPr="00721E99">
              <w:rPr>
                <w:rFonts w:ascii="Josefin Sans" w:hAnsi="Josefin Sans"/>
                <w:sz w:val="22"/>
                <w:szCs w:val="22"/>
                <w:lang w:val="pt-BR"/>
              </w:rPr>
              <w:t>”).</w:t>
            </w:r>
          </w:p>
          <w:p w14:paraId="03BD7167" w14:textId="1D5E47FA" w:rsidR="00BF17F8" w:rsidRPr="00721E99" w:rsidRDefault="00BF17F8" w:rsidP="00905B5B">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sz w:val="22"/>
                <w:szCs w:val="22"/>
                <w:lang w:val="pt-BR"/>
              </w:rPr>
              <w:t xml:space="preserve">Assuntos de interesse exclusivo de uma Classe </w:t>
            </w:r>
            <w:r w:rsidR="00601A7D" w:rsidRPr="00721E99">
              <w:rPr>
                <w:rFonts w:ascii="Josefin Sans" w:hAnsi="Josefin Sans"/>
                <w:sz w:val="22"/>
                <w:szCs w:val="22"/>
                <w:lang w:val="pt-BR"/>
              </w:rPr>
              <w:t xml:space="preserve">e/ou Subclasse específica do Fundo </w:t>
            </w:r>
            <w:r w:rsidR="006046B3" w:rsidRPr="00721E99">
              <w:rPr>
                <w:rFonts w:ascii="Josefin Sans" w:hAnsi="Josefin Sans"/>
                <w:sz w:val="22"/>
                <w:szCs w:val="22"/>
                <w:lang w:val="pt-BR"/>
              </w:rPr>
              <w:t>exigirão</w:t>
            </w:r>
            <w:r w:rsidRPr="00721E99">
              <w:rPr>
                <w:rFonts w:ascii="Josefin Sans" w:hAnsi="Josefin Sans"/>
                <w:sz w:val="22"/>
                <w:szCs w:val="22"/>
                <w:lang w:val="pt-BR"/>
              </w:rPr>
              <w:t xml:space="preserve"> a convocação de uma assembleia especial para os cotistas da Classe </w:t>
            </w:r>
            <w:r w:rsidR="006046B3" w:rsidRPr="00721E99">
              <w:rPr>
                <w:rFonts w:ascii="Josefin Sans" w:hAnsi="Josefin Sans"/>
                <w:sz w:val="22"/>
                <w:szCs w:val="22"/>
                <w:lang w:val="pt-BR"/>
              </w:rPr>
              <w:t>e/</w:t>
            </w:r>
            <w:r w:rsidRPr="00721E99">
              <w:rPr>
                <w:rFonts w:ascii="Josefin Sans" w:hAnsi="Josefin Sans"/>
                <w:sz w:val="22"/>
                <w:szCs w:val="22"/>
                <w:lang w:val="pt-BR"/>
              </w:rPr>
              <w:t xml:space="preserve">ou Subclasse </w:t>
            </w:r>
            <w:r w:rsidR="006046B3" w:rsidRPr="00721E99">
              <w:rPr>
                <w:rFonts w:ascii="Josefin Sans" w:hAnsi="Josefin Sans"/>
                <w:sz w:val="22"/>
                <w:szCs w:val="22"/>
                <w:lang w:val="pt-BR"/>
              </w:rPr>
              <w:t>em questão</w:t>
            </w:r>
            <w:r w:rsidRPr="00721E99">
              <w:rPr>
                <w:rFonts w:ascii="Josefin Sans" w:hAnsi="Josefin Sans"/>
                <w:sz w:val="22"/>
                <w:szCs w:val="22"/>
                <w:lang w:val="pt-BR"/>
              </w:rPr>
              <w:t>, permitindo a participação apenas dos cotistas</w:t>
            </w:r>
            <w:r w:rsidR="006046B3" w:rsidRPr="00721E99">
              <w:rPr>
                <w:rFonts w:ascii="Josefin Sans" w:hAnsi="Josefin Sans"/>
                <w:sz w:val="22"/>
                <w:szCs w:val="22"/>
                <w:lang w:val="pt-BR"/>
              </w:rPr>
              <w:t xml:space="preserve"> </w:t>
            </w:r>
            <w:r w:rsidR="007273B2" w:rsidRPr="00721E99">
              <w:rPr>
                <w:rFonts w:ascii="Josefin Sans" w:hAnsi="Josefin Sans"/>
                <w:sz w:val="22"/>
                <w:szCs w:val="22"/>
                <w:lang w:val="pt-BR"/>
              </w:rPr>
              <w:t>de tal Classe e/ou Subclasse, conforme o caso (“</w:t>
            </w:r>
            <w:r w:rsidR="007273B2" w:rsidRPr="00721E99">
              <w:rPr>
                <w:rFonts w:ascii="Josefin Sans" w:hAnsi="Josefin Sans"/>
                <w:sz w:val="22"/>
                <w:szCs w:val="22"/>
                <w:u w:val="single"/>
                <w:lang w:val="pt-BR"/>
              </w:rPr>
              <w:t>Assembleia Especial de Cotistas</w:t>
            </w:r>
            <w:r w:rsidR="007273B2" w:rsidRPr="00721E99">
              <w:rPr>
                <w:rFonts w:ascii="Josefin Sans" w:hAnsi="Josefin Sans"/>
                <w:sz w:val="22"/>
                <w:szCs w:val="22"/>
                <w:lang w:val="pt-BR"/>
              </w:rPr>
              <w:t>”).</w:t>
            </w:r>
          </w:p>
          <w:p w14:paraId="1D87418F" w14:textId="6BFF0404" w:rsidR="00B15E3E" w:rsidRPr="00721E99" w:rsidRDefault="004E5D01" w:rsidP="00AD3D29">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Exceto se disposto de forma diferente no Anexo e/ou no Apêndice, s</w:t>
            </w:r>
            <w:r w:rsidR="00B15E3E" w:rsidRPr="00721E99">
              <w:rPr>
                <w:rFonts w:ascii="Josefin Sans" w:hAnsi="Josefin Sans"/>
                <w:bCs/>
                <w:sz w:val="22"/>
                <w:szCs w:val="22"/>
                <w:lang w:val="pt-BR"/>
              </w:rPr>
              <w:t xml:space="preserve">erá </w:t>
            </w:r>
            <w:r w:rsidR="00B15E3E" w:rsidRPr="00721E99">
              <w:rPr>
                <w:rFonts w:ascii="Josefin Sans" w:hAnsi="Josefin Sans"/>
                <w:sz w:val="22"/>
                <w:szCs w:val="22"/>
                <w:lang w:val="pt-BR"/>
              </w:rPr>
              <w:t>atribuído</w:t>
            </w:r>
            <w:r w:rsidR="00B15E3E" w:rsidRPr="00721E99">
              <w:rPr>
                <w:rFonts w:ascii="Josefin Sans" w:hAnsi="Josefin Sans"/>
                <w:bCs/>
                <w:sz w:val="22"/>
                <w:szCs w:val="22"/>
                <w:lang w:val="pt-BR"/>
              </w:rPr>
              <w:t xml:space="preserve"> a cada cota o direito a </w:t>
            </w:r>
            <w:r w:rsidR="00363719" w:rsidRPr="00721E99">
              <w:rPr>
                <w:rFonts w:ascii="Josefin Sans" w:hAnsi="Josefin Sans"/>
                <w:bCs/>
                <w:sz w:val="22"/>
                <w:szCs w:val="22"/>
                <w:lang w:val="pt-BR"/>
              </w:rPr>
              <w:t>1 (</w:t>
            </w:r>
            <w:r w:rsidR="00B15E3E" w:rsidRPr="00721E99">
              <w:rPr>
                <w:rFonts w:ascii="Josefin Sans" w:hAnsi="Josefin Sans"/>
                <w:bCs/>
                <w:sz w:val="22"/>
                <w:szCs w:val="22"/>
                <w:lang w:val="pt-BR"/>
              </w:rPr>
              <w:t>um</w:t>
            </w:r>
            <w:r w:rsidR="00363719" w:rsidRPr="00721E99">
              <w:rPr>
                <w:rFonts w:ascii="Josefin Sans" w:hAnsi="Josefin Sans"/>
                <w:bCs/>
                <w:sz w:val="22"/>
                <w:szCs w:val="22"/>
                <w:lang w:val="pt-BR"/>
              </w:rPr>
              <w:t>)</w:t>
            </w:r>
            <w:r w:rsidR="00B15E3E" w:rsidRPr="00721E99">
              <w:rPr>
                <w:rFonts w:ascii="Josefin Sans" w:hAnsi="Josefin Sans"/>
                <w:bCs/>
                <w:sz w:val="22"/>
                <w:szCs w:val="22"/>
                <w:lang w:val="pt-BR"/>
              </w:rPr>
              <w:t xml:space="preserve"> voto na</w:t>
            </w:r>
            <w:r w:rsidRPr="00721E99">
              <w:rPr>
                <w:rFonts w:ascii="Josefin Sans" w:hAnsi="Josefin Sans"/>
                <w:bCs/>
                <w:sz w:val="22"/>
                <w:szCs w:val="22"/>
                <w:lang w:val="pt-BR"/>
              </w:rPr>
              <w:t>s</w:t>
            </w:r>
            <w:r w:rsidR="00B15E3E" w:rsidRPr="00721E99">
              <w:rPr>
                <w:rFonts w:ascii="Josefin Sans" w:hAnsi="Josefin Sans"/>
                <w:bCs/>
                <w:sz w:val="22"/>
                <w:szCs w:val="22"/>
                <w:lang w:val="pt-BR"/>
              </w:rPr>
              <w:t xml:space="preserve"> assembleia</w:t>
            </w:r>
            <w:r w:rsidRPr="00721E99">
              <w:rPr>
                <w:rFonts w:ascii="Josefin Sans" w:hAnsi="Josefin Sans"/>
                <w:bCs/>
                <w:sz w:val="22"/>
                <w:szCs w:val="22"/>
                <w:lang w:val="pt-BR"/>
              </w:rPr>
              <w:t xml:space="preserve">s </w:t>
            </w:r>
            <w:r w:rsidR="00B15E3E" w:rsidRPr="00721E99">
              <w:rPr>
                <w:rFonts w:ascii="Josefin Sans" w:hAnsi="Josefin Sans"/>
                <w:bCs/>
                <w:sz w:val="22"/>
                <w:szCs w:val="22"/>
                <w:lang w:val="pt-BR"/>
              </w:rPr>
              <w:t>de cotistas.</w:t>
            </w:r>
          </w:p>
          <w:p w14:paraId="68EADBCB" w14:textId="5457BCAB"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 xml:space="preserve">O </w:t>
            </w:r>
            <w:r w:rsidRPr="00721E99">
              <w:rPr>
                <w:rFonts w:ascii="Josefin Sans" w:hAnsi="Josefin Sans"/>
                <w:sz w:val="22"/>
                <w:szCs w:val="22"/>
                <w:lang w:val="pt-BR"/>
              </w:rPr>
              <w:t>cotista</w:t>
            </w:r>
            <w:r w:rsidRPr="00721E99">
              <w:rPr>
                <w:rFonts w:ascii="Josefin Sans" w:hAnsi="Josefin Sans"/>
                <w:bCs/>
                <w:sz w:val="22"/>
                <w:szCs w:val="22"/>
                <w:lang w:val="pt-BR"/>
              </w:rPr>
              <w:t xml:space="preserve"> deve exercer o direito de voto no melhor interesse do </w:t>
            </w:r>
            <w:r w:rsidR="00F74C5A" w:rsidRPr="00721E99">
              <w:rPr>
                <w:rFonts w:ascii="Josefin Sans" w:hAnsi="Josefin Sans"/>
                <w:bCs/>
                <w:sz w:val="22"/>
                <w:szCs w:val="22"/>
                <w:lang w:val="pt-BR"/>
              </w:rPr>
              <w:t>F</w:t>
            </w:r>
            <w:r w:rsidRPr="00721E99">
              <w:rPr>
                <w:rFonts w:ascii="Josefin Sans" w:hAnsi="Josefin Sans"/>
                <w:bCs/>
                <w:sz w:val="22"/>
                <w:szCs w:val="22"/>
                <w:lang w:val="pt-BR"/>
              </w:rPr>
              <w:t>undo</w:t>
            </w:r>
            <w:r w:rsidR="00F74C5A" w:rsidRPr="00721E99">
              <w:rPr>
                <w:rFonts w:ascii="Josefin Sans" w:hAnsi="Josefin Sans"/>
                <w:bCs/>
                <w:sz w:val="22"/>
                <w:szCs w:val="22"/>
                <w:lang w:val="pt-BR"/>
              </w:rPr>
              <w:t>, Classe e/ou Subclasse, conforme o caso</w:t>
            </w:r>
            <w:r w:rsidRPr="00721E99">
              <w:rPr>
                <w:rFonts w:ascii="Josefin Sans" w:hAnsi="Josefin Sans"/>
                <w:bCs/>
                <w:sz w:val="22"/>
                <w:szCs w:val="22"/>
                <w:lang w:val="pt-BR"/>
              </w:rPr>
              <w:t>.</w:t>
            </w:r>
          </w:p>
          <w:p w14:paraId="14FEFA94" w14:textId="44DE3E00"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Os cotistas que tenham sido chamados a integralizar as cotas subscritas e que estejam inadimplentes na data da convocação da assembleia de cotistas não têm direito a voto sobre a respectiva parcela subscrita e não integralizada.</w:t>
            </w:r>
          </w:p>
          <w:p w14:paraId="14DFAE99" w14:textId="567DE771"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 xml:space="preserve">As cotas de titularidade do cotista inadimplente não serão contabilizadas pelo </w:t>
            </w:r>
            <w:r w:rsidR="00A36301" w:rsidRPr="00721E99">
              <w:rPr>
                <w:rFonts w:ascii="Josefin Sans" w:hAnsi="Josefin Sans"/>
                <w:bCs/>
                <w:sz w:val="22"/>
                <w:szCs w:val="22"/>
                <w:lang w:val="pt-BR"/>
              </w:rPr>
              <w:t>A</w:t>
            </w:r>
            <w:r w:rsidRPr="00721E99">
              <w:rPr>
                <w:rFonts w:ascii="Josefin Sans" w:hAnsi="Josefin Sans"/>
                <w:bCs/>
                <w:sz w:val="22"/>
                <w:szCs w:val="22"/>
                <w:lang w:val="pt-BR"/>
              </w:rPr>
              <w:t>dministrador para fins do cômputo de votos em assembleias</w:t>
            </w:r>
            <w:r w:rsidR="00A36301" w:rsidRPr="00721E99">
              <w:rPr>
                <w:rFonts w:ascii="Josefin Sans" w:hAnsi="Josefin Sans"/>
                <w:bCs/>
                <w:sz w:val="22"/>
                <w:szCs w:val="22"/>
                <w:lang w:val="pt-BR"/>
              </w:rPr>
              <w:t xml:space="preserve"> </w:t>
            </w:r>
            <w:r w:rsidRPr="00721E99">
              <w:rPr>
                <w:rFonts w:ascii="Josefin Sans" w:hAnsi="Josefin Sans"/>
                <w:bCs/>
                <w:sz w:val="22"/>
                <w:szCs w:val="22"/>
                <w:lang w:val="pt-BR"/>
              </w:rPr>
              <w:t>de cotistas.</w:t>
            </w:r>
          </w:p>
          <w:p w14:paraId="44976D74" w14:textId="77777777" w:rsidR="00FC6393" w:rsidRPr="00721E99" w:rsidRDefault="00B15E3E" w:rsidP="0086100D">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hAnsi="Josefin Sans"/>
                <w:bCs/>
                <w:sz w:val="22"/>
                <w:szCs w:val="22"/>
                <w:lang w:val="pt-BR"/>
              </w:rPr>
              <w:t>Compete</w:t>
            </w:r>
            <w:r w:rsidRPr="00721E99">
              <w:rPr>
                <w:rFonts w:ascii="Josefin Sans" w:hAnsi="Josefin Sans"/>
                <w:color w:val="000000"/>
                <w:spacing w:val="1"/>
                <w:sz w:val="22"/>
                <w:szCs w:val="22"/>
                <w:lang w:val="pt-BR"/>
              </w:rPr>
              <w:t xml:space="preserve"> </w:t>
            </w:r>
            <w:r w:rsidRPr="00721E99">
              <w:rPr>
                <w:rFonts w:ascii="Josefin Sans" w:hAnsi="Josefin Sans"/>
                <w:color w:val="000000"/>
                <w:spacing w:val="-1"/>
                <w:sz w:val="22"/>
                <w:szCs w:val="22"/>
                <w:lang w:val="pt-BR"/>
              </w:rPr>
              <w:t>p</w:t>
            </w:r>
            <w:r w:rsidRPr="00721E99">
              <w:rPr>
                <w:rFonts w:ascii="Josefin Sans" w:hAnsi="Josefin Sans"/>
                <w:color w:val="000000"/>
                <w:sz w:val="22"/>
                <w:szCs w:val="22"/>
                <w:lang w:val="pt-BR"/>
              </w:rPr>
              <w:t>riv</w:t>
            </w:r>
            <w:r w:rsidRPr="00721E99">
              <w:rPr>
                <w:rFonts w:ascii="Josefin Sans" w:hAnsi="Josefin Sans"/>
                <w:color w:val="000000"/>
                <w:spacing w:val="-2"/>
                <w:sz w:val="22"/>
                <w:szCs w:val="22"/>
                <w:lang w:val="pt-BR"/>
              </w:rPr>
              <w:t>a</w:t>
            </w:r>
            <w:r w:rsidRPr="00721E99">
              <w:rPr>
                <w:rFonts w:ascii="Josefin Sans" w:hAnsi="Josefin Sans"/>
                <w:color w:val="000000"/>
                <w:sz w:val="22"/>
                <w:szCs w:val="22"/>
                <w:lang w:val="pt-BR"/>
              </w:rPr>
              <w:t>ti</w:t>
            </w:r>
            <w:r w:rsidRPr="00721E99">
              <w:rPr>
                <w:rFonts w:ascii="Josefin Sans" w:hAnsi="Josefin Sans"/>
                <w:color w:val="000000"/>
                <w:spacing w:val="1"/>
                <w:sz w:val="22"/>
                <w:szCs w:val="22"/>
                <w:lang w:val="pt-BR"/>
              </w:rPr>
              <w:t>v</w:t>
            </w:r>
            <w:r w:rsidRPr="00721E99">
              <w:rPr>
                <w:rFonts w:ascii="Josefin Sans" w:hAnsi="Josefin Sans"/>
                <w:color w:val="000000"/>
                <w:spacing w:val="-3"/>
                <w:sz w:val="22"/>
                <w:szCs w:val="22"/>
                <w:lang w:val="pt-BR"/>
              </w:rPr>
              <w:t>a</w:t>
            </w:r>
            <w:r w:rsidRPr="00721E99">
              <w:rPr>
                <w:rFonts w:ascii="Josefin Sans" w:hAnsi="Josefin Sans"/>
                <w:color w:val="000000"/>
                <w:spacing w:val="1"/>
                <w:sz w:val="22"/>
                <w:szCs w:val="22"/>
                <w:lang w:val="pt-BR"/>
              </w:rPr>
              <w:t>m</w:t>
            </w:r>
            <w:r w:rsidRPr="00721E99">
              <w:rPr>
                <w:rFonts w:ascii="Josefin Sans" w:hAnsi="Josefin Sans"/>
                <w:color w:val="000000"/>
                <w:sz w:val="22"/>
                <w:szCs w:val="22"/>
                <w:lang w:val="pt-BR"/>
              </w:rPr>
              <w:t>en</w:t>
            </w:r>
            <w:r w:rsidRPr="00721E99">
              <w:rPr>
                <w:rFonts w:ascii="Josefin Sans" w:hAnsi="Josefin Sans"/>
                <w:color w:val="000000"/>
                <w:spacing w:val="-2"/>
                <w:sz w:val="22"/>
                <w:szCs w:val="22"/>
                <w:lang w:val="pt-BR"/>
              </w:rPr>
              <w:t>t</w:t>
            </w:r>
            <w:r w:rsidRPr="00721E99">
              <w:rPr>
                <w:rFonts w:ascii="Josefin Sans" w:hAnsi="Josefin Sans"/>
                <w:color w:val="000000"/>
                <w:sz w:val="22"/>
                <w:szCs w:val="22"/>
                <w:lang w:val="pt-BR"/>
              </w:rPr>
              <w:t>e</w:t>
            </w:r>
            <w:r w:rsidRPr="00721E99">
              <w:rPr>
                <w:rFonts w:ascii="Josefin Sans" w:hAnsi="Josefin Sans"/>
                <w:color w:val="000000"/>
                <w:spacing w:val="1"/>
                <w:sz w:val="22"/>
                <w:szCs w:val="22"/>
                <w:lang w:val="pt-BR"/>
              </w:rPr>
              <w:t xml:space="preserve"> </w:t>
            </w:r>
            <w:r w:rsidRPr="00721E99">
              <w:rPr>
                <w:rFonts w:ascii="Josefin Sans" w:hAnsi="Josefin Sans"/>
                <w:color w:val="000000"/>
                <w:sz w:val="22"/>
                <w:szCs w:val="22"/>
                <w:lang w:val="pt-BR"/>
              </w:rPr>
              <w:t>à</w:t>
            </w:r>
            <w:r w:rsidRPr="00721E99">
              <w:rPr>
                <w:rFonts w:ascii="Josefin Sans" w:hAnsi="Josefin Sans"/>
                <w:color w:val="000000"/>
                <w:spacing w:val="2"/>
                <w:sz w:val="22"/>
                <w:szCs w:val="22"/>
                <w:lang w:val="pt-BR"/>
              </w:rPr>
              <w:t xml:space="preserve"> </w:t>
            </w:r>
            <w:r w:rsidRPr="00721E99">
              <w:rPr>
                <w:rFonts w:ascii="Josefin Sans" w:hAnsi="Josefin Sans"/>
                <w:color w:val="000000"/>
                <w:sz w:val="22"/>
                <w:szCs w:val="22"/>
                <w:lang w:val="pt-BR"/>
              </w:rPr>
              <w:t>a</w:t>
            </w:r>
            <w:r w:rsidRPr="00721E99">
              <w:rPr>
                <w:rFonts w:ascii="Josefin Sans" w:hAnsi="Josefin Sans"/>
                <w:color w:val="000000"/>
                <w:spacing w:val="-3"/>
                <w:sz w:val="22"/>
                <w:szCs w:val="22"/>
                <w:lang w:val="pt-BR"/>
              </w:rPr>
              <w:t>s</w:t>
            </w:r>
            <w:r w:rsidRPr="00721E99">
              <w:rPr>
                <w:rFonts w:ascii="Josefin Sans" w:hAnsi="Josefin Sans"/>
                <w:color w:val="000000"/>
                <w:sz w:val="22"/>
                <w:szCs w:val="22"/>
                <w:lang w:val="pt-BR"/>
              </w:rPr>
              <w:t>s</w:t>
            </w:r>
            <w:r w:rsidRPr="00721E99">
              <w:rPr>
                <w:rFonts w:ascii="Josefin Sans" w:hAnsi="Josefin Sans"/>
                <w:color w:val="000000"/>
                <w:spacing w:val="-2"/>
                <w:sz w:val="22"/>
                <w:szCs w:val="22"/>
                <w:lang w:val="pt-BR"/>
              </w:rPr>
              <w:t>e</w:t>
            </w:r>
            <w:r w:rsidRPr="00721E99">
              <w:rPr>
                <w:rFonts w:ascii="Josefin Sans" w:hAnsi="Josefin Sans"/>
                <w:color w:val="000000"/>
                <w:spacing w:val="1"/>
                <w:sz w:val="22"/>
                <w:szCs w:val="22"/>
                <w:lang w:val="pt-BR"/>
              </w:rPr>
              <w:t>m</w:t>
            </w:r>
            <w:r w:rsidRPr="00721E99">
              <w:rPr>
                <w:rFonts w:ascii="Josefin Sans" w:hAnsi="Josefin Sans"/>
                <w:color w:val="000000"/>
                <w:spacing w:val="-1"/>
                <w:sz w:val="22"/>
                <w:szCs w:val="22"/>
                <w:lang w:val="pt-BR"/>
              </w:rPr>
              <w:t>b</w:t>
            </w:r>
            <w:r w:rsidRPr="00721E99">
              <w:rPr>
                <w:rFonts w:ascii="Josefin Sans" w:hAnsi="Josefin Sans"/>
                <w:color w:val="000000"/>
                <w:sz w:val="22"/>
                <w:szCs w:val="22"/>
                <w:lang w:val="pt-BR"/>
              </w:rPr>
              <w:t>leia</w:t>
            </w:r>
            <w:r w:rsidRPr="00721E99">
              <w:rPr>
                <w:rFonts w:ascii="Josefin Sans" w:hAnsi="Josefin Sans"/>
                <w:color w:val="000000"/>
                <w:spacing w:val="1"/>
                <w:sz w:val="22"/>
                <w:szCs w:val="22"/>
                <w:lang w:val="pt-BR"/>
              </w:rPr>
              <w:t xml:space="preserve"> </w:t>
            </w:r>
            <w:r w:rsidRPr="00721E99">
              <w:rPr>
                <w:rFonts w:ascii="Josefin Sans" w:hAnsi="Josefin Sans"/>
                <w:color w:val="000000"/>
                <w:sz w:val="22"/>
                <w:szCs w:val="22"/>
                <w:lang w:val="pt-BR"/>
              </w:rPr>
              <w:t>de cotistas</w:t>
            </w:r>
            <w:r w:rsidRPr="00721E99">
              <w:rPr>
                <w:rFonts w:ascii="Josefin Sans" w:hAnsi="Josefin Sans"/>
                <w:color w:val="000000"/>
                <w:spacing w:val="-2"/>
                <w:sz w:val="22"/>
                <w:szCs w:val="22"/>
                <w:lang w:val="pt-BR"/>
              </w:rPr>
              <w:t xml:space="preserve"> </w:t>
            </w:r>
            <w:r w:rsidRPr="00721E99">
              <w:rPr>
                <w:rFonts w:ascii="Josefin Sans" w:hAnsi="Josefin Sans"/>
                <w:color w:val="000000"/>
                <w:spacing w:val="-1"/>
                <w:sz w:val="22"/>
                <w:szCs w:val="22"/>
                <w:lang w:val="pt-BR"/>
              </w:rPr>
              <w:t>d</w:t>
            </w:r>
            <w:r w:rsidRPr="00721E99">
              <w:rPr>
                <w:rFonts w:ascii="Josefin Sans" w:hAnsi="Josefin Sans"/>
                <w:color w:val="000000"/>
                <w:sz w:val="22"/>
                <w:szCs w:val="22"/>
                <w:lang w:val="pt-BR"/>
              </w:rPr>
              <w:t>eli</w:t>
            </w:r>
            <w:r w:rsidRPr="00721E99">
              <w:rPr>
                <w:rFonts w:ascii="Josefin Sans" w:hAnsi="Josefin Sans"/>
                <w:color w:val="000000"/>
                <w:spacing w:val="-1"/>
                <w:sz w:val="22"/>
                <w:szCs w:val="22"/>
                <w:lang w:val="pt-BR"/>
              </w:rPr>
              <w:t>b</w:t>
            </w:r>
            <w:r w:rsidRPr="00721E99">
              <w:rPr>
                <w:rFonts w:ascii="Josefin Sans" w:hAnsi="Josefin Sans"/>
                <w:color w:val="000000"/>
                <w:sz w:val="22"/>
                <w:szCs w:val="22"/>
                <w:lang w:val="pt-BR"/>
              </w:rPr>
              <w:t xml:space="preserve">erar </w:t>
            </w:r>
            <w:r w:rsidRPr="00721E99">
              <w:rPr>
                <w:rFonts w:ascii="Josefin Sans" w:hAnsi="Josefin Sans"/>
                <w:color w:val="000000"/>
                <w:spacing w:val="-2"/>
                <w:sz w:val="22"/>
                <w:szCs w:val="22"/>
                <w:lang w:val="pt-BR"/>
              </w:rPr>
              <w:t>s</w:t>
            </w:r>
            <w:r w:rsidRPr="00721E99">
              <w:rPr>
                <w:rFonts w:ascii="Josefin Sans" w:hAnsi="Josefin Sans"/>
                <w:color w:val="000000"/>
                <w:spacing w:val="1"/>
                <w:sz w:val="22"/>
                <w:szCs w:val="22"/>
                <w:lang w:val="pt-BR"/>
              </w:rPr>
              <w:t>o</w:t>
            </w:r>
            <w:r w:rsidRPr="00721E99">
              <w:rPr>
                <w:rFonts w:ascii="Josefin Sans" w:hAnsi="Josefin Sans"/>
                <w:color w:val="000000"/>
                <w:spacing w:val="-1"/>
                <w:sz w:val="22"/>
                <w:szCs w:val="22"/>
                <w:lang w:val="pt-BR"/>
              </w:rPr>
              <w:t>b</w:t>
            </w:r>
            <w:r w:rsidRPr="00721E99">
              <w:rPr>
                <w:rFonts w:ascii="Josefin Sans" w:hAnsi="Josefin Sans"/>
                <w:color w:val="000000"/>
                <w:sz w:val="22"/>
                <w:szCs w:val="22"/>
                <w:lang w:val="pt-BR"/>
              </w:rPr>
              <w:t>r</w:t>
            </w:r>
            <w:r w:rsidRPr="00721E99">
              <w:rPr>
                <w:rFonts w:ascii="Josefin Sans" w:hAnsi="Josefin Sans"/>
                <w:color w:val="000000"/>
                <w:spacing w:val="1"/>
                <w:sz w:val="22"/>
                <w:szCs w:val="22"/>
                <w:lang w:val="pt-BR"/>
              </w:rPr>
              <w:t xml:space="preserve">e as </w:t>
            </w:r>
            <w:r w:rsidR="000E6817" w:rsidRPr="00721E99">
              <w:rPr>
                <w:rFonts w:ascii="Josefin Sans" w:hAnsi="Josefin Sans"/>
                <w:color w:val="000000"/>
                <w:spacing w:val="1"/>
                <w:sz w:val="22"/>
                <w:szCs w:val="22"/>
                <w:lang w:val="pt-BR"/>
              </w:rPr>
              <w:t xml:space="preserve">seguintes </w:t>
            </w:r>
            <w:r w:rsidRPr="00721E99">
              <w:rPr>
                <w:rFonts w:ascii="Josefin Sans" w:hAnsi="Josefin Sans"/>
                <w:color w:val="000000"/>
                <w:spacing w:val="1"/>
                <w:sz w:val="22"/>
                <w:szCs w:val="22"/>
                <w:lang w:val="pt-BR"/>
              </w:rPr>
              <w:t>matérias</w:t>
            </w:r>
            <w:r w:rsidR="000E6817" w:rsidRPr="00721E99">
              <w:rPr>
                <w:rFonts w:ascii="Josefin Sans" w:hAnsi="Josefin Sans"/>
                <w:color w:val="000000"/>
                <w:spacing w:val="1"/>
                <w:sz w:val="22"/>
                <w:szCs w:val="22"/>
                <w:lang w:val="pt-BR"/>
              </w:rPr>
              <w:t>:</w:t>
            </w:r>
          </w:p>
          <w:p w14:paraId="6C9EC609" w14:textId="77777777" w:rsidR="001D5AAF" w:rsidRPr="00721E99" w:rsidRDefault="00FC6393" w:rsidP="00AD3D29">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Tomar</w:t>
            </w:r>
            <w:r w:rsidR="001D55E4" w:rsidRPr="00721E99">
              <w:rPr>
                <w:rFonts w:ascii="Josefin Sans" w:hAnsi="Josefin Sans"/>
                <w:sz w:val="22"/>
                <w:szCs w:val="22"/>
                <w:lang w:val="pt-BR"/>
              </w:rPr>
              <w:t>,</w:t>
            </w:r>
            <w:r w:rsidRPr="00721E99">
              <w:rPr>
                <w:rFonts w:ascii="Josefin Sans" w:hAnsi="Josefin Sans"/>
                <w:color w:val="000000"/>
                <w:spacing w:val="1"/>
                <w:sz w:val="22"/>
                <w:szCs w:val="22"/>
                <w:lang w:val="pt-BR"/>
              </w:rPr>
              <w:t xml:space="preserve"> anualmente, no prazo máximo de 4 (quatro) meses após o encerramento do exercício social, as contas relativas ao Fundo e deliberar sobre as demonstrações financeiras do Fundo e da Classe;</w:t>
            </w:r>
          </w:p>
          <w:p w14:paraId="1A20ED56" w14:textId="77777777" w:rsidR="006B2707"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A substituição de Prestador de Serviços Essenciais;</w:t>
            </w:r>
          </w:p>
          <w:p w14:paraId="42200B50" w14:textId="13092B55" w:rsidR="004D678B"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A emissão de novas cotas, hipótese na qual deve definir se os </w:t>
            </w:r>
            <w:r w:rsidR="00277DF8"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 xml:space="preserve">otistas possuirão direito de preferência na subscrição das novas </w:t>
            </w:r>
            <w:r w:rsidR="005261D5"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 xml:space="preserve">otas, </w:t>
            </w:r>
            <w:r w:rsidR="00B84097" w:rsidRPr="00721E99">
              <w:rPr>
                <w:rFonts w:ascii="Josefin Sans" w:hAnsi="Josefin Sans"/>
                <w:color w:val="000000"/>
                <w:spacing w:val="1"/>
                <w:sz w:val="22"/>
                <w:szCs w:val="22"/>
                <w:lang w:val="pt-BR"/>
              </w:rPr>
              <w:t>sem prejuízo do disposto no Art. 48, § 2º, inciso VII</w:t>
            </w:r>
            <w:r w:rsidR="00CF7AA5" w:rsidRPr="00721E99">
              <w:rPr>
                <w:rFonts w:ascii="Josefin Sans" w:hAnsi="Josefin Sans"/>
                <w:color w:val="000000"/>
                <w:spacing w:val="1"/>
                <w:sz w:val="22"/>
                <w:szCs w:val="22"/>
                <w:lang w:val="pt-BR"/>
              </w:rPr>
              <w:t>,</w:t>
            </w:r>
            <w:r w:rsidR="00B84097" w:rsidRPr="00721E99">
              <w:rPr>
                <w:rFonts w:ascii="Josefin Sans" w:hAnsi="Josefin Sans"/>
                <w:color w:val="000000"/>
                <w:spacing w:val="1"/>
                <w:sz w:val="22"/>
                <w:szCs w:val="22"/>
                <w:lang w:val="pt-BR"/>
              </w:rPr>
              <w:t xml:space="preserve"> da </w:t>
            </w:r>
            <w:r w:rsidR="00CF7AA5" w:rsidRPr="00721E99">
              <w:rPr>
                <w:rFonts w:ascii="Josefin Sans" w:hAnsi="Josefin Sans"/>
                <w:color w:val="000000"/>
                <w:spacing w:val="1"/>
                <w:sz w:val="22"/>
                <w:szCs w:val="22"/>
                <w:lang w:val="pt-BR"/>
              </w:rPr>
              <w:t xml:space="preserve">parte geral da </w:t>
            </w:r>
            <w:r w:rsidR="00B84097" w:rsidRPr="00721E99">
              <w:rPr>
                <w:rFonts w:ascii="Josefin Sans" w:hAnsi="Josefin Sans"/>
                <w:color w:val="000000"/>
                <w:spacing w:val="1"/>
                <w:sz w:val="22"/>
                <w:szCs w:val="22"/>
                <w:lang w:val="pt-BR"/>
              </w:rPr>
              <w:t>Resolução CVM nº 175/</w:t>
            </w:r>
            <w:r w:rsidR="00C2618B" w:rsidRPr="00721E99">
              <w:rPr>
                <w:rFonts w:ascii="Josefin Sans" w:hAnsi="Josefin Sans"/>
                <w:color w:val="000000"/>
                <w:spacing w:val="1"/>
                <w:sz w:val="22"/>
                <w:szCs w:val="22"/>
                <w:lang w:val="pt-BR"/>
              </w:rPr>
              <w:t>20</w:t>
            </w:r>
            <w:r w:rsidR="00B84097" w:rsidRPr="00721E99">
              <w:rPr>
                <w:rFonts w:ascii="Josefin Sans" w:hAnsi="Josefin Sans"/>
                <w:color w:val="000000"/>
                <w:spacing w:val="1"/>
                <w:sz w:val="22"/>
                <w:szCs w:val="22"/>
                <w:lang w:val="pt-BR"/>
              </w:rPr>
              <w:t>22, caso assim disposto no Anexo</w:t>
            </w:r>
            <w:r w:rsidRPr="00721E99">
              <w:rPr>
                <w:rFonts w:ascii="Josefin Sans" w:hAnsi="Josefin Sans"/>
                <w:color w:val="000000"/>
                <w:spacing w:val="1"/>
                <w:sz w:val="22"/>
                <w:szCs w:val="22"/>
                <w:lang w:val="pt-BR"/>
              </w:rPr>
              <w:t>;</w:t>
            </w:r>
          </w:p>
          <w:p w14:paraId="12493E13" w14:textId="77777777" w:rsidR="00E92ABE"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A fusão, a incorporação, a cisão, total ou parcial, a transformação ou a liquidação do Fundo ou da Classe de Cotas;</w:t>
            </w:r>
          </w:p>
          <w:p w14:paraId="05C01716" w14:textId="140C0E90" w:rsidR="009A6354"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A alteração do Regulamento, ressalvado o </w:t>
            </w:r>
            <w:r w:rsidR="00C458C0"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52 da parte geral da Resolução CVM nº 175</w:t>
            </w:r>
            <w:r w:rsidR="006C1605" w:rsidRPr="00721E99">
              <w:rPr>
                <w:rFonts w:ascii="Josefin Sans" w:hAnsi="Josefin Sans"/>
                <w:color w:val="000000"/>
                <w:spacing w:val="1"/>
                <w:sz w:val="22"/>
                <w:szCs w:val="22"/>
                <w:lang w:val="pt-BR"/>
              </w:rPr>
              <w:t>/</w:t>
            </w:r>
            <w:r w:rsidR="00C2618B" w:rsidRPr="00721E99">
              <w:rPr>
                <w:rFonts w:ascii="Josefin Sans" w:hAnsi="Josefin Sans"/>
                <w:color w:val="000000"/>
                <w:spacing w:val="1"/>
                <w:sz w:val="22"/>
                <w:szCs w:val="22"/>
                <w:lang w:val="pt-BR"/>
              </w:rPr>
              <w:t>20</w:t>
            </w:r>
            <w:r w:rsidR="006C1605" w:rsidRPr="00721E99">
              <w:rPr>
                <w:rFonts w:ascii="Josefin Sans" w:hAnsi="Josefin Sans"/>
                <w:color w:val="000000"/>
                <w:spacing w:val="1"/>
                <w:sz w:val="22"/>
                <w:szCs w:val="22"/>
                <w:lang w:val="pt-BR"/>
              </w:rPr>
              <w:t>22</w:t>
            </w:r>
            <w:r w:rsidRPr="00721E99">
              <w:rPr>
                <w:rFonts w:ascii="Josefin Sans" w:hAnsi="Josefin Sans"/>
                <w:color w:val="000000"/>
                <w:spacing w:val="1"/>
                <w:sz w:val="22"/>
                <w:szCs w:val="22"/>
                <w:lang w:val="pt-BR"/>
              </w:rPr>
              <w:t>;</w:t>
            </w:r>
          </w:p>
          <w:p w14:paraId="1E31502B" w14:textId="77777777" w:rsidR="00805CBD"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aumento das taxas devidas aos </w:t>
            </w:r>
            <w:r w:rsidR="00CE7E0F" w:rsidRPr="00721E99">
              <w:rPr>
                <w:rFonts w:ascii="Josefin Sans" w:hAnsi="Josefin Sans"/>
                <w:color w:val="000000"/>
                <w:spacing w:val="1"/>
                <w:sz w:val="22"/>
                <w:szCs w:val="22"/>
                <w:lang w:val="pt-BR"/>
              </w:rPr>
              <w:t>P</w:t>
            </w:r>
            <w:r w:rsidRPr="00721E99">
              <w:rPr>
                <w:rFonts w:ascii="Josefin Sans" w:hAnsi="Josefin Sans"/>
                <w:color w:val="000000"/>
                <w:spacing w:val="1"/>
                <w:sz w:val="22"/>
                <w:szCs w:val="22"/>
                <w:lang w:val="pt-BR"/>
              </w:rPr>
              <w:t xml:space="preserve">restadores de </w:t>
            </w:r>
            <w:r w:rsidR="00CE7E0F" w:rsidRPr="00721E99">
              <w:rPr>
                <w:rFonts w:ascii="Josefin Sans" w:hAnsi="Josefin Sans"/>
                <w:color w:val="000000"/>
                <w:spacing w:val="1"/>
                <w:sz w:val="22"/>
                <w:szCs w:val="22"/>
                <w:lang w:val="pt-BR"/>
              </w:rPr>
              <w:t>S</w:t>
            </w:r>
            <w:r w:rsidRPr="00721E99">
              <w:rPr>
                <w:rFonts w:ascii="Josefin Sans" w:hAnsi="Josefin Sans"/>
                <w:color w:val="000000"/>
                <w:spacing w:val="1"/>
                <w:sz w:val="22"/>
                <w:szCs w:val="22"/>
                <w:lang w:val="pt-BR"/>
              </w:rPr>
              <w:t>erviços do Fundo</w:t>
            </w:r>
            <w:r w:rsidR="007E3223" w:rsidRPr="00721E99">
              <w:rPr>
                <w:rFonts w:ascii="Josefin Sans" w:hAnsi="Josefin Sans"/>
                <w:color w:val="000000"/>
                <w:spacing w:val="1"/>
                <w:sz w:val="22"/>
                <w:szCs w:val="22"/>
                <w:lang w:val="pt-BR"/>
              </w:rPr>
              <w:t xml:space="preserve"> e/ou da Classe, conforme o caso</w:t>
            </w:r>
            <w:r w:rsidRPr="00721E99">
              <w:rPr>
                <w:rFonts w:ascii="Josefin Sans" w:hAnsi="Josefin Sans"/>
                <w:color w:val="000000"/>
                <w:spacing w:val="1"/>
                <w:sz w:val="22"/>
                <w:szCs w:val="22"/>
                <w:lang w:val="pt-BR"/>
              </w:rPr>
              <w:t>;</w:t>
            </w:r>
          </w:p>
          <w:p w14:paraId="1584E357" w14:textId="6EB5CE72" w:rsidR="002D6093" w:rsidRPr="00721E99" w:rsidRDefault="002D60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A alteração do prazo de duração do Fundo, da Classe</w:t>
            </w:r>
            <w:r w:rsidR="00840C85" w:rsidRPr="00721E99">
              <w:rPr>
                <w:rFonts w:ascii="Josefin Sans" w:hAnsi="Josefin Sans"/>
                <w:sz w:val="22"/>
                <w:szCs w:val="22"/>
                <w:lang w:val="pt-BR"/>
              </w:rPr>
              <w:t>;</w:t>
            </w:r>
          </w:p>
          <w:p w14:paraId="342FAB06" w14:textId="4FBDD36A" w:rsidR="00A05ADB"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w:t>
            </w:r>
            <w:r w:rsidR="00F81DC4" w:rsidRPr="00721E99">
              <w:rPr>
                <w:rFonts w:ascii="Josefin Sans" w:hAnsi="Josefin Sans"/>
                <w:color w:val="000000"/>
                <w:spacing w:val="1"/>
                <w:sz w:val="22"/>
                <w:szCs w:val="22"/>
                <w:lang w:val="pt-BR"/>
              </w:rPr>
              <w:t>p</w:t>
            </w:r>
            <w:r w:rsidRPr="00721E99">
              <w:rPr>
                <w:rFonts w:ascii="Josefin Sans" w:hAnsi="Josefin Sans"/>
                <w:color w:val="000000"/>
                <w:spacing w:val="1"/>
                <w:sz w:val="22"/>
                <w:szCs w:val="22"/>
                <w:lang w:val="pt-BR"/>
              </w:rPr>
              <w:t xml:space="preserve">lano de </w:t>
            </w:r>
            <w:r w:rsidR="00F81DC4" w:rsidRPr="00721E99">
              <w:rPr>
                <w:rFonts w:ascii="Josefin Sans" w:hAnsi="Josefin Sans"/>
                <w:color w:val="000000"/>
                <w:spacing w:val="1"/>
                <w:sz w:val="22"/>
                <w:szCs w:val="22"/>
                <w:lang w:val="pt-BR"/>
              </w:rPr>
              <w:t>r</w:t>
            </w:r>
            <w:r w:rsidRPr="00721E99">
              <w:rPr>
                <w:rFonts w:ascii="Josefin Sans" w:hAnsi="Josefin Sans"/>
                <w:color w:val="000000"/>
                <w:spacing w:val="1"/>
                <w:sz w:val="22"/>
                <w:szCs w:val="22"/>
                <w:lang w:val="pt-BR"/>
              </w:rPr>
              <w:t>esolução d</w:t>
            </w:r>
            <w:r w:rsidR="00F81DC4" w:rsidRPr="00721E99">
              <w:rPr>
                <w:rFonts w:ascii="Josefin Sans" w:hAnsi="Josefin Sans"/>
                <w:color w:val="000000"/>
                <w:spacing w:val="1"/>
                <w:sz w:val="22"/>
                <w:szCs w:val="22"/>
                <w:lang w:val="pt-BR"/>
              </w:rPr>
              <w:t>o</w:t>
            </w:r>
            <w:r w:rsidRPr="00721E99">
              <w:rPr>
                <w:rFonts w:ascii="Josefin Sans" w:hAnsi="Josefin Sans"/>
                <w:color w:val="000000"/>
                <w:spacing w:val="1"/>
                <w:sz w:val="22"/>
                <w:szCs w:val="22"/>
                <w:lang w:val="pt-BR"/>
              </w:rPr>
              <w:t xml:space="preserve"> </w:t>
            </w:r>
            <w:r w:rsidR="00F81DC4" w:rsidRPr="00721E99">
              <w:rPr>
                <w:rFonts w:ascii="Josefin Sans" w:hAnsi="Josefin Sans"/>
                <w:color w:val="000000"/>
                <w:spacing w:val="1"/>
                <w:sz w:val="22"/>
                <w:szCs w:val="22"/>
                <w:lang w:val="pt-BR"/>
              </w:rPr>
              <w:t>p</w:t>
            </w:r>
            <w:r w:rsidRPr="00721E99">
              <w:rPr>
                <w:rFonts w:ascii="Josefin Sans" w:hAnsi="Josefin Sans"/>
                <w:color w:val="000000"/>
                <w:spacing w:val="1"/>
                <w:sz w:val="22"/>
                <w:szCs w:val="22"/>
                <w:lang w:val="pt-BR"/>
              </w:rPr>
              <w:t xml:space="preserve">atrimônio </w:t>
            </w:r>
            <w:r w:rsidR="00F81DC4" w:rsidRPr="00721E99">
              <w:rPr>
                <w:rFonts w:ascii="Josefin Sans" w:hAnsi="Josefin Sans"/>
                <w:color w:val="000000"/>
                <w:spacing w:val="1"/>
                <w:sz w:val="22"/>
                <w:szCs w:val="22"/>
                <w:lang w:val="pt-BR"/>
              </w:rPr>
              <w:t>l</w:t>
            </w:r>
            <w:r w:rsidRPr="00721E99">
              <w:rPr>
                <w:rFonts w:ascii="Josefin Sans" w:hAnsi="Josefin Sans"/>
                <w:color w:val="000000"/>
                <w:spacing w:val="1"/>
                <w:sz w:val="22"/>
                <w:szCs w:val="22"/>
                <w:lang w:val="pt-BR"/>
              </w:rPr>
              <w:t xml:space="preserve">íquido </w:t>
            </w:r>
            <w:r w:rsidR="00F81DC4" w:rsidRPr="00721E99">
              <w:rPr>
                <w:rFonts w:ascii="Josefin Sans" w:hAnsi="Josefin Sans"/>
                <w:color w:val="000000"/>
                <w:spacing w:val="1"/>
                <w:sz w:val="22"/>
                <w:szCs w:val="22"/>
                <w:lang w:val="pt-BR"/>
              </w:rPr>
              <w:t>n</w:t>
            </w:r>
            <w:r w:rsidRPr="00721E99">
              <w:rPr>
                <w:rFonts w:ascii="Josefin Sans" w:hAnsi="Josefin Sans"/>
                <w:color w:val="000000"/>
                <w:spacing w:val="1"/>
                <w:sz w:val="22"/>
                <w:szCs w:val="22"/>
                <w:lang w:val="pt-BR"/>
              </w:rPr>
              <w:t>egativo</w:t>
            </w:r>
            <w:r w:rsidR="003277BD" w:rsidRPr="00721E99">
              <w:rPr>
                <w:rFonts w:ascii="Josefin Sans" w:hAnsi="Josefin Sans"/>
                <w:color w:val="000000"/>
                <w:spacing w:val="1"/>
                <w:sz w:val="22"/>
                <w:szCs w:val="22"/>
                <w:lang w:val="pt-BR"/>
              </w:rPr>
              <w:t xml:space="preserve">, nos termos </w:t>
            </w:r>
            <w:r w:rsidR="00EC03C0" w:rsidRPr="00721E99">
              <w:rPr>
                <w:rFonts w:ascii="Josefin Sans" w:hAnsi="Josefin Sans"/>
                <w:color w:val="000000"/>
                <w:spacing w:val="1"/>
                <w:sz w:val="22"/>
                <w:szCs w:val="22"/>
                <w:lang w:val="pt-BR"/>
              </w:rPr>
              <w:t xml:space="preserve">do Artigo </w:t>
            </w:r>
            <w:r w:rsidR="0023774B" w:rsidRPr="00721E99">
              <w:rPr>
                <w:rFonts w:ascii="Josefin Sans" w:hAnsi="Josefin Sans"/>
                <w:color w:val="000000"/>
                <w:spacing w:val="1"/>
                <w:sz w:val="22"/>
                <w:szCs w:val="22"/>
                <w:lang w:val="pt-BR"/>
              </w:rPr>
              <w:t>122</w:t>
            </w:r>
            <w:r w:rsidR="00EC03C0" w:rsidRPr="00721E99">
              <w:rPr>
                <w:rFonts w:ascii="Josefin Sans" w:hAnsi="Josefin Sans"/>
                <w:color w:val="000000"/>
                <w:spacing w:val="1"/>
                <w:sz w:val="22"/>
                <w:szCs w:val="22"/>
                <w:lang w:val="pt-BR"/>
              </w:rPr>
              <w:t xml:space="preserve"> da parte geral da Resolução CVM nº 175/</w:t>
            </w:r>
            <w:r w:rsidR="00C2618B" w:rsidRPr="00721E99">
              <w:rPr>
                <w:rFonts w:ascii="Josefin Sans" w:hAnsi="Josefin Sans"/>
                <w:color w:val="000000"/>
                <w:spacing w:val="1"/>
                <w:sz w:val="22"/>
                <w:szCs w:val="22"/>
                <w:lang w:val="pt-BR"/>
              </w:rPr>
              <w:t>20</w:t>
            </w:r>
            <w:r w:rsidR="00EC03C0" w:rsidRPr="00721E99">
              <w:rPr>
                <w:rFonts w:ascii="Josefin Sans" w:hAnsi="Josefin Sans"/>
                <w:color w:val="000000"/>
                <w:spacing w:val="1"/>
                <w:sz w:val="22"/>
                <w:szCs w:val="22"/>
                <w:lang w:val="pt-BR"/>
              </w:rPr>
              <w:t>22</w:t>
            </w:r>
            <w:r w:rsidRPr="00721E99">
              <w:rPr>
                <w:rFonts w:ascii="Josefin Sans" w:hAnsi="Josefin Sans"/>
                <w:color w:val="000000"/>
                <w:spacing w:val="1"/>
                <w:sz w:val="22"/>
                <w:szCs w:val="22"/>
                <w:lang w:val="pt-BR"/>
              </w:rPr>
              <w:t>;</w:t>
            </w:r>
          </w:p>
          <w:p w14:paraId="34FC4E0E" w14:textId="51C1F6B0" w:rsidR="000618F0"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pedido de declaração judicial de insolvência da Classe de Cotas; </w:t>
            </w:r>
            <w:r w:rsidR="00B3220D" w:rsidRPr="00721E99">
              <w:rPr>
                <w:rFonts w:ascii="Josefin Sans" w:hAnsi="Josefin Sans"/>
                <w:sz w:val="22"/>
                <w:szCs w:val="22"/>
                <w:lang w:val="pt-BR"/>
              </w:rPr>
              <w:t>[</w:t>
            </w:r>
          </w:p>
          <w:p w14:paraId="29D9D07A" w14:textId="0C288685" w:rsidR="00E47255"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requerimento de informações por parte de </w:t>
            </w:r>
            <w:r w:rsidR="007A2ED1"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 xml:space="preserve">otistas, observado o § 1º do </w:t>
            </w:r>
            <w:r w:rsidR="00F7394C"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26 do Anexo Normativo IV</w:t>
            </w:r>
            <w:r w:rsidR="00F7394C" w:rsidRPr="00721E99">
              <w:rPr>
                <w:rFonts w:ascii="Josefin Sans" w:hAnsi="Josefin Sans"/>
                <w:color w:val="000000"/>
                <w:spacing w:val="1"/>
                <w:sz w:val="22"/>
                <w:szCs w:val="22"/>
                <w:lang w:val="pt-BR"/>
              </w:rPr>
              <w:t xml:space="preserve"> da Resolução CVM nº 175/</w:t>
            </w:r>
            <w:r w:rsidR="00C2618B" w:rsidRPr="00721E99">
              <w:rPr>
                <w:rFonts w:ascii="Josefin Sans" w:hAnsi="Josefin Sans"/>
                <w:color w:val="000000"/>
                <w:spacing w:val="1"/>
                <w:sz w:val="22"/>
                <w:szCs w:val="22"/>
                <w:lang w:val="pt-BR"/>
              </w:rPr>
              <w:t>20</w:t>
            </w:r>
            <w:r w:rsidR="00F7394C" w:rsidRPr="00721E99">
              <w:rPr>
                <w:rFonts w:ascii="Josefin Sans" w:hAnsi="Josefin Sans"/>
                <w:color w:val="000000"/>
                <w:spacing w:val="1"/>
                <w:sz w:val="22"/>
                <w:szCs w:val="22"/>
                <w:lang w:val="pt-BR"/>
              </w:rPr>
              <w:t>22</w:t>
            </w:r>
            <w:r w:rsidRPr="00721E99">
              <w:rPr>
                <w:rFonts w:ascii="Josefin Sans" w:hAnsi="Josefin Sans"/>
                <w:color w:val="000000"/>
                <w:spacing w:val="1"/>
                <w:sz w:val="22"/>
                <w:szCs w:val="22"/>
                <w:lang w:val="pt-BR"/>
              </w:rPr>
              <w:t>;</w:t>
            </w:r>
          </w:p>
          <w:p w14:paraId="1154D72A" w14:textId="30ACDE2F" w:rsidR="00204697"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A aprovação dos atos que configurem potencial conflito de interesses entre a </w:t>
            </w:r>
            <w:r w:rsidR="00C825F8"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 xml:space="preserve">lasse de </w:t>
            </w:r>
            <w:r w:rsidR="00C825F8"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 xml:space="preserve">otas e </w:t>
            </w:r>
            <w:r w:rsidR="00C825F8" w:rsidRPr="00721E99">
              <w:rPr>
                <w:rFonts w:ascii="Josefin Sans" w:hAnsi="Josefin Sans"/>
                <w:color w:val="000000"/>
                <w:spacing w:val="1"/>
                <w:sz w:val="22"/>
                <w:szCs w:val="22"/>
                <w:lang w:val="pt-BR"/>
              </w:rPr>
              <w:t>o</w:t>
            </w:r>
            <w:r w:rsidRPr="00721E99">
              <w:rPr>
                <w:rFonts w:ascii="Josefin Sans" w:hAnsi="Josefin Sans"/>
                <w:color w:val="000000"/>
                <w:spacing w:val="1"/>
                <w:sz w:val="22"/>
                <w:szCs w:val="22"/>
                <w:lang w:val="pt-BR"/>
              </w:rPr>
              <w:t xml:space="preserve"> Administrador ou </w:t>
            </w:r>
            <w:r w:rsidR="00C825F8" w:rsidRPr="00721E99">
              <w:rPr>
                <w:rFonts w:ascii="Josefin Sans" w:hAnsi="Josefin Sans"/>
                <w:color w:val="000000"/>
                <w:spacing w:val="1"/>
                <w:sz w:val="22"/>
                <w:szCs w:val="22"/>
                <w:lang w:val="pt-BR"/>
              </w:rPr>
              <w:t xml:space="preserve">o </w:t>
            </w:r>
            <w:r w:rsidRPr="00721E99">
              <w:rPr>
                <w:rFonts w:ascii="Josefin Sans" w:hAnsi="Josefin Sans"/>
                <w:color w:val="000000"/>
                <w:spacing w:val="1"/>
                <w:sz w:val="22"/>
                <w:szCs w:val="22"/>
                <w:lang w:val="pt-BR"/>
              </w:rPr>
              <w:t xml:space="preserve">Gestor e entre a Classe de Cotas e qualquer </w:t>
            </w:r>
            <w:r w:rsidR="00C825F8"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otista ou grupo de</w:t>
            </w:r>
            <w:r w:rsidR="00C825F8" w:rsidRPr="00721E99">
              <w:rPr>
                <w:rFonts w:ascii="Josefin Sans" w:hAnsi="Josefin Sans"/>
                <w:color w:val="000000"/>
                <w:spacing w:val="1"/>
                <w:sz w:val="22"/>
                <w:szCs w:val="22"/>
                <w:lang w:val="pt-BR"/>
              </w:rPr>
              <w:t xml:space="preserve"> c</w:t>
            </w:r>
            <w:r w:rsidRPr="00721E99">
              <w:rPr>
                <w:rFonts w:ascii="Josefin Sans" w:hAnsi="Josefin Sans"/>
                <w:color w:val="000000"/>
                <w:spacing w:val="1"/>
                <w:sz w:val="22"/>
                <w:szCs w:val="22"/>
                <w:lang w:val="pt-BR"/>
              </w:rPr>
              <w:t xml:space="preserve">otistas que detenham mais de 10% (dez por cento) das cotas subscritas, sem prejuízo do disposto no </w:t>
            </w:r>
            <w:r w:rsidR="00697ED9"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78, § 2º, da parte geral da Resolução CVM nº 175</w:t>
            </w:r>
            <w:r w:rsidR="00AF2547" w:rsidRPr="00721E99">
              <w:rPr>
                <w:rFonts w:ascii="Josefin Sans" w:hAnsi="Josefin Sans"/>
                <w:color w:val="000000"/>
                <w:spacing w:val="1"/>
                <w:sz w:val="22"/>
                <w:szCs w:val="22"/>
                <w:lang w:val="pt-BR"/>
              </w:rPr>
              <w:t>/</w:t>
            </w:r>
            <w:r w:rsidR="00C2618B" w:rsidRPr="00721E99">
              <w:rPr>
                <w:rFonts w:ascii="Josefin Sans" w:hAnsi="Josefin Sans"/>
                <w:color w:val="000000"/>
                <w:spacing w:val="1"/>
                <w:sz w:val="22"/>
                <w:szCs w:val="22"/>
                <w:lang w:val="pt-BR"/>
              </w:rPr>
              <w:t>20</w:t>
            </w:r>
            <w:r w:rsidR="00AF2547" w:rsidRPr="00721E99">
              <w:rPr>
                <w:rFonts w:ascii="Josefin Sans" w:hAnsi="Josefin Sans"/>
                <w:color w:val="000000"/>
                <w:spacing w:val="1"/>
                <w:sz w:val="22"/>
                <w:szCs w:val="22"/>
                <w:lang w:val="pt-BR"/>
              </w:rPr>
              <w:t>22</w:t>
            </w:r>
            <w:r w:rsidRPr="00721E99">
              <w:rPr>
                <w:rFonts w:ascii="Josefin Sans" w:hAnsi="Josefin Sans"/>
                <w:color w:val="000000"/>
                <w:spacing w:val="1"/>
                <w:sz w:val="22"/>
                <w:szCs w:val="22"/>
                <w:lang w:val="pt-BR"/>
              </w:rPr>
              <w:t>;</w:t>
            </w:r>
          </w:p>
          <w:p w14:paraId="5E02798C" w14:textId="791DC21E" w:rsidR="00C936DF" w:rsidRPr="00721E99" w:rsidRDefault="00FC6393" w:rsidP="00492A18">
            <w:pPr>
              <w:pStyle w:val="PargrafodaLista"/>
              <w:keepLines/>
              <w:numPr>
                <w:ilvl w:val="0"/>
                <w:numId w:val="27"/>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pagamento de encargos não previstos no </w:t>
            </w:r>
            <w:r w:rsidR="004B2C00"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117 da parte geral da Resolução CVM nº 175</w:t>
            </w:r>
            <w:r w:rsidR="004B2C00" w:rsidRPr="00721E99">
              <w:rPr>
                <w:rFonts w:ascii="Josefin Sans" w:hAnsi="Josefin Sans"/>
                <w:color w:val="000000"/>
                <w:spacing w:val="1"/>
                <w:sz w:val="22"/>
                <w:szCs w:val="22"/>
                <w:lang w:val="pt-BR"/>
              </w:rPr>
              <w:t>/</w:t>
            </w:r>
            <w:r w:rsidR="00C2618B" w:rsidRPr="00721E99">
              <w:rPr>
                <w:rFonts w:ascii="Josefin Sans" w:hAnsi="Josefin Sans"/>
                <w:color w:val="000000"/>
                <w:spacing w:val="1"/>
                <w:sz w:val="22"/>
                <w:szCs w:val="22"/>
                <w:lang w:val="pt-BR"/>
              </w:rPr>
              <w:t>20</w:t>
            </w:r>
            <w:r w:rsidR="004B2C00" w:rsidRPr="00721E99">
              <w:rPr>
                <w:rFonts w:ascii="Josefin Sans" w:hAnsi="Josefin Sans"/>
                <w:color w:val="000000"/>
                <w:spacing w:val="1"/>
                <w:sz w:val="22"/>
                <w:szCs w:val="22"/>
                <w:lang w:val="pt-BR"/>
              </w:rPr>
              <w:t>22</w:t>
            </w:r>
            <w:r w:rsidR="00582001" w:rsidRPr="00721E99">
              <w:rPr>
                <w:rFonts w:ascii="Josefin Sans" w:hAnsi="Josefin Sans"/>
                <w:color w:val="000000"/>
                <w:spacing w:val="1"/>
                <w:sz w:val="22"/>
                <w:szCs w:val="22"/>
                <w:lang w:val="pt-BR"/>
              </w:rPr>
              <w:t xml:space="preserve">, </w:t>
            </w:r>
            <w:r w:rsidRPr="00721E99">
              <w:rPr>
                <w:rFonts w:ascii="Josefin Sans" w:hAnsi="Josefin Sans"/>
                <w:color w:val="000000"/>
                <w:spacing w:val="1"/>
                <w:sz w:val="22"/>
                <w:szCs w:val="22"/>
                <w:lang w:val="pt-BR"/>
              </w:rPr>
              <w:t xml:space="preserve">no </w:t>
            </w:r>
            <w:r w:rsidR="00B31ADA"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28 do Anexo Normativo IV</w:t>
            </w:r>
            <w:r w:rsidR="00697974" w:rsidRPr="00721E99">
              <w:rPr>
                <w:rFonts w:ascii="Josefin Sans" w:hAnsi="Josefin Sans"/>
                <w:color w:val="000000"/>
                <w:spacing w:val="1"/>
                <w:sz w:val="22"/>
                <w:szCs w:val="22"/>
                <w:lang w:val="pt-BR"/>
              </w:rPr>
              <w:t xml:space="preserve"> da Resolução CVM nº 175/</w:t>
            </w:r>
            <w:r w:rsidR="00C2618B" w:rsidRPr="00721E99">
              <w:rPr>
                <w:rFonts w:ascii="Josefin Sans" w:hAnsi="Josefin Sans"/>
                <w:color w:val="000000"/>
                <w:spacing w:val="1"/>
                <w:sz w:val="22"/>
                <w:szCs w:val="22"/>
                <w:lang w:val="pt-BR"/>
              </w:rPr>
              <w:t>20</w:t>
            </w:r>
            <w:r w:rsidR="00697974" w:rsidRPr="00721E99">
              <w:rPr>
                <w:rFonts w:ascii="Josefin Sans" w:hAnsi="Josefin Sans"/>
                <w:color w:val="000000"/>
                <w:spacing w:val="1"/>
                <w:sz w:val="22"/>
                <w:szCs w:val="22"/>
                <w:lang w:val="pt-BR"/>
              </w:rPr>
              <w:t>22 e neste Regulamento</w:t>
            </w:r>
            <w:r w:rsidRPr="00721E99">
              <w:rPr>
                <w:rFonts w:ascii="Josefin Sans" w:hAnsi="Josefin Sans"/>
                <w:color w:val="000000"/>
                <w:spacing w:val="1"/>
                <w:sz w:val="22"/>
                <w:szCs w:val="22"/>
                <w:lang w:val="pt-BR"/>
              </w:rPr>
              <w:t>;</w:t>
            </w:r>
          </w:p>
          <w:p w14:paraId="0983416A" w14:textId="58F86BCA" w:rsidR="00922E26" w:rsidRPr="00721E99" w:rsidRDefault="00FC6393"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 xml:space="preserve">A aprovação do laudo de avaliação do valor justo de </w:t>
            </w:r>
            <w:r w:rsidR="00E94EF2"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 xml:space="preserve">tivos utilizados na integralização de cotas de que trata o </w:t>
            </w:r>
            <w:r w:rsidR="00E94EF2"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rtigo 20, § 6º, do Anexo Normativo IV</w:t>
            </w:r>
            <w:r w:rsidR="00E94EF2" w:rsidRPr="00721E99">
              <w:rPr>
                <w:rFonts w:ascii="Josefin Sans" w:hAnsi="Josefin Sans"/>
                <w:color w:val="000000"/>
                <w:spacing w:val="1"/>
                <w:sz w:val="22"/>
                <w:szCs w:val="22"/>
                <w:lang w:val="pt-BR"/>
              </w:rPr>
              <w:t xml:space="preserve"> da Resolução CVM nº 175/</w:t>
            </w:r>
            <w:r w:rsidR="00C2618B" w:rsidRPr="00721E99">
              <w:rPr>
                <w:rFonts w:ascii="Josefin Sans" w:hAnsi="Josefin Sans"/>
                <w:color w:val="000000"/>
                <w:spacing w:val="1"/>
                <w:sz w:val="22"/>
                <w:szCs w:val="22"/>
                <w:lang w:val="pt-BR"/>
              </w:rPr>
              <w:t>20</w:t>
            </w:r>
            <w:r w:rsidR="00E94EF2" w:rsidRPr="00721E99">
              <w:rPr>
                <w:rFonts w:ascii="Josefin Sans" w:hAnsi="Josefin Sans"/>
                <w:color w:val="000000"/>
                <w:spacing w:val="1"/>
                <w:sz w:val="22"/>
                <w:szCs w:val="22"/>
                <w:lang w:val="pt-BR"/>
              </w:rPr>
              <w:t>22</w:t>
            </w:r>
            <w:r w:rsidRPr="00721E99">
              <w:rPr>
                <w:rFonts w:ascii="Josefin Sans" w:hAnsi="Josefin Sans"/>
                <w:color w:val="000000"/>
                <w:spacing w:val="1"/>
                <w:sz w:val="22"/>
                <w:szCs w:val="22"/>
                <w:lang w:val="pt-BR"/>
              </w:rPr>
              <w:t>;</w:t>
            </w:r>
          </w:p>
          <w:p w14:paraId="7669431C" w14:textId="288D9D65" w:rsidR="004A76CE" w:rsidRPr="00721E99" w:rsidRDefault="004A76CE"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 xml:space="preserve">A aplicação de recursos em sociedades nas quais participem: </w:t>
            </w:r>
            <w:r w:rsidR="00AE1A7E" w:rsidRPr="00721E99">
              <w:rPr>
                <w:rFonts w:ascii="Josefin Sans" w:hAnsi="Josefin Sans"/>
                <w:b/>
                <w:color w:val="000000"/>
                <w:spacing w:val="1"/>
                <w:sz w:val="22"/>
                <w:szCs w:val="22"/>
                <w:lang w:val="pt-BR"/>
              </w:rPr>
              <w:t>(i)</w:t>
            </w:r>
            <w:r w:rsidRPr="00721E99">
              <w:rPr>
                <w:rFonts w:ascii="Josefin Sans" w:hAnsi="Josefin Sans"/>
                <w:color w:val="000000"/>
                <w:spacing w:val="1"/>
                <w:sz w:val="22"/>
                <w:szCs w:val="22"/>
                <w:lang w:val="pt-BR"/>
              </w:rPr>
              <w:t xml:space="preserve"> o </w:t>
            </w:r>
            <w:r w:rsidR="00AE1A7E"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 xml:space="preserve">dministrador, o </w:t>
            </w:r>
            <w:r w:rsidR="00AE1A7E" w:rsidRPr="00721E99">
              <w:rPr>
                <w:rFonts w:ascii="Josefin Sans" w:hAnsi="Josefin Sans"/>
                <w:color w:val="000000"/>
                <w:spacing w:val="1"/>
                <w:sz w:val="22"/>
                <w:szCs w:val="22"/>
                <w:lang w:val="pt-BR"/>
              </w:rPr>
              <w:t>G</w:t>
            </w:r>
            <w:r w:rsidRPr="00721E99">
              <w:rPr>
                <w:rFonts w:ascii="Josefin Sans" w:hAnsi="Josefin Sans"/>
                <w:color w:val="000000"/>
                <w:spacing w:val="1"/>
                <w:sz w:val="22"/>
                <w:szCs w:val="22"/>
                <w:lang w:val="pt-BR"/>
              </w:rPr>
              <w:t xml:space="preserve">estor, os membros de comitês ou conselhos e cotistas titulares de cotas representativas de 5% (cinco por cento) do patrimônio da </w:t>
            </w:r>
            <w:r w:rsidR="00AE1A7E" w:rsidRPr="00721E99">
              <w:rPr>
                <w:rFonts w:ascii="Josefin Sans" w:hAnsi="Josefin Sans"/>
                <w:color w:val="000000"/>
                <w:spacing w:val="1"/>
                <w:sz w:val="22"/>
                <w:szCs w:val="22"/>
                <w:lang w:val="pt-BR"/>
              </w:rPr>
              <w:t>Classe</w:t>
            </w:r>
            <w:r w:rsidRPr="00721E99">
              <w:rPr>
                <w:rFonts w:ascii="Josefin Sans" w:hAnsi="Josefin Sans"/>
                <w:color w:val="000000"/>
                <w:spacing w:val="1"/>
                <w:sz w:val="22"/>
                <w:szCs w:val="22"/>
                <w:lang w:val="pt-BR"/>
              </w:rPr>
              <w:t xml:space="preserve">, seus sócios e respectivos cônjuges, individualmente ou em conjunto, com porcentagem superior a 10% (dez por cento) do capital social votante ou total; ou </w:t>
            </w:r>
            <w:r w:rsidR="00AE1A7E" w:rsidRPr="00721E99">
              <w:rPr>
                <w:rFonts w:ascii="Josefin Sans" w:hAnsi="Josefin Sans"/>
                <w:b/>
                <w:color w:val="000000"/>
                <w:spacing w:val="1"/>
                <w:sz w:val="22"/>
                <w:szCs w:val="22"/>
                <w:lang w:val="pt-BR"/>
              </w:rPr>
              <w:t>(ii)</w:t>
            </w:r>
            <w:r w:rsidRPr="00721E99">
              <w:rPr>
                <w:rFonts w:ascii="Josefin Sans" w:hAnsi="Josefin Sans"/>
                <w:color w:val="000000"/>
                <w:spacing w:val="1"/>
                <w:sz w:val="22"/>
                <w:szCs w:val="22"/>
                <w:lang w:val="pt-BR"/>
              </w:rPr>
              <w:t xml:space="preserve"> quaisquer das pessoas mencionadas no inciso anterior que: </w:t>
            </w:r>
            <w:r w:rsidR="006F7375" w:rsidRPr="00721E99">
              <w:rPr>
                <w:rFonts w:ascii="Josefin Sans" w:hAnsi="Josefin Sans"/>
                <w:color w:val="000000"/>
                <w:spacing w:val="1"/>
                <w:sz w:val="22"/>
                <w:szCs w:val="22"/>
                <w:lang w:val="pt-BR"/>
              </w:rPr>
              <w:t>(ii.i</w:t>
            </w:r>
            <w:r w:rsidRPr="00721E99">
              <w:rPr>
                <w:rFonts w:ascii="Josefin Sans" w:hAnsi="Josefin Sans"/>
                <w:color w:val="000000"/>
                <w:spacing w:val="1"/>
                <w:sz w:val="22"/>
                <w:szCs w:val="22"/>
                <w:lang w:val="pt-BR"/>
              </w:rPr>
              <w:t>) estejam envolvidas, direta ou indiretamente, na estruturação financeira da operação de emissão de valores mobiliários a serem subscritos, inclusive na condição de agente de colocação, coordenação ou garantidor da emissão; ou</w:t>
            </w:r>
            <w:r w:rsidR="008721A1" w:rsidRPr="00721E99">
              <w:rPr>
                <w:rFonts w:ascii="Josefin Sans" w:hAnsi="Josefin Sans"/>
                <w:color w:val="000000"/>
                <w:spacing w:val="1"/>
                <w:sz w:val="22"/>
                <w:szCs w:val="22"/>
                <w:lang w:val="pt-BR"/>
              </w:rPr>
              <w:t xml:space="preserve"> (ii.ii) façam parte de conselhos de administração, consultivo ou fiscal da sociedade a ser investida, antes do primeiro investimento por parte da </w:t>
            </w:r>
            <w:r w:rsidR="00EE79F9" w:rsidRPr="00721E99">
              <w:rPr>
                <w:rFonts w:ascii="Josefin Sans" w:hAnsi="Josefin Sans"/>
                <w:color w:val="000000"/>
                <w:spacing w:val="1"/>
                <w:sz w:val="22"/>
                <w:szCs w:val="22"/>
                <w:lang w:val="pt-BR"/>
              </w:rPr>
              <w:t>Classe</w:t>
            </w:r>
            <w:r w:rsidR="00B8767C" w:rsidRPr="00721E99">
              <w:rPr>
                <w:rFonts w:ascii="Josefin Sans" w:hAnsi="Josefin Sans"/>
                <w:color w:val="000000"/>
                <w:spacing w:val="1"/>
                <w:sz w:val="22"/>
                <w:szCs w:val="22"/>
                <w:lang w:val="pt-BR"/>
              </w:rPr>
              <w:t>;</w:t>
            </w:r>
          </w:p>
          <w:p w14:paraId="443333DC" w14:textId="2338C7A2" w:rsidR="00B8767C" w:rsidRPr="00721E99" w:rsidRDefault="00EF638C"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A</w:t>
            </w:r>
            <w:r w:rsidR="00B8767C" w:rsidRPr="00721E99">
              <w:rPr>
                <w:rFonts w:ascii="Josefin Sans" w:hAnsi="Josefin Sans"/>
                <w:color w:val="000000"/>
                <w:spacing w:val="1"/>
                <w:sz w:val="22"/>
                <w:szCs w:val="22"/>
                <w:lang w:val="pt-BR"/>
              </w:rPr>
              <w:t xml:space="preserve"> realização de operações em que a </w:t>
            </w:r>
            <w:r w:rsidR="003A7552" w:rsidRPr="00721E99">
              <w:rPr>
                <w:rFonts w:ascii="Josefin Sans" w:hAnsi="Josefin Sans"/>
                <w:color w:val="000000"/>
                <w:spacing w:val="1"/>
                <w:sz w:val="22"/>
                <w:szCs w:val="22"/>
                <w:lang w:val="pt-BR"/>
              </w:rPr>
              <w:t>C</w:t>
            </w:r>
            <w:r w:rsidR="00B8767C" w:rsidRPr="00721E99">
              <w:rPr>
                <w:rFonts w:ascii="Josefin Sans" w:hAnsi="Josefin Sans"/>
                <w:color w:val="000000"/>
                <w:spacing w:val="1"/>
                <w:sz w:val="22"/>
                <w:szCs w:val="22"/>
                <w:lang w:val="pt-BR"/>
              </w:rPr>
              <w:t xml:space="preserve">lasse de </w:t>
            </w:r>
            <w:r w:rsidR="003A7552" w:rsidRPr="00721E99">
              <w:rPr>
                <w:rFonts w:ascii="Josefin Sans" w:hAnsi="Josefin Sans"/>
                <w:color w:val="000000"/>
                <w:spacing w:val="1"/>
                <w:sz w:val="22"/>
                <w:szCs w:val="22"/>
                <w:lang w:val="pt-BR"/>
              </w:rPr>
              <w:t>C</w:t>
            </w:r>
            <w:r w:rsidR="00B8767C" w:rsidRPr="00721E99">
              <w:rPr>
                <w:rFonts w:ascii="Josefin Sans" w:hAnsi="Josefin Sans"/>
                <w:color w:val="000000"/>
                <w:spacing w:val="1"/>
                <w:sz w:val="22"/>
                <w:szCs w:val="22"/>
                <w:lang w:val="pt-BR"/>
              </w:rPr>
              <w:t xml:space="preserve">otas figure como contraparte das pessoas mencionadas no inciso </w:t>
            </w:r>
            <w:r w:rsidR="003A7552" w:rsidRPr="00721E99">
              <w:rPr>
                <w:rFonts w:ascii="Josefin Sans" w:hAnsi="Josefin Sans"/>
                <w:color w:val="000000"/>
                <w:spacing w:val="1"/>
                <w:sz w:val="22"/>
                <w:szCs w:val="22"/>
                <w:lang w:val="pt-BR"/>
              </w:rPr>
              <w:t>(i)</w:t>
            </w:r>
            <w:r w:rsidR="00B8767C" w:rsidRPr="00721E99">
              <w:rPr>
                <w:rFonts w:ascii="Josefin Sans" w:hAnsi="Josefin Sans"/>
                <w:color w:val="000000"/>
                <w:spacing w:val="1"/>
                <w:sz w:val="22"/>
                <w:szCs w:val="22"/>
                <w:lang w:val="pt-BR"/>
              </w:rPr>
              <w:t xml:space="preserve"> d</w:t>
            </w:r>
            <w:r w:rsidR="003A7552" w:rsidRPr="00721E99">
              <w:rPr>
                <w:rFonts w:ascii="Josefin Sans" w:hAnsi="Josefin Sans"/>
                <w:color w:val="000000"/>
                <w:spacing w:val="1"/>
                <w:sz w:val="22"/>
                <w:szCs w:val="22"/>
                <w:lang w:val="pt-BR"/>
              </w:rPr>
              <w:t>a</w:t>
            </w:r>
            <w:r w:rsidR="00B8767C" w:rsidRPr="00721E99">
              <w:rPr>
                <w:rFonts w:ascii="Josefin Sans" w:hAnsi="Josefin Sans"/>
                <w:color w:val="000000"/>
                <w:spacing w:val="1"/>
                <w:sz w:val="22"/>
                <w:szCs w:val="22"/>
                <w:lang w:val="pt-BR"/>
              </w:rPr>
              <w:t xml:space="preserve"> </w:t>
            </w:r>
            <w:r w:rsidR="003A7552" w:rsidRPr="00721E99">
              <w:rPr>
                <w:rFonts w:ascii="Josefin Sans" w:hAnsi="Josefin Sans"/>
                <w:color w:val="000000"/>
                <w:spacing w:val="1"/>
                <w:sz w:val="22"/>
                <w:szCs w:val="22"/>
                <w:lang w:val="pt-BR"/>
              </w:rPr>
              <w:t>alínea (m) acima</w:t>
            </w:r>
            <w:r w:rsidR="00B8767C" w:rsidRPr="00721E99">
              <w:rPr>
                <w:rFonts w:ascii="Josefin Sans" w:hAnsi="Josefin Sans"/>
                <w:color w:val="000000"/>
                <w:spacing w:val="1"/>
                <w:sz w:val="22"/>
                <w:szCs w:val="22"/>
                <w:lang w:val="pt-BR"/>
              </w:rPr>
              <w:t xml:space="preserve">, bem como de outros fundos de investimento ou carteira de valores mobiliários geridos por </w:t>
            </w:r>
            <w:r w:rsidR="00F63B6D" w:rsidRPr="00721E99">
              <w:rPr>
                <w:rFonts w:ascii="Josefin Sans" w:hAnsi="Josefin Sans"/>
                <w:color w:val="000000"/>
                <w:spacing w:val="1"/>
                <w:sz w:val="22"/>
                <w:szCs w:val="22"/>
                <w:lang w:val="pt-BR"/>
              </w:rPr>
              <w:t>P</w:t>
            </w:r>
            <w:r w:rsidR="00B8767C" w:rsidRPr="00721E99">
              <w:rPr>
                <w:rFonts w:ascii="Josefin Sans" w:hAnsi="Josefin Sans"/>
                <w:color w:val="000000"/>
                <w:spacing w:val="1"/>
                <w:sz w:val="22"/>
                <w:szCs w:val="22"/>
                <w:lang w:val="pt-BR"/>
              </w:rPr>
              <w:t xml:space="preserve">restador de </w:t>
            </w:r>
            <w:r w:rsidR="00F63B6D" w:rsidRPr="00721E99">
              <w:rPr>
                <w:rFonts w:ascii="Josefin Sans" w:hAnsi="Josefin Sans"/>
                <w:color w:val="000000"/>
                <w:spacing w:val="1"/>
                <w:sz w:val="22"/>
                <w:szCs w:val="22"/>
                <w:lang w:val="pt-BR"/>
              </w:rPr>
              <w:t>S</w:t>
            </w:r>
            <w:r w:rsidR="00B8767C" w:rsidRPr="00721E99">
              <w:rPr>
                <w:rFonts w:ascii="Josefin Sans" w:hAnsi="Josefin Sans"/>
                <w:color w:val="000000"/>
                <w:spacing w:val="1"/>
                <w:sz w:val="22"/>
                <w:szCs w:val="22"/>
                <w:lang w:val="pt-BR"/>
              </w:rPr>
              <w:t xml:space="preserve">erviço </w:t>
            </w:r>
            <w:r w:rsidR="00F63B6D" w:rsidRPr="00721E99">
              <w:rPr>
                <w:rFonts w:ascii="Josefin Sans" w:hAnsi="Josefin Sans"/>
                <w:color w:val="000000"/>
                <w:spacing w:val="1"/>
                <w:sz w:val="22"/>
                <w:szCs w:val="22"/>
                <w:lang w:val="pt-BR"/>
              </w:rPr>
              <w:t>E</w:t>
            </w:r>
            <w:r w:rsidR="00B8767C" w:rsidRPr="00721E99">
              <w:rPr>
                <w:rFonts w:ascii="Josefin Sans" w:hAnsi="Josefin Sans"/>
                <w:color w:val="000000"/>
                <w:spacing w:val="1"/>
                <w:sz w:val="22"/>
                <w:szCs w:val="22"/>
                <w:lang w:val="pt-BR"/>
              </w:rPr>
              <w:t>ssencial</w:t>
            </w:r>
            <w:r w:rsidR="008065C6" w:rsidRPr="00721E99">
              <w:rPr>
                <w:rFonts w:ascii="Josefin Sans" w:hAnsi="Josefin Sans"/>
                <w:color w:val="000000"/>
                <w:spacing w:val="1"/>
                <w:sz w:val="22"/>
                <w:szCs w:val="22"/>
                <w:lang w:val="pt-BR"/>
              </w:rPr>
              <w:t>, observado o disposto no § 2º</w:t>
            </w:r>
            <w:r w:rsidR="00574D32" w:rsidRPr="00721E99">
              <w:rPr>
                <w:rFonts w:ascii="Josefin Sans" w:hAnsi="Josefin Sans"/>
                <w:color w:val="000000"/>
                <w:spacing w:val="1"/>
                <w:sz w:val="22"/>
                <w:szCs w:val="22"/>
                <w:lang w:val="pt-BR"/>
              </w:rPr>
              <w:t xml:space="preserve"> do Artigo 27</w:t>
            </w:r>
            <w:r w:rsidR="00AC2909" w:rsidRPr="00721E99">
              <w:rPr>
                <w:rFonts w:ascii="Josefin Sans" w:hAnsi="Josefin Sans"/>
                <w:color w:val="000000"/>
                <w:spacing w:val="1"/>
                <w:sz w:val="22"/>
                <w:szCs w:val="22"/>
                <w:lang w:val="pt-BR"/>
              </w:rPr>
              <w:t xml:space="preserve"> do Anexo Normativo IV da Resolução CVM nº 175/</w:t>
            </w:r>
            <w:r w:rsidR="00C2618B" w:rsidRPr="00721E99">
              <w:rPr>
                <w:rFonts w:ascii="Josefin Sans" w:hAnsi="Josefin Sans"/>
                <w:color w:val="000000"/>
                <w:spacing w:val="1"/>
                <w:sz w:val="22"/>
                <w:szCs w:val="22"/>
                <w:lang w:val="pt-BR"/>
              </w:rPr>
              <w:t>20</w:t>
            </w:r>
            <w:r w:rsidR="00AC2909" w:rsidRPr="00721E99">
              <w:rPr>
                <w:rFonts w:ascii="Josefin Sans" w:hAnsi="Josefin Sans"/>
                <w:color w:val="000000"/>
                <w:spacing w:val="1"/>
                <w:sz w:val="22"/>
                <w:szCs w:val="22"/>
                <w:lang w:val="pt-BR"/>
              </w:rPr>
              <w:t>22;</w:t>
            </w:r>
          </w:p>
          <w:p w14:paraId="2ADF03DA" w14:textId="05F802D9" w:rsidR="00EB799D" w:rsidRPr="00721E99" w:rsidRDefault="00EB799D"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 xml:space="preserve">A alteração do quórum de instalação e deliberação da </w:t>
            </w:r>
            <w:r w:rsidR="005D20BA" w:rsidRPr="00721E99">
              <w:rPr>
                <w:rFonts w:ascii="Josefin Sans" w:hAnsi="Josefin Sans"/>
                <w:color w:val="000000"/>
                <w:spacing w:val="1"/>
                <w:sz w:val="22"/>
                <w:szCs w:val="22"/>
                <w:lang w:val="pt-BR"/>
              </w:rPr>
              <w:t>a</w:t>
            </w:r>
            <w:r w:rsidRPr="00721E99">
              <w:rPr>
                <w:rFonts w:ascii="Josefin Sans" w:hAnsi="Josefin Sans"/>
                <w:color w:val="000000"/>
                <w:spacing w:val="1"/>
                <w:sz w:val="22"/>
                <w:szCs w:val="22"/>
                <w:lang w:val="pt-BR"/>
              </w:rPr>
              <w:t xml:space="preserve">ssembleia de </w:t>
            </w:r>
            <w:r w:rsidR="005D20BA" w:rsidRPr="00721E99">
              <w:rPr>
                <w:rFonts w:ascii="Josefin Sans" w:hAnsi="Josefin Sans"/>
                <w:color w:val="000000"/>
                <w:spacing w:val="1"/>
                <w:sz w:val="22"/>
                <w:szCs w:val="22"/>
                <w:lang w:val="pt-BR"/>
              </w:rPr>
              <w:t>c</w:t>
            </w:r>
            <w:r w:rsidRPr="00721E99">
              <w:rPr>
                <w:rFonts w:ascii="Josefin Sans" w:hAnsi="Josefin Sans"/>
                <w:color w:val="000000"/>
                <w:spacing w:val="1"/>
                <w:sz w:val="22"/>
                <w:szCs w:val="22"/>
                <w:lang w:val="pt-BR"/>
              </w:rPr>
              <w:t>otistas;</w:t>
            </w:r>
          </w:p>
          <w:p w14:paraId="1E771D4E" w14:textId="3A2A0F0F" w:rsidR="00A54C27" w:rsidRPr="00721E99" w:rsidRDefault="00A54C27"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As atribuições, a composição, e os requisitos para convocação e deliberação dos conselhos e comitês da Classe, se houver;</w:t>
            </w:r>
            <w:r w:rsidR="000275CC" w:rsidRPr="00721E99">
              <w:rPr>
                <w:rFonts w:ascii="Josefin Sans" w:hAnsi="Josefin Sans"/>
                <w:color w:val="000000"/>
                <w:spacing w:val="1"/>
                <w:sz w:val="22"/>
                <w:szCs w:val="22"/>
                <w:lang w:val="pt-BR"/>
              </w:rPr>
              <w:t xml:space="preserve"> e</w:t>
            </w:r>
          </w:p>
          <w:p w14:paraId="052DE4B2" w14:textId="482DF296" w:rsidR="00840C85" w:rsidRPr="00721E99" w:rsidRDefault="00840C85" w:rsidP="00922E26">
            <w:pPr>
              <w:pStyle w:val="PargrafodaLista"/>
              <w:keepLines/>
              <w:numPr>
                <w:ilvl w:val="0"/>
                <w:numId w:val="27"/>
              </w:numPr>
              <w:spacing w:after="120"/>
              <w:ind w:left="1026" w:hanging="425"/>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A prestação de fiança, aval, aceite ou qualquer outra forma de coobrigação e de garantias reais, em nome da Classe de Cotas.</w:t>
            </w:r>
          </w:p>
          <w:p w14:paraId="1D016956" w14:textId="64A57054" w:rsidR="00B15E3E" w:rsidRPr="00721E99" w:rsidRDefault="004523B1" w:rsidP="00F87AA5">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 xml:space="preserve">Anualmente, a Assembleia Especial de Cotistas deve deliberar sobre as demonstrações contábeis da Classe de </w:t>
            </w:r>
            <w:r w:rsidR="00A06D87" w:rsidRPr="00721E99">
              <w:rPr>
                <w:rFonts w:ascii="Josefin Sans" w:hAnsi="Josefin Sans"/>
                <w:bCs/>
                <w:sz w:val="22"/>
                <w:szCs w:val="22"/>
                <w:lang w:val="pt-BR"/>
              </w:rPr>
              <w:t>C</w:t>
            </w:r>
            <w:r w:rsidRPr="00721E99">
              <w:rPr>
                <w:rFonts w:ascii="Josefin Sans" w:hAnsi="Josefin Sans"/>
                <w:bCs/>
                <w:sz w:val="22"/>
                <w:szCs w:val="22"/>
                <w:lang w:val="pt-BR"/>
              </w:rPr>
              <w:t xml:space="preserve">otas, assim como a Assembleia Geral de Cotistas deve deliberar sobre as demonstrações contábeis do Fundo, no prazo previsto </w:t>
            </w:r>
            <w:r w:rsidR="00A06D87" w:rsidRPr="00721E99">
              <w:rPr>
                <w:rFonts w:ascii="Josefin Sans" w:hAnsi="Josefin Sans"/>
                <w:bCs/>
                <w:sz w:val="22"/>
                <w:szCs w:val="22"/>
                <w:lang w:val="pt-BR"/>
              </w:rPr>
              <w:t>na regulamentação aplicável</w:t>
            </w:r>
            <w:r w:rsidR="00CA00ED" w:rsidRPr="00721E99">
              <w:rPr>
                <w:rFonts w:ascii="Josefin Sans" w:hAnsi="Josefin Sans"/>
                <w:bCs/>
                <w:sz w:val="22"/>
                <w:szCs w:val="22"/>
                <w:lang w:val="pt-BR"/>
              </w:rPr>
              <w:t>.</w:t>
            </w:r>
          </w:p>
          <w:p w14:paraId="432CFAFD" w14:textId="77777777" w:rsidR="006D7621" w:rsidRPr="00721E99" w:rsidRDefault="00016387" w:rsidP="00F87AA5">
            <w:pPr>
              <w:pStyle w:val="PargrafodaLista"/>
              <w:keepLines/>
              <w:numPr>
                <w:ilvl w:val="0"/>
                <w:numId w:val="7"/>
              </w:numPr>
              <w:tabs>
                <w:tab w:val="left" w:pos="600"/>
              </w:tabs>
              <w:spacing w:after="120"/>
              <w:ind w:left="0" w:firstLine="0"/>
              <w:jc w:val="both"/>
              <w:rPr>
                <w:rFonts w:ascii="Josefin Sans" w:hAnsi="Josefin Sans"/>
                <w:bCs/>
                <w:sz w:val="22"/>
                <w:szCs w:val="22"/>
                <w:lang w:val="pt-BR"/>
              </w:rPr>
            </w:pPr>
            <w:r w:rsidRPr="00721E99">
              <w:rPr>
                <w:rFonts w:ascii="Josefin Sans" w:hAnsi="Josefin Sans"/>
                <w:bCs/>
                <w:sz w:val="22"/>
                <w:szCs w:val="22"/>
                <w:lang w:val="pt-BR"/>
              </w:rPr>
              <w:t xml:space="preserve">A </w:t>
            </w:r>
            <w:r w:rsidR="00C42034" w:rsidRPr="00721E99">
              <w:rPr>
                <w:rFonts w:ascii="Josefin Sans" w:hAnsi="Josefin Sans"/>
                <w:bCs/>
                <w:sz w:val="22"/>
                <w:szCs w:val="22"/>
                <w:lang w:val="pt-BR"/>
              </w:rPr>
              <w:t>a</w:t>
            </w:r>
            <w:r w:rsidRPr="00721E99">
              <w:rPr>
                <w:rFonts w:ascii="Josefin Sans" w:hAnsi="Josefin Sans"/>
                <w:bCs/>
                <w:sz w:val="22"/>
                <w:szCs w:val="22"/>
                <w:lang w:val="pt-BR"/>
              </w:rPr>
              <w:t xml:space="preserve">ssembleia de </w:t>
            </w:r>
            <w:r w:rsidR="00C42034" w:rsidRPr="00721E99">
              <w:rPr>
                <w:rFonts w:ascii="Josefin Sans" w:hAnsi="Josefin Sans"/>
                <w:bCs/>
                <w:sz w:val="22"/>
                <w:szCs w:val="22"/>
                <w:lang w:val="pt-BR"/>
              </w:rPr>
              <w:t>c</w:t>
            </w:r>
            <w:r w:rsidRPr="00721E99">
              <w:rPr>
                <w:rFonts w:ascii="Josefin Sans" w:hAnsi="Josefin Sans"/>
                <w:bCs/>
                <w:sz w:val="22"/>
                <w:szCs w:val="22"/>
                <w:lang w:val="pt-BR"/>
              </w:rPr>
              <w:t xml:space="preserve">otistas se instala com a presença de qualquer número de </w:t>
            </w:r>
            <w:r w:rsidR="004366BB" w:rsidRPr="00721E99">
              <w:rPr>
                <w:rFonts w:ascii="Josefin Sans" w:hAnsi="Josefin Sans"/>
                <w:bCs/>
                <w:sz w:val="22"/>
                <w:szCs w:val="22"/>
                <w:lang w:val="pt-BR"/>
              </w:rPr>
              <w:t>c</w:t>
            </w:r>
            <w:r w:rsidRPr="00721E99">
              <w:rPr>
                <w:rFonts w:ascii="Josefin Sans" w:hAnsi="Josefin Sans"/>
                <w:bCs/>
                <w:sz w:val="22"/>
                <w:szCs w:val="22"/>
                <w:lang w:val="pt-BR"/>
              </w:rPr>
              <w:t>otistas e possui como quórum de votação, em regra, o da maioria de votos dos presentes.</w:t>
            </w:r>
          </w:p>
          <w:p w14:paraId="2E95BFC1" w14:textId="7A68ECE8" w:rsidR="00D2085B" w:rsidRPr="00721E99" w:rsidRDefault="00016387"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bCs/>
                <w:sz w:val="22"/>
                <w:szCs w:val="22"/>
                <w:lang w:val="pt-BR"/>
              </w:rPr>
              <w:t>Sem prejuízo do disposto acima, as deliberações relativas às matérias previstas n</w:t>
            </w:r>
            <w:r w:rsidR="00D2085B" w:rsidRPr="00721E99">
              <w:rPr>
                <w:rFonts w:ascii="Josefin Sans" w:hAnsi="Josefin Sans"/>
                <w:bCs/>
                <w:sz w:val="22"/>
                <w:szCs w:val="22"/>
                <w:lang w:val="pt-BR"/>
              </w:rPr>
              <w:t>as</w:t>
            </w:r>
            <w:r w:rsidRPr="00721E99">
              <w:rPr>
                <w:rFonts w:ascii="Josefin Sans" w:hAnsi="Josefin Sans"/>
                <w:bCs/>
                <w:sz w:val="22"/>
                <w:szCs w:val="22"/>
                <w:lang w:val="pt-BR"/>
              </w:rPr>
              <w:t xml:space="preserve"> </w:t>
            </w:r>
            <w:r w:rsidR="00D2085B" w:rsidRPr="00721E99">
              <w:rPr>
                <w:rFonts w:ascii="Josefin Sans" w:hAnsi="Josefin Sans"/>
                <w:bCs/>
                <w:sz w:val="22"/>
                <w:szCs w:val="22"/>
                <w:lang w:val="pt-BR"/>
              </w:rPr>
              <w:t>alíneas “b”, “c”, “d“, “e”</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k</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l</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m</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n</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o</w:t>
            </w:r>
            <w:r w:rsidR="006B70B7" w:rsidRPr="00721E99">
              <w:rPr>
                <w:rFonts w:ascii="Josefin Sans" w:hAnsi="Josefin Sans"/>
                <w:bCs/>
                <w:sz w:val="22"/>
                <w:szCs w:val="22"/>
                <w:lang w:val="pt-BR"/>
              </w:rPr>
              <w:t>”, “</w:t>
            </w:r>
            <w:r w:rsidR="00DE1AF6" w:rsidRPr="00721E99">
              <w:rPr>
                <w:rFonts w:ascii="Josefin Sans" w:hAnsi="Josefin Sans"/>
                <w:bCs/>
                <w:sz w:val="22"/>
                <w:szCs w:val="22"/>
                <w:lang w:val="pt-BR"/>
              </w:rPr>
              <w:t>p</w:t>
            </w:r>
            <w:r w:rsidR="006B70B7" w:rsidRPr="00721E99">
              <w:rPr>
                <w:rFonts w:ascii="Josefin Sans" w:hAnsi="Josefin Sans"/>
                <w:bCs/>
                <w:sz w:val="22"/>
                <w:szCs w:val="22"/>
                <w:lang w:val="pt-BR"/>
              </w:rPr>
              <w:t>”</w:t>
            </w:r>
            <w:r w:rsidR="00967E0A" w:rsidRPr="00721E99">
              <w:rPr>
                <w:rFonts w:ascii="Josefin Sans" w:hAnsi="Josefin Sans"/>
                <w:bCs/>
                <w:sz w:val="22"/>
                <w:szCs w:val="22"/>
                <w:lang w:val="pt-BR"/>
              </w:rPr>
              <w:t>, “</w:t>
            </w:r>
            <w:r w:rsidR="00DE1AF6" w:rsidRPr="00721E99">
              <w:rPr>
                <w:rFonts w:ascii="Josefin Sans" w:hAnsi="Josefin Sans"/>
                <w:bCs/>
                <w:sz w:val="22"/>
                <w:szCs w:val="22"/>
                <w:lang w:val="pt-BR"/>
              </w:rPr>
              <w:t>q</w:t>
            </w:r>
            <w:r w:rsidR="00967E0A" w:rsidRPr="00721E99">
              <w:rPr>
                <w:rFonts w:ascii="Josefin Sans" w:hAnsi="Josefin Sans"/>
                <w:bCs/>
                <w:sz w:val="22"/>
                <w:szCs w:val="22"/>
                <w:lang w:val="pt-BR"/>
              </w:rPr>
              <w:t xml:space="preserve">” </w:t>
            </w:r>
            <w:r w:rsidR="002E76FE" w:rsidRPr="00721E99">
              <w:rPr>
                <w:rFonts w:ascii="Josefin Sans" w:hAnsi="Josefin Sans" w:cstheme="minorHAnsi"/>
                <w:color w:val="000000" w:themeColor="text1"/>
                <w:sz w:val="22"/>
                <w:szCs w:val="22"/>
                <w:lang w:val="pt-BR"/>
              </w:rPr>
              <w:t>dependerão da aprovação de cotistas que representem metade, no mínimo, das cotas subscritas</w:t>
            </w:r>
            <w:r w:rsidR="00445D06" w:rsidRPr="00721E99">
              <w:rPr>
                <w:rFonts w:ascii="Josefin Sans" w:hAnsi="Josefin Sans" w:cstheme="minorHAnsi"/>
                <w:color w:val="000000" w:themeColor="text1"/>
                <w:sz w:val="22"/>
                <w:szCs w:val="22"/>
                <w:lang w:val="pt-BR"/>
              </w:rPr>
              <w:t>.</w:t>
            </w:r>
            <w:r w:rsidR="00D2085B" w:rsidRPr="00721E99">
              <w:rPr>
                <w:rFonts w:ascii="Josefin Sans" w:hAnsi="Josefin Sans"/>
                <w:bCs/>
                <w:sz w:val="22"/>
                <w:szCs w:val="22"/>
                <w:lang w:val="pt-BR"/>
              </w:rPr>
              <w:t xml:space="preserve"> </w:t>
            </w:r>
          </w:p>
          <w:p w14:paraId="4CD26EDC" w14:textId="3E0A87B3" w:rsidR="005C11F1" w:rsidRPr="00721E99" w:rsidRDefault="005C11F1" w:rsidP="001C5FF9">
            <w:pPr>
              <w:pStyle w:val="PargrafodaLista"/>
              <w:keepLines/>
              <w:numPr>
                <w:ilvl w:val="1"/>
                <w:numId w:val="7"/>
              </w:numPr>
              <w:tabs>
                <w:tab w:val="left" w:pos="600"/>
              </w:tabs>
              <w:spacing w:after="120"/>
              <w:ind w:left="599" w:firstLine="0"/>
              <w:jc w:val="both"/>
              <w:rPr>
                <w:rFonts w:ascii="Josefin Sans" w:hAnsi="Josefin Sans"/>
                <w:bCs/>
                <w:sz w:val="22"/>
                <w:szCs w:val="22"/>
                <w:lang w:val="pt-BR"/>
              </w:rPr>
            </w:pPr>
            <w:r w:rsidRPr="00721E99">
              <w:rPr>
                <w:rFonts w:ascii="Josefin Sans" w:hAnsi="Josefin Sans"/>
                <w:sz w:val="22"/>
                <w:szCs w:val="22"/>
                <w:lang w:val="pt-BR"/>
              </w:rPr>
              <w:t xml:space="preserve">Ainda, e também </w:t>
            </w:r>
            <w:r w:rsidR="00950D5C" w:rsidRPr="00721E99">
              <w:rPr>
                <w:rFonts w:ascii="Josefin Sans" w:hAnsi="Josefin Sans"/>
                <w:sz w:val="22"/>
                <w:szCs w:val="22"/>
                <w:lang w:val="pt-BR"/>
              </w:rPr>
              <w:t>inobstante</w:t>
            </w:r>
            <w:r w:rsidRPr="00721E99">
              <w:rPr>
                <w:rFonts w:ascii="Josefin Sans" w:hAnsi="Josefin Sans"/>
                <w:sz w:val="22"/>
                <w:szCs w:val="22"/>
                <w:lang w:val="pt-BR"/>
              </w:rPr>
              <w:t xml:space="preserve"> o disposto acima, as deliberações relativas às matérias previstas na alínea “</w:t>
            </w:r>
            <w:r w:rsidR="00490CB3" w:rsidRPr="00721E99">
              <w:rPr>
                <w:rFonts w:ascii="Josefin Sans" w:hAnsi="Josefin Sans"/>
                <w:sz w:val="22"/>
                <w:szCs w:val="22"/>
                <w:lang w:val="pt-BR"/>
              </w:rPr>
              <w:t>r</w:t>
            </w:r>
            <w:r w:rsidRPr="00721E99">
              <w:rPr>
                <w:rFonts w:ascii="Josefin Sans" w:hAnsi="Josefin Sans"/>
                <w:sz w:val="22"/>
                <w:szCs w:val="22"/>
                <w:lang w:val="pt-BR"/>
              </w:rPr>
              <w:t>”</w:t>
            </w:r>
            <w:r w:rsidR="00D06B97" w:rsidRPr="00721E99">
              <w:rPr>
                <w:rFonts w:ascii="Josefin Sans" w:hAnsi="Josefin Sans"/>
                <w:sz w:val="22"/>
                <w:szCs w:val="22"/>
                <w:lang w:val="pt-BR"/>
              </w:rPr>
              <w:t xml:space="preserve"> </w:t>
            </w:r>
            <w:r w:rsidRPr="00721E99">
              <w:rPr>
                <w:rFonts w:ascii="Josefin Sans" w:hAnsi="Josefin Sans" w:cstheme="minorHAnsi"/>
                <w:color w:val="000000" w:themeColor="text1"/>
                <w:sz w:val="22"/>
                <w:szCs w:val="22"/>
                <w:lang w:val="pt-BR"/>
              </w:rPr>
              <w:t>depender</w:t>
            </w:r>
            <w:r w:rsidR="00D06B97" w:rsidRPr="00721E99">
              <w:rPr>
                <w:rFonts w:ascii="Josefin Sans" w:hAnsi="Josefin Sans" w:cstheme="minorHAnsi"/>
                <w:color w:val="000000" w:themeColor="text1"/>
                <w:sz w:val="22"/>
                <w:szCs w:val="22"/>
                <w:lang w:val="pt-BR"/>
              </w:rPr>
              <w:t>á</w:t>
            </w:r>
            <w:r w:rsidRPr="00721E99">
              <w:rPr>
                <w:rFonts w:ascii="Josefin Sans" w:hAnsi="Josefin Sans" w:cstheme="minorHAnsi"/>
                <w:color w:val="000000" w:themeColor="text1"/>
                <w:sz w:val="22"/>
                <w:szCs w:val="22"/>
                <w:lang w:val="pt-BR"/>
              </w:rPr>
              <w:t xml:space="preserve"> da </w:t>
            </w:r>
            <w:r w:rsidR="00A620DE" w:rsidRPr="00721E99">
              <w:rPr>
                <w:rFonts w:ascii="Josefin Sans" w:hAnsi="Josefin Sans" w:cstheme="minorHAnsi"/>
                <w:color w:val="000000" w:themeColor="text1"/>
                <w:sz w:val="22"/>
                <w:szCs w:val="22"/>
                <w:lang w:val="pt-BR"/>
              </w:rPr>
              <w:t>aprovação de cotistas que representem, no mínimo, 2/3 (dois terços) das cotas subscritas</w:t>
            </w:r>
            <w:r w:rsidRPr="00721E99">
              <w:rPr>
                <w:rFonts w:ascii="Josefin Sans" w:hAnsi="Josefin Sans" w:cstheme="minorHAnsi"/>
                <w:color w:val="000000" w:themeColor="text1"/>
                <w:sz w:val="22"/>
                <w:szCs w:val="22"/>
                <w:lang w:val="pt-BR"/>
              </w:rPr>
              <w:t>.</w:t>
            </w:r>
            <w:r w:rsidRPr="00721E99">
              <w:rPr>
                <w:rFonts w:ascii="Josefin Sans" w:hAnsi="Josefin Sans"/>
                <w:bCs/>
                <w:sz w:val="22"/>
                <w:szCs w:val="22"/>
                <w:lang w:val="pt-BR"/>
              </w:rPr>
              <w:t xml:space="preserve"> </w:t>
            </w:r>
          </w:p>
          <w:p w14:paraId="5A32BF3D" w14:textId="671E99DD"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cstheme="minorHAnsi"/>
                <w:b/>
                <w:spacing w:val="-3"/>
                <w:sz w:val="22"/>
                <w:szCs w:val="22"/>
                <w:lang w:val="pt-BR"/>
              </w:rPr>
            </w:pPr>
            <w:r w:rsidRPr="00721E99">
              <w:rPr>
                <w:rFonts w:ascii="Josefin Sans" w:hAnsi="Josefin Sans" w:cstheme="minorHAnsi"/>
                <w:bCs/>
                <w:spacing w:val="-3"/>
                <w:sz w:val="22"/>
                <w:szCs w:val="22"/>
                <w:lang w:val="pt-BR"/>
              </w:rPr>
              <w:t xml:space="preserve">A </w:t>
            </w:r>
            <w:r w:rsidRPr="00721E99">
              <w:rPr>
                <w:rFonts w:ascii="Josefin Sans" w:hAnsi="Josefin Sans"/>
                <w:sz w:val="22"/>
                <w:szCs w:val="22"/>
                <w:lang w:val="pt-BR"/>
              </w:rPr>
              <w:t>assembleia</w:t>
            </w:r>
            <w:r w:rsidRPr="00721E99">
              <w:rPr>
                <w:rFonts w:ascii="Josefin Sans" w:hAnsi="Josefin Sans" w:cstheme="minorHAnsi"/>
                <w:bCs/>
                <w:spacing w:val="-3"/>
                <w:sz w:val="22"/>
                <w:szCs w:val="22"/>
                <w:lang w:val="pt-BR"/>
              </w:rPr>
              <w:t xml:space="preserve"> de cotistas pode ser convocada, a qualquer tempo, pelos </w:t>
            </w:r>
            <w:r w:rsidR="008C09AA" w:rsidRPr="00721E99">
              <w:rPr>
                <w:rFonts w:ascii="Josefin Sans" w:hAnsi="Josefin Sans" w:cstheme="minorHAnsi"/>
                <w:bCs/>
                <w:spacing w:val="-3"/>
                <w:sz w:val="22"/>
                <w:szCs w:val="22"/>
                <w:lang w:val="pt-BR"/>
              </w:rPr>
              <w:t>P</w:t>
            </w:r>
            <w:r w:rsidRPr="00721E99">
              <w:rPr>
                <w:rFonts w:ascii="Josefin Sans" w:hAnsi="Josefin Sans" w:cstheme="minorHAnsi"/>
                <w:bCs/>
                <w:spacing w:val="-3"/>
                <w:sz w:val="22"/>
                <w:szCs w:val="22"/>
                <w:lang w:val="pt-BR"/>
              </w:rPr>
              <w:t xml:space="preserve">restadores de </w:t>
            </w:r>
            <w:r w:rsidR="00860A3E" w:rsidRPr="00721E99">
              <w:rPr>
                <w:rFonts w:ascii="Josefin Sans" w:hAnsi="Josefin Sans" w:cstheme="minorHAnsi"/>
                <w:bCs/>
                <w:spacing w:val="-3"/>
                <w:sz w:val="22"/>
                <w:szCs w:val="22"/>
                <w:lang w:val="pt-BR"/>
              </w:rPr>
              <w:t>S</w:t>
            </w:r>
            <w:r w:rsidRPr="00721E99">
              <w:rPr>
                <w:rFonts w:ascii="Josefin Sans" w:hAnsi="Josefin Sans" w:cstheme="minorHAnsi"/>
                <w:bCs/>
                <w:spacing w:val="-3"/>
                <w:sz w:val="22"/>
                <w:szCs w:val="22"/>
                <w:lang w:val="pt-BR"/>
              </w:rPr>
              <w:t xml:space="preserve">erviços </w:t>
            </w:r>
            <w:r w:rsidR="00860A3E" w:rsidRPr="00721E99">
              <w:rPr>
                <w:rFonts w:ascii="Josefin Sans" w:hAnsi="Josefin Sans"/>
                <w:bCs/>
                <w:sz w:val="22"/>
                <w:szCs w:val="22"/>
                <w:lang w:val="pt-BR"/>
              </w:rPr>
              <w:t>E</w:t>
            </w:r>
            <w:r w:rsidRPr="00721E99">
              <w:rPr>
                <w:rFonts w:ascii="Josefin Sans" w:hAnsi="Josefin Sans"/>
                <w:bCs/>
                <w:sz w:val="22"/>
                <w:szCs w:val="22"/>
                <w:lang w:val="pt-BR"/>
              </w:rPr>
              <w:t>ssenciais</w:t>
            </w:r>
            <w:r w:rsidRPr="00721E99">
              <w:rPr>
                <w:rFonts w:ascii="Josefin Sans" w:hAnsi="Josefin Sans" w:cstheme="minorHAnsi"/>
                <w:bCs/>
                <w:spacing w:val="-3"/>
                <w:sz w:val="22"/>
                <w:szCs w:val="22"/>
                <w:lang w:val="pt-BR"/>
              </w:rPr>
              <w:t xml:space="preserve">, pelo </w:t>
            </w:r>
            <w:r w:rsidR="00AC4D81" w:rsidRPr="00721E99">
              <w:rPr>
                <w:rFonts w:ascii="Josefin Sans" w:hAnsi="Josefin Sans" w:cstheme="minorHAnsi"/>
                <w:bCs/>
                <w:spacing w:val="-3"/>
                <w:sz w:val="22"/>
                <w:szCs w:val="22"/>
                <w:lang w:val="pt-BR"/>
              </w:rPr>
              <w:t>C</w:t>
            </w:r>
            <w:r w:rsidRPr="00721E99">
              <w:rPr>
                <w:rFonts w:ascii="Josefin Sans" w:hAnsi="Josefin Sans" w:cstheme="minorHAnsi"/>
                <w:bCs/>
                <w:spacing w:val="-3"/>
                <w:sz w:val="22"/>
                <w:szCs w:val="22"/>
                <w:lang w:val="pt-BR"/>
              </w:rPr>
              <w:t>ustodiante, pelo cotista ou grupo de cotistas que detenha, no mínimo, 5% do total das cotas</w:t>
            </w:r>
            <w:r w:rsidR="00AC4D81" w:rsidRPr="00721E99">
              <w:rPr>
                <w:rFonts w:ascii="Josefin Sans" w:hAnsi="Josefin Sans" w:cstheme="minorHAnsi"/>
                <w:bCs/>
                <w:spacing w:val="-3"/>
                <w:sz w:val="22"/>
                <w:szCs w:val="22"/>
                <w:lang w:val="pt-BR"/>
              </w:rPr>
              <w:t xml:space="preserve"> emitidas</w:t>
            </w:r>
            <w:r w:rsidRPr="00721E99">
              <w:rPr>
                <w:rFonts w:ascii="Josefin Sans" w:hAnsi="Josefin Sans" w:cstheme="minorHAnsi"/>
                <w:bCs/>
                <w:spacing w:val="-3"/>
                <w:sz w:val="22"/>
                <w:szCs w:val="22"/>
                <w:lang w:val="pt-BR"/>
              </w:rPr>
              <w:t xml:space="preserve">, para deliberar sobre ordem do dia de interesse do </w:t>
            </w:r>
            <w:r w:rsidR="00AC4D81" w:rsidRPr="00721E99">
              <w:rPr>
                <w:rFonts w:ascii="Josefin Sans" w:hAnsi="Josefin Sans" w:cstheme="minorHAnsi"/>
                <w:bCs/>
                <w:spacing w:val="-3"/>
                <w:sz w:val="22"/>
                <w:szCs w:val="22"/>
                <w:lang w:val="pt-BR"/>
              </w:rPr>
              <w:t>F</w:t>
            </w:r>
            <w:r w:rsidRPr="00721E99">
              <w:rPr>
                <w:rFonts w:ascii="Josefin Sans" w:hAnsi="Josefin Sans" w:cstheme="minorHAnsi"/>
                <w:bCs/>
                <w:spacing w:val="-3"/>
                <w:sz w:val="22"/>
                <w:szCs w:val="22"/>
                <w:lang w:val="pt-BR"/>
              </w:rPr>
              <w:t>undo</w:t>
            </w:r>
            <w:r w:rsidR="00AC4D81" w:rsidRPr="00721E99">
              <w:rPr>
                <w:rFonts w:ascii="Josefin Sans" w:hAnsi="Josefin Sans" w:cstheme="minorHAnsi"/>
                <w:bCs/>
                <w:spacing w:val="-3"/>
                <w:sz w:val="22"/>
                <w:szCs w:val="22"/>
                <w:lang w:val="pt-BR"/>
              </w:rPr>
              <w:t>, da Classe, da Subclasse, conforme o caso,</w:t>
            </w:r>
            <w:r w:rsidRPr="00721E99">
              <w:rPr>
                <w:rFonts w:ascii="Josefin Sans" w:hAnsi="Josefin Sans" w:cstheme="minorHAnsi"/>
                <w:bCs/>
                <w:spacing w:val="-3"/>
                <w:sz w:val="22"/>
                <w:szCs w:val="22"/>
                <w:lang w:val="pt-BR"/>
              </w:rPr>
              <w:t xml:space="preserve"> ou da comunhão de cotistas.</w:t>
            </w:r>
          </w:p>
          <w:p w14:paraId="67DF6D6F" w14:textId="76EE0213"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stheme="minorHAnsi"/>
                <w:bCs/>
                <w:spacing w:val="-3"/>
                <w:sz w:val="22"/>
                <w:szCs w:val="22"/>
                <w:lang w:val="pt-BR"/>
              </w:rPr>
            </w:pPr>
            <w:r w:rsidRPr="00721E99">
              <w:rPr>
                <w:rFonts w:ascii="Josefin Sans" w:hAnsi="Josefin Sans" w:cstheme="minorHAnsi"/>
                <w:bCs/>
                <w:spacing w:val="-3"/>
                <w:sz w:val="22"/>
                <w:szCs w:val="22"/>
                <w:lang w:val="pt-BR"/>
              </w:rPr>
              <w:t xml:space="preserve">O </w:t>
            </w:r>
            <w:r w:rsidRPr="00721E99">
              <w:rPr>
                <w:rFonts w:ascii="Josefin Sans" w:hAnsi="Josefin Sans"/>
                <w:sz w:val="22"/>
                <w:szCs w:val="22"/>
                <w:lang w:val="pt-BR"/>
              </w:rPr>
              <w:t>pedido</w:t>
            </w:r>
            <w:r w:rsidRPr="00721E99">
              <w:rPr>
                <w:rFonts w:ascii="Josefin Sans" w:hAnsi="Josefin Sans" w:cstheme="minorHAnsi"/>
                <w:bCs/>
                <w:spacing w:val="-3"/>
                <w:sz w:val="22"/>
                <w:szCs w:val="22"/>
                <w:lang w:val="pt-BR"/>
              </w:rPr>
              <w:t xml:space="preserve"> de convocação de assembleia de cotistas pelo </w:t>
            </w:r>
            <w:r w:rsidR="00FE6D27" w:rsidRPr="00721E99">
              <w:rPr>
                <w:rFonts w:ascii="Josefin Sans" w:hAnsi="Josefin Sans" w:cstheme="minorHAnsi"/>
                <w:bCs/>
                <w:spacing w:val="-3"/>
                <w:sz w:val="22"/>
                <w:szCs w:val="22"/>
                <w:lang w:val="pt-BR"/>
              </w:rPr>
              <w:t>G</w:t>
            </w:r>
            <w:r w:rsidRPr="00721E99">
              <w:rPr>
                <w:rFonts w:ascii="Josefin Sans" w:hAnsi="Josefin Sans" w:cstheme="minorHAnsi"/>
                <w:bCs/>
                <w:spacing w:val="-3"/>
                <w:sz w:val="22"/>
                <w:szCs w:val="22"/>
                <w:lang w:val="pt-BR"/>
              </w:rPr>
              <w:t xml:space="preserve">estor, pelo </w:t>
            </w:r>
            <w:r w:rsidR="00E74F3B" w:rsidRPr="00721E99">
              <w:rPr>
                <w:rFonts w:ascii="Josefin Sans" w:hAnsi="Josefin Sans" w:cstheme="minorHAnsi"/>
                <w:bCs/>
                <w:spacing w:val="-3"/>
                <w:sz w:val="22"/>
                <w:szCs w:val="22"/>
                <w:lang w:val="pt-BR"/>
              </w:rPr>
              <w:t>C</w:t>
            </w:r>
            <w:r w:rsidRPr="00721E99">
              <w:rPr>
                <w:rFonts w:ascii="Josefin Sans" w:hAnsi="Josefin Sans" w:cstheme="minorHAnsi"/>
                <w:bCs/>
                <w:spacing w:val="-3"/>
                <w:sz w:val="22"/>
                <w:szCs w:val="22"/>
                <w:lang w:val="pt-BR"/>
              </w:rPr>
              <w:t xml:space="preserve">ustodiante ou por cotistas deve ser dirigido ao </w:t>
            </w:r>
            <w:r w:rsidR="009077DB" w:rsidRPr="00721E99">
              <w:rPr>
                <w:rFonts w:ascii="Josefin Sans" w:hAnsi="Josefin Sans" w:cstheme="minorHAnsi"/>
                <w:bCs/>
                <w:spacing w:val="-3"/>
                <w:sz w:val="22"/>
                <w:szCs w:val="22"/>
                <w:lang w:val="pt-BR"/>
              </w:rPr>
              <w:t>A</w:t>
            </w:r>
            <w:r w:rsidRPr="00721E99">
              <w:rPr>
                <w:rFonts w:ascii="Josefin Sans" w:hAnsi="Josefin Sans" w:cstheme="minorHAnsi"/>
                <w:bCs/>
                <w:spacing w:val="-3"/>
                <w:sz w:val="22"/>
                <w:szCs w:val="22"/>
                <w:lang w:val="pt-BR"/>
              </w:rPr>
              <w:t xml:space="preserve">dministrador, que deve, no prazo máximo de 30 dias contado do recebimento, </w:t>
            </w:r>
            <w:r w:rsidRPr="00721E99">
              <w:rPr>
                <w:rFonts w:ascii="Josefin Sans" w:hAnsi="Josefin Sans"/>
                <w:bCs/>
                <w:sz w:val="22"/>
                <w:szCs w:val="22"/>
                <w:lang w:val="pt-BR"/>
              </w:rPr>
              <w:t>convocar</w:t>
            </w:r>
            <w:r w:rsidRPr="00721E99">
              <w:rPr>
                <w:rFonts w:ascii="Josefin Sans" w:hAnsi="Josefin Sans" w:cstheme="minorHAnsi"/>
                <w:bCs/>
                <w:spacing w:val="-3"/>
                <w:sz w:val="22"/>
                <w:szCs w:val="22"/>
                <w:lang w:val="pt-BR"/>
              </w:rPr>
              <w:t xml:space="preserve"> a assembleia de cotistas. </w:t>
            </w:r>
          </w:p>
          <w:p w14:paraId="01763935" w14:textId="5E14FEFE"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A </w:t>
            </w:r>
            <w:r w:rsidRPr="00721E99">
              <w:rPr>
                <w:rFonts w:ascii="Josefin Sans" w:hAnsi="Josefin Sans"/>
                <w:bCs/>
                <w:sz w:val="22"/>
                <w:szCs w:val="22"/>
                <w:lang w:val="pt-BR"/>
              </w:rPr>
              <w:t>convocação</w:t>
            </w:r>
            <w:r w:rsidRPr="00721E99">
              <w:rPr>
                <w:rFonts w:ascii="Josefin Sans" w:hAnsi="Josefin Sans"/>
                <w:color w:val="000000"/>
                <w:sz w:val="22"/>
                <w:szCs w:val="22"/>
                <w:lang w:val="pt-BR"/>
              </w:rPr>
              <w:t xml:space="preserve"> e a realização da assembleia de cotistas devem ser custeadas pelos requerentes, salvo se a assembleia de cotistas convocada deliberar em contrário.</w:t>
            </w:r>
          </w:p>
          <w:p w14:paraId="2F7D5FBA" w14:textId="703CC5E4"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color w:val="000000"/>
                <w:sz w:val="22"/>
                <w:szCs w:val="22"/>
                <w:lang w:val="pt-BR"/>
              </w:rPr>
            </w:pPr>
            <w:r w:rsidRPr="00721E99">
              <w:rPr>
                <w:rFonts w:ascii="Josefin Sans" w:hAnsi="Josefin Sans"/>
                <w:color w:val="000000"/>
                <w:sz w:val="22"/>
                <w:szCs w:val="22"/>
                <w:lang w:val="pt-BR"/>
              </w:rPr>
              <w:t>A convocação da assembleia</w:t>
            </w:r>
            <w:r w:rsidR="008F7466" w:rsidRPr="00721E99">
              <w:rPr>
                <w:rFonts w:ascii="Josefin Sans" w:hAnsi="Josefin Sans"/>
                <w:color w:val="000000"/>
                <w:sz w:val="22"/>
                <w:szCs w:val="22"/>
                <w:lang w:val="pt-BR"/>
              </w:rPr>
              <w:t xml:space="preserve"> </w:t>
            </w:r>
            <w:r w:rsidRPr="00721E99">
              <w:rPr>
                <w:rFonts w:ascii="Josefin Sans" w:hAnsi="Josefin Sans"/>
                <w:color w:val="000000"/>
                <w:sz w:val="22"/>
                <w:szCs w:val="22"/>
                <w:lang w:val="pt-BR"/>
              </w:rPr>
              <w:t xml:space="preserve">de cotistas deve ser encaminhada a cada cotista e disponibilizada nas páginas dos </w:t>
            </w:r>
            <w:r w:rsidR="00855FEF" w:rsidRPr="00721E99">
              <w:rPr>
                <w:rFonts w:ascii="Josefin Sans" w:hAnsi="Josefin Sans"/>
                <w:color w:val="000000"/>
                <w:sz w:val="22"/>
                <w:szCs w:val="22"/>
                <w:lang w:val="pt-BR"/>
              </w:rPr>
              <w:t>P</w:t>
            </w:r>
            <w:r w:rsidRPr="00721E99">
              <w:rPr>
                <w:rFonts w:ascii="Josefin Sans" w:hAnsi="Josefin Sans"/>
                <w:color w:val="000000"/>
                <w:sz w:val="22"/>
                <w:szCs w:val="22"/>
                <w:lang w:val="pt-BR"/>
              </w:rPr>
              <w:t xml:space="preserve">restadores de </w:t>
            </w:r>
            <w:r w:rsidR="008F57A9" w:rsidRPr="00721E99">
              <w:rPr>
                <w:rFonts w:ascii="Josefin Sans" w:hAnsi="Josefin Sans"/>
                <w:color w:val="000000"/>
                <w:sz w:val="22"/>
                <w:szCs w:val="22"/>
                <w:lang w:val="pt-BR"/>
              </w:rPr>
              <w:t>S</w:t>
            </w:r>
            <w:r w:rsidRPr="00721E99">
              <w:rPr>
                <w:rFonts w:ascii="Josefin Sans" w:hAnsi="Josefin Sans"/>
                <w:color w:val="000000"/>
                <w:sz w:val="22"/>
                <w:szCs w:val="22"/>
                <w:lang w:val="pt-BR"/>
              </w:rPr>
              <w:t xml:space="preserve">erviços </w:t>
            </w:r>
            <w:r w:rsidR="008F57A9" w:rsidRPr="00721E99">
              <w:rPr>
                <w:rFonts w:ascii="Josefin Sans" w:hAnsi="Josefin Sans"/>
                <w:color w:val="000000"/>
                <w:sz w:val="22"/>
                <w:szCs w:val="22"/>
                <w:lang w:val="pt-BR"/>
              </w:rPr>
              <w:t>E</w:t>
            </w:r>
            <w:r w:rsidRPr="00721E99">
              <w:rPr>
                <w:rFonts w:ascii="Josefin Sans" w:hAnsi="Josefin Sans"/>
                <w:color w:val="000000"/>
                <w:sz w:val="22"/>
                <w:szCs w:val="22"/>
                <w:lang w:val="pt-BR"/>
              </w:rPr>
              <w:t xml:space="preserve">ssenciais e, caso a distribuição de cotas esteja em andamento, dos distribuidores na rede mundial de computadores. </w:t>
            </w:r>
          </w:p>
          <w:p w14:paraId="77CE2242" w14:textId="4281CE19"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A convocação da assembleia de cotistas deve observar o </w:t>
            </w:r>
            <w:r w:rsidR="00CB02B8" w:rsidRPr="00721E99">
              <w:rPr>
                <w:rFonts w:ascii="Josefin Sans" w:hAnsi="Josefin Sans"/>
                <w:color w:val="000000"/>
                <w:sz w:val="22"/>
                <w:szCs w:val="22"/>
                <w:lang w:val="pt-BR"/>
              </w:rPr>
              <w:t>A</w:t>
            </w:r>
            <w:r w:rsidRPr="00721E99">
              <w:rPr>
                <w:rFonts w:ascii="Josefin Sans" w:hAnsi="Josefin Sans"/>
                <w:color w:val="000000"/>
                <w:sz w:val="22"/>
                <w:szCs w:val="22"/>
                <w:lang w:val="pt-BR"/>
              </w:rPr>
              <w:t>rtigo 72</w:t>
            </w:r>
            <w:r w:rsidR="00CB02B8" w:rsidRPr="00721E99">
              <w:rPr>
                <w:rFonts w:ascii="Josefin Sans" w:hAnsi="Josefin Sans"/>
                <w:color w:val="000000"/>
                <w:sz w:val="22"/>
                <w:szCs w:val="22"/>
                <w:lang w:val="pt-BR"/>
              </w:rPr>
              <w:t>, caput e parágrafos,</w:t>
            </w:r>
            <w:r w:rsidRPr="00721E99">
              <w:rPr>
                <w:rFonts w:ascii="Josefin Sans" w:hAnsi="Josefin Sans"/>
                <w:color w:val="000000"/>
                <w:sz w:val="22"/>
                <w:szCs w:val="22"/>
                <w:lang w:val="pt-BR"/>
              </w:rPr>
              <w:t xml:space="preserve"> da </w:t>
            </w:r>
            <w:r w:rsidR="003F3D63" w:rsidRPr="00721E99">
              <w:rPr>
                <w:rFonts w:ascii="Josefin Sans" w:hAnsi="Josefin Sans"/>
                <w:color w:val="000000"/>
                <w:sz w:val="22"/>
                <w:szCs w:val="22"/>
                <w:lang w:val="pt-BR"/>
              </w:rPr>
              <w:t xml:space="preserve">parte geral da </w:t>
            </w:r>
            <w:r w:rsidRPr="00721E99">
              <w:rPr>
                <w:rFonts w:ascii="Josefin Sans" w:hAnsi="Josefin Sans"/>
                <w:color w:val="000000"/>
                <w:sz w:val="22"/>
                <w:szCs w:val="22"/>
                <w:lang w:val="pt-BR"/>
              </w:rPr>
              <w:t>Resolução CVM nº 175/2022.</w:t>
            </w:r>
          </w:p>
          <w:p w14:paraId="3A053274" w14:textId="0A8E1A63"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O aviso de convocação deve indicar a página na rede mundial de computadores em que o cotista pode </w:t>
            </w:r>
            <w:r w:rsidRPr="00721E99">
              <w:rPr>
                <w:rFonts w:ascii="Josefin Sans" w:hAnsi="Josefin Sans"/>
                <w:bCs/>
                <w:sz w:val="22"/>
                <w:szCs w:val="22"/>
                <w:lang w:val="pt-BR"/>
              </w:rPr>
              <w:t>acessar</w:t>
            </w:r>
            <w:r w:rsidRPr="00721E99">
              <w:rPr>
                <w:rFonts w:ascii="Josefin Sans" w:hAnsi="Josefin Sans"/>
                <w:color w:val="000000"/>
                <w:sz w:val="22"/>
                <w:szCs w:val="22"/>
                <w:lang w:val="pt-BR"/>
              </w:rPr>
              <w:t xml:space="preserve"> os documentos pertinentes à proposta a ser submetida à apreciação da assembleia</w:t>
            </w:r>
            <w:r w:rsidR="009966C0" w:rsidRPr="00721E99">
              <w:rPr>
                <w:rFonts w:ascii="Josefin Sans" w:hAnsi="Josefin Sans"/>
                <w:color w:val="000000"/>
                <w:sz w:val="22"/>
                <w:szCs w:val="22"/>
                <w:lang w:val="pt-BR"/>
              </w:rPr>
              <w:t xml:space="preserve"> </w:t>
            </w:r>
            <w:r w:rsidRPr="00721E99">
              <w:rPr>
                <w:rFonts w:ascii="Josefin Sans" w:hAnsi="Josefin Sans"/>
                <w:color w:val="000000"/>
                <w:sz w:val="22"/>
                <w:szCs w:val="22"/>
                <w:lang w:val="pt-BR"/>
              </w:rPr>
              <w:t>de cotistas.</w:t>
            </w:r>
          </w:p>
          <w:p w14:paraId="746D60BB" w14:textId="308DFBA7"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Caso seja admitida a participação do cotista por meio de sistema eletrônico, a convocação deve conter informações detalhando as regras e os procedimentos para viabilizar a participação e votação a distância, incluindo as informações necessárias e suficientes para acesso e utilização do sistema, assim como se a assembleia de cotistas será realizada parcial ou exclusivamente de modo eletrônico. </w:t>
            </w:r>
          </w:p>
          <w:p w14:paraId="2324E8E9" w14:textId="3912F521"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As informações requeridas no </w:t>
            </w:r>
            <w:r w:rsidR="00073EF1" w:rsidRPr="00721E99">
              <w:rPr>
                <w:rFonts w:ascii="Josefin Sans" w:hAnsi="Josefin Sans"/>
                <w:color w:val="000000"/>
                <w:sz w:val="22"/>
                <w:szCs w:val="22"/>
                <w:lang w:val="pt-BR"/>
              </w:rPr>
              <w:t>item acima</w:t>
            </w:r>
            <w:r w:rsidRPr="00721E99">
              <w:rPr>
                <w:rFonts w:ascii="Josefin Sans" w:hAnsi="Josefin Sans"/>
                <w:color w:val="000000"/>
                <w:sz w:val="22"/>
                <w:szCs w:val="22"/>
                <w:lang w:val="pt-BR"/>
              </w:rPr>
              <w:t xml:space="preserve"> podem ser divulgadas de forma resumida, com indicação </w:t>
            </w:r>
            <w:r w:rsidRPr="00721E99">
              <w:rPr>
                <w:rFonts w:ascii="Josefin Sans" w:hAnsi="Josefin Sans"/>
                <w:bCs/>
                <w:sz w:val="22"/>
                <w:szCs w:val="22"/>
                <w:lang w:val="pt-BR"/>
              </w:rPr>
              <w:t>dos</w:t>
            </w:r>
            <w:r w:rsidRPr="00721E99">
              <w:rPr>
                <w:rFonts w:ascii="Josefin Sans" w:hAnsi="Josefin Sans"/>
                <w:color w:val="000000"/>
                <w:sz w:val="22"/>
                <w:szCs w:val="22"/>
                <w:lang w:val="pt-BR"/>
              </w:rPr>
              <w:t xml:space="preserve"> endereços na rede mundial de computadores onde a informação completa deve estar disponível a todos os investidores. </w:t>
            </w:r>
          </w:p>
          <w:p w14:paraId="5A07F99A" w14:textId="3DC51EF8" w:rsidR="00B15E3E" w:rsidRPr="00721E99" w:rsidRDefault="00001A2D" w:rsidP="001C5FF9">
            <w:pPr>
              <w:pStyle w:val="PargrafodaLista"/>
              <w:keepLines/>
              <w:numPr>
                <w:ilvl w:val="1"/>
                <w:numId w:val="7"/>
              </w:numPr>
              <w:tabs>
                <w:tab w:val="left" w:pos="600"/>
              </w:tabs>
              <w:spacing w:after="120"/>
              <w:ind w:left="599" w:firstLine="0"/>
              <w:jc w:val="both"/>
              <w:rPr>
                <w:rFonts w:ascii="Josefin Sans" w:hAnsi="Josefin Sans"/>
                <w:color w:val="000000"/>
                <w:sz w:val="22"/>
                <w:szCs w:val="22"/>
                <w:lang w:val="pt-BR"/>
              </w:rPr>
            </w:pPr>
            <w:r w:rsidRPr="00721E99" w:rsidDel="00001A2D">
              <w:rPr>
                <w:rFonts w:ascii="Josefin Sans" w:hAnsi="Josefin Sans"/>
                <w:sz w:val="22"/>
                <w:szCs w:val="22"/>
                <w:lang w:val="pt-BR"/>
              </w:rPr>
              <w:t xml:space="preserve"> </w:t>
            </w:r>
            <w:r w:rsidR="00B15E3E" w:rsidRPr="00721E99">
              <w:rPr>
                <w:rFonts w:ascii="Josefin Sans" w:hAnsi="Josefin Sans"/>
                <w:color w:val="000000"/>
                <w:sz w:val="22"/>
                <w:szCs w:val="22"/>
                <w:lang w:val="pt-BR"/>
              </w:rPr>
              <w:t xml:space="preserve">A </w:t>
            </w:r>
            <w:r w:rsidR="00B15E3E" w:rsidRPr="00721E99">
              <w:rPr>
                <w:rFonts w:ascii="Josefin Sans" w:hAnsi="Josefin Sans"/>
                <w:bCs/>
                <w:sz w:val="22"/>
                <w:szCs w:val="22"/>
                <w:lang w:val="pt-BR"/>
              </w:rPr>
              <w:t>presença</w:t>
            </w:r>
            <w:r w:rsidR="00B15E3E" w:rsidRPr="00721E99">
              <w:rPr>
                <w:rFonts w:ascii="Josefin Sans" w:hAnsi="Josefin Sans"/>
                <w:color w:val="000000"/>
                <w:sz w:val="22"/>
                <w:szCs w:val="22"/>
                <w:lang w:val="pt-BR"/>
              </w:rPr>
              <w:t xml:space="preserve"> da totalidade dos cotistas supre a falta de convocação.</w:t>
            </w:r>
          </w:p>
          <w:p w14:paraId="7EFF634E" w14:textId="3A7A772F" w:rsidR="00B15E3E" w:rsidRPr="00721E99" w:rsidRDefault="00B15E3E" w:rsidP="00AD3D29">
            <w:pPr>
              <w:pStyle w:val="PargrafodaLista"/>
              <w:keepLines/>
              <w:numPr>
                <w:ilvl w:val="0"/>
                <w:numId w:val="7"/>
              </w:numPr>
              <w:tabs>
                <w:tab w:val="left" w:pos="600"/>
              </w:tabs>
              <w:spacing w:after="120"/>
              <w:ind w:left="0" w:firstLine="0"/>
              <w:jc w:val="both"/>
              <w:rPr>
                <w:rFonts w:ascii="Josefin Sans" w:eastAsia="Calibri" w:hAnsi="Josefin Sans"/>
                <w:bCs/>
                <w:sz w:val="22"/>
                <w:szCs w:val="22"/>
                <w:lang w:val="pt-BR"/>
              </w:rPr>
            </w:pPr>
            <w:r w:rsidRPr="00721E99">
              <w:rPr>
                <w:rFonts w:ascii="Josefin Sans" w:eastAsia="Calibri" w:hAnsi="Josefin Sans"/>
                <w:bCs/>
                <w:sz w:val="22"/>
                <w:szCs w:val="22"/>
                <w:lang w:val="pt-BR"/>
              </w:rPr>
              <w:t xml:space="preserve">A </w:t>
            </w:r>
            <w:r w:rsidRPr="00721E99">
              <w:rPr>
                <w:rFonts w:ascii="Josefin Sans" w:hAnsi="Josefin Sans"/>
                <w:sz w:val="22"/>
                <w:szCs w:val="22"/>
                <w:lang w:val="pt-BR"/>
              </w:rPr>
              <w:t>assembleia</w:t>
            </w:r>
            <w:r w:rsidR="005E2E6F" w:rsidRPr="00721E99">
              <w:rPr>
                <w:rFonts w:ascii="Josefin Sans" w:hAnsi="Josefin Sans"/>
                <w:bCs/>
                <w:sz w:val="22"/>
                <w:szCs w:val="22"/>
                <w:lang w:val="pt-BR"/>
              </w:rPr>
              <w:t xml:space="preserve"> </w:t>
            </w:r>
            <w:r w:rsidRPr="00721E99">
              <w:rPr>
                <w:rFonts w:ascii="Josefin Sans" w:eastAsia="Calibri" w:hAnsi="Josefin Sans"/>
                <w:bCs/>
                <w:sz w:val="22"/>
                <w:szCs w:val="22"/>
                <w:lang w:val="pt-BR"/>
              </w:rPr>
              <w:t xml:space="preserve">de cotistas pode ser realizada de modo: </w:t>
            </w:r>
          </w:p>
          <w:p w14:paraId="2691A9CA" w14:textId="77777777" w:rsidR="00B15E3E" w:rsidRPr="00721E99" w:rsidRDefault="00B15E3E" w:rsidP="00AD3D29">
            <w:pPr>
              <w:pStyle w:val="PargrafodaLista"/>
              <w:keepLines/>
              <w:numPr>
                <w:ilvl w:val="0"/>
                <w:numId w:val="28"/>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exclusivamente</w:t>
            </w:r>
            <w:r w:rsidRPr="00721E99">
              <w:rPr>
                <w:rFonts w:ascii="Josefin Sans" w:hAnsi="Josefin Sans"/>
                <w:sz w:val="22"/>
                <w:szCs w:val="22"/>
                <w:lang w:val="pt-BR"/>
              </w:rPr>
              <w:t xml:space="preserve"> eletrônico, caso os cotistas somente possam participar e votar por meio de comunicação escrita ou sistema eletrônico; ou </w:t>
            </w:r>
          </w:p>
          <w:p w14:paraId="3D2B6700" w14:textId="77777777" w:rsidR="00B15E3E" w:rsidRPr="00721E99" w:rsidRDefault="00B15E3E" w:rsidP="00AD3D29">
            <w:pPr>
              <w:pStyle w:val="PargrafodaLista"/>
              <w:keepLines/>
              <w:numPr>
                <w:ilvl w:val="0"/>
                <w:numId w:val="28"/>
              </w:numPr>
              <w:spacing w:after="120"/>
              <w:ind w:left="1026" w:hanging="425"/>
              <w:jc w:val="both"/>
              <w:rPr>
                <w:rFonts w:ascii="Josefin Sans" w:hAnsi="Josefin Sans"/>
                <w:sz w:val="22"/>
                <w:szCs w:val="22"/>
                <w:lang w:val="pt-BR"/>
              </w:rPr>
            </w:pPr>
            <w:r w:rsidRPr="00721E99">
              <w:rPr>
                <w:rFonts w:ascii="Josefin Sans" w:hAnsi="Josefin Sans"/>
                <w:color w:val="000000"/>
                <w:spacing w:val="1"/>
                <w:sz w:val="22"/>
                <w:szCs w:val="22"/>
                <w:lang w:val="pt-BR"/>
              </w:rPr>
              <w:t>parcialmente</w:t>
            </w:r>
            <w:r w:rsidRPr="00721E99">
              <w:rPr>
                <w:rFonts w:ascii="Josefin Sans" w:hAnsi="Josefin Sans"/>
                <w:sz w:val="22"/>
                <w:szCs w:val="22"/>
                <w:lang w:val="pt-BR"/>
              </w:rPr>
              <w:t xml:space="preserve"> eletrônico, caso os cotistas possam participar e votar tanto presencialmente quanto a distância por meio de comunicação escrita ou sistema eletrônico. </w:t>
            </w:r>
          </w:p>
          <w:p w14:paraId="451B42D1" w14:textId="398022B3"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No caso de utilização de modo eletrônico, o </w:t>
            </w:r>
            <w:r w:rsidR="00394D10" w:rsidRPr="00721E99">
              <w:rPr>
                <w:rFonts w:ascii="Josefin Sans" w:hAnsi="Josefin Sans"/>
                <w:sz w:val="22"/>
                <w:szCs w:val="22"/>
                <w:lang w:val="pt-BR"/>
              </w:rPr>
              <w:t>A</w:t>
            </w:r>
            <w:r w:rsidRPr="00721E99">
              <w:rPr>
                <w:rFonts w:ascii="Josefin Sans" w:hAnsi="Josefin Sans"/>
                <w:sz w:val="22"/>
                <w:szCs w:val="22"/>
                <w:lang w:val="pt-BR"/>
              </w:rPr>
              <w:t>dministrador deve adotar meios para garantir a autenticidade e a segurança na transmissão de informações, particularmente os votos, que devem ser proferidos por meio de assinatura eletrônica ou outros meios eficazes para assegurar a identificação do cotista.</w:t>
            </w:r>
          </w:p>
          <w:p w14:paraId="41DF2145" w14:textId="418B3CC2"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Os cotistas podem votar por meio de comunicação escrita ou eletrônica, desde que recebida pelo </w:t>
            </w:r>
            <w:r w:rsidR="00276D71" w:rsidRPr="00721E99">
              <w:rPr>
                <w:rFonts w:ascii="Josefin Sans" w:hAnsi="Josefin Sans"/>
                <w:sz w:val="22"/>
                <w:szCs w:val="22"/>
                <w:lang w:val="pt-BR"/>
              </w:rPr>
              <w:t>A</w:t>
            </w:r>
            <w:r w:rsidRPr="00721E99">
              <w:rPr>
                <w:rFonts w:ascii="Josefin Sans" w:hAnsi="Josefin Sans"/>
                <w:sz w:val="22"/>
                <w:szCs w:val="22"/>
                <w:lang w:val="pt-BR"/>
              </w:rPr>
              <w:t>dministrador antes do início da assembleia de cotistas</w:t>
            </w:r>
            <w:r w:rsidR="00276D71" w:rsidRPr="00721E99">
              <w:rPr>
                <w:rFonts w:ascii="Josefin Sans" w:hAnsi="Josefin Sans"/>
                <w:sz w:val="22"/>
                <w:szCs w:val="22"/>
                <w:lang w:val="pt-BR"/>
              </w:rPr>
              <w:t>, observado o disposto neste Regulamento</w:t>
            </w:r>
            <w:r w:rsidRPr="00721E99">
              <w:rPr>
                <w:rFonts w:ascii="Josefin Sans" w:hAnsi="Josefin Sans"/>
                <w:sz w:val="22"/>
                <w:szCs w:val="22"/>
                <w:lang w:val="pt-BR"/>
              </w:rPr>
              <w:t>.</w:t>
            </w:r>
          </w:p>
          <w:p w14:paraId="1C818594" w14:textId="79C310E5" w:rsidR="00B15E3E" w:rsidRPr="00721E99" w:rsidRDefault="00B15E3E">
            <w:pPr>
              <w:pStyle w:val="PargrafodaLista"/>
              <w:keepLines/>
              <w:numPr>
                <w:ilvl w:val="0"/>
                <w:numId w:val="7"/>
              </w:numPr>
              <w:tabs>
                <w:tab w:val="left" w:pos="600"/>
              </w:tabs>
              <w:spacing w:after="120"/>
              <w:ind w:left="0" w:firstLine="0"/>
              <w:jc w:val="both"/>
              <w:rPr>
                <w:rFonts w:ascii="Josefin Sans" w:hAnsi="Josefin Sans" w:cstheme="minorHAnsi"/>
                <w:bCs/>
                <w:spacing w:val="-3"/>
                <w:sz w:val="22"/>
                <w:szCs w:val="22"/>
                <w:lang w:val="pt-BR"/>
              </w:rPr>
            </w:pPr>
            <w:r w:rsidRPr="00721E99">
              <w:rPr>
                <w:rFonts w:ascii="Josefin Sans" w:hAnsi="Josefin Sans"/>
                <w:bCs/>
                <w:sz w:val="22"/>
                <w:szCs w:val="22"/>
                <w:lang w:val="pt-BR"/>
              </w:rPr>
              <w:t>Somente</w:t>
            </w:r>
            <w:r w:rsidRPr="00721E99">
              <w:rPr>
                <w:rFonts w:ascii="Josefin Sans" w:hAnsi="Josefin Sans" w:cstheme="minorHAnsi"/>
                <w:bCs/>
                <w:spacing w:val="-3"/>
                <w:sz w:val="22"/>
                <w:szCs w:val="22"/>
                <w:lang w:val="pt-BR"/>
              </w:rPr>
              <w:t xml:space="preserve"> podem votar na assembleia os cotistas inscritos no registro de cotistas na data da convocação da assembleia de cotistas, seus representantes legais ou procuradores legalmente constituídos, nos termos do </w:t>
            </w:r>
            <w:r w:rsidR="0043222F" w:rsidRPr="00721E99">
              <w:rPr>
                <w:rFonts w:ascii="Josefin Sans" w:hAnsi="Josefin Sans" w:cstheme="minorHAnsi"/>
                <w:bCs/>
                <w:spacing w:val="-3"/>
                <w:sz w:val="22"/>
                <w:szCs w:val="22"/>
                <w:lang w:val="pt-BR"/>
              </w:rPr>
              <w:t>A</w:t>
            </w:r>
            <w:r w:rsidRPr="00721E99">
              <w:rPr>
                <w:rFonts w:ascii="Josefin Sans" w:hAnsi="Josefin Sans" w:cstheme="minorHAnsi"/>
                <w:bCs/>
                <w:spacing w:val="-3"/>
                <w:sz w:val="22"/>
                <w:szCs w:val="22"/>
                <w:lang w:val="pt-BR"/>
              </w:rPr>
              <w:t xml:space="preserve">rtigo 77 da </w:t>
            </w:r>
            <w:r w:rsidR="0043222F" w:rsidRPr="00721E99">
              <w:rPr>
                <w:rFonts w:ascii="Josefin Sans" w:hAnsi="Josefin Sans" w:cstheme="minorHAnsi"/>
                <w:bCs/>
                <w:spacing w:val="-3"/>
                <w:sz w:val="22"/>
                <w:szCs w:val="22"/>
                <w:lang w:val="pt-BR"/>
              </w:rPr>
              <w:t xml:space="preserve">parte geral da </w:t>
            </w:r>
            <w:r w:rsidRPr="00721E99">
              <w:rPr>
                <w:rFonts w:ascii="Josefin Sans" w:hAnsi="Josefin Sans" w:cstheme="minorHAnsi"/>
                <w:bCs/>
                <w:spacing w:val="-3"/>
                <w:sz w:val="22"/>
                <w:szCs w:val="22"/>
                <w:lang w:val="pt-BR"/>
              </w:rPr>
              <w:t xml:space="preserve">Resolução CVM nº 175/2022. </w:t>
            </w:r>
          </w:p>
          <w:p w14:paraId="2FEE2D26" w14:textId="22E4C803"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cstheme="minorHAnsi"/>
                <w:bCs/>
                <w:spacing w:val="-3"/>
                <w:sz w:val="22"/>
                <w:szCs w:val="22"/>
                <w:lang w:val="pt-BR"/>
              </w:rPr>
            </w:pPr>
            <w:r w:rsidRPr="00721E99">
              <w:rPr>
                <w:rFonts w:ascii="Josefin Sans" w:hAnsi="Josefin Sans"/>
                <w:bCs/>
                <w:sz w:val="22"/>
                <w:szCs w:val="22"/>
                <w:lang w:val="pt-BR"/>
              </w:rPr>
              <w:t>Previamente</w:t>
            </w:r>
            <w:r w:rsidRPr="00721E99">
              <w:rPr>
                <w:rFonts w:ascii="Josefin Sans" w:hAnsi="Josefin Sans" w:cstheme="minorHAnsi"/>
                <w:bCs/>
                <w:spacing w:val="-3"/>
                <w:sz w:val="22"/>
                <w:szCs w:val="22"/>
                <w:lang w:val="pt-BR"/>
              </w:rPr>
              <w:t xml:space="preserve"> à realização das assembleias de cotistas, o distribuidor que estiver atuando por conta e ordem de clientes </w:t>
            </w:r>
            <w:r w:rsidR="006738AD" w:rsidRPr="00721E99">
              <w:rPr>
                <w:rFonts w:ascii="Josefin Sans" w:hAnsi="Josefin Sans" w:cstheme="minorHAnsi"/>
                <w:bCs/>
                <w:spacing w:val="-3"/>
                <w:sz w:val="22"/>
                <w:szCs w:val="22"/>
                <w:lang w:val="pt-BR"/>
              </w:rPr>
              <w:t xml:space="preserve">deve </w:t>
            </w:r>
            <w:r w:rsidRPr="00721E99">
              <w:rPr>
                <w:rFonts w:ascii="Josefin Sans" w:hAnsi="Josefin Sans" w:cstheme="minorHAnsi"/>
                <w:bCs/>
                <w:spacing w:val="-3"/>
                <w:sz w:val="22"/>
                <w:szCs w:val="22"/>
                <w:lang w:val="pt-BR"/>
              </w:rPr>
              <w:t xml:space="preserve">observar as exigências previstas no </w:t>
            </w:r>
            <w:r w:rsidR="006738AD" w:rsidRPr="00721E99">
              <w:rPr>
                <w:rFonts w:ascii="Josefin Sans" w:hAnsi="Josefin Sans" w:cstheme="minorHAnsi"/>
                <w:bCs/>
                <w:spacing w:val="-3"/>
                <w:sz w:val="22"/>
                <w:szCs w:val="22"/>
                <w:lang w:val="pt-BR"/>
              </w:rPr>
              <w:t>A</w:t>
            </w:r>
            <w:r w:rsidRPr="00721E99">
              <w:rPr>
                <w:rFonts w:ascii="Josefin Sans" w:hAnsi="Josefin Sans" w:cstheme="minorHAnsi"/>
                <w:bCs/>
                <w:spacing w:val="-3"/>
                <w:sz w:val="22"/>
                <w:szCs w:val="22"/>
                <w:lang w:val="pt-BR"/>
              </w:rPr>
              <w:t xml:space="preserve">rtigo 38 da Resolução CVM nº 175/2022. </w:t>
            </w:r>
          </w:p>
          <w:p w14:paraId="5F46CEFD" w14:textId="6220C310"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cstheme="minorHAnsi"/>
                <w:bCs/>
                <w:spacing w:val="-3"/>
                <w:sz w:val="22"/>
                <w:szCs w:val="22"/>
                <w:lang w:val="pt-BR"/>
              </w:rPr>
            </w:pPr>
            <w:r w:rsidRPr="00721E99">
              <w:rPr>
                <w:rFonts w:ascii="Josefin Sans" w:hAnsi="Josefin Sans" w:cstheme="minorHAnsi"/>
                <w:bCs/>
                <w:spacing w:val="-3"/>
                <w:sz w:val="22"/>
                <w:szCs w:val="22"/>
                <w:lang w:val="pt-BR"/>
              </w:rPr>
              <w:t xml:space="preserve">O </w:t>
            </w:r>
            <w:r w:rsidRPr="00721E99">
              <w:rPr>
                <w:rFonts w:ascii="Josefin Sans" w:hAnsi="Josefin Sans"/>
                <w:bCs/>
                <w:sz w:val="22"/>
                <w:szCs w:val="22"/>
                <w:lang w:val="pt-BR"/>
              </w:rPr>
              <w:t>resumo</w:t>
            </w:r>
            <w:r w:rsidRPr="00721E99">
              <w:rPr>
                <w:rFonts w:ascii="Josefin Sans" w:hAnsi="Josefin Sans" w:cstheme="minorHAnsi"/>
                <w:bCs/>
                <w:spacing w:val="-3"/>
                <w:sz w:val="22"/>
                <w:szCs w:val="22"/>
                <w:lang w:val="pt-BR"/>
              </w:rPr>
              <w:t xml:space="preserve"> das decisões da assembleia de cotistas deve ser disponibilizado aos cotistas no prazo de até 30 </w:t>
            </w:r>
            <w:r w:rsidRPr="00721E99">
              <w:rPr>
                <w:rFonts w:ascii="Josefin Sans" w:hAnsi="Josefin Sans"/>
                <w:bCs/>
                <w:sz w:val="22"/>
                <w:szCs w:val="22"/>
                <w:lang w:val="pt-BR"/>
              </w:rPr>
              <w:t>dias</w:t>
            </w:r>
            <w:r w:rsidRPr="00721E99">
              <w:rPr>
                <w:rFonts w:ascii="Josefin Sans" w:hAnsi="Josefin Sans" w:cstheme="minorHAnsi"/>
                <w:bCs/>
                <w:spacing w:val="-3"/>
                <w:sz w:val="22"/>
                <w:szCs w:val="22"/>
                <w:lang w:val="pt-BR"/>
              </w:rPr>
              <w:t xml:space="preserve"> após a data de realização da assembleia de cotistas.</w:t>
            </w:r>
          </w:p>
          <w:p w14:paraId="3A7FA4FD" w14:textId="317AE9D1" w:rsidR="00B15E3E" w:rsidRPr="00721E99" w:rsidRDefault="00B15E3E" w:rsidP="00AD3D29">
            <w:pPr>
              <w:pStyle w:val="PargrafodaLista"/>
              <w:keepLines/>
              <w:numPr>
                <w:ilvl w:val="0"/>
                <w:numId w:val="7"/>
              </w:numPr>
              <w:tabs>
                <w:tab w:val="left" w:pos="600"/>
              </w:tabs>
              <w:spacing w:after="120"/>
              <w:ind w:left="0" w:firstLine="0"/>
              <w:jc w:val="both"/>
              <w:rPr>
                <w:rFonts w:ascii="Josefin Sans" w:eastAsia="Calibri" w:hAnsi="Josefin Sans"/>
                <w:bCs/>
                <w:sz w:val="22"/>
                <w:szCs w:val="22"/>
                <w:lang w:val="pt-BR"/>
              </w:rPr>
            </w:pPr>
            <w:r w:rsidRPr="00721E99">
              <w:rPr>
                <w:rFonts w:ascii="Josefin Sans" w:hAnsi="Josefin Sans" w:cstheme="minorHAnsi"/>
                <w:bCs/>
                <w:spacing w:val="-3"/>
                <w:sz w:val="22"/>
                <w:szCs w:val="22"/>
                <w:lang w:val="pt-BR"/>
              </w:rPr>
              <w:t>Os cotistas poderão deliberar por meio de consulta formal, sem que haja necessidade da reunião dos cotistas</w:t>
            </w:r>
            <w:r w:rsidRPr="00721E99">
              <w:rPr>
                <w:rFonts w:ascii="Josefin Sans" w:eastAsia="Calibri" w:hAnsi="Josefin Sans"/>
                <w:bCs/>
                <w:sz w:val="22"/>
                <w:szCs w:val="22"/>
                <w:lang w:val="pt-BR"/>
              </w:rPr>
              <w:t>.</w:t>
            </w:r>
          </w:p>
          <w:p w14:paraId="4DE95906" w14:textId="166F858C" w:rsidR="00B15E3E" w:rsidRPr="00721E99" w:rsidRDefault="00B15E3E" w:rsidP="001C5FF9">
            <w:pPr>
              <w:pStyle w:val="PargrafodaLista"/>
              <w:keepLines/>
              <w:numPr>
                <w:ilvl w:val="1"/>
                <w:numId w:val="7"/>
              </w:numPr>
              <w:tabs>
                <w:tab w:val="left" w:pos="600"/>
              </w:tabs>
              <w:spacing w:after="120"/>
              <w:ind w:left="599" w:firstLine="0"/>
              <w:jc w:val="both"/>
              <w:rPr>
                <w:rFonts w:ascii="Josefin Sans" w:hAnsi="Josefin Sans"/>
                <w:sz w:val="22"/>
                <w:szCs w:val="22"/>
                <w:lang w:val="pt-BR"/>
              </w:rPr>
            </w:pPr>
            <w:r w:rsidRPr="00721E99">
              <w:rPr>
                <w:rFonts w:ascii="Josefin Sans" w:hAnsi="Josefin Sans"/>
                <w:sz w:val="22"/>
                <w:szCs w:val="22"/>
                <w:lang w:val="pt-BR"/>
              </w:rPr>
              <w:t xml:space="preserve">Na hipótese prevista </w:t>
            </w:r>
            <w:r w:rsidR="00C2367B" w:rsidRPr="00721E99">
              <w:rPr>
                <w:rFonts w:ascii="Josefin Sans" w:hAnsi="Josefin Sans"/>
                <w:sz w:val="22"/>
                <w:szCs w:val="22"/>
                <w:lang w:val="pt-BR"/>
              </w:rPr>
              <w:t>neste item</w:t>
            </w:r>
            <w:r w:rsidRPr="00721E99">
              <w:rPr>
                <w:rFonts w:ascii="Josefin Sans" w:hAnsi="Josefin Sans"/>
                <w:sz w:val="22"/>
                <w:szCs w:val="22"/>
                <w:lang w:val="pt-BR"/>
              </w:rPr>
              <w:t>, deve ser concedido aos cotistas o prazo mínimo de 10 dias para manifestação, contado da consulta por meio eletrônico, ou de 15 dias, contado da consulta por meio físico.</w:t>
            </w:r>
          </w:p>
          <w:p w14:paraId="39E4B319" w14:textId="17FE29CF" w:rsidR="00B15E3E" w:rsidRPr="00721E99" w:rsidRDefault="00B15E3E" w:rsidP="00AD3D29">
            <w:pPr>
              <w:pStyle w:val="PargrafodaLista"/>
              <w:keepLines/>
              <w:numPr>
                <w:ilvl w:val="0"/>
                <w:numId w:val="7"/>
              </w:numPr>
              <w:tabs>
                <w:tab w:val="left" w:pos="600"/>
              </w:tabs>
              <w:spacing w:after="120"/>
              <w:ind w:left="0" w:firstLine="0"/>
              <w:jc w:val="both"/>
              <w:rPr>
                <w:rFonts w:ascii="Josefin Sans" w:hAnsi="Josefin Sans"/>
                <w:sz w:val="22"/>
                <w:szCs w:val="22"/>
                <w:lang w:val="pt-BR"/>
              </w:rPr>
            </w:pPr>
            <w:r w:rsidRPr="00721E99">
              <w:rPr>
                <w:rFonts w:ascii="Josefin Sans" w:eastAsia="Calibri" w:hAnsi="Josefin Sans"/>
                <w:bCs/>
                <w:sz w:val="22"/>
                <w:szCs w:val="22"/>
                <w:lang w:val="pt-BR"/>
              </w:rPr>
              <w:t xml:space="preserve">Este </w:t>
            </w:r>
            <w:r w:rsidR="009E1D3C" w:rsidRPr="00721E99">
              <w:rPr>
                <w:rFonts w:ascii="Josefin Sans" w:eastAsia="Calibri" w:hAnsi="Josefin Sans"/>
                <w:bCs/>
                <w:sz w:val="22"/>
                <w:szCs w:val="22"/>
                <w:lang w:val="pt-BR"/>
              </w:rPr>
              <w:t>R</w:t>
            </w:r>
            <w:r w:rsidRPr="00721E99">
              <w:rPr>
                <w:rFonts w:ascii="Josefin Sans" w:eastAsia="Calibri" w:hAnsi="Josefin Sans"/>
                <w:bCs/>
                <w:sz w:val="22"/>
                <w:szCs w:val="22"/>
                <w:lang w:val="pt-BR"/>
              </w:rPr>
              <w:t xml:space="preserve">egulamento pode ser alterado, independentemente da aprovação em assembleia de cotistas, sempre </w:t>
            </w:r>
            <w:r w:rsidRPr="00721E99">
              <w:rPr>
                <w:rFonts w:ascii="Josefin Sans" w:hAnsi="Josefin Sans"/>
                <w:bCs/>
                <w:sz w:val="22"/>
                <w:szCs w:val="22"/>
                <w:lang w:val="pt-BR"/>
              </w:rPr>
              <w:t>que</w:t>
            </w:r>
            <w:r w:rsidRPr="00721E99">
              <w:rPr>
                <w:rFonts w:ascii="Josefin Sans" w:eastAsia="Calibri" w:hAnsi="Josefin Sans"/>
                <w:bCs/>
                <w:sz w:val="22"/>
                <w:szCs w:val="22"/>
                <w:lang w:val="pt-BR"/>
              </w:rPr>
              <w:t xml:space="preserve"> tal alteração esteja prevista no rol taxativo do </w:t>
            </w:r>
            <w:r w:rsidR="009E1D3C" w:rsidRPr="00721E99">
              <w:rPr>
                <w:rFonts w:ascii="Josefin Sans" w:eastAsia="Calibri" w:hAnsi="Josefin Sans"/>
                <w:bCs/>
                <w:sz w:val="22"/>
                <w:szCs w:val="22"/>
                <w:lang w:val="pt-BR"/>
              </w:rPr>
              <w:t>A</w:t>
            </w:r>
            <w:r w:rsidRPr="00721E99">
              <w:rPr>
                <w:rFonts w:ascii="Josefin Sans" w:eastAsia="Calibri" w:hAnsi="Josefin Sans"/>
                <w:bCs/>
                <w:sz w:val="22"/>
                <w:szCs w:val="22"/>
                <w:lang w:val="pt-BR"/>
              </w:rPr>
              <w:t xml:space="preserve">rtigo 52 da </w:t>
            </w:r>
            <w:r w:rsidR="009E1D3C" w:rsidRPr="00721E99">
              <w:rPr>
                <w:rFonts w:ascii="Josefin Sans" w:eastAsia="Calibri" w:hAnsi="Josefin Sans"/>
                <w:bCs/>
                <w:sz w:val="22"/>
                <w:szCs w:val="22"/>
                <w:lang w:val="pt-BR"/>
              </w:rPr>
              <w:t xml:space="preserve">parte geral da </w:t>
            </w:r>
            <w:r w:rsidRPr="00721E99">
              <w:rPr>
                <w:rFonts w:ascii="Josefin Sans" w:eastAsia="Calibri" w:hAnsi="Josefin Sans"/>
                <w:bCs/>
                <w:sz w:val="22"/>
                <w:szCs w:val="22"/>
                <w:lang w:val="pt-BR"/>
              </w:rPr>
              <w:t>Resolução CVM nº 175/2022.</w:t>
            </w:r>
          </w:p>
        </w:tc>
      </w:tr>
    </w:tbl>
    <w:p w14:paraId="7E50780C" w14:textId="77777777" w:rsidR="00EF2946" w:rsidRPr="00721E99" w:rsidRDefault="00EF2946" w:rsidP="00FF4DAB">
      <w:pPr>
        <w:spacing w:after="120" w:line="240" w:lineRule="auto"/>
        <w:ind w:right="-511"/>
        <w:jc w:val="both"/>
        <w:rPr>
          <w:rFonts w:ascii="Josefin Sans" w:hAnsi="Josefin Sans"/>
          <w:bC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A61765" w:rsidRPr="00721E99" w14:paraId="5ED6D686" w14:textId="77777777" w:rsidTr="0099753E">
        <w:tc>
          <w:tcPr>
            <w:tcW w:w="104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9DD3E5" w14:textId="6F44AF81" w:rsidR="00A61765" w:rsidRPr="00721E99" w:rsidRDefault="00A61765" w:rsidP="0099753E">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w:t>
            </w:r>
            <w:r w:rsidR="00780A94" w:rsidRPr="00721E99">
              <w:rPr>
                <w:rFonts w:ascii="Josefin Sans" w:hAnsi="Josefin Sans"/>
                <w:smallCaps/>
                <w:sz w:val="22"/>
                <w:szCs w:val="22"/>
                <w:lang w:val="pt-BR"/>
              </w:rPr>
              <w:t>os</w:t>
            </w:r>
            <w:r w:rsidRPr="00721E99">
              <w:rPr>
                <w:rFonts w:ascii="Josefin Sans" w:hAnsi="Josefin Sans"/>
                <w:smallCaps/>
                <w:sz w:val="22"/>
                <w:szCs w:val="22"/>
                <w:lang w:val="pt-BR"/>
              </w:rPr>
              <w:t xml:space="preserve"> </w:t>
            </w:r>
            <w:r w:rsidR="00780A94" w:rsidRPr="00721E99">
              <w:rPr>
                <w:rFonts w:ascii="Josefin Sans" w:hAnsi="Josefin Sans"/>
                <w:smallCaps/>
                <w:sz w:val="22"/>
                <w:szCs w:val="22"/>
                <w:lang w:val="pt-BR"/>
              </w:rPr>
              <w:t>Fatores de Risco do Fundo</w:t>
            </w:r>
          </w:p>
        </w:tc>
      </w:tr>
      <w:tr w:rsidR="00A61765" w:rsidRPr="00721E99" w14:paraId="7E0C77FE" w14:textId="77777777" w:rsidTr="0099753E">
        <w:tc>
          <w:tcPr>
            <w:tcW w:w="10490" w:type="dxa"/>
            <w:tcBorders>
              <w:top w:val="single" w:sz="4" w:space="0" w:color="auto"/>
              <w:left w:val="single" w:sz="4" w:space="0" w:color="auto"/>
              <w:bottom w:val="single" w:sz="4" w:space="0" w:color="auto"/>
              <w:right w:val="single" w:sz="4" w:space="0" w:color="auto"/>
            </w:tcBorders>
          </w:tcPr>
          <w:p w14:paraId="7D92D9BE" w14:textId="77777777" w:rsidR="00A61765" w:rsidRPr="00721E99" w:rsidRDefault="00696D14" w:rsidP="001C5FF9">
            <w:pPr>
              <w:pStyle w:val="PargrafodaLista"/>
              <w:keepLines/>
              <w:numPr>
                <w:ilvl w:val="0"/>
                <w:numId w:val="7"/>
              </w:numPr>
              <w:tabs>
                <w:tab w:val="left" w:pos="600"/>
              </w:tabs>
              <w:spacing w:after="120"/>
              <w:ind w:left="0" w:firstLine="0"/>
              <w:jc w:val="both"/>
              <w:rPr>
                <w:rFonts w:ascii="Josefin Sans" w:hAnsi="Josefin Sans" w:cstheme="minorHAnsi"/>
                <w:bCs/>
                <w:spacing w:val="-3"/>
                <w:sz w:val="22"/>
                <w:szCs w:val="22"/>
                <w:lang w:val="pt-BR"/>
              </w:rPr>
            </w:pPr>
            <w:r w:rsidRPr="00721E99">
              <w:rPr>
                <w:rFonts w:ascii="Josefin Sans" w:hAnsi="Josefin Sans" w:cstheme="minorHAnsi"/>
                <w:bCs/>
                <w:spacing w:val="-3"/>
                <w:sz w:val="22"/>
                <w:szCs w:val="22"/>
                <w:lang w:val="pt-BR"/>
              </w:rPr>
              <w:t>Antes de adquirir cotas, o investidor deve analisar atentamente os fatores de risco descritos a seguir, assumindo integral responsabilidade por seu investimento. Cabe destacar que, apesar da diligência e das boas práticas empregadas pel</w:t>
            </w:r>
            <w:r w:rsidR="00FA4230" w:rsidRPr="00721E99">
              <w:rPr>
                <w:rFonts w:ascii="Josefin Sans" w:hAnsi="Josefin Sans" w:cstheme="minorHAnsi"/>
                <w:bCs/>
                <w:spacing w:val="-3"/>
                <w:sz w:val="22"/>
                <w:szCs w:val="22"/>
                <w:lang w:val="pt-BR"/>
              </w:rPr>
              <w:t>o</w:t>
            </w:r>
            <w:r w:rsidRPr="00721E99">
              <w:rPr>
                <w:rFonts w:ascii="Josefin Sans" w:hAnsi="Josefin Sans" w:cstheme="minorHAnsi"/>
                <w:bCs/>
                <w:spacing w:val="-3"/>
                <w:sz w:val="22"/>
                <w:szCs w:val="22"/>
                <w:lang w:val="pt-BR"/>
              </w:rPr>
              <w:t xml:space="preserve"> Administrador e pel</w:t>
            </w:r>
            <w:r w:rsidR="00FA4230" w:rsidRPr="00721E99">
              <w:rPr>
                <w:rFonts w:ascii="Josefin Sans" w:hAnsi="Josefin Sans" w:cstheme="minorHAnsi"/>
                <w:bCs/>
                <w:spacing w:val="-3"/>
                <w:sz w:val="22"/>
                <w:szCs w:val="22"/>
                <w:lang w:val="pt-BR"/>
              </w:rPr>
              <w:t>o</w:t>
            </w:r>
            <w:r w:rsidRPr="00721E99">
              <w:rPr>
                <w:rFonts w:ascii="Josefin Sans" w:hAnsi="Josefin Sans" w:cstheme="minorHAnsi"/>
                <w:bCs/>
                <w:spacing w:val="-3"/>
                <w:sz w:val="22"/>
                <w:szCs w:val="22"/>
                <w:lang w:val="pt-BR"/>
              </w:rPr>
              <w:t xml:space="preserve"> Gestor na administração e gestão do Fundo, da rigorosa observância da política de investimento </w:t>
            </w:r>
            <w:r w:rsidR="00EC53E0" w:rsidRPr="00721E99">
              <w:rPr>
                <w:rFonts w:ascii="Josefin Sans" w:hAnsi="Josefin Sans" w:cstheme="minorHAnsi"/>
                <w:bCs/>
                <w:spacing w:val="-3"/>
                <w:sz w:val="22"/>
                <w:szCs w:val="22"/>
                <w:lang w:val="pt-BR"/>
              </w:rPr>
              <w:t xml:space="preserve">da Classe </w:t>
            </w:r>
            <w:r w:rsidRPr="00721E99">
              <w:rPr>
                <w:rFonts w:ascii="Josefin Sans" w:hAnsi="Josefin Sans" w:cstheme="minorHAnsi"/>
                <w:bCs/>
                <w:spacing w:val="-3"/>
                <w:sz w:val="22"/>
                <w:szCs w:val="22"/>
                <w:lang w:val="pt-BR"/>
              </w:rPr>
              <w:t xml:space="preserve">estabelecida neste Regulamento </w:t>
            </w:r>
            <w:r w:rsidR="00EC53E0" w:rsidRPr="00721E99">
              <w:rPr>
                <w:rFonts w:ascii="Josefin Sans" w:hAnsi="Josefin Sans" w:cstheme="minorHAnsi"/>
                <w:bCs/>
                <w:spacing w:val="-3"/>
                <w:sz w:val="22"/>
                <w:szCs w:val="22"/>
                <w:lang w:val="pt-BR"/>
              </w:rPr>
              <w:t xml:space="preserve">e no Anexo </w:t>
            </w:r>
            <w:r w:rsidRPr="00721E99">
              <w:rPr>
                <w:rFonts w:ascii="Josefin Sans" w:hAnsi="Josefin Sans" w:cstheme="minorHAnsi"/>
                <w:bCs/>
                <w:spacing w:val="-3"/>
                <w:sz w:val="22"/>
                <w:szCs w:val="22"/>
                <w:lang w:val="pt-BR"/>
              </w:rPr>
              <w:t xml:space="preserve">e do cumprimento das normas legais e regulamentares aplicáveis, o Fundo está sujeito </w:t>
            </w:r>
            <w:r w:rsidR="00EC53E0" w:rsidRPr="00721E99">
              <w:rPr>
                <w:rFonts w:ascii="Josefin Sans" w:hAnsi="Josefin Sans" w:cstheme="minorHAnsi"/>
                <w:bCs/>
                <w:spacing w:val="-3"/>
                <w:sz w:val="22"/>
                <w:szCs w:val="22"/>
                <w:lang w:val="pt-BR"/>
              </w:rPr>
              <w:t>a</w:t>
            </w:r>
            <w:r w:rsidRPr="00721E99">
              <w:rPr>
                <w:rFonts w:ascii="Josefin Sans" w:hAnsi="Josefin Sans" w:cstheme="minorHAnsi"/>
                <w:bCs/>
                <w:spacing w:val="-3"/>
                <w:sz w:val="22"/>
                <w:szCs w:val="22"/>
                <w:lang w:val="pt-BR"/>
              </w:rPr>
              <w:t xml:space="preserve"> </w:t>
            </w:r>
            <w:r w:rsidR="00EC53E0" w:rsidRPr="00721E99">
              <w:rPr>
                <w:rFonts w:ascii="Josefin Sans" w:hAnsi="Josefin Sans" w:cstheme="minorHAnsi"/>
                <w:bCs/>
                <w:spacing w:val="-3"/>
                <w:sz w:val="22"/>
                <w:szCs w:val="22"/>
                <w:lang w:val="pt-BR"/>
              </w:rPr>
              <w:t xml:space="preserve">diversos </w:t>
            </w:r>
            <w:r w:rsidRPr="00721E99">
              <w:rPr>
                <w:rFonts w:ascii="Josefin Sans" w:hAnsi="Josefin Sans" w:cstheme="minorHAnsi"/>
                <w:bCs/>
                <w:spacing w:val="-3"/>
                <w:sz w:val="22"/>
                <w:szCs w:val="22"/>
                <w:lang w:val="pt-BR"/>
              </w:rPr>
              <w:t xml:space="preserve">riscos inerentes </w:t>
            </w:r>
            <w:r w:rsidR="009F5142" w:rsidRPr="00721E99">
              <w:rPr>
                <w:rFonts w:ascii="Josefin Sans" w:hAnsi="Josefin Sans" w:cstheme="minorHAnsi"/>
                <w:bCs/>
                <w:spacing w:val="-3"/>
                <w:sz w:val="22"/>
                <w:szCs w:val="22"/>
                <w:lang w:val="pt-BR"/>
              </w:rPr>
              <w:t>às suas operações e Classes</w:t>
            </w:r>
            <w:r w:rsidRPr="00721E99">
              <w:rPr>
                <w:rFonts w:ascii="Josefin Sans" w:hAnsi="Josefin Sans" w:cstheme="minorHAnsi"/>
                <w:bCs/>
                <w:spacing w:val="-3"/>
                <w:sz w:val="22"/>
                <w:szCs w:val="22"/>
                <w:lang w:val="pt-BR"/>
              </w:rPr>
              <w:t xml:space="preserve">, além dos fatores de risco indicados abaixo. Os fatores de risco mencionados a seguir são aplicáveis a todas as Classes </w:t>
            </w:r>
            <w:r w:rsidR="00A32CFF" w:rsidRPr="00721E99">
              <w:rPr>
                <w:rFonts w:ascii="Josefin Sans" w:hAnsi="Josefin Sans" w:cstheme="minorHAnsi"/>
                <w:bCs/>
                <w:spacing w:val="-3"/>
                <w:sz w:val="22"/>
                <w:szCs w:val="22"/>
                <w:lang w:val="pt-BR"/>
              </w:rPr>
              <w:t xml:space="preserve">de Cotas </w:t>
            </w:r>
            <w:r w:rsidRPr="00721E99">
              <w:rPr>
                <w:rFonts w:ascii="Josefin Sans" w:hAnsi="Josefin Sans" w:cstheme="minorHAnsi"/>
                <w:bCs/>
                <w:spacing w:val="-3"/>
                <w:sz w:val="22"/>
                <w:szCs w:val="22"/>
                <w:lang w:val="pt-BR"/>
              </w:rPr>
              <w:t>do Fundo de forma geral, independentemente de suas categorias ou características individuais.</w:t>
            </w:r>
          </w:p>
          <w:p w14:paraId="359D7864" w14:textId="4F6302EE" w:rsidR="00663EC7" w:rsidRPr="00721E99" w:rsidRDefault="00663EC7" w:rsidP="001C5FF9">
            <w:pPr>
              <w:pStyle w:val="PargrafodaLista"/>
              <w:keepLines/>
              <w:numPr>
                <w:ilvl w:val="1"/>
                <w:numId w:val="7"/>
              </w:numPr>
              <w:tabs>
                <w:tab w:val="left" w:pos="600"/>
              </w:tabs>
              <w:spacing w:after="120"/>
              <w:ind w:left="599" w:firstLine="0"/>
              <w:jc w:val="both"/>
              <w:rPr>
                <w:rFonts w:ascii="Josefin Sans" w:hAnsi="Josefin Sans"/>
                <w:b/>
                <w:bCs/>
                <w:sz w:val="22"/>
                <w:szCs w:val="22"/>
                <w:lang w:val="pt-BR"/>
              </w:rPr>
            </w:pPr>
            <w:r w:rsidRPr="00721E99">
              <w:rPr>
                <w:rFonts w:ascii="Josefin Sans" w:hAnsi="Josefin Sans"/>
                <w:b/>
                <w:bCs/>
                <w:sz w:val="22"/>
                <w:szCs w:val="22"/>
                <w:lang w:val="pt-BR"/>
              </w:rPr>
              <w:t xml:space="preserve">Risco de Mercado: </w:t>
            </w:r>
          </w:p>
          <w:p w14:paraId="75205DFB" w14:textId="77777777" w:rsidR="00663EC7" w:rsidRPr="00721E99" w:rsidRDefault="00663EC7" w:rsidP="001C5FF9">
            <w:pPr>
              <w:pStyle w:val="PargrafodaLista"/>
              <w:keepLines/>
              <w:numPr>
                <w:ilvl w:val="0"/>
                <w:numId w:val="48"/>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Fatores macroeconômicos relevantes: variáveis exógenas, tais como a ocorrência, no Brasil ou no exterior, de fatos extraordinários ou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mudanças legislativas relevantes, poderão afetar negativamente os preços dos ativos integrantes da carteira da Classe, bem como resultar na inabilidade ou impossibilidade de alienação dos Ativos Alvo da Classe e/ou redução nos dividendos distribuídos a Classe, o que poderá ocasionar a perda, pelos respectivos Cotistas, do valor de suas aplicações. Não será devido pela Classe ou por qualquer Pessoa, incluindo o Administrador e o Gestor, qualquer indenização, multa ou penalidade de qualquer natureza, caso os Cotistas sofram qualquer dano ou prejuízo resultante de quaisquer de tais eventos;</w:t>
            </w:r>
          </w:p>
          <w:p w14:paraId="75C25539" w14:textId="77777777" w:rsidR="00663EC7" w:rsidRPr="00721E99" w:rsidRDefault="00663EC7" w:rsidP="001C5FF9">
            <w:pPr>
              <w:pStyle w:val="PargrafodaLista"/>
              <w:keepLines/>
              <w:numPr>
                <w:ilvl w:val="0"/>
                <w:numId w:val="48"/>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de Mercado: o valor dos ativos que integram a carteira da Classe pode aumentar ou diminuir de acordo com as flutuações de preços e cotações de mercado. Em caso de queda do valor dos ativos, o patrimônio da Classe pode ser afetado. A queda nos preços dos ativos integrantes da carteira da Classe pode ser temporária, não existindo, no entanto, garantia de que não se estenda por períodos longos e/ou indeterminados;</w:t>
            </w:r>
          </w:p>
          <w:p w14:paraId="3B4C7341" w14:textId="77777777" w:rsidR="00663EC7" w:rsidRPr="00721E99" w:rsidRDefault="00663EC7" w:rsidP="001C5FF9">
            <w:pPr>
              <w:pStyle w:val="PargrafodaLista"/>
              <w:keepLines/>
              <w:numPr>
                <w:ilvl w:val="0"/>
                <w:numId w:val="48"/>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Não Existência de Garantia de Eliminação de Riscos: a realização de investimentos na Classe expõe o investidor aos riscos a que a Classe está sujeita, os quais poderão acarretar perdas para os Cotistas. Embora o Gestor mantenha sistema de gerenciamento de riscos das aplicações da Classe, não há qualquer garantia de completa eliminação da possibilidade de perdas para a Classe e para os Cotistas. Em condições adversas de mercado, esse sistema de gerenciamento de riscos poderá ter sua eficiência reduzida.</w:t>
            </w:r>
          </w:p>
          <w:p w14:paraId="7EEE4EB7" w14:textId="77777777" w:rsidR="00663EC7" w:rsidRPr="00721E99" w:rsidRDefault="00663EC7" w:rsidP="001C5FF9">
            <w:pPr>
              <w:pStyle w:val="PargrafodaLista"/>
              <w:keepLines/>
              <w:numPr>
                <w:ilvl w:val="1"/>
                <w:numId w:val="7"/>
              </w:numPr>
              <w:tabs>
                <w:tab w:val="left" w:pos="600"/>
              </w:tabs>
              <w:spacing w:after="120"/>
              <w:ind w:left="599" w:firstLine="0"/>
              <w:jc w:val="both"/>
              <w:rPr>
                <w:rFonts w:ascii="Josefin Sans" w:hAnsi="Josefin Sans"/>
                <w:b/>
                <w:bCs/>
                <w:sz w:val="22"/>
                <w:szCs w:val="22"/>
                <w:lang w:val="pt-BR"/>
              </w:rPr>
            </w:pPr>
            <w:r w:rsidRPr="00721E99">
              <w:rPr>
                <w:rFonts w:ascii="Josefin Sans" w:hAnsi="Josefin Sans"/>
                <w:b/>
                <w:bCs/>
                <w:sz w:val="22"/>
                <w:szCs w:val="22"/>
                <w:lang w:val="pt-BR"/>
              </w:rPr>
              <w:t xml:space="preserve">Riscos relacionados à Classe </w:t>
            </w:r>
          </w:p>
          <w:p w14:paraId="174EB4F9" w14:textId="77777777" w:rsidR="00663EC7" w:rsidRPr="00721E99" w:rsidRDefault="00663EC7"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de Crédito: consiste no risco dos emissores de ativos que integram a carteira da Classe não cumprirem com suas obrigações de pagá</w:t>
            </w:r>
            <w:r w:rsidRPr="00721E99">
              <w:rPr>
                <w:rFonts w:ascii="Cambria Math" w:hAnsi="Cambria Math" w:cs="Cambria Math"/>
                <w:color w:val="000000"/>
                <w:spacing w:val="1"/>
                <w:sz w:val="22"/>
                <w:szCs w:val="22"/>
                <w:lang w:val="pt-BR"/>
              </w:rPr>
              <w:t>‐</w:t>
            </w:r>
            <w:r w:rsidRPr="00721E99">
              <w:rPr>
                <w:rFonts w:ascii="Josefin Sans" w:hAnsi="Josefin Sans"/>
                <w:color w:val="000000"/>
                <w:spacing w:val="1"/>
                <w:sz w:val="22"/>
                <w:szCs w:val="22"/>
                <w:lang w:val="pt-BR"/>
              </w:rPr>
              <w:t>las pontual e integralmente. Alterações na avaliação do risco de crédito do emissor podem acarretar oscilações no preço de negociação dos títulos que integram a carteira da Classe;</w:t>
            </w:r>
          </w:p>
          <w:p w14:paraId="41817CEA" w14:textId="77777777" w:rsidR="00663EC7" w:rsidRPr="00721E99" w:rsidRDefault="00663EC7"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 xml:space="preserve">Risco da Titularidade Indireta: a titularidade das Cotas não confere aos Cotistas o domínio direto sobre ativos integrantes da carteira da Classe ou sobre fração ideal específica desses ativos, sendo exercidos os direitos dos Cotistas sobre todos os ativos integrantes da carteira da Classe de modo não individualizado, por intermédio do Administrador ou do Gestor; </w:t>
            </w:r>
          </w:p>
          <w:p w14:paraId="1FA1E94A" w14:textId="77777777" w:rsidR="00663EC7" w:rsidRPr="00721E99" w:rsidRDefault="00663EC7"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Regulatório: considerando que as Companhias Investidas podem estar inseridas em setores extremamente regulados, há a possibilidade de eventuais mudanças regulatórias impactarem significativamente a continuidade de suas atividades, tornando as condições de investimento significativamente diferentes das avaliadas pelo Gestor e potencialmente levando a prejuízos à Classe;</w:t>
            </w:r>
          </w:p>
          <w:p w14:paraId="217F6BEA" w14:textId="77777777" w:rsidR="00663EC7" w:rsidRPr="00721E99" w:rsidRDefault="00663EC7"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de Derivativos: embora a Classe possa utilizar instrumentos derivativos exclusivamente para proteger as suas posições detidas à vista, esta proteção pode não ser perfeita, gerando oscilações adversas nas Cotas;</w:t>
            </w:r>
          </w:p>
          <w:p w14:paraId="305BB40B" w14:textId="77777777" w:rsidR="00663EC7" w:rsidRPr="00721E99" w:rsidRDefault="00663EC7"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de Tecnologia: tendo em vista as constantes atualizações e inovações científicas e tecnológicas, referentes aos segmentos de atuação das Sociedades Alvo, é possível que os procedimentos, tecnologias, processos e bases intelectuais dispostos pelas mesmas, se tornem obsoletos ou ineficazes,</w:t>
            </w:r>
          </w:p>
          <w:p w14:paraId="2943D02F" w14:textId="3E142BCC" w:rsidR="002F151B" w:rsidRPr="00721E99" w:rsidRDefault="002F151B"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 xml:space="preserve">Risco de Patrimônio Negativo: na medida em que o valor do Patrimônio Líquido seja insuficiente para satisfazer as dívidas e demais obrigações da Classe, a insolvência da Classe poderá ser requerida judicialmente (i) por quaisquer credores da Classe, (ii) por deliberação da Assembleia Geral, nos termos deste Regulamento, ou (iii) pela CVM. Os prestadores de serviço da Classe, em especial o Administrador e a Gestora não respondem por obrigações legais e contratuais assumidas pela Classe, tampouco por eventual Patrimônio Líquido negativo decorrente dos investimentos realizados pela Classe. O regime de responsabilidade limitada dos Cotistas, e o regime de insolvência dos fundos são inovações legais recentes que ainda não foram regulamentadas pela CVM, nem foram sujeitas à revisão judicial. Caso (i) referidas inovações legais sejam alteradas; ou (ii) a Classe seja </w:t>
            </w:r>
            <w:r w:rsidR="00375E98" w:rsidRPr="00721E99">
              <w:rPr>
                <w:rFonts w:ascii="Josefin Sans" w:hAnsi="Josefin Sans"/>
                <w:color w:val="000000"/>
                <w:spacing w:val="1"/>
                <w:sz w:val="22"/>
                <w:szCs w:val="22"/>
                <w:lang w:val="pt-BR"/>
              </w:rPr>
              <w:t>colocada</w:t>
            </w:r>
            <w:r w:rsidRPr="00721E99">
              <w:rPr>
                <w:rFonts w:ascii="Josefin Sans" w:hAnsi="Josefin Sans"/>
                <w:color w:val="000000"/>
                <w:spacing w:val="1"/>
                <w:sz w:val="22"/>
                <w:szCs w:val="22"/>
                <w:lang w:val="pt-BR"/>
              </w:rPr>
              <w:t xml:space="preserve"> em regime de insolvência, e a responsabilidade limitada dos Cotistas seja questionada em juízo, os Cotistas poderão ser chamados a aportar recursos adicionais a Classe para fazer frente ao patrimônio negativo, em valor superior ao valor das Cotas por ele detidas.</w:t>
            </w:r>
          </w:p>
          <w:p w14:paraId="32377075" w14:textId="4AE66409" w:rsidR="00791B9D" w:rsidRPr="00721E99" w:rsidRDefault="00791B9D"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Inexistência de Garantia de Eliminação de Riscos: a realização de investimentos na Classe sujeita o investidor aos riscos aos quais a Classe e a sua Carteira estão sujeitos, que poderão acarretar perdas do capital investido pelos Cotistas na Classe. Embora o Administrador mantenha sistema de gerenciamento de riscos das aplicações da Classe, não há qualquer garantia de completa eliminação da possibilidade de perdas para a Classe e para os Cotistas. A Classe não conta com garantia do Administrador, do Gestor, de quaisquer terceiros, de qualquer mecanismo de seguro ou da Classe Garantidor de Créditos - FGC, para redução ou eliminação dos riscos aos quais está sujeito, e consequentemente, os Cotistas. Em condições adversas de mercado, referido sistema de gerenciamento de riscos poderá ter sua eficiência reduzida</w:t>
            </w:r>
            <w:r w:rsidR="008E78C4" w:rsidRPr="00721E99">
              <w:rPr>
                <w:rFonts w:ascii="Josefin Sans" w:hAnsi="Josefin Sans"/>
                <w:color w:val="000000"/>
                <w:spacing w:val="1"/>
                <w:sz w:val="22"/>
                <w:szCs w:val="22"/>
                <w:lang w:val="pt-BR"/>
              </w:rPr>
              <w:t>.</w:t>
            </w:r>
          </w:p>
          <w:p w14:paraId="76FC1399" w14:textId="418E5C4F" w:rsidR="008E78C4" w:rsidRPr="00721E99" w:rsidRDefault="008E78C4" w:rsidP="001C5FF9">
            <w:pPr>
              <w:pStyle w:val="PargrafodaLista"/>
              <w:keepLines/>
              <w:numPr>
                <w:ilvl w:val="0"/>
                <w:numId w:val="50"/>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Resgate por Meio da Dação em Pagamento dos Ativos Integrantes da Carteira da Classe: Este Regulamento estabelece que, ao final do Prazo de Duração ou em caso de liquidação antecipada, a Classe poderá efetuar o resgate das Cotas mediante entrega de bens e direitos, caso ainda existam na Carteira da Classe. Nesse caso, os Cotistas poderão receber ativos e/ou Outros Ativos em dação em pagamento pelo resgate de suas Cotas, nas respectivas proporções de participação na Classe, e poderão encontrar dificuldades para aliená-los;</w:t>
            </w:r>
          </w:p>
          <w:p w14:paraId="4916E123" w14:textId="77777777" w:rsidR="00663EC7" w:rsidRPr="00721E99" w:rsidRDefault="00663EC7" w:rsidP="001C5FF9">
            <w:pPr>
              <w:pStyle w:val="PargrafodaLista"/>
              <w:keepLines/>
              <w:numPr>
                <w:ilvl w:val="1"/>
                <w:numId w:val="7"/>
              </w:numPr>
              <w:tabs>
                <w:tab w:val="left" w:pos="600"/>
              </w:tabs>
              <w:spacing w:after="120"/>
              <w:ind w:left="599" w:firstLine="0"/>
              <w:jc w:val="both"/>
              <w:rPr>
                <w:rFonts w:ascii="Josefin Sans" w:hAnsi="Josefin Sans"/>
                <w:b/>
                <w:bCs/>
                <w:sz w:val="22"/>
                <w:szCs w:val="22"/>
                <w:lang w:val="pt-BR"/>
              </w:rPr>
            </w:pPr>
            <w:r w:rsidRPr="00721E99">
              <w:rPr>
                <w:rFonts w:ascii="Josefin Sans" w:hAnsi="Josefin Sans"/>
                <w:b/>
                <w:bCs/>
                <w:sz w:val="22"/>
                <w:szCs w:val="22"/>
                <w:lang w:val="pt-BR"/>
              </w:rPr>
              <w:t xml:space="preserve">Risco de Liquidez </w:t>
            </w:r>
          </w:p>
          <w:p w14:paraId="0DC7DF13" w14:textId="77777777" w:rsidR="00663EC7" w:rsidRPr="00721E99" w:rsidRDefault="00663EC7" w:rsidP="001C5FF9">
            <w:pPr>
              <w:pStyle w:val="PargrafodaLista"/>
              <w:keepLines/>
              <w:numPr>
                <w:ilvl w:val="0"/>
                <w:numId w:val="49"/>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Liquidez reduzida: os ativos componentes da carteira da Classe poderão ter liquidez significativamente baixa, em comparação a outras modalidades de investimento em fundos;</w:t>
            </w:r>
          </w:p>
          <w:p w14:paraId="47C589D5" w14:textId="77777777" w:rsidR="00663EC7" w:rsidRPr="00721E99" w:rsidRDefault="00663EC7" w:rsidP="001C5FF9">
            <w:pPr>
              <w:pStyle w:val="PargrafodaLista"/>
              <w:keepLines/>
              <w:numPr>
                <w:ilvl w:val="0"/>
                <w:numId w:val="49"/>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Riscos relacionados à amortização/resgate de Cotas: a Classe está sujeita a riscos de liquidez no tocante às amortizações de Cotas. A Classe pode não estar apta a efetuar pagamentos relativos às amortizações de suas Cotas no caso de (i) falta de liquidez dos mercados nos quais os títulos e valores mobiliários integrantes da carteira são negociados, e/ou (ii) condições atípicas de mercado;</w:t>
            </w:r>
          </w:p>
          <w:p w14:paraId="0045977C" w14:textId="77777777" w:rsidR="00663EC7" w:rsidRPr="00721E99" w:rsidRDefault="00663EC7" w:rsidP="001C5FF9">
            <w:pPr>
              <w:pStyle w:val="PargrafodaLista"/>
              <w:keepLines/>
              <w:numPr>
                <w:ilvl w:val="0"/>
                <w:numId w:val="49"/>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Liquidez reduzida das Cotas: em razão da não existência de um mercado secundário ativo e organizado para as Cotas impedindo que o Cotista resgate suas Cotas a qualquer tempo, os Cotistas podem ter dificuldade em liquidar seus investimentos;</w:t>
            </w:r>
          </w:p>
          <w:p w14:paraId="08D12121" w14:textId="77777777" w:rsidR="00663EC7" w:rsidRPr="00721E99" w:rsidRDefault="00663EC7" w:rsidP="001C5FF9">
            <w:pPr>
              <w:pStyle w:val="PargrafodaLista"/>
              <w:keepLines/>
              <w:numPr>
                <w:ilvl w:val="0"/>
                <w:numId w:val="49"/>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Longo Prazo de Maturação do Investimento: a maturação dos investimentos em participações é de longo prazo, estando compreendida dentro do prazo total da Classe;</w:t>
            </w:r>
          </w:p>
          <w:p w14:paraId="3BD1E35F" w14:textId="50A1D585" w:rsidR="003D0371" w:rsidRPr="00721E99" w:rsidRDefault="00663EC7" w:rsidP="001334B7">
            <w:pPr>
              <w:pStyle w:val="PargrafodaLista"/>
              <w:keepLines/>
              <w:numPr>
                <w:ilvl w:val="0"/>
                <w:numId w:val="49"/>
              </w:numPr>
              <w:spacing w:after="120"/>
              <w:jc w:val="both"/>
              <w:rPr>
                <w:rFonts w:ascii="Josefin Sans" w:hAnsi="Josefin Sans"/>
                <w:color w:val="000000"/>
                <w:spacing w:val="1"/>
                <w:sz w:val="22"/>
                <w:szCs w:val="22"/>
                <w:lang w:val="pt-BR"/>
              </w:rPr>
            </w:pPr>
            <w:r w:rsidRPr="00721E99">
              <w:rPr>
                <w:rFonts w:ascii="Josefin Sans" w:hAnsi="Josefin Sans"/>
                <w:color w:val="000000"/>
                <w:spacing w:val="1"/>
                <w:sz w:val="22"/>
                <w:szCs w:val="22"/>
                <w:lang w:val="pt-BR"/>
              </w:rPr>
              <w:t>Risco de Concentração de Ativos: a carteira da Classe poderá estar concentrada em Fundos que aloquem seus recursos em ativos de emissão de poucas Sociedades Alvo, tornando os riscos dos investimentos diretamente ou indiretamente relacionados à performance das Sociedades Alvo.</w:t>
            </w:r>
          </w:p>
        </w:tc>
      </w:tr>
    </w:tbl>
    <w:p w14:paraId="43E20094" w14:textId="77777777" w:rsidR="00A61765" w:rsidRPr="00721E99" w:rsidRDefault="00A61765" w:rsidP="00FF4DAB">
      <w:pPr>
        <w:spacing w:after="120" w:line="240" w:lineRule="auto"/>
        <w:ind w:right="-511"/>
        <w:jc w:val="both"/>
        <w:rPr>
          <w:rFonts w:ascii="Josefin Sans" w:hAnsi="Josefin Sans"/>
          <w:bCs/>
        </w:rPr>
      </w:pPr>
    </w:p>
    <w:p w14:paraId="420B9607" w14:textId="77777777" w:rsidR="00A61765" w:rsidRPr="00721E99" w:rsidRDefault="00A61765" w:rsidP="00FF4DAB">
      <w:pPr>
        <w:spacing w:after="120" w:line="240" w:lineRule="auto"/>
        <w:ind w:right="-511"/>
        <w:jc w:val="both"/>
        <w:rPr>
          <w:rFonts w:ascii="Josefin Sans" w:hAnsi="Josefin Sans"/>
          <w:bCs/>
        </w:rPr>
      </w:pPr>
    </w:p>
    <w:p w14:paraId="13D15D48" w14:textId="5CA02711" w:rsidR="003E13B4" w:rsidRPr="00721E99" w:rsidRDefault="00775FBF" w:rsidP="00FF4DAB">
      <w:pPr>
        <w:spacing w:after="120" w:line="240" w:lineRule="auto"/>
        <w:ind w:right="-511"/>
        <w:jc w:val="center"/>
        <w:rPr>
          <w:rFonts w:ascii="Josefin Sans" w:hAnsi="Josefin Sans"/>
        </w:rPr>
      </w:pPr>
      <w:r w:rsidRPr="00721E99">
        <w:rPr>
          <w:rFonts w:ascii="Josefin Sans" w:hAnsi="Josefin Sans"/>
        </w:rPr>
        <w:t>*</w:t>
      </w:r>
      <w:r w:rsidRPr="00721E99">
        <w:rPr>
          <w:rFonts w:ascii="Josefin Sans" w:hAnsi="Josefin Sans"/>
        </w:rPr>
        <w:tab/>
        <w:t>*</w:t>
      </w:r>
      <w:r w:rsidRPr="00721E99">
        <w:rPr>
          <w:rFonts w:ascii="Josefin Sans" w:hAnsi="Josefin Sans"/>
        </w:rPr>
        <w:tab/>
        <w:t>*</w:t>
      </w:r>
      <w:r w:rsidRPr="00721E99">
        <w:rPr>
          <w:rFonts w:ascii="Josefin Sans" w:hAnsi="Josefin Sans"/>
        </w:rPr>
        <w:tab/>
        <w:t>*</w:t>
      </w:r>
      <w:r w:rsidRPr="00721E99">
        <w:rPr>
          <w:rFonts w:ascii="Josefin Sans" w:hAnsi="Josefin Sans"/>
        </w:rPr>
        <w:tab/>
        <w:t>*</w:t>
      </w:r>
    </w:p>
    <w:p w14:paraId="60729E8A" w14:textId="06AD180A" w:rsidR="00C31469" w:rsidRPr="00721E99" w:rsidRDefault="003E13B4" w:rsidP="00FF4DAB">
      <w:pPr>
        <w:spacing w:after="120" w:line="240" w:lineRule="auto"/>
        <w:rPr>
          <w:rFonts w:ascii="Josefin Sans" w:hAnsi="Josefin Sans"/>
        </w:rPr>
      </w:pPr>
      <w:r w:rsidRPr="00721E99">
        <w:rPr>
          <w:rFonts w:ascii="Josefin Sans" w:hAnsi="Josefin Sans"/>
        </w:rPr>
        <w:br w:type="page"/>
      </w:r>
    </w:p>
    <w:tbl>
      <w:tblPr>
        <w:tblStyle w:val="Tabelacomgrade"/>
        <w:tblW w:w="10490" w:type="dxa"/>
        <w:tblInd w:w="-572" w:type="dxa"/>
        <w:shd w:val="clear" w:color="auto" w:fill="000000" w:themeFill="text1"/>
        <w:tblLook w:val="04A0" w:firstRow="1" w:lastRow="0" w:firstColumn="1" w:lastColumn="0" w:noHBand="0" w:noVBand="1"/>
      </w:tblPr>
      <w:tblGrid>
        <w:gridCol w:w="3515"/>
        <w:gridCol w:w="3515"/>
        <w:gridCol w:w="3460"/>
      </w:tblGrid>
      <w:tr w:rsidR="00CF64FB" w:rsidRPr="00721E99" w14:paraId="202C7964" w14:textId="77777777" w:rsidTr="00EC183E">
        <w:tc>
          <w:tcPr>
            <w:tcW w:w="10490" w:type="dxa"/>
            <w:gridSpan w:val="3"/>
            <w:shd w:val="clear" w:color="auto" w:fill="000000" w:themeFill="text1"/>
          </w:tcPr>
          <w:p w14:paraId="3E2803F4" w14:textId="2CAE54F2" w:rsidR="00CF64FB" w:rsidRPr="00721E99" w:rsidRDefault="00CF64FB" w:rsidP="00FF4DAB">
            <w:pPr>
              <w:pStyle w:val="Ttulo1"/>
              <w:pBdr>
                <w:left w:val="single" w:sz="4" w:space="8" w:color="auto"/>
              </w:pBdr>
              <w:shd w:val="clear" w:color="auto" w:fill="000000" w:themeFill="text1"/>
              <w:spacing w:before="0" w:after="120"/>
              <w:rPr>
                <w:rFonts w:ascii="Josefin Sans" w:hAnsi="Josefin Sans"/>
                <w:sz w:val="22"/>
                <w:szCs w:val="22"/>
                <w:lang w:val="pt-BR"/>
              </w:rPr>
            </w:pPr>
            <w:r w:rsidRPr="00721E99">
              <w:rPr>
                <w:rFonts w:ascii="Josefin Sans" w:hAnsi="Josefin Sans"/>
                <w:smallCaps/>
                <w:sz w:val="22"/>
                <w:szCs w:val="22"/>
                <w:lang w:val="pt-BR"/>
              </w:rPr>
              <w:t>Anexo I</w:t>
            </w:r>
            <w:r w:rsidRPr="00721E99">
              <w:rPr>
                <w:rFonts w:ascii="Josefin Sans" w:hAnsi="Josefin Sans"/>
                <w:sz w:val="22"/>
                <w:szCs w:val="22"/>
                <w:lang w:val="pt-BR"/>
              </w:rPr>
              <w:t xml:space="preserve"> </w:t>
            </w:r>
          </w:p>
        </w:tc>
      </w:tr>
      <w:tr w:rsidR="00CF64FB" w:rsidRPr="00721E99" w14:paraId="347A44A7" w14:textId="77777777" w:rsidTr="00EC183E">
        <w:tc>
          <w:tcPr>
            <w:tcW w:w="10490" w:type="dxa"/>
            <w:gridSpan w:val="3"/>
            <w:shd w:val="clear" w:color="auto" w:fill="000000" w:themeFill="text1"/>
          </w:tcPr>
          <w:p w14:paraId="2FA05219" w14:textId="61B79F09" w:rsidR="00CF64FB" w:rsidRPr="00721E99" w:rsidRDefault="00CF64FB" w:rsidP="00FF4DAB">
            <w:pPr>
              <w:spacing w:after="120" w:line="240" w:lineRule="auto"/>
              <w:ind w:right="-106"/>
              <w:jc w:val="center"/>
              <w:rPr>
                <w:rFonts w:ascii="Josefin Sans" w:hAnsi="Josefin Sans"/>
                <w:b/>
                <w:sz w:val="22"/>
                <w:szCs w:val="22"/>
                <w:lang w:val="pt-BR"/>
              </w:rPr>
            </w:pPr>
            <w:r w:rsidRPr="00721E99">
              <w:rPr>
                <w:rFonts w:ascii="Josefin Sans" w:eastAsia="Times New Roman" w:hAnsi="Josefin Sans"/>
                <w:b/>
                <w:bCs/>
                <w:smallCaps/>
                <w:sz w:val="22"/>
                <w:szCs w:val="22"/>
                <w:lang w:val="pt-BR" w:eastAsia="pt-BR"/>
              </w:rPr>
              <w:t xml:space="preserve">Da Única Classe de Cotas do </w:t>
            </w:r>
            <w:r w:rsidR="008F6CFA">
              <w:rPr>
                <w:rFonts w:ascii="Josefin Sans" w:eastAsia="Times New Roman" w:hAnsi="Josefin Sans"/>
                <w:b/>
                <w:bCs/>
                <w:smallCaps/>
                <w:sz w:val="22"/>
                <w:szCs w:val="22"/>
                <w:lang w:val="pt-BR" w:eastAsia="pt-BR"/>
              </w:rPr>
              <w:t>Sori</w:t>
            </w:r>
            <w:r w:rsidR="008209B6" w:rsidRPr="00721E99">
              <w:rPr>
                <w:rFonts w:ascii="Josefin Sans" w:eastAsia="Times New Roman" w:hAnsi="Josefin Sans"/>
                <w:b/>
                <w:bCs/>
                <w:smallCaps/>
                <w:sz w:val="22"/>
                <w:szCs w:val="22"/>
                <w:lang w:val="pt-BR" w:eastAsia="pt-BR"/>
              </w:rPr>
              <w:t xml:space="preserve"> </w:t>
            </w:r>
            <w:r w:rsidR="00892115" w:rsidRPr="00721E99">
              <w:rPr>
                <w:rFonts w:ascii="Josefin Sans" w:eastAsia="Times New Roman" w:hAnsi="Josefin Sans"/>
                <w:b/>
                <w:bCs/>
                <w:smallCaps/>
                <w:sz w:val="22"/>
                <w:szCs w:val="22"/>
                <w:lang w:val="pt-BR" w:eastAsia="pt-BR"/>
              </w:rPr>
              <w:t xml:space="preserve">Fundo De Investimento Em Participações </w:t>
            </w:r>
            <w:r w:rsidR="008F6CFA" w:rsidRPr="00721E99">
              <w:rPr>
                <w:rFonts w:ascii="Josefin Sans" w:eastAsia="Times New Roman" w:hAnsi="Josefin Sans"/>
                <w:b/>
                <w:bCs/>
                <w:smallCaps/>
                <w:sz w:val="22"/>
                <w:szCs w:val="22"/>
                <w:lang w:val="pt-BR" w:eastAsia="pt-BR"/>
              </w:rPr>
              <w:t>Multiestratégia</w:t>
            </w:r>
            <w:r w:rsidR="00EE2292" w:rsidRPr="00721E99">
              <w:rPr>
                <w:rFonts w:ascii="Josefin Sans" w:eastAsia="Times New Roman" w:hAnsi="Josefin Sans"/>
                <w:b/>
                <w:bCs/>
                <w:smallCaps/>
                <w:sz w:val="22"/>
                <w:szCs w:val="22"/>
                <w:lang w:val="pt-BR" w:eastAsia="pt-BR"/>
              </w:rPr>
              <w:t xml:space="preserve"> </w:t>
            </w:r>
            <w:r w:rsidR="00892115" w:rsidRPr="00721E99">
              <w:rPr>
                <w:rFonts w:ascii="Josefin Sans" w:eastAsia="Times New Roman" w:hAnsi="Josefin Sans"/>
                <w:b/>
                <w:bCs/>
                <w:smallCaps/>
                <w:sz w:val="22"/>
                <w:szCs w:val="22"/>
                <w:lang w:val="pt-BR" w:eastAsia="pt-BR"/>
              </w:rPr>
              <w:t>Responsabilidade Limitada</w:t>
            </w:r>
          </w:p>
        </w:tc>
      </w:tr>
      <w:tr w:rsidR="00CF64FB" w:rsidRPr="00721E99" w14:paraId="4D8487DA" w14:textId="77777777" w:rsidTr="00AD3D29">
        <w:tc>
          <w:tcPr>
            <w:tcW w:w="3515" w:type="dxa"/>
            <w:vAlign w:val="center"/>
          </w:tcPr>
          <w:p w14:paraId="0F59054D" w14:textId="77777777" w:rsidR="00B906F3" w:rsidRPr="00721E99" w:rsidRDefault="00B906F3" w:rsidP="00B86943">
            <w:pPr>
              <w:pStyle w:val="PargrafodaLista"/>
              <w:spacing w:after="120"/>
              <w:ind w:left="0"/>
              <w:jc w:val="center"/>
              <w:rPr>
                <w:rFonts w:ascii="Josefin Sans" w:hAnsi="Josefin Sans"/>
                <w:b/>
                <w:sz w:val="22"/>
                <w:szCs w:val="22"/>
                <w:lang w:val="pt-BR"/>
              </w:rPr>
            </w:pPr>
          </w:p>
          <w:p w14:paraId="31B34BFC" w14:textId="3E6DA4D3" w:rsidR="00CF64FB" w:rsidRPr="00721E99" w:rsidRDefault="00CF64FB" w:rsidP="00B86943">
            <w:pPr>
              <w:pStyle w:val="PargrafodaLista"/>
              <w:spacing w:after="120"/>
              <w:ind w:left="0"/>
              <w:jc w:val="center"/>
              <w:rPr>
                <w:rFonts w:ascii="Josefin Sans" w:hAnsi="Josefin Sans"/>
                <w:b/>
                <w:sz w:val="22"/>
                <w:szCs w:val="22"/>
                <w:lang w:val="pt-BR"/>
              </w:rPr>
            </w:pPr>
            <w:r w:rsidRPr="00721E99">
              <w:rPr>
                <w:rFonts w:ascii="Josefin Sans" w:hAnsi="Josefin Sans"/>
                <w:b/>
                <w:sz w:val="22"/>
                <w:szCs w:val="22"/>
                <w:lang w:val="pt-BR"/>
              </w:rPr>
              <w:t>Público-alvo:</w:t>
            </w:r>
          </w:p>
          <w:p w14:paraId="4676DEA2" w14:textId="0B145DB6" w:rsidR="00CF64FB" w:rsidRPr="00721E99" w:rsidRDefault="00387130" w:rsidP="00B86943">
            <w:pPr>
              <w:pStyle w:val="PargrafodaLista"/>
              <w:spacing w:after="120"/>
              <w:ind w:left="0"/>
              <w:jc w:val="center"/>
              <w:rPr>
                <w:rFonts w:ascii="Josefin Sans" w:hAnsi="Josefin Sans"/>
                <w:bCs/>
                <w:sz w:val="22"/>
                <w:szCs w:val="22"/>
                <w:lang w:val="pt-BR"/>
              </w:rPr>
            </w:pPr>
            <w:r w:rsidRPr="00721E99">
              <w:rPr>
                <w:rFonts w:ascii="Josefin Sans" w:hAnsi="Josefin Sans"/>
                <w:sz w:val="22"/>
                <w:szCs w:val="22"/>
                <w:lang w:val="pt-BR"/>
              </w:rPr>
              <w:t xml:space="preserve">Investidores Qualificados </w:t>
            </w:r>
          </w:p>
        </w:tc>
        <w:tc>
          <w:tcPr>
            <w:tcW w:w="3515" w:type="dxa"/>
            <w:vAlign w:val="center"/>
          </w:tcPr>
          <w:p w14:paraId="4541B5C4" w14:textId="77777777" w:rsidR="00B906F3" w:rsidRPr="00721E99" w:rsidRDefault="00B906F3" w:rsidP="00B86943">
            <w:pPr>
              <w:pStyle w:val="PargrafodaLista"/>
              <w:spacing w:after="120"/>
              <w:ind w:left="0"/>
              <w:jc w:val="center"/>
              <w:rPr>
                <w:rFonts w:ascii="Josefin Sans" w:hAnsi="Josefin Sans"/>
                <w:b/>
                <w:sz w:val="22"/>
                <w:szCs w:val="22"/>
                <w:lang w:val="pt-BR"/>
              </w:rPr>
            </w:pPr>
          </w:p>
          <w:p w14:paraId="5947CFC1" w14:textId="7A9BBD4D" w:rsidR="00CF64FB" w:rsidRPr="00721E99" w:rsidRDefault="00E66643" w:rsidP="00B86943">
            <w:pPr>
              <w:pStyle w:val="PargrafodaLista"/>
              <w:spacing w:after="120"/>
              <w:ind w:left="0"/>
              <w:jc w:val="center"/>
              <w:rPr>
                <w:rFonts w:ascii="Josefin Sans" w:hAnsi="Josefin Sans"/>
                <w:b/>
                <w:sz w:val="22"/>
                <w:szCs w:val="22"/>
                <w:lang w:val="pt-BR"/>
              </w:rPr>
            </w:pPr>
            <w:r w:rsidRPr="00721E99">
              <w:rPr>
                <w:rFonts w:ascii="Josefin Sans" w:hAnsi="Josefin Sans"/>
                <w:b/>
                <w:sz w:val="22"/>
                <w:szCs w:val="22"/>
                <w:lang w:val="pt-BR"/>
              </w:rPr>
              <w:t xml:space="preserve">Regime da </w:t>
            </w:r>
            <w:r w:rsidR="0055233E" w:rsidRPr="00721E99">
              <w:rPr>
                <w:rFonts w:ascii="Josefin Sans" w:hAnsi="Josefin Sans"/>
                <w:b/>
                <w:sz w:val="22"/>
                <w:szCs w:val="22"/>
                <w:lang w:val="pt-BR"/>
              </w:rPr>
              <w:t>Classe</w:t>
            </w:r>
            <w:r w:rsidR="00CF64FB" w:rsidRPr="00721E99">
              <w:rPr>
                <w:rFonts w:ascii="Josefin Sans" w:hAnsi="Josefin Sans"/>
                <w:b/>
                <w:sz w:val="22"/>
                <w:szCs w:val="22"/>
                <w:lang w:val="pt-BR"/>
              </w:rPr>
              <w:t>:</w:t>
            </w:r>
          </w:p>
          <w:p w14:paraId="32FA1653" w14:textId="5A1CC166" w:rsidR="00CF64FB" w:rsidRPr="00721E99" w:rsidRDefault="009D2903" w:rsidP="00B86943">
            <w:pPr>
              <w:pStyle w:val="PargrafodaLista"/>
              <w:spacing w:after="120"/>
              <w:ind w:left="0"/>
              <w:jc w:val="center"/>
              <w:rPr>
                <w:rFonts w:ascii="Josefin Sans" w:hAnsi="Josefin Sans"/>
                <w:bCs/>
                <w:sz w:val="22"/>
                <w:szCs w:val="22"/>
                <w:lang w:val="pt-BR"/>
              </w:rPr>
            </w:pPr>
            <w:r w:rsidRPr="00721E99">
              <w:rPr>
                <w:rFonts w:ascii="Josefin Sans" w:hAnsi="Josefin Sans"/>
                <w:bCs/>
                <w:sz w:val="22"/>
                <w:szCs w:val="22"/>
                <w:lang w:val="pt-BR"/>
              </w:rPr>
              <w:t>Fechado</w:t>
            </w:r>
          </w:p>
        </w:tc>
        <w:tc>
          <w:tcPr>
            <w:tcW w:w="3460" w:type="dxa"/>
            <w:vAlign w:val="center"/>
          </w:tcPr>
          <w:p w14:paraId="5B002517" w14:textId="77777777" w:rsidR="00B906F3" w:rsidRPr="00721E99" w:rsidRDefault="00B906F3" w:rsidP="00B86943">
            <w:pPr>
              <w:pStyle w:val="PargrafodaLista"/>
              <w:spacing w:after="120"/>
              <w:ind w:left="0" w:right="30"/>
              <w:jc w:val="center"/>
              <w:rPr>
                <w:rFonts w:ascii="Josefin Sans" w:hAnsi="Josefin Sans"/>
                <w:b/>
                <w:sz w:val="22"/>
                <w:szCs w:val="22"/>
                <w:lang w:val="pt-BR"/>
              </w:rPr>
            </w:pPr>
          </w:p>
          <w:p w14:paraId="3F37479E" w14:textId="35781666" w:rsidR="00CF64FB" w:rsidRPr="00721E99" w:rsidRDefault="00CF64FB" w:rsidP="00B86943">
            <w:pPr>
              <w:pStyle w:val="PargrafodaLista"/>
              <w:spacing w:after="120"/>
              <w:ind w:left="0" w:right="30"/>
              <w:jc w:val="center"/>
              <w:rPr>
                <w:rFonts w:ascii="Josefin Sans" w:hAnsi="Josefin Sans"/>
                <w:b/>
                <w:sz w:val="22"/>
                <w:szCs w:val="22"/>
                <w:lang w:val="pt-BR"/>
              </w:rPr>
            </w:pPr>
            <w:r w:rsidRPr="00721E99">
              <w:rPr>
                <w:rFonts w:ascii="Josefin Sans" w:hAnsi="Josefin Sans"/>
                <w:b/>
                <w:sz w:val="22"/>
                <w:szCs w:val="22"/>
                <w:lang w:val="pt-BR"/>
              </w:rPr>
              <w:t>Prazo:</w:t>
            </w:r>
          </w:p>
          <w:p w14:paraId="46C34D98" w14:textId="1E0334EF" w:rsidR="00CF64FB" w:rsidRPr="00721E99" w:rsidRDefault="00721E99" w:rsidP="00B86943">
            <w:pPr>
              <w:pStyle w:val="PargrafodaLista"/>
              <w:spacing w:after="120"/>
              <w:ind w:left="0" w:right="30"/>
              <w:jc w:val="center"/>
              <w:rPr>
                <w:rFonts w:ascii="Josefin Sans" w:hAnsi="Josefin Sans"/>
                <w:bCs/>
                <w:sz w:val="22"/>
                <w:szCs w:val="22"/>
                <w:lang w:val="pt-BR"/>
              </w:rPr>
            </w:pPr>
            <w:r>
              <w:rPr>
                <w:rFonts w:ascii="Josefin Sans" w:hAnsi="Josefin Sans"/>
                <w:bCs/>
                <w:sz w:val="22"/>
                <w:szCs w:val="22"/>
                <w:lang w:val="pt-BR"/>
              </w:rPr>
              <w:t>0</w:t>
            </w:r>
            <w:r w:rsidR="008209B6" w:rsidRPr="00721E99">
              <w:rPr>
                <w:rFonts w:ascii="Josefin Sans" w:hAnsi="Josefin Sans"/>
                <w:bCs/>
                <w:sz w:val="22"/>
                <w:szCs w:val="22"/>
                <w:lang w:val="pt-BR"/>
              </w:rPr>
              <w:t>5</w:t>
            </w:r>
            <w:r w:rsidR="008209B6" w:rsidRPr="00721E99">
              <w:rPr>
                <w:rFonts w:ascii="Josefin Sans" w:hAnsi="Josefin Sans"/>
                <w:bCs/>
                <w:sz w:val="22"/>
                <w:szCs w:val="22"/>
              </w:rPr>
              <w:t xml:space="preserve"> </w:t>
            </w:r>
            <w:r>
              <w:rPr>
                <w:rFonts w:ascii="Josefin Sans" w:hAnsi="Josefin Sans"/>
                <w:bCs/>
                <w:sz w:val="22"/>
                <w:szCs w:val="22"/>
              </w:rPr>
              <w:t xml:space="preserve">(cinco) </w:t>
            </w:r>
            <w:r w:rsidR="00BF2892" w:rsidRPr="00721E99">
              <w:rPr>
                <w:rFonts w:ascii="Josefin Sans" w:hAnsi="Josefin Sans"/>
                <w:bCs/>
                <w:sz w:val="22"/>
                <w:szCs w:val="22"/>
              </w:rPr>
              <w:t>anos</w:t>
            </w:r>
            <w:r w:rsidR="00EE2292" w:rsidRPr="00721E99">
              <w:rPr>
                <w:rFonts w:ascii="Josefin Sans" w:hAnsi="Josefin Sans"/>
                <w:bCs/>
                <w:sz w:val="22"/>
                <w:szCs w:val="22"/>
              </w:rPr>
              <w:t>, prorrogáveis por mais 02</w:t>
            </w:r>
            <w:r w:rsidR="008209B6" w:rsidRPr="00721E99">
              <w:rPr>
                <w:rFonts w:ascii="Josefin Sans" w:hAnsi="Josefin Sans"/>
                <w:bCs/>
                <w:sz w:val="22"/>
                <w:szCs w:val="22"/>
                <w:lang w:val="pt-BR"/>
              </w:rPr>
              <w:t xml:space="preserve"> </w:t>
            </w:r>
            <w:r>
              <w:rPr>
                <w:rFonts w:ascii="Josefin Sans" w:hAnsi="Josefin Sans"/>
                <w:bCs/>
                <w:sz w:val="22"/>
                <w:szCs w:val="22"/>
                <w:lang w:val="pt-BR"/>
              </w:rPr>
              <w:t xml:space="preserve">(dois) </w:t>
            </w:r>
            <w:r w:rsidR="008209B6" w:rsidRPr="00721E99">
              <w:rPr>
                <w:rFonts w:ascii="Josefin Sans" w:hAnsi="Josefin Sans"/>
                <w:bCs/>
                <w:sz w:val="22"/>
                <w:szCs w:val="22"/>
                <w:lang w:val="pt-BR"/>
              </w:rPr>
              <w:t>anos</w:t>
            </w:r>
          </w:p>
        </w:tc>
      </w:tr>
      <w:tr w:rsidR="00CF64FB" w:rsidRPr="00721E99" w14:paraId="39C8CFD8" w14:textId="77777777" w:rsidTr="00AD3D29">
        <w:tc>
          <w:tcPr>
            <w:tcW w:w="3515" w:type="dxa"/>
            <w:vAlign w:val="center"/>
          </w:tcPr>
          <w:p w14:paraId="6C9EDBAF" w14:textId="77777777" w:rsidR="00B906F3" w:rsidRPr="00721E99" w:rsidRDefault="00B906F3" w:rsidP="00B86943">
            <w:pPr>
              <w:pStyle w:val="PargrafodaLista"/>
              <w:spacing w:after="120"/>
              <w:ind w:left="0"/>
              <w:jc w:val="center"/>
              <w:rPr>
                <w:rFonts w:ascii="Josefin Sans" w:hAnsi="Josefin Sans"/>
                <w:b/>
                <w:sz w:val="22"/>
                <w:szCs w:val="22"/>
                <w:lang w:val="pt-BR"/>
              </w:rPr>
            </w:pPr>
          </w:p>
          <w:p w14:paraId="705C828B" w14:textId="43BA2C82" w:rsidR="00CF64FB" w:rsidRPr="00721E99" w:rsidRDefault="00CF64FB" w:rsidP="00B86943">
            <w:pPr>
              <w:pStyle w:val="PargrafodaLista"/>
              <w:spacing w:after="120"/>
              <w:ind w:left="0"/>
              <w:jc w:val="center"/>
              <w:rPr>
                <w:rFonts w:ascii="Josefin Sans" w:hAnsi="Josefin Sans"/>
                <w:b/>
                <w:sz w:val="22"/>
                <w:szCs w:val="22"/>
                <w:lang w:val="pt-BR"/>
              </w:rPr>
            </w:pPr>
            <w:r w:rsidRPr="00721E99">
              <w:rPr>
                <w:rFonts w:ascii="Josefin Sans" w:hAnsi="Josefin Sans"/>
                <w:b/>
                <w:sz w:val="22"/>
                <w:szCs w:val="22"/>
                <w:lang w:val="pt-BR"/>
              </w:rPr>
              <w:t xml:space="preserve">Responsabilidade dos </w:t>
            </w:r>
            <w:r w:rsidR="00E4643E" w:rsidRPr="00721E99">
              <w:rPr>
                <w:rFonts w:ascii="Josefin Sans" w:hAnsi="Josefin Sans"/>
                <w:b/>
                <w:sz w:val="22"/>
                <w:szCs w:val="22"/>
                <w:lang w:val="pt-BR"/>
              </w:rPr>
              <w:t>cotistas</w:t>
            </w:r>
            <w:r w:rsidRPr="00721E99">
              <w:rPr>
                <w:rFonts w:ascii="Josefin Sans" w:hAnsi="Josefin Sans"/>
                <w:b/>
                <w:sz w:val="22"/>
                <w:szCs w:val="22"/>
                <w:lang w:val="pt-BR"/>
              </w:rPr>
              <w:t>:</w:t>
            </w:r>
          </w:p>
          <w:p w14:paraId="16E2ABB2" w14:textId="16689D57" w:rsidR="00CF64FB" w:rsidRPr="00721E99" w:rsidRDefault="00CF64FB" w:rsidP="00B86943">
            <w:pPr>
              <w:pStyle w:val="PargrafodaLista"/>
              <w:spacing w:after="120"/>
              <w:ind w:left="0"/>
              <w:jc w:val="center"/>
              <w:rPr>
                <w:rFonts w:ascii="Josefin Sans" w:hAnsi="Josefin Sans"/>
                <w:bCs/>
                <w:sz w:val="22"/>
                <w:szCs w:val="22"/>
                <w:lang w:val="pt-BR"/>
              </w:rPr>
            </w:pPr>
            <w:r w:rsidRPr="00721E99">
              <w:rPr>
                <w:rFonts w:ascii="Josefin Sans" w:hAnsi="Josefin Sans"/>
                <w:bCs/>
                <w:sz w:val="22"/>
                <w:szCs w:val="22"/>
                <w:lang w:val="pt-BR"/>
              </w:rPr>
              <w:t xml:space="preserve">Limitada ao valor por eles </w:t>
            </w:r>
          </w:p>
          <w:p w14:paraId="28091239" w14:textId="1A430EF4" w:rsidR="00CF64FB" w:rsidRPr="00721E99" w:rsidRDefault="00CF64FB" w:rsidP="00B86943">
            <w:pPr>
              <w:pStyle w:val="PargrafodaLista"/>
              <w:spacing w:after="120"/>
              <w:ind w:left="0"/>
              <w:jc w:val="center"/>
              <w:rPr>
                <w:rFonts w:ascii="Josefin Sans" w:hAnsi="Josefin Sans"/>
                <w:b/>
                <w:sz w:val="22"/>
                <w:szCs w:val="22"/>
                <w:lang w:val="pt-BR"/>
              </w:rPr>
            </w:pPr>
            <w:r w:rsidRPr="00721E99">
              <w:rPr>
                <w:rFonts w:ascii="Josefin Sans" w:hAnsi="Josefin Sans"/>
                <w:bCs/>
                <w:sz w:val="22"/>
                <w:szCs w:val="22"/>
                <w:lang w:val="pt-BR"/>
              </w:rPr>
              <w:t>subscrito</w:t>
            </w:r>
          </w:p>
        </w:tc>
        <w:tc>
          <w:tcPr>
            <w:tcW w:w="3515" w:type="dxa"/>
            <w:vAlign w:val="center"/>
          </w:tcPr>
          <w:p w14:paraId="68E6709D" w14:textId="77777777" w:rsidR="00B906F3" w:rsidRPr="00721E99" w:rsidRDefault="00B906F3" w:rsidP="00B86943">
            <w:pPr>
              <w:pStyle w:val="PargrafodaLista"/>
              <w:spacing w:after="120"/>
              <w:ind w:left="0"/>
              <w:jc w:val="center"/>
              <w:rPr>
                <w:rFonts w:ascii="Josefin Sans" w:hAnsi="Josefin Sans"/>
                <w:b/>
                <w:sz w:val="22"/>
                <w:szCs w:val="22"/>
                <w:lang w:val="pt-BR"/>
              </w:rPr>
            </w:pPr>
          </w:p>
          <w:p w14:paraId="7F0CD4C4" w14:textId="33ECE3AE" w:rsidR="00CF64FB" w:rsidRPr="00721E99" w:rsidRDefault="00DC1ECA" w:rsidP="00B86943">
            <w:pPr>
              <w:pStyle w:val="PargrafodaLista"/>
              <w:spacing w:after="120"/>
              <w:ind w:left="0"/>
              <w:jc w:val="center"/>
              <w:rPr>
                <w:rFonts w:ascii="Josefin Sans" w:hAnsi="Josefin Sans"/>
                <w:bCs/>
                <w:sz w:val="22"/>
                <w:szCs w:val="22"/>
                <w:lang w:val="pt-BR"/>
              </w:rPr>
            </w:pPr>
            <w:r w:rsidRPr="00721E99">
              <w:rPr>
                <w:rFonts w:ascii="Josefin Sans" w:hAnsi="Josefin Sans"/>
                <w:b/>
                <w:sz w:val="22"/>
                <w:szCs w:val="22"/>
                <w:lang w:val="pt-BR"/>
              </w:rPr>
              <w:t>Categoria</w:t>
            </w:r>
            <w:r w:rsidR="00CF64FB" w:rsidRPr="00721E99">
              <w:rPr>
                <w:rFonts w:ascii="Josefin Sans" w:hAnsi="Josefin Sans"/>
                <w:b/>
                <w:sz w:val="22"/>
                <w:szCs w:val="22"/>
                <w:lang w:val="pt-BR"/>
              </w:rPr>
              <w:t>:</w:t>
            </w:r>
          </w:p>
          <w:p w14:paraId="2A4B6F05" w14:textId="1341AEA3" w:rsidR="00CF64FB" w:rsidRPr="00721E99" w:rsidRDefault="00697983" w:rsidP="00B86943">
            <w:pPr>
              <w:pStyle w:val="PargrafodaLista"/>
              <w:spacing w:after="120"/>
              <w:ind w:left="0"/>
              <w:jc w:val="center"/>
              <w:rPr>
                <w:rFonts w:ascii="Josefin Sans" w:hAnsi="Josefin Sans"/>
                <w:b/>
                <w:sz w:val="22"/>
                <w:szCs w:val="22"/>
                <w:lang w:val="pt-BR"/>
              </w:rPr>
            </w:pPr>
            <w:r w:rsidRPr="00721E99">
              <w:rPr>
                <w:rFonts w:ascii="Josefin Sans" w:hAnsi="Josefin Sans"/>
                <w:bCs/>
                <w:sz w:val="22"/>
                <w:szCs w:val="22"/>
                <w:lang w:val="pt-BR"/>
              </w:rPr>
              <w:t>Multiestratégia</w:t>
            </w:r>
          </w:p>
        </w:tc>
        <w:tc>
          <w:tcPr>
            <w:tcW w:w="3460" w:type="dxa"/>
            <w:vAlign w:val="center"/>
          </w:tcPr>
          <w:p w14:paraId="3D6EF569" w14:textId="77777777" w:rsidR="00B906F3" w:rsidRPr="00721E99" w:rsidRDefault="00B906F3" w:rsidP="00B86943">
            <w:pPr>
              <w:pStyle w:val="PargrafodaLista"/>
              <w:spacing w:after="120"/>
              <w:ind w:left="0" w:right="30"/>
              <w:jc w:val="center"/>
              <w:rPr>
                <w:rFonts w:ascii="Josefin Sans" w:hAnsi="Josefin Sans"/>
                <w:b/>
                <w:sz w:val="22"/>
                <w:szCs w:val="22"/>
                <w:lang w:val="pt-BR"/>
              </w:rPr>
            </w:pPr>
          </w:p>
          <w:p w14:paraId="2AEEEA8F" w14:textId="59D5703D" w:rsidR="00CF64FB" w:rsidRPr="00721E99" w:rsidRDefault="00CF64FB" w:rsidP="00B86943">
            <w:pPr>
              <w:pStyle w:val="PargrafodaLista"/>
              <w:spacing w:after="120"/>
              <w:ind w:left="0" w:right="30"/>
              <w:jc w:val="center"/>
              <w:rPr>
                <w:rFonts w:ascii="Josefin Sans" w:hAnsi="Josefin Sans"/>
                <w:b/>
                <w:sz w:val="22"/>
                <w:szCs w:val="22"/>
                <w:lang w:val="pt-BR"/>
              </w:rPr>
            </w:pPr>
            <w:r w:rsidRPr="00721E99">
              <w:rPr>
                <w:rFonts w:ascii="Josefin Sans" w:hAnsi="Josefin Sans"/>
                <w:b/>
                <w:sz w:val="22"/>
                <w:szCs w:val="22"/>
                <w:lang w:val="pt-BR"/>
              </w:rPr>
              <w:t>Exercício Social:</w:t>
            </w:r>
          </w:p>
          <w:p w14:paraId="2AA93E53" w14:textId="4AECB03E" w:rsidR="00CF64FB" w:rsidRPr="00721E99" w:rsidRDefault="00CF64FB" w:rsidP="00B86943">
            <w:pPr>
              <w:pStyle w:val="PargrafodaLista"/>
              <w:spacing w:after="120"/>
              <w:ind w:left="0" w:right="30"/>
              <w:jc w:val="center"/>
              <w:rPr>
                <w:rFonts w:ascii="Josefin Sans" w:hAnsi="Josefin Sans"/>
                <w:bCs/>
                <w:sz w:val="22"/>
                <w:szCs w:val="22"/>
                <w:lang w:val="pt-BR"/>
              </w:rPr>
            </w:pPr>
            <w:r w:rsidRPr="00721E99">
              <w:rPr>
                <w:rFonts w:ascii="Josefin Sans" w:hAnsi="Josefin Sans"/>
                <w:bCs/>
                <w:sz w:val="22"/>
                <w:szCs w:val="22"/>
                <w:lang w:val="pt-BR"/>
              </w:rPr>
              <w:t xml:space="preserve">Duração de 12 </w:t>
            </w:r>
            <w:r w:rsidR="00721E99">
              <w:rPr>
                <w:rFonts w:ascii="Josefin Sans" w:hAnsi="Josefin Sans"/>
                <w:bCs/>
                <w:sz w:val="22"/>
                <w:szCs w:val="22"/>
                <w:lang w:val="pt-BR"/>
              </w:rPr>
              <w:t xml:space="preserve">(doze) </w:t>
            </w:r>
            <w:r w:rsidRPr="00721E99">
              <w:rPr>
                <w:rFonts w:ascii="Josefin Sans" w:hAnsi="Josefin Sans"/>
                <w:bCs/>
                <w:sz w:val="22"/>
                <w:szCs w:val="22"/>
                <w:lang w:val="pt-BR"/>
              </w:rPr>
              <w:t xml:space="preserve">meses, encerrando no último Dia Útil do mês de </w:t>
            </w:r>
            <w:r w:rsidR="007973E1">
              <w:rPr>
                <w:rFonts w:ascii="Josefin Sans" w:hAnsi="Josefin Sans"/>
                <w:bCs/>
                <w:sz w:val="22"/>
                <w:szCs w:val="22"/>
                <w:lang w:val="pt-BR"/>
              </w:rPr>
              <w:t>julho</w:t>
            </w:r>
            <w:r w:rsidR="00BC736C" w:rsidRPr="00721E99">
              <w:rPr>
                <w:rFonts w:ascii="Josefin Sans" w:hAnsi="Josefin Sans"/>
                <w:bCs/>
                <w:sz w:val="22"/>
                <w:szCs w:val="22"/>
                <w:lang w:val="pt-BR"/>
              </w:rPr>
              <w:t xml:space="preserve"> </w:t>
            </w:r>
            <w:r w:rsidR="00D06B97" w:rsidRPr="00721E99">
              <w:rPr>
                <w:rFonts w:ascii="Josefin Sans" w:hAnsi="Josefin Sans"/>
                <w:bCs/>
                <w:sz w:val="22"/>
                <w:szCs w:val="22"/>
                <w:lang w:val="pt-BR"/>
              </w:rPr>
              <w:t>de cada ano.</w:t>
            </w:r>
          </w:p>
        </w:tc>
      </w:tr>
    </w:tbl>
    <w:p w14:paraId="52670EFA" w14:textId="00C02BD8" w:rsidR="00CF64FB" w:rsidRPr="00721E99" w:rsidRDefault="00CF64FB" w:rsidP="00FF4DAB">
      <w:pPr>
        <w:spacing w:after="120" w:line="240" w:lineRule="auto"/>
        <w:rPr>
          <w:rFonts w:ascii="Josefin Sans" w:hAnsi="Josefin Sans"/>
          <w:lang w:eastAsia="pt-BR"/>
        </w:rPr>
      </w:pPr>
    </w:p>
    <w:tbl>
      <w:tblPr>
        <w:tblStyle w:val="Tabelacomgrade"/>
        <w:tblW w:w="10490" w:type="dxa"/>
        <w:tblInd w:w="-572" w:type="dxa"/>
        <w:tblLook w:val="04A0" w:firstRow="1" w:lastRow="0" w:firstColumn="1" w:lastColumn="0" w:noHBand="0" w:noVBand="1"/>
      </w:tblPr>
      <w:tblGrid>
        <w:gridCol w:w="5245"/>
        <w:gridCol w:w="5245"/>
      </w:tblGrid>
      <w:tr w:rsidR="00107E65" w:rsidRPr="00721E99" w14:paraId="5C558B10" w14:textId="77777777" w:rsidTr="009842D5">
        <w:tc>
          <w:tcPr>
            <w:tcW w:w="10490" w:type="dxa"/>
            <w:gridSpan w:val="2"/>
            <w:shd w:val="clear" w:color="auto" w:fill="BFBFBF" w:themeFill="background1" w:themeFillShade="BF"/>
          </w:tcPr>
          <w:p w14:paraId="6E6AC991" w14:textId="1B7826CE" w:rsidR="00107E65" w:rsidRPr="00721E99" w:rsidRDefault="00107E65" w:rsidP="00407CD3">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Da Classe Única</w:t>
            </w:r>
          </w:p>
        </w:tc>
      </w:tr>
      <w:tr w:rsidR="00107E65" w:rsidRPr="00721E99" w14:paraId="4F40C079" w14:textId="77777777" w:rsidTr="00AD3D29">
        <w:tc>
          <w:tcPr>
            <w:tcW w:w="5245" w:type="dxa"/>
            <w:tcBorders>
              <w:bottom w:val="single" w:sz="4" w:space="0" w:color="auto"/>
            </w:tcBorders>
            <w:vAlign w:val="center"/>
          </w:tcPr>
          <w:p w14:paraId="35B79CF5" w14:textId="77777777" w:rsidR="00107E65" w:rsidRPr="00721E99" w:rsidRDefault="00107E65" w:rsidP="00FF4DAB">
            <w:pPr>
              <w:pStyle w:val="PargrafodaLista"/>
              <w:spacing w:after="120"/>
              <w:ind w:left="0" w:right="-511"/>
              <w:jc w:val="center"/>
              <w:rPr>
                <w:rFonts w:ascii="Josefin Sans" w:hAnsi="Josefin Sans"/>
                <w:b/>
                <w:sz w:val="22"/>
                <w:szCs w:val="22"/>
                <w:lang w:val="pt-BR"/>
              </w:rPr>
            </w:pPr>
          </w:p>
          <w:p w14:paraId="600D28B0" w14:textId="77777777" w:rsidR="00107E65" w:rsidRPr="00721E99" w:rsidRDefault="00107E65" w:rsidP="00AD3D29">
            <w:pPr>
              <w:pStyle w:val="PargrafodaLista"/>
              <w:spacing w:after="120"/>
              <w:ind w:left="-535" w:right="-511"/>
              <w:jc w:val="center"/>
              <w:rPr>
                <w:rFonts w:ascii="Josefin Sans" w:hAnsi="Josefin Sans"/>
                <w:b/>
                <w:sz w:val="22"/>
                <w:szCs w:val="22"/>
                <w:lang w:val="pt-BR"/>
              </w:rPr>
            </w:pPr>
            <w:r w:rsidRPr="00721E99">
              <w:rPr>
                <w:rFonts w:ascii="Josefin Sans" w:hAnsi="Josefin Sans"/>
                <w:b/>
                <w:sz w:val="22"/>
                <w:szCs w:val="22"/>
                <w:lang w:val="pt-BR"/>
              </w:rPr>
              <w:t>Cálculo do valor da cota:</w:t>
            </w:r>
          </w:p>
          <w:p w14:paraId="036F1A34" w14:textId="679C0A33" w:rsidR="00107E65" w:rsidRPr="00721E99" w:rsidRDefault="00107E65" w:rsidP="00AC26BB">
            <w:pPr>
              <w:pStyle w:val="PargrafodaLista"/>
              <w:spacing w:after="120"/>
              <w:ind w:left="0" w:right="-21"/>
              <w:jc w:val="center"/>
              <w:rPr>
                <w:rFonts w:ascii="Josefin Sans" w:hAnsi="Josefin Sans"/>
                <w:bCs/>
                <w:sz w:val="22"/>
                <w:szCs w:val="22"/>
                <w:lang w:val="pt-BR"/>
              </w:rPr>
            </w:pPr>
            <w:r w:rsidRPr="00721E99">
              <w:rPr>
                <w:rFonts w:ascii="Josefin Sans" w:hAnsi="Josefin Sans"/>
                <w:bCs/>
                <w:sz w:val="22"/>
                <w:szCs w:val="22"/>
                <w:lang w:val="pt-BR"/>
              </w:rPr>
              <w:t xml:space="preserve">O valor da cota será calculado pelo resultado da divisão do valor do patrimônio líquido da </w:t>
            </w:r>
            <w:r w:rsidR="00AF1B32" w:rsidRPr="00721E99">
              <w:rPr>
                <w:rFonts w:ascii="Josefin Sans" w:hAnsi="Josefin Sans"/>
                <w:bCs/>
                <w:sz w:val="22"/>
                <w:szCs w:val="22"/>
                <w:lang w:val="pt-BR"/>
              </w:rPr>
              <w:t xml:space="preserve">Classe </w:t>
            </w:r>
            <w:r w:rsidRPr="00721E99">
              <w:rPr>
                <w:rFonts w:ascii="Josefin Sans" w:hAnsi="Josefin Sans"/>
                <w:bCs/>
                <w:sz w:val="22"/>
                <w:szCs w:val="22"/>
                <w:lang w:val="pt-BR"/>
              </w:rPr>
              <w:t>pelo número de cotas</w:t>
            </w:r>
            <w:r w:rsidR="00AC26BB" w:rsidRPr="00721E99">
              <w:rPr>
                <w:rFonts w:ascii="Josefin Sans" w:hAnsi="Josefin Sans"/>
                <w:bCs/>
                <w:sz w:val="22"/>
                <w:szCs w:val="22"/>
                <w:lang w:val="pt-BR"/>
              </w:rPr>
              <w:t>, apurado no encerramento</w:t>
            </w:r>
            <w:r w:rsidR="00E47545" w:rsidRPr="00721E99">
              <w:rPr>
                <w:rFonts w:ascii="Josefin Sans" w:hAnsi="Josefin Sans"/>
                <w:bCs/>
                <w:sz w:val="22"/>
                <w:szCs w:val="22"/>
                <w:lang w:val="pt-BR"/>
              </w:rPr>
              <w:t xml:space="preserve"> (“Cota de Fechamento”)</w:t>
            </w:r>
            <w:r w:rsidR="00AC26BB" w:rsidRPr="00721E99">
              <w:rPr>
                <w:rFonts w:ascii="Josefin Sans" w:hAnsi="Josefin Sans"/>
                <w:bCs/>
                <w:sz w:val="22"/>
                <w:szCs w:val="22"/>
                <w:lang w:val="pt-BR"/>
              </w:rPr>
              <w:t xml:space="preserve"> do dia, </w:t>
            </w:r>
            <w:r w:rsidR="00AC26BB" w:rsidRPr="00721E99">
              <w:rPr>
                <w:rFonts w:ascii="Josefin Sans" w:hAnsi="Josefin Sans"/>
                <w:sz w:val="22"/>
                <w:szCs w:val="22"/>
                <w:lang w:val="pt-BR"/>
              </w:rPr>
              <w:t>que deve ser entendido como o horário de funcionamento dos mercados em que a Classe atue</w:t>
            </w:r>
            <w:r w:rsidRPr="00721E99">
              <w:rPr>
                <w:rFonts w:ascii="Josefin Sans" w:hAnsi="Josefin Sans"/>
                <w:bCs/>
                <w:sz w:val="22"/>
                <w:szCs w:val="22"/>
                <w:lang w:val="pt-BR"/>
              </w:rPr>
              <w:t>.</w:t>
            </w:r>
          </w:p>
        </w:tc>
        <w:tc>
          <w:tcPr>
            <w:tcW w:w="5245" w:type="dxa"/>
            <w:tcBorders>
              <w:bottom w:val="single" w:sz="4" w:space="0" w:color="auto"/>
            </w:tcBorders>
            <w:vAlign w:val="center"/>
          </w:tcPr>
          <w:p w14:paraId="434F85E1" w14:textId="77777777" w:rsidR="00107E65" w:rsidRPr="00721E99" w:rsidRDefault="00107E65" w:rsidP="00FF4DAB">
            <w:pPr>
              <w:pStyle w:val="PargrafodaLista"/>
              <w:spacing w:after="120"/>
              <w:ind w:left="0" w:right="-511"/>
              <w:jc w:val="center"/>
              <w:rPr>
                <w:rFonts w:ascii="Josefin Sans" w:hAnsi="Josefin Sans"/>
                <w:b/>
                <w:sz w:val="22"/>
                <w:szCs w:val="22"/>
                <w:lang w:val="pt-BR"/>
              </w:rPr>
            </w:pPr>
          </w:p>
          <w:p w14:paraId="5CCFE546" w14:textId="77777777" w:rsidR="00107E65" w:rsidRPr="00721E99" w:rsidRDefault="00107E65" w:rsidP="00AD3D29">
            <w:pPr>
              <w:pStyle w:val="PargrafodaLista"/>
              <w:spacing w:after="120"/>
              <w:ind w:left="-675" w:right="-511"/>
              <w:jc w:val="center"/>
              <w:rPr>
                <w:rFonts w:ascii="Josefin Sans" w:hAnsi="Josefin Sans"/>
                <w:b/>
                <w:sz w:val="22"/>
                <w:szCs w:val="22"/>
                <w:lang w:val="pt-BR"/>
              </w:rPr>
            </w:pPr>
            <w:r w:rsidRPr="00721E99">
              <w:rPr>
                <w:rFonts w:ascii="Josefin Sans" w:hAnsi="Josefin Sans"/>
                <w:b/>
                <w:sz w:val="22"/>
                <w:szCs w:val="22"/>
                <w:lang w:val="pt-BR"/>
              </w:rPr>
              <w:t>Divulgação do valor da cota:</w:t>
            </w:r>
          </w:p>
          <w:p w14:paraId="7FB25481" w14:textId="010C51F8" w:rsidR="00107E65" w:rsidRPr="00721E99" w:rsidRDefault="00107E65" w:rsidP="00FF4DAB">
            <w:pPr>
              <w:pStyle w:val="PargrafodaLista"/>
              <w:spacing w:after="120"/>
              <w:ind w:left="0" w:right="27"/>
              <w:jc w:val="center"/>
              <w:rPr>
                <w:rFonts w:ascii="Josefin Sans" w:hAnsi="Josefin Sans"/>
                <w:b/>
                <w:sz w:val="22"/>
                <w:szCs w:val="22"/>
                <w:lang w:val="pt-BR"/>
              </w:rPr>
            </w:pPr>
            <w:r w:rsidRPr="00721E99">
              <w:rPr>
                <w:rFonts w:ascii="Josefin Sans" w:hAnsi="Josefin Sans"/>
                <w:bCs/>
                <w:sz w:val="22"/>
                <w:szCs w:val="22"/>
                <w:lang w:val="pt-BR"/>
              </w:rPr>
              <w:t>As cotas serão divulgadas</w:t>
            </w:r>
            <w:r w:rsidRPr="00721E99">
              <w:rPr>
                <w:rFonts w:ascii="Josefin Sans" w:hAnsi="Josefin Sans"/>
                <w:b/>
                <w:sz w:val="22"/>
                <w:szCs w:val="22"/>
                <w:lang w:val="pt-BR"/>
              </w:rPr>
              <w:t xml:space="preserve"> </w:t>
            </w:r>
            <w:r w:rsidR="00EF5D96" w:rsidRPr="00721E99">
              <w:rPr>
                <w:rFonts w:ascii="Josefin Sans" w:hAnsi="Josefin Sans"/>
                <w:b/>
                <w:sz w:val="22"/>
                <w:szCs w:val="22"/>
                <w:lang w:val="pt-BR"/>
              </w:rPr>
              <w:t>mensalmente</w:t>
            </w:r>
            <w:r w:rsidRPr="00721E99">
              <w:rPr>
                <w:rFonts w:ascii="Josefin Sans" w:hAnsi="Josefin Sans"/>
                <w:sz w:val="22"/>
                <w:szCs w:val="22"/>
                <w:lang w:val="pt-BR"/>
              </w:rPr>
              <w:t>.</w:t>
            </w:r>
            <w:r w:rsidRPr="00721E99">
              <w:rPr>
                <w:rFonts w:ascii="Josefin Sans" w:hAnsi="Josefin Sans"/>
                <w:bCs/>
                <w:sz w:val="22"/>
                <w:szCs w:val="22"/>
                <w:lang w:val="pt-BR"/>
              </w:rPr>
              <w:t xml:space="preserve"> </w:t>
            </w:r>
          </w:p>
        </w:tc>
      </w:tr>
      <w:tr w:rsidR="00706587" w:rsidRPr="00721E99" w14:paraId="35F64B1D" w14:textId="77777777" w:rsidTr="00AD3D29">
        <w:tc>
          <w:tcPr>
            <w:tcW w:w="10490" w:type="dxa"/>
            <w:gridSpan w:val="2"/>
            <w:tcBorders>
              <w:bottom w:val="single" w:sz="4" w:space="0" w:color="auto"/>
            </w:tcBorders>
            <w:vAlign w:val="center"/>
          </w:tcPr>
          <w:p w14:paraId="5C0B18DE" w14:textId="50B14433" w:rsidR="00DF60DB" w:rsidRPr="00721E99" w:rsidRDefault="00DF60DB" w:rsidP="00536876">
            <w:pPr>
              <w:pStyle w:val="PargrafodaLista"/>
              <w:numPr>
                <w:ilvl w:val="0"/>
                <w:numId w:val="2"/>
              </w:numPr>
              <w:tabs>
                <w:tab w:val="left" w:pos="567"/>
              </w:tabs>
              <w:spacing w:after="120"/>
              <w:ind w:left="0" w:right="30" w:firstLine="0"/>
              <w:jc w:val="both"/>
              <w:rPr>
                <w:rFonts w:ascii="Josefin Sans" w:hAnsi="Josefin Sans"/>
                <w:b/>
                <w:sz w:val="22"/>
                <w:szCs w:val="22"/>
                <w:lang w:val="pt-BR"/>
              </w:rPr>
            </w:pPr>
            <w:r w:rsidRPr="00721E99">
              <w:rPr>
                <w:rFonts w:ascii="Josefin Sans" w:hAnsi="Josefin Sans"/>
                <w:bCs/>
                <w:sz w:val="22"/>
                <w:szCs w:val="22"/>
                <w:lang w:val="pt-BR"/>
              </w:rPr>
              <w:t xml:space="preserve">Em decorrência </w:t>
            </w:r>
            <w:r w:rsidR="00701590" w:rsidRPr="00721E99">
              <w:rPr>
                <w:rFonts w:ascii="Josefin Sans" w:hAnsi="Josefin Sans"/>
                <w:bCs/>
                <w:sz w:val="22"/>
                <w:szCs w:val="22"/>
                <w:lang w:val="pt-BR"/>
              </w:rPr>
              <w:t xml:space="preserve">de sua política de investimento, a </w:t>
            </w:r>
            <w:r w:rsidR="00AC2966" w:rsidRPr="00721E99">
              <w:rPr>
                <w:rFonts w:ascii="Josefin Sans" w:hAnsi="Josefin Sans"/>
                <w:bCs/>
                <w:sz w:val="22"/>
                <w:szCs w:val="22"/>
                <w:lang w:val="pt-BR"/>
              </w:rPr>
              <w:t xml:space="preserve">Classe </w:t>
            </w:r>
            <w:r w:rsidR="00701590" w:rsidRPr="00721E99">
              <w:rPr>
                <w:rFonts w:ascii="Josefin Sans" w:hAnsi="Josefin Sans"/>
                <w:bCs/>
                <w:sz w:val="22"/>
                <w:szCs w:val="22"/>
                <w:lang w:val="pt-BR"/>
              </w:rPr>
              <w:t xml:space="preserve">é </w:t>
            </w:r>
            <w:r w:rsidR="005C291B" w:rsidRPr="00721E99">
              <w:rPr>
                <w:rFonts w:ascii="Josefin Sans" w:hAnsi="Josefin Sans"/>
                <w:bCs/>
                <w:sz w:val="22"/>
                <w:szCs w:val="22"/>
                <w:lang w:val="pt-BR"/>
              </w:rPr>
              <w:t>classificada</w:t>
            </w:r>
            <w:r w:rsidR="00DF7ACA" w:rsidRPr="00721E99">
              <w:rPr>
                <w:rFonts w:ascii="Josefin Sans" w:hAnsi="Josefin Sans"/>
                <w:bCs/>
                <w:sz w:val="22"/>
                <w:szCs w:val="22"/>
                <w:lang w:val="pt-BR"/>
              </w:rPr>
              <w:t xml:space="preserve"> como pertencente à categoria </w:t>
            </w:r>
            <w:r w:rsidR="00E47545" w:rsidRPr="00721E99">
              <w:rPr>
                <w:rFonts w:ascii="Josefin Sans" w:hAnsi="Josefin Sans" w:cs="Arial"/>
                <w:bCs/>
                <w:color w:val="000000" w:themeColor="text1"/>
                <w:sz w:val="22"/>
                <w:szCs w:val="22"/>
                <w:lang w:val="pt-BR"/>
              </w:rPr>
              <w:t>Multiestratégia</w:t>
            </w:r>
            <w:r w:rsidR="00A95F0C" w:rsidRPr="00721E99">
              <w:rPr>
                <w:rFonts w:ascii="Josefin Sans" w:hAnsi="Josefin Sans" w:cs="Arial"/>
                <w:bCs/>
                <w:color w:val="000000" w:themeColor="text1"/>
                <w:sz w:val="22"/>
                <w:szCs w:val="22"/>
                <w:lang w:val="pt-BR"/>
              </w:rPr>
              <w:t xml:space="preserve">, dentre aquelas listadas no </w:t>
            </w:r>
            <w:r w:rsidR="00AC2966" w:rsidRPr="00721E99">
              <w:rPr>
                <w:rFonts w:ascii="Josefin Sans" w:hAnsi="Josefin Sans" w:cs="Arial"/>
                <w:bCs/>
                <w:color w:val="000000" w:themeColor="text1"/>
                <w:sz w:val="22"/>
                <w:szCs w:val="22"/>
                <w:lang w:val="pt-BR"/>
              </w:rPr>
              <w:t>Art</w:t>
            </w:r>
            <w:r w:rsidR="00A95F0C" w:rsidRPr="00721E99">
              <w:rPr>
                <w:rFonts w:ascii="Josefin Sans" w:hAnsi="Josefin Sans" w:cs="Arial"/>
                <w:bCs/>
                <w:color w:val="000000" w:themeColor="text1"/>
                <w:sz w:val="22"/>
                <w:szCs w:val="22"/>
                <w:lang w:val="pt-BR"/>
              </w:rPr>
              <w:t>. 13 do Anexo</w:t>
            </w:r>
            <w:r w:rsidR="003B163D" w:rsidRPr="00721E99">
              <w:rPr>
                <w:rFonts w:ascii="Josefin Sans" w:hAnsi="Josefin Sans" w:cs="Arial"/>
                <w:bCs/>
                <w:color w:val="000000" w:themeColor="text1"/>
                <w:sz w:val="22"/>
                <w:szCs w:val="22"/>
                <w:lang w:val="pt-BR"/>
              </w:rPr>
              <w:t xml:space="preserve"> IV da Resolução CVM n° 175/2022.</w:t>
            </w:r>
          </w:p>
          <w:p w14:paraId="0E041374" w14:textId="512F013D" w:rsidR="005112A3" w:rsidRPr="00721E99" w:rsidRDefault="001B67C1" w:rsidP="00536876">
            <w:pPr>
              <w:pStyle w:val="PargrafodaLista"/>
              <w:numPr>
                <w:ilvl w:val="0"/>
                <w:numId w:val="2"/>
              </w:numPr>
              <w:tabs>
                <w:tab w:val="left" w:pos="567"/>
              </w:tabs>
              <w:spacing w:after="120"/>
              <w:ind w:left="0" w:right="30" w:firstLine="0"/>
              <w:jc w:val="both"/>
              <w:rPr>
                <w:rFonts w:ascii="Josefin Sans" w:hAnsi="Josefin Sans"/>
                <w:bCs/>
                <w:sz w:val="22"/>
                <w:szCs w:val="22"/>
                <w:lang w:val="pt-BR"/>
              </w:rPr>
            </w:pPr>
            <w:r w:rsidRPr="00721E99">
              <w:rPr>
                <w:rFonts w:ascii="Josefin Sans" w:hAnsi="Josefin Sans"/>
                <w:bCs/>
                <w:sz w:val="22"/>
                <w:szCs w:val="22"/>
                <w:lang w:val="pt-BR"/>
              </w:rPr>
              <w:t>A Classe não conta com Subclasses</w:t>
            </w:r>
            <w:r w:rsidR="00994016" w:rsidRPr="00721E99">
              <w:rPr>
                <w:rFonts w:ascii="Josefin Sans" w:hAnsi="Josefin Sans"/>
                <w:bCs/>
                <w:sz w:val="22"/>
                <w:szCs w:val="22"/>
                <w:lang w:val="pt-BR"/>
              </w:rPr>
              <w:t xml:space="preserve"> </w:t>
            </w:r>
          </w:p>
          <w:p w14:paraId="4E57544A" w14:textId="453DD205" w:rsidR="00706587" w:rsidRPr="00721E99" w:rsidRDefault="00DF0EEE" w:rsidP="00536876">
            <w:pPr>
              <w:pStyle w:val="PargrafodaLista"/>
              <w:numPr>
                <w:ilvl w:val="0"/>
                <w:numId w:val="2"/>
              </w:numPr>
              <w:tabs>
                <w:tab w:val="left" w:pos="567"/>
              </w:tabs>
              <w:spacing w:after="120"/>
              <w:ind w:left="0" w:right="30" w:firstLine="0"/>
              <w:jc w:val="both"/>
              <w:rPr>
                <w:rFonts w:ascii="Josefin Sans" w:hAnsi="Josefin Sans"/>
                <w:b/>
                <w:sz w:val="22"/>
                <w:szCs w:val="22"/>
                <w:lang w:val="pt-BR"/>
              </w:rPr>
            </w:pPr>
            <w:r w:rsidRPr="00721E99">
              <w:rPr>
                <w:rFonts w:ascii="Josefin Sans" w:hAnsi="Josefin Sans"/>
                <w:sz w:val="22"/>
                <w:szCs w:val="22"/>
                <w:lang w:val="pt-BR"/>
              </w:rPr>
              <w:t>As cotas, bem como seus respectivos direitos de subscrição, podem ser transferidas mediante termo de cessão e transferência, assinado pelo cedente e pelo cessionário, ou por meio de negociação em mercado organizado</w:t>
            </w:r>
            <w:r w:rsidR="003E70FA" w:rsidRPr="00721E99">
              <w:rPr>
                <w:rFonts w:ascii="Josefin Sans" w:hAnsi="Josefin Sans"/>
                <w:sz w:val="22"/>
                <w:szCs w:val="22"/>
                <w:lang w:val="pt-BR"/>
              </w:rPr>
              <w:t>.</w:t>
            </w:r>
            <w:r w:rsidR="0048635D" w:rsidRPr="00721E99">
              <w:rPr>
                <w:rFonts w:ascii="Josefin Sans" w:hAnsi="Josefin Sans"/>
                <w:sz w:val="22"/>
                <w:szCs w:val="22"/>
                <w:lang w:val="pt-BR"/>
              </w:rPr>
              <w:t xml:space="preserve"> </w:t>
            </w:r>
          </w:p>
          <w:p w14:paraId="2E270E6F" w14:textId="622F0C0E" w:rsidR="00706587" w:rsidRPr="00721E99" w:rsidRDefault="00501497">
            <w:pPr>
              <w:pStyle w:val="PargrafodaLista"/>
              <w:tabs>
                <w:tab w:val="left" w:pos="567"/>
              </w:tabs>
              <w:spacing w:after="120"/>
              <w:ind w:left="601"/>
              <w:jc w:val="both"/>
              <w:rPr>
                <w:rFonts w:ascii="Josefin Sans" w:hAnsi="Josefin Sans"/>
                <w:bCs/>
                <w:sz w:val="22"/>
                <w:szCs w:val="22"/>
                <w:lang w:val="pt-BR"/>
              </w:rPr>
            </w:pPr>
            <w:r w:rsidRPr="00721E99">
              <w:rPr>
                <w:rFonts w:ascii="Josefin Sans" w:hAnsi="Josefin Sans"/>
                <w:sz w:val="22"/>
                <w:szCs w:val="22"/>
                <w:lang w:val="pt-BR"/>
              </w:rPr>
              <w:t>3.1.</w:t>
            </w:r>
            <w:r w:rsidRPr="00721E99">
              <w:rPr>
                <w:rFonts w:ascii="Josefin Sans" w:hAnsi="Josefin Sans"/>
                <w:sz w:val="22"/>
                <w:szCs w:val="22"/>
                <w:lang w:val="pt-BR"/>
              </w:rPr>
              <w:tab/>
            </w:r>
            <w:r w:rsidR="00706587" w:rsidRPr="00721E99">
              <w:rPr>
                <w:rFonts w:ascii="Josefin Sans" w:hAnsi="Josefin Sans"/>
                <w:bCs/>
                <w:sz w:val="22"/>
                <w:szCs w:val="22"/>
                <w:lang w:val="pt-BR"/>
              </w:rPr>
              <w:t xml:space="preserve">A </w:t>
            </w:r>
            <w:r w:rsidR="00706587" w:rsidRPr="00721E99">
              <w:rPr>
                <w:rFonts w:ascii="Josefin Sans" w:eastAsia="Calibri" w:hAnsi="Josefin Sans"/>
                <w:bCs/>
                <w:sz w:val="22"/>
                <w:szCs w:val="22"/>
                <w:lang w:val="pt-BR"/>
              </w:rPr>
              <w:t>transferência</w:t>
            </w:r>
            <w:r w:rsidR="00706587" w:rsidRPr="00721E99">
              <w:rPr>
                <w:rFonts w:ascii="Josefin Sans" w:hAnsi="Josefin Sans"/>
                <w:bCs/>
                <w:sz w:val="22"/>
                <w:szCs w:val="22"/>
                <w:lang w:val="pt-BR"/>
              </w:rPr>
              <w:t xml:space="preserve"> de titularidade das cotas fica condicionada à verificação, pelo </w:t>
            </w:r>
            <w:r w:rsidR="00017D56" w:rsidRPr="00721E99">
              <w:rPr>
                <w:rFonts w:ascii="Josefin Sans" w:hAnsi="Josefin Sans"/>
                <w:bCs/>
                <w:sz w:val="22"/>
                <w:szCs w:val="22"/>
                <w:lang w:val="pt-BR"/>
              </w:rPr>
              <w:t>Administrador</w:t>
            </w:r>
            <w:r w:rsidR="00706587" w:rsidRPr="00721E99">
              <w:rPr>
                <w:rFonts w:ascii="Josefin Sans" w:hAnsi="Josefin Sans"/>
                <w:bCs/>
                <w:sz w:val="22"/>
                <w:szCs w:val="22"/>
                <w:lang w:val="pt-BR"/>
              </w:rPr>
              <w:t xml:space="preserve">, do atendimento das formalidades exigidas </w:t>
            </w:r>
            <w:r w:rsidR="00017D56" w:rsidRPr="00721E99">
              <w:rPr>
                <w:rFonts w:ascii="Josefin Sans" w:hAnsi="Josefin Sans"/>
                <w:bCs/>
                <w:sz w:val="22"/>
                <w:szCs w:val="22"/>
                <w:lang w:val="pt-BR"/>
              </w:rPr>
              <w:t>no Regulamento e neste Anexo</w:t>
            </w:r>
            <w:r w:rsidR="00706587" w:rsidRPr="00721E99">
              <w:rPr>
                <w:rFonts w:ascii="Josefin Sans" w:hAnsi="Josefin Sans"/>
                <w:bCs/>
                <w:sz w:val="22"/>
                <w:szCs w:val="22"/>
                <w:lang w:val="pt-BR"/>
              </w:rPr>
              <w:t>, bem como nas disposições legais e regulamentares aplicáveis.</w:t>
            </w:r>
          </w:p>
          <w:p w14:paraId="4E8CA4A4" w14:textId="54998E5F" w:rsidR="00513E25" w:rsidRPr="00721E99" w:rsidRDefault="00513E25" w:rsidP="001C5FF9">
            <w:pPr>
              <w:pStyle w:val="PargrafodaLista"/>
              <w:tabs>
                <w:tab w:val="left" w:pos="567"/>
              </w:tabs>
              <w:spacing w:after="120"/>
              <w:ind w:left="601"/>
              <w:jc w:val="both"/>
              <w:rPr>
                <w:rFonts w:ascii="Josefin Sans" w:hAnsi="Josefin Sans"/>
                <w:bCs/>
                <w:sz w:val="22"/>
                <w:szCs w:val="22"/>
                <w:lang w:val="pt-BR"/>
              </w:rPr>
            </w:pPr>
          </w:p>
          <w:p w14:paraId="50DBA118" w14:textId="21F7C215" w:rsidR="0070670A" w:rsidRPr="00721E99" w:rsidRDefault="009F7E5C">
            <w:pPr>
              <w:pStyle w:val="PargrafodaLista"/>
              <w:tabs>
                <w:tab w:val="left" w:pos="567"/>
              </w:tabs>
              <w:spacing w:after="120"/>
              <w:ind w:left="600"/>
              <w:jc w:val="both"/>
              <w:rPr>
                <w:rFonts w:ascii="Josefin Sans" w:hAnsi="Josefin Sans"/>
                <w:bCs/>
                <w:sz w:val="22"/>
                <w:szCs w:val="22"/>
                <w:lang w:val="pt-BR"/>
              </w:rPr>
            </w:pPr>
            <w:r w:rsidRPr="00721E99">
              <w:rPr>
                <w:rFonts w:ascii="Josefin Sans" w:hAnsi="Josefin Sans"/>
                <w:sz w:val="22"/>
                <w:szCs w:val="22"/>
                <w:lang w:val="pt-BR"/>
              </w:rPr>
              <w:t>3.</w:t>
            </w:r>
            <w:r w:rsidR="00D06B97" w:rsidRPr="00721E99">
              <w:rPr>
                <w:rFonts w:ascii="Josefin Sans" w:hAnsi="Josefin Sans"/>
                <w:sz w:val="22"/>
                <w:szCs w:val="22"/>
                <w:lang w:val="pt-BR"/>
              </w:rPr>
              <w:t>2</w:t>
            </w:r>
            <w:r w:rsidRPr="00721E99">
              <w:rPr>
                <w:rFonts w:ascii="Josefin Sans" w:hAnsi="Josefin Sans"/>
                <w:sz w:val="22"/>
                <w:szCs w:val="22"/>
                <w:lang w:val="pt-BR"/>
              </w:rPr>
              <w:t>.</w:t>
            </w:r>
            <w:r w:rsidRPr="00721E99">
              <w:rPr>
                <w:rFonts w:ascii="Josefin Sans" w:hAnsi="Josefin Sans"/>
                <w:sz w:val="22"/>
                <w:szCs w:val="22"/>
                <w:lang w:val="pt-BR"/>
              </w:rPr>
              <w:tab/>
            </w:r>
            <w:r w:rsidR="00115FC7" w:rsidRPr="00721E99">
              <w:rPr>
                <w:rFonts w:ascii="Josefin Sans" w:hAnsi="Josefin Sans"/>
                <w:spacing w:val="1"/>
                <w:sz w:val="22"/>
                <w:szCs w:val="22"/>
                <w:lang w:val="pt-BR"/>
              </w:rPr>
              <w:t xml:space="preserve">Na hipótese de transferência por meio de negociação em mercado organizado, cabe ao intermediário verificar o atendimento das formalidades estabelecidas </w:t>
            </w:r>
            <w:r w:rsidR="00B21E2D" w:rsidRPr="00721E99">
              <w:rPr>
                <w:rFonts w:ascii="Josefin Sans" w:hAnsi="Josefin Sans"/>
                <w:spacing w:val="1"/>
                <w:sz w:val="22"/>
                <w:szCs w:val="22"/>
                <w:lang w:val="pt-BR"/>
              </w:rPr>
              <w:t>no Regulamento, neste Anexo</w:t>
            </w:r>
            <w:r w:rsidR="00115FC7" w:rsidRPr="00721E99">
              <w:rPr>
                <w:rFonts w:ascii="Josefin Sans" w:hAnsi="Josefin Sans"/>
                <w:spacing w:val="1"/>
                <w:sz w:val="22"/>
                <w:szCs w:val="22"/>
                <w:lang w:val="pt-BR"/>
              </w:rPr>
              <w:t>, bem como nas disposições legais e regulamentares aplicáveis.</w:t>
            </w:r>
          </w:p>
          <w:p w14:paraId="6E25A9F7" w14:textId="3CBCB00D" w:rsidR="00706587" w:rsidRPr="00721E99" w:rsidRDefault="0070670A" w:rsidP="00B31AAD">
            <w:pPr>
              <w:pStyle w:val="PargrafodaLista"/>
              <w:numPr>
                <w:ilvl w:val="0"/>
                <w:numId w:val="2"/>
              </w:numPr>
              <w:tabs>
                <w:tab w:val="left" w:pos="567"/>
              </w:tabs>
              <w:spacing w:after="120"/>
              <w:ind w:left="0" w:right="30" w:firstLine="0"/>
              <w:jc w:val="both"/>
              <w:rPr>
                <w:rFonts w:ascii="Josefin Sans" w:hAnsi="Josefin Sans"/>
                <w:bCs/>
                <w:sz w:val="22"/>
                <w:szCs w:val="22"/>
                <w:lang w:val="pt-BR"/>
              </w:rPr>
            </w:pPr>
            <w:r w:rsidRPr="00721E99">
              <w:rPr>
                <w:rFonts w:ascii="Josefin Sans" w:hAnsi="Josefin Sans"/>
                <w:sz w:val="22"/>
                <w:szCs w:val="22"/>
                <w:lang w:val="pt-BR"/>
              </w:rPr>
              <w:t xml:space="preserve">No </w:t>
            </w:r>
            <w:r w:rsidRPr="00721E99">
              <w:rPr>
                <w:rFonts w:ascii="Josefin Sans" w:hAnsi="Josefin Sans"/>
                <w:bCs/>
                <w:sz w:val="22"/>
                <w:szCs w:val="22"/>
                <w:lang w:val="pt-BR"/>
              </w:rPr>
              <w:t>momento</w:t>
            </w:r>
            <w:r w:rsidRPr="00721E99">
              <w:rPr>
                <w:rFonts w:ascii="Josefin Sans" w:hAnsi="Josefin Sans"/>
                <w:sz w:val="22"/>
                <w:szCs w:val="22"/>
                <w:lang w:val="pt-BR"/>
              </w:rPr>
              <w:t xml:space="preserve"> da constituição d</w:t>
            </w:r>
            <w:r w:rsidR="00F16650" w:rsidRPr="00721E99">
              <w:rPr>
                <w:rFonts w:ascii="Josefin Sans" w:hAnsi="Josefin Sans"/>
                <w:sz w:val="22"/>
                <w:szCs w:val="22"/>
                <w:lang w:val="pt-BR"/>
              </w:rPr>
              <w:t>a</w:t>
            </w:r>
            <w:r w:rsidRPr="00721E99">
              <w:rPr>
                <w:rFonts w:ascii="Josefin Sans" w:hAnsi="Josefin Sans"/>
                <w:sz w:val="22"/>
                <w:szCs w:val="22"/>
                <w:lang w:val="pt-BR"/>
              </w:rPr>
              <w:t xml:space="preserve"> </w:t>
            </w:r>
            <w:r w:rsidR="00F16650" w:rsidRPr="00721E99">
              <w:rPr>
                <w:rFonts w:ascii="Josefin Sans" w:hAnsi="Josefin Sans"/>
                <w:sz w:val="22"/>
                <w:szCs w:val="22"/>
                <w:lang w:val="pt-BR"/>
              </w:rPr>
              <w:t>Classe</w:t>
            </w:r>
            <w:r w:rsidRPr="00721E99">
              <w:rPr>
                <w:rFonts w:ascii="Josefin Sans" w:hAnsi="Josefin Sans"/>
                <w:sz w:val="22"/>
                <w:szCs w:val="22"/>
                <w:lang w:val="pt-BR"/>
              </w:rPr>
              <w:t>, os Prestadores de Serviços Essenciais não identificaram situações que pudessem ser caracterizadas como conflitos de interesses</w:t>
            </w:r>
            <w:r w:rsidR="000D09EA" w:rsidRPr="00721E99">
              <w:rPr>
                <w:rFonts w:ascii="Josefin Sans" w:hAnsi="Josefin Sans"/>
                <w:sz w:val="22"/>
                <w:szCs w:val="22"/>
                <w:lang w:val="pt-BR"/>
              </w:rPr>
              <w:t>.</w:t>
            </w:r>
          </w:p>
        </w:tc>
      </w:tr>
      <w:tr w:rsidR="007B315F" w:rsidRPr="00721E99" w14:paraId="0CB41815" w14:textId="77777777" w:rsidTr="00AD3D29">
        <w:tc>
          <w:tcPr>
            <w:tcW w:w="10490" w:type="dxa"/>
            <w:gridSpan w:val="2"/>
            <w:tcBorders>
              <w:top w:val="single" w:sz="4" w:space="0" w:color="auto"/>
              <w:left w:val="nil"/>
              <w:bottom w:val="single" w:sz="4" w:space="0" w:color="auto"/>
              <w:right w:val="nil"/>
            </w:tcBorders>
            <w:vAlign w:val="center"/>
          </w:tcPr>
          <w:p w14:paraId="6C54CFC8" w14:textId="77777777" w:rsidR="007B315F" w:rsidRPr="00721E99" w:rsidRDefault="007B315F" w:rsidP="00AD3D29">
            <w:pPr>
              <w:pStyle w:val="PargrafodaLista"/>
              <w:tabs>
                <w:tab w:val="left" w:pos="567"/>
              </w:tabs>
              <w:spacing w:after="120"/>
              <w:ind w:left="0" w:right="30"/>
              <w:jc w:val="both"/>
              <w:rPr>
                <w:rFonts w:ascii="Josefin Sans" w:hAnsi="Josefin Sans"/>
                <w:bCs/>
                <w:sz w:val="22"/>
                <w:szCs w:val="22"/>
                <w:lang w:val="pt-BR"/>
              </w:rPr>
            </w:pPr>
          </w:p>
        </w:tc>
      </w:tr>
      <w:tr w:rsidR="007B315F" w:rsidRPr="00721E99" w14:paraId="0148841A" w14:textId="77777777" w:rsidTr="00AD3D29">
        <w:tc>
          <w:tcPr>
            <w:tcW w:w="10490" w:type="dxa"/>
            <w:gridSpan w:val="2"/>
            <w:tcBorders>
              <w:top w:val="single" w:sz="4" w:space="0" w:color="auto"/>
              <w:bottom w:val="single" w:sz="4" w:space="0" w:color="auto"/>
            </w:tcBorders>
            <w:shd w:val="clear" w:color="auto" w:fill="BFBFBF" w:themeFill="background1" w:themeFillShade="BF"/>
            <w:vAlign w:val="center"/>
          </w:tcPr>
          <w:p w14:paraId="0E918FDB" w14:textId="29A8136F" w:rsidR="007B315F" w:rsidRPr="00721E99" w:rsidRDefault="00D83360" w:rsidP="00AD3D29">
            <w:pPr>
              <w:pStyle w:val="PargrafodaLista"/>
              <w:tabs>
                <w:tab w:val="left" w:pos="567"/>
              </w:tabs>
              <w:spacing w:after="120"/>
              <w:ind w:left="0" w:right="30"/>
              <w:jc w:val="center"/>
              <w:rPr>
                <w:rFonts w:ascii="Josefin Sans" w:hAnsi="Josefin Sans"/>
                <w:b/>
                <w:bCs/>
                <w:sz w:val="22"/>
                <w:szCs w:val="22"/>
                <w:lang w:val="pt-BR"/>
              </w:rPr>
            </w:pPr>
            <w:r w:rsidRPr="00721E99">
              <w:rPr>
                <w:rFonts w:ascii="Josefin Sans" w:hAnsi="Josefin Sans"/>
                <w:b/>
                <w:bCs/>
                <w:smallCaps/>
                <w:sz w:val="22"/>
                <w:szCs w:val="22"/>
                <w:lang w:val="pt-BR"/>
              </w:rPr>
              <w:t xml:space="preserve">Da </w:t>
            </w:r>
            <w:r w:rsidR="006E626D" w:rsidRPr="00721E99">
              <w:rPr>
                <w:rFonts w:ascii="Josefin Sans" w:hAnsi="Josefin Sans"/>
                <w:b/>
                <w:bCs/>
                <w:smallCaps/>
                <w:sz w:val="22"/>
                <w:szCs w:val="22"/>
                <w:lang w:val="pt-BR"/>
              </w:rPr>
              <w:t>Assembleia Especial de Cotistas</w:t>
            </w:r>
          </w:p>
        </w:tc>
      </w:tr>
      <w:tr w:rsidR="0047285F" w:rsidRPr="00721E99" w14:paraId="0671A6DD" w14:textId="77777777" w:rsidTr="00D83360">
        <w:tc>
          <w:tcPr>
            <w:tcW w:w="10490" w:type="dxa"/>
            <w:gridSpan w:val="2"/>
            <w:tcBorders>
              <w:top w:val="single" w:sz="4" w:space="0" w:color="auto"/>
            </w:tcBorders>
            <w:vAlign w:val="center"/>
          </w:tcPr>
          <w:p w14:paraId="4D0CFA1A" w14:textId="6DB588E3" w:rsidR="0052724D" w:rsidRPr="00721E99" w:rsidRDefault="00E96F15" w:rsidP="00590D5C">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A A</w:t>
            </w:r>
            <w:r w:rsidR="000469D6" w:rsidRPr="00721E99">
              <w:rPr>
                <w:rFonts w:ascii="Josefin Sans" w:hAnsi="Josefin Sans"/>
                <w:sz w:val="22"/>
                <w:szCs w:val="22"/>
                <w:lang w:val="pt-BR"/>
              </w:rPr>
              <w:t xml:space="preserve">ssembleia </w:t>
            </w:r>
            <w:r w:rsidRPr="00721E99">
              <w:rPr>
                <w:rFonts w:ascii="Josefin Sans" w:hAnsi="Josefin Sans"/>
                <w:sz w:val="22"/>
                <w:szCs w:val="22"/>
                <w:lang w:val="pt-BR"/>
              </w:rPr>
              <w:t>E</w:t>
            </w:r>
            <w:r w:rsidR="000469D6" w:rsidRPr="00721E99">
              <w:rPr>
                <w:rFonts w:ascii="Josefin Sans" w:hAnsi="Josefin Sans"/>
                <w:sz w:val="22"/>
                <w:szCs w:val="22"/>
                <w:lang w:val="pt-BR"/>
              </w:rPr>
              <w:t xml:space="preserve">special de </w:t>
            </w:r>
            <w:r w:rsidRPr="00721E99">
              <w:rPr>
                <w:rFonts w:ascii="Josefin Sans" w:hAnsi="Josefin Sans"/>
                <w:sz w:val="22"/>
                <w:szCs w:val="22"/>
                <w:lang w:val="pt-BR"/>
              </w:rPr>
              <w:t>C</w:t>
            </w:r>
            <w:r w:rsidR="000469D6" w:rsidRPr="00721E99">
              <w:rPr>
                <w:rFonts w:ascii="Josefin Sans" w:hAnsi="Josefin Sans"/>
                <w:sz w:val="22"/>
                <w:szCs w:val="22"/>
                <w:lang w:val="pt-BR"/>
              </w:rPr>
              <w:t>otistas</w:t>
            </w:r>
            <w:r w:rsidR="0078194A" w:rsidRPr="00721E99">
              <w:rPr>
                <w:rFonts w:ascii="Josefin Sans" w:hAnsi="Josefin Sans"/>
                <w:sz w:val="22"/>
                <w:szCs w:val="22"/>
                <w:lang w:val="pt-BR"/>
              </w:rPr>
              <w:t xml:space="preserve"> possui</w:t>
            </w:r>
            <w:r w:rsidR="000469D6" w:rsidRPr="00721E99">
              <w:rPr>
                <w:rFonts w:ascii="Josefin Sans" w:hAnsi="Josefin Sans"/>
                <w:sz w:val="22"/>
                <w:szCs w:val="22"/>
                <w:lang w:val="pt-BR"/>
              </w:rPr>
              <w:t xml:space="preserve"> competência exclusiva para decidir sobre os assuntos especificados na regulamentação </w:t>
            </w:r>
            <w:r w:rsidR="00246E4E" w:rsidRPr="00721E99">
              <w:rPr>
                <w:rFonts w:ascii="Josefin Sans" w:hAnsi="Josefin Sans"/>
                <w:sz w:val="22"/>
                <w:szCs w:val="22"/>
                <w:lang w:val="pt-BR"/>
              </w:rPr>
              <w:t>vigente</w:t>
            </w:r>
            <w:r w:rsidR="000469D6" w:rsidRPr="00721E99">
              <w:rPr>
                <w:rFonts w:ascii="Josefin Sans" w:hAnsi="Josefin Sans"/>
                <w:sz w:val="22"/>
                <w:szCs w:val="22"/>
                <w:lang w:val="pt-BR"/>
              </w:rPr>
              <w:t xml:space="preserve">, concernentes </w:t>
            </w:r>
            <w:r w:rsidR="00266761" w:rsidRPr="00721E99">
              <w:rPr>
                <w:rFonts w:ascii="Josefin Sans" w:hAnsi="Josefin Sans"/>
                <w:sz w:val="22"/>
                <w:szCs w:val="22"/>
                <w:lang w:val="pt-BR"/>
              </w:rPr>
              <w:t xml:space="preserve">única e </w:t>
            </w:r>
            <w:r w:rsidR="003A7A3D" w:rsidRPr="00721E99">
              <w:rPr>
                <w:rFonts w:ascii="Josefin Sans" w:hAnsi="Josefin Sans"/>
                <w:sz w:val="22"/>
                <w:szCs w:val="22"/>
                <w:lang w:val="pt-BR"/>
              </w:rPr>
              <w:t>exclusivamente</w:t>
            </w:r>
            <w:r w:rsidR="000469D6" w:rsidRPr="00721E99">
              <w:rPr>
                <w:rFonts w:ascii="Josefin Sans" w:hAnsi="Josefin Sans"/>
                <w:sz w:val="22"/>
                <w:szCs w:val="22"/>
                <w:lang w:val="pt-BR"/>
              </w:rPr>
              <w:t xml:space="preserve"> </w:t>
            </w:r>
            <w:r w:rsidR="00246E4E" w:rsidRPr="00721E99">
              <w:rPr>
                <w:rFonts w:ascii="Josefin Sans" w:hAnsi="Josefin Sans"/>
                <w:sz w:val="22"/>
                <w:szCs w:val="22"/>
                <w:lang w:val="pt-BR"/>
              </w:rPr>
              <w:t xml:space="preserve">à </w:t>
            </w:r>
            <w:r w:rsidR="000469D6" w:rsidRPr="00721E99">
              <w:rPr>
                <w:rFonts w:ascii="Josefin Sans" w:hAnsi="Josefin Sans"/>
                <w:sz w:val="22"/>
                <w:szCs w:val="22"/>
                <w:lang w:val="pt-BR"/>
              </w:rPr>
              <w:t>Classe.</w:t>
            </w:r>
          </w:p>
          <w:p w14:paraId="1CDA86CA" w14:textId="20E4CEF9" w:rsidR="00155F92" w:rsidRPr="00721E99" w:rsidRDefault="008E572D" w:rsidP="001C5FF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As Assembleia Especiais de Cotistas, considerando o atual status regulatório das regras de vigência e transição da Resolução CVM nº 175/2022, acontecerão, tão somente, por intermédio das Assembleia Gerais de Cotistas, nos termos do Regulamento.</w:t>
            </w:r>
          </w:p>
        </w:tc>
      </w:tr>
    </w:tbl>
    <w:p w14:paraId="5591525A" w14:textId="7F3475BA" w:rsidR="00AF70C1" w:rsidRPr="00721E99" w:rsidRDefault="00AF70C1" w:rsidP="00FF4DAB">
      <w:pPr>
        <w:spacing w:after="120" w:line="240" w:lineRule="auto"/>
        <w:rPr>
          <w:rFonts w:ascii="Josefin Sans" w:hAnsi="Josefin Sans"/>
        </w:rPr>
      </w:pPr>
    </w:p>
    <w:tbl>
      <w:tblPr>
        <w:tblStyle w:val="Tabelacomgrade"/>
        <w:tblW w:w="10485" w:type="dxa"/>
        <w:tblInd w:w="-567" w:type="dxa"/>
        <w:tblLook w:val="04A0" w:firstRow="1" w:lastRow="0" w:firstColumn="1" w:lastColumn="0" w:noHBand="0" w:noVBand="1"/>
      </w:tblPr>
      <w:tblGrid>
        <w:gridCol w:w="10485"/>
      </w:tblGrid>
      <w:tr w:rsidR="00E649D8" w:rsidRPr="00721E99" w14:paraId="64D57F2B" w14:textId="77777777" w:rsidTr="009842D5">
        <w:trPr>
          <w:trHeight w:val="237"/>
        </w:trPr>
        <w:tc>
          <w:tcPr>
            <w:tcW w:w="10485" w:type="dxa"/>
            <w:shd w:val="clear" w:color="auto" w:fill="BFBFBF" w:themeFill="background1" w:themeFillShade="BF"/>
          </w:tcPr>
          <w:p w14:paraId="7A5332EC" w14:textId="1A956EF0" w:rsidR="00E649D8" w:rsidRPr="00721E99" w:rsidRDefault="00AF70C1" w:rsidP="00F55DD7">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bookmarkStart w:id="0" w:name="_Hlk135321577"/>
            <w:r w:rsidRPr="00721E99">
              <w:rPr>
                <w:rFonts w:ascii="Josefin Sans" w:hAnsi="Josefin Sans"/>
                <w:smallCaps/>
                <w:sz w:val="22"/>
                <w:szCs w:val="22"/>
                <w:lang w:val="pt-BR"/>
              </w:rPr>
              <w:t>Da Emissão, Subscrição</w:t>
            </w:r>
            <w:r w:rsidR="004F5376" w:rsidRPr="00721E99">
              <w:rPr>
                <w:rFonts w:ascii="Josefin Sans" w:hAnsi="Josefin Sans"/>
                <w:smallCaps/>
                <w:sz w:val="22"/>
                <w:szCs w:val="22"/>
                <w:lang w:val="pt-BR"/>
              </w:rPr>
              <w:t xml:space="preserve">, </w:t>
            </w:r>
            <w:r w:rsidRPr="00721E99">
              <w:rPr>
                <w:rFonts w:ascii="Josefin Sans" w:hAnsi="Josefin Sans"/>
                <w:smallCaps/>
                <w:sz w:val="22"/>
                <w:szCs w:val="22"/>
                <w:lang w:val="pt-BR"/>
              </w:rPr>
              <w:t>Integralização</w:t>
            </w:r>
            <w:r w:rsidR="004F5376" w:rsidRPr="00721E99">
              <w:rPr>
                <w:rFonts w:ascii="Josefin Sans" w:hAnsi="Josefin Sans"/>
                <w:smallCaps/>
                <w:sz w:val="22"/>
                <w:szCs w:val="22"/>
                <w:lang w:val="pt-BR"/>
              </w:rPr>
              <w:t xml:space="preserve">, Distribuição e Resgate </w:t>
            </w:r>
            <w:r w:rsidR="004F6E42" w:rsidRPr="00721E99">
              <w:rPr>
                <w:rFonts w:ascii="Josefin Sans" w:hAnsi="Josefin Sans"/>
                <w:smallCaps/>
                <w:sz w:val="22"/>
                <w:szCs w:val="22"/>
                <w:lang w:val="pt-BR"/>
              </w:rPr>
              <w:t>das Cotas</w:t>
            </w:r>
          </w:p>
        </w:tc>
      </w:tr>
      <w:tr w:rsidR="004B7D4F" w:rsidRPr="00721E99" w14:paraId="2D75AA7F" w14:textId="77777777" w:rsidTr="00AD3D29">
        <w:trPr>
          <w:trHeight w:val="912"/>
        </w:trPr>
        <w:tc>
          <w:tcPr>
            <w:tcW w:w="10485" w:type="dxa"/>
          </w:tcPr>
          <w:p w14:paraId="3623DD35" w14:textId="093C05F2" w:rsidR="004B7D4F" w:rsidRPr="00721E99" w:rsidRDefault="005C1C62"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A </w:t>
            </w:r>
            <w:r w:rsidR="00AF70C1" w:rsidRPr="00721E99">
              <w:rPr>
                <w:rFonts w:ascii="Josefin Sans" w:hAnsi="Josefin Sans"/>
                <w:sz w:val="22"/>
                <w:szCs w:val="22"/>
                <w:lang w:val="pt-BR"/>
              </w:rPr>
              <w:t xml:space="preserve">primeira emissão de cotas será deliberada pelo </w:t>
            </w:r>
            <w:r w:rsidR="00DF2D34" w:rsidRPr="00721E99">
              <w:rPr>
                <w:rFonts w:ascii="Josefin Sans" w:hAnsi="Josefin Sans"/>
                <w:sz w:val="22"/>
                <w:szCs w:val="22"/>
                <w:lang w:val="pt-BR"/>
              </w:rPr>
              <w:t>Administrador</w:t>
            </w:r>
            <w:r w:rsidR="00AF70C1" w:rsidRPr="00721E99">
              <w:rPr>
                <w:rFonts w:ascii="Josefin Sans" w:hAnsi="Josefin Sans"/>
                <w:sz w:val="22"/>
                <w:szCs w:val="22"/>
                <w:lang w:val="pt-BR"/>
              </w:rPr>
              <w:t xml:space="preserve">, conforme orientação do </w:t>
            </w:r>
            <w:r w:rsidR="00FA5B0D" w:rsidRPr="00721E99">
              <w:rPr>
                <w:rFonts w:ascii="Josefin Sans" w:hAnsi="Josefin Sans"/>
                <w:sz w:val="22"/>
                <w:szCs w:val="22"/>
                <w:lang w:val="pt-BR"/>
              </w:rPr>
              <w:t xml:space="preserve">Gestor, </w:t>
            </w:r>
            <w:r w:rsidR="00AF70C1" w:rsidRPr="00721E99">
              <w:rPr>
                <w:rFonts w:ascii="Josefin Sans" w:hAnsi="Josefin Sans"/>
                <w:sz w:val="22"/>
                <w:szCs w:val="22"/>
                <w:lang w:val="pt-BR"/>
              </w:rPr>
              <w:t>sem a necessidade de aprovação em assembleia</w:t>
            </w:r>
            <w:r w:rsidR="00FA5B0D" w:rsidRPr="00721E99">
              <w:rPr>
                <w:rFonts w:ascii="Josefin Sans" w:hAnsi="Josefin Sans"/>
                <w:sz w:val="22"/>
                <w:szCs w:val="22"/>
                <w:lang w:val="pt-BR"/>
              </w:rPr>
              <w:t xml:space="preserve"> </w:t>
            </w:r>
            <w:r w:rsidR="00AF70C1" w:rsidRPr="00721E99">
              <w:rPr>
                <w:rFonts w:ascii="Josefin Sans" w:hAnsi="Josefin Sans"/>
                <w:sz w:val="22"/>
                <w:szCs w:val="22"/>
                <w:lang w:val="pt-BR"/>
              </w:rPr>
              <w:t>de cotistas</w:t>
            </w:r>
            <w:r w:rsidRPr="00721E99">
              <w:rPr>
                <w:rFonts w:ascii="Josefin Sans" w:hAnsi="Josefin Sans"/>
                <w:sz w:val="22"/>
                <w:szCs w:val="22"/>
                <w:lang w:val="pt-BR"/>
              </w:rPr>
              <w:t>.</w:t>
            </w:r>
          </w:p>
          <w:p w14:paraId="1C244661" w14:textId="5EBCBAE7" w:rsidR="0015240E" w:rsidRPr="00721E99" w:rsidRDefault="00681757" w:rsidP="00A74EF8">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eastAsia="Calibri" w:hAnsi="Josefin Sans"/>
                <w:bCs/>
                <w:sz w:val="22"/>
                <w:szCs w:val="22"/>
                <w:lang w:val="pt-BR"/>
              </w:rPr>
              <w:t xml:space="preserve">Após a </w:t>
            </w:r>
            <w:r w:rsidRPr="00721E99">
              <w:rPr>
                <w:rFonts w:ascii="Josefin Sans" w:hAnsi="Josefin Sans"/>
                <w:sz w:val="22"/>
                <w:szCs w:val="22"/>
                <w:lang w:val="pt-BR"/>
              </w:rPr>
              <w:t>subscrição</w:t>
            </w:r>
            <w:r w:rsidRPr="00721E99">
              <w:rPr>
                <w:rFonts w:ascii="Josefin Sans" w:eastAsia="Calibri" w:hAnsi="Josefin Sans"/>
                <w:bCs/>
                <w:sz w:val="22"/>
                <w:szCs w:val="22"/>
                <w:lang w:val="pt-BR"/>
              </w:rPr>
              <w:t xml:space="preserve"> de </w:t>
            </w:r>
            <w:r w:rsidR="00D942B9" w:rsidRPr="00721E99">
              <w:rPr>
                <w:rFonts w:ascii="Josefin Sans" w:eastAsia="Calibri" w:hAnsi="Josefin Sans"/>
                <w:bCs/>
                <w:sz w:val="22"/>
                <w:szCs w:val="22"/>
                <w:lang w:val="pt-BR"/>
              </w:rPr>
              <w:t>c</w:t>
            </w:r>
            <w:r w:rsidRPr="00721E99">
              <w:rPr>
                <w:rFonts w:ascii="Josefin Sans" w:eastAsia="Calibri" w:hAnsi="Josefin Sans"/>
                <w:bCs/>
                <w:sz w:val="22"/>
                <w:szCs w:val="22"/>
                <w:lang w:val="pt-BR"/>
              </w:rPr>
              <w:t xml:space="preserve">otas por qualquer </w:t>
            </w:r>
            <w:r w:rsidR="005D6CBF" w:rsidRPr="00721E99">
              <w:rPr>
                <w:rFonts w:ascii="Josefin Sans" w:eastAsia="Calibri" w:hAnsi="Josefin Sans"/>
                <w:bCs/>
                <w:sz w:val="22"/>
                <w:szCs w:val="22"/>
                <w:lang w:val="pt-BR"/>
              </w:rPr>
              <w:t>c</w:t>
            </w:r>
            <w:r w:rsidRPr="00721E99">
              <w:rPr>
                <w:rFonts w:ascii="Josefin Sans" w:eastAsia="Calibri" w:hAnsi="Josefin Sans"/>
                <w:bCs/>
                <w:sz w:val="22"/>
                <w:szCs w:val="22"/>
                <w:lang w:val="pt-BR"/>
              </w:rPr>
              <w:t xml:space="preserve">otista, eventuais novas emissões de </w:t>
            </w:r>
            <w:r w:rsidR="005D6CBF" w:rsidRPr="00721E99">
              <w:rPr>
                <w:rFonts w:ascii="Josefin Sans" w:eastAsia="Calibri" w:hAnsi="Josefin Sans"/>
                <w:bCs/>
                <w:sz w:val="22"/>
                <w:szCs w:val="22"/>
                <w:lang w:val="pt-BR"/>
              </w:rPr>
              <w:t>c</w:t>
            </w:r>
            <w:r w:rsidRPr="00721E99">
              <w:rPr>
                <w:rFonts w:ascii="Josefin Sans" w:eastAsia="Calibri" w:hAnsi="Josefin Sans"/>
                <w:bCs/>
                <w:sz w:val="22"/>
                <w:szCs w:val="22"/>
                <w:lang w:val="pt-BR"/>
              </w:rPr>
              <w:t>otas devem ser aprovadas pela assembleia</w:t>
            </w:r>
            <w:r w:rsidR="00594A11" w:rsidRPr="00721E99">
              <w:rPr>
                <w:rFonts w:ascii="Josefin Sans" w:eastAsia="Calibri" w:hAnsi="Josefin Sans"/>
                <w:bCs/>
                <w:sz w:val="22"/>
                <w:szCs w:val="22"/>
                <w:lang w:val="pt-BR"/>
              </w:rPr>
              <w:t xml:space="preserve"> </w:t>
            </w:r>
            <w:r w:rsidRPr="00721E99">
              <w:rPr>
                <w:rFonts w:ascii="Josefin Sans" w:eastAsia="Calibri" w:hAnsi="Josefin Sans"/>
                <w:bCs/>
                <w:sz w:val="22"/>
                <w:szCs w:val="22"/>
                <w:lang w:val="pt-BR"/>
              </w:rPr>
              <w:t xml:space="preserve">de </w:t>
            </w:r>
            <w:r w:rsidR="005D6CBF" w:rsidRPr="00721E99">
              <w:rPr>
                <w:rFonts w:ascii="Josefin Sans" w:eastAsia="Calibri" w:hAnsi="Josefin Sans"/>
                <w:bCs/>
                <w:sz w:val="22"/>
                <w:szCs w:val="22"/>
                <w:lang w:val="pt-BR"/>
              </w:rPr>
              <w:t>c</w:t>
            </w:r>
            <w:r w:rsidRPr="00721E99">
              <w:rPr>
                <w:rFonts w:ascii="Josefin Sans" w:eastAsia="Calibri" w:hAnsi="Josefin Sans"/>
                <w:bCs/>
                <w:sz w:val="22"/>
                <w:szCs w:val="22"/>
                <w:lang w:val="pt-BR"/>
              </w:rPr>
              <w:t>otistas.</w:t>
            </w:r>
          </w:p>
          <w:p w14:paraId="2A84AF23" w14:textId="68E80F50" w:rsidR="00E801FA"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8</w:t>
            </w:r>
            <w:r w:rsidR="00FD5C3C" w:rsidRPr="00721E99">
              <w:rPr>
                <w:rFonts w:ascii="Josefin Sans" w:hAnsi="Josefin Sans"/>
                <w:sz w:val="22"/>
                <w:szCs w:val="22"/>
                <w:lang w:val="pt-BR"/>
              </w:rPr>
              <w:t>.1.</w:t>
            </w:r>
            <w:r w:rsidR="00FD5C3C" w:rsidRPr="00721E99">
              <w:rPr>
                <w:rFonts w:ascii="Josefin Sans" w:hAnsi="Josefin Sans"/>
                <w:sz w:val="22"/>
                <w:szCs w:val="22"/>
                <w:lang w:val="pt-BR"/>
              </w:rPr>
              <w:tab/>
              <w:t xml:space="preserve"> </w:t>
            </w:r>
            <w:r w:rsidR="00211D2E" w:rsidRPr="00721E99">
              <w:rPr>
                <w:rFonts w:ascii="Josefin Sans" w:hAnsi="Josefin Sans"/>
                <w:sz w:val="22"/>
                <w:szCs w:val="22"/>
                <w:lang w:val="pt-BR"/>
              </w:rPr>
              <w:t xml:space="preserve">Inobstante o acima, </w:t>
            </w:r>
            <w:r w:rsidR="00E459B9" w:rsidRPr="00721E99">
              <w:rPr>
                <w:rFonts w:ascii="Josefin Sans" w:hAnsi="Josefin Sans"/>
                <w:sz w:val="22"/>
                <w:szCs w:val="22"/>
                <w:lang w:val="pt-BR"/>
              </w:rPr>
              <w:t>o</w:t>
            </w:r>
            <w:r w:rsidR="00E801FA" w:rsidRPr="00721E99">
              <w:rPr>
                <w:rFonts w:ascii="Josefin Sans" w:hAnsi="Josefin Sans"/>
                <w:sz w:val="22"/>
                <w:szCs w:val="22"/>
                <w:lang w:val="pt-BR"/>
              </w:rPr>
              <w:t xml:space="preserve"> Gestor poderá realizar, dentro do limite do </w:t>
            </w:r>
            <w:r w:rsidR="002355BF" w:rsidRPr="00721E99">
              <w:rPr>
                <w:rFonts w:ascii="Josefin Sans" w:hAnsi="Josefin Sans"/>
                <w:sz w:val="22"/>
                <w:szCs w:val="22"/>
                <w:lang w:val="pt-BR"/>
              </w:rPr>
              <w:t>C</w:t>
            </w:r>
            <w:r w:rsidR="00E801FA" w:rsidRPr="00721E99">
              <w:rPr>
                <w:rFonts w:ascii="Josefin Sans" w:hAnsi="Josefin Sans"/>
                <w:sz w:val="22"/>
                <w:szCs w:val="22"/>
                <w:lang w:val="pt-BR"/>
              </w:rPr>
              <w:t xml:space="preserve">apital </w:t>
            </w:r>
            <w:r w:rsidR="002355BF" w:rsidRPr="00721E99">
              <w:rPr>
                <w:rFonts w:ascii="Josefin Sans" w:hAnsi="Josefin Sans"/>
                <w:sz w:val="22"/>
                <w:szCs w:val="22"/>
                <w:lang w:val="pt-BR"/>
              </w:rPr>
              <w:t>A</w:t>
            </w:r>
            <w:r w:rsidR="00E801FA" w:rsidRPr="00721E99">
              <w:rPr>
                <w:rFonts w:ascii="Josefin Sans" w:hAnsi="Josefin Sans"/>
                <w:sz w:val="22"/>
                <w:szCs w:val="22"/>
                <w:lang w:val="pt-BR"/>
              </w:rPr>
              <w:t xml:space="preserve">utorizado, a emissão de novas cotas, sem </w:t>
            </w:r>
            <w:r w:rsidR="00FC11E5" w:rsidRPr="00721E99">
              <w:rPr>
                <w:rFonts w:ascii="Josefin Sans" w:hAnsi="Josefin Sans"/>
                <w:sz w:val="22"/>
                <w:szCs w:val="22"/>
                <w:lang w:val="pt-BR"/>
              </w:rPr>
              <w:t xml:space="preserve">a </w:t>
            </w:r>
            <w:r w:rsidR="00E801FA" w:rsidRPr="00721E99">
              <w:rPr>
                <w:rFonts w:ascii="Josefin Sans" w:hAnsi="Josefin Sans"/>
                <w:sz w:val="22"/>
                <w:szCs w:val="22"/>
                <w:lang w:val="pt-BR"/>
              </w:rPr>
              <w:t>necessidade de aprovação em assembleia de cotistas</w:t>
            </w:r>
            <w:r w:rsidR="00F0310A" w:rsidRPr="00721E99">
              <w:rPr>
                <w:rFonts w:ascii="Josefin Sans" w:eastAsia="Calibri" w:hAnsi="Josefin Sans"/>
                <w:spacing w:val="2"/>
                <w:sz w:val="22"/>
                <w:szCs w:val="22"/>
                <w:lang w:val="pt-BR"/>
              </w:rPr>
              <w:t>.</w:t>
            </w:r>
          </w:p>
          <w:p w14:paraId="3F3FA1E3" w14:textId="594DE69B" w:rsidR="00E801FA"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8</w:t>
            </w:r>
            <w:r w:rsidR="009D5052" w:rsidRPr="00721E99">
              <w:rPr>
                <w:rFonts w:ascii="Josefin Sans" w:hAnsi="Josefin Sans"/>
                <w:sz w:val="22"/>
                <w:szCs w:val="22"/>
                <w:lang w:val="pt-BR"/>
              </w:rPr>
              <w:t>.2.</w:t>
            </w:r>
            <w:r w:rsidR="009D5052" w:rsidRPr="00721E99">
              <w:rPr>
                <w:rFonts w:ascii="Josefin Sans" w:hAnsi="Josefin Sans"/>
                <w:sz w:val="22"/>
                <w:szCs w:val="22"/>
                <w:lang w:val="pt-BR"/>
              </w:rPr>
              <w:tab/>
              <w:t xml:space="preserve"> </w:t>
            </w:r>
            <w:r w:rsidR="00D747A9" w:rsidRPr="00721E99">
              <w:rPr>
                <w:rFonts w:ascii="Josefin Sans" w:eastAsia="Calibri" w:hAnsi="Josefin Sans"/>
                <w:spacing w:val="2"/>
                <w:sz w:val="22"/>
                <w:szCs w:val="22"/>
                <w:lang w:val="pt-BR"/>
              </w:rPr>
              <w:t>O método de cálculo para o valor das Cotas será fixado com base no valor contábil das Cotas representado pela razão entre o valor contábil atualizado do patrimônio líquido da Classe de Cotas do dividido pelo número de Cotas emitidas, avaliado na data específica da emissão das novas Cotas</w:t>
            </w:r>
            <w:r w:rsidR="009E4357" w:rsidRPr="00721E99">
              <w:rPr>
                <w:rFonts w:ascii="Josefin Sans" w:eastAsia="Calibri" w:hAnsi="Josefin Sans"/>
                <w:spacing w:val="2"/>
                <w:sz w:val="22"/>
                <w:szCs w:val="22"/>
                <w:lang w:val="pt-BR"/>
              </w:rPr>
              <w:t>.</w:t>
            </w:r>
          </w:p>
          <w:p w14:paraId="073268F2" w14:textId="0FF1BCE4" w:rsidR="00E801FA" w:rsidRPr="00721E99" w:rsidRDefault="00225074" w:rsidP="00E801FA">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8</w:t>
            </w:r>
            <w:r w:rsidR="00E801FA" w:rsidRPr="00721E99">
              <w:rPr>
                <w:rFonts w:ascii="Josefin Sans" w:hAnsi="Josefin Sans"/>
                <w:sz w:val="22"/>
                <w:szCs w:val="22"/>
                <w:lang w:val="pt-BR"/>
              </w:rPr>
              <w:t>.</w:t>
            </w:r>
            <w:r w:rsidR="000C63DF" w:rsidRPr="00721E99">
              <w:rPr>
                <w:rFonts w:ascii="Josefin Sans" w:hAnsi="Josefin Sans"/>
                <w:sz w:val="22"/>
                <w:szCs w:val="22"/>
                <w:lang w:val="pt-BR"/>
              </w:rPr>
              <w:t>3</w:t>
            </w:r>
            <w:r w:rsidR="00E801FA" w:rsidRPr="00721E99">
              <w:rPr>
                <w:rFonts w:ascii="Josefin Sans" w:hAnsi="Josefin Sans"/>
                <w:sz w:val="22"/>
                <w:szCs w:val="22"/>
                <w:lang w:val="pt-BR"/>
              </w:rPr>
              <w:t>.</w:t>
            </w:r>
            <w:r w:rsidR="00E801FA" w:rsidRPr="00721E99">
              <w:rPr>
                <w:rFonts w:ascii="Josefin Sans" w:hAnsi="Josefin Sans"/>
                <w:sz w:val="22"/>
                <w:szCs w:val="22"/>
                <w:lang w:val="pt-BR"/>
              </w:rPr>
              <w:tab/>
              <w:t xml:space="preserve">O capital autorizado </w:t>
            </w:r>
            <w:r w:rsidR="008F4835" w:rsidRPr="00721E99">
              <w:rPr>
                <w:rFonts w:ascii="Josefin Sans" w:hAnsi="Josefin Sans"/>
                <w:sz w:val="22"/>
                <w:szCs w:val="22"/>
                <w:lang w:val="pt-BR"/>
              </w:rPr>
              <w:t xml:space="preserve">da Classe </w:t>
            </w:r>
            <w:r w:rsidR="00E801FA" w:rsidRPr="00721E99">
              <w:rPr>
                <w:rFonts w:ascii="Josefin Sans" w:hAnsi="Josefin Sans"/>
                <w:sz w:val="22"/>
                <w:szCs w:val="22"/>
                <w:lang w:val="pt-BR"/>
              </w:rPr>
              <w:t xml:space="preserve">será de </w:t>
            </w:r>
            <w:r w:rsidR="00D747A9" w:rsidRPr="00721E99">
              <w:rPr>
                <w:rFonts w:ascii="Josefin Sans" w:hAnsi="Josefin Sans"/>
                <w:sz w:val="22"/>
                <w:szCs w:val="22"/>
                <w:lang w:val="pt-BR"/>
              </w:rPr>
              <w:t>R$</w:t>
            </w:r>
            <w:r w:rsidR="009E4357" w:rsidRPr="00721E99">
              <w:rPr>
                <w:rFonts w:ascii="Josefin Sans" w:hAnsi="Josefin Sans"/>
                <w:sz w:val="22"/>
                <w:szCs w:val="22"/>
                <w:lang w:val="pt-BR"/>
              </w:rPr>
              <w:t xml:space="preserve"> </w:t>
            </w:r>
            <w:r w:rsidR="00D747A9" w:rsidRPr="00721E99">
              <w:rPr>
                <w:rFonts w:ascii="Josefin Sans" w:hAnsi="Josefin Sans"/>
                <w:sz w:val="22"/>
                <w:szCs w:val="22"/>
                <w:lang w:val="pt-BR"/>
              </w:rPr>
              <w:t>500.000,00 (quinhentos milhões de reais</w:t>
            </w:r>
            <w:r w:rsidR="008F4835" w:rsidRPr="00721E99">
              <w:rPr>
                <w:rFonts w:ascii="Josefin Sans" w:hAnsi="Josefin Sans"/>
                <w:sz w:val="22"/>
                <w:szCs w:val="22"/>
                <w:lang w:val="pt-BR"/>
              </w:rPr>
              <w:t xml:space="preserve"> (“</w:t>
            </w:r>
            <w:r w:rsidR="008F4835" w:rsidRPr="00721E99">
              <w:rPr>
                <w:rFonts w:ascii="Josefin Sans" w:hAnsi="Josefin Sans"/>
                <w:sz w:val="22"/>
                <w:szCs w:val="22"/>
                <w:u w:val="single"/>
                <w:lang w:val="pt-BR"/>
              </w:rPr>
              <w:t>Capital Autorizado</w:t>
            </w:r>
            <w:r w:rsidR="008F4835" w:rsidRPr="00721E99">
              <w:rPr>
                <w:rFonts w:ascii="Josefin Sans" w:hAnsi="Josefin Sans"/>
                <w:sz w:val="22"/>
                <w:szCs w:val="22"/>
                <w:lang w:val="pt-BR"/>
              </w:rPr>
              <w:t>”)</w:t>
            </w:r>
            <w:r w:rsidR="00E801FA" w:rsidRPr="00721E99">
              <w:rPr>
                <w:rFonts w:ascii="Josefin Sans" w:hAnsi="Josefin Sans"/>
                <w:sz w:val="22"/>
                <w:szCs w:val="22"/>
                <w:lang w:val="pt-BR"/>
              </w:rPr>
              <w:t>.</w:t>
            </w:r>
          </w:p>
          <w:p w14:paraId="33F0B979" w14:textId="11B52766" w:rsidR="00E801FA" w:rsidRPr="00721E99" w:rsidRDefault="00225074" w:rsidP="00E801FA">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8</w:t>
            </w:r>
            <w:r w:rsidR="00E801FA" w:rsidRPr="00721E99">
              <w:rPr>
                <w:rFonts w:ascii="Josefin Sans" w:hAnsi="Josefin Sans"/>
                <w:sz w:val="22"/>
                <w:szCs w:val="22"/>
                <w:lang w:val="pt-BR"/>
              </w:rPr>
              <w:t>.</w:t>
            </w:r>
            <w:r w:rsidR="00D26914" w:rsidRPr="00721E99">
              <w:rPr>
                <w:rFonts w:ascii="Josefin Sans" w:hAnsi="Josefin Sans"/>
                <w:sz w:val="22"/>
                <w:szCs w:val="22"/>
                <w:lang w:val="pt-BR"/>
              </w:rPr>
              <w:t>4</w:t>
            </w:r>
            <w:r w:rsidR="00E801FA" w:rsidRPr="00721E99">
              <w:rPr>
                <w:rFonts w:ascii="Josefin Sans" w:hAnsi="Josefin Sans"/>
                <w:sz w:val="22"/>
                <w:szCs w:val="22"/>
                <w:lang w:val="pt-BR"/>
              </w:rPr>
              <w:t>.</w:t>
            </w:r>
            <w:r w:rsidR="00E801FA" w:rsidRPr="00721E99">
              <w:rPr>
                <w:rFonts w:ascii="Josefin Sans" w:hAnsi="Josefin Sans"/>
                <w:sz w:val="22"/>
                <w:szCs w:val="22"/>
                <w:lang w:val="pt-BR"/>
              </w:rPr>
              <w:tab/>
              <w:t xml:space="preserve">Nas emissões </w:t>
            </w:r>
            <w:r w:rsidR="00AE3E8C" w:rsidRPr="00721E99">
              <w:rPr>
                <w:rFonts w:ascii="Josefin Sans" w:hAnsi="Josefin Sans"/>
                <w:sz w:val="22"/>
                <w:szCs w:val="22"/>
                <w:lang w:val="pt-BR"/>
              </w:rPr>
              <w:t xml:space="preserve">de cotas </w:t>
            </w:r>
            <w:r w:rsidR="00E801FA" w:rsidRPr="00721E99">
              <w:rPr>
                <w:rFonts w:ascii="Josefin Sans" w:hAnsi="Josefin Sans"/>
                <w:sz w:val="22"/>
                <w:szCs w:val="22"/>
                <w:lang w:val="pt-BR"/>
              </w:rPr>
              <w:t xml:space="preserve">realizadas pelo </w:t>
            </w:r>
            <w:r w:rsidR="00AE3E8C" w:rsidRPr="00721E99">
              <w:rPr>
                <w:rFonts w:ascii="Josefin Sans" w:hAnsi="Josefin Sans"/>
                <w:sz w:val="22"/>
                <w:szCs w:val="22"/>
                <w:lang w:val="pt-BR"/>
              </w:rPr>
              <w:t>G</w:t>
            </w:r>
            <w:r w:rsidR="00E801FA" w:rsidRPr="00721E99">
              <w:rPr>
                <w:rFonts w:ascii="Josefin Sans" w:hAnsi="Josefin Sans"/>
                <w:sz w:val="22"/>
                <w:szCs w:val="22"/>
                <w:lang w:val="pt-BR"/>
              </w:rPr>
              <w:t xml:space="preserve">estor nos termos deste </w:t>
            </w:r>
            <w:r w:rsidR="00AE3E8C" w:rsidRPr="00721E99">
              <w:rPr>
                <w:rFonts w:ascii="Josefin Sans" w:hAnsi="Josefin Sans"/>
                <w:sz w:val="22"/>
                <w:szCs w:val="22"/>
                <w:lang w:val="pt-BR"/>
              </w:rPr>
              <w:t>item</w:t>
            </w:r>
            <w:r w:rsidR="00E801FA" w:rsidRPr="00721E99">
              <w:rPr>
                <w:rFonts w:ascii="Josefin Sans" w:hAnsi="Josefin Sans"/>
                <w:sz w:val="22"/>
                <w:szCs w:val="22"/>
                <w:lang w:val="pt-BR"/>
              </w:rPr>
              <w:t>, será assegurado aos cotistas o direito de preferência, de acordo com os seguintes critérios:</w:t>
            </w:r>
          </w:p>
          <w:p w14:paraId="35081B38" w14:textId="0CD11DA0" w:rsidR="00E801FA" w:rsidRPr="00721E99" w:rsidRDefault="00E801FA" w:rsidP="00AD3D29">
            <w:pPr>
              <w:pStyle w:val="PargrafodaLista"/>
              <w:keepLines/>
              <w:numPr>
                <w:ilvl w:val="0"/>
                <w:numId w:val="29"/>
              </w:numPr>
              <w:spacing w:after="120"/>
              <w:ind w:left="1026" w:hanging="425"/>
              <w:jc w:val="both"/>
              <w:rPr>
                <w:rFonts w:ascii="Josefin Sans" w:hAnsi="Josefin Sans"/>
                <w:sz w:val="22"/>
                <w:szCs w:val="22"/>
                <w:lang w:val="pt-BR"/>
              </w:rPr>
            </w:pPr>
            <w:r w:rsidRPr="00721E99">
              <w:rPr>
                <w:rFonts w:ascii="Josefin Sans" w:eastAsia="Calibri" w:hAnsi="Josefin Sans"/>
                <w:spacing w:val="2"/>
                <w:sz w:val="22"/>
                <w:szCs w:val="22"/>
                <w:lang w:val="pt-BR"/>
              </w:rPr>
              <w:t xml:space="preserve">o direito </w:t>
            </w:r>
            <w:r w:rsidRPr="00721E99">
              <w:rPr>
                <w:rFonts w:ascii="Josefin Sans" w:hAnsi="Josefin Sans"/>
                <w:sz w:val="22"/>
                <w:szCs w:val="22"/>
                <w:lang w:val="pt-BR"/>
              </w:rPr>
              <w:t>de</w:t>
            </w:r>
            <w:r w:rsidRPr="00721E99">
              <w:rPr>
                <w:rFonts w:ascii="Josefin Sans" w:eastAsia="Calibri" w:hAnsi="Josefin Sans"/>
                <w:spacing w:val="2"/>
                <w:sz w:val="22"/>
                <w:szCs w:val="22"/>
                <w:lang w:val="pt-BR"/>
              </w:rPr>
              <w:t xml:space="preserve"> preferência será garantido aos cotistas titulares de cotas da mesma </w:t>
            </w:r>
            <w:r w:rsidR="0027426B" w:rsidRPr="00721E99">
              <w:rPr>
                <w:rFonts w:ascii="Josefin Sans" w:eastAsia="Calibri" w:hAnsi="Josefin Sans"/>
                <w:spacing w:val="2"/>
                <w:sz w:val="22"/>
                <w:szCs w:val="22"/>
                <w:lang w:val="pt-BR"/>
              </w:rPr>
              <w:t>Sub</w:t>
            </w:r>
            <w:r w:rsidRPr="00721E99">
              <w:rPr>
                <w:rFonts w:ascii="Josefin Sans" w:eastAsia="Calibri" w:hAnsi="Josefin Sans"/>
                <w:spacing w:val="2"/>
                <w:sz w:val="22"/>
                <w:szCs w:val="22"/>
                <w:lang w:val="pt-BR"/>
              </w:rPr>
              <w:t xml:space="preserve">classe emitida pelo </w:t>
            </w:r>
            <w:r w:rsidR="0027426B" w:rsidRPr="00721E99">
              <w:rPr>
                <w:rFonts w:ascii="Josefin Sans" w:eastAsia="Calibri" w:hAnsi="Josefin Sans"/>
                <w:spacing w:val="2"/>
                <w:sz w:val="22"/>
                <w:szCs w:val="22"/>
                <w:lang w:val="pt-BR"/>
              </w:rPr>
              <w:t>G</w:t>
            </w:r>
            <w:r w:rsidRPr="00721E99">
              <w:rPr>
                <w:rFonts w:ascii="Josefin Sans" w:eastAsia="Calibri" w:hAnsi="Josefin Sans"/>
                <w:spacing w:val="2"/>
                <w:sz w:val="22"/>
                <w:szCs w:val="22"/>
                <w:lang w:val="pt-BR"/>
              </w:rPr>
              <w:t xml:space="preserve">estor, </w:t>
            </w:r>
            <w:r w:rsidR="0027426B" w:rsidRPr="00721E99">
              <w:rPr>
                <w:rFonts w:ascii="Josefin Sans" w:eastAsia="Calibri" w:hAnsi="Josefin Sans"/>
                <w:spacing w:val="2"/>
                <w:sz w:val="22"/>
                <w:szCs w:val="22"/>
                <w:lang w:val="pt-BR"/>
              </w:rPr>
              <w:t xml:space="preserve">se houver, </w:t>
            </w:r>
            <w:r w:rsidRPr="00721E99">
              <w:rPr>
                <w:rFonts w:ascii="Josefin Sans" w:eastAsia="Calibri" w:hAnsi="Josefin Sans"/>
                <w:spacing w:val="2"/>
                <w:sz w:val="22"/>
                <w:szCs w:val="22"/>
                <w:lang w:val="pt-BR"/>
              </w:rPr>
              <w:t xml:space="preserve">proporcionalmente ao número de cotas da </w:t>
            </w:r>
            <w:r w:rsidR="006612CC" w:rsidRPr="00721E99">
              <w:rPr>
                <w:rFonts w:ascii="Josefin Sans" w:eastAsia="Calibri" w:hAnsi="Josefin Sans"/>
                <w:spacing w:val="2"/>
                <w:sz w:val="22"/>
                <w:szCs w:val="22"/>
                <w:lang w:val="pt-BR"/>
              </w:rPr>
              <w:t>Sub</w:t>
            </w:r>
            <w:r w:rsidRPr="00721E99">
              <w:rPr>
                <w:rFonts w:ascii="Josefin Sans" w:eastAsia="Calibri" w:hAnsi="Josefin Sans"/>
                <w:spacing w:val="2"/>
                <w:sz w:val="22"/>
                <w:szCs w:val="22"/>
                <w:lang w:val="pt-BR"/>
              </w:rPr>
              <w:t xml:space="preserve">classe detido pelo cotista em relação ao número total de cotas da respectiva </w:t>
            </w:r>
            <w:r w:rsidR="006612CC" w:rsidRPr="00721E99">
              <w:rPr>
                <w:rFonts w:ascii="Josefin Sans" w:eastAsia="Calibri" w:hAnsi="Josefin Sans"/>
                <w:spacing w:val="2"/>
                <w:sz w:val="22"/>
                <w:szCs w:val="22"/>
                <w:lang w:val="pt-BR"/>
              </w:rPr>
              <w:t>Sub</w:t>
            </w:r>
            <w:r w:rsidRPr="00721E99">
              <w:rPr>
                <w:rFonts w:ascii="Josefin Sans" w:eastAsia="Calibri" w:hAnsi="Josefin Sans"/>
                <w:spacing w:val="2"/>
                <w:sz w:val="22"/>
                <w:szCs w:val="22"/>
                <w:lang w:val="pt-BR"/>
              </w:rPr>
              <w:t>classe em circulação à época da emissão; e</w:t>
            </w:r>
          </w:p>
          <w:p w14:paraId="2ADDCE99" w14:textId="18CACBD6" w:rsidR="00E801FA" w:rsidRPr="00721E99" w:rsidRDefault="00E801FA" w:rsidP="00AD3D29">
            <w:pPr>
              <w:pStyle w:val="PargrafodaLista"/>
              <w:keepLines/>
              <w:numPr>
                <w:ilvl w:val="0"/>
                <w:numId w:val="29"/>
              </w:numPr>
              <w:spacing w:after="120"/>
              <w:ind w:left="1026" w:hanging="425"/>
              <w:jc w:val="both"/>
              <w:rPr>
                <w:rFonts w:ascii="Josefin Sans" w:hAnsi="Josefin Sans"/>
                <w:sz w:val="22"/>
                <w:szCs w:val="22"/>
                <w:lang w:val="pt-BR"/>
              </w:rPr>
            </w:pPr>
            <w:r w:rsidRPr="00721E99">
              <w:rPr>
                <w:rFonts w:ascii="Josefin Sans" w:eastAsia="Calibri" w:hAnsi="Josefin Sans"/>
                <w:spacing w:val="2"/>
                <w:sz w:val="22"/>
                <w:szCs w:val="22"/>
                <w:lang w:val="pt-BR"/>
              </w:rPr>
              <w:t xml:space="preserve">o </w:t>
            </w:r>
            <w:r w:rsidRPr="00721E99">
              <w:rPr>
                <w:rFonts w:ascii="Josefin Sans" w:hAnsi="Josefin Sans"/>
                <w:sz w:val="22"/>
                <w:szCs w:val="22"/>
                <w:lang w:val="pt-BR"/>
              </w:rPr>
              <w:t>exercício</w:t>
            </w:r>
            <w:r w:rsidRPr="00721E99">
              <w:rPr>
                <w:rFonts w:ascii="Josefin Sans" w:eastAsia="Calibri" w:hAnsi="Josefin Sans"/>
                <w:spacing w:val="2"/>
                <w:sz w:val="22"/>
                <w:szCs w:val="22"/>
                <w:lang w:val="pt-BR"/>
              </w:rPr>
              <w:t xml:space="preserve"> do direito de preferência (assim como a eventual cessão do direito de preferência) deverá ocorrer dentro do prazo estabelecido pelo </w:t>
            </w:r>
            <w:r w:rsidR="00457117" w:rsidRPr="00721E99">
              <w:rPr>
                <w:rFonts w:ascii="Josefin Sans" w:eastAsia="Calibri" w:hAnsi="Josefin Sans"/>
                <w:spacing w:val="2"/>
                <w:sz w:val="22"/>
                <w:szCs w:val="22"/>
                <w:lang w:val="pt-BR"/>
              </w:rPr>
              <w:t>G</w:t>
            </w:r>
            <w:r w:rsidRPr="00721E99">
              <w:rPr>
                <w:rFonts w:ascii="Josefin Sans" w:eastAsia="Calibri" w:hAnsi="Josefin Sans"/>
                <w:spacing w:val="2"/>
                <w:sz w:val="22"/>
                <w:szCs w:val="22"/>
                <w:lang w:val="pt-BR"/>
              </w:rPr>
              <w:t xml:space="preserve">estor, sendo que a data de corte para </w:t>
            </w:r>
            <w:r w:rsidR="00457117" w:rsidRPr="00721E99">
              <w:rPr>
                <w:rFonts w:ascii="Josefin Sans" w:eastAsia="Calibri" w:hAnsi="Josefin Sans"/>
                <w:spacing w:val="2"/>
                <w:sz w:val="22"/>
                <w:szCs w:val="22"/>
                <w:lang w:val="pt-BR"/>
              </w:rPr>
              <w:t xml:space="preserve">a </w:t>
            </w:r>
            <w:r w:rsidRPr="00721E99">
              <w:rPr>
                <w:rFonts w:ascii="Josefin Sans" w:eastAsia="Calibri" w:hAnsi="Josefin Sans"/>
                <w:spacing w:val="2"/>
                <w:sz w:val="22"/>
                <w:szCs w:val="22"/>
                <w:lang w:val="pt-BR"/>
              </w:rPr>
              <w:t xml:space="preserve">apuração dos cotistas elegíveis ao direito de preferência será indicada tempestivamente pelo </w:t>
            </w:r>
            <w:r w:rsidR="00457117" w:rsidRPr="00721E99">
              <w:rPr>
                <w:rFonts w:ascii="Josefin Sans" w:eastAsia="Calibri" w:hAnsi="Josefin Sans"/>
                <w:spacing w:val="2"/>
                <w:sz w:val="22"/>
                <w:szCs w:val="22"/>
                <w:lang w:val="pt-BR"/>
              </w:rPr>
              <w:t>G</w:t>
            </w:r>
            <w:r w:rsidRPr="00721E99">
              <w:rPr>
                <w:rFonts w:ascii="Josefin Sans" w:eastAsia="Calibri" w:hAnsi="Josefin Sans"/>
                <w:spacing w:val="2"/>
                <w:sz w:val="22"/>
                <w:szCs w:val="22"/>
                <w:lang w:val="pt-BR"/>
              </w:rPr>
              <w:t>estor, devendo ser observados, em qualquer caso, os prazos e procedimentos operacionais estabelecidos pela B3.</w:t>
            </w:r>
          </w:p>
          <w:p w14:paraId="53865E48" w14:textId="095B0D48" w:rsidR="0075658A" w:rsidRPr="00721E99" w:rsidRDefault="0075658A"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A assembleia </w:t>
            </w:r>
            <w:r w:rsidR="00202582" w:rsidRPr="00721E99">
              <w:rPr>
                <w:rFonts w:ascii="Josefin Sans" w:hAnsi="Josefin Sans"/>
                <w:sz w:val="22"/>
                <w:szCs w:val="22"/>
                <w:lang w:val="pt-BR"/>
              </w:rPr>
              <w:t xml:space="preserve">de cotistas </w:t>
            </w:r>
            <w:r w:rsidRPr="00721E99">
              <w:rPr>
                <w:rFonts w:ascii="Josefin Sans" w:hAnsi="Josefin Sans"/>
                <w:sz w:val="22"/>
                <w:szCs w:val="22"/>
                <w:lang w:val="pt-BR"/>
              </w:rPr>
              <w:t xml:space="preserve">que determinar a emissão de novas </w:t>
            </w:r>
            <w:r w:rsidR="00681757" w:rsidRPr="00721E99">
              <w:rPr>
                <w:rFonts w:ascii="Josefin Sans" w:hAnsi="Josefin Sans"/>
                <w:sz w:val="22"/>
                <w:szCs w:val="22"/>
                <w:lang w:val="pt-BR"/>
              </w:rPr>
              <w:t>c</w:t>
            </w:r>
            <w:r w:rsidRPr="00721E99">
              <w:rPr>
                <w:rFonts w:ascii="Josefin Sans" w:hAnsi="Josefin Sans"/>
                <w:sz w:val="22"/>
                <w:szCs w:val="22"/>
                <w:lang w:val="pt-BR"/>
              </w:rPr>
              <w:t xml:space="preserve">otas, deve estabelecer: </w:t>
            </w:r>
          </w:p>
          <w:p w14:paraId="13DF1ACB" w14:textId="4A4E17C7" w:rsidR="0075658A" w:rsidRPr="00721E99" w:rsidRDefault="0075658A" w:rsidP="00AD3D29">
            <w:pPr>
              <w:pStyle w:val="PargrafodaLista"/>
              <w:keepLines/>
              <w:numPr>
                <w:ilvl w:val="0"/>
                <w:numId w:val="30"/>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o cálculo do valor a ser utilizado na emissão de novas </w:t>
            </w:r>
            <w:r w:rsidR="00681757" w:rsidRPr="00721E99">
              <w:rPr>
                <w:rFonts w:ascii="Josefin Sans" w:hAnsi="Josefin Sans"/>
                <w:sz w:val="22"/>
                <w:szCs w:val="22"/>
                <w:lang w:val="pt-BR"/>
              </w:rPr>
              <w:t>c</w:t>
            </w:r>
            <w:r w:rsidRPr="00721E99">
              <w:rPr>
                <w:rFonts w:ascii="Josefin Sans" w:hAnsi="Josefin Sans"/>
                <w:sz w:val="22"/>
                <w:szCs w:val="22"/>
                <w:lang w:val="pt-BR"/>
              </w:rPr>
              <w:t xml:space="preserve">otas; e </w:t>
            </w:r>
          </w:p>
          <w:p w14:paraId="6933BF37" w14:textId="2B33C435" w:rsidR="00C07EF5" w:rsidRPr="00721E99" w:rsidRDefault="0075658A" w:rsidP="00AD3D29">
            <w:pPr>
              <w:pStyle w:val="PargrafodaLista"/>
              <w:keepLines/>
              <w:numPr>
                <w:ilvl w:val="0"/>
                <w:numId w:val="30"/>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a quantidade mínima de </w:t>
            </w:r>
            <w:r w:rsidR="00681757" w:rsidRPr="00721E99">
              <w:rPr>
                <w:rFonts w:ascii="Josefin Sans" w:hAnsi="Josefin Sans"/>
                <w:sz w:val="22"/>
                <w:szCs w:val="22"/>
                <w:lang w:val="pt-BR"/>
              </w:rPr>
              <w:t>c</w:t>
            </w:r>
            <w:r w:rsidRPr="00721E99">
              <w:rPr>
                <w:rFonts w:ascii="Josefin Sans" w:hAnsi="Josefin Sans"/>
                <w:sz w:val="22"/>
                <w:szCs w:val="22"/>
                <w:lang w:val="pt-BR"/>
              </w:rPr>
              <w:t xml:space="preserve">otas que deve ser subscrita para que a distribuição seja efetivada. </w:t>
            </w:r>
          </w:p>
          <w:p w14:paraId="32FDC084" w14:textId="37922A41" w:rsidR="00C07EF5"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9</w:t>
            </w:r>
            <w:r w:rsidR="00411791" w:rsidRPr="00721E99">
              <w:rPr>
                <w:rFonts w:ascii="Josefin Sans" w:hAnsi="Josefin Sans"/>
                <w:sz w:val="22"/>
                <w:szCs w:val="22"/>
                <w:lang w:val="pt-BR"/>
              </w:rPr>
              <w:t>.1.</w:t>
            </w:r>
            <w:r w:rsidR="00411791" w:rsidRPr="00721E99">
              <w:rPr>
                <w:rFonts w:ascii="Josefin Sans" w:hAnsi="Josefin Sans"/>
                <w:sz w:val="22"/>
                <w:szCs w:val="22"/>
                <w:lang w:val="pt-BR"/>
              </w:rPr>
              <w:tab/>
            </w:r>
            <w:r w:rsidR="0075658A" w:rsidRPr="00721E99">
              <w:rPr>
                <w:rFonts w:ascii="Josefin Sans" w:hAnsi="Josefin Sans"/>
                <w:sz w:val="22"/>
                <w:szCs w:val="22"/>
                <w:lang w:val="pt-BR"/>
              </w:rPr>
              <w:t xml:space="preserve">Após a subscrição de </w:t>
            </w:r>
            <w:r w:rsidR="00681757" w:rsidRPr="00721E99">
              <w:rPr>
                <w:rFonts w:ascii="Josefin Sans" w:hAnsi="Josefin Sans"/>
                <w:sz w:val="22"/>
                <w:szCs w:val="22"/>
                <w:lang w:val="pt-BR"/>
              </w:rPr>
              <w:t>c</w:t>
            </w:r>
            <w:r w:rsidR="0075658A" w:rsidRPr="00721E99">
              <w:rPr>
                <w:rFonts w:ascii="Josefin Sans" w:hAnsi="Josefin Sans"/>
                <w:sz w:val="22"/>
                <w:szCs w:val="22"/>
                <w:lang w:val="pt-BR"/>
              </w:rPr>
              <w:t xml:space="preserve">otas por qualquer </w:t>
            </w:r>
            <w:r w:rsidR="00D942B9" w:rsidRPr="00721E99">
              <w:rPr>
                <w:rFonts w:ascii="Josefin Sans" w:hAnsi="Josefin Sans"/>
                <w:sz w:val="22"/>
                <w:szCs w:val="22"/>
                <w:lang w:val="pt-BR"/>
              </w:rPr>
              <w:t>c</w:t>
            </w:r>
            <w:r w:rsidR="0075658A" w:rsidRPr="00721E99">
              <w:rPr>
                <w:rFonts w:ascii="Josefin Sans" w:hAnsi="Josefin Sans"/>
                <w:sz w:val="22"/>
                <w:szCs w:val="22"/>
                <w:lang w:val="pt-BR"/>
              </w:rPr>
              <w:t xml:space="preserve">otista, os valores relativos à nova distribuição de </w:t>
            </w:r>
            <w:r w:rsidR="00D942B9" w:rsidRPr="00721E99">
              <w:rPr>
                <w:rFonts w:ascii="Josefin Sans" w:hAnsi="Josefin Sans"/>
                <w:sz w:val="22"/>
                <w:szCs w:val="22"/>
                <w:lang w:val="pt-BR"/>
              </w:rPr>
              <w:t>c</w:t>
            </w:r>
            <w:r w:rsidR="0075658A" w:rsidRPr="00721E99">
              <w:rPr>
                <w:rFonts w:ascii="Josefin Sans" w:hAnsi="Josefin Sans"/>
                <w:sz w:val="22"/>
                <w:szCs w:val="22"/>
                <w:lang w:val="pt-BR"/>
              </w:rPr>
              <w:t xml:space="preserve">otas devem ser escriturados separadamente das demais aplicações, até o encerramento da distribuição. Assim que subscrito o valor mínimo previsto para a distribuição de </w:t>
            </w:r>
            <w:r w:rsidR="00D942B9" w:rsidRPr="00721E99">
              <w:rPr>
                <w:rFonts w:ascii="Josefin Sans" w:hAnsi="Josefin Sans"/>
                <w:sz w:val="22"/>
                <w:szCs w:val="22"/>
                <w:lang w:val="pt-BR"/>
              </w:rPr>
              <w:t>c</w:t>
            </w:r>
            <w:r w:rsidR="0075658A" w:rsidRPr="00721E99">
              <w:rPr>
                <w:rFonts w:ascii="Josefin Sans" w:hAnsi="Josefin Sans"/>
                <w:sz w:val="22"/>
                <w:szCs w:val="22"/>
                <w:lang w:val="pt-BR"/>
              </w:rPr>
              <w:t>otas, os recursos podem ser investidos</w:t>
            </w:r>
            <w:r w:rsidR="00CA38E5" w:rsidRPr="00721E99">
              <w:rPr>
                <w:rFonts w:ascii="Josefin Sans" w:hAnsi="Josefin Sans"/>
                <w:sz w:val="22"/>
                <w:szCs w:val="22"/>
                <w:lang w:val="pt-BR"/>
              </w:rPr>
              <w:t xml:space="preserve"> pela Classe</w:t>
            </w:r>
            <w:r w:rsidR="0075658A" w:rsidRPr="00721E99">
              <w:rPr>
                <w:rFonts w:ascii="Josefin Sans" w:hAnsi="Josefin Sans"/>
                <w:sz w:val="22"/>
                <w:szCs w:val="22"/>
                <w:lang w:val="pt-BR"/>
              </w:rPr>
              <w:t xml:space="preserve">. </w:t>
            </w:r>
          </w:p>
          <w:p w14:paraId="3B5583C5" w14:textId="4D12B74B" w:rsidR="005C1C62"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9</w:t>
            </w:r>
            <w:r w:rsidR="0076568F" w:rsidRPr="00721E99">
              <w:rPr>
                <w:rFonts w:ascii="Josefin Sans" w:hAnsi="Josefin Sans"/>
                <w:sz w:val="22"/>
                <w:szCs w:val="22"/>
                <w:lang w:val="pt-BR"/>
              </w:rPr>
              <w:t>.2.</w:t>
            </w:r>
            <w:r w:rsidR="0076568F" w:rsidRPr="00721E99">
              <w:rPr>
                <w:rFonts w:ascii="Josefin Sans" w:hAnsi="Josefin Sans"/>
                <w:sz w:val="22"/>
                <w:szCs w:val="22"/>
                <w:lang w:val="pt-BR"/>
              </w:rPr>
              <w:tab/>
            </w:r>
            <w:r w:rsidR="0075658A" w:rsidRPr="00721E99">
              <w:rPr>
                <w:rFonts w:ascii="Josefin Sans" w:hAnsi="Josefin Sans"/>
                <w:sz w:val="22"/>
                <w:szCs w:val="22"/>
                <w:lang w:val="pt-BR"/>
              </w:rPr>
              <w:t xml:space="preserve">Não é admitida nova distribuição de </w:t>
            </w:r>
            <w:r w:rsidR="00D942B9" w:rsidRPr="00721E99">
              <w:rPr>
                <w:rFonts w:ascii="Josefin Sans" w:hAnsi="Josefin Sans"/>
                <w:sz w:val="22"/>
                <w:szCs w:val="22"/>
                <w:lang w:val="pt-BR"/>
              </w:rPr>
              <w:t>c</w:t>
            </w:r>
            <w:r w:rsidR="0075658A" w:rsidRPr="00721E99">
              <w:rPr>
                <w:rFonts w:ascii="Josefin Sans" w:hAnsi="Josefin Sans"/>
                <w:sz w:val="22"/>
                <w:szCs w:val="22"/>
                <w:lang w:val="pt-BR"/>
              </w:rPr>
              <w:t>otas antes de encerrada a distribuição anterior.</w:t>
            </w:r>
          </w:p>
          <w:p w14:paraId="7DC84D49" w14:textId="62FBB5DC" w:rsidR="00B532F4"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9</w:t>
            </w:r>
            <w:r w:rsidR="006541D9" w:rsidRPr="00721E99">
              <w:rPr>
                <w:rFonts w:ascii="Josefin Sans" w:hAnsi="Josefin Sans"/>
                <w:sz w:val="22"/>
                <w:szCs w:val="22"/>
                <w:lang w:val="pt-BR"/>
              </w:rPr>
              <w:t>.3.</w:t>
            </w:r>
            <w:r w:rsidR="006541D9" w:rsidRPr="00721E99">
              <w:rPr>
                <w:rFonts w:ascii="Josefin Sans" w:hAnsi="Josefin Sans"/>
                <w:sz w:val="22"/>
                <w:szCs w:val="22"/>
                <w:lang w:val="pt-BR"/>
              </w:rPr>
              <w:tab/>
            </w:r>
            <w:r w:rsidR="004D57BF" w:rsidRPr="00721E99">
              <w:rPr>
                <w:rFonts w:ascii="Josefin Sans" w:hAnsi="Josefin Sans"/>
                <w:sz w:val="22"/>
                <w:szCs w:val="22"/>
                <w:lang w:val="pt-BR"/>
              </w:rPr>
              <w:t xml:space="preserve">A distribuição </w:t>
            </w:r>
            <w:r w:rsidR="00DC52BF" w:rsidRPr="00721E99">
              <w:rPr>
                <w:rFonts w:ascii="Josefin Sans" w:hAnsi="Josefin Sans"/>
                <w:sz w:val="22"/>
                <w:szCs w:val="22"/>
                <w:lang w:val="pt-BR"/>
              </w:rPr>
              <w:t xml:space="preserve">de cotas deve ser realizada por instituições habilitadas a atuar como integrantes do sistema de distribuição, ressalvadas </w:t>
            </w:r>
            <w:r w:rsidR="004D57BF" w:rsidRPr="00721E99">
              <w:rPr>
                <w:rFonts w:ascii="Josefin Sans" w:hAnsi="Josefin Sans"/>
                <w:sz w:val="22"/>
                <w:szCs w:val="22"/>
                <w:lang w:val="pt-BR"/>
              </w:rPr>
              <w:t>as dispensas previstas na regulação aplicável.</w:t>
            </w:r>
          </w:p>
          <w:p w14:paraId="2151A68E" w14:textId="11AC65E6" w:rsidR="004D57BF"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9</w:t>
            </w:r>
            <w:r w:rsidR="006541D9" w:rsidRPr="00721E99">
              <w:rPr>
                <w:rFonts w:ascii="Josefin Sans" w:hAnsi="Josefin Sans"/>
                <w:sz w:val="22"/>
                <w:szCs w:val="22"/>
                <w:lang w:val="pt-BR"/>
              </w:rPr>
              <w:t>.4.</w:t>
            </w:r>
            <w:r w:rsidR="006541D9" w:rsidRPr="00721E99">
              <w:rPr>
                <w:rFonts w:ascii="Josefin Sans" w:hAnsi="Josefin Sans"/>
                <w:sz w:val="22"/>
                <w:szCs w:val="22"/>
                <w:lang w:val="pt-BR"/>
              </w:rPr>
              <w:tab/>
            </w:r>
            <w:r w:rsidR="0075246C" w:rsidRPr="00721E99">
              <w:rPr>
                <w:rFonts w:ascii="Josefin Sans" w:hAnsi="Josefin Sans"/>
                <w:sz w:val="22"/>
                <w:szCs w:val="22"/>
                <w:lang w:val="pt-BR"/>
              </w:rPr>
              <w:t xml:space="preserve">A distribuição </w:t>
            </w:r>
            <w:r w:rsidR="00DC52BF" w:rsidRPr="00721E99">
              <w:rPr>
                <w:rFonts w:ascii="Josefin Sans" w:hAnsi="Josefin Sans"/>
                <w:sz w:val="22"/>
                <w:szCs w:val="22"/>
                <w:lang w:val="pt-BR"/>
              </w:rPr>
              <w:t xml:space="preserve">de cotas pode ser realizada exclusivamente </w:t>
            </w:r>
            <w:r w:rsidR="0075246C" w:rsidRPr="00721E99">
              <w:rPr>
                <w:rFonts w:ascii="Josefin Sans" w:hAnsi="Josefin Sans"/>
                <w:sz w:val="22"/>
                <w:szCs w:val="22"/>
                <w:lang w:val="pt-BR"/>
              </w:rPr>
              <w:t>por meios eletrônicos.</w:t>
            </w:r>
          </w:p>
          <w:p w14:paraId="18DBB92B" w14:textId="503DE373" w:rsidR="0075246C"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9</w:t>
            </w:r>
            <w:r w:rsidR="00F05841" w:rsidRPr="00721E99">
              <w:rPr>
                <w:rFonts w:ascii="Josefin Sans" w:hAnsi="Josefin Sans"/>
                <w:sz w:val="22"/>
                <w:szCs w:val="22"/>
                <w:lang w:val="pt-BR"/>
              </w:rPr>
              <w:t>.5.</w:t>
            </w:r>
            <w:r w:rsidR="00F05841" w:rsidRPr="00721E99">
              <w:rPr>
                <w:rFonts w:ascii="Josefin Sans" w:hAnsi="Josefin Sans"/>
                <w:sz w:val="22"/>
                <w:szCs w:val="22"/>
                <w:lang w:val="pt-BR"/>
              </w:rPr>
              <w:tab/>
            </w:r>
            <w:r w:rsidR="0075246C" w:rsidRPr="00721E99">
              <w:rPr>
                <w:rFonts w:ascii="Josefin Sans" w:hAnsi="Josefin Sans"/>
                <w:sz w:val="22"/>
                <w:szCs w:val="22"/>
                <w:lang w:val="pt-BR"/>
              </w:rPr>
              <w:t xml:space="preserve">Quando do </w:t>
            </w:r>
            <w:r w:rsidR="00DC52BF" w:rsidRPr="00721E99">
              <w:rPr>
                <w:rFonts w:ascii="Josefin Sans" w:hAnsi="Josefin Sans"/>
                <w:sz w:val="22"/>
                <w:szCs w:val="22"/>
                <w:lang w:val="pt-BR"/>
              </w:rPr>
              <w:t xml:space="preserve">ingresso do cotista </w:t>
            </w:r>
            <w:r w:rsidR="001D520B" w:rsidRPr="00721E99">
              <w:rPr>
                <w:rFonts w:ascii="Josefin Sans" w:hAnsi="Josefin Sans"/>
                <w:sz w:val="22"/>
                <w:szCs w:val="22"/>
                <w:lang w:val="pt-BR"/>
              </w:rPr>
              <w:t>na Classe</w:t>
            </w:r>
            <w:r w:rsidR="00DC52BF" w:rsidRPr="00721E99">
              <w:rPr>
                <w:rFonts w:ascii="Josefin Sans" w:hAnsi="Josefin Sans"/>
                <w:sz w:val="22"/>
                <w:szCs w:val="22"/>
                <w:lang w:val="pt-BR"/>
              </w:rPr>
              <w:t>,</w:t>
            </w:r>
            <w:r w:rsidR="0045356D" w:rsidRPr="00721E99">
              <w:rPr>
                <w:rFonts w:ascii="Josefin Sans" w:hAnsi="Josefin Sans"/>
                <w:sz w:val="22"/>
                <w:szCs w:val="22"/>
                <w:lang w:val="pt-BR"/>
              </w:rPr>
              <w:t xml:space="preserve"> </w:t>
            </w:r>
            <w:r w:rsidR="0093037A" w:rsidRPr="00721E99">
              <w:rPr>
                <w:rFonts w:ascii="Josefin Sans" w:hAnsi="Josefin Sans"/>
                <w:sz w:val="22"/>
                <w:szCs w:val="22"/>
                <w:lang w:val="pt-BR"/>
              </w:rPr>
              <w:t xml:space="preserve">o agente que tiver realizado a distribuição de cotas deve disponibilizar a versão vigente </w:t>
            </w:r>
            <w:r w:rsidR="00DC06D9" w:rsidRPr="00721E99">
              <w:rPr>
                <w:rFonts w:ascii="Josefin Sans" w:hAnsi="Josefin Sans"/>
                <w:sz w:val="22"/>
                <w:szCs w:val="22"/>
                <w:lang w:val="pt-BR"/>
              </w:rPr>
              <w:t>do Regulamento e deste Anexo</w:t>
            </w:r>
            <w:r w:rsidR="0093037A" w:rsidRPr="00721E99">
              <w:rPr>
                <w:rFonts w:ascii="Josefin Sans" w:hAnsi="Josefin Sans"/>
                <w:sz w:val="22"/>
                <w:szCs w:val="22"/>
                <w:lang w:val="pt-BR"/>
              </w:rPr>
              <w:t>.</w:t>
            </w:r>
          </w:p>
          <w:p w14:paraId="6AD9940A" w14:textId="08A90C6F" w:rsidR="0075246C" w:rsidRPr="00721E99" w:rsidRDefault="0075246C"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A </w:t>
            </w:r>
            <w:r w:rsidRPr="00721E99">
              <w:rPr>
                <w:rFonts w:ascii="Josefin Sans" w:eastAsia="Calibri" w:hAnsi="Josefin Sans"/>
                <w:spacing w:val="2"/>
                <w:sz w:val="22"/>
                <w:szCs w:val="22"/>
                <w:lang w:val="pt-BR"/>
              </w:rPr>
              <w:t>subscrição</w:t>
            </w:r>
            <w:r w:rsidRPr="00721E99">
              <w:rPr>
                <w:rFonts w:ascii="Josefin Sans" w:hAnsi="Josefin Sans"/>
                <w:sz w:val="22"/>
                <w:szCs w:val="22"/>
                <w:lang w:val="pt-BR"/>
              </w:rPr>
              <w:t xml:space="preserve"> de </w:t>
            </w:r>
            <w:r w:rsidR="00DC52BF" w:rsidRPr="00721E99">
              <w:rPr>
                <w:rFonts w:ascii="Josefin Sans" w:hAnsi="Josefin Sans"/>
                <w:sz w:val="22"/>
                <w:szCs w:val="22"/>
                <w:lang w:val="pt-BR"/>
              </w:rPr>
              <w:t xml:space="preserve">cotas será realizada mediante </w:t>
            </w:r>
            <w:r w:rsidR="00FE583D" w:rsidRPr="00721E99">
              <w:rPr>
                <w:rFonts w:ascii="Josefin Sans" w:hAnsi="Josefin Sans"/>
                <w:sz w:val="22"/>
                <w:szCs w:val="22"/>
                <w:lang w:val="pt-BR"/>
              </w:rPr>
              <w:t xml:space="preserve">a </w:t>
            </w:r>
            <w:r w:rsidR="00DC52BF" w:rsidRPr="00721E99">
              <w:rPr>
                <w:rFonts w:ascii="Josefin Sans" w:hAnsi="Josefin Sans"/>
                <w:sz w:val="22"/>
                <w:szCs w:val="22"/>
                <w:lang w:val="pt-BR"/>
              </w:rPr>
              <w:t>assinatura de boletim de subscrição</w:t>
            </w:r>
            <w:r w:rsidR="00FE583D" w:rsidRPr="00721E99">
              <w:rPr>
                <w:rFonts w:ascii="Josefin Sans" w:hAnsi="Josefin Sans"/>
                <w:sz w:val="22"/>
                <w:szCs w:val="22"/>
                <w:lang w:val="pt-BR"/>
              </w:rPr>
              <w:t xml:space="preserve"> e compromisso de investimento respectivo</w:t>
            </w:r>
            <w:r w:rsidRPr="00721E99">
              <w:rPr>
                <w:rFonts w:ascii="Josefin Sans" w:hAnsi="Josefin Sans"/>
                <w:sz w:val="22"/>
                <w:szCs w:val="22"/>
                <w:lang w:val="pt-BR"/>
              </w:rPr>
              <w:t>.</w:t>
            </w:r>
          </w:p>
          <w:p w14:paraId="526298F6" w14:textId="42FCF209" w:rsidR="009407BD"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10</w:t>
            </w:r>
            <w:r w:rsidR="00BC2B09" w:rsidRPr="00721E99">
              <w:rPr>
                <w:rFonts w:ascii="Josefin Sans" w:hAnsi="Josefin Sans"/>
                <w:sz w:val="22"/>
                <w:szCs w:val="22"/>
                <w:lang w:val="pt-BR"/>
              </w:rPr>
              <w:t>.1.</w:t>
            </w:r>
            <w:r w:rsidR="00BC2B09" w:rsidRPr="00721E99">
              <w:rPr>
                <w:rFonts w:ascii="Josefin Sans" w:hAnsi="Josefin Sans"/>
                <w:sz w:val="22"/>
                <w:szCs w:val="22"/>
                <w:lang w:val="pt-BR"/>
              </w:rPr>
              <w:tab/>
            </w:r>
            <w:r w:rsidR="002847B5" w:rsidRPr="00721E99">
              <w:rPr>
                <w:rFonts w:ascii="Josefin Sans" w:hAnsi="Josefin Sans"/>
                <w:sz w:val="22"/>
                <w:szCs w:val="22"/>
                <w:lang w:val="pt-BR"/>
              </w:rPr>
              <w:t>Os</w:t>
            </w:r>
            <w:r w:rsidR="004D4F1D" w:rsidRPr="00721E99">
              <w:rPr>
                <w:rFonts w:ascii="Josefin Sans" w:hAnsi="Josefin Sans"/>
                <w:sz w:val="22"/>
                <w:szCs w:val="22"/>
                <w:lang w:val="pt-BR"/>
              </w:rPr>
              <w:t xml:space="preserve"> subscritores de cotas estarão isentos do pagamento de taxa de ingresso, saída ou qualquer comissão</w:t>
            </w:r>
            <w:r w:rsidR="00010720" w:rsidRPr="00721E99">
              <w:rPr>
                <w:rFonts w:ascii="Josefin Sans" w:hAnsi="Josefin Sans"/>
                <w:sz w:val="22"/>
                <w:szCs w:val="22"/>
                <w:lang w:val="pt-BR"/>
              </w:rPr>
              <w:t xml:space="preserve"> nesse sentido</w:t>
            </w:r>
            <w:r w:rsidR="002847B5" w:rsidRPr="00721E99">
              <w:rPr>
                <w:rFonts w:ascii="Josefin Sans" w:hAnsi="Josefin Sans"/>
                <w:sz w:val="22"/>
                <w:szCs w:val="22"/>
                <w:lang w:val="pt-BR"/>
              </w:rPr>
              <w:t>.</w:t>
            </w:r>
          </w:p>
          <w:p w14:paraId="640CBAA3" w14:textId="6700E73F" w:rsidR="002847B5"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10</w:t>
            </w:r>
            <w:r w:rsidR="009E0CED" w:rsidRPr="00721E99">
              <w:rPr>
                <w:rFonts w:ascii="Josefin Sans" w:hAnsi="Josefin Sans"/>
                <w:sz w:val="22"/>
                <w:szCs w:val="22"/>
                <w:lang w:val="pt-BR"/>
              </w:rPr>
              <w:t>.2.</w:t>
            </w:r>
            <w:r w:rsidR="009E0CED" w:rsidRPr="00721E99">
              <w:rPr>
                <w:rFonts w:ascii="Josefin Sans" w:hAnsi="Josefin Sans"/>
                <w:sz w:val="22"/>
                <w:szCs w:val="22"/>
                <w:lang w:val="pt-BR"/>
              </w:rPr>
              <w:tab/>
            </w:r>
            <w:r w:rsidR="002847B5" w:rsidRPr="00721E99">
              <w:rPr>
                <w:rFonts w:ascii="Josefin Sans" w:hAnsi="Josefin Sans"/>
                <w:sz w:val="22"/>
                <w:szCs w:val="22"/>
                <w:lang w:val="pt-BR"/>
              </w:rPr>
              <w:t xml:space="preserve">A subscrição pode ser feita por meio de carta dirigida ao Administrador, observadas as disposições deste </w:t>
            </w:r>
            <w:r w:rsidR="003A71D5" w:rsidRPr="00721E99">
              <w:rPr>
                <w:rFonts w:ascii="Josefin Sans" w:hAnsi="Josefin Sans"/>
                <w:sz w:val="22"/>
                <w:szCs w:val="22"/>
                <w:lang w:val="pt-BR"/>
              </w:rPr>
              <w:t>Anexo</w:t>
            </w:r>
            <w:r w:rsidR="002847B5" w:rsidRPr="00721E99">
              <w:rPr>
                <w:rFonts w:ascii="Josefin Sans" w:hAnsi="Josefin Sans"/>
                <w:sz w:val="22"/>
                <w:szCs w:val="22"/>
                <w:lang w:val="pt-BR"/>
              </w:rPr>
              <w:t>.</w:t>
            </w:r>
          </w:p>
          <w:p w14:paraId="1179F6C3" w14:textId="70F3E723" w:rsidR="002847B5" w:rsidRPr="00721E99" w:rsidRDefault="00225074"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10</w:t>
            </w:r>
            <w:r w:rsidR="009E0CED" w:rsidRPr="00721E99">
              <w:rPr>
                <w:rFonts w:ascii="Josefin Sans" w:hAnsi="Josefin Sans"/>
                <w:sz w:val="22"/>
                <w:szCs w:val="22"/>
                <w:lang w:val="pt-BR"/>
              </w:rPr>
              <w:t>.3.</w:t>
            </w:r>
            <w:r w:rsidR="009E0CED" w:rsidRPr="00721E99">
              <w:rPr>
                <w:rFonts w:ascii="Josefin Sans" w:hAnsi="Josefin Sans"/>
                <w:sz w:val="22"/>
                <w:szCs w:val="22"/>
                <w:lang w:val="pt-BR"/>
              </w:rPr>
              <w:tab/>
            </w:r>
            <w:r w:rsidR="002847B5" w:rsidRPr="00721E99">
              <w:rPr>
                <w:rFonts w:ascii="Josefin Sans" w:hAnsi="Josefin Sans"/>
                <w:sz w:val="22"/>
                <w:szCs w:val="22"/>
                <w:lang w:val="pt-BR"/>
              </w:rPr>
              <w:t xml:space="preserve">Ao ingressar </w:t>
            </w:r>
            <w:r w:rsidR="00AE0FF2" w:rsidRPr="00721E99">
              <w:rPr>
                <w:rFonts w:ascii="Josefin Sans" w:hAnsi="Josefin Sans"/>
                <w:sz w:val="22"/>
                <w:szCs w:val="22"/>
                <w:lang w:val="pt-BR"/>
              </w:rPr>
              <w:t>na Classe</w:t>
            </w:r>
            <w:r w:rsidR="00073479" w:rsidRPr="00721E99">
              <w:rPr>
                <w:rFonts w:ascii="Josefin Sans" w:hAnsi="Josefin Sans"/>
                <w:sz w:val="22"/>
                <w:szCs w:val="22"/>
                <w:lang w:val="pt-BR"/>
              </w:rPr>
              <w:t>,</w:t>
            </w:r>
            <w:r w:rsidR="00AE0FF2" w:rsidRPr="00721E99">
              <w:rPr>
                <w:rFonts w:ascii="Josefin Sans" w:hAnsi="Josefin Sans"/>
                <w:sz w:val="22"/>
                <w:szCs w:val="22"/>
                <w:lang w:val="pt-BR"/>
              </w:rPr>
              <w:t xml:space="preserve"> </w:t>
            </w:r>
            <w:r w:rsidR="004D4F1D" w:rsidRPr="00721E99">
              <w:rPr>
                <w:rFonts w:ascii="Josefin Sans" w:hAnsi="Josefin Sans"/>
                <w:sz w:val="22"/>
                <w:szCs w:val="22"/>
                <w:lang w:val="pt-BR"/>
              </w:rPr>
              <w:t>o cotista deve assinar termo de adesão e ciência de risco</w:t>
            </w:r>
            <w:r w:rsidR="00D747A9" w:rsidRPr="00721E99">
              <w:rPr>
                <w:rFonts w:ascii="Josefin Sans" w:hAnsi="Josefin Sans"/>
                <w:sz w:val="22"/>
                <w:szCs w:val="22"/>
                <w:lang w:val="pt-BR"/>
              </w:rPr>
              <w:t>.</w:t>
            </w:r>
          </w:p>
          <w:p w14:paraId="5F7A0B6A" w14:textId="5CC6B92A" w:rsidR="00CE3E5A" w:rsidRPr="00721E99" w:rsidRDefault="00267738"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eastAsia="Calibri" w:hAnsi="Josefin Sans"/>
                <w:spacing w:val="2"/>
                <w:sz w:val="22"/>
                <w:szCs w:val="22"/>
                <w:lang w:val="pt-BR"/>
              </w:rPr>
              <w:t xml:space="preserve">A </w:t>
            </w:r>
            <w:r w:rsidRPr="00721E99">
              <w:rPr>
                <w:rFonts w:ascii="Josefin Sans" w:hAnsi="Josefin Sans"/>
                <w:sz w:val="22"/>
                <w:szCs w:val="22"/>
                <w:lang w:val="pt-BR"/>
              </w:rPr>
              <w:t>integralização</w:t>
            </w:r>
            <w:r w:rsidRPr="00721E99">
              <w:rPr>
                <w:rFonts w:ascii="Josefin Sans" w:eastAsia="Calibri" w:hAnsi="Josefin Sans"/>
                <w:spacing w:val="2"/>
                <w:sz w:val="22"/>
                <w:szCs w:val="22"/>
                <w:lang w:val="pt-BR"/>
              </w:rPr>
              <w:t xml:space="preserve"> de cotas pode</w:t>
            </w:r>
            <w:r w:rsidR="00D747A9" w:rsidRPr="00721E99">
              <w:rPr>
                <w:rFonts w:ascii="Josefin Sans" w:eastAsia="Calibri" w:hAnsi="Josefin Sans"/>
                <w:spacing w:val="2"/>
                <w:sz w:val="22"/>
                <w:szCs w:val="22"/>
                <w:lang w:val="pt-BR"/>
              </w:rPr>
              <w:t xml:space="preserve"> </w:t>
            </w:r>
            <w:r w:rsidRPr="00721E99">
              <w:rPr>
                <w:rFonts w:ascii="Josefin Sans" w:eastAsia="Calibri" w:hAnsi="Josefin Sans"/>
                <w:spacing w:val="2"/>
                <w:sz w:val="22"/>
                <w:szCs w:val="22"/>
                <w:lang w:val="pt-BR"/>
              </w:rPr>
              <w:t>ser realizada em moeda corrente nacional ou com os ativos</w:t>
            </w:r>
            <w:r w:rsidR="00905254" w:rsidRPr="00721E99">
              <w:rPr>
                <w:rFonts w:ascii="Josefin Sans" w:eastAsia="Calibri" w:hAnsi="Josefin Sans"/>
                <w:spacing w:val="2"/>
                <w:sz w:val="22"/>
                <w:szCs w:val="22"/>
                <w:lang w:val="pt-BR"/>
              </w:rPr>
              <w:t>, bens e direitos</w:t>
            </w:r>
            <w:r w:rsidRPr="00721E99">
              <w:rPr>
                <w:rFonts w:ascii="Josefin Sans" w:eastAsia="Calibri" w:hAnsi="Josefin Sans"/>
                <w:spacing w:val="2"/>
                <w:sz w:val="22"/>
                <w:szCs w:val="22"/>
                <w:lang w:val="pt-BR"/>
              </w:rPr>
              <w:t xml:space="preserve"> autorizados pela política de investimento, conforme as condições previstas no boletim de subscrição</w:t>
            </w:r>
            <w:r w:rsidR="001C704E" w:rsidRPr="00721E99">
              <w:rPr>
                <w:rFonts w:ascii="Josefin Sans" w:eastAsia="Calibri" w:hAnsi="Josefin Sans"/>
                <w:spacing w:val="2"/>
                <w:sz w:val="22"/>
                <w:szCs w:val="22"/>
                <w:lang w:val="pt-BR"/>
              </w:rPr>
              <w:t xml:space="preserve"> e no compromisso de investimento</w:t>
            </w:r>
            <w:r w:rsidRPr="00721E99">
              <w:rPr>
                <w:rFonts w:ascii="Josefin Sans" w:eastAsia="Calibri" w:hAnsi="Josefin Sans"/>
                <w:spacing w:val="2"/>
                <w:sz w:val="22"/>
                <w:szCs w:val="22"/>
                <w:lang w:val="pt-BR"/>
              </w:rPr>
              <w:t>.</w:t>
            </w:r>
          </w:p>
          <w:p w14:paraId="09CE50C9" w14:textId="26BE820E" w:rsidR="00C44FA4" w:rsidRPr="00721E99" w:rsidRDefault="00C44FA4" w:rsidP="00AD3D29">
            <w:pPr>
              <w:pStyle w:val="PargrafodaLista"/>
              <w:numPr>
                <w:ilvl w:val="0"/>
                <w:numId w:val="2"/>
              </w:numPr>
              <w:tabs>
                <w:tab w:val="left" w:pos="567"/>
              </w:tabs>
              <w:spacing w:after="120"/>
              <w:ind w:left="0" w:right="30" w:firstLine="0"/>
              <w:jc w:val="both"/>
              <w:rPr>
                <w:rFonts w:ascii="Josefin Sans" w:hAnsi="Josefin Sans"/>
                <w:bCs/>
                <w:sz w:val="22"/>
                <w:szCs w:val="22"/>
                <w:lang w:val="pt-BR"/>
              </w:rPr>
            </w:pPr>
            <w:r w:rsidRPr="00721E99">
              <w:rPr>
                <w:rFonts w:ascii="Josefin Sans" w:hAnsi="Josefin Sans"/>
                <w:spacing w:val="2"/>
                <w:sz w:val="22"/>
                <w:szCs w:val="22"/>
                <w:lang w:val="pt-BR"/>
              </w:rPr>
              <w:t xml:space="preserve">O </w:t>
            </w:r>
            <w:r w:rsidR="00115379" w:rsidRPr="00721E99">
              <w:rPr>
                <w:rFonts w:ascii="Josefin Sans" w:hAnsi="Josefin Sans"/>
                <w:sz w:val="22"/>
                <w:szCs w:val="22"/>
                <w:lang w:val="pt-BR"/>
              </w:rPr>
              <w:t>boletim de subscrição e/ou o compromisso de investimento</w:t>
            </w:r>
            <w:r w:rsidRPr="00721E99">
              <w:rPr>
                <w:rFonts w:ascii="Josefin Sans" w:hAnsi="Josefin Sans"/>
                <w:spacing w:val="2"/>
                <w:sz w:val="22"/>
                <w:szCs w:val="22"/>
                <w:lang w:val="pt-BR"/>
              </w:rPr>
              <w:t xml:space="preserve"> pode</w:t>
            </w:r>
            <w:r w:rsidR="00D23B34" w:rsidRPr="00721E99">
              <w:rPr>
                <w:rFonts w:ascii="Josefin Sans" w:hAnsi="Josefin Sans"/>
                <w:spacing w:val="2"/>
                <w:sz w:val="22"/>
                <w:szCs w:val="22"/>
                <w:lang w:val="pt-BR"/>
              </w:rPr>
              <w:t>rão</w:t>
            </w:r>
            <w:r w:rsidRPr="00721E99">
              <w:rPr>
                <w:rFonts w:ascii="Josefin Sans" w:hAnsi="Josefin Sans"/>
                <w:spacing w:val="2"/>
                <w:sz w:val="22"/>
                <w:szCs w:val="22"/>
                <w:lang w:val="pt-BR"/>
              </w:rPr>
              <w:t xml:space="preserve"> conter obrigação do investidor de integralizar o valor do capital subscrito de acordo com chamadas realizadas pelo </w:t>
            </w:r>
            <w:r w:rsidR="00D23B34" w:rsidRPr="00721E99">
              <w:rPr>
                <w:rFonts w:ascii="Josefin Sans" w:hAnsi="Josefin Sans"/>
                <w:spacing w:val="2"/>
                <w:sz w:val="22"/>
                <w:szCs w:val="22"/>
                <w:lang w:val="pt-BR"/>
              </w:rPr>
              <w:t>Administrador, conforme orientação do Gestor</w:t>
            </w:r>
            <w:r w:rsidRPr="00721E99">
              <w:rPr>
                <w:rFonts w:ascii="Josefin Sans" w:hAnsi="Josefin Sans"/>
                <w:spacing w:val="2"/>
                <w:sz w:val="22"/>
                <w:szCs w:val="22"/>
                <w:lang w:val="pt-BR"/>
              </w:rPr>
              <w:t xml:space="preserve">. Eventuais chamadas de capital devem ser enviadas aos </w:t>
            </w:r>
            <w:r w:rsidR="00C96882" w:rsidRPr="00721E99">
              <w:rPr>
                <w:rFonts w:ascii="Josefin Sans" w:hAnsi="Josefin Sans"/>
                <w:spacing w:val="2"/>
                <w:sz w:val="22"/>
                <w:szCs w:val="22"/>
                <w:lang w:val="pt-BR"/>
              </w:rPr>
              <w:t xml:space="preserve">cotistas </w:t>
            </w:r>
            <w:r w:rsidRPr="00721E99">
              <w:rPr>
                <w:rFonts w:ascii="Josefin Sans" w:hAnsi="Josefin Sans"/>
                <w:spacing w:val="2"/>
                <w:sz w:val="22"/>
                <w:szCs w:val="22"/>
                <w:lang w:val="pt-BR"/>
              </w:rPr>
              <w:t>com, pelo menos, 10 (dez) dias corridos de antecedência.</w:t>
            </w:r>
          </w:p>
          <w:p w14:paraId="71BC7D2D" w14:textId="16EAE14E" w:rsidR="007068C6" w:rsidRPr="00721E99" w:rsidRDefault="002445D3"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Em até 10 Dias Úteis </w:t>
            </w:r>
            <w:r w:rsidR="00AB0CB2" w:rsidRPr="00721E99">
              <w:rPr>
                <w:rFonts w:ascii="Josefin Sans" w:hAnsi="Josefin Sans"/>
                <w:sz w:val="22"/>
                <w:szCs w:val="22"/>
                <w:lang w:val="pt-BR"/>
              </w:rPr>
              <w:t xml:space="preserve">contados da integralização das cotas, o cotista deve receber comprovante de pagamento referente à respectiva integralização, que será emitido pelo </w:t>
            </w:r>
            <w:r w:rsidR="0074686D" w:rsidRPr="00721E99">
              <w:rPr>
                <w:rFonts w:ascii="Josefin Sans" w:hAnsi="Josefin Sans"/>
                <w:sz w:val="22"/>
                <w:szCs w:val="22"/>
                <w:lang w:val="pt-BR"/>
              </w:rPr>
              <w:t xml:space="preserve">Administrador </w:t>
            </w:r>
            <w:r w:rsidR="00AB0CB2" w:rsidRPr="00721E99">
              <w:rPr>
                <w:rFonts w:ascii="Josefin Sans" w:hAnsi="Josefin Sans"/>
                <w:sz w:val="22"/>
                <w:szCs w:val="22"/>
                <w:lang w:val="pt-BR"/>
              </w:rPr>
              <w:t>ou pela instituição responsável pela escrituração das cotas</w:t>
            </w:r>
            <w:r w:rsidR="0074686D" w:rsidRPr="00721E99">
              <w:rPr>
                <w:rFonts w:ascii="Josefin Sans" w:hAnsi="Josefin Sans"/>
                <w:sz w:val="22"/>
                <w:szCs w:val="22"/>
                <w:lang w:val="pt-BR"/>
              </w:rPr>
              <w:t>, conforme o caso</w:t>
            </w:r>
            <w:r w:rsidRPr="00721E99">
              <w:rPr>
                <w:rFonts w:ascii="Josefin Sans" w:hAnsi="Josefin Sans"/>
                <w:sz w:val="22"/>
                <w:szCs w:val="22"/>
                <w:lang w:val="pt-BR"/>
              </w:rPr>
              <w:t>.</w:t>
            </w:r>
          </w:p>
          <w:p w14:paraId="40B531DF" w14:textId="07CD0FAA" w:rsidR="002445D3" w:rsidRPr="00721E99" w:rsidRDefault="002445D3"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AB0CB2" w:rsidRPr="00721E99">
              <w:rPr>
                <w:rFonts w:ascii="Josefin Sans" w:hAnsi="Josefin Sans"/>
                <w:sz w:val="22"/>
                <w:szCs w:val="22"/>
                <w:lang w:val="pt-BR"/>
              </w:rPr>
              <w:t>cotista</w:t>
            </w:r>
            <w:r w:rsidRPr="00721E99">
              <w:rPr>
                <w:rFonts w:ascii="Josefin Sans" w:hAnsi="Josefin Sans"/>
                <w:sz w:val="22"/>
                <w:szCs w:val="22"/>
                <w:lang w:val="pt-BR"/>
              </w:rPr>
              <w:t xml:space="preserve"> que</w:t>
            </w:r>
            <w:r w:rsidR="0025598F" w:rsidRPr="00721E99">
              <w:rPr>
                <w:rFonts w:ascii="Josefin Sans" w:hAnsi="Josefin Sans"/>
                <w:sz w:val="22"/>
                <w:szCs w:val="22"/>
                <w:lang w:val="pt-BR"/>
              </w:rPr>
              <w:t>,</w:t>
            </w:r>
            <w:r w:rsidRPr="00721E99">
              <w:rPr>
                <w:rFonts w:ascii="Josefin Sans" w:hAnsi="Josefin Sans"/>
                <w:sz w:val="22"/>
                <w:szCs w:val="22"/>
                <w:lang w:val="pt-BR"/>
              </w:rPr>
              <w:t xml:space="preserve"> em até </w:t>
            </w:r>
            <w:r w:rsidR="00B449DE" w:rsidRPr="00721E99">
              <w:rPr>
                <w:rFonts w:ascii="Josefin Sans" w:hAnsi="Josefin Sans"/>
                <w:b/>
                <w:bCs/>
                <w:sz w:val="22"/>
                <w:szCs w:val="22"/>
                <w:lang w:val="pt-BR"/>
              </w:rPr>
              <w:t>5 (cinco)</w:t>
            </w:r>
            <w:r w:rsidRPr="00721E99">
              <w:rPr>
                <w:rFonts w:ascii="Josefin Sans" w:hAnsi="Josefin Sans"/>
                <w:sz w:val="22"/>
                <w:szCs w:val="22"/>
                <w:lang w:val="pt-BR"/>
              </w:rPr>
              <w:t xml:space="preserve"> Dias Úteis contados do prazo </w:t>
            </w:r>
            <w:r w:rsidR="00AB0CB2" w:rsidRPr="00721E99">
              <w:rPr>
                <w:rFonts w:ascii="Josefin Sans" w:hAnsi="Josefin Sans"/>
                <w:sz w:val="22"/>
                <w:szCs w:val="22"/>
                <w:lang w:val="pt-BR"/>
              </w:rPr>
              <w:t>final de sua obrigação de integralizar cotas na forma e condições previstas no boletim de subscrição</w:t>
            </w:r>
            <w:r w:rsidR="0025598F" w:rsidRPr="00721E99">
              <w:rPr>
                <w:rFonts w:ascii="Josefin Sans" w:hAnsi="Josefin Sans"/>
                <w:sz w:val="22"/>
                <w:szCs w:val="22"/>
                <w:lang w:val="pt-BR"/>
              </w:rPr>
              <w:t xml:space="preserve"> e/ou no compromisso de investimento</w:t>
            </w:r>
            <w:r w:rsidR="00AB0CB2" w:rsidRPr="00721E99">
              <w:rPr>
                <w:rFonts w:ascii="Josefin Sans" w:hAnsi="Josefin Sans"/>
                <w:sz w:val="22"/>
                <w:szCs w:val="22"/>
                <w:lang w:val="pt-BR"/>
              </w:rPr>
              <w:t>, não cumprir com sua respectiva obrigação, ficará de pleno direito, independentemente de qualquer notificação judicial ou extrajudicial, automaticamente constituído em mora</w:t>
            </w:r>
            <w:r w:rsidRPr="00721E99">
              <w:rPr>
                <w:rFonts w:ascii="Josefin Sans" w:hAnsi="Josefin Sans"/>
                <w:sz w:val="22"/>
                <w:szCs w:val="22"/>
                <w:lang w:val="pt-BR"/>
              </w:rPr>
              <w:t>.</w:t>
            </w:r>
          </w:p>
          <w:p w14:paraId="29895C1B" w14:textId="3E0DCDBC" w:rsidR="002445D3" w:rsidRPr="00721E99" w:rsidRDefault="00DB58D7" w:rsidP="00AD3D29">
            <w:pPr>
              <w:pStyle w:val="PargrafodaLista"/>
              <w:tabs>
                <w:tab w:val="left" w:pos="590"/>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4</w:t>
            </w:r>
            <w:r w:rsidR="009B3006" w:rsidRPr="00721E99">
              <w:rPr>
                <w:rFonts w:ascii="Josefin Sans" w:hAnsi="Josefin Sans"/>
                <w:sz w:val="22"/>
                <w:szCs w:val="22"/>
                <w:lang w:val="pt-BR"/>
              </w:rPr>
              <w:t>.</w:t>
            </w:r>
            <w:r w:rsidRPr="00721E99">
              <w:rPr>
                <w:rFonts w:ascii="Josefin Sans" w:hAnsi="Josefin Sans"/>
                <w:sz w:val="22"/>
                <w:szCs w:val="22"/>
                <w:lang w:val="pt-BR"/>
              </w:rPr>
              <w:t>1</w:t>
            </w:r>
            <w:r w:rsidR="009B3006" w:rsidRPr="00721E99">
              <w:rPr>
                <w:rFonts w:ascii="Josefin Sans" w:hAnsi="Josefin Sans"/>
                <w:sz w:val="22"/>
                <w:szCs w:val="22"/>
                <w:lang w:val="pt-BR"/>
              </w:rPr>
              <w:t>.</w:t>
            </w:r>
            <w:r w:rsidR="009B3006" w:rsidRPr="00721E99">
              <w:rPr>
                <w:rFonts w:ascii="Josefin Sans" w:hAnsi="Josefin Sans"/>
                <w:sz w:val="22"/>
                <w:szCs w:val="22"/>
                <w:lang w:val="pt-BR"/>
              </w:rPr>
              <w:tab/>
            </w:r>
            <w:r w:rsidR="002445D3" w:rsidRPr="00721E99">
              <w:rPr>
                <w:rFonts w:ascii="Josefin Sans" w:hAnsi="Josefin Sans"/>
                <w:sz w:val="22"/>
                <w:szCs w:val="22"/>
                <w:lang w:val="pt-BR"/>
              </w:rPr>
              <w:t xml:space="preserve">Os </w:t>
            </w:r>
            <w:r w:rsidR="0058649B" w:rsidRPr="00721E99">
              <w:rPr>
                <w:rFonts w:ascii="Josefin Sans" w:hAnsi="Josefin Sans"/>
                <w:sz w:val="22"/>
                <w:szCs w:val="22"/>
                <w:lang w:val="pt-BR"/>
              </w:rPr>
              <w:t xml:space="preserve">Prestadores </w:t>
            </w:r>
            <w:r w:rsidR="00AB0CB2" w:rsidRPr="00721E99">
              <w:rPr>
                <w:rFonts w:ascii="Josefin Sans" w:hAnsi="Josefin Sans"/>
                <w:sz w:val="22"/>
                <w:szCs w:val="22"/>
                <w:lang w:val="pt-BR"/>
              </w:rPr>
              <w:t xml:space="preserve">de </w:t>
            </w:r>
            <w:r w:rsidR="0058649B" w:rsidRPr="00721E99">
              <w:rPr>
                <w:rFonts w:ascii="Josefin Sans" w:hAnsi="Josefin Sans"/>
                <w:sz w:val="22"/>
                <w:szCs w:val="22"/>
                <w:lang w:val="pt-BR"/>
              </w:rPr>
              <w:t>Serviços Essenciais</w:t>
            </w:r>
            <w:r w:rsidR="00AB0CB2" w:rsidRPr="00721E99">
              <w:rPr>
                <w:rFonts w:ascii="Josefin Sans" w:hAnsi="Josefin Sans"/>
                <w:sz w:val="22"/>
                <w:szCs w:val="22"/>
                <w:lang w:val="pt-BR"/>
              </w:rPr>
              <w:t>, conforme aplicável, ficam desde já autorizados</w:t>
            </w:r>
            <w:r w:rsidR="009E4F6F" w:rsidRPr="00721E99">
              <w:rPr>
                <w:rFonts w:ascii="Josefin Sans" w:hAnsi="Josefin Sans"/>
                <w:sz w:val="22"/>
                <w:szCs w:val="22"/>
                <w:lang w:val="pt-BR"/>
              </w:rPr>
              <w:t>, em suas respectivas esferas de competência,</w:t>
            </w:r>
            <w:r w:rsidR="00AB0CB2" w:rsidRPr="00721E99">
              <w:rPr>
                <w:rFonts w:ascii="Josefin Sans" w:hAnsi="Josefin Sans"/>
                <w:sz w:val="22"/>
                <w:szCs w:val="22"/>
                <w:lang w:val="pt-BR"/>
              </w:rPr>
              <w:t xml:space="preserve"> a tomar as seguintes medidas com relação ao cotista inadimplente, sem prejuízo de outras medidas a serem tomadas no interesse </w:t>
            </w:r>
            <w:r w:rsidR="000911AD" w:rsidRPr="00721E99">
              <w:rPr>
                <w:rFonts w:ascii="Josefin Sans" w:hAnsi="Josefin Sans"/>
                <w:sz w:val="22"/>
                <w:szCs w:val="22"/>
                <w:lang w:val="pt-BR"/>
              </w:rPr>
              <w:t>da Classe</w:t>
            </w:r>
            <w:r w:rsidR="002445D3" w:rsidRPr="00721E99">
              <w:rPr>
                <w:rFonts w:ascii="Josefin Sans" w:hAnsi="Josefin Sans"/>
                <w:sz w:val="22"/>
                <w:szCs w:val="22"/>
                <w:lang w:val="pt-BR"/>
              </w:rPr>
              <w:t>:</w:t>
            </w:r>
          </w:p>
          <w:p w14:paraId="221B3880" w14:textId="2C9A9B65" w:rsidR="00DB1553" w:rsidRPr="00721E99" w:rsidRDefault="00A17FFE" w:rsidP="00AD3D29">
            <w:pPr>
              <w:pStyle w:val="PargrafodaLista"/>
              <w:keepLines/>
              <w:numPr>
                <w:ilvl w:val="0"/>
                <w:numId w:val="31"/>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 xml:space="preserve">iniciar, por si ou por meio de terceiros, os procedimentos de cobrança extrajudicial e/ou judicial para a cobrança dos valores correspondentes às </w:t>
            </w:r>
            <w:r w:rsidR="00AB0CB2" w:rsidRPr="00721E99">
              <w:rPr>
                <w:rFonts w:ascii="Josefin Sans" w:hAnsi="Josefin Sans"/>
                <w:sz w:val="22"/>
                <w:szCs w:val="22"/>
                <w:lang w:val="pt-BR"/>
              </w:rPr>
              <w:t>cotas</w:t>
            </w:r>
            <w:r w:rsidRPr="00721E99">
              <w:rPr>
                <w:rFonts w:ascii="Josefin Sans" w:hAnsi="Josefin Sans"/>
                <w:sz w:val="22"/>
                <w:szCs w:val="22"/>
                <w:lang w:val="pt-BR"/>
              </w:rPr>
              <w:t xml:space="preserve"> não integralizadas p</w:t>
            </w:r>
            <w:r w:rsidR="00AB0CB2" w:rsidRPr="00721E99">
              <w:rPr>
                <w:rFonts w:ascii="Josefin Sans" w:hAnsi="Josefin Sans"/>
                <w:sz w:val="22"/>
                <w:szCs w:val="22"/>
                <w:lang w:val="pt-BR"/>
              </w:rPr>
              <w:t xml:space="preserve">elo cotista </w:t>
            </w:r>
            <w:r w:rsidRPr="00721E99">
              <w:rPr>
                <w:rFonts w:ascii="Josefin Sans" w:hAnsi="Josefin Sans"/>
                <w:sz w:val="22"/>
                <w:szCs w:val="22"/>
                <w:lang w:val="pt-BR"/>
              </w:rPr>
              <w:t>inadimplente, acrescidos de</w:t>
            </w:r>
            <w:r w:rsidR="00D0413C" w:rsidRPr="00721E99">
              <w:rPr>
                <w:rFonts w:ascii="Josefin Sans" w:hAnsi="Josefin Sans"/>
                <w:sz w:val="22"/>
                <w:szCs w:val="22"/>
                <w:lang w:val="pt-BR"/>
              </w:rPr>
              <w:t>:</w:t>
            </w:r>
            <w:r w:rsidRPr="00721E99">
              <w:rPr>
                <w:rFonts w:ascii="Josefin Sans" w:hAnsi="Josefin Sans"/>
                <w:sz w:val="22"/>
                <w:szCs w:val="22"/>
                <w:lang w:val="pt-BR"/>
              </w:rPr>
              <w:t xml:space="preserve"> </w:t>
            </w:r>
            <w:r w:rsidRPr="00721E99">
              <w:rPr>
                <w:rFonts w:ascii="Josefin Sans" w:hAnsi="Josefin Sans"/>
                <w:b/>
                <w:sz w:val="22"/>
                <w:szCs w:val="22"/>
                <w:lang w:val="pt-BR"/>
              </w:rPr>
              <w:t>(</w:t>
            </w:r>
            <w:r w:rsidR="00D0413C" w:rsidRPr="00721E99">
              <w:rPr>
                <w:rFonts w:ascii="Josefin Sans" w:hAnsi="Josefin Sans"/>
                <w:b/>
                <w:sz w:val="22"/>
                <w:szCs w:val="22"/>
                <w:lang w:val="pt-BR"/>
              </w:rPr>
              <w:t>i</w:t>
            </w:r>
            <w:r w:rsidRPr="00721E99">
              <w:rPr>
                <w:rFonts w:ascii="Josefin Sans" w:hAnsi="Josefin Sans"/>
                <w:b/>
                <w:sz w:val="22"/>
                <w:szCs w:val="22"/>
                <w:lang w:val="pt-BR"/>
              </w:rPr>
              <w:t>)</w:t>
            </w:r>
            <w:r w:rsidRPr="00721E99">
              <w:rPr>
                <w:rFonts w:ascii="Josefin Sans" w:hAnsi="Josefin Sans"/>
                <w:sz w:val="22"/>
                <w:szCs w:val="22"/>
                <w:lang w:val="pt-BR"/>
              </w:rPr>
              <w:t xml:space="preserve"> valor correspondente ao débito atualizado pelo IPCA, </w:t>
            </w:r>
            <w:r w:rsidRPr="00721E99">
              <w:rPr>
                <w:rFonts w:ascii="Josefin Sans" w:hAnsi="Josefin Sans"/>
                <w:i/>
                <w:iCs/>
                <w:sz w:val="22"/>
                <w:szCs w:val="22"/>
                <w:lang w:val="pt-BR"/>
              </w:rPr>
              <w:t>pro rata temporis</w:t>
            </w:r>
            <w:r w:rsidR="008258D0" w:rsidRPr="00721E99">
              <w:rPr>
                <w:rFonts w:ascii="Josefin Sans" w:hAnsi="Josefin Sans"/>
                <w:sz w:val="22"/>
                <w:szCs w:val="22"/>
                <w:lang w:val="pt-BR"/>
              </w:rPr>
              <w:t xml:space="preserve">, </w:t>
            </w:r>
            <w:r w:rsidRPr="00721E99">
              <w:rPr>
                <w:rFonts w:ascii="Josefin Sans" w:hAnsi="Josefin Sans"/>
                <w:sz w:val="22"/>
                <w:szCs w:val="22"/>
                <w:lang w:val="pt-BR"/>
              </w:rPr>
              <w:t xml:space="preserve">entre a data em que tal pagamento deveria ter sido </w:t>
            </w:r>
            <w:r w:rsidR="008258D0" w:rsidRPr="00721E99">
              <w:rPr>
                <w:rFonts w:ascii="Josefin Sans" w:hAnsi="Josefin Sans"/>
                <w:sz w:val="22"/>
                <w:szCs w:val="22"/>
                <w:lang w:val="pt-BR"/>
              </w:rPr>
              <w:t xml:space="preserve">feito </w:t>
            </w:r>
            <w:r w:rsidRPr="00721E99">
              <w:rPr>
                <w:rFonts w:ascii="Josefin Sans" w:hAnsi="Josefin Sans"/>
                <w:sz w:val="22"/>
                <w:szCs w:val="22"/>
                <w:lang w:val="pt-BR"/>
              </w:rPr>
              <w:t xml:space="preserve">e a data em que for efetivamente realizado, acrescido de juros de </w:t>
            </w:r>
            <w:r w:rsidR="008258D0" w:rsidRPr="00721E99">
              <w:rPr>
                <w:rFonts w:ascii="Josefin Sans" w:hAnsi="Josefin Sans"/>
                <w:sz w:val="22"/>
                <w:szCs w:val="22"/>
                <w:lang w:val="pt-BR"/>
              </w:rPr>
              <w:t xml:space="preserve">mora de </w:t>
            </w:r>
            <w:r w:rsidRPr="00721E99">
              <w:rPr>
                <w:rFonts w:ascii="Josefin Sans" w:hAnsi="Josefin Sans"/>
                <w:sz w:val="22"/>
                <w:szCs w:val="22"/>
                <w:lang w:val="pt-BR"/>
              </w:rPr>
              <w:t>1% ao mês</w:t>
            </w:r>
            <w:r w:rsidR="008258D0" w:rsidRPr="00721E99">
              <w:rPr>
                <w:rFonts w:ascii="Josefin Sans" w:hAnsi="Josefin Sans"/>
                <w:sz w:val="22"/>
                <w:szCs w:val="22"/>
                <w:lang w:val="pt-BR"/>
              </w:rPr>
              <w:t>;</w:t>
            </w:r>
            <w:r w:rsidRPr="00721E99">
              <w:rPr>
                <w:rFonts w:ascii="Josefin Sans" w:hAnsi="Josefin Sans"/>
                <w:sz w:val="22"/>
                <w:szCs w:val="22"/>
                <w:lang w:val="pt-BR"/>
              </w:rPr>
              <w:t xml:space="preserve"> e </w:t>
            </w:r>
            <w:r w:rsidRPr="00721E99">
              <w:rPr>
                <w:rFonts w:ascii="Josefin Sans" w:hAnsi="Josefin Sans"/>
                <w:b/>
                <w:sz w:val="22"/>
                <w:szCs w:val="22"/>
                <w:lang w:val="pt-BR"/>
              </w:rPr>
              <w:t>(</w:t>
            </w:r>
            <w:r w:rsidR="008258D0" w:rsidRPr="00721E99">
              <w:rPr>
                <w:rFonts w:ascii="Josefin Sans" w:hAnsi="Josefin Sans"/>
                <w:b/>
                <w:sz w:val="22"/>
                <w:szCs w:val="22"/>
                <w:lang w:val="pt-BR"/>
              </w:rPr>
              <w:t>ii</w:t>
            </w:r>
            <w:r w:rsidRPr="00721E99">
              <w:rPr>
                <w:rFonts w:ascii="Josefin Sans" w:hAnsi="Josefin Sans"/>
                <w:b/>
                <w:sz w:val="22"/>
                <w:szCs w:val="22"/>
                <w:lang w:val="pt-BR"/>
              </w:rPr>
              <w:t>)</w:t>
            </w:r>
            <w:r w:rsidRPr="00721E99">
              <w:rPr>
                <w:rFonts w:ascii="Josefin Sans" w:hAnsi="Josefin Sans"/>
                <w:sz w:val="22"/>
                <w:szCs w:val="22"/>
                <w:lang w:val="pt-BR"/>
              </w:rPr>
              <w:t xml:space="preserve"> multa equivalente a 2% sobre o débito corrigido; e</w:t>
            </w:r>
          </w:p>
          <w:p w14:paraId="47DDE4B8" w14:textId="18BE0A7A" w:rsidR="00A17FFE" w:rsidRPr="00721E99" w:rsidRDefault="00A17FFE" w:rsidP="00AD3D29">
            <w:pPr>
              <w:pStyle w:val="PargrafodaLista"/>
              <w:keepLines/>
              <w:numPr>
                <w:ilvl w:val="0"/>
                <w:numId w:val="31"/>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deduzir o valor inadimplido de quaisquer valores a rece</w:t>
            </w:r>
            <w:r w:rsidR="001B0FAF" w:rsidRPr="00721E99">
              <w:rPr>
                <w:rFonts w:ascii="Josefin Sans" w:hAnsi="Josefin Sans"/>
                <w:sz w:val="22"/>
                <w:szCs w:val="22"/>
                <w:lang w:val="pt-BR"/>
              </w:rPr>
              <w:t>ber que o cotista inadimplente tenha ou venha a ter direito.</w:t>
            </w:r>
          </w:p>
          <w:p w14:paraId="6F6C4175" w14:textId="77CE2916" w:rsidR="00A17FFE" w:rsidRPr="00721E99" w:rsidRDefault="00B82DEB" w:rsidP="00AD3D29">
            <w:pPr>
              <w:pStyle w:val="PargrafodaLista"/>
              <w:tabs>
                <w:tab w:val="left" w:pos="590"/>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4</w:t>
            </w:r>
            <w:r w:rsidRPr="00721E99">
              <w:rPr>
                <w:rFonts w:ascii="Josefin Sans" w:hAnsi="Josefin Sans"/>
                <w:sz w:val="22"/>
                <w:szCs w:val="22"/>
                <w:lang w:val="pt-BR"/>
              </w:rPr>
              <w:t>.</w:t>
            </w:r>
            <w:r w:rsidR="00F05B06" w:rsidRPr="00721E99">
              <w:rPr>
                <w:rFonts w:ascii="Josefin Sans" w:hAnsi="Josefin Sans"/>
                <w:sz w:val="22"/>
                <w:szCs w:val="22"/>
                <w:lang w:val="pt-BR"/>
              </w:rPr>
              <w:t>2</w:t>
            </w:r>
            <w:r w:rsidRPr="00721E99">
              <w:rPr>
                <w:rFonts w:ascii="Josefin Sans" w:hAnsi="Josefin Sans"/>
                <w:sz w:val="22"/>
                <w:szCs w:val="22"/>
                <w:lang w:val="pt-BR"/>
              </w:rPr>
              <w:t>.</w:t>
            </w:r>
            <w:r w:rsidRPr="00721E99">
              <w:rPr>
                <w:rFonts w:ascii="Josefin Sans" w:hAnsi="Josefin Sans"/>
                <w:sz w:val="22"/>
                <w:szCs w:val="22"/>
                <w:lang w:val="pt-BR"/>
              </w:rPr>
              <w:tab/>
            </w:r>
            <w:r w:rsidR="00597D69" w:rsidRPr="00721E99">
              <w:rPr>
                <w:rFonts w:ascii="Josefin Sans" w:hAnsi="Josefin Sans"/>
                <w:sz w:val="22"/>
                <w:szCs w:val="22"/>
                <w:lang w:val="pt-BR"/>
              </w:rPr>
              <w:t xml:space="preserve">Todos os </w:t>
            </w:r>
            <w:r w:rsidR="001B0FAF" w:rsidRPr="00721E99">
              <w:rPr>
                <w:rFonts w:ascii="Josefin Sans" w:hAnsi="Josefin Sans"/>
                <w:sz w:val="22"/>
                <w:szCs w:val="22"/>
                <w:lang w:val="pt-BR"/>
              </w:rPr>
              <w:t xml:space="preserve">prejuízos e despesas, incluindo honorários advocatícios, causados pelo cotista inadimplente e incorridos pelo </w:t>
            </w:r>
            <w:r w:rsidR="007931AC" w:rsidRPr="00721E99">
              <w:rPr>
                <w:rFonts w:ascii="Josefin Sans" w:hAnsi="Josefin Sans"/>
                <w:sz w:val="22"/>
                <w:szCs w:val="22"/>
                <w:lang w:val="pt-BR"/>
              </w:rPr>
              <w:t>Administrador</w:t>
            </w:r>
            <w:r w:rsidR="001B0FAF" w:rsidRPr="00721E99">
              <w:rPr>
                <w:rFonts w:ascii="Josefin Sans" w:hAnsi="Josefin Sans"/>
                <w:sz w:val="22"/>
                <w:szCs w:val="22"/>
                <w:lang w:val="pt-BR"/>
              </w:rPr>
              <w:t xml:space="preserve">, </w:t>
            </w:r>
            <w:r w:rsidR="007931AC" w:rsidRPr="00721E99">
              <w:rPr>
                <w:rFonts w:ascii="Josefin Sans" w:hAnsi="Josefin Sans"/>
                <w:sz w:val="22"/>
                <w:szCs w:val="22"/>
                <w:lang w:val="pt-BR"/>
              </w:rPr>
              <w:t xml:space="preserve">Gestor </w:t>
            </w:r>
            <w:r w:rsidR="001B0FAF" w:rsidRPr="00721E99">
              <w:rPr>
                <w:rFonts w:ascii="Josefin Sans" w:hAnsi="Josefin Sans"/>
                <w:sz w:val="22"/>
                <w:szCs w:val="22"/>
                <w:lang w:val="pt-BR"/>
              </w:rPr>
              <w:t xml:space="preserve">e/ou </w:t>
            </w:r>
            <w:r w:rsidR="007931AC" w:rsidRPr="00721E99">
              <w:rPr>
                <w:rFonts w:ascii="Josefin Sans" w:hAnsi="Josefin Sans"/>
                <w:sz w:val="22"/>
                <w:szCs w:val="22"/>
                <w:lang w:val="pt-BR"/>
              </w:rPr>
              <w:t xml:space="preserve">pela Classe </w:t>
            </w:r>
            <w:r w:rsidR="001B0FAF" w:rsidRPr="00721E99">
              <w:rPr>
                <w:rFonts w:ascii="Josefin Sans" w:hAnsi="Josefin Sans"/>
                <w:sz w:val="22"/>
                <w:szCs w:val="22"/>
                <w:lang w:val="pt-BR"/>
              </w:rPr>
              <w:t>com relação à inadimplência do cotista inadimplente serão integralmente suportadas pelo respectivo cotista inadimplente.</w:t>
            </w:r>
          </w:p>
          <w:p w14:paraId="3D512547" w14:textId="71172792" w:rsidR="00597D69" w:rsidRPr="00721E99" w:rsidRDefault="00CF6C53"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822BBA" w:rsidRPr="00721E99">
              <w:rPr>
                <w:rFonts w:ascii="Josefin Sans" w:hAnsi="Josefin Sans"/>
                <w:sz w:val="22"/>
                <w:szCs w:val="22"/>
                <w:lang w:val="pt-BR"/>
              </w:rPr>
              <w:t xml:space="preserve">Gestor </w:t>
            </w:r>
            <w:r w:rsidR="001B0FAF" w:rsidRPr="00721E99">
              <w:rPr>
                <w:rFonts w:ascii="Josefin Sans" w:hAnsi="Josefin Sans"/>
                <w:sz w:val="22"/>
                <w:szCs w:val="22"/>
                <w:lang w:val="pt-BR"/>
              </w:rPr>
              <w:t>po</w:t>
            </w:r>
            <w:r w:rsidRPr="00721E99">
              <w:rPr>
                <w:rFonts w:ascii="Josefin Sans" w:hAnsi="Josefin Sans"/>
                <w:sz w:val="22"/>
                <w:szCs w:val="22"/>
                <w:lang w:val="pt-BR"/>
              </w:rPr>
              <w:t>derá</w:t>
            </w:r>
            <w:r w:rsidR="00D06B97" w:rsidRPr="00721E99">
              <w:rPr>
                <w:rFonts w:ascii="Josefin Sans" w:hAnsi="Josefin Sans"/>
                <w:sz w:val="22"/>
                <w:szCs w:val="22"/>
                <w:lang w:val="pt-BR"/>
              </w:rPr>
              <w:t xml:space="preserve"> </w:t>
            </w:r>
            <w:r w:rsidR="001B0FAF" w:rsidRPr="00721E99">
              <w:rPr>
                <w:rFonts w:ascii="Josefin Sans" w:hAnsi="Josefin Sans"/>
                <w:sz w:val="22"/>
                <w:szCs w:val="22"/>
                <w:lang w:val="pt-BR"/>
              </w:rPr>
              <w:t xml:space="preserve">contrair empréstimos em nome da </w:t>
            </w:r>
            <w:r w:rsidR="001F1AE3" w:rsidRPr="00721E99">
              <w:rPr>
                <w:rFonts w:ascii="Josefin Sans" w:hAnsi="Josefin Sans"/>
                <w:sz w:val="22"/>
                <w:szCs w:val="22"/>
                <w:lang w:val="pt-BR"/>
              </w:rPr>
              <w:t xml:space="preserve">Classe </w:t>
            </w:r>
            <w:r w:rsidR="001B0FAF" w:rsidRPr="00721E99">
              <w:rPr>
                <w:rFonts w:ascii="Josefin Sans" w:hAnsi="Josefin Sans"/>
                <w:sz w:val="22"/>
                <w:szCs w:val="22"/>
                <w:lang w:val="pt-BR"/>
              </w:rPr>
              <w:t>para fazer frente ao inadimplemento de cotistas, observado que o valor do empréstimo está limitado ao valor necessário para assegurar o cumprimento de compromisso</w:t>
            </w:r>
            <w:r w:rsidR="001F1AE3" w:rsidRPr="00721E99">
              <w:rPr>
                <w:rFonts w:ascii="Josefin Sans" w:hAnsi="Josefin Sans"/>
                <w:sz w:val="22"/>
                <w:szCs w:val="22"/>
                <w:lang w:val="pt-BR"/>
              </w:rPr>
              <w:t>s</w:t>
            </w:r>
            <w:r w:rsidR="001B0FAF" w:rsidRPr="00721E99">
              <w:rPr>
                <w:rFonts w:ascii="Josefin Sans" w:hAnsi="Josefin Sans"/>
                <w:sz w:val="22"/>
                <w:szCs w:val="22"/>
                <w:lang w:val="pt-BR"/>
              </w:rPr>
              <w:t xml:space="preserve"> de investimento previamente assumido pela </w:t>
            </w:r>
            <w:r w:rsidR="001F1AE3" w:rsidRPr="00721E99">
              <w:rPr>
                <w:rFonts w:ascii="Josefin Sans" w:hAnsi="Josefin Sans"/>
                <w:sz w:val="22"/>
                <w:szCs w:val="22"/>
                <w:lang w:val="pt-BR"/>
              </w:rPr>
              <w:t xml:space="preserve">Classe </w:t>
            </w:r>
            <w:r w:rsidR="001B0FAF" w:rsidRPr="00721E99">
              <w:rPr>
                <w:rFonts w:ascii="Josefin Sans" w:hAnsi="Josefin Sans"/>
                <w:sz w:val="22"/>
                <w:szCs w:val="22"/>
                <w:lang w:val="pt-BR"/>
              </w:rPr>
              <w:t>ou para garantir a continuidade de suas operações</w:t>
            </w:r>
            <w:r w:rsidRPr="00721E99">
              <w:rPr>
                <w:rFonts w:ascii="Josefin Sans" w:hAnsi="Josefin Sans"/>
                <w:sz w:val="22"/>
                <w:szCs w:val="22"/>
                <w:lang w:val="pt-BR"/>
              </w:rPr>
              <w:t>.</w:t>
            </w:r>
          </w:p>
          <w:p w14:paraId="5DD90600" w14:textId="4438E0ED" w:rsidR="00CF6C53" w:rsidRPr="00721E99" w:rsidRDefault="00ED506F"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2E02B3" w:rsidRPr="00721E99">
              <w:rPr>
                <w:rFonts w:ascii="Josefin Sans" w:hAnsi="Josefin Sans"/>
                <w:sz w:val="22"/>
                <w:szCs w:val="22"/>
                <w:lang w:val="pt-BR"/>
              </w:rPr>
              <w:t xml:space="preserve">Gestor </w:t>
            </w:r>
            <w:r w:rsidR="001B0FAF" w:rsidRPr="00721E99">
              <w:rPr>
                <w:rFonts w:ascii="Josefin Sans" w:hAnsi="Josefin Sans"/>
                <w:sz w:val="22"/>
                <w:szCs w:val="22"/>
                <w:lang w:val="pt-BR"/>
              </w:rPr>
              <w:t>pode contratar distribuidor para realizar a distribuição e subscrição de cotas por conta e ordem dos investidores, observadas as disposições regulamentares aplicáveis</w:t>
            </w:r>
            <w:r w:rsidRPr="00721E99">
              <w:rPr>
                <w:rFonts w:ascii="Josefin Sans" w:hAnsi="Josefin Sans"/>
                <w:sz w:val="22"/>
                <w:szCs w:val="22"/>
                <w:lang w:val="pt-BR"/>
              </w:rPr>
              <w:t>.</w:t>
            </w:r>
          </w:p>
          <w:p w14:paraId="36222B83" w14:textId="5519C428" w:rsidR="00ED506F" w:rsidRPr="00721E99" w:rsidRDefault="00D6654D" w:rsidP="00AD3D2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6</w:t>
            </w:r>
            <w:r w:rsidRPr="00721E99">
              <w:rPr>
                <w:rFonts w:ascii="Josefin Sans" w:hAnsi="Josefin Sans"/>
                <w:sz w:val="22"/>
                <w:szCs w:val="22"/>
                <w:lang w:val="pt-BR"/>
              </w:rPr>
              <w:t>.1.</w:t>
            </w:r>
            <w:r w:rsidRPr="00721E99">
              <w:rPr>
                <w:rFonts w:ascii="Josefin Sans" w:hAnsi="Josefin Sans"/>
                <w:sz w:val="22"/>
                <w:szCs w:val="22"/>
                <w:lang w:val="pt-BR"/>
              </w:rPr>
              <w:tab/>
            </w:r>
            <w:r w:rsidR="00ED506F" w:rsidRPr="00721E99">
              <w:rPr>
                <w:rFonts w:ascii="Josefin Sans" w:hAnsi="Josefin Sans"/>
                <w:sz w:val="22"/>
                <w:szCs w:val="22"/>
                <w:lang w:val="pt-BR"/>
              </w:rPr>
              <w:t xml:space="preserve">Os distribuidores que estejam </w:t>
            </w:r>
            <w:r w:rsidR="001B0FAF" w:rsidRPr="00721E99">
              <w:rPr>
                <w:rFonts w:ascii="Josefin Sans" w:hAnsi="Josefin Sans"/>
                <w:sz w:val="22"/>
                <w:szCs w:val="22"/>
                <w:lang w:val="pt-BR"/>
              </w:rPr>
              <w:t xml:space="preserve">atuando por conta e ordem de clientes assumem todos os ônus e responsabilidades relacionadas aos </w:t>
            </w:r>
            <w:r w:rsidR="00677896" w:rsidRPr="00721E99">
              <w:rPr>
                <w:rFonts w:ascii="Josefin Sans" w:hAnsi="Josefin Sans"/>
                <w:sz w:val="22"/>
                <w:szCs w:val="22"/>
                <w:lang w:val="pt-BR"/>
              </w:rPr>
              <w:t xml:space="preserve">respectivos </w:t>
            </w:r>
            <w:r w:rsidR="001B0FAF" w:rsidRPr="00721E99">
              <w:rPr>
                <w:rFonts w:ascii="Josefin Sans" w:hAnsi="Josefin Sans"/>
                <w:sz w:val="22"/>
                <w:szCs w:val="22"/>
                <w:lang w:val="pt-BR"/>
              </w:rPr>
              <w:t xml:space="preserve">clientes, inclusive quanto a seu cadastramento, identificação e demais procedimentos que caberiam originalmente ao </w:t>
            </w:r>
            <w:r w:rsidR="001B4DAF" w:rsidRPr="00721E99">
              <w:rPr>
                <w:rFonts w:ascii="Josefin Sans" w:hAnsi="Josefin Sans"/>
                <w:sz w:val="22"/>
                <w:szCs w:val="22"/>
                <w:lang w:val="pt-BR"/>
              </w:rPr>
              <w:t>Administrador</w:t>
            </w:r>
            <w:r w:rsidR="00ED506F" w:rsidRPr="00721E99">
              <w:rPr>
                <w:rFonts w:ascii="Josefin Sans" w:hAnsi="Josefin Sans"/>
                <w:sz w:val="22"/>
                <w:szCs w:val="22"/>
                <w:lang w:val="pt-BR"/>
              </w:rPr>
              <w:t xml:space="preserve">, nos termos da Resolução CVM </w:t>
            </w:r>
            <w:r w:rsidR="001B0FAF" w:rsidRPr="00721E99">
              <w:rPr>
                <w:rFonts w:ascii="Josefin Sans" w:hAnsi="Josefin Sans"/>
                <w:sz w:val="22"/>
                <w:szCs w:val="22"/>
                <w:lang w:val="pt-BR"/>
              </w:rPr>
              <w:t xml:space="preserve">nº </w:t>
            </w:r>
            <w:r w:rsidR="00ED506F" w:rsidRPr="00721E99">
              <w:rPr>
                <w:rFonts w:ascii="Josefin Sans" w:hAnsi="Josefin Sans"/>
                <w:sz w:val="22"/>
                <w:szCs w:val="22"/>
                <w:lang w:val="pt-BR"/>
              </w:rPr>
              <w:t>175</w:t>
            </w:r>
            <w:r w:rsidR="001B0FAF" w:rsidRPr="00721E99">
              <w:rPr>
                <w:rFonts w:ascii="Josefin Sans" w:hAnsi="Josefin Sans"/>
                <w:sz w:val="22"/>
                <w:szCs w:val="22"/>
                <w:lang w:val="pt-BR"/>
              </w:rPr>
              <w:t>/2022</w:t>
            </w:r>
            <w:r w:rsidR="00ED506F" w:rsidRPr="00721E99">
              <w:rPr>
                <w:rFonts w:ascii="Josefin Sans" w:hAnsi="Josefin Sans"/>
                <w:sz w:val="22"/>
                <w:szCs w:val="22"/>
                <w:lang w:val="pt-BR"/>
              </w:rPr>
              <w:t>.</w:t>
            </w:r>
          </w:p>
          <w:p w14:paraId="63626D12" w14:textId="58870720" w:rsidR="00A17FFE" w:rsidRPr="00721E99" w:rsidRDefault="006641E9" w:rsidP="006641E9">
            <w:pPr>
              <w:pStyle w:val="PargrafodaLista"/>
              <w:tabs>
                <w:tab w:val="left" w:pos="56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6</w:t>
            </w:r>
            <w:r w:rsidRPr="00721E99">
              <w:rPr>
                <w:rFonts w:ascii="Josefin Sans" w:hAnsi="Josefin Sans"/>
                <w:sz w:val="22"/>
                <w:szCs w:val="22"/>
                <w:lang w:val="pt-BR"/>
              </w:rPr>
              <w:t>.2.</w:t>
            </w:r>
            <w:r w:rsidRPr="00721E99">
              <w:rPr>
                <w:rFonts w:ascii="Josefin Sans" w:hAnsi="Josefin Sans"/>
                <w:sz w:val="22"/>
                <w:szCs w:val="22"/>
                <w:lang w:val="pt-BR"/>
              </w:rPr>
              <w:tab/>
            </w:r>
            <w:r w:rsidR="00201B4D" w:rsidRPr="00721E99">
              <w:rPr>
                <w:rFonts w:ascii="Josefin Sans" w:hAnsi="Josefin Sans"/>
                <w:sz w:val="22"/>
                <w:szCs w:val="22"/>
                <w:lang w:val="pt-BR"/>
              </w:rPr>
              <w:t xml:space="preserve">O distribuidor por conta e </w:t>
            </w:r>
            <w:r w:rsidR="001B0FAF" w:rsidRPr="00721E99">
              <w:rPr>
                <w:rFonts w:ascii="Josefin Sans" w:hAnsi="Josefin Sans"/>
                <w:sz w:val="22"/>
                <w:szCs w:val="22"/>
                <w:lang w:val="pt-BR"/>
              </w:rPr>
              <w:t xml:space="preserve">ordem deve manter registro complementar de cotistas, de forma que a titularidade das cotas seja inscrita no registro em nome dos investidores, atribuído a cada cotista um código de investidor e sendo informado tal código ao </w:t>
            </w:r>
            <w:r w:rsidR="003723F2" w:rsidRPr="00721E99">
              <w:rPr>
                <w:rFonts w:ascii="Josefin Sans" w:hAnsi="Josefin Sans"/>
                <w:sz w:val="22"/>
                <w:szCs w:val="22"/>
                <w:lang w:val="pt-BR"/>
              </w:rPr>
              <w:t>Administrador</w:t>
            </w:r>
            <w:r w:rsidR="00201B4D" w:rsidRPr="00721E99">
              <w:rPr>
                <w:rFonts w:ascii="Josefin Sans" w:hAnsi="Josefin Sans"/>
                <w:sz w:val="22"/>
                <w:szCs w:val="22"/>
                <w:lang w:val="pt-BR"/>
              </w:rPr>
              <w:t>.</w:t>
            </w:r>
          </w:p>
          <w:p w14:paraId="08E15691" w14:textId="0F4055D4" w:rsidR="002214DE" w:rsidRPr="00721E99" w:rsidRDefault="002214DE"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A </w:t>
            </w:r>
            <w:r w:rsidR="00DF5A57" w:rsidRPr="00721E99">
              <w:rPr>
                <w:rFonts w:ascii="Josefin Sans" w:hAnsi="Josefin Sans"/>
                <w:sz w:val="22"/>
                <w:szCs w:val="22"/>
                <w:lang w:val="pt-BR"/>
              </w:rPr>
              <w:t>C</w:t>
            </w:r>
            <w:r w:rsidRPr="00721E99">
              <w:rPr>
                <w:rFonts w:ascii="Josefin Sans" w:hAnsi="Josefin Sans"/>
                <w:sz w:val="22"/>
                <w:szCs w:val="22"/>
                <w:lang w:val="pt-BR"/>
              </w:rPr>
              <w:t xml:space="preserve">lasse é constituída sob a forma de condomínio fechado, de modo que </w:t>
            </w:r>
            <w:r w:rsidRPr="00721E99">
              <w:rPr>
                <w:rFonts w:ascii="Josefin Sans" w:hAnsi="Josefin Sans"/>
                <w:spacing w:val="-1"/>
                <w:sz w:val="22"/>
                <w:szCs w:val="22"/>
                <w:lang w:val="pt-BR"/>
              </w:rPr>
              <w:t xml:space="preserve">as </w:t>
            </w:r>
            <w:r w:rsidR="00175082" w:rsidRPr="00721E99">
              <w:rPr>
                <w:rFonts w:ascii="Josefin Sans" w:hAnsi="Josefin Sans"/>
                <w:spacing w:val="-1"/>
                <w:sz w:val="22"/>
                <w:szCs w:val="22"/>
                <w:lang w:val="pt-BR"/>
              </w:rPr>
              <w:t>c</w:t>
            </w:r>
            <w:r w:rsidRPr="00721E99">
              <w:rPr>
                <w:rFonts w:ascii="Josefin Sans" w:hAnsi="Josefin Sans"/>
                <w:spacing w:val="-1"/>
                <w:sz w:val="22"/>
                <w:szCs w:val="22"/>
                <w:lang w:val="pt-BR"/>
              </w:rPr>
              <w:t>otas somente serão resgatadas ao término d</w:t>
            </w:r>
            <w:r w:rsidR="00175082" w:rsidRPr="00721E99">
              <w:rPr>
                <w:rFonts w:ascii="Josefin Sans" w:hAnsi="Josefin Sans"/>
                <w:spacing w:val="-1"/>
                <w:sz w:val="22"/>
                <w:szCs w:val="22"/>
                <w:lang w:val="pt-BR"/>
              </w:rPr>
              <w:t>e</w:t>
            </w:r>
            <w:r w:rsidRPr="00721E99">
              <w:rPr>
                <w:rFonts w:ascii="Josefin Sans" w:hAnsi="Josefin Sans"/>
                <w:spacing w:val="-1"/>
                <w:sz w:val="22"/>
                <w:szCs w:val="22"/>
                <w:lang w:val="pt-BR"/>
              </w:rPr>
              <w:t xml:space="preserve"> </w:t>
            </w:r>
            <w:r w:rsidR="00175082" w:rsidRPr="00721E99">
              <w:rPr>
                <w:rFonts w:ascii="Josefin Sans" w:hAnsi="Josefin Sans"/>
                <w:spacing w:val="-1"/>
                <w:sz w:val="22"/>
                <w:szCs w:val="22"/>
                <w:lang w:val="pt-BR"/>
              </w:rPr>
              <w:t xml:space="preserve">seu </w:t>
            </w:r>
            <w:r w:rsidRPr="00721E99">
              <w:rPr>
                <w:rFonts w:ascii="Josefin Sans" w:hAnsi="Josefin Sans"/>
                <w:spacing w:val="-1"/>
                <w:sz w:val="22"/>
                <w:szCs w:val="22"/>
                <w:lang w:val="pt-BR"/>
              </w:rPr>
              <w:t xml:space="preserve">respectivo prazo de duração ou em caso de liquidação da </w:t>
            </w:r>
            <w:r w:rsidR="00175082" w:rsidRPr="00721E99">
              <w:rPr>
                <w:rFonts w:ascii="Josefin Sans" w:hAnsi="Josefin Sans"/>
                <w:spacing w:val="-1"/>
                <w:sz w:val="22"/>
                <w:szCs w:val="22"/>
                <w:lang w:val="pt-BR"/>
              </w:rPr>
              <w:t>C</w:t>
            </w:r>
            <w:r w:rsidRPr="00721E99">
              <w:rPr>
                <w:rFonts w:ascii="Josefin Sans" w:hAnsi="Josefin Sans"/>
                <w:spacing w:val="-1"/>
                <w:sz w:val="22"/>
                <w:szCs w:val="22"/>
                <w:lang w:val="pt-BR"/>
              </w:rPr>
              <w:t>lasse.</w:t>
            </w:r>
          </w:p>
          <w:p w14:paraId="47C2B1B2" w14:textId="3F6BA134" w:rsidR="002214DE" w:rsidRPr="00721E99" w:rsidRDefault="00774E9C" w:rsidP="00AD3D29">
            <w:pPr>
              <w:pStyle w:val="PargrafodaLista"/>
              <w:tabs>
                <w:tab w:val="left" w:pos="557"/>
              </w:tabs>
              <w:spacing w:after="120"/>
              <w:ind w:left="601"/>
              <w:jc w:val="both"/>
              <w:rPr>
                <w:rFonts w:ascii="Josefin Sans" w:hAnsi="Josefin Sans"/>
                <w:spacing w:val="1"/>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7</w:t>
            </w:r>
            <w:r w:rsidRPr="00721E99">
              <w:rPr>
                <w:rFonts w:ascii="Josefin Sans" w:hAnsi="Josefin Sans"/>
                <w:sz w:val="22"/>
                <w:szCs w:val="22"/>
                <w:lang w:val="pt-BR"/>
              </w:rPr>
              <w:t>.1.</w:t>
            </w:r>
            <w:r w:rsidRPr="00721E99">
              <w:rPr>
                <w:rFonts w:ascii="Josefin Sans" w:hAnsi="Josefin Sans"/>
                <w:sz w:val="22"/>
                <w:szCs w:val="22"/>
                <w:lang w:val="pt-BR"/>
              </w:rPr>
              <w:tab/>
            </w:r>
            <w:r w:rsidR="002214DE" w:rsidRPr="00721E99">
              <w:rPr>
                <w:rFonts w:ascii="Josefin Sans" w:hAnsi="Josefin Sans"/>
                <w:spacing w:val="1"/>
                <w:sz w:val="22"/>
                <w:szCs w:val="22"/>
                <w:lang w:val="pt-BR"/>
              </w:rPr>
              <w:t>Em até 15 (quinze) dias após o encerramento do prazo de duração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Classe</w:t>
            </w:r>
            <w:r w:rsidR="002214DE" w:rsidRPr="00721E99">
              <w:rPr>
                <w:rFonts w:ascii="Josefin Sans" w:hAnsi="Josefin Sans"/>
                <w:spacing w:val="1"/>
                <w:sz w:val="22"/>
                <w:szCs w:val="22"/>
                <w:lang w:val="pt-BR"/>
              </w:rPr>
              <w:t>, deverá o Administrador publicar ato formalizando as condições relativas à liquidação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 xml:space="preserve">Classe </w:t>
            </w:r>
            <w:r w:rsidR="002214DE" w:rsidRPr="00721E99">
              <w:rPr>
                <w:rFonts w:ascii="Josefin Sans" w:hAnsi="Josefin Sans"/>
                <w:spacing w:val="1"/>
                <w:sz w:val="22"/>
                <w:szCs w:val="22"/>
                <w:lang w:val="pt-BR"/>
              </w:rPr>
              <w:t>e entrega do patrimônio devido à cada um dos cotistas, bem como a data de encerramento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Classe</w:t>
            </w:r>
            <w:r w:rsidR="002214DE" w:rsidRPr="00721E99">
              <w:rPr>
                <w:rFonts w:ascii="Josefin Sans" w:hAnsi="Josefin Sans"/>
                <w:spacing w:val="1"/>
                <w:sz w:val="22"/>
                <w:szCs w:val="22"/>
                <w:lang w:val="pt-BR"/>
              </w:rPr>
              <w:t>. Sendo certo que, na hipótese de liquidação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Classe</w:t>
            </w:r>
            <w:r w:rsidR="002214DE" w:rsidRPr="00721E99">
              <w:rPr>
                <w:rFonts w:ascii="Josefin Sans" w:hAnsi="Josefin Sans"/>
                <w:spacing w:val="1"/>
                <w:sz w:val="22"/>
                <w:szCs w:val="22"/>
                <w:lang w:val="pt-BR"/>
              </w:rPr>
              <w:t>, a data para cotização do resgate total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Classe</w:t>
            </w:r>
            <w:r w:rsidR="002214DE" w:rsidRPr="00721E99">
              <w:rPr>
                <w:rFonts w:ascii="Josefin Sans" w:hAnsi="Josefin Sans"/>
                <w:spacing w:val="1"/>
                <w:sz w:val="22"/>
                <w:szCs w:val="22"/>
                <w:lang w:val="pt-BR"/>
              </w:rPr>
              <w:t xml:space="preserve"> será a cota divulgada na data de encerramento d</w:t>
            </w:r>
            <w:r w:rsidR="00AB6A77" w:rsidRPr="00721E99">
              <w:rPr>
                <w:rFonts w:ascii="Josefin Sans" w:hAnsi="Josefin Sans"/>
                <w:spacing w:val="1"/>
                <w:sz w:val="22"/>
                <w:szCs w:val="22"/>
                <w:lang w:val="pt-BR"/>
              </w:rPr>
              <w:t>a</w:t>
            </w:r>
            <w:r w:rsidR="002214DE" w:rsidRPr="00721E99">
              <w:rPr>
                <w:rFonts w:ascii="Josefin Sans" w:hAnsi="Josefin Sans"/>
                <w:spacing w:val="1"/>
                <w:sz w:val="22"/>
                <w:szCs w:val="22"/>
                <w:lang w:val="pt-BR"/>
              </w:rPr>
              <w:t xml:space="preserve"> </w:t>
            </w:r>
            <w:r w:rsidR="00AB6A77" w:rsidRPr="00721E99">
              <w:rPr>
                <w:rFonts w:ascii="Josefin Sans" w:hAnsi="Josefin Sans"/>
                <w:spacing w:val="1"/>
                <w:sz w:val="22"/>
                <w:szCs w:val="22"/>
                <w:lang w:val="pt-BR"/>
              </w:rPr>
              <w:t>Classe</w:t>
            </w:r>
            <w:r w:rsidR="002214DE" w:rsidRPr="00721E99">
              <w:rPr>
                <w:rFonts w:ascii="Josefin Sans" w:hAnsi="Josefin Sans"/>
                <w:spacing w:val="1"/>
                <w:sz w:val="22"/>
                <w:szCs w:val="22"/>
                <w:lang w:val="pt-BR"/>
              </w:rPr>
              <w:t>.</w:t>
            </w:r>
          </w:p>
          <w:p w14:paraId="7FAD3F5D" w14:textId="77F0F9B8" w:rsidR="002214DE" w:rsidRPr="00721E99" w:rsidRDefault="00774E9C" w:rsidP="00AD3D29">
            <w:pPr>
              <w:pStyle w:val="PargrafodaLista"/>
              <w:tabs>
                <w:tab w:val="left" w:pos="55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7</w:t>
            </w:r>
            <w:r w:rsidRPr="00721E99">
              <w:rPr>
                <w:rFonts w:ascii="Josefin Sans" w:hAnsi="Josefin Sans"/>
                <w:sz w:val="22"/>
                <w:szCs w:val="22"/>
                <w:lang w:val="pt-BR"/>
              </w:rPr>
              <w:t>.2.</w:t>
            </w:r>
            <w:r w:rsidRPr="00721E99">
              <w:rPr>
                <w:rFonts w:ascii="Josefin Sans" w:hAnsi="Josefin Sans"/>
                <w:sz w:val="22"/>
                <w:szCs w:val="22"/>
                <w:lang w:val="pt-BR"/>
              </w:rPr>
              <w:tab/>
            </w:r>
            <w:r w:rsidR="002214DE" w:rsidRPr="00721E99">
              <w:rPr>
                <w:rFonts w:ascii="Josefin Sans" w:hAnsi="Josefin Sans"/>
                <w:spacing w:val="1"/>
                <w:sz w:val="22"/>
                <w:szCs w:val="22"/>
                <w:lang w:val="pt-BR"/>
              </w:rPr>
              <w:t>Após a conversão</w:t>
            </w:r>
            <w:r w:rsidR="003C4CBD" w:rsidRPr="00721E99">
              <w:rPr>
                <w:rFonts w:ascii="Josefin Sans" w:hAnsi="Josefin Sans"/>
                <w:spacing w:val="1"/>
                <w:sz w:val="22"/>
                <w:szCs w:val="22"/>
                <w:lang w:val="pt-BR"/>
              </w:rPr>
              <w:t>,</w:t>
            </w:r>
            <w:r w:rsidR="002214DE" w:rsidRPr="00721E99">
              <w:rPr>
                <w:rFonts w:ascii="Josefin Sans" w:hAnsi="Josefin Sans"/>
                <w:spacing w:val="1"/>
                <w:sz w:val="22"/>
                <w:szCs w:val="22"/>
                <w:lang w:val="pt-BR"/>
              </w:rPr>
              <w:t xml:space="preserve"> o pagamento do resgate será realizado, por meio do SPB, em até 5 Dias Úteis, ressalvadas as hipóteses previstas nas disposições legais e regulamentares aplicáveis.</w:t>
            </w:r>
          </w:p>
          <w:p w14:paraId="3464CCFF" w14:textId="470C7953" w:rsidR="002214DE" w:rsidRPr="00721E99" w:rsidRDefault="003C4CBD"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A</w:t>
            </w:r>
            <w:r w:rsidR="002214DE" w:rsidRPr="00721E99">
              <w:rPr>
                <w:rFonts w:ascii="Josefin Sans" w:hAnsi="Josefin Sans"/>
                <w:sz w:val="22"/>
                <w:szCs w:val="22"/>
                <w:lang w:val="pt-BR"/>
              </w:rPr>
              <w:t xml:space="preserve"> </w:t>
            </w:r>
            <w:r w:rsidRPr="00721E99">
              <w:rPr>
                <w:rFonts w:ascii="Josefin Sans" w:hAnsi="Josefin Sans"/>
                <w:sz w:val="22"/>
                <w:szCs w:val="22"/>
                <w:lang w:val="pt-BR"/>
              </w:rPr>
              <w:t>Classe</w:t>
            </w:r>
            <w:r w:rsidR="002214DE" w:rsidRPr="00721E99">
              <w:rPr>
                <w:rFonts w:ascii="Josefin Sans" w:hAnsi="Josefin Sans"/>
                <w:sz w:val="22"/>
                <w:szCs w:val="22"/>
                <w:lang w:val="pt-BR"/>
              </w:rPr>
              <w:t xml:space="preserve"> poderá</w:t>
            </w:r>
            <w:r w:rsidRPr="00721E99">
              <w:rPr>
                <w:rFonts w:ascii="Josefin Sans" w:hAnsi="Josefin Sans"/>
                <w:sz w:val="22"/>
                <w:szCs w:val="22"/>
                <w:lang w:val="pt-BR"/>
              </w:rPr>
              <w:t>,</w:t>
            </w:r>
            <w:r w:rsidR="002214DE" w:rsidRPr="00721E99">
              <w:rPr>
                <w:rFonts w:ascii="Josefin Sans" w:hAnsi="Josefin Sans"/>
                <w:sz w:val="22"/>
                <w:szCs w:val="22"/>
                <w:lang w:val="pt-BR"/>
              </w:rPr>
              <w:t xml:space="preserve"> a qualquer tempo, considerando as recomendações do Gestor, realizar amortizações das </w:t>
            </w:r>
            <w:r w:rsidRPr="00721E99">
              <w:rPr>
                <w:rFonts w:ascii="Josefin Sans" w:hAnsi="Josefin Sans"/>
                <w:sz w:val="22"/>
                <w:szCs w:val="22"/>
                <w:lang w:val="pt-BR"/>
              </w:rPr>
              <w:t>c</w:t>
            </w:r>
            <w:r w:rsidR="002214DE" w:rsidRPr="00721E99">
              <w:rPr>
                <w:rFonts w:ascii="Josefin Sans" w:hAnsi="Josefin Sans"/>
                <w:sz w:val="22"/>
                <w:szCs w:val="22"/>
                <w:lang w:val="pt-BR"/>
              </w:rPr>
              <w:t xml:space="preserve">otas, mediante o pagamento uniforme a todos os </w:t>
            </w:r>
            <w:r w:rsidRPr="00721E99">
              <w:rPr>
                <w:rFonts w:ascii="Josefin Sans" w:hAnsi="Josefin Sans"/>
                <w:sz w:val="22"/>
                <w:szCs w:val="22"/>
                <w:lang w:val="pt-BR"/>
              </w:rPr>
              <w:t>c</w:t>
            </w:r>
            <w:r w:rsidR="002214DE" w:rsidRPr="00721E99">
              <w:rPr>
                <w:rFonts w:ascii="Josefin Sans" w:hAnsi="Josefin Sans"/>
                <w:sz w:val="22"/>
                <w:szCs w:val="22"/>
                <w:lang w:val="pt-BR"/>
              </w:rPr>
              <w:t xml:space="preserve">otistas de parcela do valor de suas </w:t>
            </w:r>
            <w:r w:rsidRPr="00721E99">
              <w:rPr>
                <w:rFonts w:ascii="Josefin Sans" w:hAnsi="Josefin Sans"/>
                <w:sz w:val="22"/>
                <w:szCs w:val="22"/>
                <w:lang w:val="pt-BR"/>
              </w:rPr>
              <w:t>co</w:t>
            </w:r>
            <w:r w:rsidR="002214DE" w:rsidRPr="00721E99">
              <w:rPr>
                <w:rFonts w:ascii="Josefin Sans" w:hAnsi="Josefin Sans"/>
                <w:sz w:val="22"/>
                <w:szCs w:val="22"/>
                <w:lang w:val="pt-BR"/>
              </w:rPr>
              <w:t xml:space="preserve">tas, sem redução do número de </w:t>
            </w:r>
            <w:r w:rsidRPr="00721E99">
              <w:rPr>
                <w:rFonts w:ascii="Josefin Sans" w:hAnsi="Josefin Sans"/>
                <w:sz w:val="22"/>
                <w:szCs w:val="22"/>
                <w:lang w:val="pt-BR"/>
              </w:rPr>
              <w:t>c</w:t>
            </w:r>
            <w:r w:rsidR="002214DE" w:rsidRPr="00721E99">
              <w:rPr>
                <w:rFonts w:ascii="Josefin Sans" w:hAnsi="Josefin Sans"/>
                <w:sz w:val="22"/>
                <w:szCs w:val="22"/>
                <w:lang w:val="pt-BR"/>
              </w:rPr>
              <w:t>otas emitidas</w:t>
            </w:r>
            <w:r w:rsidRPr="00721E99">
              <w:rPr>
                <w:rFonts w:ascii="Josefin Sans" w:hAnsi="Josefin Sans"/>
                <w:sz w:val="22"/>
                <w:szCs w:val="22"/>
                <w:lang w:val="pt-BR"/>
              </w:rPr>
              <w:t>, observadas as disposições específicas contidas nos Apêndices, se for o caso</w:t>
            </w:r>
            <w:r w:rsidR="002214DE" w:rsidRPr="00721E99">
              <w:rPr>
                <w:rFonts w:ascii="Josefin Sans" w:hAnsi="Josefin Sans"/>
                <w:sz w:val="22"/>
                <w:szCs w:val="22"/>
                <w:lang w:val="pt-BR"/>
              </w:rPr>
              <w:t xml:space="preserve">. </w:t>
            </w:r>
          </w:p>
          <w:p w14:paraId="1A191001" w14:textId="5B94E87C" w:rsidR="002214DE" w:rsidRPr="00721E99" w:rsidRDefault="00CA7143">
            <w:pPr>
              <w:pStyle w:val="PargrafodaLista"/>
              <w:tabs>
                <w:tab w:val="left" w:pos="55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8</w:t>
            </w:r>
            <w:r w:rsidRPr="00721E99">
              <w:rPr>
                <w:rFonts w:ascii="Josefin Sans" w:hAnsi="Josefin Sans"/>
                <w:sz w:val="22"/>
                <w:szCs w:val="22"/>
                <w:lang w:val="pt-BR"/>
              </w:rPr>
              <w:t>.1.</w:t>
            </w:r>
            <w:r w:rsidRPr="00721E99">
              <w:rPr>
                <w:rFonts w:ascii="Josefin Sans" w:hAnsi="Josefin Sans"/>
                <w:sz w:val="22"/>
                <w:szCs w:val="22"/>
                <w:lang w:val="pt-BR"/>
              </w:rPr>
              <w:tab/>
            </w:r>
            <w:r w:rsidR="002214DE" w:rsidRPr="00721E99">
              <w:rPr>
                <w:rFonts w:ascii="Josefin Sans" w:hAnsi="Josefin Sans"/>
                <w:sz w:val="22"/>
                <w:szCs w:val="22"/>
                <w:lang w:val="pt-BR"/>
              </w:rPr>
              <w:t xml:space="preserve">As </w:t>
            </w:r>
            <w:r w:rsidR="002214DE" w:rsidRPr="00721E99">
              <w:rPr>
                <w:rFonts w:ascii="Josefin Sans" w:hAnsi="Josefin Sans"/>
                <w:spacing w:val="1"/>
                <w:sz w:val="22"/>
                <w:szCs w:val="22"/>
                <w:lang w:val="pt-BR"/>
              </w:rPr>
              <w:t>distribuições</w:t>
            </w:r>
            <w:r w:rsidR="002214DE" w:rsidRPr="00721E99">
              <w:rPr>
                <w:rFonts w:ascii="Josefin Sans" w:hAnsi="Josefin Sans"/>
                <w:sz w:val="22"/>
                <w:szCs w:val="22"/>
                <w:lang w:val="pt-BR"/>
              </w:rPr>
              <w:t xml:space="preserve"> devem ser feitas de forma a assegurar que os valores disponíveis no caixa d</w:t>
            </w:r>
            <w:r w:rsidR="00F5376B" w:rsidRPr="00721E99">
              <w:rPr>
                <w:rFonts w:ascii="Josefin Sans" w:hAnsi="Josefin Sans"/>
                <w:sz w:val="22"/>
                <w:szCs w:val="22"/>
                <w:lang w:val="pt-BR"/>
              </w:rPr>
              <w:t>a</w:t>
            </w:r>
            <w:r w:rsidR="002214DE" w:rsidRPr="00721E99">
              <w:rPr>
                <w:rFonts w:ascii="Josefin Sans" w:hAnsi="Josefin Sans"/>
                <w:sz w:val="22"/>
                <w:szCs w:val="22"/>
                <w:lang w:val="pt-BR"/>
              </w:rPr>
              <w:t xml:space="preserve"> </w:t>
            </w:r>
            <w:r w:rsidR="00F5376B" w:rsidRPr="00721E99">
              <w:rPr>
                <w:rFonts w:ascii="Josefin Sans" w:hAnsi="Josefin Sans"/>
                <w:sz w:val="22"/>
                <w:szCs w:val="22"/>
                <w:lang w:val="pt-BR"/>
              </w:rPr>
              <w:t>Classe</w:t>
            </w:r>
            <w:r w:rsidR="002214DE" w:rsidRPr="00721E99">
              <w:rPr>
                <w:rFonts w:ascii="Josefin Sans" w:hAnsi="Josefin Sans"/>
                <w:sz w:val="22"/>
                <w:szCs w:val="22"/>
                <w:lang w:val="pt-BR"/>
              </w:rPr>
              <w:t xml:space="preserve"> sejam suficientes para o pagamento do valor de todas as exigibilidades e provisões d</w:t>
            </w:r>
            <w:r w:rsidR="00F5376B" w:rsidRPr="00721E99">
              <w:rPr>
                <w:rFonts w:ascii="Josefin Sans" w:hAnsi="Josefin Sans"/>
                <w:sz w:val="22"/>
                <w:szCs w:val="22"/>
                <w:lang w:val="pt-BR"/>
              </w:rPr>
              <w:t>a</w:t>
            </w:r>
            <w:r w:rsidR="002214DE" w:rsidRPr="00721E99">
              <w:rPr>
                <w:rFonts w:ascii="Josefin Sans" w:hAnsi="Josefin Sans"/>
                <w:sz w:val="22"/>
                <w:szCs w:val="22"/>
                <w:lang w:val="pt-BR"/>
              </w:rPr>
              <w:t xml:space="preserve"> </w:t>
            </w:r>
            <w:r w:rsidR="00F5376B" w:rsidRPr="00721E99">
              <w:rPr>
                <w:rFonts w:ascii="Josefin Sans" w:hAnsi="Josefin Sans"/>
                <w:sz w:val="22"/>
                <w:szCs w:val="22"/>
                <w:lang w:val="pt-BR"/>
              </w:rPr>
              <w:t>Classe</w:t>
            </w:r>
            <w:r w:rsidR="002214DE" w:rsidRPr="00721E99">
              <w:rPr>
                <w:rFonts w:ascii="Josefin Sans" w:hAnsi="Josefin Sans"/>
                <w:sz w:val="22"/>
                <w:szCs w:val="22"/>
                <w:lang w:val="pt-BR"/>
              </w:rPr>
              <w:t>, razão pela qual o Administrador poderá optar pela permanência dos recursos no caixa d</w:t>
            </w:r>
            <w:r w:rsidR="00F5376B" w:rsidRPr="00721E99">
              <w:rPr>
                <w:rFonts w:ascii="Josefin Sans" w:hAnsi="Josefin Sans"/>
                <w:sz w:val="22"/>
                <w:szCs w:val="22"/>
                <w:lang w:val="pt-BR"/>
              </w:rPr>
              <w:t>a</w:t>
            </w:r>
            <w:r w:rsidR="002214DE" w:rsidRPr="00721E99">
              <w:rPr>
                <w:rFonts w:ascii="Josefin Sans" w:hAnsi="Josefin Sans"/>
                <w:sz w:val="22"/>
                <w:szCs w:val="22"/>
                <w:lang w:val="pt-BR"/>
              </w:rPr>
              <w:t xml:space="preserve"> </w:t>
            </w:r>
            <w:r w:rsidR="00F5376B" w:rsidRPr="00721E99">
              <w:rPr>
                <w:rFonts w:ascii="Josefin Sans" w:hAnsi="Josefin Sans"/>
                <w:sz w:val="22"/>
                <w:szCs w:val="22"/>
                <w:lang w:val="pt-BR"/>
              </w:rPr>
              <w:t>Classe</w:t>
            </w:r>
            <w:r w:rsidR="002214DE" w:rsidRPr="00721E99">
              <w:rPr>
                <w:rFonts w:ascii="Josefin Sans" w:hAnsi="Josefin Sans"/>
                <w:sz w:val="22"/>
                <w:szCs w:val="22"/>
                <w:lang w:val="pt-BR"/>
              </w:rPr>
              <w:t>.</w:t>
            </w:r>
          </w:p>
          <w:p w14:paraId="376980FD" w14:textId="52719C08" w:rsidR="00F47803" w:rsidRPr="00721E99" w:rsidRDefault="00D05E9C" w:rsidP="00D05E9C">
            <w:pPr>
              <w:pStyle w:val="PargrafodaLista"/>
              <w:tabs>
                <w:tab w:val="left" w:pos="55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8</w:t>
            </w:r>
            <w:r w:rsidRPr="00721E99">
              <w:rPr>
                <w:rFonts w:ascii="Josefin Sans" w:hAnsi="Josefin Sans"/>
                <w:sz w:val="22"/>
                <w:szCs w:val="22"/>
                <w:lang w:val="pt-BR"/>
              </w:rPr>
              <w:t>.2.</w:t>
            </w:r>
            <w:r w:rsidRPr="00721E99">
              <w:rPr>
                <w:rFonts w:ascii="Josefin Sans" w:hAnsi="Josefin Sans"/>
                <w:sz w:val="22"/>
                <w:szCs w:val="22"/>
                <w:lang w:val="pt-BR"/>
              </w:rPr>
              <w:tab/>
              <w:t>A</w:t>
            </w:r>
            <w:r w:rsidR="0060198B" w:rsidRPr="00721E99">
              <w:rPr>
                <w:rFonts w:ascii="Josefin Sans" w:hAnsi="Josefin Sans"/>
                <w:sz w:val="22"/>
                <w:szCs w:val="22"/>
                <w:lang w:val="pt-BR"/>
              </w:rPr>
              <w:t>s</w:t>
            </w:r>
            <w:r w:rsidRPr="00721E99">
              <w:rPr>
                <w:rFonts w:ascii="Josefin Sans" w:hAnsi="Josefin Sans"/>
                <w:sz w:val="22"/>
                <w:szCs w:val="22"/>
                <w:lang w:val="pt-BR"/>
              </w:rPr>
              <w:t xml:space="preserve"> amortizaç</w:t>
            </w:r>
            <w:r w:rsidR="0060198B" w:rsidRPr="00721E99">
              <w:rPr>
                <w:rFonts w:ascii="Josefin Sans" w:hAnsi="Josefin Sans"/>
                <w:sz w:val="22"/>
                <w:szCs w:val="22"/>
                <w:lang w:val="pt-BR"/>
              </w:rPr>
              <w:t>ões</w:t>
            </w:r>
            <w:r w:rsidRPr="00721E99">
              <w:rPr>
                <w:rFonts w:ascii="Josefin Sans" w:hAnsi="Josefin Sans"/>
                <w:sz w:val="22"/>
                <w:szCs w:val="22"/>
                <w:lang w:val="pt-BR"/>
              </w:rPr>
              <w:t xml:space="preserve"> e o resgate final de </w:t>
            </w:r>
            <w:r w:rsidR="00517802" w:rsidRPr="00721E99">
              <w:rPr>
                <w:rFonts w:ascii="Josefin Sans" w:hAnsi="Josefin Sans"/>
                <w:sz w:val="22"/>
                <w:szCs w:val="22"/>
                <w:lang w:val="pt-BR"/>
              </w:rPr>
              <w:t>c</w:t>
            </w:r>
            <w:r w:rsidRPr="00721E99">
              <w:rPr>
                <w:rFonts w:ascii="Josefin Sans" w:hAnsi="Josefin Sans"/>
                <w:sz w:val="22"/>
                <w:szCs w:val="22"/>
                <w:lang w:val="pt-BR"/>
              </w:rPr>
              <w:t xml:space="preserve">otas poderão ser realizados: </w:t>
            </w:r>
            <w:r w:rsidRPr="00721E99">
              <w:rPr>
                <w:rFonts w:ascii="Josefin Sans" w:hAnsi="Josefin Sans"/>
                <w:b/>
                <w:sz w:val="22"/>
                <w:szCs w:val="22"/>
                <w:lang w:val="pt-BR"/>
              </w:rPr>
              <w:t>(i)</w:t>
            </w:r>
            <w:r w:rsidRPr="00721E99">
              <w:rPr>
                <w:rFonts w:ascii="Josefin Sans" w:hAnsi="Josefin Sans"/>
                <w:sz w:val="22"/>
                <w:szCs w:val="22"/>
                <w:lang w:val="pt-BR"/>
              </w:rPr>
              <w:t xml:space="preserve"> em moeda corrente nacional, por meio de ordem de pagamento, débito e crédito </w:t>
            </w:r>
            <w:r w:rsidR="00B243A9" w:rsidRPr="00721E99">
              <w:rPr>
                <w:rFonts w:ascii="Josefin Sans" w:hAnsi="Josefin Sans"/>
                <w:sz w:val="22"/>
                <w:szCs w:val="22"/>
                <w:lang w:val="pt-BR"/>
              </w:rPr>
              <w:t xml:space="preserve">em conta corrente e/ou </w:t>
            </w:r>
            <w:r w:rsidRPr="00721E99">
              <w:rPr>
                <w:rFonts w:ascii="Josefin Sans" w:hAnsi="Josefin Sans"/>
                <w:sz w:val="22"/>
                <w:szCs w:val="22"/>
                <w:lang w:val="pt-BR"/>
              </w:rPr>
              <w:t xml:space="preserve">Transferência Eletrônica Disponível – TED; </w:t>
            </w:r>
            <w:r w:rsidRPr="00721E99">
              <w:rPr>
                <w:rFonts w:ascii="Josefin Sans" w:hAnsi="Josefin Sans"/>
                <w:b/>
                <w:sz w:val="22"/>
                <w:szCs w:val="22"/>
                <w:lang w:val="pt-BR"/>
              </w:rPr>
              <w:t>(ii)</w:t>
            </w:r>
            <w:r w:rsidRPr="00721E99">
              <w:rPr>
                <w:rFonts w:ascii="Josefin Sans" w:hAnsi="Josefin Sans"/>
                <w:sz w:val="22"/>
                <w:szCs w:val="22"/>
                <w:lang w:val="pt-BR"/>
              </w:rPr>
              <w:t xml:space="preserve"> qualquer outro mecanismo de transferência de recursos autorizado pelo </w:t>
            </w:r>
            <w:r w:rsidR="00B243A9" w:rsidRPr="00721E99">
              <w:rPr>
                <w:rFonts w:ascii="Josefin Sans" w:hAnsi="Josefin Sans"/>
                <w:sz w:val="22"/>
                <w:szCs w:val="22"/>
                <w:lang w:val="pt-BR"/>
              </w:rPr>
              <w:t>Banco Central do Brasil</w:t>
            </w:r>
            <w:r w:rsidRPr="00721E99">
              <w:rPr>
                <w:rFonts w:ascii="Josefin Sans" w:hAnsi="Josefin Sans"/>
                <w:sz w:val="22"/>
                <w:szCs w:val="22"/>
                <w:lang w:val="pt-BR"/>
              </w:rPr>
              <w:t>; e</w:t>
            </w:r>
            <w:r w:rsidR="002E40B0" w:rsidRPr="00721E99">
              <w:rPr>
                <w:rFonts w:ascii="Josefin Sans" w:hAnsi="Josefin Sans"/>
                <w:sz w:val="22"/>
                <w:szCs w:val="22"/>
                <w:lang w:val="pt-BR"/>
              </w:rPr>
              <w:t>/ou</w:t>
            </w:r>
            <w:r w:rsidRPr="00721E99">
              <w:rPr>
                <w:rFonts w:ascii="Josefin Sans" w:hAnsi="Josefin Sans"/>
                <w:sz w:val="22"/>
                <w:szCs w:val="22"/>
                <w:lang w:val="pt-BR"/>
              </w:rPr>
              <w:t xml:space="preserve"> </w:t>
            </w:r>
            <w:r w:rsidRPr="00721E99">
              <w:rPr>
                <w:rFonts w:ascii="Josefin Sans" w:hAnsi="Josefin Sans"/>
                <w:b/>
                <w:sz w:val="22"/>
                <w:szCs w:val="22"/>
                <w:lang w:val="pt-BR"/>
              </w:rPr>
              <w:t>(iii)</w:t>
            </w:r>
            <w:r w:rsidRPr="00721E99">
              <w:rPr>
                <w:rFonts w:ascii="Josefin Sans" w:hAnsi="Josefin Sans"/>
                <w:sz w:val="22"/>
                <w:szCs w:val="22"/>
                <w:lang w:val="pt-BR"/>
              </w:rPr>
              <w:t xml:space="preserve"> por entrega em </w:t>
            </w:r>
            <w:r w:rsidR="002A7DFF" w:rsidRPr="00721E99">
              <w:rPr>
                <w:rFonts w:ascii="Josefin Sans" w:hAnsi="Josefin Sans"/>
                <w:sz w:val="22"/>
                <w:szCs w:val="22"/>
                <w:lang w:val="pt-BR"/>
              </w:rPr>
              <w:t>a</w:t>
            </w:r>
            <w:r w:rsidRPr="00721E99">
              <w:rPr>
                <w:rFonts w:ascii="Josefin Sans" w:hAnsi="Josefin Sans"/>
                <w:sz w:val="22"/>
                <w:szCs w:val="22"/>
                <w:lang w:val="pt-BR"/>
              </w:rPr>
              <w:t xml:space="preserve">tivos, </w:t>
            </w:r>
            <w:r w:rsidR="002A7DFF" w:rsidRPr="00721E99">
              <w:rPr>
                <w:rFonts w:ascii="Josefin Sans" w:hAnsi="Josefin Sans"/>
                <w:sz w:val="22"/>
                <w:szCs w:val="22"/>
                <w:lang w:val="pt-BR"/>
              </w:rPr>
              <w:t xml:space="preserve">bens e direitos, </w:t>
            </w:r>
            <w:r w:rsidRPr="00721E99">
              <w:rPr>
                <w:rFonts w:ascii="Josefin Sans" w:hAnsi="Josefin Sans"/>
                <w:sz w:val="22"/>
                <w:szCs w:val="22"/>
                <w:lang w:val="pt-BR"/>
              </w:rPr>
              <w:t>observadas as regras dispostas n</w:t>
            </w:r>
            <w:r w:rsidR="002A7DFF" w:rsidRPr="00721E99">
              <w:rPr>
                <w:rFonts w:ascii="Josefin Sans" w:hAnsi="Josefin Sans"/>
                <w:sz w:val="22"/>
                <w:szCs w:val="22"/>
                <w:lang w:val="pt-BR"/>
              </w:rPr>
              <w:t>o</w:t>
            </w:r>
            <w:r w:rsidRPr="00721E99">
              <w:rPr>
                <w:rFonts w:ascii="Josefin Sans" w:hAnsi="Josefin Sans"/>
                <w:sz w:val="22"/>
                <w:szCs w:val="22"/>
                <w:lang w:val="pt-BR"/>
              </w:rPr>
              <w:t xml:space="preserve"> Regulamento</w:t>
            </w:r>
            <w:r w:rsidR="002A7DFF" w:rsidRPr="00721E99">
              <w:rPr>
                <w:rFonts w:ascii="Josefin Sans" w:hAnsi="Josefin Sans"/>
                <w:sz w:val="22"/>
                <w:szCs w:val="22"/>
                <w:lang w:val="pt-BR"/>
              </w:rPr>
              <w:t xml:space="preserve"> e neste </w:t>
            </w:r>
            <w:r w:rsidRPr="00721E99">
              <w:rPr>
                <w:rFonts w:ascii="Josefin Sans" w:hAnsi="Josefin Sans"/>
                <w:sz w:val="22"/>
                <w:szCs w:val="22"/>
                <w:lang w:val="pt-BR"/>
              </w:rPr>
              <w:t>Anexo.</w:t>
            </w:r>
          </w:p>
          <w:p w14:paraId="53BAE4D0" w14:textId="57966F61" w:rsidR="00D05E9C" w:rsidRPr="00721E99" w:rsidRDefault="00F47803" w:rsidP="00617239">
            <w:pPr>
              <w:pStyle w:val="PargrafodaLista"/>
              <w:tabs>
                <w:tab w:val="left" w:pos="557"/>
              </w:tabs>
              <w:spacing w:after="120"/>
              <w:ind w:left="601"/>
              <w:jc w:val="both"/>
              <w:rPr>
                <w:rFonts w:ascii="Josefin Sans" w:hAnsi="Josefin Sans"/>
                <w:sz w:val="22"/>
                <w:szCs w:val="22"/>
                <w:lang w:val="pt-BR"/>
              </w:rPr>
            </w:pPr>
            <w:r w:rsidRPr="00721E99">
              <w:rPr>
                <w:rFonts w:ascii="Josefin Sans" w:hAnsi="Josefin Sans"/>
                <w:sz w:val="22"/>
                <w:szCs w:val="22"/>
                <w:lang w:val="pt-BR"/>
              </w:rPr>
              <w:t>1</w:t>
            </w:r>
            <w:r w:rsidR="00225074" w:rsidRPr="00721E99">
              <w:rPr>
                <w:rFonts w:ascii="Josefin Sans" w:hAnsi="Josefin Sans"/>
                <w:sz w:val="22"/>
                <w:szCs w:val="22"/>
                <w:lang w:val="pt-BR"/>
              </w:rPr>
              <w:t>8</w:t>
            </w:r>
            <w:r w:rsidRPr="00721E99">
              <w:rPr>
                <w:rFonts w:ascii="Josefin Sans" w:hAnsi="Josefin Sans"/>
                <w:sz w:val="22"/>
                <w:szCs w:val="22"/>
                <w:lang w:val="pt-BR"/>
              </w:rPr>
              <w:t>.3.</w:t>
            </w:r>
            <w:r w:rsidRPr="00721E99">
              <w:rPr>
                <w:rFonts w:ascii="Josefin Sans" w:hAnsi="Josefin Sans"/>
                <w:sz w:val="22"/>
                <w:szCs w:val="22"/>
                <w:lang w:val="pt-BR"/>
              </w:rPr>
              <w:tab/>
            </w:r>
            <w:r w:rsidR="00D05E9C" w:rsidRPr="00721E99">
              <w:rPr>
                <w:rFonts w:ascii="Josefin Sans" w:hAnsi="Josefin Sans"/>
                <w:sz w:val="22"/>
                <w:szCs w:val="22"/>
                <w:lang w:val="pt-BR"/>
              </w:rPr>
              <w:t>A amortização será determinada pel</w:t>
            </w:r>
            <w:r w:rsidRPr="00721E99">
              <w:rPr>
                <w:rFonts w:ascii="Josefin Sans" w:hAnsi="Josefin Sans"/>
                <w:sz w:val="22"/>
                <w:szCs w:val="22"/>
                <w:lang w:val="pt-BR"/>
              </w:rPr>
              <w:t>o</w:t>
            </w:r>
            <w:r w:rsidR="00D05E9C" w:rsidRPr="00721E99">
              <w:rPr>
                <w:rFonts w:ascii="Josefin Sans" w:hAnsi="Josefin Sans"/>
                <w:sz w:val="22"/>
                <w:szCs w:val="22"/>
                <w:lang w:val="pt-BR"/>
              </w:rPr>
              <w:t xml:space="preserve"> Gestor </w:t>
            </w:r>
            <w:r w:rsidRPr="00721E99">
              <w:rPr>
                <w:rFonts w:ascii="Josefin Sans" w:hAnsi="Josefin Sans"/>
                <w:sz w:val="22"/>
                <w:szCs w:val="22"/>
                <w:lang w:val="pt-BR"/>
              </w:rPr>
              <w:t>ao</w:t>
            </w:r>
            <w:r w:rsidR="00D05E9C" w:rsidRPr="00721E99">
              <w:rPr>
                <w:rFonts w:ascii="Josefin Sans" w:hAnsi="Josefin Sans"/>
                <w:sz w:val="22"/>
                <w:szCs w:val="22"/>
                <w:lang w:val="pt-BR"/>
              </w:rPr>
              <w:t xml:space="preserve"> Administrado</w:t>
            </w:r>
            <w:r w:rsidRPr="00721E99">
              <w:rPr>
                <w:rFonts w:ascii="Josefin Sans" w:hAnsi="Josefin Sans"/>
                <w:sz w:val="22"/>
                <w:szCs w:val="22"/>
                <w:lang w:val="pt-BR"/>
              </w:rPr>
              <w:t>r</w:t>
            </w:r>
            <w:r w:rsidR="00D05E9C" w:rsidRPr="00721E99">
              <w:rPr>
                <w:rFonts w:ascii="Josefin Sans" w:hAnsi="Josefin Sans"/>
                <w:sz w:val="22"/>
                <w:szCs w:val="22"/>
                <w:lang w:val="pt-BR"/>
              </w:rPr>
              <w:t xml:space="preserve"> e/ou pela </w:t>
            </w:r>
            <w:r w:rsidRPr="00721E99">
              <w:rPr>
                <w:rFonts w:ascii="Josefin Sans" w:hAnsi="Josefin Sans"/>
                <w:sz w:val="22"/>
                <w:szCs w:val="22"/>
                <w:lang w:val="pt-BR"/>
              </w:rPr>
              <w:t>a</w:t>
            </w:r>
            <w:r w:rsidR="00D05E9C" w:rsidRPr="00721E99">
              <w:rPr>
                <w:rFonts w:ascii="Josefin Sans" w:hAnsi="Josefin Sans"/>
                <w:sz w:val="22"/>
                <w:szCs w:val="22"/>
                <w:lang w:val="pt-BR"/>
              </w:rPr>
              <w:t xml:space="preserve">ssembleia de </w:t>
            </w:r>
            <w:r w:rsidRPr="00721E99">
              <w:rPr>
                <w:rFonts w:ascii="Josefin Sans" w:hAnsi="Josefin Sans"/>
                <w:sz w:val="22"/>
                <w:szCs w:val="22"/>
                <w:lang w:val="pt-BR"/>
              </w:rPr>
              <w:t>c</w:t>
            </w:r>
            <w:r w:rsidR="00D05E9C" w:rsidRPr="00721E99">
              <w:rPr>
                <w:rFonts w:ascii="Josefin Sans" w:hAnsi="Josefin Sans"/>
                <w:sz w:val="22"/>
                <w:szCs w:val="22"/>
                <w:lang w:val="pt-BR"/>
              </w:rPr>
              <w:t xml:space="preserve">otistas, conforme o caso, observadas as regras previstas </w:t>
            </w:r>
            <w:r w:rsidRPr="00721E99">
              <w:rPr>
                <w:rFonts w:ascii="Josefin Sans" w:hAnsi="Josefin Sans"/>
                <w:sz w:val="22"/>
                <w:szCs w:val="22"/>
                <w:lang w:val="pt-BR"/>
              </w:rPr>
              <w:t xml:space="preserve">neste </w:t>
            </w:r>
            <w:r w:rsidR="00D05E9C" w:rsidRPr="00721E99">
              <w:rPr>
                <w:rFonts w:ascii="Josefin Sans" w:hAnsi="Josefin Sans"/>
                <w:sz w:val="22"/>
                <w:szCs w:val="22"/>
                <w:lang w:val="pt-BR"/>
              </w:rPr>
              <w:t>Anexo.</w:t>
            </w:r>
            <w:r w:rsidR="00B274E8" w:rsidRPr="00721E99">
              <w:rPr>
                <w:rFonts w:ascii="Josefin Sans" w:hAnsi="Josefin Sans"/>
                <w:sz w:val="22"/>
                <w:szCs w:val="22"/>
                <w:lang w:val="pt-BR"/>
              </w:rPr>
              <w:t xml:space="preserve"> </w:t>
            </w:r>
          </w:p>
          <w:p w14:paraId="4E87C723" w14:textId="61CC4251" w:rsidR="002214DE" w:rsidRPr="00721E99" w:rsidRDefault="007A528E" w:rsidP="00AD3D29">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A</w:t>
            </w:r>
            <w:r w:rsidR="002214DE" w:rsidRPr="00721E99">
              <w:rPr>
                <w:rFonts w:ascii="Josefin Sans" w:hAnsi="Josefin Sans"/>
                <w:sz w:val="22"/>
                <w:szCs w:val="22"/>
                <w:lang w:val="pt-BR"/>
              </w:rPr>
              <w:t xml:space="preserve"> </w:t>
            </w:r>
            <w:r w:rsidRPr="00721E99">
              <w:rPr>
                <w:rFonts w:ascii="Josefin Sans" w:hAnsi="Josefin Sans"/>
                <w:sz w:val="22"/>
                <w:szCs w:val="22"/>
                <w:lang w:val="pt-BR"/>
              </w:rPr>
              <w:t>Classe</w:t>
            </w:r>
            <w:r w:rsidR="002214DE" w:rsidRPr="00721E99">
              <w:rPr>
                <w:rFonts w:ascii="Josefin Sans" w:hAnsi="Josefin Sans"/>
                <w:sz w:val="22"/>
                <w:szCs w:val="22"/>
                <w:lang w:val="pt-BR"/>
              </w:rPr>
              <w:t xml:space="preserve"> reter</w:t>
            </w:r>
            <w:r w:rsidRPr="00721E99">
              <w:rPr>
                <w:rFonts w:ascii="Josefin Sans" w:hAnsi="Josefin Sans"/>
                <w:sz w:val="22"/>
                <w:szCs w:val="22"/>
                <w:lang w:val="pt-BR"/>
              </w:rPr>
              <w:t>á</w:t>
            </w:r>
            <w:r w:rsidR="002214DE" w:rsidRPr="00721E99">
              <w:rPr>
                <w:rFonts w:ascii="Josefin Sans" w:hAnsi="Josefin Sans"/>
                <w:sz w:val="22"/>
                <w:szCs w:val="22"/>
                <w:lang w:val="pt-BR"/>
              </w:rPr>
              <w:t xml:space="preserve"> o pagamento de distribuições relativos aos </w:t>
            </w:r>
            <w:r w:rsidRPr="00721E99">
              <w:rPr>
                <w:rFonts w:ascii="Josefin Sans" w:hAnsi="Josefin Sans"/>
                <w:sz w:val="22"/>
                <w:szCs w:val="22"/>
                <w:lang w:val="pt-BR"/>
              </w:rPr>
              <w:t>c</w:t>
            </w:r>
            <w:r w:rsidR="002214DE" w:rsidRPr="00721E99">
              <w:rPr>
                <w:rFonts w:ascii="Josefin Sans" w:hAnsi="Josefin Sans"/>
                <w:sz w:val="22"/>
                <w:szCs w:val="22"/>
                <w:lang w:val="pt-BR"/>
              </w:rPr>
              <w:t xml:space="preserve">otistas que estiverem em situação de inadimplência. </w:t>
            </w:r>
          </w:p>
          <w:p w14:paraId="6C746FF3" w14:textId="77777777" w:rsidR="002214DE" w:rsidRPr="00721E99" w:rsidRDefault="002214DE">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Os valores a serem pagos aos </w:t>
            </w:r>
            <w:r w:rsidR="001767AB" w:rsidRPr="00721E99">
              <w:rPr>
                <w:rFonts w:ascii="Josefin Sans" w:hAnsi="Josefin Sans"/>
                <w:sz w:val="22"/>
                <w:szCs w:val="22"/>
                <w:lang w:val="pt-BR"/>
              </w:rPr>
              <w:t>c</w:t>
            </w:r>
            <w:r w:rsidRPr="00721E99">
              <w:rPr>
                <w:rFonts w:ascii="Josefin Sans" w:hAnsi="Josefin Sans"/>
                <w:sz w:val="22"/>
                <w:szCs w:val="22"/>
                <w:lang w:val="pt-BR"/>
              </w:rPr>
              <w:t xml:space="preserve">otistas nos eventos descritos </w:t>
            </w:r>
            <w:r w:rsidR="001767AB" w:rsidRPr="00721E99">
              <w:rPr>
                <w:rFonts w:ascii="Josefin Sans" w:hAnsi="Josefin Sans"/>
                <w:sz w:val="22"/>
                <w:szCs w:val="22"/>
                <w:lang w:val="pt-BR"/>
              </w:rPr>
              <w:t>acima</w:t>
            </w:r>
            <w:r w:rsidRPr="00721E99">
              <w:rPr>
                <w:rFonts w:ascii="Josefin Sans" w:hAnsi="Josefin Sans"/>
                <w:sz w:val="22"/>
                <w:szCs w:val="22"/>
                <w:lang w:val="pt-BR"/>
              </w:rPr>
              <w:t xml:space="preserve"> considerar</w:t>
            </w:r>
            <w:r w:rsidR="001767AB" w:rsidRPr="00721E99">
              <w:rPr>
                <w:rFonts w:ascii="Josefin Sans" w:hAnsi="Josefin Sans"/>
                <w:sz w:val="22"/>
                <w:szCs w:val="22"/>
                <w:lang w:val="pt-BR"/>
              </w:rPr>
              <w:t>ão</w:t>
            </w:r>
            <w:r w:rsidRPr="00721E99">
              <w:rPr>
                <w:rFonts w:ascii="Josefin Sans" w:hAnsi="Josefin Sans"/>
                <w:sz w:val="22"/>
                <w:szCs w:val="22"/>
                <w:lang w:val="pt-BR"/>
              </w:rPr>
              <w:t xml:space="preserve"> os rendimentos acruados no período/operação, observando a proporcionalidade entre principal e rendimentos auferidos por cautela de investimento de cada investidor. </w:t>
            </w:r>
          </w:p>
          <w:p w14:paraId="614EF764" w14:textId="70BF3A94" w:rsidR="00602A21" w:rsidRPr="00721E99" w:rsidRDefault="00602A21"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Os resultados auferidos pela Classe serão, via de regra, incorporados ao seu patrimônio e serão utilizados para novos investimentos pela Classe, exceto se de forma distinta for assim deliberado pelo Gestor e/ou pela assembleia de cotistas</w:t>
            </w:r>
            <w:r w:rsidR="000E7ABD" w:rsidRPr="00721E99">
              <w:rPr>
                <w:rFonts w:ascii="Josefin Sans" w:hAnsi="Josefin Sans"/>
                <w:sz w:val="22"/>
                <w:szCs w:val="22"/>
                <w:lang w:val="pt-BR"/>
              </w:rPr>
              <w:t>, observadas as eventuais disposições constantes dos Apêndices, conforme aplicável</w:t>
            </w:r>
            <w:r w:rsidRPr="00721E99">
              <w:rPr>
                <w:rFonts w:ascii="Josefin Sans" w:hAnsi="Josefin Sans"/>
                <w:sz w:val="22"/>
                <w:szCs w:val="22"/>
                <w:lang w:val="pt-BR"/>
              </w:rPr>
              <w:t>.</w:t>
            </w:r>
          </w:p>
        </w:tc>
      </w:tr>
    </w:tbl>
    <w:p w14:paraId="39F2F450" w14:textId="77777777" w:rsidR="00B551F7" w:rsidRPr="00721E99" w:rsidRDefault="00B551F7" w:rsidP="00B551F7">
      <w:pPr>
        <w:spacing w:after="120" w:line="240" w:lineRule="auto"/>
        <w:rPr>
          <w:rFonts w:ascii="Josefin Sans" w:hAnsi="Josefin Sans"/>
          <w:smallCaps/>
        </w:rPr>
      </w:pPr>
    </w:p>
    <w:p w14:paraId="31ED0C88" w14:textId="77777777" w:rsidR="00B551F7" w:rsidRPr="00721E99" w:rsidRDefault="00B551F7" w:rsidP="00FF4DAB">
      <w:pPr>
        <w:spacing w:after="120" w:line="240" w:lineRule="auto"/>
        <w:rPr>
          <w:rFonts w:ascii="Josefin Sans" w:hAnsi="Josefin Sans"/>
        </w:rPr>
      </w:pPr>
    </w:p>
    <w:tbl>
      <w:tblPr>
        <w:tblStyle w:val="Tabelacomgrade"/>
        <w:tblW w:w="10490" w:type="dxa"/>
        <w:tblInd w:w="-572" w:type="dxa"/>
        <w:tblLook w:val="04A0" w:firstRow="1" w:lastRow="0" w:firstColumn="1" w:lastColumn="0" w:noHBand="0" w:noVBand="1"/>
      </w:tblPr>
      <w:tblGrid>
        <w:gridCol w:w="10490"/>
      </w:tblGrid>
      <w:tr w:rsidR="005171BE" w:rsidRPr="00721E99" w14:paraId="6F9C8842" w14:textId="77777777" w:rsidTr="009842D5">
        <w:tc>
          <w:tcPr>
            <w:tcW w:w="10490" w:type="dxa"/>
            <w:shd w:val="clear" w:color="auto" w:fill="BFBFBF" w:themeFill="background1" w:themeFillShade="BF"/>
          </w:tcPr>
          <w:p w14:paraId="12C37642" w14:textId="06DD1DC0" w:rsidR="005171BE" w:rsidRPr="00721E99" w:rsidRDefault="005171BE" w:rsidP="00F55DD7">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Da Política de Investimentos</w:t>
            </w:r>
          </w:p>
        </w:tc>
      </w:tr>
      <w:tr w:rsidR="009250A8" w:rsidRPr="00721E99" w14:paraId="4C22E15A" w14:textId="77777777" w:rsidTr="00AD3D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41"/>
        </w:trPr>
        <w:tc>
          <w:tcPr>
            <w:tcW w:w="10490" w:type="dxa"/>
            <w:tcBorders>
              <w:top w:val="single" w:sz="4" w:space="0" w:color="auto"/>
              <w:left w:val="single" w:sz="4" w:space="0" w:color="auto"/>
              <w:bottom w:val="single" w:sz="4" w:space="0" w:color="auto"/>
              <w:right w:val="single" w:sz="4" w:space="0" w:color="auto"/>
            </w:tcBorders>
          </w:tcPr>
          <w:p w14:paraId="57E372A2" w14:textId="1CF5595F" w:rsidR="009250A8" w:rsidRPr="00721E99" w:rsidRDefault="009250A8" w:rsidP="00AD3D29">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Os recursos da </w:t>
            </w:r>
            <w:r w:rsidR="008D35C1" w:rsidRPr="00721E99">
              <w:rPr>
                <w:rFonts w:ascii="Josefin Sans" w:hAnsi="Josefin Sans"/>
                <w:sz w:val="22"/>
                <w:szCs w:val="22"/>
                <w:lang w:val="pt-BR"/>
              </w:rPr>
              <w:t xml:space="preserve">Classe </w:t>
            </w:r>
            <w:r w:rsidR="00CD7D63" w:rsidRPr="00721E99">
              <w:rPr>
                <w:rFonts w:ascii="Josefin Sans" w:hAnsi="Josefin Sans"/>
                <w:sz w:val="22"/>
                <w:szCs w:val="22"/>
                <w:lang w:val="pt-BR"/>
              </w:rPr>
              <w:t xml:space="preserve">serão aplicados pelo </w:t>
            </w:r>
            <w:r w:rsidR="008D35C1" w:rsidRPr="00721E99">
              <w:rPr>
                <w:rFonts w:ascii="Josefin Sans" w:hAnsi="Josefin Sans"/>
                <w:sz w:val="22"/>
                <w:szCs w:val="22"/>
                <w:lang w:val="pt-BR"/>
              </w:rPr>
              <w:t xml:space="preserve">Gestor </w:t>
            </w:r>
            <w:r w:rsidR="00CD7D63" w:rsidRPr="00721E99">
              <w:rPr>
                <w:rFonts w:ascii="Josefin Sans" w:hAnsi="Josefin Sans"/>
                <w:sz w:val="22"/>
                <w:szCs w:val="22"/>
                <w:lang w:val="pt-BR"/>
              </w:rPr>
              <w:t>através da aquisição, uso, gozo e disposição dos ativos</w:t>
            </w:r>
            <w:r w:rsidR="008D35C1" w:rsidRPr="00721E99">
              <w:rPr>
                <w:rFonts w:ascii="Josefin Sans" w:hAnsi="Josefin Sans"/>
                <w:sz w:val="22"/>
                <w:szCs w:val="22"/>
                <w:lang w:val="pt-BR"/>
              </w:rPr>
              <w:t>,</w:t>
            </w:r>
            <w:r w:rsidR="00CD7D63" w:rsidRPr="00721E99">
              <w:rPr>
                <w:rFonts w:ascii="Josefin Sans" w:hAnsi="Josefin Sans"/>
                <w:sz w:val="22"/>
                <w:szCs w:val="22"/>
                <w:lang w:val="pt-BR"/>
              </w:rPr>
              <w:t xml:space="preserve"> bens e direitos compatíveis com esta política de investimento.</w:t>
            </w:r>
          </w:p>
          <w:p w14:paraId="50E2B84C" w14:textId="3C1AB512" w:rsidR="009250A8" w:rsidRPr="00721E99" w:rsidRDefault="009250A8"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A1624D" w:rsidRPr="00721E99">
              <w:rPr>
                <w:rFonts w:ascii="Josefin Sans" w:hAnsi="Josefin Sans"/>
                <w:sz w:val="22"/>
                <w:szCs w:val="22"/>
                <w:lang w:val="pt-BR"/>
              </w:rPr>
              <w:t xml:space="preserve">Gestor </w:t>
            </w:r>
            <w:r w:rsidR="00CD7D63" w:rsidRPr="00721E99">
              <w:rPr>
                <w:rFonts w:ascii="Josefin Sans" w:hAnsi="Josefin Sans"/>
                <w:sz w:val="22"/>
                <w:szCs w:val="22"/>
                <w:lang w:val="pt-BR"/>
              </w:rPr>
              <w:t>deve manter, no mínimo</w:t>
            </w:r>
            <w:r w:rsidRPr="00721E99">
              <w:rPr>
                <w:rFonts w:ascii="Josefin Sans" w:hAnsi="Josefin Sans"/>
                <w:sz w:val="22"/>
                <w:szCs w:val="22"/>
                <w:lang w:val="pt-BR"/>
              </w:rPr>
              <w:t>, 9</w:t>
            </w:r>
            <w:r w:rsidR="00387E2B" w:rsidRPr="00721E99">
              <w:rPr>
                <w:rFonts w:ascii="Josefin Sans" w:hAnsi="Josefin Sans"/>
                <w:sz w:val="22"/>
                <w:szCs w:val="22"/>
                <w:lang w:val="pt-BR"/>
              </w:rPr>
              <w:t>0</w:t>
            </w:r>
            <w:r w:rsidRPr="00721E99">
              <w:rPr>
                <w:rFonts w:ascii="Josefin Sans" w:hAnsi="Josefin Sans"/>
                <w:sz w:val="22"/>
                <w:szCs w:val="22"/>
                <w:lang w:val="pt-BR"/>
              </w:rPr>
              <w:t>%</w:t>
            </w:r>
            <w:r w:rsidR="00387E2B" w:rsidRPr="00721E99">
              <w:rPr>
                <w:rFonts w:ascii="Josefin Sans" w:hAnsi="Josefin Sans"/>
                <w:sz w:val="22"/>
                <w:szCs w:val="22"/>
                <w:lang w:val="pt-BR"/>
              </w:rPr>
              <w:t xml:space="preserve"> </w:t>
            </w:r>
            <w:r w:rsidR="00150A53" w:rsidRPr="00721E99">
              <w:rPr>
                <w:rFonts w:ascii="Josefin Sans" w:hAnsi="Josefin Sans"/>
                <w:sz w:val="22"/>
                <w:szCs w:val="22"/>
                <w:lang w:val="pt-BR"/>
              </w:rPr>
              <w:t xml:space="preserve">do </w:t>
            </w:r>
            <w:r w:rsidR="00CD7D63" w:rsidRPr="00721E99">
              <w:rPr>
                <w:rFonts w:ascii="Josefin Sans" w:hAnsi="Josefin Sans"/>
                <w:sz w:val="22"/>
                <w:szCs w:val="22"/>
                <w:lang w:val="pt-BR"/>
              </w:rPr>
              <w:t>patrimônio líquido</w:t>
            </w:r>
            <w:r w:rsidRPr="00721E99">
              <w:rPr>
                <w:rFonts w:ascii="Josefin Sans" w:hAnsi="Josefin Sans"/>
                <w:sz w:val="22"/>
                <w:szCs w:val="22"/>
                <w:lang w:val="pt-BR"/>
              </w:rPr>
              <w:t xml:space="preserve"> </w:t>
            </w:r>
            <w:r w:rsidR="00E867E5" w:rsidRPr="00721E99">
              <w:rPr>
                <w:rFonts w:ascii="Josefin Sans" w:hAnsi="Josefin Sans"/>
                <w:sz w:val="22"/>
                <w:szCs w:val="22"/>
                <w:lang w:val="pt-BR"/>
              </w:rPr>
              <w:t xml:space="preserve">da Classe aplicado </w:t>
            </w:r>
            <w:r w:rsidR="00A06EE9" w:rsidRPr="00721E99">
              <w:rPr>
                <w:rFonts w:ascii="Josefin Sans" w:hAnsi="Josefin Sans"/>
                <w:spacing w:val="-2"/>
                <w:sz w:val="22"/>
                <w:szCs w:val="22"/>
                <w:lang w:val="pt-BR"/>
              </w:rPr>
              <w:t xml:space="preserve">dentre os ativos a seguir elencados: </w:t>
            </w:r>
          </w:p>
          <w:p w14:paraId="75736B55" w14:textId="049AF5D5" w:rsidR="009250A8" w:rsidRPr="00721E99" w:rsidRDefault="001518CE" w:rsidP="00AD3D29">
            <w:pPr>
              <w:pStyle w:val="PargrafodaLista"/>
              <w:keepLines/>
              <w:numPr>
                <w:ilvl w:val="0"/>
                <w:numId w:val="33"/>
              </w:numPr>
              <w:spacing w:after="120"/>
              <w:ind w:left="599" w:hanging="426"/>
              <w:jc w:val="both"/>
              <w:rPr>
                <w:rFonts w:ascii="Josefin Sans" w:hAnsi="Josefin Sans"/>
                <w:sz w:val="22"/>
                <w:szCs w:val="22"/>
                <w:lang w:val="pt-BR"/>
              </w:rPr>
            </w:pPr>
            <w:r w:rsidRPr="00721E99">
              <w:rPr>
                <w:rFonts w:ascii="Josefin Sans" w:hAnsi="Josefin Sans"/>
                <w:sz w:val="22"/>
                <w:szCs w:val="22"/>
                <w:lang w:val="pt-BR"/>
              </w:rPr>
              <w:t>ações</w:t>
            </w:r>
            <w:r w:rsidRPr="00721E99">
              <w:rPr>
                <w:rFonts w:ascii="Josefin Sans" w:hAnsi="Josefin Sans"/>
                <w:spacing w:val="-2"/>
                <w:sz w:val="22"/>
                <w:szCs w:val="22"/>
                <w:lang w:val="pt-BR"/>
              </w:rPr>
              <w:t>, bônus de subscrição, debêntures simples, notas comerciais e outros títulos e valores mobiliários conversíveis ou permutáveis em ações de emissão de companhias, abertas ou fechadas</w:t>
            </w:r>
            <w:r w:rsidR="00A860D3" w:rsidRPr="00721E99">
              <w:rPr>
                <w:rFonts w:ascii="Josefin Sans" w:hAnsi="Josefin Sans"/>
                <w:sz w:val="22"/>
                <w:szCs w:val="22"/>
                <w:lang w:val="pt-BR"/>
              </w:rPr>
              <w:t>;</w:t>
            </w:r>
          </w:p>
          <w:p w14:paraId="7A69AC30" w14:textId="5EDDB535" w:rsidR="009250A8" w:rsidRPr="00721E99" w:rsidRDefault="005E1D50" w:rsidP="00AD3D29">
            <w:pPr>
              <w:pStyle w:val="PargrafodaLista"/>
              <w:keepLines/>
              <w:numPr>
                <w:ilvl w:val="0"/>
                <w:numId w:val="33"/>
              </w:numPr>
              <w:spacing w:after="120"/>
              <w:ind w:left="599" w:hanging="426"/>
              <w:jc w:val="both"/>
              <w:rPr>
                <w:rFonts w:ascii="Josefin Sans" w:hAnsi="Josefin Sans"/>
                <w:sz w:val="22"/>
                <w:szCs w:val="22"/>
                <w:lang w:val="pt-BR"/>
              </w:rPr>
            </w:pPr>
            <w:r w:rsidRPr="00721E99">
              <w:rPr>
                <w:rFonts w:ascii="Josefin Sans" w:hAnsi="Josefin Sans"/>
                <w:sz w:val="22"/>
                <w:szCs w:val="22"/>
                <w:lang w:val="pt-BR"/>
              </w:rPr>
              <w:t>títulos</w:t>
            </w:r>
            <w:r w:rsidRPr="00721E99">
              <w:rPr>
                <w:rFonts w:ascii="Josefin Sans" w:hAnsi="Josefin Sans"/>
                <w:spacing w:val="-2"/>
                <w:sz w:val="22"/>
                <w:szCs w:val="22"/>
                <w:lang w:val="pt-BR"/>
              </w:rPr>
              <w:t>, contratos e valores mobiliários representativos de crédito ou participação em sociedades limitadas</w:t>
            </w:r>
            <w:r w:rsidR="00A860D3" w:rsidRPr="00721E99">
              <w:rPr>
                <w:rFonts w:ascii="Josefin Sans" w:hAnsi="Josefin Sans"/>
                <w:bCs/>
                <w:spacing w:val="-2"/>
                <w:sz w:val="22"/>
                <w:szCs w:val="22"/>
                <w:lang w:val="pt-BR"/>
              </w:rPr>
              <w:t>;</w:t>
            </w:r>
          </w:p>
          <w:p w14:paraId="36C5650A" w14:textId="40E3DED1" w:rsidR="009250A8" w:rsidRPr="00721E99" w:rsidRDefault="00D0564F" w:rsidP="00AD3D29">
            <w:pPr>
              <w:pStyle w:val="PargrafodaLista"/>
              <w:keepLines/>
              <w:numPr>
                <w:ilvl w:val="0"/>
                <w:numId w:val="33"/>
              </w:numPr>
              <w:spacing w:after="120"/>
              <w:ind w:left="599" w:hanging="426"/>
              <w:jc w:val="both"/>
              <w:rPr>
                <w:rFonts w:ascii="Josefin Sans" w:hAnsi="Josefin Sans"/>
                <w:sz w:val="22"/>
                <w:szCs w:val="22"/>
                <w:lang w:val="pt-BR"/>
              </w:rPr>
            </w:pPr>
            <w:r w:rsidRPr="00721E99">
              <w:rPr>
                <w:rFonts w:ascii="Josefin Sans" w:hAnsi="Josefin Sans"/>
                <w:sz w:val="22"/>
                <w:szCs w:val="22"/>
              </w:rPr>
              <w:t>cotas</w:t>
            </w:r>
            <w:r w:rsidRPr="00721E99">
              <w:rPr>
                <w:rFonts w:ascii="Josefin Sans" w:hAnsi="Josefin Sans"/>
                <w:spacing w:val="1"/>
                <w:sz w:val="22"/>
                <w:szCs w:val="22"/>
                <w:lang w:val="pt-BR"/>
              </w:rPr>
              <w:t xml:space="preserve"> de outros FIP</w:t>
            </w:r>
            <w:r w:rsidR="00E076D9" w:rsidRPr="00721E99">
              <w:rPr>
                <w:rFonts w:ascii="Josefin Sans" w:hAnsi="Josefin Sans"/>
                <w:sz w:val="22"/>
                <w:szCs w:val="22"/>
                <w:lang w:val="pt-BR"/>
              </w:rPr>
              <w:t>;</w:t>
            </w:r>
            <w:r w:rsidR="00A81B3D" w:rsidRPr="00721E99">
              <w:rPr>
                <w:rFonts w:ascii="Josefin Sans" w:hAnsi="Josefin Sans"/>
                <w:sz w:val="22"/>
                <w:szCs w:val="22"/>
                <w:lang w:val="pt-BR"/>
              </w:rPr>
              <w:t xml:space="preserve"> e</w:t>
            </w:r>
          </w:p>
          <w:p w14:paraId="1A51647F" w14:textId="5913961D" w:rsidR="009250A8" w:rsidRPr="00721E99" w:rsidRDefault="009449A3" w:rsidP="000E3458">
            <w:pPr>
              <w:pStyle w:val="PargrafodaLista"/>
              <w:keepLines/>
              <w:numPr>
                <w:ilvl w:val="0"/>
                <w:numId w:val="33"/>
              </w:numPr>
              <w:spacing w:after="120"/>
              <w:ind w:left="599" w:hanging="426"/>
              <w:jc w:val="both"/>
              <w:rPr>
                <w:rFonts w:ascii="Josefin Sans" w:hAnsi="Josefin Sans"/>
                <w:sz w:val="22"/>
                <w:szCs w:val="22"/>
                <w:lang w:val="pt-BR"/>
              </w:rPr>
            </w:pPr>
            <w:r w:rsidRPr="00721E99">
              <w:rPr>
                <w:rFonts w:ascii="Josefin Sans" w:hAnsi="Josefin Sans"/>
                <w:sz w:val="22"/>
                <w:szCs w:val="22"/>
                <w:lang w:val="pt-BR"/>
              </w:rPr>
              <w:t>cotas</w:t>
            </w:r>
            <w:r w:rsidRPr="00721E99">
              <w:rPr>
                <w:rFonts w:ascii="Josefin Sans" w:hAnsi="Josefin Sans"/>
                <w:spacing w:val="1"/>
                <w:sz w:val="22"/>
                <w:szCs w:val="22"/>
                <w:lang w:val="pt-BR"/>
              </w:rPr>
              <w:t xml:space="preserve"> de Fundos de Ações – Mercado de Acesso</w:t>
            </w:r>
            <w:r w:rsidR="00A623D3" w:rsidRPr="00721E99">
              <w:rPr>
                <w:rFonts w:ascii="Josefin Sans" w:hAnsi="Josefin Sans"/>
                <w:bCs/>
                <w:spacing w:val="1"/>
                <w:sz w:val="22"/>
                <w:szCs w:val="22"/>
                <w:lang w:val="pt-BR"/>
              </w:rPr>
              <w:t>.</w:t>
            </w:r>
            <w:r w:rsidRPr="00721E99">
              <w:rPr>
                <w:rFonts w:ascii="Josefin Sans" w:hAnsi="Josefin Sans"/>
                <w:spacing w:val="1"/>
                <w:sz w:val="22"/>
                <w:szCs w:val="22"/>
                <w:lang w:val="pt-BR"/>
              </w:rPr>
              <w:t xml:space="preserve"> </w:t>
            </w:r>
          </w:p>
          <w:p w14:paraId="6819B8CF" w14:textId="2CE6B211" w:rsidR="00445650" w:rsidRPr="00721E99" w:rsidRDefault="005D1AAD"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bCs/>
                <w:spacing w:val="1"/>
                <w:sz w:val="22"/>
                <w:szCs w:val="22"/>
                <w:lang w:val="pt-BR"/>
              </w:rPr>
              <w:t>I</w:t>
            </w:r>
            <w:r w:rsidR="00254902" w:rsidRPr="00721E99">
              <w:rPr>
                <w:rFonts w:ascii="Josefin Sans" w:hAnsi="Josefin Sans"/>
                <w:bCs/>
                <w:spacing w:val="1"/>
                <w:sz w:val="22"/>
                <w:szCs w:val="22"/>
                <w:lang w:val="pt-BR"/>
              </w:rPr>
              <w:t>nobstante o acima, a</w:t>
            </w:r>
            <w:r w:rsidR="00FA3880" w:rsidRPr="00721E99">
              <w:rPr>
                <w:rFonts w:ascii="Josefin Sans" w:hAnsi="Josefin Sans"/>
                <w:bCs/>
                <w:spacing w:val="1"/>
                <w:sz w:val="22"/>
                <w:szCs w:val="22"/>
                <w:lang w:val="pt-BR"/>
              </w:rPr>
              <w:t xml:space="preserve"> </w:t>
            </w:r>
            <w:r w:rsidR="00254902" w:rsidRPr="00721E99">
              <w:rPr>
                <w:rFonts w:ascii="Josefin Sans" w:hAnsi="Josefin Sans"/>
                <w:spacing w:val="1"/>
                <w:sz w:val="22"/>
                <w:szCs w:val="22"/>
                <w:lang w:val="pt-BR"/>
              </w:rPr>
              <w:t>C</w:t>
            </w:r>
            <w:r w:rsidR="00FA3880" w:rsidRPr="00721E99">
              <w:rPr>
                <w:rFonts w:ascii="Josefin Sans" w:hAnsi="Josefin Sans"/>
                <w:spacing w:val="1"/>
                <w:sz w:val="22"/>
                <w:szCs w:val="22"/>
                <w:lang w:val="pt-BR"/>
              </w:rPr>
              <w:t>lasse</w:t>
            </w:r>
            <w:r w:rsidR="00254902" w:rsidRPr="00721E99">
              <w:rPr>
                <w:rFonts w:ascii="Josefin Sans" w:hAnsi="Josefin Sans"/>
                <w:bCs/>
                <w:spacing w:val="1"/>
                <w:sz w:val="22"/>
                <w:szCs w:val="22"/>
                <w:lang w:val="pt-BR"/>
              </w:rPr>
              <w:t xml:space="preserve"> </w:t>
            </w:r>
            <w:r w:rsidR="00FA3880" w:rsidRPr="00721E99">
              <w:rPr>
                <w:rFonts w:ascii="Josefin Sans" w:hAnsi="Josefin Sans"/>
                <w:bCs/>
                <w:spacing w:val="1"/>
                <w:sz w:val="22"/>
                <w:szCs w:val="22"/>
                <w:lang w:val="pt-BR"/>
              </w:rPr>
              <w:t>pode</w:t>
            </w:r>
            <w:r w:rsidR="00254902" w:rsidRPr="00721E99">
              <w:rPr>
                <w:rFonts w:ascii="Josefin Sans" w:hAnsi="Josefin Sans"/>
                <w:bCs/>
                <w:spacing w:val="1"/>
                <w:sz w:val="22"/>
                <w:szCs w:val="22"/>
                <w:lang w:val="pt-BR"/>
              </w:rPr>
              <w:t>rá</w:t>
            </w:r>
            <w:r w:rsidR="00FA3880" w:rsidRPr="00721E99">
              <w:rPr>
                <w:rFonts w:ascii="Josefin Sans" w:hAnsi="Josefin Sans"/>
                <w:bCs/>
                <w:spacing w:val="1"/>
                <w:sz w:val="22"/>
                <w:szCs w:val="22"/>
                <w:lang w:val="pt-BR"/>
              </w:rPr>
              <w:t xml:space="preserve"> adquirir direitos creditórios que não estão listados </w:t>
            </w:r>
            <w:r w:rsidR="00254902" w:rsidRPr="00721E99">
              <w:rPr>
                <w:rFonts w:ascii="Josefin Sans" w:hAnsi="Josefin Sans"/>
                <w:bCs/>
                <w:spacing w:val="1"/>
                <w:sz w:val="22"/>
                <w:szCs w:val="22"/>
                <w:lang w:val="pt-BR"/>
              </w:rPr>
              <w:t>acima</w:t>
            </w:r>
            <w:r w:rsidR="00FA3880" w:rsidRPr="00721E99">
              <w:rPr>
                <w:rFonts w:ascii="Josefin Sans" w:hAnsi="Josefin Sans"/>
                <w:bCs/>
                <w:spacing w:val="1"/>
                <w:sz w:val="22"/>
                <w:szCs w:val="22"/>
                <w:lang w:val="pt-BR"/>
              </w:rPr>
              <w:t>, desde que sejam emitidos por companhias ou sociedades investidas</w:t>
            </w:r>
            <w:r w:rsidR="00254902" w:rsidRPr="00721E99">
              <w:rPr>
                <w:rFonts w:ascii="Josefin Sans" w:hAnsi="Josefin Sans"/>
                <w:bCs/>
                <w:spacing w:val="1"/>
                <w:sz w:val="22"/>
                <w:szCs w:val="22"/>
                <w:lang w:val="pt-BR"/>
              </w:rPr>
              <w:t>.</w:t>
            </w:r>
            <w:r w:rsidR="00FA3880" w:rsidRPr="00721E99" w:rsidDel="00A623D3">
              <w:rPr>
                <w:rFonts w:ascii="Josefin Sans" w:hAnsi="Josefin Sans"/>
                <w:bCs/>
                <w:spacing w:val="1"/>
                <w:sz w:val="22"/>
                <w:szCs w:val="22"/>
                <w:lang w:val="pt-BR"/>
              </w:rPr>
              <w:t xml:space="preserve"> </w:t>
            </w:r>
          </w:p>
          <w:p w14:paraId="183B0A3F" w14:textId="1E2CD6C9" w:rsidR="00C007FB" w:rsidRPr="00721E99" w:rsidRDefault="005E6678"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EC6C21" w:rsidRPr="00721E99">
              <w:rPr>
                <w:rFonts w:ascii="Josefin Sans" w:hAnsi="Josefin Sans"/>
                <w:bCs/>
                <w:spacing w:val="1"/>
                <w:sz w:val="22"/>
                <w:szCs w:val="22"/>
                <w:lang w:val="pt-BR"/>
              </w:rPr>
              <w:t>percentual</w:t>
            </w:r>
            <w:r w:rsidR="00EC6C21" w:rsidRPr="00721E99">
              <w:rPr>
                <w:rFonts w:ascii="Josefin Sans" w:hAnsi="Josefin Sans" w:cs="Arial"/>
                <w:bCs/>
                <w:color w:val="000000" w:themeColor="text1"/>
                <w:sz w:val="22"/>
                <w:szCs w:val="22"/>
                <w:lang w:val="pt-BR"/>
              </w:rPr>
              <w:t xml:space="preserve"> dos recursos da </w:t>
            </w:r>
            <w:r w:rsidR="00EE1EB2" w:rsidRPr="00721E99">
              <w:rPr>
                <w:rFonts w:ascii="Josefin Sans" w:hAnsi="Josefin Sans" w:cs="Arial"/>
                <w:bCs/>
                <w:color w:val="000000" w:themeColor="text1"/>
                <w:sz w:val="22"/>
                <w:szCs w:val="22"/>
                <w:lang w:val="pt-BR"/>
              </w:rPr>
              <w:t xml:space="preserve">Classe </w:t>
            </w:r>
            <w:r w:rsidR="00EC6C21" w:rsidRPr="00721E99">
              <w:rPr>
                <w:rFonts w:ascii="Josefin Sans" w:hAnsi="Josefin Sans" w:cs="Arial"/>
                <w:bCs/>
                <w:color w:val="000000" w:themeColor="text1"/>
                <w:sz w:val="22"/>
                <w:szCs w:val="22"/>
                <w:lang w:val="pt-BR"/>
              </w:rPr>
              <w:t xml:space="preserve">que não estiver </w:t>
            </w:r>
            <w:r w:rsidR="00EE1EB2" w:rsidRPr="00721E99">
              <w:rPr>
                <w:rFonts w:ascii="Josefin Sans" w:hAnsi="Josefin Sans" w:cs="Arial"/>
                <w:bCs/>
                <w:color w:val="000000" w:themeColor="text1"/>
                <w:sz w:val="22"/>
                <w:szCs w:val="22"/>
                <w:lang w:val="pt-BR"/>
              </w:rPr>
              <w:t xml:space="preserve">aplicado </w:t>
            </w:r>
            <w:r w:rsidR="00EC6C21" w:rsidRPr="00721E99">
              <w:rPr>
                <w:rFonts w:ascii="Josefin Sans" w:hAnsi="Josefin Sans" w:cs="Arial"/>
                <w:bCs/>
                <w:color w:val="000000" w:themeColor="text1"/>
                <w:sz w:val="22"/>
                <w:szCs w:val="22"/>
                <w:lang w:val="pt-BR"/>
              </w:rPr>
              <w:t xml:space="preserve">nos ativos previstos acima deverá ser investido em </w:t>
            </w:r>
            <w:r w:rsidR="00C05621" w:rsidRPr="00721E99">
              <w:rPr>
                <w:rFonts w:ascii="Josefin Sans" w:hAnsi="Josefin Sans" w:cs="Arial"/>
                <w:bCs/>
                <w:color w:val="000000" w:themeColor="text1"/>
                <w:sz w:val="22"/>
                <w:szCs w:val="22"/>
                <w:lang w:val="pt-BR"/>
              </w:rPr>
              <w:t xml:space="preserve">títulos de emissão do tesouro nacional, fundos de zeragem (inclusive aqueles eventualmente administrados pelo </w:t>
            </w:r>
            <w:r w:rsidR="00EE1EB2" w:rsidRPr="00721E99">
              <w:rPr>
                <w:rFonts w:ascii="Josefin Sans" w:hAnsi="Josefin Sans" w:cs="Arial"/>
                <w:bCs/>
                <w:color w:val="000000" w:themeColor="text1"/>
                <w:sz w:val="22"/>
                <w:szCs w:val="22"/>
                <w:lang w:val="pt-BR"/>
              </w:rPr>
              <w:t>Administrador</w:t>
            </w:r>
            <w:r w:rsidR="00C05621" w:rsidRPr="00721E99">
              <w:rPr>
                <w:rFonts w:ascii="Josefin Sans" w:hAnsi="Josefin Sans" w:cs="Arial"/>
                <w:bCs/>
                <w:color w:val="000000" w:themeColor="text1"/>
                <w:sz w:val="22"/>
                <w:szCs w:val="22"/>
                <w:lang w:val="pt-BR"/>
              </w:rPr>
              <w:t xml:space="preserve">) e demais ativos e valores mobiliários direcionados </w:t>
            </w:r>
            <w:r w:rsidR="00C05621" w:rsidRPr="00721E99">
              <w:rPr>
                <w:rFonts w:ascii="Josefin Sans" w:hAnsi="Josefin Sans"/>
                <w:sz w:val="22"/>
                <w:szCs w:val="22"/>
                <w:lang w:val="pt-BR"/>
              </w:rPr>
              <w:t>para</w:t>
            </w:r>
            <w:r w:rsidR="00C05621" w:rsidRPr="00721E99">
              <w:rPr>
                <w:rFonts w:ascii="Josefin Sans" w:hAnsi="Josefin Sans" w:cs="Arial"/>
                <w:bCs/>
                <w:color w:val="000000" w:themeColor="text1"/>
                <w:sz w:val="22"/>
                <w:szCs w:val="22"/>
                <w:lang w:val="pt-BR"/>
              </w:rPr>
              <w:t xml:space="preserve"> a zeragem de recursos.</w:t>
            </w:r>
          </w:p>
          <w:p w14:paraId="3DDED15B" w14:textId="2F1C23DA" w:rsidR="00C007FB" w:rsidRPr="00721E99" w:rsidRDefault="00B67BC7"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A </w:t>
            </w:r>
            <w:r w:rsidR="00755410" w:rsidRPr="00721E99">
              <w:rPr>
                <w:rFonts w:ascii="Josefin Sans" w:hAnsi="Josefin Sans"/>
                <w:sz w:val="22"/>
                <w:szCs w:val="22"/>
                <w:lang w:val="pt-BR"/>
              </w:rPr>
              <w:t>Classe</w:t>
            </w:r>
            <w:r w:rsidR="00755410" w:rsidRPr="00721E99">
              <w:rPr>
                <w:rFonts w:ascii="Josefin Sans" w:hAnsi="Josefin Sans"/>
                <w:b/>
                <w:spacing w:val="2"/>
                <w:sz w:val="22"/>
                <w:szCs w:val="22"/>
                <w:lang w:val="pt-BR"/>
              </w:rPr>
              <w:t xml:space="preserve"> </w:t>
            </w:r>
            <w:r w:rsidRPr="00721E99">
              <w:rPr>
                <w:rFonts w:ascii="Josefin Sans" w:hAnsi="Josefin Sans"/>
                <w:spacing w:val="-1"/>
                <w:sz w:val="22"/>
                <w:szCs w:val="22"/>
                <w:lang w:val="pt-BR"/>
              </w:rPr>
              <w:t>p</w:t>
            </w:r>
            <w:r w:rsidRPr="00721E99">
              <w:rPr>
                <w:rFonts w:ascii="Josefin Sans" w:hAnsi="Josefin Sans"/>
                <w:spacing w:val="1"/>
                <w:sz w:val="22"/>
                <w:szCs w:val="22"/>
                <w:lang w:val="pt-BR"/>
              </w:rPr>
              <w:t>o</w:t>
            </w:r>
            <w:r w:rsidRPr="00721E99">
              <w:rPr>
                <w:rFonts w:ascii="Josefin Sans" w:hAnsi="Josefin Sans"/>
                <w:spacing w:val="-1"/>
                <w:sz w:val="22"/>
                <w:szCs w:val="22"/>
                <w:lang w:val="pt-BR"/>
              </w:rPr>
              <w:t>d</w:t>
            </w:r>
            <w:r w:rsidRPr="00721E99">
              <w:rPr>
                <w:rFonts w:ascii="Josefin Sans" w:hAnsi="Josefin Sans"/>
                <w:sz w:val="22"/>
                <w:szCs w:val="22"/>
                <w:lang w:val="pt-BR"/>
              </w:rPr>
              <w:t>e</w:t>
            </w:r>
            <w:r w:rsidRPr="00721E99">
              <w:rPr>
                <w:rFonts w:ascii="Josefin Sans" w:hAnsi="Josefin Sans"/>
                <w:spacing w:val="-2"/>
                <w:sz w:val="22"/>
                <w:szCs w:val="22"/>
                <w:lang w:val="pt-BR"/>
              </w:rPr>
              <w:t>r</w:t>
            </w:r>
            <w:r w:rsidRPr="00721E99">
              <w:rPr>
                <w:rFonts w:ascii="Josefin Sans" w:hAnsi="Josefin Sans"/>
                <w:sz w:val="22"/>
                <w:szCs w:val="22"/>
                <w:lang w:val="pt-BR"/>
              </w:rPr>
              <w:t>á</w:t>
            </w:r>
            <w:r w:rsidRPr="00721E99">
              <w:rPr>
                <w:rFonts w:ascii="Josefin Sans" w:hAnsi="Josefin Sans"/>
                <w:spacing w:val="2"/>
                <w:sz w:val="22"/>
                <w:szCs w:val="22"/>
                <w:lang w:val="pt-BR"/>
              </w:rPr>
              <w:t xml:space="preserve"> </w:t>
            </w:r>
            <w:r w:rsidRPr="00721E99">
              <w:rPr>
                <w:rFonts w:ascii="Josefin Sans" w:hAnsi="Josefin Sans"/>
                <w:spacing w:val="1"/>
                <w:sz w:val="22"/>
                <w:szCs w:val="22"/>
                <w:lang w:val="pt-BR"/>
              </w:rPr>
              <w:t>m</w:t>
            </w:r>
            <w:r w:rsidRPr="00721E99">
              <w:rPr>
                <w:rFonts w:ascii="Josefin Sans" w:hAnsi="Josefin Sans"/>
                <w:sz w:val="22"/>
                <w:szCs w:val="22"/>
                <w:lang w:val="pt-BR"/>
              </w:rPr>
              <w:t>a</w:t>
            </w:r>
            <w:r w:rsidRPr="00721E99">
              <w:rPr>
                <w:rFonts w:ascii="Josefin Sans" w:hAnsi="Josefin Sans"/>
                <w:spacing w:val="-1"/>
                <w:sz w:val="22"/>
                <w:szCs w:val="22"/>
                <w:lang w:val="pt-BR"/>
              </w:rPr>
              <w:t>n</w:t>
            </w:r>
            <w:r w:rsidRPr="00721E99">
              <w:rPr>
                <w:rFonts w:ascii="Josefin Sans" w:hAnsi="Josefin Sans"/>
                <w:spacing w:val="-2"/>
                <w:sz w:val="22"/>
                <w:szCs w:val="22"/>
                <w:lang w:val="pt-BR"/>
              </w:rPr>
              <w:t>t</w:t>
            </w:r>
            <w:r w:rsidRPr="00721E99">
              <w:rPr>
                <w:rFonts w:ascii="Josefin Sans" w:hAnsi="Josefin Sans"/>
                <w:sz w:val="22"/>
                <w:szCs w:val="22"/>
                <w:lang w:val="pt-BR"/>
              </w:rPr>
              <w:t>er</w:t>
            </w:r>
            <w:r w:rsidRPr="00721E99">
              <w:rPr>
                <w:rFonts w:ascii="Josefin Sans" w:hAnsi="Josefin Sans"/>
                <w:spacing w:val="5"/>
                <w:sz w:val="22"/>
                <w:szCs w:val="22"/>
                <w:lang w:val="pt-BR"/>
              </w:rPr>
              <w:t xml:space="preserve"> </w:t>
            </w:r>
            <w:r w:rsidRPr="00721E99">
              <w:rPr>
                <w:rFonts w:ascii="Josefin Sans" w:hAnsi="Josefin Sans"/>
                <w:spacing w:val="-1"/>
                <w:sz w:val="22"/>
                <w:szCs w:val="22"/>
                <w:lang w:val="pt-BR"/>
              </w:rPr>
              <w:t>p</w:t>
            </w:r>
            <w:r w:rsidRPr="00721E99">
              <w:rPr>
                <w:rFonts w:ascii="Josefin Sans" w:hAnsi="Josefin Sans"/>
                <w:sz w:val="22"/>
                <w:szCs w:val="22"/>
                <w:lang w:val="pt-BR"/>
              </w:rPr>
              <w:t>a</w:t>
            </w:r>
            <w:r w:rsidRPr="00721E99">
              <w:rPr>
                <w:rFonts w:ascii="Josefin Sans" w:hAnsi="Josefin Sans"/>
                <w:spacing w:val="-3"/>
                <w:sz w:val="22"/>
                <w:szCs w:val="22"/>
                <w:lang w:val="pt-BR"/>
              </w:rPr>
              <w:t>r</w:t>
            </w:r>
            <w:r w:rsidRPr="00721E99">
              <w:rPr>
                <w:rFonts w:ascii="Josefin Sans" w:hAnsi="Josefin Sans"/>
                <w:sz w:val="22"/>
                <w:szCs w:val="22"/>
                <w:lang w:val="pt-BR"/>
              </w:rPr>
              <w:t xml:space="preserve">cela </w:t>
            </w:r>
            <w:r w:rsidRPr="00721E99">
              <w:rPr>
                <w:rFonts w:ascii="Josefin Sans" w:hAnsi="Josefin Sans"/>
                <w:spacing w:val="-1"/>
                <w:sz w:val="22"/>
                <w:szCs w:val="22"/>
                <w:lang w:val="pt-BR"/>
              </w:rPr>
              <w:t>d</w:t>
            </w:r>
            <w:r w:rsidRPr="00721E99">
              <w:rPr>
                <w:rFonts w:ascii="Josefin Sans" w:hAnsi="Josefin Sans"/>
                <w:sz w:val="22"/>
                <w:szCs w:val="22"/>
                <w:lang w:val="pt-BR"/>
              </w:rPr>
              <w:t>e</w:t>
            </w:r>
            <w:r w:rsidRPr="00721E99">
              <w:rPr>
                <w:rFonts w:ascii="Josefin Sans" w:hAnsi="Josefin Sans"/>
                <w:spacing w:val="5"/>
                <w:sz w:val="22"/>
                <w:szCs w:val="22"/>
                <w:lang w:val="pt-BR"/>
              </w:rPr>
              <w:t xml:space="preserve"> </w:t>
            </w:r>
            <w:r w:rsidRPr="00721E99">
              <w:rPr>
                <w:rFonts w:ascii="Josefin Sans" w:hAnsi="Josefin Sans"/>
                <w:sz w:val="22"/>
                <w:szCs w:val="22"/>
                <w:lang w:val="pt-BR"/>
              </w:rPr>
              <w:t>seu</w:t>
            </w:r>
            <w:r w:rsidRPr="00721E99">
              <w:rPr>
                <w:rFonts w:ascii="Josefin Sans" w:hAnsi="Josefin Sans"/>
                <w:spacing w:val="2"/>
                <w:sz w:val="22"/>
                <w:szCs w:val="22"/>
                <w:lang w:val="pt-BR"/>
              </w:rPr>
              <w:t xml:space="preserve"> </w:t>
            </w:r>
            <w:r w:rsidRPr="00721E99">
              <w:rPr>
                <w:rFonts w:ascii="Josefin Sans" w:hAnsi="Josefin Sans"/>
                <w:spacing w:val="-1"/>
                <w:sz w:val="22"/>
                <w:szCs w:val="22"/>
                <w:lang w:val="pt-BR"/>
              </w:rPr>
              <w:t>p</w:t>
            </w:r>
            <w:r w:rsidRPr="00721E99">
              <w:rPr>
                <w:rFonts w:ascii="Josefin Sans" w:hAnsi="Josefin Sans"/>
                <w:sz w:val="22"/>
                <w:szCs w:val="22"/>
                <w:lang w:val="pt-BR"/>
              </w:rPr>
              <w:t>atr</w:t>
            </w:r>
            <w:r w:rsidRPr="00721E99">
              <w:rPr>
                <w:rFonts w:ascii="Josefin Sans" w:hAnsi="Josefin Sans"/>
                <w:spacing w:val="-3"/>
                <w:sz w:val="22"/>
                <w:szCs w:val="22"/>
                <w:lang w:val="pt-BR"/>
              </w:rPr>
              <w:t>i</w:t>
            </w:r>
            <w:r w:rsidRPr="00721E99">
              <w:rPr>
                <w:rFonts w:ascii="Josefin Sans" w:hAnsi="Josefin Sans"/>
                <w:spacing w:val="-1"/>
                <w:sz w:val="22"/>
                <w:szCs w:val="22"/>
                <w:lang w:val="pt-BR"/>
              </w:rPr>
              <w:t>m</w:t>
            </w:r>
            <w:r w:rsidRPr="00721E99">
              <w:rPr>
                <w:rFonts w:ascii="Josefin Sans" w:hAnsi="Josefin Sans"/>
                <w:spacing w:val="1"/>
                <w:sz w:val="22"/>
                <w:szCs w:val="22"/>
                <w:lang w:val="pt-BR"/>
              </w:rPr>
              <w:t>ô</w:t>
            </w:r>
            <w:r w:rsidRPr="00721E99">
              <w:rPr>
                <w:rFonts w:ascii="Josefin Sans" w:hAnsi="Josefin Sans"/>
                <w:spacing w:val="-1"/>
                <w:sz w:val="22"/>
                <w:szCs w:val="22"/>
                <w:lang w:val="pt-BR"/>
              </w:rPr>
              <w:t>n</w:t>
            </w:r>
            <w:r w:rsidRPr="00721E99">
              <w:rPr>
                <w:rFonts w:ascii="Josefin Sans" w:hAnsi="Josefin Sans"/>
                <w:sz w:val="22"/>
                <w:szCs w:val="22"/>
                <w:lang w:val="pt-BR"/>
              </w:rPr>
              <w:t>io</w:t>
            </w:r>
            <w:r w:rsidRPr="00721E99">
              <w:rPr>
                <w:rFonts w:ascii="Josefin Sans" w:hAnsi="Josefin Sans"/>
                <w:spacing w:val="3"/>
                <w:sz w:val="22"/>
                <w:szCs w:val="22"/>
                <w:lang w:val="pt-BR"/>
              </w:rPr>
              <w:t xml:space="preserve"> </w:t>
            </w:r>
            <w:r w:rsidR="001F7201" w:rsidRPr="00721E99">
              <w:rPr>
                <w:rFonts w:ascii="Josefin Sans" w:hAnsi="Josefin Sans"/>
                <w:spacing w:val="3"/>
                <w:sz w:val="22"/>
                <w:szCs w:val="22"/>
                <w:lang w:val="pt-BR"/>
              </w:rPr>
              <w:t xml:space="preserve">líquido </w:t>
            </w:r>
            <w:r w:rsidRPr="00721E99">
              <w:rPr>
                <w:rFonts w:ascii="Josefin Sans" w:hAnsi="Josefin Sans"/>
                <w:spacing w:val="-1"/>
                <w:sz w:val="22"/>
                <w:szCs w:val="22"/>
                <w:lang w:val="pt-BR"/>
              </w:rPr>
              <w:t>p</w:t>
            </w:r>
            <w:r w:rsidRPr="00721E99">
              <w:rPr>
                <w:rFonts w:ascii="Josefin Sans" w:hAnsi="Josefin Sans"/>
                <w:sz w:val="22"/>
                <w:szCs w:val="22"/>
                <w:lang w:val="pt-BR"/>
              </w:rPr>
              <w:t>e</w:t>
            </w:r>
            <w:r w:rsidRPr="00721E99">
              <w:rPr>
                <w:rFonts w:ascii="Josefin Sans" w:hAnsi="Josefin Sans"/>
                <w:spacing w:val="-2"/>
                <w:sz w:val="22"/>
                <w:szCs w:val="22"/>
                <w:lang w:val="pt-BR"/>
              </w:rPr>
              <w:t>r</w:t>
            </w:r>
            <w:r w:rsidRPr="00721E99">
              <w:rPr>
                <w:rFonts w:ascii="Josefin Sans" w:hAnsi="Josefin Sans"/>
                <w:spacing w:val="1"/>
                <w:sz w:val="22"/>
                <w:szCs w:val="22"/>
                <w:lang w:val="pt-BR"/>
              </w:rPr>
              <w:t>m</w:t>
            </w:r>
            <w:r w:rsidRPr="00721E99">
              <w:rPr>
                <w:rFonts w:ascii="Josefin Sans" w:hAnsi="Josefin Sans"/>
                <w:spacing w:val="-3"/>
                <w:sz w:val="22"/>
                <w:szCs w:val="22"/>
                <w:lang w:val="pt-BR"/>
              </w:rPr>
              <w:t>a</w:t>
            </w:r>
            <w:r w:rsidRPr="00721E99">
              <w:rPr>
                <w:rFonts w:ascii="Josefin Sans" w:hAnsi="Josefin Sans"/>
                <w:spacing w:val="-1"/>
                <w:sz w:val="22"/>
                <w:szCs w:val="22"/>
                <w:lang w:val="pt-BR"/>
              </w:rPr>
              <w:t>n</w:t>
            </w:r>
            <w:r w:rsidRPr="00721E99">
              <w:rPr>
                <w:rFonts w:ascii="Josefin Sans" w:hAnsi="Josefin Sans"/>
                <w:sz w:val="22"/>
                <w:szCs w:val="22"/>
                <w:lang w:val="pt-BR"/>
              </w:rPr>
              <w:t>ent</w:t>
            </w:r>
            <w:r w:rsidRPr="00721E99">
              <w:rPr>
                <w:rFonts w:ascii="Josefin Sans" w:hAnsi="Josefin Sans"/>
                <w:spacing w:val="-2"/>
                <w:sz w:val="22"/>
                <w:szCs w:val="22"/>
                <w:lang w:val="pt-BR"/>
              </w:rPr>
              <w:t>e</w:t>
            </w:r>
            <w:r w:rsidRPr="00721E99">
              <w:rPr>
                <w:rFonts w:ascii="Josefin Sans" w:hAnsi="Josefin Sans"/>
                <w:spacing w:val="1"/>
                <w:sz w:val="22"/>
                <w:szCs w:val="22"/>
                <w:lang w:val="pt-BR"/>
              </w:rPr>
              <w:t>m</w:t>
            </w:r>
            <w:r w:rsidRPr="00721E99">
              <w:rPr>
                <w:rFonts w:ascii="Josefin Sans" w:hAnsi="Josefin Sans"/>
                <w:sz w:val="22"/>
                <w:szCs w:val="22"/>
                <w:lang w:val="pt-BR"/>
              </w:rPr>
              <w:t>en</w:t>
            </w:r>
            <w:r w:rsidRPr="00721E99">
              <w:rPr>
                <w:rFonts w:ascii="Josefin Sans" w:hAnsi="Josefin Sans"/>
                <w:spacing w:val="-2"/>
                <w:sz w:val="22"/>
                <w:szCs w:val="22"/>
                <w:lang w:val="pt-BR"/>
              </w:rPr>
              <w:t>t</w:t>
            </w:r>
            <w:r w:rsidRPr="00721E99">
              <w:rPr>
                <w:rFonts w:ascii="Josefin Sans" w:hAnsi="Josefin Sans"/>
                <w:sz w:val="22"/>
                <w:szCs w:val="22"/>
                <w:lang w:val="pt-BR"/>
              </w:rPr>
              <w:t>e a</w:t>
            </w:r>
            <w:r w:rsidRPr="00721E99">
              <w:rPr>
                <w:rFonts w:ascii="Josefin Sans" w:hAnsi="Josefin Sans"/>
                <w:spacing w:val="-1"/>
                <w:sz w:val="22"/>
                <w:szCs w:val="22"/>
                <w:lang w:val="pt-BR"/>
              </w:rPr>
              <w:t>p</w:t>
            </w:r>
            <w:r w:rsidRPr="00721E99">
              <w:rPr>
                <w:rFonts w:ascii="Josefin Sans" w:hAnsi="Josefin Sans"/>
                <w:sz w:val="22"/>
                <w:szCs w:val="22"/>
                <w:lang w:val="pt-BR"/>
              </w:rPr>
              <w:t>lica</w:t>
            </w:r>
            <w:r w:rsidRPr="00721E99">
              <w:rPr>
                <w:rFonts w:ascii="Josefin Sans" w:hAnsi="Josefin Sans"/>
                <w:spacing w:val="-1"/>
                <w:sz w:val="22"/>
                <w:szCs w:val="22"/>
                <w:lang w:val="pt-BR"/>
              </w:rPr>
              <w:t>d</w:t>
            </w:r>
            <w:r w:rsidRPr="00721E99">
              <w:rPr>
                <w:rFonts w:ascii="Josefin Sans" w:hAnsi="Josefin Sans"/>
                <w:sz w:val="22"/>
                <w:szCs w:val="22"/>
                <w:lang w:val="pt-BR"/>
              </w:rPr>
              <w:t>a</w:t>
            </w:r>
            <w:r w:rsidRPr="00721E99">
              <w:rPr>
                <w:rFonts w:ascii="Josefin Sans" w:hAnsi="Josefin Sans"/>
                <w:spacing w:val="4"/>
                <w:sz w:val="22"/>
                <w:szCs w:val="22"/>
                <w:lang w:val="pt-BR"/>
              </w:rPr>
              <w:t xml:space="preserve"> </w:t>
            </w:r>
            <w:r w:rsidRPr="00721E99">
              <w:rPr>
                <w:rFonts w:ascii="Josefin Sans" w:hAnsi="Josefin Sans"/>
                <w:spacing w:val="-2"/>
                <w:sz w:val="22"/>
                <w:szCs w:val="22"/>
                <w:lang w:val="pt-BR"/>
              </w:rPr>
              <w:t>nos ativos</w:t>
            </w:r>
            <w:r w:rsidRPr="00721E99">
              <w:rPr>
                <w:rFonts w:ascii="Josefin Sans" w:hAnsi="Josefin Sans"/>
                <w:sz w:val="22"/>
                <w:szCs w:val="22"/>
                <w:lang w:val="pt-BR"/>
              </w:rPr>
              <w:t xml:space="preserve"> </w:t>
            </w:r>
            <w:r w:rsidRPr="00721E99">
              <w:rPr>
                <w:rFonts w:ascii="Josefin Sans" w:hAnsi="Josefin Sans"/>
                <w:bCs/>
                <w:spacing w:val="1"/>
                <w:sz w:val="22"/>
                <w:szCs w:val="22"/>
                <w:lang w:val="pt-BR"/>
              </w:rPr>
              <w:t>mencionados</w:t>
            </w:r>
            <w:r w:rsidRPr="00721E99">
              <w:rPr>
                <w:rFonts w:ascii="Josefin Sans" w:hAnsi="Josefin Sans"/>
                <w:sz w:val="22"/>
                <w:szCs w:val="22"/>
                <w:lang w:val="pt-BR"/>
              </w:rPr>
              <w:t xml:space="preserve"> no </w:t>
            </w:r>
            <w:r w:rsidR="001F7201" w:rsidRPr="00721E99">
              <w:rPr>
                <w:rFonts w:ascii="Josefin Sans" w:hAnsi="Josefin Sans"/>
                <w:sz w:val="22"/>
                <w:szCs w:val="22"/>
                <w:lang w:val="pt-BR"/>
              </w:rPr>
              <w:t>item 3</w:t>
            </w:r>
            <w:r w:rsidR="00D54CBC" w:rsidRPr="00721E99">
              <w:rPr>
                <w:rFonts w:ascii="Josefin Sans" w:hAnsi="Josefin Sans"/>
                <w:sz w:val="22"/>
                <w:szCs w:val="22"/>
                <w:lang w:val="pt-BR"/>
              </w:rPr>
              <w:t>3</w:t>
            </w:r>
            <w:r w:rsidR="001F7201" w:rsidRPr="00721E99">
              <w:rPr>
                <w:rFonts w:ascii="Josefin Sans" w:hAnsi="Josefin Sans"/>
                <w:sz w:val="22"/>
                <w:szCs w:val="22"/>
                <w:lang w:val="pt-BR"/>
              </w:rPr>
              <w:t xml:space="preserve">.2. </w:t>
            </w:r>
            <w:r w:rsidRPr="00721E99">
              <w:rPr>
                <w:rFonts w:ascii="Josefin Sans" w:hAnsi="Josefin Sans"/>
                <w:sz w:val="22"/>
                <w:szCs w:val="22"/>
                <w:lang w:val="pt-BR"/>
              </w:rPr>
              <w:t xml:space="preserve">acima </w:t>
            </w:r>
            <w:r w:rsidRPr="00721E99">
              <w:rPr>
                <w:rFonts w:ascii="Josefin Sans" w:hAnsi="Josefin Sans"/>
                <w:spacing w:val="-1"/>
                <w:sz w:val="22"/>
                <w:szCs w:val="22"/>
                <w:lang w:val="pt-BR"/>
              </w:rPr>
              <w:t>p</w:t>
            </w:r>
            <w:r w:rsidRPr="00721E99">
              <w:rPr>
                <w:rFonts w:ascii="Josefin Sans" w:hAnsi="Josefin Sans"/>
                <w:sz w:val="22"/>
                <w:szCs w:val="22"/>
                <w:lang w:val="pt-BR"/>
              </w:rPr>
              <w:t>ara aten</w:t>
            </w:r>
            <w:r w:rsidRPr="00721E99">
              <w:rPr>
                <w:rFonts w:ascii="Josefin Sans" w:hAnsi="Josefin Sans"/>
                <w:spacing w:val="-1"/>
                <w:sz w:val="22"/>
                <w:szCs w:val="22"/>
                <w:lang w:val="pt-BR"/>
              </w:rPr>
              <w:t>d</w:t>
            </w:r>
            <w:r w:rsidRPr="00721E99">
              <w:rPr>
                <w:rFonts w:ascii="Josefin Sans" w:hAnsi="Josefin Sans"/>
                <w:sz w:val="22"/>
                <w:szCs w:val="22"/>
                <w:lang w:val="pt-BR"/>
              </w:rPr>
              <w:t>er</w:t>
            </w:r>
            <w:r w:rsidRPr="00721E99">
              <w:rPr>
                <w:rFonts w:ascii="Josefin Sans" w:hAnsi="Josefin Sans"/>
                <w:spacing w:val="-1"/>
                <w:sz w:val="22"/>
                <w:szCs w:val="22"/>
                <w:lang w:val="pt-BR"/>
              </w:rPr>
              <w:t xml:space="preserve"> </w:t>
            </w:r>
            <w:r w:rsidR="001F7201" w:rsidRPr="00721E99">
              <w:rPr>
                <w:rFonts w:ascii="Josefin Sans" w:hAnsi="Josefin Sans"/>
                <w:spacing w:val="-1"/>
                <w:sz w:val="22"/>
                <w:szCs w:val="22"/>
                <w:lang w:val="pt-BR"/>
              </w:rPr>
              <w:t xml:space="preserve">às </w:t>
            </w:r>
            <w:r w:rsidRPr="00721E99">
              <w:rPr>
                <w:rFonts w:ascii="Josefin Sans" w:hAnsi="Josefin Sans"/>
                <w:sz w:val="22"/>
                <w:szCs w:val="22"/>
                <w:lang w:val="pt-BR"/>
              </w:rPr>
              <w:t>su</w:t>
            </w:r>
            <w:r w:rsidRPr="00721E99">
              <w:rPr>
                <w:rFonts w:ascii="Josefin Sans" w:hAnsi="Josefin Sans"/>
                <w:spacing w:val="-1"/>
                <w:sz w:val="22"/>
                <w:szCs w:val="22"/>
                <w:lang w:val="pt-BR"/>
              </w:rPr>
              <w:t>a</w:t>
            </w:r>
            <w:r w:rsidRPr="00721E99">
              <w:rPr>
                <w:rFonts w:ascii="Josefin Sans" w:hAnsi="Josefin Sans"/>
                <w:sz w:val="22"/>
                <w:szCs w:val="22"/>
                <w:lang w:val="pt-BR"/>
              </w:rPr>
              <w:t>s ne</w:t>
            </w:r>
            <w:r w:rsidRPr="00721E99">
              <w:rPr>
                <w:rFonts w:ascii="Josefin Sans" w:hAnsi="Josefin Sans"/>
                <w:spacing w:val="-2"/>
                <w:sz w:val="22"/>
                <w:szCs w:val="22"/>
                <w:lang w:val="pt-BR"/>
              </w:rPr>
              <w:t>c</w:t>
            </w:r>
            <w:r w:rsidRPr="00721E99">
              <w:rPr>
                <w:rFonts w:ascii="Josefin Sans" w:hAnsi="Josefin Sans"/>
                <w:sz w:val="22"/>
                <w:szCs w:val="22"/>
                <w:lang w:val="pt-BR"/>
              </w:rPr>
              <w:t>essi</w:t>
            </w:r>
            <w:r w:rsidRPr="00721E99">
              <w:rPr>
                <w:rFonts w:ascii="Josefin Sans" w:hAnsi="Josefin Sans"/>
                <w:spacing w:val="-3"/>
                <w:sz w:val="22"/>
                <w:szCs w:val="22"/>
                <w:lang w:val="pt-BR"/>
              </w:rPr>
              <w:t>d</w:t>
            </w:r>
            <w:r w:rsidRPr="00721E99">
              <w:rPr>
                <w:rFonts w:ascii="Josefin Sans" w:hAnsi="Josefin Sans"/>
                <w:sz w:val="22"/>
                <w:szCs w:val="22"/>
                <w:lang w:val="pt-BR"/>
              </w:rPr>
              <w:t>a</w:t>
            </w:r>
            <w:r w:rsidRPr="00721E99">
              <w:rPr>
                <w:rFonts w:ascii="Josefin Sans" w:hAnsi="Josefin Sans"/>
                <w:spacing w:val="-1"/>
                <w:sz w:val="22"/>
                <w:szCs w:val="22"/>
                <w:lang w:val="pt-BR"/>
              </w:rPr>
              <w:t>d</w:t>
            </w:r>
            <w:r w:rsidRPr="00721E99">
              <w:rPr>
                <w:rFonts w:ascii="Josefin Sans" w:hAnsi="Josefin Sans"/>
                <w:sz w:val="22"/>
                <w:szCs w:val="22"/>
                <w:lang w:val="pt-BR"/>
              </w:rPr>
              <w:t>es</w:t>
            </w:r>
            <w:r w:rsidRPr="00721E99">
              <w:rPr>
                <w:rFonts w:ascii="Josefin Sans" w:hAnsi="Josefin Sans"/>
                <w:spacing w:val="1"/>
                <w:sz w:val="22"/>
                <w:szCs w:val="22"/>
                <w:lang w:val="pt-BR"/>
              </w:rPr>
              <w:t xml:space="preserve"> </w:t>
            </w:r>
            <w:r w:rsidRPr="00721E99">
              <w:rPr>
                <w:rFonts w:ascii="Josefin Sans" w:hAnsi="Josefin Sans"/>
                <w:spacing w:val="-1"/>
                <w:sz w:val="22"/>
                <w:szCs w:val="22"/>
                <w:lang w:val="pt-BR"/>
              </w:rPr>
              <w:t>d</w:t>
            </w:r>
            <w:r w:rsidRPr="00721E99">
              <w:rPr>
                <w:rFonts w:ascii="Josefin Sans" w:hAnsi="Josefin Sans"/>
                <w:sz w:val="22"/>
                <w:szCs w:val="22"/>
                <w:lang w:val="pt-BR"/>
              </w:rPr>
              <w:t>e</w:t>
            </w:r>
            <w:r w:rsidRPr="00721E99">
              <w:rPr>
                <w:rFonts w:ascii="Josefin Sans" w:hAnsi="Josefin Sans"/>
                <w:spacing w:val="1"/>
                <w:sz w:val="22"/>
                <w:szCs w:val="22"/>
                <w:lang w:val="pt-BR"/>
              </w:rPr>
              <w:t xml:space="preserve"> </w:t>
            </w:r>
            <w:r w:rsidRPr="00721E99">
              <w:rPr>
                <w:rFonts w:ascii="Josefin Sans" w:hAnsi="Josefin Sans"/>
                <w:sz w:val="22"/>
                <w:szCs w:val="22"/>
                <w:lang w:val="pt-BR"/>
              </w:rPr>
              <w:t>li</w:t>
            </w:r>
            <w:r w:rsidRPr="00721E99">
              <w:rPr>
                <w:rFonts w:ascii="Josefin Sans" w:hAnsi="Josefin Sans"/>
                <w:spacing w:val="-1"/>
                <w:sz w:val="22"/>
                <w:szCs w:val="22"/>
                <w:lang w:val="pt-BR"/>
              </w:rPr>
              <w:t>qu</w:t>
            </w:r>
            <w:r w:rsidRPr="00721E99">
              <w:rPr>
                <w:rFonts w:ascii="Josefin Sans" w:hAnsi="Josefin Sans"/>
                <w:sz w:val="22"/>
                <w:szCs w:val="22"/>
                <w:lang w:val="pt-BR"/>
              </w:rPr>
              <w:t>i</w:t>
            </w:r>
            <w:r w:rsidRPr="00721E99">
              <w:rPr>
                <w:rFonts w:ascii="Josefin Sans" w:hAnsi="Josefin Sans"/>
                <w:spacing w:val="-1"/>
                <w:sz w:val="22"/>
                <w:szCs w:val="22"/>
                <w:lang w:val="pt-BR"/>
              </w:rPr>
              <w:t>d</w:t>
            </w:r>
            <w:r w:rsidRPr="00721E99">
              <w:rPr>
                <w:rFonts w:ascii="Josefin Sans" w:hAnsi="Josefin Sans"/>
                <w:sz w:val="22"/>
                <w:szCs w:val="22"/>
                <w:lang w:val="pt-BR"/>
              </w:rPr>
              <w:t>ez.</w:t>
            </w:r>
          </w:p>
          <w:p w14:paraId="5B53A19B" w14:textId="4C4D9037" w:rsidR="00C007FB" w:rsidRPr="00721E99" w:rsidRDefault="00F461FE"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Para</w:t>
            </w:r>
            <w:r w:rsidRPr="00721E99">
              <w:rPr>
                <w:rFonts w:ascii="Josefin Sans" w:hAnsi="Josefin Sans" w:cs="Arial"/>
                <w:bCs/>
                <w:color w:val="000000" w:themeColor="text1"/>
                <w:sz w:val="22"/>
                <w:szCs w:val="22"/>
                <w:lang w:val="pt-BR"/>
              </w:rPr>
              <w:t xml:space="preserve"> </w:t>
            </w:r>
            <w:r w:rsidR="00122194" w:rsidRPr="00721E99">
              <w:rPr>
                <w:rFonts w:ascii="Josefin Sans" w:hAnsi="Josefin Sans" w:cs="Arial"/>
                <w:bCs/>
                <w:color w:val="000000" w:themeColor="text1"/>
                <w:sz w:val="22"/>
                <w:szCs w:val="22"/>
                <w:lang w:val="pt-BR"/>
              </w:rPr>
              <w:t xml:space="preserve">a </w:t>
            </w:r>
            <w:r w:rsidRPr="00721E99">
              <w:rPr>
                <w:rFonts w:ascii="Josefin Sans" w:hAnsi="Josefin Sans"/>
                <w:sz w:val="22"/>
                <w:szCs w:val="22"/>
                <w:lang w:val="pt-BR"/>
              </w:rPr>
              <w:t>verificação</w:t>
            </w:r>
            <w:r w:rsidRPr="00721E99">
              <w:rPr>
                <w:rFonts w:ascii="Josefin Sans" w:hAnsi="Josefin Sans" w:cs="Arial"/>
                <w:bCs/>
                <w:color w:val="000000" w:themeColor="text1"/>
                <w:sz w:val="22"/>
                <w:szCs w:val="22"/>
                <w:lang w:val="pt-BR"/>
              </w:rPr>
              <w:t xml:space="preserve"> do enquadramento previsto acima</w:t>
            </w:r>
            <w:r w:rsidR="00122194" w:rsidRPr="00721E99">
              <w:rPr>
                <w:rFonts w:ascii="Josefin Sans" w:hAnsi="Josefin Sans" w:cs="Arial"/>
                <w:bCs/>
                <w:color w:val="000000" w:themeColor="text1"/>
                <w:sz w:val="22"/>
                <w:szCs w:val="22"/>
                <w:lang w:val="pt-BR"/>
              </w:rPr>
              <w:t>,</w:t>
            </w:r>
            <w:r w:rsidRPr="00721E99">
              <w:rPr>
                <w:rFonts w:ascii="Josefin Sans" w:hAnsi="Josefin Sans" w:cs="Arial"/>
                <w:bCs/>
                <w:color w:val="000000" w:themeColor="text1"/>
                <w:sz w:val="22"/>
                <w:szCs w:val="22"/>
                <w:lang w:val="pt-BR"/>
              </w:rPr>
              <w:t xml:space="preserve"> devem ser observadas as</w:t>
            </w:r>
            <w:r w:rsidR="00122194" w:rsidRPr="00721E99">
              <w:rPr>
                <w:rFonts w:ascii="Josefin Sans" w:hAnsi="Josefin Sans" w:cs="Arial"/>
                <w:bCs/>
                <w:color w:val="000000" w:themeColor="text1"/>
                <w:sz w:val="22"/>
                <w:szCs w:val="22"/>
                <w:lang w:val="pt-BR"/>
              </w:rPr>
              <w:t xml:space="preserve"> </w:t>
            </w:r>
            <w:r w:rsidRPr="00721E99">
              <w:rPr>
                <w:rFonts w:ascii="Josefin Sans" w:hAnsi="Josefin Sans" w:cs="Arial"/>
                <w:bCs/>
                <w:color w:val="000000" w:themeColor="text1"/>
                <w:sz w:val="22"/>
                <w:szCs w:val="22"/>
                <w:lang w:val="pt-BR"/>
              </w:rPr>
              <w:t>disposições regulamentares aplicáveis</w:t>
            </w:r>
            <w:r w:rsidR="00307597" w:rsidRPr="00721E99">
              <w:rPr>
                <w:rFonts w:ascii="Josefin Sans" w:hAnsi="Josefin Sans"/>
                <w:sz w:val="22"/>
                <w:szCs w:val="22"/>
                <w:lang w:val="pt-BR"/>
              </w:rPr>
              <w:t>.</w:t>
            </w:r>
          </w:p>
          <w:p w14:paraId="44DA3F6E" w14:textId="0BA85F57" w:rsidR="00C007FB" w:rsidRPr="00721E99" w:rsidRDefault="00E6683C" w:rsidP="00D17B2C">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cs="Arial"/>
                <w:bCs/>
                <w:color w:val="000000" w:themeColor="text1"/>
                <w:sz w:val="22"/>
                <w:szCs w:val="22"/>
                <w:lang w:val="pt-BR"/>
              </w:rPr>
              <w:t xml:space="preserve">A </w:t>
            </w:r>
            <w:r w:rsidR="00D17B2C" w:rsidRPr="00721E99">
              <w:rPr>
                <w:rFonts w:ascii="Josefin Sans" w:hAnsi="Josefin Sans"/>
                <w:sz w:val="22"/>
                <w:szCs w:val="22"/>
                <w:lang w:val="pt-BR"/>
              </w:rPr>
              <w:t>Classe</w:t>
            </w:r>
            <w:r w:rsidR="00D17B2C" w:rsidRPr="00721E99">
              <w:rPr>
                <w:rFonts w:ascii="Josefin Sans" w:hAnsi="Josefin Sans"/>
                <w:spacing w:val="-2"/>
                <w:sz w:val="22"/>
                <w:szCs w:val="22"/>
                <w:lang w:val="pt-BR"/>
              </w:rPr>
              <w:t xml:space="preserve"> </w:t>
            </w:r>
            <w:r w:rsidRPr="00721E99">
              <w:rPr>
                <w:rFonts w:ascii="Josefin Sans" w:hAnsi="Josefin Sans"/>
                <w:spacing w:val="-2"/>
                <w:sz w:val="22"/>
                <w:szCs w:val="22"/>
                <w:lang w:val="pt-BR"/>
              </w:rPr>
              <w:t xml:space="preserve">poderá realizar AFAC nas </w:t>
            </w:r>
            <w:r w:rsidR="00FC7E2C" w:rsidRPr="00721E99">
              <w:rPr>
                <w:rFonts w:ascii="Josefin Sans" w:hAnsi="Josefin Sans"/>
                <w:spacing w:val="-2"/>
                <w:sz w:val="22"/>
                <w:szCs w:val="22"/>
                <w:lang w:val="pt-BR"/>
              </w:rPr>
              <w:t>s</w:t>
            </w:r>
            <w:r w:rsidRPr="00721E99">
              <w:rPr>
                <w:rFonts w:ascii="Josefin Sans" w:hAnsi="Josefin Sans"/>
                <w:spacing w:val="-2"/>
                <w:sz w:val="22"/>
                <w:szCs w:val="22"/>
                <w:lang w:val="pt-BR"/>
              </w:rPr>
              <w:t xml:space="preserve">ociedades </w:t>
            </w:r>
            <w:r w:rsidR="00FC7E2C" w:rsidRPr="00721E99">
              <w:rPr>
                <w:rFonts w:ascii="Josefin Sans" w:hAnsi="Josefin Sans"/>
                <w:spacing w:val="-2"/>
                <w:sz w:val="22"/>
                <w:szCs w:val="22"/>
                <w:lang w:val="pt-BR"/>
              </w:rPr>
              <w:t>i</w:t>
            </w:r>
            <w:r w:rsidRPr="00721E99">
              <w:rPr>
                <w:rFonts w:ascii="Josefin Sans" w:hAnsi="Josefin Sans"/>
                <w:spacing w:val="-2"/>
                <w:sz w:val="22"/>
                <w:szCs w:val="22"/>
                <w:lang w:val="pt-BR"/>
              </w:rPr>
              <w:t>nvestidas</w:t>
            </w:r>
            <w:r w:rsidR="00DC3947" w:rsidRPr="00721E99">
              <w:rPr>
                <w:rFonts w:ascii="Josefin Sans" w:hAnsi="Josefin Sans"/>
                <w:spacing w:val="-2"/>
                <w:sz w:val="22"/>
                <w:szCs w:val="22"/>
                <w:lang w:val="pt-BR"/>
              </w:rPr>
              <w:t>, desde que</w:t>
            </w:r>
            <w:r w:rsidR="00025CD3" w:rsidRPr="00721E99">
              <w:rPr>
                <w:rFonts w:ascii="Josefin Sans" w:hAnsi="Josefin Sans"/>
                <w:spacing w:val="-2"/>
                <w:sz w:val="22"/>
                <w:szCs w:val="22"/>
                <w:lang w:val="pt-BR"/>
              </w:rPr>
              <w:t>:</w:t>
            </w:r>
          </w:p>
          <w:p w14:paraId="64EC47D1" w14:textId="77777777" w:rsidR="00AE2008" w:rsidRPr="00721E99" w:rsidRDefault="00D93E6D" w:rsidP="00AD3D29">
            <w:pPr>
              <w:pStyle w:val="PargrafodaLista"/>
              <w:keepLines/>
              <w:numPr>
                <w:ilvl w:val="0"/>
                <w:numId w:val="34"/>
              </w:numPr>
              <w:spacing w:after="120"/>
              <w:ind w:left="599" w:hanging="426"/>
              <w:jc w:val="both"/>
              <w:rPr>
                <w:rFonts w:ascii="Josefin Sans" w:hAnsi="Josefin Sans" w:cs="Arial"/>
                <w:bCs/>
                <w:color w:val="000000" w:themeColor="text1"/>
                <w:sz w:val="22"/>
                <w:szCs w:val="22"/>
                <w:lang w:val="pt-BR"/>
              </w:rPr>
            </w:pPr>
            <w:r w:rsidRPr="00721E99">
              <w:rPr>
                <w:rFonts w:ascii="Josefin Sans" w:hAnsi="Josefin Sans" w:cs="Arial"/>
                <w:bCs/>
                <w:color w:val="000000" w:themeColor="text1"/>
                <w:sz w:val="22"/>
                <w:szCs w:val="22"/>
                <w:lang w:val="pt-BR"/>
              </w:rPr>
              <w:t>possua investimento em ações da companhia investida na data da realização do AFAC;</w:t>
            </w:r>
          </w:p>
          <w:p w14:paraId="6B8A86BF" w14:textId="033225B3" w:rsidR="00825878" w:rsidRPr="00721E99" w:rsidRDefault="00AE2008" w:rsidP="00AE2008">
            <w:pPr>
              <w:pStyle w:val="PargrafodaLista"/>
              <w:keepLines/>
              <w:numPr>
                <w:ilvl w:val="0"/>
                <w:numId w:val="34"/>
              </w:numPr>
              <w:spacing w:after="120"/>
              <w:ind w:left="599" w:hanging="426"/>
              <w:jc w:val="both"/>
              <w:rPr>
                <w:rFonts w:ascii="Josefin Sans" w:hAnsi="Josefin Sans" w:cs="Arial"/>
                <w:bCs/>
                <w:color w:val="000000" w:themeColor="text1"/>
                <w:sz w:val="22"/>
                <w:szCs w:val="22"/>
                <w:lang w:val="pt-BR"/>
              </w:rPr>
            </w:pPr>
            <w:r w:rsidRPr="00721E99">
              <w:rPr>
                <w:rFonts w:ascii="Josefin Sans" w:hAnsi="Josefin Sans" w:cs="Arial"/>
                <w:bCs/>
                <w:color w:val="000000" w:themeColor="text1"/>
                <w:sz w:val="22"/>
                <w:szCs w:val="22"/>
                <w:lang w:val="pt-BR"/>
              </w:rPr>
              <w:t>seja respeitado o</w:t>
            </w:r>
            <w:r w:rsidR="00D93E6D" w:rsidRPr="00721E99">
              <w:rPr>
                <w:rFonts w:ascii="Josefin Sans" w:hAnsi="Josefin Sans" w:cs="Arial"/>
                <w:bCs/>
                <w:color w:val="000000" w:themeColor="text1"/>
                <w:sz w:val="22"/>
                <w:szCs w:val="22"/>
                <w:lang w:val="pt-BR"/>
              </w:rPr>
              <w:t xml:space="preserve"> limite do capital subscrito da </w:t>
            </w:r>
            <w:r w:rsidRPr="00721E99">
              <w:rPr>
                <w:rFonts w:ascii="Josefin Sans" w:hAnsi="Josefin Sans" w:cs="Arial"/>
                <w:bCs/>
                <w:color w:val="000000" w:themeColor="text1"/>
                <w:sz w:val="22"/>
                <w:szCs w:val="22"/>
                <w:lang w:val="pt-BR"/>
              </w:rPr>
              <w:t>C</w:t>
            </w:r>
            <w:r w:rsidR="00D93E6D" w:rsidRPr="00721E99">
              <w:rPr>
                <w:rFonts w:ascii="Josefin Sans" w:hAnsi="Josefin Sans" w:cs="Arial"/>
                <w:bCs/>
                <w:color w:val="000000" w:themeColor="text1"/>
                <w:sz w:val="22"/>
                <w:szCs w:val="22"/>
                <w:lang w:val="pt-BR"/>
              </w:rPr>
              <w:t xml:space="preserve">lasse </w:t>
            </w:r>
            <w:r w:rsidR="0062679C" w:rsidRPr="00721E99">
              <w:rPr>
                <w:rFonts w:ascii="Josefin Sans" w:hAnsi="Josefin Sans" w:cs="Arial"/>
                <w:bCs/>
                <w:color w:val="000000" w:themeColor="text1"/>
                <w:sz w:val="22"/>
                <w:szCs w:val="22"/>
                <w:lang w:val="pt-BR"/>
              </w:rPr>
              <w:t xml:space="preserve">a </w:t>
            </w:r>
            <w:r w:rsidR="00D93E6D" w:rsidRPr="00721E99">
              <w:rPr>
                <w:rFonts w:ascii="Josefin Sans" w:hAnsi="Josefin Sans" w:cs="Arial"/>
                <w:bCs/>
                <w:color w:val="000000" w:themeColor="text1"/>
                <w:sz w:val="22"/>
                <w:szCs w:val="22"/>
                <w:lang w:val="pt-BR"/>
              </w:rPr>
              <w:t>ser utilizado para a realização de AFAC</w:t>
            </w:r>
          </w:p>
          <w:p w14:paraId="3FCF441D" w14:textId="77777777" w:rsidR="009E6EFB" w:rsidRPr="00721E99" w:rsidRDefault="00D93E6D" w:rsidP="00AE2008">
            <w:pPr>
              <w:pStyle w:val="PargrafodaLista"/>
              <w:keepLines/>
              <w:numPr>
                <w:ilvl w:val="0"/>
                <w:numId w:val="34"/>
              </w:numPr>
              <w:spacing w:after="120"/>
              <w:ind w:left="599" w:hanging="426"/>
              <w:jc w:val="both"/>
              <w:rPr>
                <w:rFonts w:ascii="Josefin Sans" w:hAnsi="Josefin Sans" w:cs="Arial"/>
                <w:bCs/>
                <w:color w:val="000000" w:themeColor="text1"/>
                <w:sz w:val="22"/>
                <w:szCs w:val="22"/>
                <w:lang w:val="pt-BR"/>
              </w:rPr>
            </w:pPr>
            <w:r w:rsidRPr="00721E99">
              <w:rPr>
                <w:rFonts w:ascii="Josefin Sans" w:hAnsi="Josefin Sans" w:cs="Arial"/>
                <w:bCs/>
                <w:color w:val="000000" w:themeColor="text1"/>
                <w:sz w:val="22"/>
                <w:szCs w:val="22"/>
                <w:lang w:val="pt-BR"/>
              </w:rPr>
              <w:t xml:space="preserve">seja vedada qualquer forma de arrependimento do AFAC por parte da </w:t>
            </w:r>
            <w:r w:rsidR="009E6EFB" w:rsidRPr="00721E99">
              <w:rPr>
                <w:rFonts w:ascii="Josefin Sans" w:hAnsi="Josefin Sans" w:cs="Arial"/>
                <w:bCs/>
                <w:color w:val="000000" w:themeColor="text1"/>
                <w:sz w:val="22"/>
                <w:szCs w:val="22"/>
                <w:lang w:val="pt-BR"/>
              </w:rPr>
              <w:t>Classe</w:t>
            </w:r>
            <w:r w:rsidRPr="00721E99">
              <w:rPr>
                <w:rFonts w:ascii="Josefin Sans" w:hAnsi="Josefin Sans" w:cs="Arial"/>
                <w:bCs/>
                <w:color w:val="000000" w:themeColor="text1"/>
                <w:sz w:val="22"/>
                <w:szCs w:val="22"/>
                <w:lang w:val="pt-BR"/>
              </w:rPr>
              <w:t>; e</w:t>
            </w:r>
          </w:p>
          <w:p w14:paraId="4908B123" w14:textId="4D0C6238" w:rsidR="00D93E6D" w:rsidRPr="00721E99" w:rsidRDefault="00D93E6D" w:rsidP="00AD3D29">
            <w:pPr>
              <w:pStyle w:val="PargrafodaLista"/>
              <w:keepLines/>
              <w:numPr>
                <w:ilvl w:val="0"/>
                <w:numId w:val="34"/>
              </w:numPr>
              <w:spacing w:after="120"/>
              <w:ind w:left="599" w:hanging="426"/>
              <w:jc w:val="both"/>
              <w:rPr>
                <w:rFonts w:ascii="Josefin Sans" w:hAnsi="Josefin Sans" w:cs="Arial"/>
                <w:bCs/>
                <w:color w:val="000000" w:themeColor="text1"/>
                <w:sz w:val="22"/>
                <w:szCs w:val="22"/>
                <w:lang w:val="pt-BR"/>
              </w:rPr>
            </w:pPr>
            <w:r w:rsidRPr="00721E99">
              <w:rPr>
                <w:rFonts w:ascii="Josefin Sans" w:hAnsi="Josefin Sans" w:cs="Arial"/>
                <w:bCs/>
                <w:color w:val="000000" w:themeColor="text1"/>
                <w:sz w:val="22"/>
                <w:szCs w:val="22"/>
                <w:lang w:val="pt-BR"/>
              </w:rPr>
              <w:t>o AFAC seja convertido em aumento de capital da companhia investida em, no máximo, 12 (doze) meses.</w:t>
            </w:r>
          </w:p>
          <w:p w14:paraId="09569573" w14:textId="555E3883" w:rsidR="00601127" w:rsidRPr="00721E99" w:rsidRDefault="00D63814"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spacing w:val="-2"/>
                <w:sz w:val="22"/>
                <w:szCs w:val="22"/>
                <w:lang w:val="pt-BR"/>
              </w:rPr>
              <w:t xml:space="preserve">A </w:t>
            </w:r>
            <w:r w:rsidR="00F45F8F" w:rsidRPr="00721E99">
              <w:rPr>
                <w:rFonts w:ascii="Josefin Sans" w:hAnsi="Josefin Sans"/>
                <w:sz w:val="22"/>
                <w:szCs w:val="22"/>
                <w:lang w:val="pt-BR"/>
              </w:rPr>
              <w:t>Classe</w:t>
            </w:r>
            <w:r w:rsidR="00F45F8F" w:rsidRPr="00721E99">
              <w:rPr>
                <w:rFonts w:ascii="Josefin Sans" w:hAnsi="Josefin Sans"/>
                <w:spacing w:val="-2"/>
                <w:sz w:val="22"/>
                <w:szCs w:val="22"/>
                <w:lang w:val="pt-BR"/>
              </w:rPr>
              <w:t xml:space="preserve"> </w:t>
            </w:r>
            <w:r w:rsidRPr="00721E99">
              <w:rPr>
                <w:rFonts w:ascii="Josefin Sans" w:hAnsi="Josefin Sans"/>
                <w:spacing w:val="-2"/>
                <w:sz w:val="22"/>
                <w:szCs w:val="22"/>
                <w:lang w:val="pt-BR"/>
              </w:rPr>
              <w:t>pode investir, direta ou indiretamente, até 33%</w:t>
            </w:r>
            <w:r w:rsidR="001E2203" w:rsidRPr="00721E99">
              <w:rPr>
                <w:rFonts w:ascii="Josefin Sans" w:hAnsi="Josefin Sans"/>
                <w:spacing w:val="-2"/>
                <w:sz w:val="22"/>
                <w:szCs w:val="22"/>
                <w:lang w:val="pt-BR"/>
              </w:rPr>
              <w:t xml:space="preserve"> </w:t>
            </w:r>
            <w:r w:rsidRPr="00721E99">
              <w:rPr>
                <w:rFonts w:ascii="Josefin Sans" w:hAnsi="Josefin Sans"/>
                <w:spacing w:val="-2"/>
                <w:sz w:val="22"/>
                <w:szCs w:val="22"/>
                <w:lang w:val="pt-BR"/>
              </w:rPr>
              <w:t xml:space="preserve">de seu capital subscrito em </w:t>
            </w:r>
            <w:r w:rsidR="00747718" w:rsidRPr="00721E99">
              <w:rPr>
                <w:rFonts w:ascii="Josefin Sans" w:hAnsi="Josefin Sans"/>
                <w:spacing w:val="-2"/>
                <w:sz w:val="22"/>
                <w:szCs w:val="22"/>
                <w:lang w:val="pt-BR"/>
              </w:rPr>
              <w:t>a</w:t>
            </w:r>
            <w:r w:rsidRPr="00721E99">
              <w:rPr>
                <w:rFonts w:ascii="Josefin Sans" w:hAnsi="Josefin Sans"/>
                <w:spacing w:val="-2"/>
                <w:sz w:val="22"/>
                <w:szCs w:val="22"/>
                <w:lang w:val="pt-BR"/>
              </w:rPr>
              <w:t xml:space="preserve">tivos no </w:t>
            </w:r>
            <w:r w:rsidR="00747718" w:rsidRPr="00721E99">
              <w:rPr>
                <w:rFonts w:ascii="Josefin Sans" w:hAnsi="Josefin Sans"/>
                <w:spacing w:val="-2"/>
                <w:sz w:val="22"/>
                <w:szCs w:val="22"/>
                <w:lang w:val="pt-BR"/>
              </w:rPr>
              <w:t>e</w:t>
            </w:r>
            <w:r w:rsidRPr="00721E99">
              <w:rPr>
                <w:rFonts w:ascii="Josefin Sans" w:hAnsi="Josefin Sans"/>
                <w:spacing w:val="-2"/>
                <w:sz w:val="22"/>
                <w:szCs w:val="22"/>
                <w:lang w:val="pt-BR"/>
              </w:rPr>
              <w:t xml:space="preserve">xterior, desde que tais ativos possuam a mesma natureza econômica dos ativos referidos </w:t>
            </w:r>
            <w:r w:rsidR="00F1586B" w:rsidRPr="00721E99">
              <w:rPr>
                <w:rFonts w:ascii="Josefin Sans" w:hAnsi="Josefin Sans"/>
                <w:spacing w:val="-2"/>
                <w:sz w:val="22"/>
                <w:szCs w:val="22"/>
                <w:lang w:val="pt-BR"/>
              </w:rPr>
              <w:t>acima</w:t>
            </w:r>
            <w:r w:rsidRPr="00721E99">
              <w:rPr>
                <w:rFonts w:ascii="Josefin Sans" w:hAnsi="Josefin Sans"/>
                <w:spacing w:val="-2"/>
                <w:sz w:val="22"/>
                <w:szCs w:val="22"/>
                <w:lang w:val="pt-BR"/>
              </w:rPr>
              <w:t>.</w:t>
            </w:r>
          </w:p>
          <w:p w14:paraId="3531FC65" w14:textId="6BFE1A5D" w:rsidR="00D63814" w:rsidRPr="00721E99" w:rsidRDefault="00F32F11"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cs="Arial"/>
                <w:bCs/>
                <w:color w:val="000000" w:themeColor="text1"/>
                <w:sz w:val="22"/>
                <w:szCs w:val="22"/>
                <w:lang w:val="pt-BR"/>
              </w:rPr>
              <w:t>O</w:t>
            </w:r>
            <w:r w:rsidRPr="00721E99">
              <w:rPr>
                <w:rFonts w:ascii="Josefin Sans" w:hAnsi="Josefin Sans"/>
                <w:spacing w:val="-2"/>
                <w:sz w:val="22"/>
                <w:szCs w:val="22"/>
                <w:lang w:val="pt-BR"/>
              </w:rPr>
              <w:t xml:space="preserve"> </w:t>
            </w:r>
            <w:r w:rsidRPr="00721E99">
              <w:rPr>
                <w:rFonts w:ascii="Josefin Sans" w:hAnsi="Josefin Sans"/>
                <w:sz w:val="22"/>
                <w:szCs w:val="22"/>
                <w:lang w:val="pt-BR"/>
              </w:rPr>
              <w:t>investimento</w:t>
            </w:r>
            <w:r w:rsidRPr="00721E99">
              <w:rPr>
                <w:rFonts w:ascii="Josefin Sans" w:hAnsi="Josefin Sans"/>
                <w:spacing w:val="-2"/>
                <w:sz w:val="22"/>
                <w:szCs w:val="22"/>
                <w:lang w:val="pt-BR"/>
              </w:rPr>
              <w:t xml:space="preserve"> em debêntures e outros títulos de dívida não conversíveis está limitado ao máximo de 33% do total do capital subscrito.</w:t>
            </w:r>
            <w:r w:rsidR="00DE483E" w:rsidRPr="00721E99">
              <w:rPr>
                <w:rFonts w:ascii="Josefin Sans" w:hAnsi="Josefin Sans"/>
                <w:spacing w:val="-2"/>
                <w:sz w:val="22"/>
                <w:szCs w:val="22"/>
                <w:lang w:val="pt-BR"/>
              </w:rPr>
              <w:t xml:space="preserve"> </w:t>
            </w:r>
          </w:p>
          <w:p w14:paraId="38239DD3" w14:textId="0D3CF361" w:rsidR="00C007FB" w:rsidRPr="00721E99" w:rsidRDefault="004A7C89"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O</w:t>
            </w:r>
            <w:r w:rsidRPr="00721E99">
              <w:rPr>
                <w:rFonts w:ascii="Josefin Sans" w:hAnsi="Josefin Sans"/>
                <w:spacing w:val="-6"/>
                <w:sz w:val="22"/>
                <w:szCs w:val="22"/>
                <w:lang w:val="pt-BR"/>
              </w:rPr>
              <w:t xml:space="preserve"> </w:t>
            </w:r>
            <w:r w:rsidR="00864916" w:rsidRPr="00721E99">
              <w:rPr>
                <w:rFonts w:ascii="Josefin Sans" w:hAnsi="Josefin Sans"/>
                <w:sz w:val="22"/>
                <w:szCs w:val="22"/>
                <w:lang w:val="pt-BR"/>
              </w:rPr>
              <w:t xml:space="preserve">Gestor </w:t>
            </w:r>
            <w:r w:rsidRPr="00721E99">
              <w:rPr>
                <w:rFonts w:ascii="Josefin Sans" w:hAnsi="Josefin Sans"/>
                <w:spacing w:val="-2"/>
                <w:sz w:val="22"/>
                <w:szCs w:val="22"/>
                <w:lang w:val="pt-BR"/>
              </w:rPr>
              <w:t>t</w:t>
            </w:r>
            <w:r w:rsidRPr="00721E99">
              <w:rPr>
                <w:rFonts w:ascii="Josefin Sans" w:hAnsi="Josefin Sans"/>
                <w:sz w:val="22"/>
                <w:szCs w:val="22"/>
                <w:lang w:val="pt-BR"/>
              </w:rPr>
              <w:t>e</w:t>
            </w:r>
            <w:r w:rsidRPr="00721E99">
              <w:rPr>
                <w:rFonts w:ascii="Josefin Sans" w:hAnsi="Josefin Sans"/>
                <w:spacing w:val="-2"/>
                <w:sz w:val="22"/>
                <w:szCs w:val="22"/>
                <w:lang w:val="pt-BR"/>
              </w:rPr>
              <w:t>r</w:t>
            </w:r>
            <w:r w:rsidRPr="00721E99">
              <w:rPr>
                <w:rFonts w:ascii="Josefin Sans" w:hAnsi="Josefin Sans"/>
                <w:sz w:val="22"/>
                <w:szCs w:val="22"/>
                <w:lang w:val="pt-BR"/>
              </w:rPr>
              <w:t>á</w:t>
            </w:r>
            <w:r w:rsidRPr="00721E99">
              <w:rPr>
                <w:rFonts w:ascii="Josefin Sans" w:hAnsi="Josefin Sans"/>
                <w:spacing w:val="-7"/>
                <w:sz w:val="22"/>
                <w:szCs w:val="22"/>
                <w:lang w:val="pt-BR"/>
              </w:rPr>
              <w:t xml:space="preserve"> </w:t>
            </w:r>
            <w:r w:rsidRPr="00721E99">
              <w:rPr>
                <w:rFonts w:ascii="Josefin Sans" w:hAnsi="Josefin Sans"/>
                <w:sz w:val="22"/>
                <w:szCs w:val="22"/>
                <w:lang w:val="pt-BR"/>
              </w:rPr>
              <w:t>o</w:t>
            </w:r>
            <w:r w:rsidRPr="00721E99">
              <w:rPr>
                <w:rFonts w:ascii="Josefin Sans" w:hAnsi="Josefin Sans"/>
                <w:spacing w:val="-8"/>
                <w:sz w:val="22"/>
                <w:szCs w:val="22"/>
                <w:lang w:val="pt-BR"/>
              </w:rPr>
              <w:t xml:space="preserve"> </w:t>
            </w:r>
            <w:r w:rsidRPr="00721E99">
              <w:rPr>
                <w:rFonts w:ascii="Josefin Sans" w:hAnsi="Josefin Sans"/>
                <w:spacing w:val="-1"/>
                <w:sz w:val="22"/>
                <w:szCs w:val="22"/>
                <w:lang w:val="pt-BR"/>
              </w:rPr>
              <w:t>p</w:t>
            </w:r>
            <w:r w:rsidRPr="00721E99">
              <w:rPr>
                <w:rFonts w:ascii="Josefin Sans" w:hAnsi="Josefin Sans"/>
                <w:sz w:val="22"/>
                <w:szCs w:val="22"/>
                <w:lang w:val="pt-BR"/>
              </w:rPr>
              <w:t>ra</w:t>
            </w:r>
            <w:r w:rsidRPr="00721E99">
              <w:rPr>
                <w:rFonts w:ascii="Josefin Sans" w:hAnsi="Josefin Sans"/>
                <w:spacing w:val="-3"/>
                <w:sz w:val="22"/>
                <w:szCs w:val="22"/>
                <w:lang w:val="pt-BR"/>
              </w:rPr>
              <w:t>z</w:t>
            </w:r>
            <w:r w:rsidRPr="00721E99">
              <w:rPr>
                <w:rFonts w:ascii="Josefin Sans" w:hAnsi="Josefin Sans"/>
                <w:sz w:val="22"/>
                <w:szCs w:val="22"/>
                <w:lang w:val="pt-BR"/>
              </w:rPr>
              <w:t>o</w:t>
            </w:r>
            <w:r w:rsidRPr="00721E99">
              <w:rPr>
                <w:rFonts w:ascii="Josefin Sans" w:hAnsi="Josefin Sans"/>
                <w:spacing w:val="-5"/>
                <w:sz w:val="22"/>
                <w:szCs w:val="22"/>
                <w:lang w:val="pt-BR"/>
              </w:rPr>
              <w:t xml:space="preserve"> </w:t>
            </w:r>
            <w:r w:rsidRPr="00721E99">
              <w:rPr>
                <w:rFonts w:ascii="Josefin Sans" w:hAnsi="Josefin Sans"/>
                <w:spacing w:val="-1"/>
                <w:sz w:val="22"/>
                <w:szCs w:val="22"/>
                <w:lang w:val="pt-BR"/>
              </w:rPr>
              <w:t>d</w:t>
            </w:r>
            <w:r w:rsidRPr="00721E99">
              <w:rPr>
                <w:rFonts w:ascii="Josefin Sans" w:hAnsi="Josefin Sans"/>
                <w:sz w:val="22"/>
                <w:szCs w:val="22"/>
                <w:lang w:val="pt-BR"/>
              </w:rPr>
              <w:t>e</w:t>
            </w:r>
            <w:r w:rsidR="00C15164" w:rsidRPr="00721E99">
              <w:rPr>
                <w:rFonts w:ascii="Josefin Sans" w:hAnsi="Josefin Sans"/>
                <w:spacing w:val="1"/>
                <w:sz w:val="22"/>
                <w:szCs w:val="22"/>
                <w:lang w:val="pt-BR"/>
              </w:rPr>
              <w:t xml:space="preserve"> </w:t>
            </w:r>
            <w:r w:rsidR="000C60B1" w:rsidRPr="00721E99">
              <w:rPr>
                <w:rFonts w:ascii="Josefin Sans" w:hAnsi="Josefin Sans"/>
                <w:spacing w:val="1"/>
                <w:sz w:val="22"/>
                <w:szCs w:val="22"/>
                <w:lang w:val="pt-BR"/>
              </w:rPr>
              <w:t>30 (trinta)</w:t>
            </w:r>
            <w:r w:rsidRPr="00721E99">
              <w:rPr>
                <w:rFonts w:ascii="Josefin Sans" w:hAnsi="Josefin Sans"/>
                <w:spacing w:val="1"/>
                <w:sz w:val="22"/>
                <w:szCs w:val="22"/>
                <w:lang w:val="pt-BR"/>
              </w:rPr>
              <w:t xml:space="preserve"> </w:t>
            </w:r>
            <w:r w:rsidRPr="00721E99">
              <w:rPr>
                <w:rFonts w:ascii="Josefin Sans" w:hAnsi="Josefin Sans"/>
                <w:spacing w:val="-1"/>
                <w:sz w:val="22"/>
                <w:szCs w:val="22"/>
                <w:lang w:val="pt-BR"/>
              </w:rPr>
              <w:t>d</w:t>
            </w:r>
            <w:r w:rsidRPr="00721E99">
              <w:rPr>
                <w:rFonts w:ascii="Josefin Sans" w:hAnsi="Josefin Sans"/>
                <w:sz w:val="22"/>
                <w:szCs w:val="22"/>
                <w:lang w:val="pt-BR"/>
              </w:rPr>
              <w:t>ias,</w:t>
            </w:r>
            <w:r w:rsidRPr="00721E99">
              <w:rPr>
                <w:rFonts w:ascii="Josefin Sans" w:hAnsi="Josefin Sans"/>
                <w:spacing w:val="-9"/>
                <w:sz w:val="22"/>
                <w:szCs w:val="22"/>
                <w:lang w:val="pt-BR"/>
              </w:rPr>
              <w:t xml:space="preserve"> </w:t>
            </w:r>
            <w:r w:rsidRPr="00721E99">
              <w:rPr>
                <w:rFonts w:ascii="Josefin Sans" w:hAnsi="Josefin Sans"/>
                <w:spacing w:val="-2"/>
                <w:sz w:val="22"/>
                <w:szCs w:val="22"/>
                <w:lang w:val="pt-BR"/>
              </w:rPr>
              <w:t>c</w:t>
            </w:r>
            <w:r w:rsidRPr="00721E99">
              <w:rPr>
                <w:rFonts w:ascii="Josefin Sans" w:hAnsi="Josefin Sans"/>
                <w:spacing w:val="1"/>
                <w:sz w:val="22"/>
                <w:szCs w:val="22"/>
                <w:lang w:val="pt-BR"/>
              </w:rPr>
              <w:t>o</w:t>
            </w:r>
            <w:r w:rsidRPr="00721E99">
              <w:rPr>
                <w:rFonts w:ascii="Josefin Sans" w:hAnsi="Josefin Sans"/>
                <w:spacing w:val="-1"/>
                <w:sz w:val="22"/>
                <w:szCs w:val="22"/>
                <w:lang w:val="pt-BR"/>
              </w:rPr>
              <w:t>n</w:t>
            </w:r>
            <w:r w:rsidRPr="00721E99">
              <w:rPr>
                <w:rFonts w:ascii="Josefin Sans" w:hAnsi="Josefin Sans"/>
                <w:sz w:val="22"/>
                <w:szCs w:val="22"/>
                <w:lang w:val="pt-BR"/>
              </w:rPr>
              <w:t>tad</w:t>
            </w:r>
            <w:r w:rsidRPr="00721E99">
              <w:rPr>
                <w:rFonts w:ascii="Josefin Sans" w:hAnsi="Josefin Sans"/>
                <w:spacing w:val="1"/>
                <w:sz w:val="22"/>
                <w:szCs w:val="22"/>
                <w:lang w:val="pt-BR"/>
              </w:rPr>
              <w:t>o</w:t>
            </w:r>
            <w:r w:rsidRPr="00721E99">
              <w:rPr>
                <w:rFonts w:ascii="Josefin Sans" w:hAnsi="Josefin Sans"/>
                <w:sz w:val="22"/>
                <w:szCs w:val="22"/>
                <w:lang w:val="pt-BR"/>
              </w:rPr>
              <w:t>s</w:t>
            </w:r>
            <w:r w:rsidRPr="00721E99">
              <w:rPr>
                <w:rFonts w:ascii="Josefin Sans" w:hAnsi="Josefin Sans"/>
                <w:spacing w:val="-9"/>
                <w:sz w:val="22"/>
                <w:szCs w:val="22"/>
                <w:lang w:val="pt-BR"/>
              </w:rPr>
              <w:t xml:space="preserve"> </w:t>
            </w:r>
            <w:r w:rsidRPr="00721E99">
              <w:rPr>
                <w:rFonts w:ascii="Josefin Sans" w:hAnsi="Josefin Sans"/>
                <w:spacing w:val="-1"/>
                <w:sz w:val="22"/>
                <w:szCs w:val="22"/>
                <w:lang w:val="pt-BR"/>
              </w:rPr>
              <w:t>da</w:t>
            </w:r>
            <w:r w:rsidRPr="00721E99">
              <w:rPr>
                <w:rFonts w:ascii="Josefin Sans" w:hAnsi="Josefin Sans"/>
                <w:spacing w:val="-3"/>
                <w:sz w:val="22"/>
                <w:szCs w:val="22"/>
                <w:lang w:val="pt-BR"/>
              </w:rPr>
              <w:t xml:space="preserve"> </w:t>
            </w:r>
            <w:r w:rsidRPr="00721E99">
              <w:rPr>
                <w:rFonts w:ascii="Josefin Sans" w:hAnsi="Josefin Sans"/>
                <w:sz w:val="22"/>
                <w:szCs w:val="22"/>
                <w:lang w:val="pt-BR"/>
              </w:rPr>
              <w:t xml:space="preserve">integralização das </w:t>
            </w:r>
            <w:r w:rsidR="00864916" w:rsidRPr="00721E99">
              <w:rPr>
                <w:rFonts w:ascii="Josefin Sans" w:hAnsi="Josefin Sans"/>
                <w:spacing w:val="-3"/>
                <w:sz w:val="22"/>
                <w:szCs w:val="22"/>
                <w:lang w:val="pt-BR"/>
              </w:rPr>
              <w:t>c</w:t>
            </w:r>
            <w:r w:rsidR="00864916" w:rsidRPr="00721E99">
              <w:rPr>
                <w:rFonts w:ascii="Josefin Sans" w:hAnsi="Josefin Sans"/>
                <w:spacing w:val="1"/>
                <w:sz w:val="22"/>
                <w:szCs w:val="22"/>
                <w:lang w:val="pt-BR"/>
              </w:rPr>
              <w:t>o</w:t>
            </w:r>
            <w:r w:rsidR="00864916" w:rsidRPr="00721E99">
              <w:rPr>
                <w:rFonts w:ascii="Josefin Sans" w:hAnsi="Josefin Sans"/>
                <w:spacing w:val="-2"/>
                <w:sz w:val="22"/>
                <w:szCs w:val="22"/>
                <w:lang w:val="pt-BR"/>
              </w:rPr>
              <w:t>t</w:t>
            </w:r>
            <w:r w:rsidR="00864916" w:rsidRPr="00721E99">
              <w:rPr>
                <w:rFonts w:ascii="Josefin Sans" w:hAnsi="Josefin Sans"/>
                <w:sz w:val="22"/>
                <w:szCs w:val="22"/>
                <w:lang w:val="pt-BR"/>
              </w:rPr>
              <w:t xml:space="preserve">as </w:t>
            </w:r>
            <w:r w:rsidRPr="00721E99">
              <w:rPr>
                <w:rFonts w:ascii="Josefin Sans" w:hAnsi="Josefin Sans"/>
                <w:sz w:val="22"/>
                <w:szCs w:val="22"/>
                <w:lang w:val="pt-BR"/>
              </w:rPr>
              <w:t>subscritas,</w:t>
            </w:r>
            <w:r w:rsidRPr="00721E99">
              <w:rPr>
                <w:rFonts w:ascii="Josefin Sans" w:hAnsi="Josefin Sans"/>
                <w:spacing w:val="-4"/>
                <w:sz w:val="22"/>
                <w:szCs w:val="22"/>
                <w:lang w:val="pt-BR"/>
              </w:rPr>
              <w:t xml:space="preserve"> </w:t>
            </w:r>
            <w:r w:rsidRPr="00721E99">
              <w:rPr>
                <w:rFonts w:ascii="Josefin Sans" w:hAnsi="Josefin Sans"/>
                <w:spacing w:val="-1"/>
                <w:sz w:val="22"/>
                <w:szCs w:val="22"/>
                <w:lang w:val="pt-BR"/>
              </w:rPr>
              <w:t>p</w:t>
            </w:r>
            <w:r w:rsidRPr="00721E99">
              <w:rPr>
                <w:rFonts w:ascii="Josefin Sans" w:hAnsi="Josefin Sans"/>
                <w:spacing w:val="-3"/>
                <w:sz w:val="22"/>
                <w:szCs w:val="22"/>
                <w:lang w:val="pt-BR"/>
              </w:rPr>
              <w:t>a</w:t>
            </w:r>
            <w:r w:rsidRPr="00721E99">
              <w:rPr>
                <w:rFonts w:ascii="Josefin Sans" w:hAnsi="Josefin Sans"/>
                <w:sz w:val="22"/>
                <w:szCs w:val="22"/>
                <w:lang w:val="pt-BR"/>
              </w:rPr>
              <w:t>ra</w:t>
            </w:r>
            <w:r w:rsidRPr="00721E99">
              <w:rPr>
                <w:rFonts w:ascii="Josefin Sans" w:hAnsi="Josefin Sans"/>
                <w:spacing w:val="-4"/>
                <w:sz w:val="22"/>
                <w:szCs w:val="22"/>
                <w:lang w:val="pt-BR"/>
              </w:rPr>
              <w:t xml:space="preserve"> </w:t>
            </w:r>
            <w:r w:rsidRPr="00721E99">
              <w:rPr>
                <w:rFonts w:ascii="Josefin Sans" w:hAnsi="Josefin Sans"/>
                <w:sz w:val="22"/>
                <w:szCs w:val="22"/>
                <w:lang w:val="pt-BR"/>
              </w:rPr>
              <w:t xml:space="preserve">alocação dos recursos conforme previsto </w:t>
            </w:r>
            <w:r w:rsidR="00864916" w:rsidRPr="00721E99">
              <w:rPr>
                <w:rFonts w:ascii="Josefin Sans" w:hAnsi="Josefin Sans"/>
                <w:sz w:val="22"/>
                <w:szCs w:val="22"/>
                <w:lang w:val="pt-BR"/>
              </w:rPr>
              <w:t>nesta seção</w:t>
            </w:r>
            <w:r w:rsidRPr="00721E99">
              <w:rPr>
                <w:rFonts w:ascii="Josefin Sans" w:hAnsi="Josefin Sans"/>
                <w:spacing w:val="-1"/>
                <w:sz w:val="22"/>
                <w:szCs w:val="22"/>
                <w:lang w:val="pt-BR"/>
              </w:rPr>
              <w:t xml:space="preserve">, período no qual o percentual de alocação </w:t>
            </w:r>
            <w:r w:rsidR="0034134A" w:rsidRPr="00721E99">
              <w:rPr>
                <w:rFonts w:ascii="Josefin Sans" w:hAnsi="Josefin Sans"/>
                <w:spacing w:val="-1"/>
                <w:sz w:val="22"/>
                <w:szCs w:val="22"/>
                <w:lang w:val="pt-BR"/>
              </w:rPr>
              <w:t xml:space="preserve">previsto no item </w:t>
            </w:r>
            <w:r w:rsidR="00E904E3" w:rsidRPr="00721E99">
              <w:rPr>
                <w:rFonts w:ascii="Josefin Sans" w:hAnsi="Josefin Sans"/>
                <w:spacing w:val="-1"/>
                <w:sz w:val="22"/>
                <w:szCs w:val="22"/>
                <w:lang w:val="pt-BR"/>
              </w:rPr>
              <w:t>23</w:t>
            </w:r>
            <w:r w:rsidR="00B60458" w:rsidRPr="00721E99">
              <w:rPr>
                <w:rFonts w:ascii="Josefin Sans" w:hAnsi="Josefin Sans"/>
                <w:spacing w:val="-1"/>
                <w:sz w:val="22"/>
                <w:szCs w:val="22"/>
                <w:lang w:val="pt-BR"/>
              </w:rPr>
              <w:t xml:space="preserve"> acima </w:t>
            </w:r>
            <w:r w:rsidRPr="00721E99">
              <w:rPr>
                <w:rFonts w:ascii="Josefin Sans" w:hAnsi="Josefin Sans"/>
                <w:spacing w:val="-1"/>
                <w:sz w:val="22"/>
                <w:szCs w:val="22"/>
                <w:lang w:val="pt-BR"/>
              </w:rPr>
              <w:t>não será aplicável.</w:t>
            </w:r>
          </w:p>
          <w:p w14:paraId="4ACEC6BB" w14:textId="2C583E75" w:rsidR="004A7C89" w:rsidRPr="00721E99" w:rsidRDefault="00BC5795"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O</w:t>
            </w:r>
            <w:r w:rsidRPr="00721E99">
              <w:rPr>
                <w:rFonts w:ascii="Josefin Sans" w:hAnsi="Josefin Sans"/>
                <w:spacing w:val="-6"/>
                <w:sz w:val="22"/>
                <w:szCs w:val="22"/>
                <w:lang w:val="pt-BR"/>
              </w:rPr>
              <w:t xml:space="preserve"> </w:t>
            </w:r>
            <w:r w:rsidRPr="00721E99">
              <w:rPr>
                <w:rFonts w:ascii="Josefin Sans" w:hAnsi="Josefin Sans"/>
                <w:bCs/>
                <w:spacing w:val="1"/>
                <w:sz w:val="22"/>
                <w:szCs w:val="22"/>
                <w:lang w:val="pt-BR"/>
              </w:rPr>
              <w:t>prazo</w:t>
            </w:r>
            <w:r w:rsidRPr="00721E99">
              <w:rPr>
                <w:rFonts w:ascii="Josefin Sans" w:hAnsi="Josefin Sans"/>
                <w:spacing w:val="-5"/>
                <w:sz w:val="22"/>
                <w:szCs w:val="22"/>
                <w:lang w:val="pt-BR"/>
              </w:rPr>
              <w:t xml:space="preserve"> previsto </w:t>
            </w:r>
            <w:r w:rsidR="00A97051" w:rsidRPr="00721E99">
              <w:rPr>
                <w:rFonts w:ascii="Josefin Sans" w:hAnsi="Josefin Sans"/>
                <w:spacing w:val="-5"/>
                <w:sz w:val="22"/>
                <w:szCs w:val="22"/>
                <w:lang w:val="pt-BR"/>
              </w:rPr>
              <w:t>no item acima</w:t>
            </w:r>
            <w:r w:rsidRPr="00721E99">
              <w:rPr>
                <w:rFonts w:ascii="Josefin Sans" w:hAnsi="Josefin Sans"/>
                <w:spacing w:val="-5"/>
                <w:sz w:val="22"/>
                <w:szCs w:val="22"/>
                <w:lang w:val="pt-BR"/>
              </w:rPr>
              <w:t xml:space="preserve"> </w:t>
            </w:r>
            <w:r w:rsidR="00A97051" w:rsidRPr="00721E99">
              <w:rPr>
                <w:rFonts w:ascii="Josefin Sans" w:hAnsi="Josefin Sans"/>
                <w:spacing w:val="-5"/>
                <w:sz w:val="22"/>
                <w:szCs w:val="22"/>
                <w:lang w:val="pt-BR"/>
              </w:rPr>
              <w:t xml:space="preserve">será </w:t>
            </w:r>
            <w:r w:rsidRPr="00721E99">
              <w:rPr>
                <w:rFonts w:ascii="Josefin Sans" w:hAnsi="Josefin Sans"/>
                <w:spacing w:val="-5"/>
                <w:sz w:val="22"/>
                <w:szCs w:val="22"/>
                <w:lang w:val="pt-BR"/>
              </w:rPr>
              <w:t xml:space="preserve">prorrogável por </w:t>
            </w:r>
            <w:r w:rsidR="000C60B1" w:rsidRPr="00721E99">
              <w:rPr>
                <w:rFonts w:ascii="Josefin Sans" w:hAnsi="Josefin Sans"/>
                <w:spacing w:val="1"/>
                <w:sz w:val="22"/>
                <w:szCs w:val="22"/>
                <w:lang w:val="pt-BR"/>
              </w:rPr>
              <w:t xml:space="preserve">até </w:t>
            </w:r>
            <w:r w:rsidR="00D32487" w:rsidRPr="00721E99">
              <w:rPr>
                <w:rFonts w:ascii="Josefin Sans" w:hAnsi="Josefin Sans"/>
                <w:spacing w:val="1"/>
                <w:sz w:val="22"/>
                <w:szCs w:val="22"/>
                <w:lang w:val="pt-BR"/>
              </w:rPr>
              <w:t>2</w:t>
            </w:r>
            <w:r w:rsidR="000C60B1" w:rsidRPr="00721E99">
              <w:rPr>
                <w:rFonts w:ascii="Josefin Sans" w:hAnsi="Josefin Sans"/>
                <w:spacing w:val="1"/>
                <w:sz w:val="22"/>
                <w:szCs w:val="22"/>
                <w:lang w:val="pt-BR"/>
              </w:rPr>
              <w:t xml:space="preserve"> (</w:t>
            </w:r>
            <w:r w:rsidR="00D32487" w:rsidRPr="00721E99">
              <w:rPr>
                <w:rFonts w:ascii="Josefin Sans" w:hAnsi="Josefin Sans"/>
                <w:spacing w:val="1"/>
                <w:sz w:val="22"/>
                <w:szCs w:val="22"/>
                <w:lang w:val="pt-BR"/>
              </w:rPr>
              <w:t>dois</w:t>
            </w:r>
            <w:r w:rsidR="000C60B1" w:rsidRPr="00721E99">
              <w:rPr>
                <w:rFonts w:ascii="Josefin Sans" w:hAnsi="Josefin Sans"/>
                <w:spacing w:val="1"/>
                <w:sz w:val="22"/>
                <w:szCs w:val="22"/>
                <w:lang w:val="pt-BR"/>
              </w:rPr>
              <w:t xml:space="preserve">) períodos iguais e </w:t>
            </w:r>
            <w:r w:rsidR="00D32487" w:rsidRPr="00721E99">
              <w:rPr>
                <w:rFonts w:ascii="Josefin Sans" w:hAnsi="Josefin Sans"/>
                <w:spacing w:val="1"/>
                <w:sz w:val="22"/>
                <w:szCs w:val="22"/>
                <w:lang w:val="pt-BR"/>
              </w:rPr>
              <w:t>sucessivos</w:t>
            </w:r>
            <w:r w:rsidRPr="00721E99">
              <w:rPr>
                <w:rFonts w:ascii="Josefin Sans" w:hAnsi="Josefin Sans"/>
                <w:spacing w:val="1"/>
                <w:sz w:val="22"/>
                <w:szCs w:val="22"/>
                <w:lang w:val="pt-BR"/>
              </w:rPr>
              <w:t>.</w:t>
            </w:r>
          </w:p>
          <w:p w14:paraId="76E83B15" w14:textId="46AC0CC9" w:rsidR="00660CF0" w:rsidRPr="00721E99" w:rsidRDefault="00FC7E2C"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pacing w:val="-5"/>
                <w:sz w:val="22"/>
                <w:szCs w:val="22"/>
                <w:lang w:val="pt-BR"/>
              </w:rPr>
              <w:t xml:space="preserve">O </w:t>
            </w:r>
            <w:r w:rsidR="00134A77" w:rsidRPr="00721E99">
              <w:rPr>
                <w:rFonts w:ascii="Josefin Sans" w:hAnsi="Josefin Sans"/>
                <w:bCs/>
                <w:spacing w:val="1"/>
                <w:sz w:val="22"/>
                <w:szCs w:val="22"/>
                <w:lang w:val="pt-BR"/>
              </w:rPr>
              <w:t>Administrador</w:t>
            </w:r>
            <w:r w:rsidR="00134A77" w:rsidRPr="00721E99">
              <w:rPr>
                <w:rFonts w:ascii="Josefin Sans" w:hAnsi="Josefin Sans"/>
                <w:spacing w:val="-5"/>
                <w:sz w:val="22"/>
                <w:szCs w:val="22"/>
                <w:lang w:val="pt-BR"/>
              </w:rPr>
              <w:t xml:space="preserve"> </w:t>
            </w:r>
            <w:r w:rsidRPr="00721E99">
              <w:rPr>
                <w:rFonts w:ascii="Josefin Sans" w:hAnsi="Josefin Sans"/>
                <w:spacing w:val="-5"/>
                <w:sz w:val="22"/>
                <w:szCs w:val="22"/>
                <w:lang w:val="pt-BR"/>
              </w:rPr>
              <w:t xml:space="preserve">deve comunicar à CVM, até o final do Dia Útil seguinte ao término do prazo </w:t>
            </w:r>
            <w:r w:rsidRPr="00721E99">
              <w:rPr>
                <w:rFonts w:ascii="Josefin Sans" w:hAnsi="Josefin Sans"/>
                <w:sz w:val="22"/>
                <w:szCs w:val="22"/>
                <w:lang w:val="pt-BR"/>
              </w:rPr>
              <w:t>previsto</w:t>
            </w:r>
            <w:r w:rsidRPr="00721E99">
              <w:rPr>
                <w:rFonts w:ascii="Josefin Sans" w:hAnsi="Josefin Sans"/>
                <w:spacing w:val="-5"/>
                <w:sz w:val="22"/>
                <w:szCs w:val="22"/>
                <w:lang w:val="pt-BR"/>
              </w:rPr>
              <w:t xml:space="preserve"> </w:t>
            </w:r>
            <w:r w:rsidR="00134A77" w:rsidRPr="00721E99">
              <w:rPr>
                <w:rFonts w:ascii="Josefin Sans" w:hAnsi="Josefin Sans"/>
                <w:spacing w:val="-5"/>
                <w:sz w:val="22"/>
                <w:szCs w:val="22"/>
                <w:lang w:val="pt-BR"/>
              </w:rPr>
              <w:t>acima</w:t>
            </w:r>
            <w:r w:rsidRPr="00721E99">
              <w:rPr>
                <w:rFonts w:ascii="Josefin Sans" w:hAnsi="Josefin Sans"/>
                <w:spacing w:val="-5"/>
                <w:sz w:val="22"/>
                <w:szCs w:val="22"/>
                <w:lang w:val="pt-BR"/>
              </w:rPr>
              <w:t xml:space="preserve">, </w:t>
            </w:r>
            <w:r w:rsidR="009F1078" w:rsidRPr="00721E99">
              <w:rPr>
                <w:rFonts w:ascii="Josefin Sans" w:hAnsi="Josefin Sans"/>
                <w:spacing w:val="-5"/>
                <w:sz w:val="22"/>
                <w:szCs w:val="22"/>
                <w:lang w:val="pt-BR"/>
              </w:rPr>
              <w:t>acerca</w:t>
            </w:r>
            <w:r w:rsidR="00134A77" w:rsidRPr="00721E99">
              <w:rPr>
                <w:rFonts w:ascii="Josefin Sans" w:hAnsi="Josefin Sans"/>
                <w:spacing w:val="-5"/>
                <w:sz w:val="22"/>
                <w:szCs w:val="22"/>
                <w:lang w:val="pt-BR"/>
              </w:rPr>
              <w:t xml:space="preserve"> d</w:t>
            </w:r>
            <w:r w:rsidRPr="00721E99">
              <w:rPr>
                <w:rFonts w:ascii="Josefin Sans" w:hAnsi="Josefin Sans"/>
                <w:spacing w:val="-5"/>
                <w:sz w:val="22"/>
                <w:szCs w:val="22"/>
                <w:lang w:val="pt-BR"/>
              </w:rPr>
              <w:t>a ocorrência de desenquadramento, com as devidas justificativas, informando ainda o reenquadramento da carteira, assim que ocorra.</w:t>
            </w:r>
          </w:p>
          <w:p w14:paraId="697B27F8" w14:textId="0EB00F16" w:rsidR="00C007FB" w:rsidRPr="00721E99" w:rsidRDefault="00CB1BA5"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bCs/>
                <w:spacing w:val="1"/>
                <w:sz w:val="22"/>
                <w:szCs w:val="22"/>
                <w:lang w:val="pt-BR"/>
              </w:rPr>
              <w:t>Caso</w:t>
            </w:r>
            <w:r w:rsidRPr="00721E99">
              <w:rPr>
                <w:rFonts w:ascii="Josefin Sans" w:hAnsi="Josefin Sans"/>
                <w:bCs/>
                <w:spacing w:val="-3"/>
                <w:sz w:val="22"/>
                <w:szCs w:val="22"/>
                <w:lang w:val="pt-BR"/>
              </w:rPr>
              <w:t xml:space="preserve"> o desenquadramento ao limite estabelecido no </w:t>
            </w:r>
            <w:r w:rsidR="0036579D" w:rsidRPr="00721E99">
              <w:rPr>
                <w:rFonts w:ascii="Josefin Sans" w:hAnsi="Josefin Sans"/>
                <w:bCs/>
                <w:spacing w:val="-3"/>
                <w:sz w:val="22"/>
                <w:szCs w:val="22"/>
                <w:lang w:val="pt-BR"/>
              </w:rPr>
              <w:t xml:space="preserve">item </w:t>
            </w:r>
            <w:r w:rsidRPr="00721E99">
              <w:rPr>
                <w:rFonts w:ascii="Josefin Sans" w:hAnsi="Josefin Sans"/>
                <w:bCs/>
                <w:spacing w:val="-3"/>
                <w:sz w:val="22"/>
                <w:szCs w:val="22"/>
                <w:lang w:val="pt-BR"/>
              </w:rPr>
              <w:t xml:space="preserve">acima perdure por período superior ao prazo de </w:t>
            </w:r>
            <w:r w:rsidRPr="00721E99">
              <w:rPr>
                <w:rFonts w:ascii="Josefin Sans" w:hAnsi="Josefin Sans"/>
                <w:sz w:val="22"/>
                <w:szCs w:val="22"/>
                <w:lang w:val="pt-BR"/>
              </w:rPr>
              <w:t>aplicação</w:t>
            </w:r>
            <w:r w:rsidRPr="00721E99">
              <w:rPr>
                <w:rFonts w:ascii="Josefin Sans" w:hAnsi="Josefin Sans"/>
                <w:bCs/>
                <w:spacing w:val="-3"/>
                <w:sz w:val="22"/>
                <w:szCs w:val="22"/>
                <w:lang w:val="pt-BR"/>
              </w:rPr>
              <w:t xml:space="preserve"> dos recursos estabelecido neste </w:t>
            </w:r>
            <w:r w:rsidR="0036579D" w:rsidRPr="00721E99">
              <w:rPr>
                <w:rFonts w:ascii="Josefin Sans" w:hAnsi="Josefin Sans"/>
                <w:bCs/>
                <w:spacing w:val="-3"/>
                <w:sz w:val="22"/>
                <w:szCs w:val="22"/>
                <w:lang w:val="pt-BR"/>
              </w:rPr>
              <w:t>item</w:t>
            </w:r>
            <w:r w:rsidRPr="00721E99">
              <w:rPr>
                <w:rFonts w:ascii="Josefin Sans" w:hAnsi="Josefin Sans"/>
                <w:bCs/>
                <w:spacing w:val="-3"/>
                <w:sz w:val="22"/>
                <w:szCs w:val="22"/>
                <w:lang w:val="pt-BR"/>
              </w:rPr>
              <w:t xml:space="preserve">, o </w:t>
            </w:r>
            <w:r w:rsidR="0036579D" w:rsidRPr="00721E99">
              <w:rPr>
                <w:rFonts w:ascii="Josefin Sans" w:hAnsi="Josefin Sans"/>
                <w:bCs/>
                <w:spacing w:val="-3"/>
                <w:sz w:val="22"/>
                <w:szCs w:val="22"/>
                <w:lang w:val="pt-BR"/>
              </w:rPr>
              <w:t xml:space="preserve">Gestor </w:t>
            </w:r>
            <w:r w:rsidRPr="00721E99">
              <w:rPr>
                <w:rFonts w:ascii="Josefin Sans" w:hAnsi="Josefin Sans"/>
                <w:bCs/>
                <w:spacing w:val="-3"/>
                <w:sz w:val="22"/>
                <w:szCs w:val="22"/>
                <w:lang w:val="pt-BR"/>
              </w:rPr>
              <w:t>deve, em até 10 Dias Úteis contados do término</w:t>
            </w:r>
            <w:r w:rsidRPr="00721E99">
              <w:rPr>
                <w:rFonts w:ascii="Josefin Sans" w:hAnsi="Josefin Sans"/>
                <w:b/>
                <w:spacing w:val="-3"/>
                <w:sz w:val="22"/>
                <w:szCs w:val="22"/>
                <w:lang w:val="pt-BR"/>
              </w:rPr>
              <w:t xml:space="preserve"> </w:t>
            </w:r>
            <w:r w:rsidRPr="00721E99">
              <w:rPr>
                <w:rFonts w:ascii="Josefin Sans" w:hAnsi="Josefin Sans"/>
                <w:bCs/>
                <w:spacing w:val="-3"/>
                <w:sz w:val="22"/>
                <w:szCs w:val="22"/>
                <w:lang w:val="pt-BR"/>
              </w:rPr>
              <w:t>da prorrogação do</w:t>
            </w:r>
            <w:r w:rsidRPr="00721E99">
              <w:rPr>
                <w:rFonts w:ascii="Josefin Sans" w:hAnsi="Josefin Sans"/>
                <w:b/>
                <w:spacing w:val="-3"/>
                <w:sz w:val="22"/>
                <w:szCs w:val="22"/>
                <w:lang w:val="pt-BR"/>
              </w:rPr>
              <w:t xml:space="preserve"> </w:t>
            </w:r>
            <w:r w:rsidRPr="00721E99">
              <w:rPr>
                <w:rFonts w:ascii="Josefin Sans" w:hAnsi="Josefin Sans"/>
                <w:bCs/>
                <w:spacing w:val="-3"/>
                <w:sz w:val="22"/>
                <w:szCs w:val="22"/>
                <w:lang w:val="pt-BR"/>
              </w:rPr>
              <w:t>prazo para aplicação dos recursos:</w:t>
            </w:r>
          </w:p>
          <w:p w14:paraId="4C0E3FE3" w14:textId="77777777" w:rsidR="00F16E65" w:rsidRPr="00721E99" w:rsidRDefault="00402470" w:rsidP="00AD3D29">
            <w:pPr>
              <w:pStyle w:val="PargrafodaLista"/>
              <w:keepLines/>
              <w:numPr>
                <w:ilvl w:val="0"/>
                <w:numId w:val="35"/>
              </w:numPr>
              <w:spacing w:after="120"/>
              <w:ind w:left="1026" w:hanging="425"/>
              <w:jc w:val="both"/>
              <w:rPr>
                <w:rFonts w:ascii="Josefin Sans" w:hAnsi="Josefin Sans"/>
                <w:sz w:val="22"/>
                <w:szCs w:val="22"/>
                <w:lang w:val="pt-BR"/>
              </w:rPr>
            </w:pPr>
            <w:r w:rsidRPr="00721E99">
              <w:rPr>
                <w:rFonts w:ascii="Josefin Sans" w:hAnsi="Josefin Sans"/>
                <w:bCs/>
                <w:spacing w:val="-3"/>
                <w:sz w:val="22"/>
                <w:szCs w:val="22"/>
                <w:lang w:val="pt-BR"/>
              </w:rPr>
              <w:t>reenquadrar a carteira; ou</w:t>
            </w:r>
          </w:p>
          <w:p w14:paraId="0EC6F17B" w14:textId="4966D45A" w:rsidR="00185587" w:rsidRPr="00721E99" w:rsidRDefault="008130BF" w:rsidP="00AD3D29">
            <w:pPr>
              <w:pStyle w:val="PargrafodaLista"/>
              <w:keepLines/>
              <w:numPr>
                <w:ilvl w:val="0"/>
                <w:numId w:val="35"/>
              </w:numPr>
              <w:spacing w:after="120"/>
              <w:ind w:left="1026" w:hanging="425"/>
              <w:jc w:val="both"/>
              <w:rPr>
                <w:rFonts w:ascii="Josefin Sans" w:hAnsi="Josefin Sans"/>
                <w:sz w:val="22"/>
                <w:szCs w:val="22"/>
                <w:lang w:val="pt-BR"/>
              </w:rPr>
            </w:pPr>
            <w:r w:rsidRPr="00721E99">
              <w:rPr>
                <w:rFonts w:ascii="Josefin Sans" w:hAnsi="Josefin Sans"/>
                <w:sz w:val="22"/>
                <w:szCs w:val="22"/>
                <w:lang w:val="pt-BR"/>
              </w:rPr>
              <w:t>solicitar</w:t>
            </w:r>
            <w:r w:rsidRPr="00721E99">
              <w:rPr>
                <w:rFonts w:ascii="Josefin Sans" w:hAnsi="Josefin Sans"/>
                <w:bCs/>
                <w:spacing w:val="-3"/>
                <w:sz w:val="22"/>
                <w:szCs w:val="22"/>
                <w:lang w:val="pt-BR"/>
              </w:rPr>
              <w:t xml:space="preserve"> ao </w:t>
            </w:r>
            <w:r w:rsidR="006E3ED1" w:rsidRPr="00721E99">
              <w:rPr>
                <w:rFonts w:ascii="Josefin Sans" w:hAnsi="Josefin Sans"/>
                <w:bCs/>
                <w:spacing w:val="-3"/>
                <w:sz w:val="22"/>
                <w:szCs w:val="22"/>
                <w:lang w:val="pt-BR"/>
              </w:rPr>
              <w:t xml:space="preserve">Administrador </w:t>
            </w:r>
            <w:r w:rsidRPr="00721E99">
              <w:rPr>
                <w:rFonts w:ascii="Josefin Sans" w:hAnsi="Josefin Sans"/>
                <w:bCs/>
                <w:spacing w:val="-3"/>
                <w:sz w:val="22"/>
                <w:szCs w:val="22"/>
                <w:lang w:val="pt-BR"/>
              </w:rPr>
              <w:t xml:space="preserve">a devolução dos valores que ultrapassem o limite estabelecido aos </w:t>
            </w:r>
            <w:r w:rsidR="006E3ED1" w:rsidRPr="00721E99">
              <w:rPr>
                <w:rFonts w:ascii="Josefin Sans" w:hAnsi="Josefin Sans"/>
                <w:bCs/>
                <w:spacing w:val="-3"/>
                <w:sz w:val="22"/>
                <w:szCs w:val="22"/>
                <w:lang w:val="pt-BR"/>
              </w:rPr>
              <w:t xml:space="preserve">cotistas </w:t>
            </w:r>
            <w:r w:rsidRPr="00721E99">
              <w:rPr>
                <w:rFonts w:ascii="Josefin Sans" w:hAnsi="Josefin Sans"/>
                <w:bCs/>
                <w:spacing w:val="-3"/>
                <w:sz w:val="22"/>
                <w:szCs w:val="22"/>
                <w:lang w:val="pt-BR"/>
              </w:rPr>
              <w:t>que tiverem integralizado a última chamada de capital, sem qualquer rendimento, na proporção por eles integralizada.</w:t>
            </w:r>
          </w:p>
          <w:p w14:paraId="1A0BD5E5" w14:textId="15F61D17" w:rsidR="008130BF" w:rsidRPr="00721E99" w:rsidRDefault="00A54ECC"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EA1963" w:rsidRPr="00721E99">
              <w:rPr>
                <w:rFonts w:ascii="Josefin Sans" w:hAnsi="Josefin Sans"/>
                <w:sz w:val="22"/>
                <w:szCs w:val="22"/>
                <w:lang w:val="pt-BR"/>
              </w:rPr>
              <w:t xml:space="preserve">Gestor </w:t>
            </w:r>
            <w:r w:rsidRPr="00721E99">
              <w:rPr>
                <w:rFonts w:ascii="Josefin Sans" w:hAnsi="Josefin Sans"/>
                <w:sz w:val="22"/>
                <w:szCs w:val="22"/>
                <w:lang w:val="pt-BR"/>
              </w:rPr>
              <w:t xml:space="preserve">não está sujeito às penalidades aplicáveis pelo descumprimento dos limites de concentração e diversificação de carteira e concentração de risco definidos </w:t>
            </w:r>
            <w:r w:rsidR="00B25762" w:rsidRPr="00721E99">
              <w:rPr>
                <w:rFonts w:ascii="Josefin Sans" w:hAnsi="Josefin Sans"/>
                <w:sz w:val="22"/>
                <w:szCs w:val="22"/>
                <w:lang w:val="pt-BR"/>
              </w:rPr>
              <w:t>nesta política</w:t>
            </w:r>
            <w:r w:rsidRPr="00721E99">
              <w:rPr>
                <w:rFonts w:ascii="Josefin Sans" w:hAnsi="Josefin Sans"/>
                <w:sz w:val="22"/>
                <w:szCs w:val="22"/>
                <w:lang w:val="pt-BR"/>
              </w:rPr>
              <w:t xml:space="preserve"> de </w:t>
            </w:r>
            <w:r w:rsidR="009114E7" w:rsidRPr="00721E99">
              <w:rPr>
                <w:rFonts w:ascii="Josefin Sans" w:hAnsi="Josefin Sans"/>
                <w:sz w:val="22"/>
                <w:szCs w:val="22"/>
                <w:lang w:val="pt-BR"/>
              </w:rPr>
              <w:t>i</w:t>
            </w:r>
            <w:r w:rsidRPr="00721E99">
              <w:rPr>
                <w:rFonts w:ascii="Josefin Sans" w:hAnsi="Josefin Sans"/>
                <w:sz w:val="22"/>
                <w:szCs w:val="22"/>
                <w:lang w:val="pt-BR"/>
              </w:rPr>
              <w:t xml:space="preserve">nvestimento quando o descumprimento for causado por desenquadramento passivo, decorrente de fatos alheios à sua vontade, que causem alterações imprevisíveis e significativas no </w:t>
            </w:r>
            <w:r w:rsidR="009114E7" w:rsidRPr="00721E99">
              <w:rPr>
                <w:rFonts w:ascii="Josefin Sans" w:hAnsi="Josefin Sans"/>
                <w:sz w:val="22"/>
                <w:szCs w:val="22"/>
                <w:lang w:val="pt-BR"/>
              </w:rPr>
              <w:t>p</w:t>
            </w:r>
            <w:r w:rsidRPr="00721E99">
              <w:rPr>
                <w:rFonts w:ascii="Josefin Sans" w:hAnsi="Josefin Sans"/>
                <w:sz w:val="22"/>
                <w:szCs w:val="22"/>
                <w:lang w:val="pt-BR"/>
              </w:rPr>
              <w:t xml:space="preserve">atrimônio </w:t>
            </w:r>
            <w:r w:rsidR="009114E7" w:rsidRPr="00721E99">
              <w:rPr>
                <w:rFonts w:ascii="Josefin Sans" w:hAnsi="Josefin Sans"/>
                <w:sz w:val="22"/>
                <w:szCs w:val="22"/>
                <w:lang w:val="pt-BR"/>
              </w:rPr>
              <w:t>l</w:t>
            </w:r>
            <w:r w:rsidRPr="00721E99">
              <w:rPr>
                <w:rFonts w:ascii="Josefin Sans" w:hAnsi="Josefin Sans"/>
                <w:sz w:val="22"/>
                <w:szCs w:val="22"/>
                <w:lang w:val="pt-BR"/>
              </w:rPr>
              <w:t>íquido ou nas condições gerais do mercado de valores mobiliários.</w:t>
            </w:r>
          </w:p>
          <w:p w14:paraId="33A1134B" w14:textId="29172EF9" w:rsidR="00AA4C57" w:rsidRPr="00721E99" w:rsidRDefault="00BF059C"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Caso o desenquadramento passivo se prolongue por 15 Dias Úteis consecutivos, ao final desse prazo o </w:t>
            </w:r>
            <w:r w:rsidR="00EA1963" w:rsidRPr="00721E99">
              <w:rPr>
                <w:rFonts w:ascii="Josefin Sans" w:hAnsi="Josefin Sans"/>
                <w:sz w:val="22"/>
                <w:szCs w:val="22"/>
                <w:lang w:val="pt-BR"/>
              </w:rPr>
              <w:t xml:space="preserve">Gestor </w:t>
            </w:r>
            <w:r w:rsidRPr="00721E99">
              <w:rPr>
                <w:rFonts w:ascii="Josefin Sans" w:hAnsi="Josefin Sans"/>
                <w:sz w:val="22"/>
                <w:szCs w:val="22"/>
                <w:lang w:val="pt-BR"/>
              </w:rPr>
              <w:t>deve encaminhar à CVM suas explicações para o desenquadramento.</w:t>
            </w:r>
          </w:p>
          <w:p w14:paraId="793A7382" w14:textId="6317B0EF" w:rsidR="00BF059C" w:rsidRPr="00721E99" w:rsidRDefault="009114E7"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EA1963" w:rsidRPr="00721E99">
              <w:rPr>
                <w:rFonts w:ascii="Josefin Sans" w:hAnsi="Josefin Sans"/>
                <w:sz w:val="22"/>
                <w:szCs w:val="22"/>
                <w:lang w:val="pt-BR"/>
              </w:rPr>
              <w:t xml:space="preserve">Gestor </w:t>
            </w:r>
            <w:r w:rsidRPr="00721E99">
              <w:rPr>
                <w:rFonts w:ascii="Josefin Sans" w:hAnsi="Josefin Sans"/>
                <w:sz w:val="22"/>
                <w:szCs w:val="22"/>
                <w:lang w:val="pt-BR"/>
              </w:rPr>
              <w:t>deve informar à CVM o reenquadramento da carteira, tão logo ocorrido.</w:t>
            </w:r>
          </w:p>
          <w:p w14:paraId="5BEEB854" w14:textId="36E5B981" w:rsidR="009114E7" w:rsidRPr="00721E99" w:rsidRDefault="000B5D9E"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sz w:val="22"/>
                <w:szCs w:val="22"/>
                <w:lang w:val="pt-BR"/>
              </w:rPr>
              <w:t xml:space="preserve">A </w:t>
            </w:r>
            <w:r w:rsidR="00E810F6" w:rsidRPr="00721E99">
              <w:rPr>
                <w:rFonts w:ascii="Josefin Sans" w:hAnsi="Josefin Sans"/>
                <w:sz w:val="22"/>
                <w:szCs w:val="22"/>
                <w:lang w:val="pt-BR"/>
              </w:rPr>
              <w:t xml:space="preserve">Classe </w:t>
            </w:r>
            <w:r w:rsidRPr="00721E99">
              <w:rPr>
                <w:rFonts w:ascii="Josefin Sans" w:hAnsi="Josefin Sans"/>
                <w:sz w:val="22"/>
                <w:szCs w:val="22"/>
                <w:lang w:val="pt-BR"/>
              </w:rPr>
              <w:t xml:space="preserve">deve participar do processo decisório de suas sociedades investidas, com </w:t>
            </w:r>
            <w:r w:rsidR="000441FD" w:rsidRPr="00721E99">
              <w:rPr>
                <w:rFonts w:ascii="Josefin Sans" w:hAnsi="Josefin Sans"/>
                <w:sz w:val="22"/>
                <w:szCs w:val="22"/>
                <w:lang w:val="pt-BR"/>
              </w:rPr>
              <w:t xml:space="preserve">efetiva influência na definição de sua política estratégica </w:t>
            </w:r>
            <w:r w:rsidR="00764491" w:rsidRPr="00721E99">
              <w:rPr>
                <w:rFonts w:ascii="Josefin Sans" w:hAnsi="Josefin Sans"/>
                <w:sz w:val="22"/>
                <w:szCs w:val="22"/>
                <w:lang w:val="pt-BR"/>
              </w:rPr>
              <w:t>e na sua gestão, salvo disposições legais e regulamentares aplicáveis.</w:t>
            </w:r>
          </w:p>
          <w:p w14:paraId="65828614" w14:textId="77BC80C4" w:rsidR="00C55487" w:rsidRPr="00721E99" w:rsidRDefault="007B7DB1" w:rsidP="00AD3D29">
            <w:pPr>
              <w:pStyle w:val="PargrafodaLista"/>
              <w:numPr>
                <w:ilvl w:val="0"/>
                <w:numId w:val="2"/>
              </w:numPr>
              <w:tabs>
                <w:tab w:val="left" w:pos="557"/>
              </w:tabs>
              <w:spacing w:after="120"/>
              <w:ind w:left="0" w:right="30" w:firstLine="0"/>
              <w:jc w:val="both"/>
              <w:rPr>
                <w:rFonts w:ascii="Josefin Sans" w:hAnsi="Josefin Sans"/>
                <w:spacing w:val="-2"/>
                <w:sz w:val="22"/>
                <w:szCs w:val="22"/>
                <w:lang w:val="pt-BR"/>
              </w:rPr>
            </w:pPr>
            <w:r w:rsidRPr="00721E99">
              <w:rPr>
                <w:rFonts w:ascii="Josefin Sans" w:hAnsi="Josefin Sans"/>
                <w:bCs/>
                <w:spacing w:val="-3"/>
                <w:sz w:val="22"/>
                <w:szCs w:val="22"/>
                <w:lang w:val="pt-BR"/>
              </w:rPr>
              <w:t xml:space="preserve">O </w:t>
            </w:r>
            <w:r w:rsidR="00E810F6" w:rsidRPr="00721E99">
              <w:rPr>
                <w:rFonts w:ascii="Josefin Sans" w:hAnsi="Josefin Sans"/>
                <w:bCs/>
                <w:spacing w:val="-3"/>
                <w:sz w:val="22"/>
                <w:szCs w:val="22"/>
                <w:lang w:val="pt-BR"/>
              </w:rPr>
              <w:t xml:space="preserve">Gestor </w:t>
            </w:r>
            <w:r w:rsidRPr="00721E99">
              <w:rPr>
                <w:rFonts w:ascii="Josefin Sans" w:hAnsi="Josefin Sans"/>
                <w:bCs/>
                <w:spacing w:val="-3"/>
                <w:sz w:val="22"/>
                <w:szCs w:val="22"/>
                <w:lang w:val="pt-BR"/>
              </w:rPr>
              <w:t xml:space="preserve">é responsável por conduzir o processo decisório para realização de investimentos e </w:t>
            </w:r>
            <w:r w:rsidRPr="00721E99">
              <w:rPr>
                <w:rFonts w:ascii="Josefin Sans" w:hAnsi="Josefin Sans"/>
                <w:sz w:val="22"/>
                <w:szCs w:val="22"/>
                <w:lang w:val="pt-BR"/>
              </w:rPr>
              <w:t>desinvestimentos</w:t>
            </w:r>
            <w:r w:rsidRPr="00721E99">
              <w:rPr>
                <w:rFonts w:ascii="Josefin Sans" w:hAnsi="Josefin Sans"/>
                <w:bCs/>
                <w:spacing w:val="-3"/>
                <w:sz w:val="22"/>
                <w:szCs w:val="22"/>
                <w:lang w:val="pt-BR"/>
              </w:rPr>
              <w:t xml:space="preserve"> na </w:t>
            </w:r>
            <w:r w:rsidR="00E810F6" w:rsidRPr="00721E99">
              <w:rPr>
                <w:rFonts w:ascii="Josefin Sans" w:hAnsi="Josefin Sans"/>
                <w:bCs/>
                <w:spacing w:val="-3"/>
                <w:sz w:val="22"/>
                <w:szCs w:val="22"/>
                <w:lang w:val="pt-BR"/>
              </w:rPr>
              <w:t>Classe</w:t>
            </w:r>
            <w:r w:rsidRPr="00721E99">
              <w:rPr>
                <w:rFonts w:ascii="Josefin Sans" w:hAnsi="Josefin Sans"/>
                <w:bCs/>
                <w:spacing w:val="-3"/>
                <w:sz w:val="22"/>
                <w:szCs w:val="22"/>
                <w:lang w:val="pt-BR"/>
              </w:rPr>
              <w:t>, respeitada a presente política de investimento, conforme suas atribuições</w:t>
            </w:r>
            <w:r w:rsidR="003505D4" w:rsidRPr="00721E99">
              <w:rPr>
                <w:rFonts w:ascii="Josefin Sans" w:hAnsi="Josefin Sans"/>
                <w:spacing w:val="-2"/>
                <w:sz w:val="22"/>
                <w:szCs w:val="22"/>
                <w:lang w:val="pt-BR"/>
              </w:rPr>
              <w:t>.</w:t>
            </w:r>
            <w:r w:rsidR="003505D4" w:rsidRPr="00721E99">
              <w:rPr>
                <w:rFonts w:ascii="Josefin Sans" w:hAnsi="Josefin Sans"/>
                <w:b/>
                <w:bCs/>
                <w:spacing w:val="-2"/>
                <w:sz w:val="22"/>
                <w:szCs w:val="22"/>
                <w:highlight w:val="cyan"/>
                <w:lang w:val="pt-BR"/>
              </w:rPr>
              <w:t xml:space="preserve"> </w:t>
            </w:r>
          </w:p>
          <w:p w14:paraId="25AD4D86" w14:textId="15A4DC1D" w:rsidR="007B7DB1" w:rsidRPr="00721E99" w:rsidRDefault="00473B32" w:rsidP="00AD3D29">
            <w:pPr>
              <w:pStyle w:val="PargrafodaLista"/>
              <w:numPr>
                <w:ilvl w:val="0"/>
                <w:numId w:val="2"/>
              </w:numPr>
              <w:tabs>
                <w:tab w:val="left" w:pos="557"/>
              </w:tabs>
              <w:spacing w:after="120"/>
              <w:ind w:left="0" w:right="30" w:firstLine="0"/>
              <w:jc w:val="both"/>
              <w:rPr>
                <w:rFonts w:ascii="Josefin Sans" w:hAnsi="Josefin Sans"/>
                <w:spacing w:val="-2"/>
                <w:sz w:val="22"/>
                <w:szCs w:val="22"/>
                <w:lang w:val="pt-BR"/>
              </w:rPr>
            </w:pPr>
            <w:r w:rsidRPr="00721E99">
              <w:rPr>
                <w:rFonts w:ascii="Josefin Sans" w:hAnsi="Josefin Sans"/>
                <w:spacing w:val="1"/>
                <w:sz w:val="22"/>
                <w:szCs w:val="22"/>
                <w:lang w:val="pt-BR"/>
              </w:rPr>
              <w:t>Salvo aprovação em assembleia de cotistas,</w:t>
            </w:r>
            <w:r w:rsidRPr="00721E99">
              <w:rPr>
                <w:rFonts w:ascii="Josefin Sans" w:hAnsi="Josefin Sans"/>
                <w:b/>
                <w:bCs/>
                <w:spacing w:val="1"/>
                <w:sz w:val="22"/>
                <w:szCs w:val="22"/>
                <w:lang w:val="pt-BR"/>
              </w:rPr>
              <w:t xml:space="preserve"> </w:t>
            </w:r>
            <w:r w:rsidRPr="00721E99">
              <w:rPr>
                <w:rFonts w:ascii="Josefin Sans" w:hAnsi="Josefin Sans"/>
                <w:bCs/>
                <w:spacing w:val="-3"/>
                <w:sz w:val="22"/>
                <w:szCs w:val="22"/>
                <w:lang w:val="pt-BR"/>
              </w:rPr>
              <w:t xml:space="preserve">é vedada a aplicação de recursos em sociedades nas quais </w:t>
            </w:r>
            <w:r w:rsidRPr="00721E99">
              <w:rPr>
                <w:rFonts w:ascii="Josefin Sans" w:hAnsi="Josefin Sans"/>
                <w:sz w:val="22"/>
                <w:szCs w:val="22"/>
                <w:lang w:val="pt-BR"/>
              </w:rPr>
              <w:t>participem</w:t>
            </w:r>
            <w:r w:rsidRPr="00721E99">
              <w:rPr>
                <w:rFonts w:ascii="Josefin Sans" w:hAnsi="Josefin Sans"/>
                <w:bCs/>
                <w:spacing w:val="-3"/>
                <w:sz w:val="22"/>
                <w:szCs w:val="22"/>
                <w:lang w:val="pt-BR"/>
              </w:rPr>
              <w:t>:</w:t>
            </w:r>
          </w:p>
          <w:p w14:paraId="4821C581" w14:textId="627E9650" w:rsidR="00473B32" w:rsidRPr="00721E99" w:rsidRDefault="00E90783" w:rsidP="00AD3D29">
            <w:pPr>
              <w:pStyle w:val="PargrafodaLista"/>
              <w:keepLines/>
              <w:numPr>
                <w:ilvl w:val="0"/>
                <w:numId w:val="36"/>
              </w:numPr>
              <w:spacing w:after="120"/>
              <w:ind w:left="1026" w:hanging="425"/>
              <w:jc w:val="both"/>
              <w:rPr>
                <w:rFonts w:ascii="Josefin Sans" w:hAnsi="Josefin Sans"/>
                <w:spacing w:val="-2"/>
                <w:sz w:val="22"/>
                <w:szCs w:val="22"/>
                <w:lang w:val="pt-BR"/>
              </w:rPr>
            </w:pPr>
            <w:r w:rsidRPr="00721E99">
              <w:rPr>
                <w:rFonts w:ascii="Josefin Sans" w:hAnsi="Josefin Sans"/>
                <w:sz w:val="22"/>
                <w:szCs w:val="22"/>
                <w:lang w:val="pt-BR"/>
              </w:rPr>
              <w:t xml:space="preserve">o </w:t>
            </w:r>
            <w:r w:rsidR="00C73F00" w:rsidRPr="00721E99">
              <w:rPr>
                <w:rFonts w:ascii="Josefin Sans" w:hAnsi="Josefin Sans"/>
                <w:sz w:val="22"/>
                <w:szCs w:val="22"/>
                <w:lang w:val="pt-BR"/>
              </w:rPr>
              <w:t>Administrador</w:t>
            </w:r>
            <w:r w:rsidRPr="00721E99">
              <w:rPr>
                <w:rFonts w:ascii="Josefin Sans" w:hAnsi="Josefin Sans"/>
                <w:sz w:val="22"/>
                <w:szCs w:val="22"/>
                <w:lang w:val="pt-BR"/>
              </w:rPr>
              <w:t xml:space="preserve">, o </w:t>
            </w:r>
            <w:r w:rsidR="0099739B" w:rsidRPr="00721E99">
              <w:rPr>
                <w:rFonts w:ascii="Josefin Sans" w:hAnsi="Josefin Sans"/>
                <w:sz w:val="22"/>
                <w:szCs w:val="22"/>
                <w:lang w:val="pt-BR"/>
              </w:rPr>
              <w:t>Gestor</w:t>
            </w:r>
            <w:r w:rsidRPr="00721E99">
              <w:rPr>
                <w:rFonts w:ascii="Josefin Sans" w:hAnsi="Josefin Sans"/>
                <w:sz w:val="22"/>
                <w:szCs w:val="22"/>
                <w:lang w:val="pt-BR"/>
              </w:rPr>
              <w:t xml:space="preserve">, os membros de comitês ou conselhos e cotistas titulares de cotas representativas de 5% do patrimônio </w:t>
            </w:r>
            <w:r w:rsidR="0099739B" w:rsidRPr="00721E99">
              <w:rPr>
                <w:rFonts w:ascii="Josefin Sans" w:hAnsi="Josefin Sans"/>
                <w:sz w:val="22"/>
                <w:szCs w:val="22"/>
                <w:lang w:val="pt-BR"/>
              </w:rPr>
              <w:t>da Classe</w:t>
            </w:r>
            <w:r w:rsidRPr="00721E99">
              <w:rPr>
                <w:rFonts w:ascii="Josefin Sans" w:hAnsi="Josefin Sans"/>
                <w:sz w:val="22"/>
                <w:szCs w:val="22"/>
                <w:lang w:val="pt-BR"/>
              </w:rPr>
              <w:t>, seus sócios e respectivos cônjuges, individualmente ou em conjunto, com porcentagem superior a 10% do capital social votante ou total; ou</w:t>
            </w:r>
          </w:p>
          <w:p w14:paraId="78AB346B" w14:textId="5B9922FE" w:rsidR="00E90783" w:rsidRPr="00721E99" w:rsidRDefault="009625C3" w:rsidP="00AD3D29">
            <w:pPr>
              <w:pStyle w:val="PargrafodaLista"/>
              <w:keepLines/>
              <w:numPr>
                <w:ilvl w:val="0"/>
                <w:numId w:val="36"/>
              </w:numPr>
              <w:spacing w:after="120"/>
              <w:ind w:left="1026" w:hanging="425"/>
              <w:jc w:val="both"/>
              <w:rPr>
                <w:rFonts w:ascii="Josefin Sans" w:hAnsi="Josefin Sans"/>
                <w:spacing w:val="-2"/>
                <w:sz w:val="22"/>
                <w:szCs w:val="22"/>
                <w:lang w:val="pt-BR"/>
              </w:rPr>
            </w:pPr>
            <w:r w:rsidRPr="00721E99">
              <w:rPr>
                <w:rFonts w:ascii="Josefin Sans" w:hAnsi="Josefin Sans"/>
                <w:bCs/>
                <w:spacing w:val="-3"/>
                <w:sz w:val="22"/>
                <w:szCs w:val="22"/>
                <w:lang w:val="pt-BR"/>
              </w:rPr>
              <w:t>quaisquer</w:t>
            </w:r>
            <w:r w:rsidRPr="00721E99">
              <w:rPr>
                <w:rFonts w:ascii="Josefin Sans" w:hAnsi="Josefin Sans"/>
                <w:sz w:val="22"/>
                <w:szCs w:val="22"/>
                <w:lang w:val="pt-BR"/>
              </w:rPr>
              <w:t xml:space="preserve"> das pessoas mencionadas no inciso anterior que: </w:t>
            </w:r>
            <w:r w:rsidRPr="00721E99">
              <w:rPr>
                <w:rFonts w:ascii="Josefin Sans" w:hAnsi="Josefin Sans"/>
                <w:b/>
                <w:sz w:val="22"/>
                <w:szCs w:val="22"/>
                <w:lang w:val="pt-BR"/>
              </w:rPr>
              <w:t>(</w:t>
            </w:r>
            <w:r w:rsidR="00AE69DA" w:rsidRPr="00721E99">
              <w:rPr>
                <w:rFonts w:ascii="Josefin Sans" w:hAnsi="Josefin Sans"/>
                <w:b/>
                <w:sz w:val="22"/>
                <w:szCs w:val="22"/>
                <w:lang w:val="pt-BR"/>
              </w:rPr>
              <w:t>i</w:t>
            </w:r>
            <w:r w:rsidRPr="00721E99">
              <w:rPr>
                <w:rFonts w:ascii="Josefin Sans" w:hAnsi="Josefin Sans"/>
                <w:b/>
                <w:sz w:val="22"/>
                <w:szCs w:val="22"/>
                <w:lang w:val="pt-BR"/>
              </w:rPr>
              <w:t>)</w:t>
            </w:r>
            <w:r w:rsidRPr="00721E99">
              <w:rPr>
                <w:rFonts w:ascii="Josefin Sans" w:hAnsi="Josefin Sans"/>
                <w:sz w:val="22"/>
                <w:szCs w:val="22"/>
                <w:lang w:val="pt-BR"/>
              </w:rPr>
              <w:t xml:space="preserve"> estejam envolvidas, direta ou indiretamente, na estruturação financeira da operação de emissão de valores mobiliários a serem subscritos, inclusive na condição de agente de colocação, coordenação ou garantidor da emissão; ou </w:t>
            </w:r>
            <w:r w:rsidRPr="00721E99">
              <w:rPr>
                <w:rFonts w:ascii="Josefin Sans" w:hAnsi="Josefin Sans"/>
                <w:b/>
                <w:sz w:val="22"/>
                <w:szCs w:val="22"/>
                <w:lang w:val="pt-BR"/>
              </w:rPr>
              <w:t>(</w:t>
            </w:r>
            <w:r w:rsidR="00500B36" w:rsidRPr="00721E99">
              <w:rPr>
                <w:rFonts w:ascii="Josefin Sans" w:hAnsi="Josefin Sans"/>
                <w:b/>
                <w:sz w:val="22"/>
                <w:szCs w:val="22"/>
                <w:lang w:val="pt-BR"/>
              </w:rPr>
              <w:t>ii</w:t>
            </w:r>
            <w:r w:rsidRPr="00721E99">
              <w:rPr>
                <w:rFonts w:ascii="Josefin Sans" w:hAnsi="Josefin Sans"/>
                <w:b/>
                <w:sz w:val="22"/>
                <w:szCs w:val="22"/>
                <w:lang w:val="pt-BR"/>
              </w:rPr>
              <w:t>)</w:t>
            </w:r>
            <w:r w:rsidRPr="00721E99">
              <w:rPr>
                <w:rFonts w:ascii="Josefin Sans" w:hAnsi="Josefin Sans"/>
                <w:sz w:val="22"/>
                <w:szCs w:val="22"/>
                <w:lang w:val="pt-BR"/>
              </w:rPr>
              <w:t xml:space="preserve"> façam parte de conselhos de administração, consultivo ou fiscal da sociedade a ser investida, antes do primeiro investimento por parte da </w:t>
            </w:r>
            <w:r w:rsidR="00B86F5A" w:rsidRPr="00721E99">
              <w:rPr>
                <w:rFonts w:ascii="Josefin Sans" w:hAnsi="Josefin Sans"/>
                <w:sz w:val="22"/>
                <w:szCs w:val="22"/>
                <w:lang w:val="pt-BR"/>
              </w:rPr>
              <w:t>Classe.</w:t>
            </w:r>
          </w:p>
          <w:p w14:paraId="09ABF588" w14:textId="6E7BEF42" w:rsidR="003505D4" w:rsidRPr="00721E99" w:rsidRDefault="00477757" w:rsidP="00AD3D29">
            <w:pPr>
              <w:pStyle w:val="PargrafodaLista"/>
              <w:numPr>
                <w:ilvl w:val="0"/>
                <w:numId w:val="2"/>
              </w:numPr>
              <w:tabs>
                <w:tab w:val="left" w:pos="557"/>
              </w:tabs>
              <w:spacing w:after="120"/>
              <w:ind w:left="0" w:right="30" w:firstLine="0"/>
              <w:jc w:val="both"/>
              <w:rPr>
                <w:rFonts w:ascii="Josefin Sans" w:hAnsi="Josefin Sans"/>
                <w:spacing w:val="-2"/>
                <w:sz w:val="22"/>
                <w:szCs w:val="22"/>
                <w:lang w:val="pt-BR"/>
              </w:rPr>
            </w:pPr>
            <w:r w:rsidRPr="00721E99">
              <w:rPr>
                <w:rFonts w:ascii="Josefin Sans" w:hAnsi="Josefin Sans"/>
                <w:bCs/>
                <w:spacing w:val="-3"/>
                <w:sz w:val="22"/>
                <w:szCs w:val="22"/>
                <w:lang w:val="pt-BR"/>
              </w:rPr>
              <w:t xml:space="preserve">É </w:t>
            </w:r>
            <w:r w:rsidRPr="00721E99">
              <w:rPr>
                <w:rFonts w:ascii="Josefin Sans" w:hAnsi="Josefin Sans"/>
                <w:spacing w:val="1"/>
                <w:sz w:val="22"/>
                <w:szCs w:val="22"/>
                <w:lang w:val="pt-BR"/>
              </w:rPr>
              <w:t>vedada</w:t>
            </w:r>
            <w:r w:rsidRPr="00721E99">
              <w:rPr>
                <w:rFonts w:ascii="Josefin Sans" w:hAnsi="Josefin Sans"/>
                <w:bCs/>
                <w:spacing w:val="-3"/>
                <w:sz w:val="22"/>
                <w:szCs w:val="22"/>
                <w:lang w:val="pt-BR"/>
              </w:rPr>
              <w:t xml:space="preserve"> a realização de operações com derivativos, exceto quando tais operações</w:t>
            </w:r>
            <w:r w:rsidR="003505D4" w:rsidRPr="00721E99">
              <w:rPr>
                <w:rFonts w:ascii="Josefin Sans" w:hAnsi="Josefin Sans"/>
                <w:spacing w:val="1"/>
                <w:sz w:val="22"/>
                <w:szCs w:val="22"/>
                <w:lang w:val="pt-BR"/>
              </w:rPr>
              <w:t>:</w:t>
            </w:r>
          </w:p>
          <w:p w14:paraId="765C9A4C" w14:textId="32993F6D" w:rsidR="00172E3F" w:rsidRPr="00721E99" w:rsidRDefault="005F1E41" w:rsidP="00AD3D29">
            <w:pPr>
              <w:pStyle w:val="PargrafodaLista"/>
              <w:keepLines/>
              <w:numPr>
                <w:ilvl w:val="0"/>
                <w:numId w:val="37"/>
              </w:numPr>
              <w:spacing w:after="120"/>
              <w:ind w:left="1026" w:hanging="425"/>
              <w:jc w:val="both"/>
              <w:rPr>
                <w:rFonts w:ascii="Josefin Sans" w:hAnsi="Josefin Sans"/>
                <w:spacing w:val="-2"/>
                <w:sz w:val="22"/>
                <w:szCs w:val="22"/>
                <w:lang w:val="pt-BR"/>
              </w:rPr>
            </w:pPr>
            <w:r w:rsidRPr="00721E99">
              <w:rPr>
                <w:rFonts w:ascii="Josefin Sans" w:hAnsi="Josefin Sans"/>
                <w:sz w:val="22"/>
                <w:szCs w:val="22"/>
                <w:lang w:val="pt-BR"/>
              </w:rPr>
              <w:t>forem</w:t>
            </w:r>
            <w:r w:rsidRPr="00721E99">
              <w:rPr>
                <w:rFonts w:ascii="Josefin Sans" w:hAnsi="Josefin Sans"/>
                <w:bCs/>
                <w:spacing w:val="-3"/>
                <w:sz w:val="22"/>
                <w:szCs w:val="22"/>
                <w:lang w:val="pt-BR"/>
              </w:rPr>
              <w:t xml:space="preserve"> realizadas exclusivamente para fins de proteção patrimonial </w:t>
            </w:r>
            <w:r w:rsidR="00EC037C" w:rsidRPr="00721E99">
              <w:rPr>
                <w:rFonts w:ascii="Josefin Sans" w:hAnsi="Josefin Sans"/>
                <w:bCs/>
                <w:spacing w:val="-3"/>
                <w:sz w:val="22"/>
                <w:szCs w:val="22"/>
                <w:lang w:val="pt-BR"/>
              </w:rPr>
              <w:t>da Classe</w:t>
            </w:r>
            <w:r w:rsidRPr="00721E99">
              <w:rPr>
                <w:rFonts w:ascii="Josefin Sans" w:hAnsi="Josefin Sans"/>
                <w:bCs/>
                <w:spacing w:val="-3"/>
                <w:sz w:val="22"/>
                <w:szCs w:val="22"/>
                <w:lang w:val="pt-BR"/>
              </w:rPr>
              <w:t>;</w:t>
            </w:r>
          </w:p>
          <w:p w14:paraId="540969D0" w14:textId="28000A70" w:rsidR="00B36331" w:rsidRPr="00721E99" w:rsidRDefault="00604678" w:rsidP="00AD3D29">
            <w:pPr>
              <w:pStyle w:val="PargrafodaLista"/>
              <w:keepLines/>
              <w:numPr>
                <w:ilvl w:val="0"/>
                <w:numId w:val="37"/>
              </w:numPr>
              <w:spacing w:after="120"/>
              <w:ind w:left="1026" w:hanging="425"/>
              <w:jc w:val="both"/>
              <w:rPr>
                <w:rFonts w:ascii="Josefin Sans" w:hAnsi="Josefin Sans"/>
                <w:spacing w:val="-2"/>
                <w:sz w:val="22"/>
                <w:szCs w:val="22"/>
                <w:lang w:val="pt-BR"/>
              </w:rPr>
            </w:pPr>
            <w:r w:rsidRPr="00721E99">
              <w:rPr>
                <w:rFonts w:ascii="Josefin Sans" w:hAnsi="Josefin Sans"/>
                <w:bCs/>
                <w:spacing w:val="-3"/>
                <w:sz w:val="22"/>
                <w:szCs w:val="22"/>
                <w:lang w:val="pt-BR"/>
              </w:rPr>
              <w:t xml:space="preserve">envolverem opções de compra ou venda de ações das companhias que integram a carteira de </w:t>
            </w:r>
            <w:r w:rsidRPr="00721E99">
              <w:rPr>
                <w:rFonts w:ascii="Josefin Sans" w:hAnsi="Josefin Sans"/>
                <w:sz w:val="22"/>
                <w:szCs w:val="22"/>
                <w:lang w:val="pt-BR"/>
              </w:rPr>
              <w:t>ativos</w:t>
            </w:r>
            <w:r w:rsidR="006103D1" w:rsidRPr="00721E99">
              <w:rPr>
                <w:rFonts w:ascii="Josefin Sans" w:hAnsi="Josefin Sans"/>
                <w:sz w:val="22"/>
                <w:szCs w:val="22"/>
                <w:lang w:val="pt-BR"/>
              </w:rPr>
              <w:t xml:space="preserve"> da Classe</w:t>
            </w:r>
            <w:r w:rsidRPr="00721E99">
              <w:rPr>
                <w:rFonts w:ascii="Josefin Sans" w:hAnsi="Josefin Sans"/>
                <w:bCs/>
                <w:spacing w:val="-3"/>
                <w:sz w:val="22"/>
                <w:szCs w:val="22"/>
                <w:lang w:val="pt-BR"/>
              </w:rPr>
              <w:t xml:space="preserve">, com o propósito de: </w:t>
            </w:r>
            <w:r w:rsidRPr="00721E99">
              <w:rPr>
                <w:rFonts w:ascii="Josefin Sans" w:hAnsi="Josefin Sans"/>
                <w:b/>
                <w:bCs/>
                <w:spacing w:val="-3"/>
                <w:sz w:val="22"/>
                <w:szCs w:val="22"/>
                <w:lang w:val="pt-BR"/>
              </w:rPr>
              <w:t>(</w:t>
            </w:r>
            <w:r w:rsidR="00106593" w:rsidRPr="00721E99">
              <w:rPr>
                <w:rFonts w:ascii="Josefin Sans" w:hAnsi="Josefin Sans"/>
                <w:b/>
                <w:bCs/>
                <w:spacing w:val="-3"/>
                <w:sz w:val="22"/>
                <w:szCs w:val="22"/>
                <w:lang w:val="pt-BR"/>
              </w:rPr>
              <w:t>i</w:t>
            </w:r>
            <w:r w:rsidRPr="00721E99">
              <w:rPr>
                <w:rFonts w:ascii="Josefin Sans" w:hAnsi="Josefin Sans"/>
                <w:b/>
                <w:bCs/>
                <w:spacing w:val="-3"/>
                <w:sz w:val="22"/>
                <w:szCs w:val="22"/>
                <w:lang w:val="pt-BR"/>
              </w:rPr>
              <w:t>)</w:t>
            </w:r>
            <w:r w:rsidRPr="00721E99">
              <w:rPr>
                <w:rFonts w:ascii="Josefin Sans" w:hAnsi="Josefin Sans"/>
                <w:bCs/>
                <w:spacing w:val="-3"/>
                <w:sz w:val="22"/>
                <w:szCs w:val="22"/>
                <w:lang w:val="pt-BR"/>
              </w:rPr>
              <w:t xml:space="preserve"> ajustar o preço de aquisição da companhia com o consequente aumento ou diminuição futura na quantidade de ações investidas; ou </w:t>
            </w:r>
            <w:r w:rsidRPr="00721E99">
              <w:rPr>
                <w:rFonts w:ascii="Josefin Sans" w:hAnsi="Josefin Sans"/>
                <w:b/>
                <w:bCs/>
                <w:spacing w:val="-3"/>
                <w:sz w:val="22"/>
                <w:szCs w:val="22"/>
                <w:lang w:val="pt-BR"/>
              </w:rPr>
              <w:t>(</w:t>
            </w:r>
            <w:r w:rsidR="00D24172" w:rsidRPr="00721E99">
              <w:rPr>
                <w:rFonts w:ascii="Josefin Sans" w:hAnsi="Josefin Sans"/>
                <w:b/>
                <w:bCs/>
                <w:spacing w:val="-3"/>
                <w:sz w:val="22"/>
                <w:szCs w:val="22"/>
                <w:lang w:val="pt-BR"/>
              </w:rPr>
              <w:t>ii</w:t>
            </w:r>
            <w:r w:rsidRPr="00721E99">
              <w:rPr>
                <w:rFonts w:ascii="Josefin Sans" w:hAnsi="Josefin Sans"/>
                <w:b/>
                <w:bCs/>
                <w:spacing w:val="-3"/>
                <w:sz w:val="22"/>
                <w:szCs w:val="22"/>
                <w:lang w:val="pt-BR"/>
              </w:rPr>
              <w:t>)</w:t>
            </w:r>
            <w:r w:rsidRPr="00721E99">
              <w:rPr>
                <w:rFonts w:ascii="Josefin Sans" w:hAnsi="Josefin Sans"/>
                <w:bCs/>
                <w:spacing w:val="-3"/>
                <w:sz w:val="22"/>
                <w:szCs w:val="22"/>
                <w:lang w:val="pt-BR"/>
              </w:rPr>
              <w:t xml:space="preserve"> alienar essas ações no futuro como parte da estratégia de desinvestimento.</w:t>
            </w:r>
          </w:p>
          <w:p w14:paraId="5A96825E" w14:textId="68C4A225" w:rsidR="00B54CE4" w:rsidRPr="00721E99" w:rsidRDefault="00B54CE4" w:rsidP="00AD3D29">
            <w:pPr>
              <w:pStyle w:val="PargrafodaLista"/>
              <w:numPr>
                <w:ilvl w:val="0"/>
                <w:numId w:val="2"/>
              </w:numPr>
              <w:tabs>
                <w:tab w:val="left" w:pos="557"/>
              </w:tabs>
              <w:spacing w:after="120"/>
              <w:ind w:left="0" w:right="30" w:firstLine="0"/>
              <w:jc w:val="both"/>
              <w:rPr>
                <w:rFonts w:ascii="Josefin Sans" w:hAnsi="Josefin Sans"/>
                <w:spacing w:val="-2"/>
                <w:sz w:val="22"/>
                <w:szCs w:val="22"/>
                <w:lang w:val="pt-BR"/>
              </w:rPr>
            </w:pPr>
            <w:r w:rsidRPr="00721E99">
              <w:rPr>
                <w:rFonts w:ascii="Josefin Sans" w:hAnsi="Josefin Sans"/>
                <w:spacing w:val="1"/>
                <w:sz w:val="22"/>
                <w:szCs w:val="22"/>
                <w:lang w:val="pt-BR"/>
              </w:rPr>
              <w:t>Rendimentos</w:t>
            </w:r>
            <w:r w:rsidRPr="00721E99">
              <w:rPr>
                <w:rFonts w:ascii="Josefin Sans" w:hAnsi="Josefin Sans"/>
                <w:spacing w:val="-2"/>
                <w:sz w:val="22"/>
                <w:szCs w:val="22"/>
                <w:lang w:val="pt-BR"/>
              </w:rPr>
              <w:t xml:space="preserve">, dividendos e juros sobre capital próprio, ou qualquer outro valor, crédito ou direito oriundo da carteira de títulos e valores mobiliários </w:t>
            </w:r>
            <w:r w:rsidR="00274BE9" w:rsidRPr="00721E99">
              <w:rPr>
                <w:rFonts w:ascii="Josefin Sans" w:hAnsi="Josefin Sans"/>
                <w:spacing w:val="-2"/>
                <w:sz w:val="22"/>
                <w:szCs w:val="22"/>
                <w:lang w:val="pt-BR"/>
              </w:rPr>
              <w:t xml:space="preserve">da Classe </w:t>
            </w:r>
            <w:r w:rsidRPr="00721E99">
              <w:rPr>
                <w:rFonts w:ascii="Josefin Sans" w:hAnsi="Josefin Sans"/>
                <w:spacing w:val="-2"/>
                <w:sz w:val="22"/>
                <w:szCs w:val="22"/>
                <w:lang w:val="pt-BR"/>
              </w:rPr>
              <w:t xml:space="preserve">deverá ser direcionado ao </w:t>
            </w:r>
            <w:r w:rsidR="00274BE9" w:rsidRPr="00721E99">
              <w:rPr>
                <w:rFonts w:ascii="Josefin Sans" w:hAnsi="Josefin Sans"/>
                <w:spacing w:val="-2"/>
                <w:sz w:val="22"/>
                <w:szCs w:val="22"/>
                <w:lang w:val="pt-BR"/>
              </w:rPr>
              <w:t xml:space="preserve">patrimônio líquido da Classe </w:t>
            </w:r>
            <w:r w:rsidRPr="00721E99">
              <w:rPr>
                <w:rFonts w:ascii="Josefin Sans" w:hAnsi="Josefin Sans"/>
                <w:spacing w:val="-2"/>
                <w:sz w:val="22"/>
                <w:szCs w:val="22"/>
                <w:lang w:val="pt-BR"/>
              </w:rPr>
              <w:t>e poderá ser reinvestido ou distribuído aos cotistas</w:t>
            </w:r>
            <w:r w:rsidR="00274BE9" w:rsidRPr="00721E99">
              <w:rPr>
                <w:rFonts w:ascii="Josefin Sans" w:hAnsi="Josefin Sans"/>
                <w:spacing w:val="-2"/>
                <w:sz w:val="22"/>
                <w:szCs w:val="22"/>
                <w:lang w:val="pt-BR"/>
              </w:rPr>
              <w:t xml:space="preserve"> </w:t>
            </w:r>
            <w:r w:rsidRPr="00721E99">
              <w:rPr>
                <w:rFonts w:ascii="Josefin Sans" w:hAnsi="Josefin Sans"/>
                <w:spacing w:val="-2"/>
                <w:sz w:val="22"/>
                <w:szCs w:val="22"/>
                <w:lang w:val="pt-BR"/>
              </w:rPr>
              <w:t>por deliberação do Gestor</w:t>
            </w:r>
            <w:r w:rsidR="00274BE9" w:rsidRPr="00721E99">
              <w:rPr>
                <w:rFonts w:ascii="Josefin Sans" w:hAnsi="Josefin Sans"/>
                <w:spacing w:val="-2"/>
                <w:sz w:val="22"/>
                <w:szCs w:val="22"/>
                <w:lang w:val="pt-BR"/>
              </w:rPr>
              <w:t>,</w:t>
            </w:r>
            <w:r w:rsidRPr="00721E99">
              <w:rPr>
                <w:rFonts w:ascii="Josefin Sans" w:hAnsi="Josefin Sans"/>
                <w:spacing w:val="-2"/>
                <w:sz w:val="22"/>
                <w:szCs w:val="22"/>
                <w:lang w:val="pt-BR"/>
              </w:rPr>
              <w:t xml:space="preserve"> nos termos </w:t>
            </w:r>
            <w:r w:rsidR="00274BE9" w:rsidRPr="00721E99">
              <w:rPr>
                <w:rFonts w:ascii="Josefin Sans" w:hAnsi="Josefin Sans"/>
                <w:spacing w:val="-2"/>
                <w:sz w:val="22"/>
                <w:szCs w:val="22"/>
                <w:lang w:val="pt-BR"/>
              </w:rPr>
              <w:t>deste Anexo</w:t>
            </w:r>
            <w:r w:rsidR="00152B76" w:rsidRPr="00721E99">
              <w:rPr>
                <w:rFonts w:ascii="Josefin Sans" w:hAnsi="Josefin Sans"/>
                <w:spacing w:val="-2"/>
                <w:sz w:val="22"/>
                <w:szCs w:val="22"/>
                <w:lang w:val="pt-BR"/>
              </w:rPr>
              <w:t>,</w:t>
            </w:r>
            <w:r w:rsidR="00152B76" w:rsidRPr="00721E99">
              <w:rPr>
                <w:rFonts w:ascii="Josefin Sans" w:hAnsi="Josefin Sans"/>
                <w:sz w:val="22"/>
                <w:szCs w:val="22"/>
                <w:lang w:val="pt-BR"/>
              </w:rPr>
              <w:t xml:space="preserve"> observadas as eventuais disposições constantes dos Apêndices, conforme aplicável.</w:t>
            </w:r>
            <w:r w:rsidR="00152B76" w:rsidRPr="00721E99">
              <w:rPr>
                <w:rFonts w:ascii="Josefin Sans" w:hAnsi="Josefin Sans"/>
                <w:spacing w:val="-2"/>
                <w:sz w:val="22"/>
                <w:szCs w:val="22"/>
                <w:lang w:val="pt-BR"/>
              </w:rPr>
              <w:t xml:space="preserve"> </w:t>
            </w:r>
          </w:p>
          <w:p w14:paraId="03A6BD06" w14:textId="44559888" w:rsidR="0057247A" w:rsidRPr="00721E99" w:rsidRDefault="0057247A" w:rsidP="00AD3D29">
            <w:pPr>
              <w:pStyle w:val="PargrafodaLista"/>
              <w:numPr>
                <w:ilvl w:val="0"/>
                <w:numId w:val="2"/>
              </w:numPr>
              <w:tabs>
                <w:tab w:val="left" w:pos="557"/>
              </w:tabs>
              <w:spacing w:after="120"/>
              <w:ind w:left="0" w:right="30" w:firstLine="0"/>
              <w:jc w:val="both"/>
              <w:rPr>
                <w:rFonts w:ascii="Josefin Sans" w:hAnsi="Josefin Sans"/>
                <w:spacing w:val="-2"/>
                <w:sz w:val="22"/>
                <w:szCs w:val="22"/>
                <w:lang w:val="pt-BR"/>
              </w:rPr>
            </w:pPr>
            <w:r w:rsidRPr="00721E99">
              <w:rPr>
                <w:rFonts w:ascii="Josefin Sans" w:hAnsi="Josefin Sans"/>
                <w:spacing w:val="-2"/>
                <w:sz w:val="22"/>
                <w:szCs w:val="22"/>
                <w:lang w:val="pt-BR"/>
              </w:rPr>
              <w:t xml:space="preserve">O </w:t>
            </w:r>
            <w:r w:rsidRPr="00721E99">
              <w:rPr>
                <w:rFonts w:ascii="Josefin Sans" w:hAnsi="Josefin Sans"/>
                <w:spacing w:val="1"/>
                <w:sz w:val="22"/>
                <w:szCs w:val="22"/>
                <w:lang w:val="pt-BR"/>
              </w:rPr>
              <w:t>Gestor</w:t>
            </w:r>
            <w:r w:rsidRPr="00721E99">
              <w:rPr>
                <w:rFonts w:ascii="Josefin Sans" w:hAnsi="Josefin Sans"/>
                <w:spacing w:val="-2"/>
                <w:sz w:val="22"/>
                <w:szCs w:val="22"/>
                <w:lang w:val="pt-BR"/>
              </w:rPr>
              <w:t xml:space="preserve"> poderá, a seu exclusivo critério, </w:t>
            </w:r>
            <w:r w:rsidR="001C7488" w:rsidRPr="00721E99">
              <w:rPr>
                <w:rFonts w:ascii="Josefin Sans" w:hAnsi="Josefin Sans"/>
                <w:spacing w:val="-2"/>
                <w:sz w:val="22"/>
                <w:szCs w:val="22"/>
                <w:lang w:val="pt-BR"/>
              </w:rPr>
              <w:t>coinvestir</w:t>
            </w:r>
            <w:r w:rsidRPr="00721E99">
              <w:rPr>
                <w:rFonts w:ascii="Josefin Sans" w:hAnsi="Josefin Sans"/>
                <w:spacing w:val="-2"/>
                <w:sz w:val="22"/>
                <w:szCs w:val="22"/>
                <w:lang w:val="pt-BR"/>
              </w:rPr>
              <w:t xml:space="preserve"> ou compor os recursos investidos </w:t>
            </w:r>
            <w:r w:rsidR="007A44BC" w:rsidRPr="00721E99">
              <w:rPr>
                <w:rFonts w:ascii="Josefin Sans" w:hAnsi="Josefin Sans"/>
                <w:spacing w:val="-2"/>
                <w:sz w:val="22"/>
                <w:szCs w:val="22"/>
                <w:lang w:val="pt-BR"/>
              </w:rPr>
              <w:t xml:space="preserve">da Classe </w:t>
            </w:r>
            <w:r w:rsidRPr="00721E99">
              <w:rPr>
                <w:rFonts w:ascii="Josefin Sans" w:hAnsi="Josefin Sans"/>
                <w:spacing w:val="-2"/>
                <w:sz w:val="22"/>
                <w:szCs w:val="22"/>
                <w:lang w:val="pt-BR"/>
              </w:rPr>
              <w:t xml:space="preserve">com recursos de outros investidores, incluindo outros fundos </w:t>
            </w:r>
            <w:r w:rsidR="007A44BC" w:rsidRPr="00721E99">
              <w:rPr>
                <w:rFonts w:ascii="Josefin Sans" w:hAnsi="Josefin Sans"/>
                <w:spacing w:val="-2"/>
                <w:sz w:val="22"/>
                <w:szCs w:val="22"/>
                <w:lang w:val="pt-BR"/>
              </w:rPr>
              <w:t xml:space="preserve">e classes </w:t>
            </w:r>
            <w:r w:rsidRPr="00721E99">
              <w:rPr>
                <w:rFonts w:ascii="Josefin Sans" w:hAnsi="Josefin Sans"/>
                <w:spacing w:val="-2"/>
                <w:sz w:val="22"/>
                <w:szCs w:val="22"/>
                <w:lang w:val="pt-BR"/>
              </w:rPr>
              <w:t xml:space="preserve">de investimento administrados e/ou geridos pelo Administrador e/ou Gestor ou suas </w:t>
            </w:r>
            <w:r w:rsidR="007A44BC" w:rsidRPr="00721E99">
              <w:rPr>
                <w:rFonts w:ascii="Josefin Sans" w:hAnsi="Josefin Sans"/>
                <w:spacing w:val="-2"/>
                <w:sz w:val="22"/>
                <w:szCs w:val="22"/>
                <w:lang w:val="pt-BR"/>
              </w:rPr>
              <w:t>partes ligadas</w:t>
            </w:r>
            <w:r w:rsidRPr="00721E99">
              <w:rPr>
                <w:rFonts w:ascii="Josefin Sans" w:hAnsi="Josefin Sans"/>
                <w:spacing w:val="-2"/>
                <w:sz w:val="22"/>
                <w:szCs w:val="22"/>
                <w:lang w:val="pt-BR"/>
              </w:rPr>
              <w:t>.</w:t>
            </w:r>
          </w:p>
          <w:p w14:paraId="5A337DF0" w14:textId="36F49FF0" w:rsidR="00634E7E" w:rsidRPr="00721E99" w:rsidRDefault="00F5067F"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Observada a natureza dos investimentos </w:t>
            </w:r>
            <w:r w:rsidR="00634E7E" w:rsidRPr="00721E99">
              <w:rPr>
                <w:rFonts w:ascii="Josefin Sans" w:hAnsi="Josefin Sans"/>
                <w:sz w:val="22"/>
                <w:szCs w:val="22"/>
                <w:lang w:val="pt-BR"/>
              </w:rPr>
              <w:t xml:space="preserve">da Classe </w:t>
            </w:r>
            <w:r w:rsidRPr="00721E99">
              <w:rPr>
                <w:rFonts w:ascii="Josefin Sans" w:hAnsi="Josefin Sans"/>
                <w:sz w:val="22"/>
                <w:szCs w:val="22"/>
                <w:lang w:val="pt-BR"/>
              </w:rPr>
              <w:t xml:space="preserve">e características das </w:t>
            </w:r>
            <w:r w:rsidR="00634E7E" w:rsidRPr="00721E99">
              <w:rPr>
                <w:rFonts w:ascii="Josefin Sans" w:hAnsi="Josefin Sans"/>
                <w:sz w:val="22"/>
                <w:szCs w:val="22"/>
                <w:lang w:val="pt-BR"/>
              </w:rPr>
              <w:t>sociedades investidas</w:t>
            </w:r>
            <w:r w:rsidRPr="00721E99">
              <w:rPr>
                <w:rFonts w:ascii="Josefin Sans" w:hAnsi="Josefin Sans"/>
                <w:sz w:val="22"/>
                <w:szCs w:val="22"/>
                <w:lang w:val="pt-BR"/>
              </w:rPr>
              <w:t xml:space="preserve">, conforme indicado neste </w:t>
            </w:r>
            <w:r w:rsidR="00634E7E" w:rsidRPr="00721E99">
              <w:rPr>
                <w:rFonts w:ascii="Josefin Sans" w:hAnsi="Josefin Sans"/>
                <w:sz w:val="22"/>
                <w:szCs w:val="22"/>
                <w:lang w:val="pt-BR"/>
              </w:rPr>
              <w:t>Anexo</w:t>
            </w:r>
            <w:r w:rsidRPr="00721E99">
              <w:rPr>
                <w:rFonts w:ascii="Josefin Sans" w:hAnsi="Josefin Sans"/>
                <w:sz w:val="22"/>
                <w:szCs w:val="22"/>
                <w:lang w:val="pt-BR"/>
              </w:rPr>
              <w:t xml:space="preserve">, não </w:t>
            </w:r>
            <w:r w:rsidR="00634E7E" w:rsidRPr="00721E99">
              <w:rPr>
                <w:rFonts w:ascii="Josefin Sans" w:hAnsi="Josefin Sans"/>
                <w:sz w:val="22"/>
                <w:szCs w:val="22"/>
                <w:lang w:val="pt-BR"/>
              </w:rPr>
              <w:t xml:space="preserve">será </w:t>
            </w:r>
            <w:r w:rsidRPr="00721E99">
              <w:rPr>
                <w:rFonts w:ascii="Josefin Sans" w:hAnsi="Josefin Sans"/>
                <w:sz w:val="22"/>
                <w:szCs w:val="22"/>
                <w:lang w:val="pt-BR"/>
              </w:rPr>
              <w:t xml:space="preserve">realizado o grupamento das ordens a serem lançadas ao mercado, na medida em que as ordens efetivamente executadas pelos </w:t>
            </w:r>
            <w:r w:rsidR="00634E7E" w:rsidRPr="00721E99">
              <w:rPr>
                <w:rFonts w:ascii="Josefin Sans" w:hAnsi="Josefin Sans"/>
                <w:sz w:val="22"/>
                <w:szCs w:val="22"/>
                <w:lang w:val="pt-BR"/>
              </w:rPr>
              <w:t xml:space="preserve">veículos </w:t>
            </w:r>
            <w:r w:rsidRPr="00721E99">
              <w:rPr>
                <w:rFonts w:ascii="Josefin Sans" w:hAnsi="Josefin Sans"/>
                <w:sz w:val="22"/>
                <w:szCs w:val="22"/>
                <w:lang w:val="pt-BR"/>
              </w:rPr>
              <w:t xml:space="preserve">geridos são lançadas individualmente por cada </w:t>
            </w:r>
            <w:r w:rsidR="00634E7E" w:rsidRPr="00721E99">
              <w:rPr>
                <w:rFonts w:ascii="Josefin Sans" w:hAnsi="Josefin Sans"/>
                <w:sz w:val="22"/>
                <w:szCs w:val="22"/>
                <w:lang w:val="pt-BR"/>
              </w:rPr>
              <w:t>veículo</w:t>
            </w:r>
            <w:r w:rsidRPr="00721E99">
              <w:rPr>
                <w:rFonts w:ascii="Josefin Sans" w:hAnsi="Josefin Sans"/>
                <w:sz w:val="22"/>
                <w:szCs w:val="22"/>
                <w:lang w:val="pt-BR"/>
              </w:rPr>
              <w:t xml:space="preserve">. </w:t>
            </w:r>
          </w:p>
          <w:p w14:paraId="730F90E4" w14:textId="0938A3E3" w:rsidR="00F5067F" w:rsidRPr="00721E99" w:rsidRDefault="00F5067F" w:rsidP="001C5FF9">
            <w:pPr>
              <w:pStyle w:val="PargrafodaLista"/>
              <w:numPr>
                <w:ilvl w:val="1"/>
                <w:numId w:val="2"/>
              </w:numPr>
              <w:tabs>
                <w:tab w:val="left" w:pos="557"/>
              </w:tabs>
              <w:spacing w:after="120"/>
              <w:ind w:left="599" w:right="30" w:firstLine="0"/>
              <w:jc w:val="both"/>
              <w:rPr>
                <w:rFonts w:ascii="Josefin Sans" w:hAnsi="Josefin Sans"/>
                <w:spacing w:val="-2"/>
                <w:sz w:val="22"/>
                <w:szCs w:val="22"/>
                <w:lang w:val="pt-BR"/>
              </w:rPr>
            </w:pPr>
            <w:r w:rsidRPr="00721E99">
              <w:rPr>
                <w:rFonts w:ascii="Josefin Sans" w:hAnsi="Josefin Sans"/>
                <w:spacing w:val="-2"/>
                <w:sz w:val="22"/>
                <w:szCs w:val="22"/>
                <w:lang w:val="pt-BR"/>
              </w:rPr>
              <w:t xml:space="preserve">Sobremodo, o Gestor utilizará a metodologia descrita em sua </w:t>
            </w:r>
            <w:r w:rsidR="00634E7E" w:rsidRPr="00721E99">
              <w:rPr>
                <w:rFonts w:ascii="Josefin Sans" w:hAnsi="Josefin Sans"/>
                <w:spacing w:val="-2"/>
                <w:sz w:val="22"/>
                <w:szCs w:val="22"/>
                <w:lang w:val="pt-BR"/>
              </w:rPr>
              <w:t xml:space="preserve">política </w:t>
            </w:r>
            <w:r w:rsidRPr="00721E99">
              <w:rPr>
                <w:rFonts w:ascii="Josefin Sans" w:hAnsi="Josefin Sans"/>
                <w:spacing w:val="-2"/>
                <w:sz w:val="22"/>
                <w:szCs w:val="22"/>
                <w:lang w:val="pt-BR"/>
              </w:rPr>
              <w:t xml:space="preserve">de </w:t>
            </w:r>
            <w:r w:rsidR="00634E7E" w:rsidRPr="00721E99">
              <w:rPr>
                <w:rFonts w:ascii="Josefin Sans" w:hAnsi="Josefin Sans"/>
                <w:spacing w:val="-2"/>
                <w:sz w:val="22"/>
                <w:szCs w:val="22"/>
                <w:lang w:val="pt-BR"/>
              </w:rPr>
              <w:t xml:space="preserve">rateio e divisão de ordens, </w:t>
            </w:r>
            <w:r w:rsidRPr="00721E99">
              <w:rPr>
                <w:rFonts w:ascii="Josefin Sans" w:hAnsi="Josefin Sans"/>
                <w:spacing w:val="-2"/>
                <w:sz w:val="22"/>
                <w:szCs w:val="22"/>
                <w:lang w:val="pt-BR"/>
              </w:rPr>
              <w:t>que podem ser consultadas em</w:t>
            </w:r>
            <w:r w:rsidR="00634E7E" w:rsidRPr="00721E99">
              <w:rPr>
                <w:rFonts w:ascii="Josefin Sans" w:hAnsi="Josefin Sans"/>
                <w:spacing w:val="-2"/>
                <w:sz w:val="22"/>
                <w:szCs w:val="22"/>
                <w:lang w:val="pt-BR"/>
              </w:rPr>
              <w:t>:</w:t>
            </w:r>
            <w:r w:rsidRPr="00721E99">
              <w:rPr>
                <w:rFonts w:ascii="Josefin Sans" w:hAnsi="Josefin Sans"/>
                <w:spacing w:val="-2"/>
                <w:sz w:val="22"/>
                <w:szCs w:val="22"/>
                <w:lang w:val="pt-BR"/>
              </w:rPr>
              <w:t xml:space="preserve"> </w:t>
            </w:r>
            <w:r w:rsidR="00805C61" w:rsidRPr="00721E99">
              <w:rPr>
                <w:rFonts w:ascii="Josefin Sans" w:hAnsi="Josefin Sans"/>
                <w:spacing w:val="-2"/>
                <w:sz w:val="22"/>
                <w:szCs w:val="22"/>
                <w:lang w:val="pt-BR"/>
              </w:rPr>
              <w:t>www.conteacapital.com.br</w:t>
            </w:r>
            <w:r w:rsidR="006A52C9" w:rsidRPr="00721E99">
              <w:rPr>
                <w:rFonts w:ascii="Josefin Sans" w:hAnsi="Josefin Sans"/>
                <w:spacing w:val="-2"/>
                <w:sz w:val="22"/>
                <w:szCs w:val="22"/>
                <w:lang w:val="pt-BR"/>
              </w:rPr>
              <w:t>/documentos</w:t>
            </w:r>
            <w:r w:rsidRPr="00721E99">
              <w:rPr>
                <w:rFonts w:ascii="Josefin Sans" w:hAnsi="Josefin Sans"/>
                <w:spacing w:val="-2"/>
                <w:sz w:val="22"/>
                <w:szCs w:val="22"/>
                <w:lang w:val="pt-BR"/>
              </w:rPr>
              <w:t>.</w:t>
            </w:r>
          </w:p>
          <w:p w14:paraId="48930B3C" w14:textId="6292FFCD" w:rsidR="00B54CE4" w:rsidRPr="00721E99" w:rsidRDefault="003C72EB" w:rsidP="00D60992">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O</w:t>
            </w:r>
            <w:r w:rsidR="003F217F" w:rsidRPr="00721E99">
              <w:rPr>
                <w:rFonts w:ascii="Josefin Sans" w:hAnsi="Josefin Sans"/>
                <w:sz w:val="22"/>
                <w:szCs w:val="22"/>
                <w:lang w:val="pt-BR"/>
              </w:rPr>
              <w:t xml:space="preserve">s </w:t>
            </w:r>
            <w:r w:rsidR="00634E7E" w:rsidRPr="00721E99">
              <w:rPr>
                <w:rFonts w:ascii="Josefin Sans" w:hAnsi="Josefin Sans"/>
                <w:sz w:val="22"/>
                <w:szCs w:val="22"/>
                <w:lang w:val="pt-BR"/>
              </w:rPr>
              <w:t xml:space="preserve">Prestadores </w:t>
            </w:r>
            <w:r w:rsidR="003F217F" w:rsidRPr="00721E99">
              <w:rPr>
                <w:rFonts w:ascii="Josefin Sans" w:hAnsi="Josefin Sans"/>
                <w:sz w:val="22"/>
                <w:szCs w:val="22"/>
                <w:lang w:val="pt-BR"/>
              </w:rPr>
              <w:t xml:space="preserve">de </w:t>
            </w:r>
            <w:r w:rsidR="00634E7E" w:rsidRPr="00721E99">
              <w:rPr>
                <w:rFonts w:ascii="Josefin Sans" w:hAnsi="Josefin Sans"/>
                <w:sz w:val="22"/>
                <w:szCs w:val="22"/>
                <w:lang w:val="pt-BR"/>
              </w:rPr>
              <w:t xml:space="preserve">Serviços Essenciais </w:t>
            </w:r>
            <w:r w:rsidR="003F217F" w:rsidRPr="00721E99">
              <w:rPr>
                <w:rFonts w:ascii="Josefin Sans" w:hAnsi="Josefin Sans"/>
                <w:sz w:val="22"/>
                <w:szCs w:val="22"/>
                <w:lang w:val="pt-BR"/>
              </w:rPr>
              <w:t xml:space="preserve">estão autorizados </w:t>
            </w:r>
            <w:r w:rsidR="0090063B" w:rsidRPr="00721E99">
              <w:rPr>
                <w:rFonts w:ascii="Josefin Sans" w:hAnsi="Josefin Sans"/>
                <w:sz w:val="22"/>
                <w:szCs w:val="22"/>
                <w:lang w:val="pt-BR"/>
              </w:rPr>
              <w:t>a participar</w:t>
            </w:r>
            <w:r w:rsidR="00634E7E" w:rsidRPr="00721E99">
              <w:rPr>
                <w:rFonts w:ascii="Josefin Sans" w:hAnsi="Josefin Sans"/>
                <w:sz w:val="22"/>
                <w:szCs w:val="22"/>
                <w:lang w:val="pt-BR"/>
              </w:rPr>
              <w:t xml:space="preserve"> </w:t>
            </w:r>
            <w:r w:rsidR="0090063B" w:rsidRPr="00721E99">
              <w:rPr>
                <w:rFonts w:ascii="Josefin Sans" w:hAnsi="Josefin Sans"/>
                <w:sz w:val="22"/>
                <w:szCs w:val="22"/>
                <w:lang w:val="pt-BR"/>
              </w:rPr>
              <w:t>enquanto cotistas d</w:t>
            </w:r>
            <w:r w:rsidR="00634E7E" w:rsidRPr="00721E99">
              <w:rPr>
                <w:rFonts w:ascii="Josefin Sans" w:hAnsi="Josefin Sans"/>
                <w:sz w:val="22"/>
                <w:szCs w:val="22"/>
                <w:lang w:val="pt-BR"/>
              </w:rPr>
              <w:t>a</w:t>
            </w:r>
            <w:r w:rsidR="0090063B" w:rsidRPr="00721E99">
              <w:rPr>
                <w:rFonts w:ascii="Josefin Sans" w:hAnsi="Josefin Sans"/>
                <w:sz w:val="22"/>
                <w:szCs w:val="22"/>
                <w:lang w:val="pt-BR"/>
              </w:rPr>
              <w:t xml:space="preserve"> </w:t>
            </w:r>
            <w:r w:rsidR="00634E7E" w:rsidRPr="00721E99">
              <w:rPr>
                <w:rFonts w:ascii="Josefin Sans" w:hAnsi="Josefin Sans"/>
                <w:sz w:val="22"/>
                <w:szCs w:val="22"/>
                <w:lang w:val="pt-BR"/>
              </w:rPr>
              <w:t>Classe</w:t>
            </w:r>
            <w:r w:rsidR="0090063B" w:rsidRPr="00721E99">
              <w:rPr>
                <w:rFonts w:ascii="Josefin Sans" w:hAnsi="Josefin Sans"/>
                <w:sz w:val="22"/>
                <w:szCs w:val="22"/>
                <w:lang w:val="pt-BR"/>
              </w:rPr>
              <w:t>.</w:t>
            </w:r>
          </w:p>
        </w:tc>
      </w:tr>
    </w:tbl>
    <w:p w14:paraId="0091CDE7" w14:textId="77777777" w:rsidR="00C71743" w:rsidRPr="00721E99" w:rsidRDefault="00C71743" w:rsidP="00AD3D29">
      <w:pPr>
        <w:spacing w:after="120" w:line="240" w:lineRule="auto"/>
        <w:rPr>
          <w:rFonts w:ascii="Josefin Sans" w:hAnsi="Josefin Sans"/>
        </w:rPr>
      </w:pPr>
    </w:p>
    <w:p w14:paraId="78DDA305" w14:textId="7D2D78C9" w:rsidR="008A71E1" w:rsidRPr="00721E99" w:rsidRDefault="008A71E1" w:rsidP="00FF4DAB">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10001B" w:rsidRPr="00721E99" w14:paraId="2B310778" w14:textId="77777777" w:rsidTr="009842D5">
        <w:trPr>
          <w:trHeight w:val="128"/>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7CC8D3" w14:textId="274B9A2C" w:rsidR="0010001B" w:rsidRPr="00721E99" w:rsidRDefault="00094F84" w:rsidP="00AD3D29">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sz w:val="22"/>
                <w:szCs w:val="22"/>
                <w:lang w:val="pt-BR"/>
              </w:rPr>
            </w:pPr>
            <w:r w:rsidRPr="00721E99">
              <w:rPr>
                <w:rFonts w:ascii="Josefin Sans" w:hAnsi="Josefin Sans"/>
                <w:smallCaps/>
                <w:sz w:val="22"/>
                <w:szCs w:val="22"/>
                <w:lang w:val="pt-BR"/>
              </w:rPr>
              <w:t>Da Dissolução E Da Liquidação</w:t>
            </w:r>
          </w:p>
        </w:tc>
      </w:tr>
      <w:tr w:rsidR="008A71E1" w:rsidRPr="00721E99" w14:paraId="1ED401F6" w14:textId="77777777" w:rsidTr="00094F84">
        <w:trPr>
          <w:trHeight w:val="996"/>
        </w:trPr>
        <w:tc>
          <w:tcPr>
            <w:tcW w:w="5000" w:type="pct"/>
            <w:tcBorders>
              <w:top w:val="single" w:sz="4" w:space="0" w:color="auto"/>
              <w:left w:val="single" w:sz="4" w:space="0" w:color="auto"/>
              <w:bottom w:val="single" w:sz="4" w:space="0" w:color="auto"/>
              <w:right w:val="single" w:sz="4" w:space="0" w:color="auto"/>
            </w:tcBorders>
          </w:tcPr>
          <w:p w14:paraId="1817E859" w14:textId="1DD74678" w:rsidR="008A71E1" w:rsidRPr="00721E99" w:rsidRDefault="008A71E1" w:rsidP="00AD3D29">
            <w:pPr>
              <w:pStyle w:val="PargrafodaLista"/>
              <w:numPr>
                <w:ilvl w:val="0"/>
                <w:numId w:val="2"/>
              </w:numPr>
              <w:tabs>
                <w:tab w:val="left" w:pos="557"/>
              </w:tabs>
              <w:spacing w:after="120"/>
              <w:ind w:left="0" w:right="30" w:firstLine="0"/>
              <w:jc w:val="both"/>
              <w:rPr>
                <w:rFonts w:ascii="Josefin Sans" w:hAnsi="Josefin Sans"/>
                <w:color w:val="000000"/>
                <w:sz w:val="22"/>
                <w:szCs w:val="22"/>
                <w:lang w:val="pt-BR"/>
              </w:rPr>
            </w:pPr>
            <w:r w:rsidRPr="00721E99">
              <w:rPr>
                <w:rFonts w:ascii="Josefin Sans" w:hAnsi="Josefin Sans"/>
                <w:spacing w:val="1"/>
                <w:sz w:val="22"/>
                <w:szCs w:val="22"/>
                <w:lang w:val="pt-BR"/>
              </w:rPr>
              <w:t xml:space="preserve">A </w:t>
            </w:r>
            <w:r w:rsidR="009163A1" w:rsidRPr="00721E99">
              <w:rPr>
                <w:rFonts w:ascii="Josefin Sans" w:hAnsi="Josefin Sans"/>
                <w:spacing w:val="1"/>
                <w:sz w:val="22"/>
                <w:szCs w:val="22"/>
                <w:lang w:val="pt-BR"/>
              </w:rPr>
              <w:t>Classe</w:t>
            </w:r>
            <w:r w:rsidR="009163A1" w:rsidRPr="00721E99">
              <w:rPr>
                <w:rFonts w:ascii="Josefin Sans" w:hAnsi="Josefin Sans"/>
                <w:b/>
                <w:color w:val="000000"/>
                <w:spacing w:val="3"/>
                <w:sz w:val="22"/>
                <w:szCs w:val="22"/>
                <w:lang w:val="pt-BR"/>
              </w:rPr>
              <w:t xml:space="preserve"> </w:t>
            </w:r>
            <w:r w:rsidRPr="00721E99">
              <w:rPr>
                <w:rFonts w:ascii="Josefin Sans" w:hAnsi="Josefin Sans"/>
                <w:sz w:val="22"/>
                <w:szCs w:val="22"/>
                <w:lang w:val="pt-BR"/>
              </w:rPr>
              <w:t>será</w:t>
            </w:r>
            <w:r w:rsidRPr="00721E99">
              <w:rPr>
                <w:rFonts w:ascii="Josefin Sans" w:hAnsi="Josefin Sans"/>
                <w:color w:val="000000"/>
                <w:sz w:val="22"/>
                <w:szCs w:val="22"/>
                <w:lang w:val="pt-BR"/>
              </w:rPr>
              <w:t xml:space="preserve"> li</w:t>
            </w:r>
            <w:r w:rsidRPr="00721E99">
              <w:rPr>
                <w:rFonts w:ascii="Josefin Sans" w:hAnsi="Josefin Sans"/>
                <w:color w:val="000000"/>
                <w:spacing w:val="-1"/>
                <w:sz w:val="22"/>
                <w:szCs w:val="22"/>
                <w:lang w:val="pt-BR"/>
              </w:rPr>
              <w:t>qu</w:t>
            </w:r>
            <w:r w:rsidRPr="00721E99">
              <w:rPr>
                <w:rFonts w:ascii="Josefin Sans" w:hAnsi="Josefin Sans"/>
                <w:color w:val="000000"/>
                <w:sz w:val="22"/>
                <w:szCs w:val="22"/>
                <w:lang w:val="pt-BR"/>
              </w:rPr>
              <w:t>i</w:t>
            </w:r>
            <w:r w:rsidRPr="00721E99">
              <w:rPr>
                <w:rFonts w:ascii="Josefin Sans" w:hAnsi="Josefin Sans"/>
                <w:color w:val="000000"/>
                <w:spacing w:val="-1"/>
                <w:sz w:val="22"/>
                <w:szCs w:val="22"/>
                <w:lang w:val="pt-BR"/>
              </w:rPr>
              <w:t>d</w:t>
            </w:r>
            <w:r w:rsidRPr="00721E99">
              <w:rPr>
                <w:rFonts w:ascii="Josefin Sans" w:hAnsi="Josefin Sans"/>
                <w:color w:val="000000"/>
                <w:sz w:val="22"/>
                <w:szCs w:val="22"/>
                <w:lang w:val="pt-BR"/>
              </w:rPr>
              <w:t>a</w:t>
            </w:r>
            <w:r w:rsidRPr="00721E99">
              <w:rPr>
                <w:rFonts w:ascii="Josefin Sans" w:hAnsi="Josefin Sans"/>
                <w:color w:val="000000"/>
                <w:spacing w:val="-1"/>
                <w:sz w:val="22"/>
                <w:szCs w:val="22"/>
                <w:lang w:val="pt-BR"/>
              </w:rPr>
              <w:t>da</w:t>
            </w:r>
            <w:r w:rsidRPr="00721E99">
              <w:rPr>
                <w:rFonts w:ascii="Josefin Sans" w:hAnsi="Josefin Sans"/>
                <w:color w:val="000000"/>
                <w:spacing w:val="3"/>
                <w:sz w:val="22"/>
                <w:szCs w:val="22"/>
                <w:lang w:val="pt-BR"/>
              </w:rPr>
              <w:t xml:space="preserve"> </w:t>
            </w:r>
            <w:r w:rsidR="00D97F2F" w:rsidRPr="00721E99">
              <w:rPr>
                <w:rFonts w:ascii="Josefin Sans" w:hAnsi="Josefin Sans"/>
                <w:color w:val="000000"/>
                <w:spacing w:val="-1"/>
                <w:sz w:val="22"/>
                <w:szCs w:val="22"/>
                <w:lang w:val="pt-BR"/>
              </w:rPr>
              <w:t>p</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r</w:t>
            </w:r>
            <w:r w:rsidR="00D97F2F" w:rsidRPr="00721E99">
              <w:rPr>
                <w:rFonts w:ascii="Josefin Sans" w:hAnsi="Josefin Sans"/>
                <w:color w:val="000000"/>
                <w:spacing w:val="2"/>
                <w:sz w:val="22"/>
                <w:szCs w:val="22"/>
                <w:lang w:val="pt-BR"/>
              </w:rPr>
              <w:t xml:space="preserve"> </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eli</w:t>
            </w:r>
            <w:r w:rsidR="00D97F2F" w:rsidRPr="00721E99">
              <w:rPr>
                <w:rFonts w:ascii="Josefin Sans" w:hAnsi="Josefin Sans"/>
                <w:color w:val="000000"/>
                <w:spacing w:val="-1"/>
                <w:sz w:val="22"/>
                <w:szCs w:val="22"/>
                <w:lang w:val="pt-BR"/>
              </w:rPr>
              <w:t>b</w:t>
            </w:r>
            <w:r w:rsidR="00D97F2F" w:rsidRPr="00721E99">
              <w:rPr>
                <w:rFonts w:ascii="Josefin Sans" w:hAnsi="Josefin Sans"/>
                <w:color w:val="000000"/>
                <w:sz w:val="22"/>
                <w:szCs w:val="22"/>
                <w:lang w:val="pt-BR"/>
              </w:rPr>
              <w:t>eraç</w:t>
            </w:r>
            <w:r w:rsidR="00D97F2F" w:rsidRPr="00721E99">
              <w:rPr>
                <w:rFonts w:ascii="Josefin Sans" w:hAnsi="Josefin Sans"/>
                <w:color w:val="000000"/>
                <w:spacing w:val="-2"/>
                <w:sz w:val="22"/>
                <w:szCs w:val="22"/>
                <w:lang w:val="pt-BR"/>
              </w:rPr>
              <w:t>ã</w:t>
            </w:r>
            <w:r w:rsidR="00D97F2F" w:rsidRPr="00721E99">
              <w:rPr>
                <w:rFonts w:ascii="Josefin Sans" w:hAnsi="Josefin Sans"/>
                <w:color w:val="000000"/>
                <w:sz w:val="22"/>
                <w:szCs w:val="22"/>
                <w:lang w:val="pt-BR"/>
              </w:rPr>
              <w:t>o</w:t>
            </w:r>
            <w:r w:rsidR="00D97F2F" w:rsidRPr="00721E99">
              <w:rPr>
                <w:rFonts w:ascii="Josefin Sans" w:hAnsi="Josefin Sans"/>
                <w:color w:val="000000"/>
                <w:spacing w:val="3"/>
                <w:sz w:val="22"/>
                <w:szCs w:val="22"/>
                <w:lang w:val="pt-BR"/>
              </w:rPr>
              <w:t xml:space="preserve"> </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a ass</w:t>
            </w:r>
            <w:r w:rsidR="00D97F2F" w:rsidRPr="00721E99">
              <w:rPr>
                <w:rFonts w:ascii="Josefin Sans" w:hAnsi="Josefin Sans"/>
                <w:color w:val="000000"/>
                <w:spacing w:val="-2"/>
                <w:sz w:val="22"/>
                <w:szCs w:val="22"/>
                <w:lang w:val="pt-BR"/>
              </w:rPr>
              <w:t>e</w:t>
            </w:r>
            <w:r w:rsidR="00D97F2F" w:rsidRPr="00721E99">
              <w:rPr>
                <w:rFonts w:ascii="Josefin Sans" w:hAnsi="Josefin Sans"/>
                <w:color w:val="000000"/>
                <w:spacing w:val="1"/>
                <w:sz w:val="22"/>
                <w:szCs w:val="22"/>
                <w:lang w:val="pt-BR"/>
              </w:rPr>
              <w:t>m</w:t>
            </w:r>
            <w:r w:rsidR="00D97F2F" w:rsidRPr="00721E99">
              <w:rPr>
                <w:rFonts w:ascii="Josefin Sans" w:hAnsi="Josefin Sans"/>
                <w:color w:val="000000"/>
                <w:spacing w:val="-1"/>
                <w:sz w:val="22"/>
                <w:szCs w:val="22"/>
                <w:lang w:val="pt-BR"/>
              </w:rPr>
              <w:t>b</w:t>
            </w:r>
            <w:r w:rsidR="00D97F2F" w:rsidRPr="00721E99">
              <w:rPr>
                <w:rFonts w:ascii="Josefin Sans" w:hAnsi="Josefin Sans"/>
                <w:color w:val="000000"/>
                <w:sz w:val="22"/>
                <w:szCs w:val="22"/>
                <w:lang w:val="pt-BR"/>
              </w:rPr>
              <w:t xml:space="preserve">leia </w:t>
            </w:r>
            <w:r w:rsidR="00D97F2F" w:rsidRPr="00721E99">
              <w:rPr>
                <w:rFonts w:ascii="Josefin Sans" w:hAnsi="Josefin Sans"/>
                <w:color w:val="000000"/>
                <w:spacing w:val="2"/>
                <w:sz w:val="22"/>
                <w:szCs w:val="22"/>
                <w:lang w:val="pt-BR"/>
              </w:rPr>
              <w:t xml:space="preserve">de cotistas </w:t>
            </w:r>
            <w:r w:rsidR="00D97F2F" w:rsidRPr="00721E99">
              <w:rPr>
                <w:rFonts w:ascii="Josefin Sans" w:hAnsi="Josefin Sans"/>
                <w:color w:val="000000"/>
                <w:sz w:val="22"/>
                <w:szCs w:val="22"/>
                <w:lang w:val="pt-BR"/>
              </w:rPr>
              <w:t>e</w:t>
            </w:r>
            <w:r w:rsidR="00D97F2F" w:rsidRPr="00721E99">
              <w:rPr>
                <w:rFonts w:ascii="Josefin Sans" w:hAnsi="Josefin Sans"/>
                <w:color w:val="000000"/>
                <w:spacing w:val="-2"/>
                <w:sz w:val="22"/>
                <w:szCs w:val="22"/>
                <w:lang w:val="pt-BR"/>
              </w:rPr>
              <w:t>s</w:t>
            </w:r>
            <w:r w:rsidR="00D97F2F" w:rsidRPr="00721E99">
              <w:rPr>
                <w:rFonts w:ascii="Josefin Sans" w:hAnsi="Josefin Sans"/>
                <w:color w:val="000000"/>
                <w:spacing w:val="-1"/>
                <w:sz w:val="22"/>
                <w:szCs w:val="22"/>
                <w:lang w:val="pt-BR"/>
              </w:rPr>
              <w:t>p</w:t>
            </w:r>
            <w:r w:rsidR="00D97F2F" w:rsidRPr="00721E99">
              <w:rPr>
                <w:rFonts w:ascii="Josefin Sans" w:hAnsi="Josefin Sans"/>
                <w:color w:val="000000"/>
                <w:sz w:val="22"/>
                <w:szCs w:val="22"/>
                <w:lang w:val="pt-BR"/>
              </w:rPr>
              <w:t>ecial</w:t>
            </w:r>
            <w:r w:rsidR="00D97F2F" w:rsidRPr="00721E99">
              <w:rPr>
                <w:rFonts w:ascii="Josefin Sans" w:hAnsi="Josefin Sans"/>
                <w:color w:val="000000"/>
                <w:spacing w:val="-1"/>
                <w:sz w:val="22"/>
                <w:szCs w:val="22"/>
                <w:lang w:val="pt-BR"/>
              </w:rPr>
              <w:t>m</w:t>
            </w:r>
            <w:r w:rsidR="00D97F2F" w:rsidRPr="00721E99">
              <w:rPr>
                <w:rFonts w:ascii="Josefin Sans" w:hAnsi="Josefin Sans"/>
                <w:color w:val="000000"/>
                <w:sz w:val="22"/>
                <w:szCs w:val="22"/>
                <w:lang w:val="pt-BR"/>
              </w:rPr>
              <w:t>en</w:t>
            </w:r>
            <w:r w:rsidR="00D97F2F" w:rsidRPr="00721E99">
              <w:rPr>
                <w:rFonts w:ascii="Josefin Sans" w:hAnsi="Josefin Sans"/>
                <w:color w:val="000000"/>
                <w:spacing w:val="-2"/>
                <w:sz w:val="22"/>
                <w:szCs w:val="22"/>
                <w:lang w:val="pt-BR"/>
              </w:rPr>
              <w:t>t</w:t>
            </w:r>
            <w:r w:rsidR="00D97F2F" w:rsidRPr="00721E99">
              <w:rPr>
                <w:rFonts w:ascii="Josefin Sans" w:hAnsi="Josefin Sans"/>
                <w:color w:val="000000"/>
                <w:sz w:val="22"/>
                <w:szCs w:val="22"/>
                <w:lang w:val="pt-BR"/>
              </w:rPr>
              <w:t>e c</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pacing w:val="-1"/>
                <w:sz w:val="22"/>
                <w:szCs w:val="22"/>
                <w:lang w:val="pt-BR"/>
              </w:rPr>
              <w:t>nv</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ca</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a</w:t>
            </w:r>
            <w:r w:rsidR="00D97F2F" w:rsidRPr="00721E99">
              <w:rPr>
                <w:rFonts w:ascii="Josefin Sans" w:hAnsi="Josefin Sans"/>
                <w:color w:val="000000"/>
                <w:spacing w:val="2"/>
                <w:sz w:val="22"/>
                <w:szCs w:val="22"/>
                <w:lang w:val="pt-BR"/>
              </w:rPr>
              <w:t xml:space="preserve"> </w:t>
            </w:r>
            <w:r w:rsidR="00D97F2F" w:rsidRPr="00721E99">
              <w:rPr>
                <w:rFonts w:ascii="Josefin Sans" w:hAnsi="Josefin Sans"/>
                <w:color w:val="000000"/>
                <w:spacing w:val="-1"/>
                <w:sz w:val="22"/>
                <w:szCs w:val="22"/>
                <w:lang w:val="pt-BR"/>
              </w:rPr>
              <w:t>p</w:t>
            </w:r>
            <w:r w:rsidR="00D97F2F" w:rsidRPr="00721E99">
              <w:rPr>
                <w:rFonts w:ascii="Josefin Sans" w:hAnsi="Josefin Sans"/>
                <w:color w:val="000000"/>
                <w:sz w:val="22"/>
                <w:szCs w:val="22"/>
                <w:lang w:val="pt-BR"/>
              </w:rPr>
              <w:t>ara esse</w:t>
            </w:r>
            <w:r w:rsidR="00D97F2F" w:rsidRPr="00721E99">
              <w:rPr>
                <w:rFonts w:ascii="Josefin Sans" w:hAnsi="Josefin Sans"/>
                <w:color w:val="000000"/>
                <w:spacing w:val="5"/>
                <w:sz w:val="22"/>
                <w:szCs w:val="22"/>
                <w:lang w:val="pt-BR"/>
              </w:rPr>
              <w:t xml:space="preserve"> </w:t>
            </w:r>
            <w:r w:rsidR="00D97F2F" w:rsidRPr="00721E99">
              <w:rPr>
                <w:rFonts w:ascii="Josefin Sans" w:hAnsi="Josefin Sans"/>
                <w:color w:val="000000"/>
                <w:sz w:val="22"/>
                <w:szCs w:val="22"/>
                <w:lang w:val="pt-BR"/>
              </w:rPr>
              <w:t>f</w:t>
            </w:r>
            <w:r w:rsidR="00D97F2F" w:rsidRPr="00721E99">
              <w:rPr>
                <w:rFonts w:ascii="Josefin Sans" w:hAnsi="Josefin Sans"/>
                <w:color w:val="000000"/>
                <w:spacing w:val="-3"/>
                <w:sz w:val="22"/>
                <w:szCs w:val="22"/>
                <w:lang w:val="pt-BR"/>
              </w:rPr>
              <w:t>i</w:t>
            </w:r>
            <w:r w:rsidR="00D97F2F" w:rsidRPr="00721E99">
              <w:rPr>
                <w:rFonts w:ascii="Josefin Sans" w:hAnsi="Josefin Sans"/>
                <w:color w:val="000000"/>
                <w:sz w:val="22"/>
                <w:szCs w:val="22"/>
                <w:lang w:val="pt-BR"/>
              </w:rPr>
              <w:t>m</w:t>
            </w:r>
            <w:r w:rsidR="00D97F2F" w:rsidRPr="00721E99">
              <w:rPr>
                <w:rFonts w:ascii="Josefin Sans" w:hAnsi="Josefin Sans"/>
                <w:color w:val="000000"/>
                <w:spacing w:val="1"/>
                <w:sz w:val="22"/>
                <w:szCs w:val="22"/>
                <w:lang w:val="pt-BR"/>
              </w:rPr>
              <w:t xml:space="preserve"> </w:t>
            </w:r>
            <w:r w:rsidR="00D97F2F" w:rsidRPr="00721E99">
              <w:rPr>
                <w:rFonts w:ascii="Josefin Sans" w:hAnsi="Josefin Sans" w:cstheme="minorHAnsi"/>
                <w:bCs/>
                <w:spacing w:val="-3"/>
                <w:sz w:val="22"/>
                <w:szCs w:val="22"/>
                <w:lang w:val="pt-BR"/>
              </w:rPr>
              <w:t>ou</w:t>
            </w:r>
            <w:r w:rsidR="00D97F2F" w:rsidRPr="00721E99">
              <w:rPr>
                <w:rFonts w:ascii="Josefin Sans" w:hAnsi="Josefin Sans"/>
                <w:color w:val="000000"/>
                <w:spacing w:val="2"/>
                <w:sz w:val="22"/>
                <w:szCs w:val="22"/>
                <w:lang w:val="pt-BR"/>
              </w:rPr>
              <w:t xml:space="preserve"> </w:t>
            </w:r>
            <w:r w:rsidR="00D97F2F" w:rsidRPr="00721E99">
              <w:rPr>
                <w:rFonts w:ascii="Josefin Sans" w:hAnsi="Josefin Sans"/>
                <w:color w:val="000000"/>
                <w:spacing w:val="-1"/>
                <w:sz w:val="22"/>
                <w:szCs w:val="22"/>
                <w:lang w:val="pt-BR"/>
              </w:rPr>
              <w:t>n</w:t>
            </w:r>
            <w:r w:rsidR="00D97F2F" w:rsidRPr="00721E99">
              <w:rPr>
                <w:rFonts w:ascii="Josefin Sans" w:hAnsi="Josefin Sans"/>
                <w:color w:val="000000"/>
                <w:sz w:val="22"/>
                <w:szCs w:val="22"/>
                <w:lang w:val="pt-BR"/>
              </w:rPr>
              <w:t>a</w:t>
            </w:r>
            <w:r w:rsidR="00D97F2F" w:rsidRPr="00721E99">
              <w:rPr>
                <w:rFonts w:ascii="Josefin Sans" w:hAnsi="Josefin Sans"/>
                <w:color w:val="000000"/>
                <w:spacing w:val="2"/>
                <w:sz w:val="22"/>
                <w:szCs w:val="22"/>
                <w:lang w:val="pt-BR"/>
              </w:rPr>
              <w:t xml:space="preserve"> </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pacing w:val="-2"/>
                <w:sz w:val="22"/>
                <w:szCs w:val="22"/>
                <w:lang w:val="pt-BR"/>
              </w:rPr>
              <w:t>c</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rrê</w:t>
            </w:r>
            <w:r w:rsidR="00D97F2F" w:rsidRPr="00721E99">
              <w:rPr>
                <w:rFonts w:ascii="Josefin Sans" w:hAnsi="Josefin Sans"/>
                <w:color w:val="000000"/>
                <w:spacing w:val="-1"/>
                <w:sz w:val="22"/>
                <w:szCs w:val="22"/>
                <w:lang w:val="pt-BR"/>
              </w:rPr>
              <w:t>n</w:t>
            </w:r>
            <w:r w:rsidR="00D97F2F" w:rsidRPr="00721E99">
              <w:rPr>
                <w:rFonts w:ascii="Josefin Sans" w:hAnsi="Josefin Sans"/>
                <w:color w:val="000000"/>
                <w:sz w:val="22"/>
                <w:szCs w:val="22"/>
                <w:lang w:val="pt-BR"/>
              </w:rPr>
              <w:t>cia</w:t>
            </w:r>
            <w:r w:rsidR="00D97F2F" w:rsidRPr="00721E99">
              <w:rPr>
                <w:rFonts w:ascii="Josefin Sans" w:hAnsi="Josefin Sans"/>
                <w:color w:val="000000"/>
                <w:spacing w:val="2"/>
                <w:sz w:val="22"/>
                <w:szCs w:val="22"/>
                <w:lang w:val="pt-BR"/>
              </w:rPr>
              <w:t xml:space="preserve"> </w:t>
            </w:r>
            <w:r w:rsidR="00D97F2F" w:rsidRPr="00721E99">
              <w:rPr>
                <w:rFonts w:ascii="Josefin Sans" w:hAnsi="Josefin Sans"/>
                <w:color w:val="000000"/>
                <w:spacing w:val="-3"/>
                <w:sz w:val="22"/>
                <w:szCs w:val="22"/>
                <w:lang w:val="pt-BR"/>
              </w:rPr>
              <w:t>d</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s</w:t>
            </w:r>
            <w:r w:rsidR="00D97F2F" w:rsidRPr="00721E99">
              <w:rPr>
                <w:rFonts w:ascii="Josefin Sans" w:hAnsi="Josefin Sans"/>
                <w:color w:val="000000"/>
                <w:spacing w:val="3"/>
                <w:sz w:val="22"/>
                <w:szCs w:val="22"/>
                <w:lang w:val="pt-BR"/>
              </w:rPr>
              <w:t xml:space="preserve"> </w:t>
            </w:r>
            <w:r w:rsidR="00D97F2F" w:rsidRPr="00721E99">
              <w:rPr>
                <w:rFonts w:ascii="Josefin Sans" w:hAnsi="Josefin Sans"/>
                <w:color w:val="000000"/>
                <w:spacing w:val="-2"/>
                <w:sz w:val="22"/>
                <w:szCs w:val="22"/>
                <w:lang w:val="pt-BR"/>
              </w:rPr>
              <w:t>e</w:t>
            </w:r>
            <w:r w:rsidR="00D97F2F" w:rsidRPr="00721E99">
              <w:rPr>
                <w:rFonts w:ascii="Josefin Sans" w:hAnsi="Josefin Sans"/>
                <w:color w:val="000000"/>
                <w:spacing w:val="1"/>
                <w:sz w:val="22"/>
                <w:szCs w:val="22"/>
                <w:lang w:val="pt-BR"/>
              </w:rPr>
              <w:t>v</w:t>
            </w:r>
            <w:r w:rsidR="00D97F2F" w:rsidRPr="00721E99">
              <w:rPr>
                <w:rFonts w:ascii="Josefin Sans" w:hAnsi="Josefin Sans"/>
                <w:color w:val="000000"/>
                <w:sz w:val="22"/>
                <w:szCs w:val="22"/>
                <w:lang w:val="pt-BR"/>
              </w:rPr>
              <w:t>en</w:t>
            </w:r>
            <w:r w:rsidR="00D97F2F" w:rsidRPr="00721E99">
              <w:rPr>
                <w:rFonts w:ascii="Josefin Sans" w:hAnsi="Josefin Sans"/>
                <w:color w:val="000000"/>
                <w:spacing w:val="-2"/>
                <w:sz w:val="22"/>
                <w:szCs w:val="22"/>
                <w:lang w:val="pt-BR"/>
              </w:rPr>
              <w:t>t</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s</w:t>
            </w:r>
            <w:r w:rsidR="00D97F2F" w:rsidRPr="00721E99">
              <w:rPr>
                <w:rFonts w:ascii="Josefin Sans" w:hAnsi="Josefin Sans"/>
                <w:color w:val="000000"/>
                <w:spacing w:val="3"/>
                <w:sz w:val="22"/>
                <w:szCs w:val="22"/>
                <w:lang w:val="pt-BR"/>
              </w:rPr>
              <w:t xml:space="preserve"> </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e</w:t>
            </w:r>
            <w:r w:rsidR="00D97F2F" w:rsidRPr="00721E99">
              <w:rPr>
                <w:rFonts w:ascii="Josefin Sans" w:hAnsi="Josefin Sans"/>
                <w:color w:val="000000"/>
                <w:spacing w:val="3"/>
                <w:sz w:val="22"/>
                <w:szCs w:val="22"/>
                <w:lang w:val="pt-BR"/>
              </w:rPr>
              <w:t xml:space="preserve"> </w:t>
            </w:r>
            <w:r w:rsidR="00D97F2F" w:rsidRPr="00721E99">
              <w:rPr>
                <w:rFonts w:ascii="Josefin Sans" w:hAnsi="Josefin Sans"/>
                <w:color w:val="000000"/>
                <w:sz w:val="22"/>
                <w:szCs w:val="22"/>
                <w:lang w:val="pt-BR"/>
              </w:rPr>
              <w:t>li</w:t>
            </w:r>
            <w:r w:rsidR="00D97F2F" w:rsidRPr="00721E99">
              <w:rPr>
                <w:rFonts w:ascii="Josefin Sans" w:hAnsi="Josefin Sans"/>
                <w:color w:val="000000"/>
                <w:spacing w:val="-1"/>
                <w:sz w:val="22"/>
                <w:szCs w:val="22"/>
                <w:lang w:val="pt-BR"/>
              </w:rPr>
              <w:t>qu</w:t>
            </w:r>
            <w:r w:rsidR="00D97F2F" w:rsidRPr="00721E99">
              <w:rPr>
                <w:rFonts w:ascii="Josefin Sans" w:hAnsi="Josefin Sans"/>
                <w:color w:val="000000"/>
                <w:sz w:val="22"/>
                <w:szCs w:val="22"/>
                <w:lang w:val="pt-BR"/>
              </w:rPr>
              <w:t>i</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aç</w:t>
            </w:r>
            <w:r w:rsidR="00D97F2F" w:rsidRPr="00721E99">
              <w:rPr>
                <w:rFonts w:ascii="Josefin Sans" w:hAnsi="Josefin Sans"/>
                <w:color w:val="000000"/>
                <w:spacing w:val="-2"/>
                <w:sz w:val="22"/>
                <w:szCs w:val="22"/>
                <w:lang w:val="pt-BR"/>
              </w:rPr>
              <w:t>ã</w:t>
            </w:r>
            <w:r w:rsidR="00D97F2F" w:rsidRPr="00721E99">
              <w:rPr>
                <w:rFonts w:ascii="Josefin Sans" w:hAnsi="Josefin Sans"/>
                <w:color w:val="000000"/>
                <w:sz w:val="22"/>
                <w:szCs w:val="22"/>
                <w:lang w:val="pt-BR"/>
              </w:rPr>
              <w:t>o</w:t>
            </w:r>
            <w:r w:rsidR="00D97F2F" w:rsidRPr="00721E99">
              <w:rPr>
                <w:rFonts w:ascii="Josefin Sans" w:hAnsi="Josefin Sans"/>
                <w:color w:val="000000"/>
                <w:spacing w:val="4"/>
                <w:sz w:val="22"/>
                <w:szCs w:val="22"/>
                <w:lang w:val="pt-BR"/>
              </w:rPr>
              <w:t xml:space="preserve"> </w:t>
            </w:r>
            <w:r w:rsidR="00D97F2F" w:rsidRPr="00721E99">
              <w:rPr>
                <w:rFonts w:ascii="Josefin Sans" w:hAnsi="Josefin Sans"/>
                <w:color w:val="000000"/>
                <w:spacing w:val="-1"/>
                <w:sz w:val="22"/>
                <w:szCs w:val="22"/>
                <w:lang w:val="pt-BR"/>
              </w:rPr>
              <w:t>d</w:t>
            </w:r>
            <w:r w:rsidR="00D97F2F" w:rsidRPr="00721E99">
              <w:rPr>
                <w:rFonts w:ascii="Josefin Sans" w:hAnsi="Josefin Sans"/>
                <w:color w:val="000000"/>
                <w:sz w:val="22"/>
                <w:szCs w:val="22"/>
                <w:lang w:val="pt-BR"/>
              </w:rPr>
              <w:t>e</w:t>
            </w:r>
            <w:r w:rsidR="00D97F2F" w:rsidRPr="00721E99">
              <w:rPr>
                <w:rFonts w:ascii="Josefin Sans" w:hAnsi="Josefin Sans"/>
                <w:color w:val="000000"/>
                <w:spacing w:val="-2"/>
                <w:sz w:val="22"/>
                <w:szCs w:val="22"/>
                <w:lang w:val="pt-BR"/>
              </w:rPr>
              <w:t>s</w:t>
            </w:r>
            <w:r w:rsidR="00D97F2F" w:rsidRPr="00721E99">
              <w:rPr>
                <w:rFonts w:ascii="Josefin Sans" w:hAnsi="Josefin Sans"/>
                <w:color w:val="000000"/>
                <w:sz w:val="22"/>
                <w:szCs w:val="22"/>
                <w:lang w:val="pt-BR"/>
              </w:rPr>
              <w:t>crit</w:t>
            </w:r>
            <w:r w:rsidR="00D97F2F" w:rsidRPr="00721E99">
              <w:rPr>
                <w:rFonts w:ascii="Josefin Sans" w:hAnsi="Josefin Sans"/>
                <w:color w:val="000000"/>
                <w:spacing w:val="1"/>
                <w:sz w:val="22"/>
                <w:szCs w:val="22"/>
                <w:lang w:val="pt-BR"/>
              </w:rPr>
              <w:t>o</w:t>
            </w:r>
            <w:r w:rsidR="00D97F2F" w:rsidRPr="00721E99">
              <w:rPr>
                <w:rFonts w:ascii="Josefin Sans" w:hAnsi="Josefin Sans"/>
                <w:color w:val="000000"/>
                <w:sz w:val="22"/>
                <w:szCs w:val="22"/>
                <w:lang w:val="pt-BR"/>
              </w:rPr>
              <w:t>s</w:t>
            </w:r>
            <w:r w:rsidR="00D97F2F" w:rsidRPr="00721E99">
              <w:rPr>
                <w:rFonts w:ascii="Josefin Sans" w:hAnsi="Josefin Sans"/>
                <w:color w:val="000000"/>
                <w:spacing w:val="3"/>
                <w:sz w:val="22"/>
                <w:szCs w:val="22"/>
                <w:lang w:val="pt-BR"/>
              </w:rPr>
              <w:t xml:space="preserve"> </w:t>
            </w:r>
            <w:r w:rsidR="00D97F2F" w:rsidRPr="00721E99">
              <w:rPr>
                <w:rFonts w:ascii="Josefin Sans" w:hAnsi="Josefin Sans"/>
                <w:color w:val="000000"/>
                <w:spacing w:val="-3"/>
                <w:sz w:val="22"/>
                <w:szCs w:val="22"/>
                <w:lang w:val="pt-BR"/>
              </w:rPr>
              <w:t>n</w:t>
            </w:r>
            <w:r w:rsidR="00D97F2F" w:rsidRPr="00721E99">
              <w:rPr>
                <w:rFonts w:ascii="Josefin Sans" w:hAnsi="Josefin Sans"/>
                <w:color w:val="000000"/>
                <w:sz w:val="22"/>
                <w:szCs w:val="22"/>
                <w:lang w:val="pt-BR"/>
              </w:rPr>
              <w:t>es</w:t>
            </w:r>
            <w:r w:rsidR="00D97F2F" w:rsidRPr="00721E99">
              <w:rPr>
                <w:rFonts w:ascii="Josefin Sans" w:hAnsi="Josefin Sans"/>
                <w:color w:val="000000"/>
                <w:spacing w:val="-1"/>
                <w:sz w:val="22"/>
                <w:szCs w:val="22"/>
                <w:lang w:val="pt-BR"/>
              </w:rPr>
              <w:t>t</w:t>
            </w:r>
            <w:r w:rsidR="00D97F2F" w:rsidRPr="00721E99">
              <w:rPr>
                <w:rFonts w:ascii="Josefin Sans" w:hAnsi="Josefin Sans"/>
                <w:color w:val="000000"/>
                <w:sz w:val="22"/>
                <w:szCs w:val="22"/>
                <w:lang w:val="pt-BR"/>
              </w:rPr>
              <w:t xml:space="preserve">e </w:t>
            </w:r>
            <w:r w:rsidR="009163A1" w:rsidRPr="00721E99">
              <w:rPr>
                <w:rFonts w:ascii="Josefin Sans" w:hAnsi="Josefin Sans"/>
                <w:color w:val="000000"/>
                <w:sz w:val="22"/>
                <w:szCs w:val="22"/>
                <w:lang w:val="pt-BR"/>
              </w:rPr>
              <w:t>Anexo</w:t>
            </w:r>
            <w:r w:rsidRPr="00721E99">
              <w:rPr>
                <w:rFonts w:ascii="Josefin Sans" w:hAnsi="Josefin Sans"/>
                <w:color w:val="000000"/>
                <w:sz w:val="22"/>
                <w:szCs w:val="22"/>
                <w:lang w:val="pt-BR"/>
              </w:rPr>
              <w:t>.</w:t>
            </w:r>
          </w:p>
          <w:p w14:paraId="683956E7" w14:textId="0B9CF595" w:rsidR="008A71E1" w:rsidRPr="00721E99" w:rsidRDefault="008A71E1" w:rsidP="001C5FF9">
            <w:pPr>
              <w:pStyle w:val="PargrafodaLista"/>
              <w:numPr>
                <w:ilvl w:val="1"/>
                <w:numId w:val="2"/>
              </w:numPr>
              <w:tabs>
                <w:tab w:val="left" w:pos="557"/>
              </w:tabs>
              <w:spacing w:after="120"/>
              <w:ind w:left="599" w:right="30" w:firstLine="0"/>
              <w:jc w:val="both"/>
              <w:rPr>
                <w:rFonts w:ascii="Josefin Sans" w:hAnsi="Josefin Sans"/>
                <w:bCs/>
                <w:sz w:val="22"/>
                <w:szCs w:val="22"/>
                <w:lang w:val="pt-BR"/>
              </w:rPr>
            </w:pPr>
            <w:r w:rsidRPr="00721E99">
              <w:rPr>
                <w:rFonts w:ascii="Josefin Sans" w:hAnsi="Josefin Sans"/>
                <w:bCs/>
                <w:sz w:val="22"/>
                <w:szCs w:val="22"/>
                <w:lang w:val="pt-BR"/>
              </w:rPr>
              <w:t xml:space="preserve">Na </w:t>
            </w:r>
            <w:r w:rsidRPr="00721E99">
              <w:rPr>
                <w:rFonts w:ascii="Josefin Sans" w:hAnsi="Josefin Sans"/>
                <w:spacing w:val="-2"/>
                <w:sz w:val="22"/>
                <w:szCs w:val="22"/>
                <w:lang w:val="pt-BR"/>
              </w:rPr>
              <w:t>hipótese</w:t>
            </w:r>
            <w:r w:rsidRPr="00721E99">
              <w:rPr>
                <w:rFonts w:ascii="Josefin Sans" w:hAnsi="Josefin Sans"/>
                <w:bCs/>
                <w:sz w:val="22"/>
                <w:szCs w:val="22"/>
                <w:lang w:val="pt-BR"/>
              </w:rPr>
              <w:t xml:space="preserve"> prevista </w:t>
            </w:r>
            <w:r w:rsidR="00CD6152" w:rsidRPr="00721E99">
              <w:rPr>
                <w:rFonts w:ascii="Josefin Sans" w:hAnsi="Josefin Sans"/>
                <w:bCs/>
                <w:sz w:val="22"/>
                <w:szCs w:val="22"/>
                <w:lang w:val="pt-BR"/>
              </w:rPr>
              <w:t xml:space="preserve">no item </w:t>
            </w:r>
            <w:r w:rsidR="00371A7C" w:rsidRPr="00721E99">
              <w:rPr>
                <w:rFonts w:ascii="Josefin Sans" w:hAnsi="Josefin Sans"/>
                <w:bCs/>
                <w:sz w:val="22"/>
                <w:szCs w:val="22"/>
                <w:lang w:val="pt-BR"/>
              </w:rPr>
              <w:t xml:space="preserve">35 </w:t>
            </w:r>
            <w:r w:rsidR="00CD6152" w:rsidRPr="00721E99">
              <w:rPr>
                <w:rFonts w:ascii="Josefin Sans" w:hAnsi="Josefin Sans"/>
                <w:bCs/>
                <w:sz w:val="22"/>
                <w:szCs w:val="22"/>
                <w:lang w:val="pt-BR"/>
              </w:rPr>
              <w:t>acima</w:t>
            </w:r>
            <w:r w:rsidR="00D97F2F" w:rsidRPr="00721E99">
              <w:rPr>
                <w:rFonts w:ascii="Josefin Sans" w:hAnsi="Josefin Sans"/>
                <w:bCs/>
                <w:sz w:val="22"/>
                <w:szCs w:val="22"/>
                <w:lang w:val="pt-BR"/>
              </w:rPr>
              <w:t xml:space="preserve">, o </w:t>
            </w:r>
            <w:r w:rsidR="00280825" w:rsidRPr="00721E99">
              <w:rPr>
                <w:rFonts w:ascii="Josefin Sans" w:hAnsi="Josefin Sans"/>
                <w:bCs/>
                <w:sz w:val="22"/>
                <w:szCs w:val="22"/>
                <w:lang w:val="pt-BR"/>
              </w:rPr>
              <w:t xml:space="preserve">Administrador </w:t>
            </w:r>
            <w:r w:rsidR="00D97F2F" w:rsidRPr="00721E99">
              <w:rPr>
                <w:rFonts w:ascii="Josefin Sans" w:hAnsi="Josefin Sans"/>
                <w:bCs/>
                <w:sz w:val="22"/>
                <w:szCs w:val="22"/>
                <w:lang w:val="pt-BR"/>
              </w:rPr>
              <w:t xml:space="preserve">deve promover a divisão do </w:t>
            </w:r>
            <w:r w:rsidR="00D97F2F" w:rsidRPr="00721E99">
              <w:rPr>
                <w:rFonts w:ascii="Josefin Sans" w:hAnsi="Josefin Sans"/>
                <w:sz w:val="22"/>
                <w:szCs w:val="22"/>
                <w:lang w:val="pt-BR"/>
              </w:rPr>
              <w:t>patrimônio</w:t>
            </w:r>
            <w:r w:rsidR="00D97F2F" w:rsidRPr="00721E99">
              <w:rPr>
                <w:rFonts w:ascii="Josefin Sans" w:hAnsi="Josefin Sans"/>
                <w:bCs/>
                <w:sz w:val="22"/>
                <w:szCs w:val="22"/>
                <w:lang w:val="pt-BR"/>
              </w:rPr>
              <w:t xml:space="preserve"> da </w:t>
            </w:r>
            <w:r w:rsidR="00280825" w:rsidRPr="00721E99">
              <w:rPr>
                <w:rFonts w:ascii="Josefin Sans" w:hAnsi="Josefin Sans"/>
                <w:bCs/>
                <w:sz w:val="22"/>
                <w:szCs w:val="22"/>
                <w:lang w:val="pt-BR"/>
              </w:rPr>
              <w:t xml:space="preserve">Classe </w:t>
            </w:r>
            <w:r w:rsidR="00D97F2F" w:rsidRPr="00721E99">
              <w:rPr>
                <w:rFonts w:ascii="Josefin Sans" w:hAnsi="Josefin Sans"/>
                <w:bCs/>
                <w:sz w:val="22"/>
                <w:szCs w:val="22"/>
                <w:lang w:val="pt-BR"/>
              </w:rPr>
              <w:t xml:space="preserve">entre seus cotistas, na proporção de suas cotas, no prazo definido pela assembleia </w:t>
            </w:r>
            <w:r w:rsidR="009F203E" w:rsidRPr="00721E99">
              <w:rPr>
                <w:rFonts w:ascii="Josefin Sans" w:hAnsi="Josefin Sans"/>
                <w:bCs/>
                <w:sz w:val="22"/>
                <w:szCs w:val="22"/>
                <w:lang w:val="pt-BR"/>
              </w:rPr>
              <w:t xml:space="preserve">de </w:t>
            </w:r>
            <w:r w:rsidR="00D97F2F" w:rsidRPr="00721E99">
              <w:rPr>
                <w:rFonts w:ascii="Josefin Sans" w:hAnsi="Josefin Sans"/>
                <w:bCs/>
                <w:sz w:val="22"/>
                <w:szCs w:val="22"/>
                <w:lang w:val="pt-BR"/>
              </w:rPr>
              <w:t xml:space="preserve">cotistas que aprovar a liquidação da </w:t>
            </w:r>
            <w:r w:rsidR="009F203E" w:rsidRPr="00721E99">
              <w:rPr>
                <w:rFonts w:ascii="Josefin Sans" w:hAnsi="Josefin Sans"/>
                <w:bCs/>
                <w:sz w:val="22"/>
                <w:szCs w:val="22"/>
                <w:lang w:val="pt-BR"/>
              </w:rPr>
              <w:t>Classe</w:t>
            </w:r>
            <w:r w:rsidRPr="00721E99">
              <w:rPr>
                <w:rFonts w:ascii="Josefin Sans" w:hAnsi="Josefin Sans"/>
                <w:bCs/>
                <w:sz w:val="22"/>
                <w:szCs w:val="22"/>
                <w:lang w:val="pt-BR"/>
              </w:rPr>
              <w:t>.</w:t>
            </w:r>
          </w:p>
          <w:p w14:paraId="124A3F3C" w14:textId="7ED88487" w:rsidR="008A71E1" w:rsidRPr="00721E99" w:rsidRDefault="008A71E1"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A assembleia de </w:t>
            </w:r>
            <w:r w:rsidR="00D7230B" w:rsidRPr="00721E99">
              <w:rPr>
                <w:rFonts w:ascii="Josefin Sans" w:hAnsi="Josefin Sans"/>
                <w:sz w:val="22"/>
                <w:szCs w:val="22"/>
                <w:lang w:val="pt-BR"/>
              </w:rPr>
              <w:t xml:space="preserve">cotistas a </w:t>
            </w:r>
            <w:r w:rsidRPr="00721E99">
              <w:rPr>
                <w:rFonts w:ascii="Josefin Sans" w:hAnsi="Josefin Sans"/>
                <w:sz w:val="22"/>
                <w:szCs w:val="22"/>
                <w:lang w:val="pt-BR"/>
              </w:rPr>
              <w:t xml:space="preserve">que se refere </w:t>
            </w:r>
            <w:r w:rsidR="00327C59" w:rsidRPr="00721E99">
              <w:rPr>
                <w:rFonts w:ascii="Josefin Sans" w:hAnsi="Josefin Sans"/>
                <w:sz w:val="22"/>
                <w:szCs w:val="22"/>
                <w:lang w:val="pt-BR"/>
              </w:rPr>
              <w:t xml:space="preserve">os itens acima </w:t>
            </w:r>
            <w:r w:rsidRPr="00721E99">
              <w:rPr>
                <w:rFonts w:ascii="Josefin Sans" w:hAnsi="Josefin Sans"/>
                <w:sz w:val="22"/>
                <w:szCs w:val="22"/>
                <w:lang w:val="pt-BR"/>
              </w:rPr>
              <w:t>deve deliberar</w:t>
            </w:r>
            <w:r w:rsidR="00FF637F" w:rsidRPr="00721E99">
              <w:rPr>
                <w:rFonts w:ascii="Josefin Sans" w:hAnsi="Josefin Sans"/>
                <w:sz w:val="22"/>
                <w:szCs w:val="22"/>
                <w:lang w:val="pt-BR"/>
              </w:rPr>
              <w:t>,</w:t>
            </w:r>
            <w:r w:rsidRPr="00721E99">
              <w:rPr>
                <w:rFonts w:ascii="Josefin Sans" w:hAnsi="Josefin Sans"/>
                <w:sz w:val="22"/>
                <w:szCs w:val="22"/>
                <w:lang w:val="pt-BR"/>
              </w:rPr>
              <w:t xml:space="preserve"> no mínimo</w:t>
            </w:r>
            <w:r w:rsidR="00FF637F" w:rsidRPr="00721E99">
              <w:rPr>
                <w:rFonts w:ascii="Josefin Sans" w:hAnsi="Josefin Sans"/>
                <w:sz w:val="22"/>
                <w:szCs w:val="22"/>
                <w:lang w:val="pt-BR"/>
              </w:rPr>
              <w:t>,</w:t>
            </w:r>
            <w:r w:rsidRPr="00721E99">
              <w:rPr>
                <w:rFonts w:ascii="Josefin Sans" w:hAnsi="Josefin Sans"/>
                <w:sz w:val="22"/>
                <w:szCs w:val="22"/>
                <w:lang w:val="pt-BR"/>
              </w:rPr>
              <w:t xml:space="preserve"> sobre</w:t>
            </w:r>
            <w:r w:rsidR="00ED1082" w:rsidRPr="00721E99">
              <w:rPr>
                <w:rFonts w:ascii="Josefin Sans" w:hAnsi="Josefin Sans"/>
                <w:sz w:val="22"/>
                <w:szCs w:val="22"/>
                <w:lang w:val="pt-BR"/>
              </w:rPr>
              <w:t xml:space="preserve"> as matérias previstas no </w:t>
            </w:r>
            <w:r w:rsidR="00FF637F" w:rsidRPr="00721E99">
              <w:rPr>
                <w:rFonts w:ascii="Josefin Sans" w:hAnsi="Josefin Sans"/>
                <w:sz w:val="22"/>
                <w:szCs w:val="22"/>
                <w:lang w:val="pt-BR"/>
              </w:rPr>
              <w:t xml:space="preserve">Artigo </w:t>
            </w:r>
            <w:r w:rsidR="00ED1082" w:rsidRPr="00721E99">
              <w:rPr>
                <w:rFonts w:ascii="Josefin Sans" w:hAnsi="Josefin Sans"/>
                <w:sz w:val="22"/>
                <w:szCs w:val="22"/>
                <w:lang w:val="pt-BR"/>
              </w:rPr>
              <w:t xml:space="preserve">126 </w:t>
            </w:r>
            <w:r w:rsidR="002F22C8" w:rsidRPr="00721E99">
              <w:rPr>
                <w:rFonts w:ascii="Josefin Sans" w:hAnsi="Josefin Sans"/>
                <w:sz w:val="22"/>
                <w:szCs w:val="22"/>
                <w:lang w:val="pt-BR"/>
              </w:rPr>
              <w:t xml:space="preserve">e seguintes </w:t>
            </w:r>
            <w:r w:rsidR="00ED1082" w:rsidRPr="00721E99">
              <w:rPr>
                <w:rFonts w:ascii="Josefin Sans" w:hAnsi="Josefin Sans"/>
                <w:sz w:val="22"/>
                <w:szCs w:val="22"/>
                <w:lang w:val="pt-BR"/>
              </w:rPr>
              <w:t>da Resolução CVM nº 175/2022.</w:t>
            </w:r>
          </w:p>
          <w:p w14:paraId="089BD60D" w14:textId="3F7905EC" w:rsidR="00EB72AB" w:rsidRPr="00721E99" w:rsidRDefault="008B4B81"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 plano de liquidação </w:t>
            </w:r>
            <w:r w:rsidR="00E20912" w:rsidRPr="00721E99">
              <w:rPr>
                <w:rFonts w:ascii="Josefin Sans" w:hAnsi="Josefin Sans"/>
                <w:sz w:val="22"/>
                <w:szCs w:val="22"/>
                <w:lang w:val="pt-BR"/>
              </w:rPr>
              <w:t xml:space="preserve">da Classe </w:t>
            </w:r>
            <w:r w:rsidRPr="00721E99">
              <w:rPr>
                <w:rFonts w:ascii="Josefin Sans" w:hAnsi="Josefin Sans"/>
                <w:sz w:val="22"/>
                <w:szCs w:val="22"/>
                <w:lang w:val="pt-BR"/>
              </w:rPr>
              <w:t>deve prever uma estimativa acerca da forma de pagamento dos valores devidos aos cotistas e, se for o caso, de um cronograma de pagamentos.</w:t>
            </w:r>
          </w:p>
          <w:p w14:paraId="42A47CD9" w14:textId="3EC376DB" w:rsidR="008A71E1" w:rsidRPr="00721E99" w:rsidRDefault="008A71E1"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D364DD" w:rsidRPr="00721E99">
              <w:rPr>
                <w:rFonts w:ascii="Josefin Sans" w:hAnsi="Josefin Sans"/>
                <w:sz w:val="22"/>
                <w:szCs w:val="22"/>
                <w:lang w:val="pt-BR"/>
              </w:rPr>
              <w:t xml:space="preserve">Administrador </w:t>
            </w:r>
            <w:r w:rsidR="00ED1082" w:rsidRPr="00721E99">
              <w:rPr>
                <w:rFonts w:ascii="Josefin Sans" w:hAnsi="Josefin Sans"/>
                <w:sz w:val="22"/>
                <w:szCs w:val="22"/>
                <w:lang w:val="pt-BR"/>
              </w:rPr>
              <w:t>deve enviar cópia da ata da assembleia de cotistas e do plano de liquidação</w:t>
            </w:r>
            <w:r w:rsidR="006966D9" w:rsidRPr="00721E99">
              <w:rPr>
                <w:rFonts w:ascii="Josefin Sans" w:hAnsi="Josefin Sans"/>
                <w:sz w:val="22"/>
                <w:szCs w:val="22"/>
                <w:lang w:val="pt-BR"/>
              </w:rPr>
              <w:t xml:space="preserve"> </w:t>
            </w:r>
            <w:r w:rsidR="00C71BEE" w:rsidRPr="00721E99">
              <w:rPr>
                <w:rFonts w:ascii="Josefin Sans" w:hAnsi="Josefin Sans"/>
                <w:sz w:val="22"/>
                <w:szCs w:val="22"/>
                <w:lang w:val="pt-BR"/>
              </w:rPr>
              <w:t xml:space="preserve">acima mencionado </w:t>
            </w:r>
            <w:r w:rsidR="006966D9" w:rsidRPr="00721E99">
              <w:rPr>
                <w:rFonts w:ascii="Josefin Sans" w:hAnsi="Josefin Sans"/>
                <w:sz w:val="22"/>
                <w:szCs w:val="22"/>
                <w:lang w:val="pt-BR"/>
              </w:rPr>
              <w:t>à CVM</w:t>
            </w:r>
            <w:r w:rsidR="00ED1082" w:rsidRPr="00721E99">
              <w:rPr>
                <w:rFonts w:ascii="Josefin Sans" w:hAnsi="Josefin Sans"/>
                <w:sz w:val="22"/>
                <w:szCs w:val="22"/>
                <w:lang w:val="pt-BR"/>
              </w:rPr>
              <w:t xml:space="preserve">, no prazo máximo </w:t>
            </w:r>
            <w:r w:rsidRPr="00721E99">
              <w:rPr>
                <w:rFonts w:ascii="Josefin Sans" w:hAnsi="Josefin Sans"/>
                <w:sz w:val="22"/>
                <w:szCs w:val="22"/>
                <w:lang w:val="pt-BR"/>
              </w:rPr>
              <w:t xml:space="preserve">de 7 Dias Úteis contado da realização da assembleia de </w:t>
            </w:r>
            <w:r w:rsidR="00ED1082" w:rsidRPr="00721E99">
              <w:rPr>
                <w:rFonts w:ascii="Josefin Sans" w:hAnsi="Josefin Sans"/>
                <w:sz w:val="22"/>
                <w:szCs w:val="22"/>
                <w:lang w:val="pt-BR"/>
              </w:rPr>
              <w:t>cotistas que aprovou o plano</w:t>
            </w:r>
            <w:r w:rsidRPr="00721E99">
              <w:rPr>
                <w:rFonts w:ascii="Josefin Sans" w:hAnsi="Josefin Sans"/>
                <w:sz w:val="22"/>
                <w:szCs w:val="22"/>
                <w:lang w:val="pt-BR"/>
              </w:rPr>
              <w:t xml:space="preserve">. </w:t>
            </w:r>
          </w:p>
          <w:p w14:paraId="7C3BC62E" w14:textId="4C33E4CB" w:rsidR="008A71E1" w:rsidRPr="00721E99" w:rsidRDefault="008A71E1"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 xml:space="preserve">O </w:t>
            </w:r>
            <w:r w:rsidR="00D7230B" w:rsidRPr="00721E99">
              <w:rPr>
                <w:rFonts w:ascii="Josefin Sans" w:hAnsi="Josefin Sans"/>
                <w:sz w:val="22"/>
                <w:szCs w:val="22"/>
                <w:lang w:val="pt-BR"/>
              </w:rPr>
              <w:t xml:space="preserve">auditor independente </w:t>
            </w:r>
            <w:r w:rsidRPr="00721E99">
              <w:rPr>
                <w:rFonts w:ascii="Josefin Sans" w:hAnsi="Josefin Sans"/>
                <w:sz w:val="22"/>
                <w:szCs w:val="22"/>
                <w:lang w:val="pt-BR"/>
              </w:rPr>
              <w:t xml:space="preserve">deve emitir parecer sobre a demonstração da movimentação do </w:t>
            </w:r>
            <w:r w:rsidR="00D7230B" w:rsidRPr="00721E99">
              <w:rPr>
                <w:rFonts w:ascii="Josefin Sans" w:hAnsi="Josefin Sans"/>
                <w:sz w:val="22"/>
                <w:szCs w:val="22"/>
                <w:lang w:val="pt-BR"/>
              </w:rPr>
              <w:t>patrimônio líquido</w:t>
            </w:r>
            <w:r w:rsidR="00E350D7" w:rsidRPr="00721E99">
              <w:rPr>
                <w:rFonts w:ascii="Josefin Sans" w:hAnsi="Josefin Sans"/>
                <w:sz w:val="22"/>
                <w:szCs w:val="22"/>
                <w:lang w:val="pt-BR"/>
              </w:rPr>
              <w:t xml:space="preserve"> da Classe</w:t>
            </w:r>
            <w:r w:rsidR="00D7230B" w:rsidRPr="00721E99">
              <w:rPr>
                <w:rFonts w:ascii="Josefin Sans" w:hAnsi="Josefin Sans"/>
                <w:sz w:val="22"/>
                <w:szCs w:val="22"/>
                <w:lang w:val="pt-BR"/>
              </w:rPr>
              <w:t xml:space="preserve">, compreendendo </w:t>
            </w:r>
            <w:r w:rsidRPr="00721E99">
              <w:rPr>
                <w:rFonts w:ascii="Josefin Sans" w:hAnsi="Josefin Sans"/>
                <w:sz w:val="22"/>
                <w:szCs w:val="22"/>
                <w:lang w:val="pt-BR"/>
              </w:rPr>
              <w:t>o período entre a data das últimas demonstrações contábeis auditadas e a data da efetiva liquidação, manifestando-se sobre as movimentações ocorridas no período.</w:t>
            </w:r>
          </w:p>
          <w:p w14:paraId="0B237F8C" w14:textId="0A2C1859" w:rsidR="008A71E1" w:rsidRPr="00721E99" w:rsidRDefault="008A71E1" w:rsidP="001C5FF9">
            <w:pPr>
              <w:pStyle w:val="PargrafodaLista"/>
              <w:numPr>
                <w:ilvl w:val="1"/>
                <w:numId w:val="2"/>
              </w:numPr>
              <w:tabs>
                <w:tab w:val="left" w:pos="557"/>
              </w:tabs>
              <w:spacing w:after="120"/>
              <w:ind w:left="599" w:right="30" w:firstLine="0"/>
              <w:jc w:val="both"/>
              <w:rPr>
                <w:rFonts w:ascii="Josefin Sans" w:hAnsi="Josefin Sans"/>
                <w:sz w:val="22"/>
                <w:szCs w:val="22"/>
                <w:lang w:val="pt-BR"/>
              </w:rPr>
            </w:pPr>
            <w:r w:rsidRPr="00721E99">
              <w:rPr>
                <w:rFonts w:ascii="Josefin Sans" w:hAnsi="Josefin Sans"/>
                <w:sz w:val="22"/>
                <w:szCs w:val="22"/>
                <w:lang w:val="pt-BR"/>
              </w:rPr>
              <w:t>Deve constar das notas explicativas às demonstrações contábeis análise quanto a terem os valores dos resgates sido ou não efetuados em condições equitativas e de acordo com a regulamentação aplicável, bem como quanto à existência ou não de débitos, créditos, ativos ou passivos não contabilizados.</w:t>
            </w:r>
          </w:p>
          <w:p w14:paraId="4019E3D0" w14:textId="224C04A2" w:rsidR="001244D7" w:rsidRPr="00721E99" w:rsidRDefault="001244D7" w:rsidP="00AD3D29">
            <w:pPr>
              <w:pStyle w:val="PargrafodaLista"/>
              <w:numPr>
                <w:ilvl w:val="0"/>
                <w:numId w:val="2"/>
              </w:numPr>
              <w:tabs>
                <w:tab w:val="left" w:pos="557"/>
              </w:tabs>
              <w:spacing w:after="120"/>
              <w:ind w:left="0" w:right="30" w:firstLine="0"/>
              <w:jc w:val="both"/>
              <w:rPr>
                <w:rFonts w:ascii="Josefin Sans" w:hAnsi="Josefin Sans"/>
                <w:color w:val="000000"/>
                <w:sz w:val="22"/>
                <w:szCs w:val="22"/>
                <w:lang w:val="pt-BR"/>
              </w:rPr>
            </w:pPr>
            <w:r w:rsidRPr="00721E99">
              <w:rPr>
                <w:rFonts w:ascii="Josefin Sans" w:hAnsi="Josefin Sans" w:cstheme="minorHAnsi"/>
                <w:bCs/>
                <w:spacing w:val="-3"/>
                <w:sz w:val="22"/>
                <w:szCs w:val="22"/>
                <w:lang w:val="pt-BR"/>
              </w:rPr>
              <w:t>No</w:t>
            </w:r>
            <w:r w:rsidRPr="00721E99">
              <w:rPr>
                <w:rFonts w:ascii="Josefin Sans" w:hAnsi="Josefin Sans"/>
                <w:color w:val="000000"/>
                <w:sz w:val="22"/>
                <w:szCs w:val="22"/>
                <w:lang w:val="pt-BR"/>
              </w:rPr>
              <w:t xml:space="preserve"> âmbito da liquidação da </w:t>
            </w:r>
            <w:r w:rsidR="00284F0A" w:rsidRPr="00721E99">
              <w:rPr>
                <w:rFonts w:ascii="Josefin Sans" w:hAnsi="Josefin Sans"/>
                <w:color w:val="000000"/>
                <w:sz w:val="22"/>
                <w:szCs w:val="22"/>
                <w:lang w:val="pt-BR"/>
              </w:rPr>
              <w:t>Classe</w:t>
            </w:r>
            <w:r w:rsidRPr="00721E99">
              <w:rPr>
                <w:rFonts w:ascii="Josefin Sans" w:hAnsi="Josefin Sans"/>
                <w:color w:val="000000"/>
                <w:sz w:val="22"/>
                <w:szCs w:val="22"/>
                <w:lang w:val="pt-BR"/>
              </w:rPr>
              <w:t xml:space="preserve">, o </w:t>
            </w:r>
            <w:r w:rsidR="00284F0A" w:rsidRPr="00721E99">
              <w:rPr>
                <w:rFonts w:ascii="Josefin Sans" w:hAnsi="Josefin Sans"/>
                <w:color w:val="000000"/>
                <w:sz w:val="22"/>
                <w:szCs w:val="22"/>
                <w:lang w:val="pt-BR"/>
              </w:rPr>
              <w:t xml:space="preserve">Administrador </w:t>
            </w:r>
            <w:r w:rsidRPr="00721E99">
              <w:rPr>
                <w:rFonts w:ascii="Josefin Sans" w:hAnsi="Josefin Sans"/>
                <w:color w:val="000000"/>
                <w:sz w:val="22"/>
                <w:szCs w:val="22"/>
                <w:lang w:val="pt-BR"/>
              </w:rPr>
              <w:t>deve</w:t>
            </w:r>
            <w:r w:rsidR="00732E4E" w:rsidRPr="00721E99">
              <w:rPr>
                <w:rFonts w:ascii="Josefin Sans" w:hAnsi="Josefin Sans"/>
                <w:color w:val="000000"/>
                <w:sz w:val="22"/>
                <w:szCs w:val="22"/>
                <w:lang w:val="pt-BR"/>
              </w:rPr>
              <w:t xml:space="preserve"> observar o </w:t>
            </w:r>
            <w:r w:rsidR="00284F0A" w:rsidRPr="00721E99">
              <w:rPr>
                <w:rFonts w:ascii="Josefin Sans" w:hAnsi="Josefin Sans"/>
                <w:color w:val="000000"/>
                <w:sz w:val="22"/>
                <w:szCs w:val="22"/>
                <w:lang w:val="pt-BR"/>
              </w:rPr>
              <w:t xml:space="preserve">Artigo </w:t>
            </w:r>
            <w:r w:rsidR="00732E4E" w:rsidRPr="00721E99">
              <w:rPr>
                <w:rFonts w:ascii="Josefin Sans" w:hAnsi="Josefin Sans"/>
                <w:color w:val="000000"/>
                <w:sz w:val="22"/>
                <w:szCs w:val="22"/>
                <w:lang w:val="pt-BR"/>
              </w:rPr>
              <w:t>127 da Resolução CVM nº 175/2022.</w:t>
            </w:r>
            <w:r w:rsidRPr="00721E99">
              <w:rPr>
                <w:rFonts w:ascii="Josefin Sans" w:hAnsi="Josefin Sans"/>
                <w:color w:val="000000"/>
                <w:sz w:val="22"/>
                <w:szCs w:val="22"/>
                <w:lang w:val="pt-BR"/>
              </w:rPr>
              <w:t xml:space="preserve"> </w:t>
            </w:r>
          </w:p>
          <w:p w14:paraId="4DF96D29" w14:textId="595A7F8F" w:rsidR="001244D7" w:rsidRPr="00721E99" w:rsidRDefault="006E725E" w:rsidP="00AD3D29">
            <w:pPr>
              <w:ind w:left="598"/>
              <w:jc w:val="both"/>
              <w:rPr>
                <w:rFonts w:ascii="Josefin Sans" w:hAnsi="Josefin Sans"/>
                <w:bCs/>
                <w:sz w:val="22"/>
                <w:szCs w:val="22"/>
                <w:lang w:val="pt-BR"/>
              </w:rPr>
            </w:pPr>
            <w:r w:rsidRPr="00721E99">
              <w:rPr>
                <w:rFonts w:ascii="Josefin Sans" w:hAnsi="Josefin Sans"/>
                <w:sz w:val="22"/>
                <w:szCs w:val="22"/>
                <w:lang w:val="pt-BR"/>
              </w:rPr>
              <w:t>5</w:t>
            </w:r>
            <w:r w:rsidR="003811AB" w:rsidRPr="00721E99">
              <w:rPr>
                <w:rFonts w:ascii="Josefin Sans" w:hAnsi="Josefin Sans"/>
                <w:sz w:val="22"/>
                <w:szCs w:val="22"/>
                <w:lang w:val="pt-BR"/>
              </w:rPr>
              <w:t>3</w:t>
            </w:r>
            <w:r w:rsidRPr="00721E99">
              <w:rPr>
                <w:rFonts w:ascii="Josefin Sans" w:hAnsi="Josefin Sans"/>
                <w:sz w:val="22"/>
                <w:szCs w:val="22"/>
                <w:lang w:val="pt-BR"/>
              </w:rPr>
              <w:t>.1.</w:t>
            </w:r>
            <w:r w:rsidRPr="00721E99">
              <w:rPr>
                <w:rFonts w:ascii="Josefin Sans" w:hAnsi="Josefin Sans"/>
                <w:sz w:val="22"/>
                <w:szCs w:val="22"/>
                <w:lang w:val="pt-BR"/>
              </w:rPr>
              <w:tab/>
            </w:r>
            <w:r w:rsidR="001244D7" w:rsidRPr="00721E99">
              <w:rPr>
                <w:rFonts w:ascii="Josefin Sans" w:hAnsi="Josefin Sans"/>
                <w:bCs/>
                <w:sz w:val="22"/>
                <w:szCs w:val="22"/>
                <w:lang w:val="pt-BR"/>
              </w:rPr>
              <w:t xml:space="preserve">No âmbito da liquidação da </w:t>
            </w:r>
            <w:r w:rsidR="005C4986" w:rsidRPr="00721E99">
              <w:rPr>
                <w:rFonts w:ascii="Josefin Sans" w:hAnsi="Josefin Sans"/>
                <w:bCs/>
                <w:sz w:val="22"/>
                <w:szCs w:val="22"/>
                <w:lang w:val="pt-BR"/>
              </w:rPr>
              <w:t>Classe</w:t>
            </w:r>
            <w:r w:rsidR="001244D7" w:rsidRPr="00721E99">
              <w:rPr>
                <w:rFonts w:ascii="Josefin Sans" w:hAnsi="Josefin Sans"/>
                <w:bCs/>
                <w:sz w:val="22"/>
                <w:szCs w:val="22"/>
                <w:lang w:val="pt-BR"/>
              </w:rPr>
              <w:t xml:space="preserve">, e desde que de modo aderente ao plano de liquidação, aplicam-se as dispensas previstas na Resolução CVM </w:t>
            </w:r>
            <w:r w:rsidR="00732E4E" w:rsidRPr="00721E99">
              <w:rPr>
                <w:rFonts w:ascii="Josefin Sans" w:hAnsi="Josefin Sans"/>
                <w:bCs/>
                <w:sz w:val="22"/>
                <w:szCs w:val="22"/>
                <w:lang w:val="pt-BR"/>
              </w:rPr>
              <w:t xml:space="preserve">nº </w:t>
            </w:r>
            <w:r w:rsidR="001244D7" w:rsidRPr="00721E99">
              <w:rPr>
                <w:rFonts w:ascii="Josefin Sans" w:hAnsi="Josefin Sans"/>
                <w:bCs/>
                <w:sz w:val="22"/>
                <w:szCs w:val="22"/>
                <w:lang w:val="pt-BR"/>
              </w:rPr>
              <w:t>175</w:t>
            </w:r>
            <w:r w:rsidR="00732E4E" w:rsidRPr="00721E99">
              <w:rPr>
                <w:rFonts w:ascii="Josefin Sans" w:hAnsi="Josefin Sans"/>
                <w:bCs/>
                <w:sz w:val="22"/>
                <w:szCs w:val="22"/>
                <w:lang w:val="pt-BR"/>
              </w:rPr>
              <w:t>/2022</w:t>
            </w:r>
            <w:r w:rsidR="005C4986" w:rsidRPr="00721E99">
              <w:rPr>
                <w:rFonts w:ascii="Josefin Sans" w:hAnsi="Josefin Sans"/>
                <w:bCs/>
                <w:sz w:val="22"/>
                <w:szCs w:val="22"/>
                <w:lang w:val="pt-BR"/>
              </w:rPr>
              <w:t>, especialmente as contidas em seu Artigo 128</w:t>
            </w:r>
            <w:r w:rsidR="001244D7" w:rsidRPr="00721E99">
              <w:rPr>
                <w:rFonts w:ascii="Josefin Sans" w:hAnsi="Josefin Sans"/>
                <w:bCs/>
                <w:sz w:val="22"/>
                <w:szCs w:val="22"/>
                <w:lang w:val="pt-BR"/>
              </w:rPr>
              <w:t>.</w:t>
            </w:r>
          </w:p>
          <w:p w14:paraId="0ECDB51E" w14:textId="7FDC8070" w:rsidR="001244D7" w:rsidRPr="00721E99" w:rsidRDefault="001244D7" w:rsidP="00AD3D29">
            <w:pPr>
              <w:pStyle w:val="PargrafodaLista"/>
              <w:numPr>
                <w:ilvl w:val="0"/>
                <w:numId w:val="2"/>
              </w:numPr>
              <w:tabs>
                <w:tab w:val="left" w:pos="557"/>
              </w:tabs>
              <w:spacing w:after="120"/>
              <w:ind w:left="0" w:right="30" w:firstLine="0"/>
              <w:jc w:val="both"/>
              <w:rPr>
                <w:rFonts w:ascii="Josefin Sans" w:hAnsi="Josefin Sans"/>
                <w:color w:val="000000"/>
                <w:sz w:val="22"/>
                <w:szCs w:val="22"/>
                <w:lang w:val="pt-BR"/>
              </w:rPr>
            </w:pPr>
            <w:r w:rsidRPr="00721E99">
              <w:rPr>
                <w:rFonts w:ascii="Josefin Sans" w:hAnsi="Josefin Sans"/>
                <w:color w:val="000000"/>
                <w:sz w:val="22"/>
                <w:szCs w:val="22"/>
                <w:lang w:val="pt-BR"/>
              </w:rPr>
              <w:t xml:space="preserve">São </w:t>
            </w:r>
            <w:r w:rsidR="00D30D80" w:rsidRPr="00721E99">
              <w:rPr>
                <w:rFonts w:ascii="Josefin Sans" w:hAnsi="Josefin Sans"/>
                <w:color w:val="000000"/>
                <w:sz w:val="22"/>
                <w:szCs w:val="22"/>
                <w:lang w:val="pt-BR"/>
              </w:rPr>
              <w:t>eventos de liquidação antecipada</w:t>
            </w:r>
            <w:r w:rsidR="00416D93" w:rsidRPr="00721E99">
              <w:rPr>
                <w:rFonts w:ascii="Josefin Sans" w:hAnsi="Josefin Sans"/>
                <w:color w:val="000000"/>
                <w:sz w:val="22"/>
                <w:szCs w:val="22"/>
                <w:lang w:val="pt-BR"/>
              </w:rPr>
              <w:t xml:space="preserve"> da Classe</w:t>
            </w:r>
            <w:r w:rsidR="00D30D80" w:rsidRPr="00721E99">
              <w:rPr>
                <w:rFonts w:ascii="Josefin Sans" w:hAnsi="Josefin Sans"/>
                <w:color w:val="000000"/>
                <w:sz w:val="22"/>
                <w:szCs w:val="22"/>
                <w:lang w:val="pt-BR"/>
              </w:rPr>
              <w:t xml:space="preserve">, independentemente de deliberação em assembleia de </w:t>
            </w:r>
            <w:r w:rsidR="00D30D80" w:rsidRPr="00721E99">
              <w:rPr>
                <w:rFonts w:ascii="Josefin Sans" w:hAnsi="Josefin Sans" w:cstheme="minorHAnsi"/>
                <w:bCs/>
                <w:spacing w:val="-3"/>
                <w:sz w:val="22"/>
                <w:szCs w:val="22"/>
                <w:lang w:val="pt-BR"/>
              </w:rPr>
              <w:t>cotistas</w:t>
            </w:r>
            <w:r w:rsidR="00D30D80" w:rsidRPr="00721E99">
              <w:rPr>
                <w:rFonts w:ascii="Josefin Sans" w:hAnsi="Josefin Sans"/>
                <w:color w:val="000000"/>
                <w:sz w:val="22"/>
                <w:szCs w:val="22"/>
                <w:lang w:val="pt-BR"/>
              </w:rPr>
              <w:t>:</w:t>
            </w:r>
          </w:p>
          <w:p w14:paraId="5A087470" w14:textId="64572484" w:rsidR="001244D7" w:rsidRPr="00721E99" w:rsidRDefault="001244D7" w:rsidP="00AD3D29">
            <w:pPr>
              <w:pStyle w:val="PargrafodaLista"/>
              <w:keepLines/>
              <w:numPr>
                <w:ilvl w:val="0"/>
                <w:numId w:val="38"/>
              </w:numPr>
              <w:spacing w:after="120"/>
              <w:ind w:left="1026" w:hanging="425"/>
              <w:jc w:val="both"/>
              <w:rPr>
                <w:rFonts w:ascii="Josefin Sans" w:hAnsi="Josefin Sans"/>
                <w:sz w:val="22"/>
                <w:szCs w:val="22"/>
                <w:lang w:val="pt-BR"/>
              </w:rPr>
            </w:pPr>
            <w:r w:rsidRPr="00721E99">
              <w:rPr>
                <w:rFonts w:ascii="Josefin Sans" w:hAnsi="Josefin Sans"/>
                <w:bCs/>
                <w:spacing w:val="-3"/>
                <w:sz w:val="22"/>
                <w:szCs w:val="22"/>
                <w:lang w:val="pt-BR"/>
              </w:rPr>
              <w:t>descredenciamento</w:t>
            </w:r>
            <w:r w:rsidRPr="00721E99">
              <w:rPr>
                <w:rFonts w:ascii="Josefin Sans" w:hAnsi="Josefin Sans"/>
                <w:sz w:val="22"/>
                <w:szCs w:val="22"/>
                <w:lang w:val="pt-BR"/>
              </w:rPr>
              <w:t xml:space="preserve">, destituição ou </w:t>
            </w:r>
            <w:r w:rsidR="00D30D80" w:rsidRPr="00721E99">
              <w:rPr>
                <w:rFonts w:ascii="Josefin Sans" w:hAnsi="Josefin Sans"/>
                <w:sz w:val="22"/>
                <w:szCs w:val="22"/>
                <w:lang w:val="pt-BR"/>
              </w:rPr>
              <w:t>renúncia d</w:t>
            </w:r>
            <w:r w:rsidR="00A40C9C" w:rsidRPr="00721E99">
              <w:rPr>
                <w:rFonts w:ascii="Josefin Sans" w:hAnsi="Josefin Sans"/>
                <w:sz w:val="22"/>
                <w:szCs w:val="22"/>
                <w:lang w:val="pt-BR"/>
              </w:rPr>
              <w:t>o</w:t>
            </w:r>
            <w:r w:rsidR="00D30D80" w:rsidRPr="00721E99">
              <w:rPr>
                <w:rFonts w:ascii="Josefin Sans" w:hAnsi="Josefin Sans"/>
                <w:sz w:val="22"/>
                <w:szCs w:val="22"/>
                <w:lang w:val="pt-BR"/>
              </w:rPr>
              <w:t xml:space="preserve"> </w:t>
            </w:r>
            <w:r w:rsidR="0060211A" w:rsidRPr="00721E99">
              <w:rPr>
                <w:rFonts w:ascii="Josefin Sans" w:hAnsi="Josefin Sans"/>
                <w:sz w:val="22"/>
                <w:szCs w:val="22"/>
                <w:lang w:val="pt-BR"/>
              </w:rPr>
              <w:t>Administrador</w:t>
            </w:r>
            <w:r w:rsidR="00D30D80" w:rsidRPr="00721E99">
              <w:rPr>
                <w:rFonts w:ascii="Josefin Sans" w:hAnsi="Josefin Sans"/>
                <w:sz w:val="22"/>
                <w:szCs w:val="22"/>
                <w:lang w:val="pt-BR"/>
              </w:rPr>
              <w:t xml:space="preserve">, caso, no prazo máximo </w:t>
            </w:r>
            <w:r w:rsidR="00826763" w:rsidRPr="00721E99">
              <w:rPr>
                <w:rFonts w:ascii="Josefin Sans" w:hAnsi="Josefin Sans"/>
                <w:sz w:val="22"/>
                <w:szCs w:val="22"/>
                <w:lang w:val="pt-BR"/>
              </w:rPr>
              <w:t>previsto na norma</w:t>
            </w:r>
            <w:r w:rsidR="00D30D80" w:rsidRPr="00721E99">
              <w:rPr>
                <w:rFonts w:ascii="Josefin Sans" w:hAnsi="Josefin Sans"/>
                <w:sz w:val="22"/>
                <w:szCs w:val="22"/>
                <w:lang w:val="pt-BR"/>
              </w:rPr>
              <w:t xml:space="preserve"> da respectiva ocorrência, a assembleia de cotistas</w:t>
            </w:r>
            <w:r w:rsidR="00E00DC7" w:rsidRPr="00721E99">
              <w:rPr>
                <w:rFonts w:ascii="Josefin Sans" w:hAnsi="Josefin Sans"/>
                <w:sz w:val="22"/>
                <w:szCs w:val="22"/>
                <w:lang w:val="pt-BR"/>
              </w:rPr>
              <w:t xml:space="preserve"> </w:t>
            </w:r>
            <w:r w:rsidR="00D30D80" w:rsidRPr="00721E99">
              <w:rPr>
                <w:rFonts w:ascii="Josefin Sans" w:hAnsi="Josefin Sans"/>
                <w:sz w:val="22"/>
                <w:szCs w:val="22"/>
                <w:lang w:val="pt-BR"/>
              </w:rPr>
              <w:t xml:space="preserve">convocada para o fim de substituí-lo não alcance quórum suficiente ou não delibere sobre a liquidação da </w:t>
            </w:r>
            <w:r w:rsidR="0060211A" w:rsidRPr="00721E99">
              <w:rPr>
                <w:rFonts w:ascii="Josefin Sans" w:hAnsi="Josefin Sans"/>
                <w:sz w:val="22"/>
                <w:szCs w:val="22"/>
                <w:lang w:val="pt-BR"/>
              </w:rPr>
              <w:t>Classe</w:t>
            </w:r>
            <w:r w:rsidRPr="00721E99">
              <w:rPr>
                <w:rFonts w:ascii="Josefin Sans" w:hAnsi="Josefin Sans"/>
                <w:sz w:val="22"/>
                <w:szCs w:val="22"/>
                <w:lang w:val="pt-BR"/>
              </w:rPr>
              <w:t xml:space="preserve">; </w:t>
            </w:r>
          </w:p>
          <w:p w14:paraId="16FC35E3" w14:textId="477C55B8" w:rsidR="005440CD" w:rsidRPr="00721E99" w:rsidRDefault="00D30D80" w:rsidP="00E0401C">
            <w:pPr>
              <w:pStyle w:val="PargrafodaLista"/>
              <w:keepLines/>
              <w:numPr>
                <w:ilvl w:val="0"/>
                <w:numId w:val="38"/>
              </w:numPr>
              <w:spacing w:after="120"/>
              <w:ind w:left="1026" w:hanging="425"/>
              <w:jc w:val="both"/>
              <w:rPr>
                <w:rFonts w:ascii="Josefin Sans" w:hAnsi="Josefin Sans"/>
                <w:sz w:val="22"/>
                <w:szCs w:val="22"/>
                <w:lang w:val="pt-BR"/>
              </w:rPr>
            </w:pPr>
            <w:r w:rsidRPr="00721E99">
              <w:rPr>
                <w:rFonts w:ascii="Josefin Sans" w:hAnsi="Josefin Sans"/>
                <w:bCs/>
                <w:spacing w:val="-3"/>
                <w:sz w:val="22"/>
                <w:szCs w:val="22"/>
                <w:lang w:val="pt-BR"/>
              </w:rPr>
              <w:t>ocorrência</w:t>
            </w:r>
            <w:r w:rsidRPr="00721E99">
              <w:rPr>
                <w:rFonts w:ascii="Josefin Sans" w:hAnsi="Josefin Sans"/>
                <w:sz w:val="22"/>
                <w:szCs w:val="22"/>
                <w:lang w:val="pt-BR"/>
              </w:rPr>
              <w:t xml:space="preserve"> de patrimônio líquido negativo após consumidas as reservas mantidas no patrimônio da </w:t>
            </w:r>
            <w:r w:rsidR="00D47ACE" w:rsidRPr="00721E99">
              <w:rPr>
                <w:rFonts w:ascii="Josefin Sans" w:hAnsi="Josefin Sans"/>
                <w:sz w:val="22"/>
                <w:szCs w:val="22"/>
                <w:lang w:val="pt-BR"/>
              </w:rPr>
              <w:t>Classe</w:t>
            </w:r>
            <w:r w:rsidRPr="00721E99">
              <w:rPr>
                <w:rFonts w:ascii="Josefin Sans" w:hAnsi="Josefin Sans"/>
                <w:sz w:val="22"/>
                <w:szCs w:val="22"/>
                <w:lang w:val="pt-BR"/>
              </w:rPr>
              <w:t xml:space="preserve">, bem como após a alienação dos demais ativos da carteira da </w:t>
            </w:r>
            <w:r w:rsidR="00D47ACE" w:rsidRPr="00721E99">
              <w:rPr>
                <w:rFonts w:ascii="Josefin Sans" w:hAnsi="Josefin Sans"/>
                <w:sz w:val="22"/>
                <w:szCs w:val="22"/>
                <w:lang w:val="pt-BR"/>
              </w:rPr>
              <w:t>Classe</w:t>
            </w:r>
            <w:r w:rsidR="001C62A0" w:rsidRPr="00721E99">
              <w:rPr>
                <w:rFonts w:ascii="Josefin Sans" w:hAnsi="Josefin Sans"/>
                <w:color w:val="000000"/>
                <w:sz w:val="22"/>
                <w:szCs w:val="22"/>
                <w:lang w:val="pt-BR"/>
              </w:rPr>
              <w:t>; e</w:t>
            </w:r>
            <w:r w:rsidR="0040359E" w:rsidRPr="00721E99">
              <w:rPr>
                <w:rFonts w:ascii="Josefin Sans" w:hAnsi="Josefin Sans"/>
                <w:color w:val="000000"/>
                <w:sz w:val="22"/>
                <w:szCs w:val="22"/>
                <w:lang w:val="pt-BR"/>
              </w:rPr>
              <w:t xml:space="preserve"> </w:t>
            </w:r>
          </w:p>
          <w:p w14:paraId="4842EA84" w14:textId="5A9E35EE" w:rsidR="00175540" w:rsidRPr="00721E99" w:rsidRDefault="006A3CCB" w:rsidP="00E45F22">
            <w:pPr>
              <w:pStyle w:val="PargrafodaLista"/>
              <w:numPr>
                <w:ilvl w:val="0"/>
                <w:numId w:val="2"/>
              </w:numPr>
              <w:tabs>
                <w:tab w:val="left" w:pos="557"/>
              </w:tabs>
              <w:spacing w:after="120"/>
              <w:ind w:left="0" w:right="30" w:firstLine="0"/>
              <w:jc w:val="both"/>
              <w:rPr>
                <w:rFonts w:ascii="Josefin Sans" w:hAnsi="Josefin Sans" w:cstheme="minorHAnsi"/>
                <w:bCs/>
                <w:spacing w:val="-3"/>
                <w:sz w:val="22"/>
                <w:szCs w:val="22"/>
                <w:lang w:val="pt-BR"/>
              </w:rPr>
            </w:pPr>
            <w:r w:rsidRPr="00721E99">
              <w:rPr>
                <w:rFonts w:ascii="Josefin Sans" w:hAnsi="Josefin Sans"/>
                <w:color w:val="000000"/>
                <w:sz w:val="22"/>
                <w:szCs w:val="22"/>
                <w:lang w:val="pt-BR"/>
              </w:rPr>
              <w:t xml:space="preserve">O </w:t>
            </w:r>
            <w:r w:rsidRPr="00721E99">
              <w:rPr>
                <w:rFonts w:ascii="Josefin Sans" w:hAnsi="Josefin Sans"/>
                <w:bCs/>
                <w:color w:val="000000"/>
                <w:spacing w:val="-3"/>
                <w:sz w:val="22"/>
                <w:szCs w:val="22"/>
                <w:lang w:val="pt-BR"/>
              </w:rPr>
              <w:t>p</w:t>
            </w:r>
            <w:r w:rsidRPr="00721E99">
              <w:rPr>
                <w:rFonts w:ascii="Josefin Sans" w:hAnsi="Josefin Sans" w:cstheme="minorHAnsi"/>
                <w:bCs/>
                <w:color w:val="000000"/>
                <w:spacing w:val="-3"/>
                <w:sz w:val="22"/>
                <w:szCs w:val="22"/>
                <w:lang w:val="pt-BR"/>
              </w:rPr>
              <w:t>edido</w:t>
            </w:r>
            <w:r w:rsidRPr="00721E99">
              <w:rPr>
                <w:rFonts w:ascii="Josefin Sans" w:hAnsi="Josefin Sans" w:cstheme="minorHAnsi"/>
                <w:bCs/>
                <w:spacing w:val="-3"/>
                <w:sz w:val="22"/>
                <w:szCs w:val="22"/>
                <w:lang w:val="pt-BR"/>
              </w:rPr>
              <w:t xml:space="preserve"> de declaração judicial de insolvência da Classe</w:t>
            </w:r>
            <w:r w:rsidRPr="00721E99">
              <w:rPr>
                <w:rFonts w:ascii="Josefin Sans" w:hAnsi="Josefin Sans"/>
                <w:color w:val="000000"/>
                <w:sz w:val="22"/>
                <w:szCs w:val="22"/>
                <w:lang w:val="pt-BR"/>
              </w:rPr>
              <w:t xml:space="preserve"> </w:t>
            </w:r>
            <w:r w:rsidR="00D30D80" w:rsidRPr="00721E99">
              <w:rPr>
                <w:rFonts w:ascii="Josefin Sans" w:hAnsi="Josefin Sans"/>
                <w:color w:val="000000"/>
                <w:sz w:val="22"/>
                <w:szCs w:val="22"/>
                <w:lang w:val="pt-BR"/>
              </w:rPr>
              <w:t xml:space="preserve">obriga o </w:t>
            </w:r>
            <w:r w:rsidR="00A514FF" w:rsidRPr="00721E99">
              <w:rPr>
                <w:rFonts w:ascii="Josefin Sans" w:hAnsi="Josefin Sans"/>
                <w:color w:val="000000"/>
                <w:sz w:val="22"/>
                <w:szCs w:val="22"/>
                <w:lang w:val="pt-BR"/>
              </w:rPr>
              <w:t xml:space="preserve">Administrador </w:t>
            </w:r>
            <w:r w:rsidR="00D30D80" w:rsidRPr="00721E99">
              <w:rPr>
                <w:rFonts w:ascii="Josefin Sans" w:hAnsi="Josefin Sans"/>
                <w:color w:val="000000"/>
                <w:sz w:val="22"/>
                <w:szCs w:val="22"/>
                <w:lang w:val="pt-BR"/>
              </w:rPr>
              <w:t xml:space="preserve">a verificar se o patrimônio líquido da </w:t>
            </w:r>
            <w:r w:rsidR="00A514FF" w:rsidRPr="00721E99">
              <w:rPr>
                <w:rFonts w:ascii="Josefin Sans" w:hAnsi="Josefin Sans"/>
                <w:color w:val="000000"/>
                <w:sz w:val="22"/>
                <w:szCs w:val="22"/>
                <w:lang w:val="pt-BR"/>
              </w:rPr>
              <w:t xml:space="preserve">Classe </w:t>
            </w:r>
            <w:r w:rsidR="00D30D80" w:rsidRPr="00721E99">
              <w:rPr>
                <w:rFonts w:ascii="Josefin Sans" w:hAnsi="Josefin Sans"/>
                <w:color w:val="000000"/>
                <w:sz w:val="22"/>
                <w:szCs w:val="22"/>
                <w:lang w:val="pt-BR"/>
              </w:rPr>
              <w:t>está negativo</w:t>
            </w:r>
            <w:r w:rsidRPr="00721E99">
              <w:rPr>
                <w:rFonts w:ascii="Josefin Sans" w:hAnsi="Josefin Sans"/>
                <w:color w:val="000000"/>
                <w:sz w:val="22"/>
                <w:szCs w:val="22"/>
                <w:lang w:val="pt-BR"/>
              </w:rPr>
              <w:t>.</w:t>
            </w:r>
          </w:p>
          <w:p w14:paraId="75944E23" w14:textId="645C5A7C" w:rsidR="001244D7" w:rsidRPr="00721E99" w:rsidRDefault="003A7A03" w:rsidP="00AD3D29">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721E99">
              <w:rPr>
                <w:rFonts w:ascii="Josefin Sans" w:hAnsi="Josefin Sans"/>
                <w:color w:val="000000"/>
                <w:sz w:val="22"/>
                <w:szCs w:val="22"/>
                <w:lang w:val="pt-BR"/>
              </w:rPr>
              <w:t>Tendo em vista</w:t>
            </w:r>
            <w:r w:rsidR="00217546" w:rsidRPr="00721E99">
              <w:rPr>
                <w:rFonts w:ascii="Josefin Sans" w:hAnsi="Josefin Sans"/>
                <w:color w:val="000000"/>
                <w:sz w:val="22"/>
                <w:szCs w:val="22"/>
                <w:lang w:val="pt-BR"/>
              </w:rPr>
              <w:t xml:space="preserve"> </w:t>
            </w:r>
            <w:r w:rsidRPr="00721E99">
              <w:rPr>
                <w:rFonts w:ascii="Josefin Sans" w:hAnsi="Josefin Sans"/>
                <w:color w:val="000000"/>
                <w:sz w:val="22"/>
                <w:szCs w:val="22"/>
                <w:lang w:val="pt-BR"/>
              </w:rPr>
              <w:t xml:space="preserve">que esta Classe limita a </w:t>
            </w:r>
            <w:r w:rsidR="00B975AA" w:rsidRPr="00721E99">
              <w:rPr>
                <w:rFonts w:ascii="Josefin Sans" w:hAnsi="Josefin Sans"/>
                <w:color w:val="000000"/>
                <w:sz w:val="22"/>
                <w:szCs w:val="22"/>
                <w:lang w:val="pt-BR"/>
              </w:rPr>
              <w:t>responsabilidade</w:t>
            </w:r>
            <w:r w:rsidRPr="00721E99">
              <w:rPr>
                <w:rFonts w:ascii="Josefin Sans" w:hAnsi="Josefin Sans"/>
                <w:color w:val="000000"/>
                <w:sz w:val="22"/>
                <w:szCs w:val="22"/>
                <w:lang w:val="pt-BR"/>
              </w:rPr>
              <w:t xml:space="preserve"> dos cotistas ao valor por eles subscrito, caso</w:t>
            </w:r>
            <w:r w:rsidRPr="00721E99">
              <w:rPr>
                <w:rFonts w:ascii="Josefin Sans" w:hAnsi="Josefin Sans" w:cstheme="minorHAnsi"/>
                <w:bCs/>
                <w:spacing w:val="-3"/>
                <w:sz w:val="22"/>
                <w:szCs w:val="22"/>
                <w:lang w:val="pt-BR"/>
              </w:rPr>
              <w:t xml:space="preserve"> </w:t>
            </w:r>
            <w:r w:rsidR="001244D7" w:rsidRPr="00721E99">
              <w:rPr>
                <w:rFonts w:ascii="Josefin Sans" w:hAnsi="Josefin Sans" w:cstheme="minorHAnsi"/>
                <w:bCs/>
                <w:spacing w:val="-3"/>
                <w:sz w:val="22"/>
                <w:szCs w:val="22"/>
                <w:lang w:val="pt-BR"/>
              </w:rPr>
              <w:t xml:space="preserve">o </w:t>
            </w:r>
            <w:r w:rsidR="00190C7A" w:rsidRPr="00721E99">
              <w:rPr>
                <w:rFonts w:ascii="Josefin Sans" w:hAnsi="Josefin Sans" w:cstheme="minorHAnsi"/>
                <w:bCs/>
                <w:spacing w:val="-3"/>
                <w:sz w:val="22"/>
                <w:szCs w:val="22"/>
                <w:lang w:val="pt-BR"/>
              </w:rPr>
              <w:t xml:space="preserve">Administrador </w:t>
            </w:r>
            <w:r w:rsidR="00AA30C6" w:rsidRPr="00721E99">
              <w:rPr>
                <w:rFonts w:ascii="Josefin Sans" w:hAnsi="Josefin Sans" w:cstheme="minorHAnsi"/>
                <w:bCs/>
                <w:spacing w:val="-3"/>
                <w:sz w:val="22"/>
                <w:szCs w:val="22"/>
                <w:lang w:val="pt-BR"/>
              </w:rPr>
              <w:t xml:space="preserve">verifique que o patrimônio líquido </w:t>
            </w:r>
            <w:r w:rsidR="00AA30C6" w:rsidRPr="00721E99">
              <w:rPr>
                <w:rFonts w:ascii="Josefin Sans" w:hAnsi="Josefin Sans"/>
                <w:sz w:val="22"/>
                <w:szCs w:val="22"/>
                <w:lang w:val="pt-BR"/>
              </w:rPr>
              <w:t xml:space="preserve">da </w:t>
            </w:r>
            <w:r w:rsidR="00190C7A" w:rsidRPr="00721E99">
              <w:rPr>
                <w:rFonts w:ascii="Josefin Sans" w:hAnsi="Josefin Sans"/>
                <w:sz w:val="22"/>
                <w:szCs w:val="22"/>
                <w:lang w:val="pt-BR"/>
              </w:rPr>
              <w:t>Classe</w:t>
            </w:r>
            <w:r w:rsidR="00190C7A" w:rsidRPr="00721E99">
              <w:rPr>
                <w:rFonts w:ascii="Josefin Sans" w:hAnsi="Josefin Sans" w:cstheme="minorHAnsi"/>
                <w:bCs/>
                <w:spacing w:val="-3"/>
                <w:sz w:val="22"/>
                <w:szCs w:val="22"/>
                <w:lang w:val="pt-BR"/>
              </w:rPr>
              <w:t xml:space="preserve"> </w:t>
            </w:r>
            <w:r w:rsidR="00AA30C6" w:rsidRPr="00721E99">
              <w:rPr>
                <w:rFonts w:ascii="Josefin Sans" w:hAnsi="Josefin Sans" w:cstheme="minorHAnsi"/>
                <w:bCs/>
                <w:spacing w:val="-3"/>
                <w:sz w:val="22"/>
                <w:szCs w:val="22"/>
                <w:lang w:val="pt-BR"/>
              </w:rPr>
              <w:t>está negativo</w:t>
            </w:r>
            <w:r w:rsidR="001244D7" w:rsidRPr="00721E99">
              <w:rPr>
                <w:rFonts w:ascii="Josefin Sans" w:hAnsi="Josefin Sans" w:cstheme="minorHAnsi"/>
                <w:bCs/>
                <w:spacing w:val="-3"/>
                <w:sz w:val="22"/>
                <w:szCs w:val="22"/>
                <w:lang w:val="pt-BR"/>
              </w:rPr>
              <w:t>, deve</w:t>
            </w:r>
            <w:r w:rsidR="009F4156" w:rsidRPr="00721E99">
              <w:rPr>
                <w:rFonts w:ascii="Josefin Sans" w:hAnsi="Josefin Sans" w:cstheme="minorHAnsi"/>
                <w:bCs/>
                <w:spacing w:val="-3"/>
                <w:sz w:val="22"/>
                <w:szCs w:val="22"/>
                <w:lang w:val="pt-BR"/>
              </w:rPr>
              <w:t xml:space="preserve"> cumprir </w:t>
            </w:r>
            <w:r w:rsidR="004C0618" w:rsidRPr="00721E99">
              <w:rPr>
                <w:rFonts w:ascii="Josefin Sans" w:hAnsi="Josefin Sans" w:cstheme="minorHAnsi"/>
                <w:bCs/>
                <w:spacing w:val="-3"/>
                <w:sz w:val="22"/>
                <w:szCs w:val="22"/>
                <w:lang w:val="pt-BR"/>
              </w:rPr>
              <w:t xml:space="preserve">com </w:t>
            </w:r>
            <w:r w:rsidR="009F4156" w:rsidRPr="00721E99">
              <w:rPr>
                <w:rFonts w:ascii="Josefin Sans" w:hAnsi="Josefin Sans" w:cstheme="minorHAnsi"/>
                <w:bCs/>
                <w:spacing w:val="-3"/>
                <w:sz w:val="22"/>
                <w:szCs w:val="22"/>
                <w:lang w:val="pt-BR"/>
              </w:rPr>
              <w:t xml:space="preserve">as exigências do </w:t>
            </w:r>
            <w:r w:rsidR="00190C7A" w:rsidRPr="00721E99">
              <w:rPr>
                <w:rFonts w:ascii="Josefin Sans" w:hAnsi="Josefin Sans" w:cstheme="minorHAnsi"/>
                <w:bCs/>
                <w:spacing w:val="-3"/>
                <w:sz w:val="22"/>
                <w:szCs w:val="22"/>
                <w:lang w:val="pt-BR"/>
              </w:rPr>
              <w:t xml:space="preserve">Artigo </w:t>
            </w:r>
            <w:r w:rsidR="009F4156" w:rsidRPr="00721E99">
              <w:rPr>
                <w:rFonts w:ascii="Josefin Sans" w:hAnsi="Josefin Sans" w:cstheme="minorHAnsi"/>
                <w:bCs/>
                <w:spacing w:val="-3"/>
                <w:sz w:val="22"/>
                <w:szCs w:val="22"/>
                <w:lang w:val="pt-BR"/>
              </w:rPr>
              <w:t>122 da Resolução CVM nº 175/2022.</w:t>
            </w:r>
          </w:p>
          <w:p w14:paraId="69C3FD29" w14:textId="50ED98EE" w:rsidR="001244D7" w:rsidRPr="00721E99" w:rsidRDefault="001244D7" w:rsidP="00AD3D29">
            <w:pPr>
              <w:pStyle w:val="PargrafodaLista"/>
              <w:numPr>
                <w:ilvl w:val="0"/>
                <w:numId w:val="2"/>
              </w:numPr>
              <w:tabs>
                <w:tab w:val="left" w:pos="557"/>
              </w:tabs>
              <w:spacing w:after="120"/>
              <w:ind w:left="0" w:right="30" w:firstLine="0"/>
              <w:jc w:val="both"/>
              <w:rPr>
                <w:rFonts w:ascii="Josefin Sans" w:eastAsia="Calibri" w:hAnsi="Josefin Sans"/>
                <w:bCs/>
                <w:sz w:val="22"/>
                <w:szCs w:val="22"/>
                <w:lang w:val="pt-BR"/>
              </w:rPr>
            </w:pPr>
            <w:r w:rsidRPr="00721E99">
              <w:rPr>
                <w:rFonts w:ascii="Josefin Sans" w:hAnsi="Josefin Sans" w:cstheme="minorHAnsi"/>
                <w:bCs/>
                <w:spacing w:val="-3"/>
                <w:sz w:val="22"/>
                <w:szCs w:val="22"/>
                <w:lang w:val="pt-BR"/>
              </w:rPr>
              <w:t xml:space="preserve">Após </w:t>
            </w:r>
            <w:r w:rsidR="00A40C9C" w:rsidRPr="00721E99">
              <w:rPr>
                <w:rFonts w:ascii="Josefin Sans" w:hAnsi="Josefin Sans" w:cstheme="minorHAnsi"/>
                <w:bCs/>
                <w:spacing w:val="-3"/>
                <w:sz w:val="22"/>
                <w:szCs w:val="22"/>
                <w:lang w:val="pt-BR"/>
              </w:rPr>
              <w:t>pagamento aos cotistas do valor total de suas cotas, por meio de amortização ou resgate</w:t>
            </w:r>
            <w:r w:rsidR="002763C2" w:rsidRPr="00721E99">
              <w:rPr>
                <w:rFonts w:ascii="Josefin Sans" w:hAnsi="Josefin Sans" w:cstheme="minorHAnsi"/>
                <w:bCs/>
                <w:spacing w:val="-3"/>
                <w:sz w:val="22"/>
                <w:szCs w:val="22"/>
                <w:lang w:val="pt-BR"/>
              </w:rPr>
              <w:t xml:space="preserve"> final</w:t>
            </w:r>
            <w:r w:rsidR="00A40C9C" w:rsidRPr="00721E99">
              <w:rPr>
                <w:rFonts w:ascii="Josefin Sans" w:hAnsi="Josefin Sans" w:cstheme="minorHAnsi"/>
                <w:bCs/>
                <w:spacing w:val="-3"/>
                <w:sz w:val="22"/>
                <w:szCs w:val="22"/>
                <w:lang w:val="pt-BR"/>
              </w:rPr>
              <w:t xml:space="preserve">, o </w:t>
            </w:r>
            <w:r w:rsidR="002763C2" w:rsidRPr="00721E99">
              <w:rPr>
                <w:rFonts w:ascii="Josefin Sans" w:hAnsi="Josefin Sans" w:cstheme="minorHAnsi"/>
                <w:bCs/>
                <w:spacing w:val="-3"/>
                <w:sz w:val="22"/>
                <w:szCs w:val="22"/>
                <w:lang w:val="pt-BR"/>
              </w:rPr>
              <w:t xml:space="preserve">Administrador </w:t>
            </w:r>
            <w:r w:rsidR="00A40C9C" w:rsidRPr="00721E99">
              <w:rPr>
                <w:rFonts w:ascii="Josefin Sans" w:hAnsi="Josefin Sans" w:cstheme="minorHAnsi"/>
                <w:bCs/>
                <w:spacing w:val="-3"/>
                <w:sz w:val="22"/>
                <w:szCs w:val="22"/>
                <w:lang w:val="pt-BR"/>
              </w:rPr>
              <w:t xml:space="preserve">deve efetuar o cancelamento do registro de funcionamento da </w:t>
            </w:r>
            <w:r w:rsidR="002763C2" w:rsidRPr="00721E99">
              <w:rPr>
                <w:rFonts w:ascii="Josefin Sans" w:hAnsi="Josefin Sans" w:cstheme="minorHAnsi"/>
                <w:bCs/>
                <w:spacing w:val="-3"/>
                <w:sz w:val="22"/>
                <w:szCs w:val="22"/>
                <w:lang w:val="pt-BR"/>
              </w:rPr>
              <w:t>Classe</w:t>
            </w:r>
            <w:r w:rsidR="00A40C9C" w:rsidRPr="00721E99">
              <w:rPr>
                <w:rFonts w:ascii="Josefin Sans" w:hAnsi="Josefin Sans" w:cstheme="minorHAnsi"/>
                <w:bCs/>
                <w:spacing w:val="-3"/>
                <w:sz w:val="22"/>
                <w:szCs w:val="22"/>
                <w:lang w:val="pt-BR"/>
              </w:rPr>
              <w:t xml:space="preserve"> por meio do encaminhamento à </w:t>
            </w:r>
            <w:r w:rsidRPr="00721E99">
              <w:rPr>
                <w:rFonts w:ascii="Josefin Sans" w:hAnsi="Josefin Sans" w:cstheme="minorHAnsi"/>
                <w:bCs/>
                <w:spacing w:val="-3"/>
                <w:sz w:val="22"/>
                <w:szCs w:val="22"/>
                <w:lang w:val="pt-BR"/>
              </w:rPr>
              <w:t xml:space="preserve">CVM, </w:t>
            </w:r>
            <w:r w:rsidR="00A40C9C" w:rsidRPr="00721E99">
              <w:rPr>
                <w:rFonts w:ascii="Josefin Sans" w:hAnsi="Josefin Sans" w:cstheme="minorHAnsi"/>
                <w:bCs/>
                <w:spacing w:val="-3"/>
                <w:sz w:val="22"/>
                <w:szCs w:val="22"/>
                <w:lang w:val="pt-BR"/>
              </w:rPr>
              <w:t xml:space="preserve">no prazo de 15 dias, da ata da assembleia de cotistas que tenha deliberado a liquidação, se for o caso, e do termo de encerramento firmado pelo </w:t>
            </w:r>
            <w:r w:rsidR="002763C2" w:rsidRPr="00721E99">
              <w:rPr>
                <w:rFonts w:ascii="Josefin Sans" w:hAnsi="Josefin Sans" w:cstheme="minorHAnsi"/>
                <w:bCs/>
                <w:spacing w:val="-3"/>
                <w:sz w:val="22"/>
                <w:szCs w:val="22"/>
                <w:lang w:val="pt-BR"/>
              </w:rPr>
              <w:t>Administrador</w:t>
            </w:r>
            <w:r w:rsidR="00A40C9C" w:rsidRPr="00721E99">
              <w:rPr>
                <w:rFonts w:ascii="Josefin Sans" w:hAnsi="Josefin Sans" w:cstheme="minorHAnsi"/>
                <w:bCs/>
                <w:spacing w:val="-3"/>
                <w:sz w:val="22"/>
                <w:szCs w:val="22"/>
                <w:lang w:val="pt-BR"/>
              </w:rPr>
              <w:t xml:space="preserve">, decorrente do resgate </w:t>
            </w:r>
            <w:r w:rsidR="002763C2" w:rsidRPr="00721E99">
              <w:rPr>
                <w:rFonts w:ascii="Josefin Sans" w:hAnsi="Josefin Sans" w:cstheme="minorHAnsi"/>
                <w:bCs/>
                <w:spacing w:val="-3"/>
                <w:sz w:val="22"/>
                <w:szCs w:val="22"/>
                <w:lang w:val="pt-BR"/>
              </w:rPr>
              <w:t xml:space="preserve">final </w:t>
            </w:r>
            <w:r w:rsidR="00A40C9C" w:rsidRPr="00721E99">
              <w:rPr>
                <w:rFonts w:ascii="Josefin Sans" w:hAnsi="Josefin Sans" w:cstheme="minorHAnsi"/>
                <w:bCs/>
                <w:spacing w:val="-3"/>
                <w:sz w:val="22"/>
                <w:szCs w:val="22"/>
                <w:lang w:val="pt-BR"/>
              </w:rPr>
              <w:t xml:space="preserve">ou amortização total de cotas. </w:t>
            </w:r>
          </w:p>
        </w:tc>
      </w:tr>
    </w:tbl>
    <w:p w14:paraId="2614EF7C" w14:textId="374F3872" w:rsidR="00B23175" w:rsidRPr="00721E99" w:rsidRDefault="00B23175" w:rsidP="00FF4DAB">
      <w:pPr>
        <w:spacing w:after="120" w:line="240" w:lineRule="auto"/>
        <w:rPr>
          <w:rFonts w:ascii="Josefin Sans" w:hAnsi="Josefin Sans"/>
        </w:rPr>
      </w:pPr>
    </w:p>
    <w:tbl>
      <w:tblPr>
        <w:tblStyle w:val="Tabelacomgrade"/>
        <w:tblW w:w="10490" w:type="dxa"/>
        <w:tblInd w:w="-572" w:type="dxa"/>
        <w:tblLook w:val="04A0" w:firstRow="1" w:lastRow="0" w:firstColumn="1" w:lastColumn="0" w:noHBand="0" w:noVBand="1"/>
      </w:tblPr>
      <w:tblGrid>
        <w:gridCol w:w="5245"/>
        <w:gridCol w:w="5245"/>
      </w:tblGrid>
      <w:tr w:rsidR="00094F84" w:rsidRPr="00721E99" w14:paraId="224C6CD9" w14:textId="77777777" w:rsidTr="009842D5">
        <w:tc>
          <w:tcPr>
            <w:tcW w:w="10490" w:type="dxa"/>
            <w:gridSpan w:val="2"/>
            <w:shd w:val="clear" w:color="auto" w:fill="BFBFBF" w:themeFill="background1" w:themeFillShade="BF"/>
            <w:vAlign w:val="center"/>
          </w:tcPr>
          <w:p w14:paraId="02917BF1" w14:textId="06B4585E" w:rsidR="00094F84" w:rsidRPr="00721E99" w:rsidRDefault="00094F84" w:rsidP="00AD3D29">
            <w:pPr>
              <w:pStyle w:val="Ttulo1"/>
              <w:keepNext/>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rPr>
                <w:rFonts w:ascii="Josefin Sans" w:hAnsi="Josefin Sans"/>
                <w:b w:val="0"/>
                <w:sz w:val="22"/>
                <w:szCs w:val="22"/>
                <w:lang w:val="pt-BR"/>
              </w:rPr>
            </w:pPr>
            <w:r w:rsidRPr="00721E99">
              <w:rPr>
                <w:rFonts w:ascii="Josefin Sans" w:hAnsi="Josefin Sans"/>
                <w:smallCaps/>
                <w:sz w:val="22"/>
                <w:szCs w:val="22"/>
                <w:lang w:val="pt-BR"/>
              </w:rPr>
              <w:t>Das Taxas</w:t>
            </w:r>
          </w:p>
        </w:tc>
      </w:tr>
      <w:tr w:rsidR="00CD05D7" w:rsidRPr="00721E99" w14:paraId="26EF2A90" w14:textId="77777777" w:rsidTr="00144E97">
        <w:tc>
          <w:tcPr>
            <w:tcW w:w="5245" w:type="dxa"/>
            <w:vAlign w:val="center"/>
          </w:tcPr>
          <w:p w14:paraId="07DC01DD" w14:textId="75C4BA43" w:rsidR="00CD05D7" w:rsidRPr="00721E99" w:rsidRDefault="00CD05D7" w:rsidP="00AD3D29">
            <w:pPr>
              <w:pStyle w:val="PargrafodaLista"/>
              <w:keepNext/>
              <w:spacing w:after="120"/>
              <w:ind w:left="-534" w:right="-511"/>
              <w:jc w:val="center"/>
              <w:rPr>
                <w:rFonts w:ascii="Josefin Sans" w:hAnsi="Josefin Sans"/>
                <w:b/>
                <w:sz w:val="22"/>
                <w:szCs w:val="22"/>
                <w:lang w:val="pt-BR"/>
              </w:rPr>
            </w:pPr>
            <w:r w:rsidRPr="00721E99">
              <w:rPr>
                <w:rFonts w:ascii="Josefin Sans" w:hAnsi="Josefin Sans"/>
                <w:b/>
                <w:sz w:val="22"/>
                <w:szCs w:val="22"/>
                <w:lang w:val="pt-BR"/>
              </w:rPr>
              <w:t>Taxa de Administração:</w:t>
            </w:r>
          </w:p>
          <w:p w14:paraId="00E17260" w14:textId="3034419B" w:rsidR="00CD05D7" w:rsidRPr="00721E99" w:rsidRDefault="003822E6" w:rsidP="005440CD">
            <w:pPr>
              <w:pStyle w:val="PargrafodaLista"/>
              <w:keepNext/>
              <w:spacing w:after="120"/>
              <w:ind w:left="0"/>
              <w:jc w:val="both"/>
              <w:rPr>
                <w:rFonts w:ascii="Josefin Sans" w:hAnsi="Josefin Sans"/>
                <w:b/>
                <w:sz w:val="22"/>
                <w:szCs w:val="22"/>
                <w:lang w:val="pt-BR"/>
              </w:rPr>
            </w:pPr>
            <w:r w:rsidRPr="00721E99">
              <w:rPr>
                <w:rFonts w:ascii="Josefin Sans" w:hAnsi="Josefin Sans" w:cstheme="minorHAnsi"/>
                <w:b/>
                <w:bCs/>
                <w:color w:val="000000"/>
                <w:sz w:val="22"/>
                <w:szCs w:val="22"/>
                <w:lang w:val="pt-BR"/>
              </w:rPr>
              <w:t>0,10</w:t>
            </w:r>
            <w:r w:rsidRPr="00721E99">
              <w:rPr>
                <w:rFonts w:ascii="Josefin Sans" w:hAnsi="Josefin Sans" w:cstheme="minorHAnsi"/>
                <w:color w:val="000000"/>
                <w:sz w:val="22"/>
                <w:szCs w:val="22"/>
                <w:lang w:val="pt-BR"/>
              </w:rPr>
              <w:t xml:space="preserve">% </w:t>
            </w:r>
            <w:r w:rsidR="00CD05D7" w:rsidRPr="00721E99">
              <w:rPr>
                <w:rFonts w:ascii="Josefin Sans" w:hAnsi="Josefin Sans" w:cstheme="minorHAnsi"/>
                <w:color w:val="000000"/>
                <w:sz w:val="22"/>
                <w:szCs w:val="22"/>
                <w:lang w:val="pt-BR"/>
              </w:rPr>
              <w:t>ao ano</w:t>
            </w:r>
            <w:r w:rsidR="00ED07F0" w:rsidRPr="00721E99">
              <w:rPr>
                <w:rFonts w:ascii="Josefin Sans" w:hAnsi="Josefin Sans" w:cstheme="minorHAnsi"/>
                <w:color w:val="000000"/>
                <w:sz w:val="22"/>
                <w:szCs w:val="22"/>
                <w:lang w:val="pt-BR"/>
              </w:rPr>
              <w:t xml:space="preserve"> sobre o patrimônio líquido </w:t>
            </w:r>
            <w:r w:rsidR="00260F6F" w:rsidRPr="00721E99">
              <w:rPr>
                <w:rFonts w:ascii="Josefin Sans" w:hAnsi="Josefin Sans" w:cstheme="minorHAnsi"/>
                <w:color w:val="000000"/>
                <w:sz w:val="22"/>
                <w:szCs w:val="22"/>
                <w:lang w:val="pt-BR"/>
              </w:rPr>
              <w:t>da Classe</w:t>
            </w:r>
            <w:r w:rsidR="00565358" w:rsidRPr="00721E99">
              <w:rPr>
                <w:rFonts w:ascii="Josefin Sans" w:hAnsi="Josefin Sans" w:cstheme="minorHAnsi"/>
                <w:color w:val="000000"/>
                <w:sz w:val="22"/>
                <w:szCs w:val="22"/>
                <w:lang w:val="pt-BR"/>
              </w:rPr>
              <w:t>,</w:t>
            </w:r>
            <w:r w:rsidR="00260F6F" w:rsidRPr="00721E99">
              <w:rPr>
                <w:rFonts w:ascii="Josefin Sans" w:hAnsi="Josefin Sans" w:cstheme="minorHAnsi"/>
                <w:color w:val="000000"/>
                <w:sz w:val="22"/>
                <w:szCs w:val="22"/>
                <w:lang w:val="pt-BR"/>
              </w:rPr>
              <w:t xml:space="preserve"> </w:t>
            </w:r>
            <w:r w:rsidR="00565358" w:rsidRPr="00721E99">
              <w:rPr>
                <w:rFonts w:ascii="Josefin Sans" w:hAnsi="Josefin Sans" w:cstheme="minorHAnsi"/>
                <w:color w:val="000000"/>
                <w:sz w:val="22"/>
                <w:szCs w:val="22"/>
                <w:lang w:val="pt-BR"/>
              </w:rPr>
              <w:t xml:space="preserve">a qual </w:t>
            </w:r>
            <w:r w:rsidR="00CD05D7" w:rsidRPr="00721E99">
              <w:rPr>
                <w:rFonts w:ascii="Josefin Sans" w:hAnsi="Josefin Sans"/>
                <w:bCs/>
                <w:sz w:val="22"/>
                <w:szCs w:val="22"/>
                <w:lang w:val="pt-BR"/>
              </w:rPr>
              <w:t xml:space="preserve">será paga até o 5º Dia Útil de cada mês subsequente ao da prestação dos serviços, vencendo-se a primeira mensalidade no 5º Dia Útil do mês seguinte ao da primeira integralização de recursos na </w:t>
            </w:r>
            <w:r w:rsidR="00582F6B" w:rsidRPr="00721E99">
              <w:rPr>
                <w:rFonts w:ascii="Josefin Sans" w:hAnsi="Josefin Sans"/>
                <w:bCs/>
                <w:sz w:val="22"/>
                <w:szCs w:val="22"/>
                <w:lang w:val="pt-BR"/>
              </w:rPr>
              <w:t>Classe</w:t>
            </w:r>
            <w:r w:rsidR="00CD05D7" w:rsidRPr="00721E99">
              <w:rPr>
                <w:rFonts w:ascii="Josefin Sans" w:hAnsi="Josefin Sans"/>
                <w:bCs/>
                <w:sz w:val="22"/>
                <w:szCs w:val="22"/>
                <w:lang w:val="pt-BR"/>
              </w:rPr>
              <w:t xml:space="preserve">, </w:t>
            </w:r>
            <w:r w:rsidR="00CD05D7" w:rsidRPr="00721E99">
              <w:rPr>
                <w:rFonts w:ascii="Josefin Sans" w:hAnsi="Josefin Sans" w:cstheme="minorHAnsi"/>
                <w:color w:val="000000"/>
                <w:sz w:val="22"/>
                <w:szCs w:val="22"/>
                <w:lang w:val="pt-BR"/>
              </w:rPr>
              <w:t xml:space="preserve">observado o valor mínimo </w:t>
            </w:r>
            <w:r w:rsidR="00582F6B" w:rsidRPr="00721E99">
              <w:rPr>
                <w:rFonts w:ascii="Josefin Sans" w:hAnsi="Josefin Sans" w:cstheme="minorHAnsi"/>
                <w:color w:val="000000"/>
                <w:sz w:val="22"/>
                <w:szCs w:val="22"/>
                <w:lang w:val="pt-BR"/>
              </w:rPr>
              <w:t xml:space="preserve">mensal </w:t>
            </w:r>
            <w:r w:rsidR="00CD05D7" w:rsidRPr="00721E99">
              <w:rPr>
                <w:rFonts w:ascii="Josefin Sans" w:hAnsi="Josefin Sans" w:cstheme="minorHAnsi"/>
                <w:color w:val="000000"/>
                <w:sz w:val="22"/>
                <w:szCs w:val="22"/>
                <w:lang w:val="pt-BR"/>
              </w:rPr>
              <w:t>de R$</w:t>
            </w:r>
            <w:r w:rsidR="00CA101F" w:rsidRPr="00721E99">
              <w:rPr>
                <w:rFonts w:ascii="Josefin Sans" w:hAnsi="Josefin Sans" w:cstheme="minorHAnsi"/>
                <w:color w:val="000000"/>
                <w:sz w:val="22"/>
                <w:szCs w:val="22"/>
                <w:lang w:val="pt-BR"/>
              </w:rPr>
              <w:t xml:space="preserve"> </w:t>
            </w:r>
            <w:r w:rsidRPr="00721E99">
              <w:rPr>
                <w:rFonts w:ascii="Josefin Sans" w:hAnsi="Josefin Sans" w:cstheme="minorHAnsi"/>
                <w:b/>
                <w:bCs/>
                <w:color w:val="000000"/>
                <w:sz w:val="22"/>
                <w:szCs w:val="22"/>
                <w:lang w:val="pt-BR"/>
              </w:rPr>
              <w:t>12.000,00</w:t>
            </w:r>
            <w:r w:rsidRPr="00721E99">
              <w:rPr>
                <w:rFonts w:ascii="Josefin Sans" w:hAnsi="Josefin Sans" w:cstheme="minorHAnsi"/>
                <w:color w:val="000000"/>
                <w:sz w:val="22"/>
                <w:szCs w:val="22"/>
                <w:lang w:val="pt-BR"/>
              </w:rPr>
              <w:t xml:space="preserve"> doze mi</w:t>
            </w:r>
            <w:r w:rsidR="004B6ACD" w:rsidRPr="00721E99">
              <w:rPr>
                <w:rFonts w:ascii="Josefin Sans" w:hAnsi="Josefin Sans" w:cstheme="minorHAnsi"/>
                <w:color w:val="000000"/>
                <w:sz w:val="22"/>
                <w:szCs w:val="22"/>
                <w:lang w:val="pt-BR"/>
              </w:rPr>
              <w:t>l</w:t>
            </w:r>
            <w:r w:rsidRPr="00721E99">
              <w:rPr>
                <w:rFonts w:ascii="Josefin Sans" w:hAnsi="Josefin Sans" w:cstheme="minorHAnsi"/>
                <w:color w:val="000000"/>
                <w:sz w:val="22"/>
                <w:szCs w:val="22"/>
                <w:lang w:val="pt-BR"/>
              </w:rPr>
              <w:t xml:space="preserve"> reais</w:t>
            </w:r>
            <w:r w:rsidR="00630DE5" w:rsidRPr="00721E99">
              <w:rPr>
                <w:rFonts w:ascii="Josefin Sans" w:hAnsi="Josefin Sans" w:cstheme="minorHAnsi"/>
                <w:color w:val="000000"/>
                <w:sz w:val="22"/>
                <w:szCs w:val="22"/>
                <w:lang w:val="pt-BR"/>
              </w:rPr>
              <w:t>.</w:t>
            </w:r>
          </w:p>
        </w:tc>
        <w:tc>
          <w:tcPr>
            <w:tcW w:w="5245" w:type="dxa"/>
            <w:vAlign w:val="center"/>
          </w:tcPr>
          <w:p w14:paraId="57BD19BD" w14:textId="77777777" w:rsidR="00CD05D7" w:rsidRPr="00721E99" w:rsidRDefault="00CD05D7" w:rsidP="00AD3D29">
            <w:pPr>
              <w:pStyle w:val="PargrafodaLista"/>
              <w:keepNext/>
              <w:spacing w:after="120"/>
              <w:ind w:left="-528" w:right="-511"/>
              <w:jc w:val="center"/>
              <w:rPr>
                <w:rFonts w:ascii="Josefin Sans" w:hAnsi="Josefin Sans"/>
                <w:b/>
                <w:sz w:val="22"/>
                <w:szCs w:val="22"/>
                <w:lang w:val="pt-BR"/>
              </w:rPr>
            </w:pPr>
            <w:r w:rsidRPr="00721E99">
              <w:rPr>
                <w:rFonts w:ascii="Josefin Sans" w:hAnsi="Josefin Sans"/>
                <w:b/>
                <w:sz w:val="22"/>
                <w:szCs w:val="22"/>
                <w:lang w:val="pt-BR"/>
              </w:rPr>
              <w:t>Taxa de Gestão:</w:t>
            </w:r>
          </w:p>
          <w:p w14:paraId="63ED7004" w14:textId="3E4C4EED" w:rsidR="00CD05D7" w:rsidRPr="00721E99" w:rsidRDefault="003822E6" w:rsidP="005440CD">
            <w:pPr>
              <w:pStyle w:val="PargrafodaLista"/>
              <w:keepNext/>
              <w:tabs>
                <w:tab w:val="left" w:pos="631"/>
              </w:tabs>
              <w:spacing w:after="120"/>
              <w:ind w:left="0" w:right="-18"/>
              <w:jc w:val="both"/>
              <w:rPr>
                <w:rFonts w:ascii="Josefin Sans" w:hAnsi="Josefin Sans"/>
                <w:b/>
                <w:sz w:val="22"/>
                <w:szCs w:val="22"/>
                <w:lang w:val="pt-BR"/>
              </w:rPr>
            </w:pPr>
            <w:r w:rsidRPr="00721E99">
              <w:rPr>
                <w:rFonts w:ascii="Josefin Sans" w:hAnsi="Josefin Sans" w:cstheme="minorHAnsi"/>
                <w:b/>
                <w:bCs/>
                <w:color w:val="000000"/>
                <w:sz w:val="22"/>
                <w:szCs w:val="22"/>
                <w:lang w:val="pt-BR"/>
              </w:rPr>
              <w:t>0,10</w:t>
            </w:r>
            <w:r w:rsidRPr="00721E99">
              <w:rPr>
                <w:rFonts w:ascii="Josefin Sans" w:hAnsi="Josefin Sans" w:cstheme="minorHAnsi"/>
                <w:color w:val="000000"/>
                <w:sz w:val="22"/>
                <w:szCs w:val="22"/>
                <w:lang w:val="pt-BR"/>
              </w:rPr>
              <w:t xml:space="preserve">% </w:t>
            </w:r>
            <w:r w:rsidR="00F82DDE" w:rsidRPr="00721E99">
              <w:rPr>
                <w:rFonts w:ascii="Josefin Sans" w:hAnsi="Josefin Sans" w:cstheme="minorHAnsi"/>
                <w:color w:val="000000"/>
                <w:sz w:val="22"/>
                <w:szCs w:val="22"/>
                <w:lang w:val="pt-BR"/>
              </w:rPr>
              <w:t xml:space="preserve">ao ano sobre o patrimônio líquido da Classe, a qual </w:t>
            </w:r>
            <w:r w:rsidR="00F82DDE" w:rsidRPr="00721E99">
              <w:rPr>
                <w:rFonts w:ascii="Josefin Sans" w:hAnsi="Josefin Sans"/>
                <w:bCs/>
                <w:sz w:val="22"/>
                <w:szCs w:val="22"/>
                <w:lang w:val="pt-BR"/>
              </w:rPr>
              <w:t xml:space="preserve">será paga até o 5º Dia Útil de cada mês subsequente ao da prestação dos serviços, vencendo-se a primeira mensalidade no 5º Dia Útil do mês seguinte ao da primeira integralização de recursos na Classe, </w:t>
            </w:r>
            <w:r w:rsidR="00F82DDE" w:rsidRPr="00721E99">
              <w:rPr>
                <w:rFonts w:ascii="Josefin Sans" w:hAnsi="Josefin Sans" w:cstheme="minorHAnsi"/>
                <w:color w:val="000000"/>
                <w:sz w:val="22"/>
                <w:szCs w:val="22"/>
                <w:lang w:val="pt-BR"/>
              </w:rPr>
              <w:t>observado o valor mínimo mensal de R</w:t>
            </w:r>
            <w:r w:rsidR="00CA101F" w:rsidRPr="00721E99">
              <w:rPr>
                <w:rFonts w:ascii="Josefin Sans" w:hAnsi="Josefin Sans" w:cstheme="minorHAnsi"/>
                <w:color w:val="000000"/>
                <w:sz w:val="22"/>
                <w:szCs w:val="22"/>
                <w:lang w:val="pt-BR"/>
              </w:rPr>
              <w:t xml:space="preserve">$ </w:t>
            </w:r>
            <w:r w:rsidRPr="00721E99">
              <w:rPr>
                <w:rFonts w:ascii="Josefin Sans" w:hAnsi="Josefin Sans" w:cstheme="minorHAnsi"/>
                <w:b/>
                <w:bCs/>
                <w:color w:val="000000"/>
                <w:sz w:val="22"/>
                <w:szCs w:val="22"/>
                <w:lang w:val="pt-BR"/>
              </w:rPr>
              <w:t>12.000,00</w:t>
            </w:r>
            <w:r w:rsidRPr="00721E99">
              <w:rPr>
                <w:rFonts w:ascii="Josefin Sans" w:hAnsi="Josefin Sans" w:cstheme="minorHAnsi"/>
                <w:color w:val="000000"/>
                <w:sz w:val="22"/>
                <w:szCs w:val="22"/>
                <w:lang w:val="pt-BR"/>
              </w:rPr>
              <w:t xml:space="preserve"> doze mil reais</w:t>
            </w:r>
            <w:r w:rsidR="00DE12A3" w:rsidRPr="00721E99">
              <w:rPr>
                <w:rFonts w:ascii="Josefin Sans" w:hAnsi="Josefin Sans" w:cstheme="minorHAnsi"/>
                <w:color w:val="000000"/>
                <w:sz w:val="22"/>
                <w:szCs w:val="22"/>
                <w:lang w:val="pt-BR"/>
              </w:rPr>
              <w:t>.</w:t>
            </w:r>
          </w:p>
        </w:tc>
      </w:tr>
      <w:tr w:rsidR="00CD05D7" w:rsidRPr="00721E99" w14:paraId="2E50772B" w14:textId="77777777" w:rsidTr="00144E97">
        <w:tc>
          <w:tcPr>
            <w:tcW w:w="5245" w:type="dxa"/>
            <w:vAlign w:val="center"/>
          </w:tcPr>
          <w:p w14:paraId="5AE85459" w14:textId="26D56FB5" w:rsidR="00CD05D7" w:rsidRPr="00721E99" w:rsidRDefault="00CD05D7" w:rsidP="00AD3D29">
            <w:pPr>
              <w:pStyle w:val="PargrafodaLista"/>
              <w:keepNext/>
              <w:spacing w:after="120"/>
              <w:ind w:left="-534" w:right="-511"/>
              <w:jc w:val="center"/>
              <w:rPr>
                <w:rFonts w:ascii="Josefin Sans" w:hAnsi="Josefin Sans"/>
                <w:b/>
                <w:sz w:val="22"/>
                <w:szCs w:val="22"/>
                <w:lang w:val="pt-BR"/>
              </w:rPr>
            </w:pPr>
            <w:r w:rsidRPr="00721E99">
              <w:rPr>
                <w:rFonts w:ascii="Josefin Sans" w:hAnsi="Josefin Sans"/>
                <w:b/>
                <w:sz w:val="22"/>
                <w:szCs w:val="22"/>
                <w:lang w:val="pt-BR"/>
              </w:rPr>
              <w:t>Taxa de Performance:</w:t>
            </w:r>
          </w:p>
          <w:p w14:paraId="2789B283" w14:textId="3B98FDEB" w:rsidR="00CD05D7" w:rsidRPr="00721E99" w:rsidRDefault="00937583" w:rsidP="00352D23">
            <w:pPr>
              <w:pStyle w:val="PargrafodaLista"/>
              <w:spacing w:after="120"/>
              <w:ind w:left="0" w:right="29"/>
              <w:jc w:val="center"/>
              <w:rPr>
                <w:rFonts w:ascii="Josefin Sans" w:hAnsi="Josefin Sans"/>
                <w:b/>
                <w:sz w:val="22"/>
                <w:szCs w:val="22"/>
                <w:highlight w:val="green"/>
                <w:lang w:val="pt-BR"/>
              </w:rPr>
            </w:pPr>
            <w:r w:rsidRPr="00721E99">
              <w:rPr>
                <w:rFonts w:ascii="Josefin Sans" w:hAnsi="Josefin Sans"/>
                <w:sz w:val="22"/>
                <w:szCs w:val="22"/>
                <w:lang w:val="pt-BR"/>
              </w:rPr>
              <w:t>Não aplicável</w:t>
            </w:r>
          </w:p>
        </w:tc>
        <w:tc>
          <w:tcPr>
            <w:tcW w:w="5245" w:type="dxa"/>
            <w:vAlign w:val="center"/>
          </w:tcPr>
          <w:p w14:paraId="3AB2494C" w14:textId="77777777" w:rsidR="00CD05D7" w:rsidRPr="00721E99" w:rsidRDefault="00CD05D7" w:rsidP="00FF4DAB">
            <w:pPr>
              <w:pStyle w:val="PargrafodaLista"/>
              <w:spacing w:after="120"/>
              <w:ind w:left="0" w:right="-511"/>
              <w:jc w:val="center"/>
              <w:rPr>
                <w:rFonts w:ascii="Josefin Sans" w:hAnsi="Josefin Sans"/>
                <w:b/>
                <w:sz w:val="22"/>
                <w:szCs w:val="22"/>
                <w:lang w:val="pt-BR"/>
              </w:rPr>
            </w:pPr>
          </w:p>
          <w:p w14:paraId="2F8B36A9" w14:textId="77777777" w:rsidR="004B6586" w:rsidRPr="00721E99" w:rsidRDefault="004B6586" w:rsidP="004B6586">
            <w:pPr>
              <w:pStyle w:val="PargrafodaLista"/>
              <w:keepNext/>
              <w:spacing w:after="120"/>
              <w:ind w:left="-528" w:right="-511"/>
              <w:jc w:val="center"/>
              <w:rPr>
                <w:rFonts w:ascii="Josefin Sans" w:hAnsi="Josefin Sans"/>
                <w:b/>
                <w:sz w:val="22"/>
                <w:szCs w:val="22"/>
                <w:lang w:val="pt-BR"/>
              </w:rPr>
            </w:pPr>
            <w:r w:rsidRPr="00721E99">
              <w:rPr>
                <w:rFonts w:ascii="Josefin Sans" w:hAnsi="Josefin Sans"/>
                <w:b/>
                <w:sz w:val="22"/>
                <w:szCs w:val="22"/>
                <w:lang w:val="pt-BR"/>
              </w:rPr>
              <w:t>Taxas de Ingresso | Saída</w:t>
            </w:r>
          </w:p>
          <w:p w14:paraId="0ABCD042" w14:textId="77777777" w:rsidR="004B6586" w:rsidRDefault="004B6586" w:rsidP="004B6586">
            <w:pPr>
              <w:pStyle w:val="PargrafodaLista"/>
              <w:spacing w:after="120"/>
              <w:ind w:left="-528" w:right="-511"/>
              <w:jc w:val="center"/>
              <w:rPr>
                <w:rFonts w:ascii="Josefin Sans" w:hAnsi="Josefin Sans"/>
                <w:sz w:val="22"/>
                <w:szCs w:val="22"/>
                <w:lang w:val="pt-BR"/>
              </w:rPr>
            </w:pPr>
            <w:r w:rsidRPr="00721E99">
              <w:rPr>
                <w:rFonts w:ascii="Josefin Sans" w:hAnsi="Josefin Sans"/>
                <w:sz w:val="22"/>
                <w:szCs w:val="22"/>
                <w:lang w:val="pt-BR"/>
              </w:rPr>
              <w:t>Não aplicável</w:t>
            </w:r>
          </w:p>
          <w:p w14:paraId="14E19CFE" w14:textId="0A77C347" w:rsidR="00CD05D7" w:rsidRPr="00721E99" w:rsidRDefault="00CD05D7" w:rsidP="00FF4DAB">
            <w:pPr>
              <w:pStyle w:val="PargrafodaLista"/>
              <w:spacing w:after="120"/>
              <w:ind w:left="0" w:right="27"/>
              <w:jc w:val="both"/>
              <w:rPr>
                <w:rFonts w:ascii="Josefin Sans" w:hAnsi="Josefin Sans"/>
                <w:b/>
                <w:sz w:val="22"/>
                <w:szCs w:val="22"/>
                <w:highlight w:val="green"/>
                <w:lang w:val="pt-BR"/>
              </w:rPr>
            </w:pPr>
          </w:p>
        </w:tc>
      </w:tr>
      <w:tr w:rsidR="00CD05D7" w:rsidRPr="00721E99" w14:paraId="47631374" w14:textId="77777777" w:rsidTr="00144E97">
        <w:tc>
          <w:tcPr>
            <w:tcW w:w="5245" w:type="dxa"/>
            <w:vAlign w:val="center"/>
          </w:tcPr>
          <w:p w14:paraId="389ED068" w14:textId="77777777" w:rsidR="00161C15" w:rsidRPr="00721E99" w:rsidRDefault="00161C15" w:rsidP="00FF4DAB">
            <w:pPr>
              <w:pStyle w:val="PargrafodaLista"/>
              <w:spacing w:after="120"/>
              <w:ind w:left="0" w:right="-511"/>
              <w:jc w:val="center"/>
              <w:rPr>
                <w:rFonts w:ascii="Josefin Sans" w:hAnsi="Josefin Sans"/>
                <w:b/>
                <w:sz w:val="22"/>
                <w:szCs w:val="22"/>
                <w:lang w:val="pt-BR"/>
              </w:rPr>
            </w:pPr>
          </w:p>
          <w:p w14:paraId="13CD4575" w14:textId="211DD55C" w:rsidR="00CD05D7" w:rsidRPr="00721E99" w:rsidRDefault="00AC5564" w:rsidP="00AD3D29">
            <w:pPr>
              <w:pStyle w:val="PargrafodaLista"/>
              <w:keepNext/>
              <w:spacing w:after="120"/>
              <w:ind w:left="-534" w:right="-511"/>
              <w:jc w:val="center"/>
              <w:rPr>
                <w:rFonts w:ascii="Josefin Sans" w:hAnsi="Josefin Sans"/>
                <w:b/>
                <w:sz w:val="22"/>
                <w:szCs w:val="22"/>
                <w:lang w:val="pt-BR"/>
              </w:rPr>
            </w:pPr>
            <w:r w:rsidRPr="00721E99">
              <w:rPr>
                <w:rFonts w:ascii="Josefin Sans" w:hAnsi="Josefin Sans"/>
                <w:b/>
                <w:sz w:val="22"/>
                <w:szCs w:val="22"/>
                <w:lang w:val="pt-BR"/>
              </w:rPr>
              <w:t xml:space="preserve">Taxa </w:t>
            </w:r>
            <w:r w:rsidR="00A123F2" w:rsidRPr="00721E99">
              <w:rPr>
                <w:rFonts w:ascii="Josefin Sans" w:hAnsi="Josefin Sans"/>
                <w:b/>
                <w:sz w:val="22"/>
                <w:szCs w:val="22"/>
                <w:lang w:val="pt-BR"/>
              </w:rPr>
              <w:t>M</w:t>
            </w:r>
            <w:r w:rsidRPr="00721E99">
              <w:rPr>
                <w:rFonts w:ascii="Josefin Sans" w:hAnsi="Josefin Sans"/>
                <w:b/>
                <w:sz w:val="22"/>
                <w:szCs w:val="22"/>
                <w:lang w:val="pt-BR"/>
              </w:rPr>
              <w:t>áxima de Distribuição:</w:t>
            </w:r>
          </w:p>
          <w:p w14:paraId="6BE817E7" w14:textId="117B39AF" w:rsidR="00AC5564" w:rsidRPr="00721E99" w:rsidRDefault="00C95ED3" w:rsidP="00FF4DAB">
            <w:pPr>
              <w:pStyle w:val="PargrafodaLista"/>
              <w:spacing w:after="120"/>
              <w:ind w:left="0"/>
              <w:jc w:val="both"/>
              <w:rPr>
                <w:rFonts w:ascii="Josefin Sans" w:hAnsi="Josefin Sans"/>
                <w:b/>
                <w:sz w:val="22"/>
                <w:szCs w:val="22"/>
                <w:highlight w:val="green"/>
                <w:lang w:val="pt-BR"/>
              </w:rPr>
            </w:pPr>
            <w:r w:rsidRPr="00721E99">
              <w:rPr>
                <w:rFonts w:ascii="Josefin Sans" w:hAnsi="Josefin Sans"/>
                <w:sz w:val="22"/>
                <w:szCs w:val="22"/>
                <w:lang w:val="pt-BR"/>
              </w:rPr>
              <w:t>Tendo em vista que não há distribuidores das cotas que prestem serviços de forma contínua à Classe, o presente Anexo não prevê uma taxa máxima de distribuição, nos termos do Ofício-Circular-Conjunto nº 1/2023/CVM/SIN/SSE. A remuneração dos distribuidores que venham a ser contratados e remunerados pontualmente, a cada nova emissão de cotas, será prevista nos documentos da respectiva oferta, nos termos da regulamentação aplicável.</w:t>
            </w:r>
          </w:p>
        </w:tc>
        <w:tc>
          <w:tcPr>
            <w:tcW w:w="5245" w:type="dxa"/>
            <w:vAlign w:val="center"/>
          </w:tcPr>
          <w:p w14:paraId="345C2F26" w14:textId="77777777" w:rsidR="004B6586" w:rsidRPr="00721E99" w:rsidRDefault="004B6586" w:rsidP="007A4EA3">
            <w:pPr>
              <w:pStyle w:val="PargrafodaLista"/>
              <w:keepNext/>
              <w:spacing w:after="120"/>
              <w:ind w:left="0"/>
              <w:jc w:val="center"/>
              <w:rPr>
                <w:rFonts w:ascii="Josefin Sans" w:hAnsi="Josefin Sans"/>
                <w:b/>
                <w:sz w:val="22"/>
                <w:szCs w:val="22"/>
                <w:lang w:val="pt-BR"/>
              </w:rPr>
            </w:pPr>
            <w:r w:rsidRPr="00721E99">
              <w:rPr>
                <w:rFonts w:ascii="Josefin Sans" w:hAnsi="Josefin Sans"/>
                <w:b/>
                <w:sz w:val="22"/>
                <w:szCs w:val="22"/>
                <w:lang w:val="pt-BR"/>
              </w:rPr>
              <w:t>Taxa Máxima de Custódia:</w:t>
            </w:r>
          </w:p>
          <w:p w14:paraId="41E9F4D9" w14:textId="4F89822C" w:rsidR="004B6586" w:rsidRPr="00721E99" w:rsidRDefault="004B6586" w:rsidP="007A4EA3">
            <w:pPr>
              <w:pStyle w:val="PargrafodaLista"/>
              <w:spacing w:after="120"/>
              <w:ind w:left="0"/>
              <w:jc w:val="both"/>
              <w:rPr>
                <w:rFonts w:ascii="Josefin Sans" w:hAnsi="Josefin Sans"/>
                <w:bCs/>
                <w:sz w:val="22"/>
                <w:szCs w:val="22"/>
                <w:highlight w:val="green"/>
                <w:lang w:val="pt-BR"/>
              </w:rPr>
            </w:pPr>
            <w:r w:rsidRPr="00721E99">
              <w:rPr>
                <w:rFonts w:ascii="Josefin Sans" w:hAnsi="Josefin Sans" w:cstheme="minorHAnsi"/>
                <w:bCs/>
                <w:color w:val="000000"/>
                <w:sz w:val="22"/>
                <w:szCs w:val="22"/>
                <w:lang w:val="pt-BR"/>
              </w:rPr>
              <w:t>0,02</w:t>
            </w:r>
            <w:r w:rsidRPr="00721E99">
              <w:rPr>
                <w:rFonts w:ascii="Josefin Sans" w:hAnsi="Josefin Sans" w:cstheme="minorHAnsi"/>
                <w:color w:val="000000"/>
                <w:sz w:val="22"/>
                <w:szCs w:val="22"/>
                <w:lang w:val="pt-BR"/>
              </w:rPr>
              <w:t xml:space="preserve">% (dois centésimos por cento) ao ano sobre o patrimônio líquido da Classe, a qual </w:t>
            </w:r>
            <w:r w:rsidRPr="00721E99">
              <w:rPr>
                <w:rFonts w:ascii="Josefin Sans" w:hAnsi="Josefin Sans"/>
                <w:bCs/>
                <w:sz w:val="22"/>
                <w:szCs w:val="22"/>
                <w:lang w:val="pt-BR"/>
              </w:rPr>
              <w:t xml:space="preserve">será paga até o 5º Dia Útil de cada mês subsequente ao da prestação dos serviços, vencendo-se a primeira mensalidade no 5º Dia Útil do mês seguinte ao da primeira integralização de recursos na Classe, a qual </w:t>
            </w:r>
            <w:r w:rsidRPr="00721E99">
              <w:rPr>
                <w:rFonts w:ascii="Josefin Sans" w:hAnsi="Josefin Sans" w:cstheme="minorHAnsi"/>
                <w:color w:val="000000"/>
                <w:sz w:val="22"/>
                <w:szCs w:val="22"/>
                <w:lang w:val="pt-BR"/>
              </w:rPr>
              <w:t>já englobada na Taxa de Administração.</w:t>
            </w:r>
          </w:p>
        </w:tc>
      </w:tr>
      <w:tr w:rsidR="001244D7" w:rsidRPr="00721E99" w14:paraId="003E7945" w14:textId="77777777" w:rsidTr="008A65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96"/>
        </w:trPr>
        <w:tc>
          <w:tcPr>
            <w:tcW w:w="10490" w:type="dxa"/>
            <w:gridSpan w:val="2"/>
            <w:tcBorders>
              <w:top w:val="single" w:sz="4" w:space="0" w:color="auto"/>
              <w:left w:val="single" w:sz="4" w:space="0" w:color="auto"/>
              <w:bottom w:val="single" w:sz="4" w:space="0" w:color="auto"/>
              <w:right w:val="single" w:sz="4" w:space="0" w:color="auto"/>
            </w:tcBorders>
          </w:tcPr>
          <w:p w14:paraId="42743E7D" w14:textId="28D4FB30" w:rsidR="001244D7" w:rsidRPr="00721E99" w:rsidRDefault="006D52D9" w:rsidP="00B048A1">
            <w:pPr>
              <w:pStyle w:val="PargrafodaLista"/>
              <w:numPr>
                <w:ilvl w:val="0"/>
                <w:numId w:val="2"/>
              </w:numPr>
              <w:tabs>
                <w:tab w:val="left" w:pos="557"/>
              </w:tabs>
              <w:spacing w:after="120"/>
              <w:ind w:left="0" w:right="30" w:firstLine="0"/>
              <w:jc w:val="both"/>
              <w:rPr>
                <w:rFonts w:ascii="Josefin Sans" w:hAnsi="Josefin Sans" w:cstheme="minorHAnsi"/>
                <w:color w:val="000000"/>
                <w:sz w:val="22"/>
                <w:szCs w:val="22"/>
                <w:lang w:val="pt-BR"/>
              </w:rPr>
            </w:pPr>
            <w:r w:rsidRPr="00721E99">
              <w:rPr>
                <w:rFonts w:ascii="Josefin Sans" w:hAnsi="Josefin Sans" w:cstheme="minorHAnsi"/>
                <w:color w:val="000000"/>
                <w:sz w:val="22"/>
                <w:szCs w:val="22"/>
                <w:lang w:val="pt-BR"/>
              </w:rPr>
              <w:t>A taxa de administração será devida ao Administrador pela prestação dos serviços de administração fiduciária</w:t>
            </w:r>
            <w:r w:rsidR="00676132" w:rsidRPr="00721E99">
              <w:rPr>
                <w:rFonts w:ascii="Josefin Sans" w:hAnsi="Josefin Sans" w:cstheme="minorHAnsi"/>
                <w:color w:val="000000"/>
                <w:sz w:val="22"/>
                <w:szCs w:val="22"/>
                <w:lang w:val="pt-BR"/>
              </w:rPr>
              <w:t>, custódia</w:t>
            </w:r>
            <w:r w:rsidRPr="00721E99">
              <w:rPr>
                <w:rFonts w:ascii="Josefin Sans" w:hAnsi="Josefin Sans" w:cstheme="minorHAnsi"/>
                <w:color w:val="000000"/>
                <w:sz w:val="22"/>
                <w:szCs w:val="22"/>
                <w:lang w:val="pt-BR"/>
              </w:rPr>
              <w:t xml:space="preserve">, escrituração, tesouraria e controladoria </w:t>
            </w:r>
            <w:r w:rsidR="00676132" w:rsidRPr="00721E99">
              <w:rPr>
                <w:rFonts w:ascii="Josefin Sans" w:hAnsi="Josefin Sans" w:cstheme="minorHAnsi"/>
                <w:color w:val="000000"/>
                <w:sz w:val="22"/>
                <w:szCs w:val="22"/>
                <w:lang w:val="pt-BR"/>
              </w:rPr>
              <w:t>d</w:t>
            </w:r>
            <w:r w:rsidRPr="00721E99">
              <w:rPr>
                <w:rFonts w:ascii="Josefin Sans" w:hAnsi="Josefin Sans" w:cstheme="minorHAnsi"/>
                <w:color w:val="000000"/>
                <w:sz w:val="22"/>
                <w:szCs w:val="22"/>
                <w:lang w:val="pt-BR"/>
              </w:rPr>
              <w:t>as cotas. O cálculo da taxa de administração levará em conta a quantidade efetiva de Dias Úteis de cada mês e terá como base um ano de 252 Dias Úteis</w:t>
            </w:r>
            <w:r w:rsidR="006A4139" w:rsidRPr="00721E99">
              <w:rPr>
                <w:rFonts w:ascii="Josefin Sans" w:hAnsi="Josefin Sans" w:cstheme="minorHAnsi"/>
                <w:bCs/>
                <w:spacing w:val="-3"/>
                <w:sz w:val="22"/>
                <w:szCs w:val="22"/>
                <w:lang w:val="pt-BR"/>
              </w:rPr>
              <w:t>.</w:t>
            </w:r>
          </w:p>
          <w:p w14:paraId="2571C938" w14:textId="0B5D2E70" w:rsidR="00B70968" w:rsidRPr="00721E99" w:rsidRDefault="00013B82" w:rsidP="00EE30CA">
            <w:pPr>
              <w:ind w:left="599"/>
              <w:jc w:val="both"/>
              <w:rPr>
                <w:rFonts w:ascii="Josefin Sans" w:hAnsi="Josefin Sans"/>
                <w:sz w:val="22"/>
                <w:szCs w:val="22"/>
                <w:lang w:val="pt-BR"/>
              </w:rPr>
            </w:pPr>
            <w:r w:rsidRPr="00721E99">
              <w:rPr>
                <w:rFonts w:ascii="Josefin Sans" w:hAnsi="Josefin Sans"/>
                <w:sz w:val="22"/>
                <w:szCs w:val="22"/>
                <w:lang w:val="pt-BR"/>
              </w:rPr>
              <w:t>41</w:t>
            </w:r>
            <w:r w:rsidR="00C31836" w:rsidRPr="00721E99">
              <w:rPr>
                <w:rFonts w:ascii="Josefin Sans" w:hAnsi="Josefin Sans"/>
                <w:sz w:val="22"/>
                <w:szCs w:val="22"/>
                <w:lang w:val="pt-BR"/>
              </w:rPr>
              <w:t>.1.</w:t>
            </w:r>
            <w:r w:rsidR="00C31836" w:rsidRPr="00721E99">
              <w:rPr>
                <w:rFonts w:ascii="Josefin Sans" w:hAnsi="Josefin Sans"/>
                <w:sz w:val="22"/>
                <w:szCs w:val="22"/>
                <w:lang w:val="pt-BR"/>
              </w:rPr>
              <w:tab/>
            </w:r>
            <w:r w:rsidR="0016275A" w:rsidRPr="00721E99">
              <w:rPr>
                <w:rFonts w:ascii="Josefin Sans" w:hAnsi="Josefin Sans" w:cstheme="minorHAnsi"/>
                <w:color w:val="000000"/>
                <w:sz w:val="22"/>
                <w:szCs w:val="22"/>
                <w:lang w:val="pt-BR"/>
              </w:rPr>
              <w:t xml:space="preserve">O </w:t>
            </w:r>
            <w:r w:rsidR="0016275A" w:rsidRPr="00721E99">
              <w:rPr>
                <w:rFonts w:ascii="Josefin Sans" w:hAnsi="Josefin Sans"/>
                <w:bCs/>
                <w:sz w:val="22"/>
                <w:szCs w:val="22"/>
                <w:lang w:val="pt-BR"/>
              </w:rPr>
              <w:t>valor</w:t>
            </w:r>
            <w:r w:rsidR="0016275A" w:rsidRPr="00721E99">
              <w:rPr>
                <w:rFonts w:ascii="Josefin Sans" w:hAnsi="Josefin Sans" w:cstheme="minorHAnsi"/>
                <w:color w:val="000000"/>
                <w:sz w:val="22"/>
                <w:szCs w:val="22"/>
                <w:lang w:val="pt-BR"/>
              </w:rPr>
              <w:t xml:space="preserve"> mínimo mensal da taxa de administração será atualizado anualmente, desde a data de início d</w:t>
            </w:r>
            <w:r w:rsidR="006849E2" w:rsidRPr="00721E99">
              <w:rPr>
                <w:rFonts w:ascii="Josefin Sans" w:hAnsi="Josefin Sans" w:cstheme="minorHAnsi"/>
                <w:color w:val="000000"/>
                <w:sz w:val="22"/>
                <w:szCs w:val="22"/>
                <w:lang w:val="pt-BR"/>
              </w:rPr>
              <w:t>a</w:t>
            </w:r>
            <w:r w:rsidR="0016275A" w:rsidRPr="00721E99">
              <w:rPr>
                <w:rFonts w:ascii="Josefin Sans" w:hAnsi="Josefin Sans" w:cstheme="minorHAnsi"/>
                <w:color w:val="000000"/>
                <w:sz w:val="22"/>
                <w:szCs w:val="22"/>
                <w:lang w:val="pt-BR"/>
              </w:rPr>
              <w:t xml:space="preserve"> </w:t>
            </w:r>
            <w:r w:rsidR="006849E2" w:rsidRPr="00721E99">
              <w:rPr>
                <w:rFonts w:ascii="Josefin Sans" w:hAnsi="Josefin Sans"/>
                <w:bCs/>
                <w:sz w:val="22"/>
                <w:szCs w:val="22"/>
                <w:lang w:val="pt-BR"/>
              </w:rPr>
              <w:t>Classe</w:t>
            </w:r>
            <w:r w:rsidR="0016275A" w:rsidRPr="00721E99">
              <w:rPr>
                <w:rFonts w:ascii="Josefin Sans" w:hAnsi="Josefin Sans" w:cstheme="minorHAnsi"/>
                <w:color w:val="000000"/>
                <w:sz w:val="22"/>
                <w:szCs w:val="22"/>
                <w:lang w:val="pt-BR"/>
              </w:rPr>
              <w:t xml:space="preserve">, pela variação </w:t>
            </w:r>
            <w:r w:rsidR="006849E2" w:rsidRPr="00721E99">
              <w:rPr>
                <w:rFonts w:ascii="Josefin Sans" w:hAnsi="Josefin Sans" w:cstheme="minorHAnsi"/>
                <w:color w:val="000000"/>
                <w:sz w:val="22"/>
                <w:szCs w:val="22"/>
                <w:lang w:val="pt-BR"/>
              </w:rPr>
              <w:t xml:space="preserve">positiva </w:t>
            </w:r>
            <w:r w:rsidR="0016275A" w:rsidRPr="00721E99">
              <w:rPr>
                <w:rFonts w:ascii="Josefin Sans" w:hAnsi="Josefin Sans" w:cstheme="minorHAnsi"/>
                <w:color w:val="000000"/>
                <w:sz w:val="22"/>
                <w:szCs w:val="22"/>
                <w:lang w:val="pt-BR"/>
              </w:rPr>
              <w:t>do IPCA, ou qualquer outro índice que venha a substituí-lo e que adote metodologia de apuração e cálculo semelhante</w:t>
            </w:r>
            <w:r w:rsidR="00D40E48" w:rsidRPr="00721E99">
              <w:rPr>
                <w:rFonts w:ascii="Josefin Sans" w:hAnsi="Josefin Sans" w:cstheme="minorHAnsi"/>
                <w:color w:val="000000"/>
                <w:sz w:val="22"/>
                <w:szCs w:val="22"/>
                <w:lang w:val="pt-BR"/>
              </w:rPr>
              <w:t>.</w:t>
            </w:r>
            <w:r w:rsidR="00C31836" w:rsidRPr="00721E99">
              <w:rPr>
                <w:rFonts w:ascii="Josefin Sans" w:hAnsi="Josefin Sans"/>
                <w:sz w:val="22"/>
                <w:szCs w:val="22"/>
                <w:lang w:val="pt-BR"/>
              </w:rPr>
              <w:tab/>
            </w:r>
          </w:p>
          <w:p w14:paraId="790EA137" w14:textId="05A4026D" w:rsidR="00B70968" w:rsidRPr="00721E99" w:rsidRDefault="00013B82" w:rsidP="00AD3D29">
            <w:pPr>
              <w:ind w:left="599"/>
              <w:jc w:val="both"/>
              <w:rPr>
                <w:rFonts w:ascii="Josefin Sans" w:hAnsi="Josefin Sans" w:cstheme="minorHAnsi"/>
                <w:color w:val="000000"/>
                <w:sz w:val="22"/>
                <w:szCs w:val="22"/>
                <w:lang w:val="pt-BR"/>
              </w:rPr>
            </w:pPr>
            <w:r w:rsidRPr="00721E99">
              <w:rPr>
                <w:rFonts w:ascii="Josefin Sans" w:hAnsi="Josefin Sans"/>
                <w:sz w:val="22"/>
                <w:szCs w:val="22"/>
                <w:lang w:val="pt-BR"/>
              </w:rPr>
              <w:t>41</w:t>
            </w:r>
            <w:r w:rsidR="00B70968" w:rsidRPr="00721E99">
              <w:rPr>
                <w:rFonts w:ascii="Josefin Sans" w:hAnsi="Josefin Sans"/>
                <w:sz w:val="22"/>
                <w:szCs w:val="22"/>
                <w:lang w:val="pt-BR"/>
              </w:rPr>
              <w:t>.2.</w:t>
            </w:r>
            <w:r w:rsidR="00B70968" w:rsidRPr="00721E99">
              <w:rPr>
                <w:rFonts w:ascii="Josefin Sans" w:hAnsi="Josefin Sans"/>
                <w:sz w:val="22"/>
                <w:szCs w:val="22"/>
                <w:lang w:val="pt-BR"/>
              </w:rPr>
              <w:tab/>
            </w:r>
            <w:r w:rsidR="00B70968" w:rsidRPr="00721E99">
              <w:rPr>
                <w:rFonts w:ascii="Josefin Sans" w:hAnsi="Josefin Sans" w:cstheme="minorHAnsi"/>
                <w:color w:val="000000"/>
                <w:sz w:val="22"/>
                <w:szCs w:val="22"/>
                <w:lang w:val="pt-BR"/>
              </w:rPr>
              <w:t xml:space="preserve">Além dos </w:t>
            </w:r>
            <w:r w:rsidR="00B70968" w:rsidRPr="00721E99">
              <w:rPr>
                <w:rFonts w:ascii="Josefin Sans" w:hAnsi="Josefin Sans"/>
                <w:bCs/>
                <w:sz w:val="22"/>
                <w:szCs w:val="22"/>
                <w:lang w:val="pt-BR"/>
              </w:rPr>
              <w:t>montantes</w:t>
            </w:r>
            <w:r w:rsidR="00B70968" w:rsidRPr="00721E99">
              <w:rPr>
                <w:rFonts w:ascii="Josefin Sans" w:hAnsi="Josefin Sans" w:cstheme="minorHAnsi"/>
                <w:color w:val="000000"/>
                <w:sz w:val="22"/>
                <w:szCs w:val="22"/>
                <w:lang w:val="pt-BR"/>
              </w:rPr>
              <w:t xml:space="preserve"> devidos acima, será devido ao Administrador</w:t>
            </w:r>
            <w:r w:rsidR="0079349E" w:rsidRPr="00721E99">
              <w:rPr>
                <w:rFonts w:ascii="Josefin Sans" w:hAnsi="Josefin Sans" w:cstheme="minorHAnsi"/>
                <w:color w:val="000000"/>
                <w:sz w:val="22"/>
                <w:szCs w:val="22"/>
                <w:lang w:val="pt-BR"/>
              </w:rPr>
              <w:t>,</w:t>
            </w:r>
            <w:r w:rsidR="00B70968" w:rsidRPr="00721E99">
              <w:rPr>
                <w:rFonts w:ascii="Josefin Sans" w:hAnsi="Josefin Sans" w:cstheme="minorHAnsi"/>
                <w:color w:val="000000"/>
                <w:sz w:val="22"/>
                <w:szCs w:val="22"/>
                <w:lang w:val="pt-BR"/>
              </w:rPr>
              <w:t xml:space="preserve"> pelo</w:t>
            </w:r>
            <w:r w:rsidR="0079349E" w:rsidRPr="00721E99">
              <w:rPr>
                <w:rFonts w:ascii="Josefin Sans" w:hAnsi="Josefin Sans" w:cstheme="minorHAnsi"/>
                <w:color w:val="000000"/>
                <w:sz w:val="22"/>
                <w:szCs w:val="22"/>
                <w:lang w:val="pt-BR"/>
              </w:rPr>
              <w:t>s</w:t>
            </w:r>
            <w:r w:rsidR="00B70968" w:rsidRPr="00721E99">
              <w:rPr>
                <w:rFonts w:ascii="Josefin Sans" w:hAnsi="Josefin Sans" w:cstheme="minorHAnsi"/>
                <w:color w:val="000000"/>
                <w:sz w:val="22"/>
                <w:szCs w:val="22"/>
                <w:lang w:val="pt-BR"/>
              </w:rPr>
              <w:t xml:space="preserve"> serviço</w:t>
            </w:r>
            <w:r w:rsidR="0079349E" w:rsidRPr="00721E99">
              <w:rPr>
                <w:rFonts w:ascii="Josefin Sans" w:hAnsi="Josefin Sans" w:cstheme="minorHAnsi"/>
                <w:color w:val="000000"/>
                <w:sz w:val="22"/>
                <w:szCs w:val="22"/>
                <w:lang w:val="pt-BR"/>
              </w:rPr>
              <w:t>s</w:t>
            </w:r>
            <w:r w:rsidR="00B70968" w:rsidRPr="00721E99">
              <w:rPr>
                <w:rFonts w:ascii="Josefin Sans" w:hAnsi="Josefin Sans" w:cstheme="minorHAnsi"/>
                <w:color w:val="000000"/>
                <w:sz w:val="22"/>
                <w:szCs w:val="22"/>
                <w:lang w:val="pt-BR"/>
              </w:rPr>
              <w:t xml:space="preserve"> de implantação d</w:t>
            </w:r>
            <w:r w:rsidR="0079349E" w:rsidRPr="00721E99">
              <w:rPr>
                <w:rFonts w:ascii="Josefin Sans" w:hAnsi="Josefin Sans" w:cstheme="minorHAnsi"/>
                <w:color w:val="000000"/>
                <w:sz w:val="22"/>
                <w:szCs w:val="22"/>
                <w:lang w:val="pt-BR"/>
              </w:rPr>
              <w:t>a</w:t>
            </w:r>
            <w:r w:rsidR="00B70968" w:rsidRPr="00721E99">
              <w:rPr>
                <w:rFonts w:ascii="Josefin Sans" w:hAnsi="Josefin Sans" w:cstheme="minorHAnsi"/>
                <w:color w:val="000000"/>
                <w:sz w:val="22"/>
                <w:szCs w:val="22"/>
                <w:lang w:val="pt-BR"/>
              </w:rPr>
              <w:t xml:space="preserve"> </w:t>
            </w:r>
            <w:r w:rsidR="0079349E" w:rsidRPr="00721E99">
              <w:rPr>
                <w:rFonts w:ascii="Josefin Sans" w:hAnsi="Josefin Sans" w:cstheme="minorHAnsi"/>
                <w:color w:val="000000"/>
                <w:sz w:val="22"/>
                <w:szCs w:val="22"/>
                <w:lang w:val="pt-BR"/>
              </w:rPr>
              <w:t>Classe</w:t>
            </w:r>
            <w:r w:rsidR="00B70968" w:rsidRPr="00721E99">
              <w:rPr>
                <w:rFonts w:ascii="Josefin Sans" w:hAnsi="Josefin Sans" w:cstheme="minorHAnsi"/>
                <w:color w:val="000000"/>
                <w:sz w:val="22"/>
                <w:szCs w:val="22"/>
                <w:lang w:val="pt-BR"/>
              </w:rPr>
              <w:t>, pago em uma única parcela, o montante de R$ </w:t>
            </w:r>
            <w:r w:rsidR="003822E6" w:rsidRPr="00721E99">
              <w:rPr>
                <w:rFonts w:ascii="Josefin Sans" w:hAnsi="Josefin Sans" w:cstheme="minorHAnsi"/>
                <w:color w:val="000000"/>
                <w:sz w:val="22"/>
                <w:szCs w:val="22"/>
                <w:lang w:val="pt-BR"/>
              </w:rPr>
              <w:t>15.000,00 (quinze mil reais)</w:t>
            </w:r>
            <w:r w:rsidR="00914473" w:rsidRPr="00721E99">
              <w:rPr>
                <w:rFonts w:ascii="Josefin Sans" w:hAnsi="Josefin Sans" w:cstheme="minorHAnsi"/>
                <w:color w:val="000000"/>
                <w:sz w:val="22"/>
                <w:szCs w:val="22"/>
                <w:lang w:val="pt-BR"/>
              </w:rPr>
              <w:t>.</w:t>
            </w:r>
          </w:p>
          <w:p w14:paraId="414BA5C1" w14:textId="5E62B509" w:rsidR="00B70968" w:rsidRPr="00721E99" w:rsidRDefault="00013B82" w:rsidP="00AD3D29">
            <w:pPr>
              <w:ind w:left="599"/>
              <w:jc w:val="both"/>
              <w:rPr>
                <w:rFonts w:ascii="Josefin Sans" w:hAnsi="Josefin Sans"/>
                <w:sz w:val="22"/>
                <w:szCs w:val="22"/>
                <w:lang w:val="pt-BR"/>
              </w:rPr>
            </w:pPr>
            <w:r w:rsidRPr="00721E99">
              <w:rPr>
                <w:rFonts w:ascii="Josefin Sans" w:hAnsi="Josefin Sans"/>
                <w:sz w:val="22"/>
                <w:szCs w:val="22"/>
                <w:lang w:val="pt-BR"/>
              </w:rPr>
              <w:t>41</w:t>
            </w:r>
            <w:r w:rsidR="00B70968" w:rsidRPr="00721E99">
              <w:rPr>
                <w:rFonts w:ascii="Josefin Sans" w:hAnsi="Josefin Sans"/>
                <w:sz w:val="22"/>
                <w:szCs w:val="22"/>
                <w:lang w:val="pt-BR"/>
              </w:rPr>
              <w:t>.3.</w:t>
            </w:r>
            <w:r w:rsidR="00B70968" w:rsidRPr="00721E99">
              <w:rPr>
                <w:rFonts w:ascii="Josefin Sans" w:hAnsi="Josefin Sans"/>
                <w:sz w:val="22"/>
                <w:szCs w:val="22"/>
                <w:lang w:val="pt-BR"/>
              </w:rPr>
              <w:tab/>
              <w:t>Salvo quando em se tratando de assembleias que deliberem apenas pelas demonstrações financeiras d</w:t>
            </w:r>
            <w:r w:rsidR="001E5FEB" w:rsidRPr="00721E99">
              <w:rPr>
                <w:rFonts w:ascii="Josefin Sans" w:hAnsi="Josefin Sans"/>
                <w:sz w:val="22"/>
                <w:szCs w:val="22"/>
                <w:lang w:val="pt-BR"/>
              </w:rPr>
              <w:t>a</w:t>
            </w:r>
            <w:r w:rsidR="00B70968" w:rsidRPr="00721E99">
              <w:rPr>
                <w:rFonts w:ascii="Josefin Sans" w:hAnsi="Josefin Sans"/>
                <w:sz w:val="22"/>
                <w:szCs w:val="22"/>
                <w:lang w:val="pt-BR"/>
              </w:rPr>
              <w:t xml:space="preserve"> </w:t>
            </w:r>
            <w:r w:rsidR="001E5FEB" w:rsidRPr="00721E99">
              <w:rPr>
                <w:rFonts w:ascii="Josefin Sans" w:hAnsi="Josefin Sans"/>
                <w:sz w:val="22"/>
                <w:szCs w:val="22"/>
                <w:lang w:val="pt-BR"/>
              </w:rPr>
              <w:t>Classe</w:t>
            </w:r>
            <w:r w:rsidR="00B70968" w:rsidRPr="00721E99">
              <w:rPr>
                <w:rFonts w:ascii="Josefin Sans" w:hAnsi="Josefin Sans"/>
                <w:sz w:val="22"/>
                <w:szCs w:val="22"/>
                <w:lang w:val="pt-BR"/>
              </w:rPr>
              <w:t>, será devido ao Administrador</w:t>
            </w:r>
            <w:r w:rsidR="001E5FEB" w:rsidRPr="00721E99">
              <w:rPr>
                <w:rFonts w:ascii="Josefin Sans" w:hAnsi="Josefin Sans"/>
                <w:sz w:val="22"/>
                <w:szCs w:val="22"/>
                <w:lang w:val="pt-BR"/>
              </w:rPr>
              <w:t>, também,</w:t>
            </w:r>
            <w:r w:rsidR="00B70968" w:rsidRPr="00721E99">
              <w:rPr>
                <w:rFonts w:ascii="Josefin Sans" w:hAnsi="Josefin Sans"/>
                <w:sz w:val="22"/>
                <w:szCs w:val="22"/>
                <w:lang w:val="pt-BR"/>
              </w:rPr>
              <w:t xml:space="preserve"> o montante de R$ </w:t>
            </w:r>
            <w:r w:rsidR="003822E6" w:rsidRPr="00721E99">
              <w:rPr>
                <w:rFonts w:ascii="Josefin Sans" w:hAnsi="Josefin Sans" w:cstheme="minorHAnsi"/>
                <w:color w:val="000000"/>
                <w:sz w:val="22"/>
                <w:szCs w:val="22"/>
                <w:lang w:val="pt-BR"/>
              </w:rPr>
              <w:t>1.500,00</w:t>
            </w:r>
            <w:r w:rsidR="003822E6" w:rsidRPr="00721E99">
              <w:rPr>
                <w:rFonts w:ascii="Josefin Sans" w:hAnsi="Josefin Sans"/>
                <w:sz w:val="22"/>
                <w:szCs w:val="22"/>
                <w:lang w:val="pt-BR"/>
              </w:rPr>
              <w:t xml:space="preserve"> (</w:t>
            </w:r>
            <w:r w:rsidR="003822E6" w:rsidRPr="00721E99">
              <w:rPr>
                <w:rFonts w:ascii="Josefin Sans" w:hAnsi="Josefin Sans" w:cstheme="minorHAnsi"/>
                <w:color w:val="000000"/>
                <w:sz w:val="22"/>
                <w:szCs w:val="22"/>
                <w:lang w:val="pt-BR"/>
              </w:rPr>
              <w:t>mil e quinhentos reais</w:t>
            </w:r>
            <w:r w:rsidR="003822E6" w:rsidRPr="00721E99">
              <w:rPr>
                <w:rFonts w:ascii="Josefin Sans" w:hAnsi="Josefin Sans"/>
                <w:sz w:val="22"/>
                <w:szCs w:val="22"/>
                <w:lang w:val="pt-BR"/>
              </w:rPr>
              <w:t xml:space="preserve">) </w:t>
            </w:r>
            <w:r w:rsidR="00B70968" w:rsidRPr="00721E99">
              <w:rPr>
                <w:rFonts w:ascii="Josefin Sans" w:hAnsi="Josefin Sans"/>
                <w:sz w:val="22"/>
                <w:szCs w:val="22"/>
                <w:lang w:val="pt-BR"/>
              </w:rPr>
              <w:t>para a realização e acompanhamento de cada assembleia de cotistas realizada. Ademais, será devido, ainda, ao Administrador</w:t>
            </w:r>
            <w:r w:rsidR="001E5FEB" w:rsidRPr="00721E99">
              <w:rPr>
                <w:rFonts w:ascii="Josefin Sans" w:hAnsi="Josefin Sans"/>
                <w:sz w:val="22"/>
                <w:szCs w:val="22"/>
                <w:lang w:val="pt-BR"/>
              </w:rPr>
              <w:t>,</w:t>
            </w:r>
            <w:r w:rsidR="00B70968" w:rsidRPr="00721E99">
              <w:rPr>
                <w:rFonts w:ascii="Josefin Sans" w:hAnsi="Josefin Sans"/>
                <w:sz w:val="22"/>
                <w:szCs w:val="22"/>
                <w:lang w:val="pt-BR"/>
              </w:rPr>
              <w:t xml:space="preserve"> o montante de R$ </w:t>
            </w:r>
            <w:r w:rsidR="003822E6" w:rsidRPr="00721E99">
              <w:rPr>
                <w:rFonts w:ascii="Josefin Sans" w:hAnsi="Josefin Sans" w:cstheme="minorHAnsi"/>
                <w:color w:val="000000"/>
                <w:sz w:val="22"/>
                <w:szCs w:val="22"/>
                <w:lang w:val="pt-BR"/>
              </w:rPr>
              <w:t>2.000,00</w:t>
            </w:r>
            <w:r w:rsidR="003822E6" w:rsidRPr="00721E99">
              <w:rPr>
                <w:rFonts w:ascii="Josefin Sans" w:hAnsi="Josefin Sans"/>
                <w:sz w:val="22"/>
                <w:szCs w:val="22"/>
                <w:lang w:val="pt-BR"/>
              </w:rPr>
              <w:t xml:space="preserve"> (</w:t>
            </w:r>
            <w:r w:rsidR="003822E6" w:rsidRPr="00721E99">
              <w:rPr>
                <w:rFonts w:ascii="Josefin Sans" w:hAnsi="Josefin Sans" w:cstheme="minorHAnsi"/>
                <w:color w:val="000000"/>
                <w:sz w:val="22"/>
                <w:szCs w:val="22"/>
                <w:lang w:val="pt-BR"/>
              </w:rPr>
              <w:t>dois mil reais</w:t>
            </w:r>
            <w:r w:rsidR="003822E6" w:rsidRPr="00721E99">
              <w:rPr>
                <w:rFonts w:ascii="Josefin Sans" w:hAnsi="Josefin Sans"/>
                <w:sz w:val="22"/>
                <w:szCs w:val="22"/>
                <w:lang w:val="pt-BR"/>
              </w:rPr>
              <w:t xml:space="preserve">) </w:t>
            </w:r>
            <w:r w:rsidR="00B70968" w:rsidRPr="00721E99">
              <w:rPr>
                <w:rFonts w:ascii="Josefin Sans" w:hAnsi="Josefin Sans"/>
                <w:sz w:val="22"/>
                <w:szCs w:val="22"/>
                <w:lang w:val="pt-BR"/>
              </w:rPr>
              <w:t>por evento de chamada de capital por este realizada.</w:t>
            </w:r>
          </w:p>
          <w:p w14:paraId="7E09D0FF" w14:textId="087CE9BC" w:rsidR="001244D7" w:rsidRPr="00721E99" w:rsidRDefault="00267DE0" w:rsidP="00AD3D29">
            <w:pPr>
              <w:pStyle w:val="PargrafodaLista"/>
              <w:numPr>
                <w:ilvl w:val="0"/>
                <w:numId w:val="2"/>
              </w:numPr>
              <w:tabs>
                <w:tab w:val="left" w:pos="557"/>
              </w:tabs>
              <w:spacing w:after="120"/>
              <w:ind w:left="0" w:right="30" w:firstLine="0"/>
              <w:jc w:val="both"/>
              <w:rPr>
                <w:rFonts w:ascii="Josefin Sans" w:hAnsi="Josefin Sans" w:cstheme="minorHAnsi"/>
                <w:color w:val="000000"/>
                <w:sz w:val="22"/>
                <w:szCs w:val="22"/>
                <w:lang w:val="pt-BR"/>
              </w:rPr>
            </w:pPr>
            <w:r w:rsidRPr="00721E99">
              <w:rPr>
                <w:rFonts w:ascii="Josefin Sans" w:hAnsi="Josefin Sans" w:cstheme="minorHAnsi"/>
                <w:color w:val="000000"/>
                <w:sz w:val="22"/>
                <w:szCs w:val="22"/>
                <w:lang w:val="pt-BR"/>
              </w:rPr>
              <w:t xml:space="preserve"> </w:t>
            </w:r>
            <w:r w:rsidR="00DC2C3E" w:rsidRPr="00721E99">
              <w:rPr>
                <w:rFonts w:ascii="Josefin Sans" w:hAnsi="Josefin Sans" w:cstheme="minorHAnsi"/>
                <w:color w:val="000000"/>
                <w:sz w:val="22"/>
                <w:szCs w:val="22"/>
                <w:lang w:val="pt-BR"/>
              </w:rPr>
              <w:t xml:space="preserve">A taxa </w:t>
            </w:r>
            <w:r w:rsidR="00BD648E" w:rsidRPr="00721E99">
              <w:rPr>
                <w:rFonts w:ascii="Josefin Sans" w:hAnsi="Josefin Sans" w:cstheme="minorHAnsi"/>
                <w:color w:val="000000"/>
                <w:sz w:val="22"/>
                <w:szCs w:val="22"/>
                <w:lang w:val="pt-BR"/>
              </w:rPr>
              <w:t xml:space="preserve">máxima </w:t>
            </w:r>
            <w:r w:rsidR="00DC2C3E" w:rsidRPr="00721E99">
              <w:rPr>
                <w:rFonts w:ascii="Josefin Sans" w:hAnsi="Josefin Sans" w:cstheme="minorHAnsi"/>
                <w:color w:val="000000"/>
                <w:sz w:val="22"/>
                <w:szCs w:val="22"/>
                <w:lang w:val="pt-BR"/>
              </w:rPr>
              <w:t xml:space="preserve">de custódia supracitada está </w:t>
            </w:r>
            <w:r w:rsidR="00013B82" w:rsidRPr="00721E99">
              <w:rPr>
                <w:rFonts w:ascii="Josefin Sans" w:hAnsi="Josefin Sans" w:cstheme="minorHAnsi"/>
                <w:color w:val="000000"/>
                <w:sz w:val="22"/>
                <w:szCs w:val="22"/>
                <w:lang w:val="pt-BR"/>
              </w:rPr>
              <w:t>englobada</w:t>
            </w:r>
            <w:r w:rsidR="00DC2C3E" w:rsidRPr="00721E99">
              <w:rPr>
                <w:rFonts w:ascii="Josefin Sans" w:hAnsi="Josefin Sans" w:cstheme="minorHAnsi"/>
                <w:color w:val="000000"/>
                <w:sz w:val="22"/>
                <w:szCs w:val="22"/>
                <w:lang w:val="pt-BR"/>
              </w:rPr>
              <w:t xml:space="preserve"> na remuneração devida ao Administrador.</w:t>
            </w:r>
          </w:p>
          <w:p w14:paraId="0DC6FEC7" w14:textId="026FBEDC" w:rsidR="00C3445E" w:rsidRPr="00721E99" w:rsidRDefault="00573D77" w:rsidP="00AD3D29">
            <w:pPr>
              <w:pStyle w:val="PargrafodaLista"/>
              <w:numPr>
                <w:ilvl w:val="0"/>
                <w:numId w:val="2"/>
              </w:numPr>
              <w:tabs>
                <w:tab w:val="left" w:pos="557"/>
              </w:tabs>
              <w:spacing w:after="120"/>
              <w:ind w:left="0" w:right="30" w:firstLine="0"/>
              <w:jc w:val="both"/>
              <w:rPr>
                <w:rFonts w:ascii="Josefin Sans" w:hAnsi="Josefin Sans" w:cstheme="minorHAnsi"/>
                <w:color w:val="000000"/>
                <w:sz w:val="22"/>
                <w:szCs w:val="22"/>
                <w:lang w:val="pt-BR"/>
              </w:rPr>
            </w:pPr>
            <w:r w:rsidRPr="00721E99">
              <w:rPr>
                <w:rFonts w:ascii="Josefin Sans" w:hAnsi="Josefin Sans" w:cstheme="minorHAnsi"/>
                <w:color w:val="000000"/>
                <w:sz w:val="22"/>
                <w:szCs w:val="22"/>
                <w:lang w:val="pt-BR"/>
              </w:rPr>
              <w:t xml:space="preserve">A taxa de gestão será </w:t>
            </w:r>
            <w:r w:rsidR="00960C9E" w:rsidRPr="00721E99">
              <w:rPr>
                <w:rFonts w:ascii="Josefin Sans" w:hAnsi="Josefin Sans" w:cstheme="minorHAnsi"/>
                <w:color w:val="000000"/>
                <w:sz w:val="22"/>
                <w:szCs w:val="22"/>
                <w:lang w:val="pt-BR"/>
              </w:rPr>
              <w:t xml:space="preserve">devida ao Gestor pela </w:t>
            </w:r>
            <w:r w:rsidR="00C3445E" w:rsidRPr="00721E99">
              <w:rPr>
                <w:rFonts w:ascii="Josefin Sans" w:hAnsi="Josefin Sans" w:cstheme="minorHAnsi"/>
                <w:color w:val="000000"/>
                <w:sz w:val="22"/>
                <w:szCs w:val="22"/>
                <w:lang w:val="pt-BR"/>
              </w:rPr>
              <w:t xml:space="preserve">prestação dos serviços de gestão </w:t>
            </w:r>
            <w:r w:rsidR="00960C9E" w:rsidRPr="00721E99">
              <w:rPr>
                <w:rFonts w:ascii="Josefin Sans" w:hAnsi="Josefin Sans" w:cstheme="minorHAnsi"/>
                <w:color w:val="000000"/>
                <w:sz w:val="22"/>
                <w:szCs w:val="22"/>
                <w:lang w:val="pt-BR"/>
              </w:rPr>
              <w:t xml:space="preserve">dos </w:t>
            </w:r>
            <w:r w:rsidR="00C3445E" w:rsidRPr="00721E99">
              <w:rPr>
                <w:rFonts w:ascii="Josefin Sans" w:hAnsi="Josefin Sans" w:cstheme="minorHAnsi"/>
                <w:color w:val="000000"/>
                <w:sz w:val="22"/>
                <w:szCs w:val="22"/>
                <w:lang w:val="pt-BR"/>
              </w:rPr>
              <w:t>ativos</w:t>
            </w:r>
            <w:r w:rsidR="00960C9E" w:rsidRPr="00721E99">
              <w:rPr>
                <w:rFonts w:ascii="Josefin Sans" w:hAnsi="Josefin Sans" w:cstheme="minorHAnsi"/>
                <w:color w:val="000000"/>
                <w:sz w:val="22"/>
                <w:szCs w:val="22"/>
                <w:lang w:val="pt-BR"/>
              </w:rPr>
              <w:t xml:space="preserve"> da carteira da Classe</w:t>
            </w:r>
            <w:r w:rsidR="00C3445E" w:rsidRPr="00721E99">
              <w:rPr>
                <w:rFonts w:ascii="Josefin Sans" w:hAnsi="Josefin Sans" w:cstheme="minorHAnsi"/>
                <w:color w:val="000000"/>
                <w:sz w:val="22"/>
                <w:szCs w:val="22"/>
                <w:lang w:val="pt-BR"/>
              </w:rPr>
              <w:t>.</w:t>
            </w:r>
          </w:p>
          <w:p w14:paraId="6182F71B" w14:textId="28F2B622" w:rsidR="00C3445E" w:rsidRPr="00721E99" w:rsidRDefault="00721E99" w:rsidP="00AD3D29">
            <w:pPr>
              <w:ind w:left="599"/>
              <w:jc w:val="both"/>
              <w:rPr>
                <w:rFonts w:ascii="Josefin Sans" w:hAnsi="Josefin Sans" w:cstheme="minorHAnsi"/>
                <w:color w:val="000000"/>
                <w:sz w:val="22"/>
                <w:szCs w:val="22"/>
                <w:lang w:val="pt-BR"/>
              </w:rPr>
            </w:pPr>
            <w:r w:rsidRPr="00721E99">
              <w:rPr>
                <w:rFonts w:ascii="Josefin Sans" w:hAnsi="Josefin Sans"/>
                <w:sz w:val="22"/>
                <w:szCs w:val="22"/>
                <w:lang w:val="pt-BR"/>
              </w:rPr>
              <w:t>43</w:t>
            </w:r>
            <w:r w:rsidR="005C46D1" w:rsidRPr="00721E99">
              <w:rPr>
                <w:rFonts w:ascii="Josefin Sans" w:hAnsi="Josefin Sans"/>
                <w:sz w:val="22"/>
                <w:szCs w:val="22"/>
                <w:lang w:val="pt-BR"/>
              </w:rPr>
              <w:t>.1.</w:t>
            </w:r>
            <w:r w:rsidR="005C46D1" w:rsidRPr="00721E99">
              <w:rPr>
                <w:rFonts w:ascii="Josefin Sans" w:hAnsi="Josefin Sans"/>
                <w:sz w:val="22"/>
                <w:szCs w:val="22"/>
                <w:lang w:val="pt-BR"/>
              </w:rPr>
              <w:tab/>
            </w:r>
            <w:r w:rsidR="00C3445E" w:rsidRPr="00721E99">
              <w:rPr>
                <w:rFonts w:ascii="Josefin Sans" w:hAnsi="Josefin Sans" w:cstheme="minorHAnsi"/>
                <w:color w:val="000000"/>
                <w:sz w:val="22"/>
                <w:szCs w:val="22"/>
                <w:lang w:val="pt-BR"/>
              </w:rPr>
              <w:t xml:space="preserve">O </w:t>
            </w:r>
            <w:r w:rsidR="00C3445E" w:rsidRPr="00721E99">
              <w:rPr>
                <w:rFonts w:ascii="Josefin Sans" w:hAnsi="Josefin Sans"/>
                <w:bCs/>
                <w:sz w:val="22"/>
                <w:szCs w:val="22"/>
                <w:lang w:val="pt-BR"/>
              </w:rPr>
              <w:t>cálculo</w:t>
            </w:r>
            <w:r w:rsidR="00C3445E" w:rsidRPr="00721E99">
              <w:rPr>
                <w:rFonts w:ascii="Josefin Sans" w:hAnsi="Josefin Sans" w:cstheme="minorHAnsi"/>
                <w:color w:val="000000"/>
                <w:sz w:val="22"/>
                <w:szCs w:val="22"/>
                <w:lang w:val="pt-BR"/>
              </w:rPr>
              <w:t xml:space="preserve"> </w:t>
            </w:r>
            <w:r w:rsidR="00E912A1" w:rsidRPr="00721E99">
              <w:rPr>
                <w:rFonts w:ascii="Josefin Sans" w:hAnsi="Josefin Sans" w:cstheme="minorHAnsi"/>
                <w:color w:val="000000"/>
                <w:sz w:val="22"/>
                <w:szCs w:val="22"/>
                <w:lang w:val="pt-BR"/>
              </w:rPr>
              <w:t xml:space="preserve">da taxa de gestão levará em conta </w:t>
            </w:r>
            <w:r w:rsidR="00C3445E" w:rsidRPr="00721E99">
              <w:rPr>
                <w:rFonts w:ascii="Josefin Sans" w:hAnsi="Josefin Sans" w:cstheme="minorHAnsi"/>
                <w:color w:val="000000"/>
                <w:sz w:val="22"/>
                <w:szCs w:val="22"/>
                <w:lang w:val="pt-BR"/>
              </w:rPr>
              <w:t xml:space="preserve">a quantidade efetiva de Dias Úteis de cada mês e terá como base um ano de 252 Dias Úteis. </w:t>
            </w:r>
          </w:p>
          <w:p w14:paraId="4C6D26C0" w14:textId="14AF72D8" w:rsidR="00C3445E" w:rsidRPr="00721E99" w:rsidRDefault="00721E99" w:rsidP="00AD3D29">
            <w:pPr>
              <w:ind w:left="599"/>
              <w:jc w:val="both"/>
              <w:rPr>
                <w:rFonts w:ascii="Josefin Sans" w:hAnsi="Josefin Sans"/>
                <w:sz w:val="22"/>
                <w:szCs w:val="22"/>
                <w:lang w:val="pt-BR"/>
              </w:rPr>
            </w:pPr>
            <w:r w:rsidRPr="00721E99">
              <w:rPr>
                <w:rFonts w:ascii="Josefin Sans" w:hAnsi="Josefin Sans"/>
                <w:sz w:val="22"/>
                <w:szCs w:val="22"/>
                <w:lang w:val="pt-BR"/>
              </w:rPr>
              <w:t>43</w:t>
            </w:r>
            <w:r w:rsidR="00141CD2" w:rsidRPr="00721E99">
              <w:rPr>
                <w:rFonts w:ascii="Josefin Sans" w:hAnsi="Josefin Sans"/>
                <w:sz w:val="22"/>
                <w:szCs w:val="22"/>
                <w:lang w:val="pt-BR"/>
              </w:rPr>
              <w:t>.2.</w:t>
            </w:r>
            <w:r w:rsidR="00141CD2" w:rsidRPr="00721E99">
              <w:rPr>
                <w:rFonts w:ascii="Josefin Sans" w:hAnsi="Josefin Sans"/>
                <w:sz w:val="22"/>
                <w:szCs w:val="22"/>
                <w:lang w:val="pt-BR"/>
              </w:rPr>
              <w:tab/>
            </w:r>
            <w:r w:rsidR="00C3445E" w:rsidRPr="00721E99">
              <w:rPr>
                <w:rFonts w:ascii="Josefin Sans" w:hAnsi="Josefin Sans" w:cstheme="minorHAnsi"/>
                <w:color w:val="000000"/>
                <w:sz w:val="22"/>
                <w:szCs w:val="22"/>
                <w:lang w:val="pt-BR"/>
              </w:rPr>
              <w:t xml:space="preserve">O valor </w:t>
            </w:r>
            <w:r w:rsidR="00C3445E" w:rsidRPr="00721E99">
              <w:rPr>
                <w:rFonts w:ascii="Josefin Sans" w:hAnsi="Josefin Sans"/>
                <w:bCs/>
                <w:sz w:val="22"/>
                <w:szCs w:val="22"/>
                <w:lang w:val="pt-BR"/>
              </w:rPr>
              <w:t>mínimo</w:t>
            </w:r>
            <w:r w:rsidR="00C3445E" w:rsidRPr="00721E99">
              <w:rPr>
                <w:rFonts w:ascii="Josefin Sans" w:hAnsi="Josefin Sans" w:cstheme="minorHAnsi"/>
                <w:color w:val="000000"/>
                <w:sz w:val="22"/>
                <w:szCs w:val="22"/>
                <w:lang w:val="pt-BR"/>
              </w:rPr>
              <w:t xml:space="preserve"> mensal </w:t>
            </w:r>
            <w:r w:rsidR="00E912A1" w:rsidRPr="00721E99">
              <w:rPr>
                <w:rFonts w:ascii="Josefin Sans" w:hAnsi="Josefin Sans" w:cstheme="minorHAnsi"/>
                <w:color w:val="000000"/>
                <w:sz w:val="22"/>
                <w:szCs w:val="22"/>
                <w:lang w:val="pt-BR"/>
              </w:rPr>
              <w:t xml:space="preserve">da taxa de gestão será atualizado anualmente, desde a data de início </w:t>
            </w:r>
            <w:r w:rsidR="003D07AB" w:rsidRPr="00721E99">
              <w:rPr>
                <w:rFonts w:ascii="Josefin Sans" w:hAnsi="Josefin Sans" w:cstheme="minorHAnsi"/>
                <w:color w:val="000000"/>
                <w:sz w:val="22"/>
                <w:szCs w:val="22"/>
                <w:lang w:val="pt-BR"/>
              </w:rPr>
              <w:t>da Classe</w:t>
            </w:r>
            <w:r w:rsidR="00E912A1" w:rsidRPr="00721E99">
              <w:rPr>
                <w:rFonts w:ascii="Josefin Sans" w:hAnsi="Josefin Sans" w:cstheme="minorHAnsi"/>
                <w:color w:val="000000"/>
                <w:sz w:val="22"/>
                <w:szCs w:val="22"/>
                <w:lang w:val="pt-BR"/>
              </w:rPr>
              <w:t>, pela variaçã</w:t>
            </w:r>
            <w:r w:rsidR="00C3445E" w:rsidRPr="00721E99">
              <w:rPr>
                <w:rFonts w:ascii="Josefin Sans" w:hAnsi="Josefin Sans" w:cstheme="minorHAnsi"/>
                <w:color w:val="000000"/>
                <w:sz w:val="22"/>
                <w:szCs w:val="22"/>
                <w:lang w:val="pt-BR"/>
              </w:rPr>
              <w:t xml:space="preserve">o </w:t>
            </w:r>
            <w:r w:rsidR="003D07AB" w:rsidRPr="00721E99">
              <w:rPr>
                <w:rFonts w:ascii="Josefin Sans" w:hAnsi="Josefin Sans" w:cstheme="minorHAnsi"/>
                <w:color w:val="000000"/>
                <w:sz w:val="22"/>
                <w:szCs w:val="22"/>
                <w:lang w:val="pt-BR"/>
              </w:rPr>
              <w:t xml:space="preserve">positiva </w:t>
            </w:r>
            <w:r w:rsidR="00C3445E" w:rsidRPr="00721E99">
              <w:rPr>
                <w:rFonts w:ascii="Josefin Sans" w:hAnsi="Josefin Sans" w:cstheme="minorHAnsi"/>
                <w:color w:val="000000"/>
                <w:sz w:val="22"/>
                <w:szCs w:val="22"/>
                <w:lang w:val="pt-BR"/>
              </w:rPr>
              <w:t>do IPCA, ou qualquer outro índice que venha a substituí-lo e que adote metodologia de apuração e cálculo semelhante.</w:t>
            </w:r>
          </w:p>
          <w:p w14:paraId="23A37242" w14:textId="6A7E3E38" w:rsidR="00C3445E" w:rsidRPr="00721E99" w:rsidRDefault="003822E6" w:rsidP="00AD3D29">
            <w:pPr>
              <w:pStyle w:val="PargrafodaLista"/>
              <w:numPr>
                <w:ilvl w:val="0"/>
                <w:numId w:val="2"/>
              </w:numPr>
              <w:spacing w:after="120"/>
              <w:ind w:left="0" w:right="30" w:firstLine="0"/>
              <w:jc w:val="both"/>
              <w:rPr>
                <w:rFonts w:ascii="Josefin Sans" w:hAnsi="Josefin Sans"/>
                <w:sz w:val="22"/>
                <w:szCs w:val="22"/>
                <w:lang w:val="pt-BR"/>
              </w:rPr>
            </w:pPr>
            <w:r w:rsidRPr="00721E99">
              <w:rPr>
                <w:rFonts w:ascii="Josefin Sans" w:hAnsi="Josefin Sans" w:cstheme="minorHAnsi"/>
                <w:color w:val="000000"/>
                <w:sz w:val="22"/>
                <w:szCs w:val="22"/>
                <w:lang w:val="pt-BR"/>
              </w:rPr>
              <w:t>Não será cobrado taxa de performance nesta Classe.</w:t>
            </w:r>
          </w:p>
          <w:p w14:paraId="4EDC9B4B" w14:textId="73945B1E" w:rsidR="000D06CD" w:rsidRPr="00721E99" w:rsidRDefault="00C3445E" w:rsidP="00AD3D29">
            <w:pPr>
              <w:pStyle w:val="PargrafodaLista"/>
              <w:numPr>
                <w:ilvl w:val="0"/>
                <w:numId w:val="2"/>
              </w:numPr>
              <w:spacing w:after="120"/>
              <w:ind w:left="0" w:right="30" w:firstLine="0"/>
              <w:jc w:val="both"/>
              <w:rPr>
                <w:rFonts w:ascii="Josefin Sans" w:hAnsi="Josefin Sans"/>
                <w:sz w:val="22"/>
                <w:szCs w:val="22"/>
                <w:lang w:val="pt-BR"/>
              </w:rPr>
            </w:pPr>
            <w:r w:rsidRPr="00721E99">
              <w:rPr>
                <w:rFonts w:ascii="Josefin Sans" w:hAnsi="Josefin Sans"/>
                <w:color w:val="000000"/>
                <w:spacing w:val="1"/>
                <w:sz w:val="22"/>
                <w:szCs w:val="22"/>
                <w:lang w:val="pt-BR"/>
              </w:rPr>
              <w:t xml:space="preserve">O </w:t>
            </w:r>
            <w:r w:rsidR="0031424A" w:rsidRPr="00721E99">
              <w:rPr>
                <w:rFonts w:ascii="Josefin Sans" w:hAnsi="Josefin Sans" w:cstheme="minorHAnsi"/>
                <w:color w:val="000000"/>
                <w:sz w:val="22"/>
                <w:szCs w:val="22"/>
                <w:lang w:val="pt-BR"/>
              </w:rPr>
              <w:t>Prestador</w:t>
            </w:r>
            <w:r w:rsidR="0031424A" w:rsidRPr="00721E99">
              <w:rPr>
                <w:rFonts w:ascii="Josefin Sans" w:hAnsi="Josefin Sans"/>
                <w:color w:val="000000"/>
                <w:spacing w:val="1"/>
                <w:sz w:val="22"/>
                <w:szCs w:val="22"/>
                <w:lang w:val="pt-BR"/>
              </w:rPr>
              <w:t xml:space="preserve"> </w:t>
            </w:r>
            <w:r w:rsidR="00240504" w:rsidRPr="00721E99">
              <w:rPr>
                <w:rFonts w:ascii="Josefin Sans" w:hAnsi="Josefin Sans"/>
                <w:color w:val="000000"/>
                <w:spacing w:val="1"/>
                <w:sz w:val="22"/>
                <w:szCs w:val="22"/>
                <w:lang w:val="pt-BR"/>
              </w:rPr>
              <w:t xml:space="preserve">de </w:t>
            </w:r>
            <w:r w:rsidR="0031424A" w:rsidRPr="00721E99">
              <w:rPr>
                <w:rFonts w:ascii="Josefin Sans" w:hAnsi="Josefin Sans"/>
                <w:color w:val="000000"/>
                <w:spacing w:val="1"/>
                <w:sz w:val="22"/>
                <w:szCs w:val="22"/>
                <w:lang w:val="pt-BR"/>
              </w:rPr>
              <w:t xml:space="preserve">Serviço Essencial </w:t>
            </w:r>
            <w:r w:rsidR="00240504" w:rsidRPr="00721E99">
              <w:rPr>
                <w:rFonts w:ascii="Josefin Sans" w:hAnsi="Josefin Sans"/>
                <w:color w:val="000000"/>
                <w:spacing w:val="1"/>
                <w:sz w:val="22"/>
                <w:szCs w:val="22"/>
                <w:lang w:val="pt-BR"/>
              </w:rPr>
              <w:t xml:space="preserve">pode reduzir unilateralmente taxa que lhe compete sem que seja requerida deliberação de assembleia de cotistas </w:t>
            </w:r>
            <w:r w:rsidR="0031424A" w:rsidRPr="00721E99">
              <w:rPr>
                <w:rFonts w:ascii="Josefin Sans" w:hAnsi="Josefin Sans"/>
                <w:color w:val="000000"/>
                <w:spacing w:val="1"/>
                <w:sz w:val="22"/>
                <w:szCs w:val="22"/>
                <w:lang w:val="pt-BR"/>
              </w:rPr>
              <w:t xml:space="preserve">nesse sentido </w:t>
            </w:r>
            <w:r w:rsidR="00240504" w:rsidRPr="00721E99">
              <w:rPr>
                <w:rFonts w:ascii="Josefin Sans" w:hAnsi="Josefin Sans"/>
                <w:color w:val="000000"/>
                <w:spacing w:val="1"/>
                <w:sz w:val="22"/>
                <w:szCs w:val="22"/>
                <w:lang w:val="pt-BR"/>
              </w:rPr>
              <w:t xml:space="preserve">para que seja promovida alteração deste </w:t>
            </w:r>
            <w:r w:rsidR="0031424A" w:rsidRPr="00721E99">
              <w:rPr>
                <w:rFonts w:ascii="Josefin Sans" w:hAnsi="Josefin Sans"/>
                <w:color w:val="000000"/>
                <w:spacing w:val="1"/>
                <w:sz w:val="22"/>
                <w:szCs w:val="22"/>
                <w:lang w:val="pt-BR"/>
              </w:rPr>
              <w:t>Anexo</w:t>
            </w:r>
            <w:r w:rsidR="00240504" w:rsidRPr="00721E99">
              <w:rPr>
                <w:rFonts w:ascii="Josefin Sans" w:hAnsi="Josefin Sans"/>
                <w:color w:val="000000"/>
                <w:spacing w:val="1"/>
                <w:sz w:val="22"/>
                <w:szCs w:val="22"/>
                <w:lang w:val="pt-BR"/>
              </w:rPr>
              <w:t>.</w:t>
            </w:r>
          </w:p>
        </w:tc>
      </w:tr>
      <w:bookmarkEnd w:id="0"/>
    </w:tbl>
    <w:p w14:paraId="74292828" w14:textId="3321C7F8" w:rsidR="009842D5" w:rsidRPr="00721E99" w:rsidRDefault="009842D5" w:rsidP="00FF4DAB">
      <w:pPr>
        <w:spacing w:after="120" w:line="240" w:lineRule="auto"/>
        <w:rPr>
          <w:rFonts w:ascii="Josefin Sans" w:hAnsi="Josefin Sans"/>
        </w:rPr>
      </w:pPr>
    </w:p>
    <w:p w14:paraId="1CD9F86F" w14:textId="77777777" w:rsidR="0071322B" w:rsidRPr="00721E99" w:rsidRDefault="0071322B" w:rsidP="00284368">
      <w:pPr>
        <w:spacing w:after="120" w:line="240" w:lineRule="auto"/>
        <w:ind w:right="-511"/>
        <w:jc w:val="both"/>
        <w:rPr>
          <w:rFonts w:ascii="Josefin Sans" w:hAnsi="Josefin Sans"/>
        </w:rPr>
      </w:pPr>
    </w:p>
    <w:sectPr w:rsidR="0071322B" w:rsidRPr="00721E99" w:rsidSect="00201BDB">
      <w:headerReference w:type="default" r:id="rId11"/>
      <w:footerReference w:type="even" r:id="rId12"/>
      <w:footerReference w:type="default" r:id="rId13"/>
      <w:footerReference w:type="first" r:id="rId14"/>
      <w:pgSz w:w="11906" w:h="16838"/>
      <w:pgMar w:top="1559" w:right="1247" w:bottom="1559"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35BD9" w14:textId="77777777" w:rsidR="00127B78" w:rsidRDefault="00127B78" w:rsidP="00B94234">
      <w:pPr>
        <w:spacing w:after="0" w:line="240" w:lineRule="auto"/>
      </w:pPr>
      <w:r>
        <w:separator/>
      </w:r>
    </w:p>
  </w:endnote>
  <w:endnote w:type="continuationSeparator" w:id="0">
    <w:p w14:paraId="1443A526" w14:textId="77777777" w:rsidR="00127B78" w:rsidRDefault="00127B78" w:rsidP="00B94234">
      <w:pPr>
        <w:spacing w:after="0" w:line="240" w:lineRule="auto"/>
      </w:pPr>
      <w:r>
        <w:continuationSeparator/>
      </w:r>
    </w:p>
  </w:endnote>
  <w:endnote w:type="continuationNotice" w:id="1">
    <w:p w14:paraId="21AECE73" w14:textId="77777777" w:rsidR="00127B78" w:rsidRDefault="00127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Josefin Sans">
    <w:charset w:val="00"/>
    <w:family w:val="auto"/>
    <w:pitch w:val="variable"/>
    <w:sig w:usb0="A00000FF" w:usb1="4000204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A56DC" w14:textId="6470AD4B" w:rsidR="006D13B9" w:rsidRDefault="003D5550">
    <w:pPr>
      <w:pStyle w:val="Rodap"/>
    </w:pPr>
    <w:r>
      <w:rPr>
        <w:noProof/>
      </w:rPr>
      <mc:AlternateContent>
        <mc:Choice Requires="wps">
          <w:drawing>
            <wp:anchor distT="0" distB="0" distL="0" distR="0" simplePos="0" relativeHeight="251658241" behindDoc="0" locked="0" layoutInCell="1" allowOverlap="1" wp14:anchorId="51B50F68" wp14:editId="565A7E23">
              <wp:simplePos x="635" y="635"/>
              <wp:positionH relativeFrom="page">
                <wp:align>right</wp:align>
              </wp:positionH>
              <wp:positionV relativeFrom="page">
                <wp:align>bottom</wp:align>
              </wp:positionV>
              <wp:extent cx="443865" cy="443865"/>
              <wp:effectExtent l="0" t="0" r="0" b="0"/>
              <wp:wrapNone/>
              <wp:docPr id="6" name="Caixa de Texto 6"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B50F68" id="_x0000_t202" coordsize="21600,21600" o:spt="202" path="m,l,21600r21600,l21600,xe">
              <v:stroke joinstyle="miter"/>
              <v:path gradientshapeok="t" o:connecttype="rect"/>
            </v:shapetype>
            <v:shape id="Caixa de Texto 6" o:spid="_x0000_s1026" type="#_x0000_t202" alt="[ CLASSIFICAÇÃO: PÚBLICA ]" style="position:absolute;margin-left:-16.25pt;margin-top:0;width:34.95pt;height:34.9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B888" w14:textId="66928B0D" w:rsidR="00FF5412" w:rsidRDefault="00FF5412" w:rsidP="00FF5412">
    <w:pPr>
      <w:pStyle w:val="Rodap"/>
      <w:jc w:val="center"/>
    </w:pPr>
    <w:r>
      <w:rPr>
        <w:noProof/>
      </w:rPr>
      <w:drawing>
        <wp:anchor distT="152400" distB="152400" distL="152400" distR="152400" simplePos="0" relativeHeight="251658244" behindDoc="1" locked="0" layoutInCell="1" allowOverlap="1" wp14:anchorId="1EED5049" wp14:editId="0CAA0EBE">
          <wp:simplePos x="0" y="0"/>
          <wp:positionH relativeFrom="margin">
            <wp:align>center</wp:align>
          </wp:positionH>
          <wp:positionV relativeFrom="page">
            <wp:posOffset>9816465</wp:posOffset>
          </wp:positionV>
          <wp:extent cx="6336000" cy="876221"/>
          <wp:effectExtent l="0" t="0" r="0" b="0"/>
          <wp:wrapNone/>
          <wp:docPr id="1903189650" name="Imagem 1903189650" descr="Imagem 50"/>
          <wp:cNvGraphicFramePr/>
          <a:graphic xmlns:a="http://schemas.openxmlformats.org/drawingml/2006/main">
            <a:graphicData uri="http://schemas.openxmlformats.org/drawingml/2006/picture">
              <pic:pic xmlns:pic="http://schemas.openxmlformats.org/drawingml/2006/picture">
                <pic:nvPicPr>
                  <pic:cNvPr id="1073741826" name="Imagem 50" descr="Imagem 50"/>
                  <pic:cNvPicPr>
                    <a:picLocks noChangeAspect="1"/>
                  </pic:cNvPicPr>
                </pic:nvPicPr>
                <pic:blipFill>
                  <a:blip r:embed="rId1"/>
                  <a:stretch>
                    <a:fillRect/>
                  </a:stretch>
                </pic:blipFill>
                <pic:spPr>
                  <a:xfrm>
                    <a:off x="0" y="0"/>
                    <a:ext cx="6336000" cy="876221"/>
                  </a:xfrm>
                  <a:prstGeom prst="rect">
                    <a:avLst/>
                  </a:prstGeom>
                  <a:ln w="12700" cap="flat">
                    <a:noFill/>
                    <a:miter lim="400000"/>
                  </a:ln>
                  <a:effectLst/>
                </pic:spPr>
              </pic:pic>
            </a:graphicData>
          </a:graphic>
        </wp:anchor>
      </w:drawing>
    </w:r>
    <w:r w:rsidR="003D5550">
      <w:rPr>
        <w:rFonts w:ascii="Gadugi" w:hAnsi="Gadugi"/>
        <w:noProof/>
        <w:sz w:val="18"/>
        <w:szCs w:val="18"/>
      </w:rPr>
      <mc:AlternateContent>
        <mc:Choice Requires="wps">
          <w:drawing>
            <wp:anchor distT="0" distB="0" distL="0" distR="0" simplePos="0" relativeHeight="251658242" behindDoc="0" locked="0" layoutInCell="1" allowOverlap="1" wp14:anchorId="05A2FFB2" wp14:editId="2DFE1978">
              <wp:simplePos x="791570" y="9785445"/>
              <wp:positionH relativeFrom="page">
                <wp:align>right</wp:align>
              </wp:positionH>
              <wp:positionV relativeFrom="page">
                <wp:align>bottom</wp:align>
              </wp:positionV>
              <wp:extent cx="443865" cy="443865"/>
              <wp:effectExtent l="0" t="0" r="0" b="0"/>
              <wp:wrapNone/>
              <wp:docPr id="7" name="Caixa de Texto 7"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787FAA" w14:textId="1392173F" w:rsidR="003D5550" w:rsidRPr="003D5550" w:rsidRDefault="003D5550" w:rsidP="003D5550">
                          <w:pPr>
                            <w:spacing w:after="0"/>
                            <w:rPr>
                              <w:rFonts w:cs="Calibri"/>
                              <w:noProof/>
                              <w:color w:val="008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A2FFB2" id="_x0000_t202" coordsize="21600,21600" o:spt="202" path="m,l,21600r21600,l21600,xe">
              <v:stroke joinstyle="miter"/>
              <v:path gradientshapeok="t" o:connecttype="rect"/>
            </v:shapetype>
            <v:shape id="Caixa de Texto 7" o:spid="_x0000_s1027" type="#_x0000_t202" alt="[ CLASSIFICAÇÃO: PÚBLICA ]"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15787FAA" w14:textId="1392173F" w:rsidR="003D5550" w:rsidRPr="003D5550" w:rsidRDefault="003D5550" w:rsidP="003D5550">
                    <w:pPr>
                      <w:spacing w:after="0"/>
                      <w:rPr>
                        <w:rFonts w:cs="Calibri"/>
                        <w:noProof/>
                        <w:color w:val="008000"/>
                        <w:sz w:val="20"/>
                        <w:szCs w:val="20"/>
                      </w:rPr>
                    </w:pPr>
                  </w:p>
                </w:txbxContent>
              </v:textbox>
              <w10:wrap anchorx="page" anchory="page"/>
            </v:shape>
          </w:pict>
        </mc:Fallback>
      </mc:AlternateContent>
    </w:r>
  </w:p>
  <w:p w14:paraId="5549F185" w14:textId="29750495" w:rsidR="003A055E" w:rsidRPr="009A721E" w:rsidRDefault="003A055E" w:rsidP="009A721E">
    <w:pPr>
      <w:pStyle w:val="Rodap"/>
      <w:jc w:val="center"/>
      <w:rPr>
        <w:rFonts w:ascii="Gadugi" w:hAnsi="Gadug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776D" w14:textId="355144EC" w:rsidR="006D13B9" w:rsidRDefault="003D5550">
    <w:pPr>
      <w:pStyle w:val="Rodap"/>
    </w:pPr>
    <w:r>
      <w:rPr>
        <w:noProof/>
      </w:rPr>
      <mc:AlternateContent>
        <mc:Choice Requires="wps">
          <w:drawing>
            <wp:anchor distT="0" distB="0" distL="0" distR="0" simplePos="0" relativeHeight="251658240" behindDoc="0" locked="0" layoutInCell="1" allowOverlap="1" wp14:anchorId="09CDCF2E" wp14:editId="645F9838">
              <wp:simplePos x="635" y="635"/>
              <wp:positionH relativeFrom="page">
                <wp:align>right</wp:align>
              </wp:positionH>
              <wp:positionV relativeFrom="page">
                <wp:align>bottom</wp:align>
              </wp:positionV>
              <wp:extent cx="443865" cy="443865"/>
              <wp:effectExtent l="0" t="0" r="0" b="0"/>
              <wp:wrapNone/>
              <wp:docPr id="5" name="Caixa de Texto 5"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9CDCF2E" id="_x0000_t202" coordsize="21600,21600" o:spt="202" path="m,l,21600r21600,l21600,xe">
              <v:stroke joinstyle="miter"/>
              <v:path gradientshapeok="t" o:connecttype="rect"/>
            </v:shapetype>
            <v:shape id="Caixa de Texto 5" o:spid="_x0000_s1028" type="#_x0000_t202" alt="[ CLASSIFICAÇÃO: PÚBLICA ]"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80261" w14:textId="77777777" w:rsidR="00127B78" w:rsidRDefault="00127B78" w:rsidP="00B94234">
      <w:pPr>
        <w:spacing w:after="0" w:line="240" w:lineRule="auto"/>
      </w:pPr>
      <w:r>
        <w:separator/>
      </w:r>
    </w:p>
  </w:footnote>
  <w:footnote w:type="continuationSeparator" w:id="0">
    <w:p w14:paraId="178EA25D" w14:textId="77777777" w:rsidR="00127B78" w:rsidRDefault="00127B78" w:rsidP="00B94234">
      <w:pPr>
        <w:spacing w:after="0" w:line="240" w:lineRule="auto"/>
      </w:pPr>
      <w:r>
        <w:continuationSeparator/>
      </w:r>
    </w:p>
  </w:footnote>
  <w:footnote w:type="continuationNotice" w:id="1">
    <w:p w14:paraId="1589E29D" w14:textId="77777777" w:rsidR="00127B78" w:rsidRDefault="00127B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6947" w14:textId="6ABB0EB1" w:rsidR="003A055E" w:rsidRPr="003D5550" w:rsidRDefault="00DA42C8" w:rsidP="003D5550">
    <w:r>
      <w:rPr>
        <w:noProof/>
      </w:rPr>
      <w:drawing>
        <wp:anchor distT="0" distB="0" distL="114300" distR="114300" simplePos="0" relativeHeight="251658243" behindDoc="0" locked="0" layoutInCell="1" allowOverlap="1" wp14:anchorId="47BCAAFC" wp14:editId="6B126B01">
          <wp:simplePos x="0" y="0"/>
          <wp:positionH relativeFrom="column">
            <wp:posOffset>-553720</wp:posOffset>
          </wp:positionH>
          <wp:positionV relativeFrom="paragraph">
            <wp:posOffset>-231140</wp:posOffset>
          </wp:positionV>
          <wp:extent cx="2035175" cy="755374"/>
          <wp:effectExtent l="0" t="0" r="3175" b="6985"/>
          <wp:wrapTopAndBottom/>
          <wp:docPr id="1000068161" name="Imagem 100006816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Interface gráfica do usuário&#10;&#10;Descrição gerada automaticamente"/>
                  <pic:cNvPicPr/>
                </pic:nvPicPr>
                <pic:blipFill rotWithShape="1">
                  <a:blip r:embed="rId1">
                    <a:extLst>
                      <a:ext uri="{28A0092B-C50C-407E-A947-70E740481C1C}">
                        <a14:useLocalDpi xmlns:a14="http://schemas.microsoft.com/office/drawing/2010/main" val="0"/>
                      </a:ext>
                    </a:extLst>
                  </a:blip>
                  <a:srcRect r="67089" b="26647"/>
                  <a:stretch/>
                </pic:blipFill>
                <pic:spPr bwMode="auto">
                  <a:xfrm>
                    <a:off x="0" y="0"/>
                    <a:ext cx="2035175" cy="755374"/>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16DB"/>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2B24C1"/>
    <w:multiLevelType w:val="hybridMultilevel"/>
    <w:tmpl w:val="1E147088"/>
    <w:lvl w:ilvl="0" w:tplc="7BDAEF10">
      <w:start w:val="1"/>
      <w:numFmt w:val="lowerRoman"/>
      <w:lvlText w:val="(%1)"/>
      <w:lvlJc w:val="left"/>
      <w:pPr>
        <w:ind w:left="1440" w:hanging="360"/>
      </w:pPr>
      <w:rPr>
        <w:rFonts w:ascii="Josefin Sans" w:eastAsia="Calibri" w:hAnsi="Josefin Sans"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04181D"/>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2C72DB"/>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8A0AD2"/>
    <w:multiLevelType w:val="hybridMultilevel"/>
    <w:tmpl w:val="75060798"/>
    <w:lvl w:ilvl="0" w:tplc="FFFFFFFF">
      <w:start w:val="1"/>
      <w:numFmt w:val="ordinalText"/>
      <w:lvlText w:val="Parágrafo %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0330EA"/>
    <w:multiLevelType w:val="multilevel"/>
    <w:tmpl w:val="59F2047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9F5849"/>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0D2743"/>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8" w15:restartNumberingAfterBreak="0">
    <w:nsid w:val="1BF1274E"/>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9" w15:restartNumberingAfterBreak="0">
    <w:nsid w:val="1E194DE1"/>
    <w:multiLevelType w:val="multilevel"/>
    <w:tmpl w:val="E0F0DE9A"/>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FA36354"/>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671FE5"/>
    <w:multiLevelType w:val="hybridMultilevel"/>
    <w:tmpl w:val="7744CA96"/>
    <w:lvl w:ilvl="0" w:tplc="67384F8A">
      <w:start w:val="1"/>
      <w:numFmt w:val="decimal"/>
      <w:lvlText w:val="%1."/>
      <w:lvlJc w:val="left"/>
      <w:pPr>
        <w:ind w:left="1119" w:hanging="360"/>
      </w:pPr>
      <w:rPr>
        <w:rFonts w:hint="default"/>
        <w:b/>
        <w:bCs/>
      </w:rPr>
    </w:lvl>
    <w:lvl w:ilvl="1" w:tplc="04160019" w:tentative="1">
      <w:start w:val="1"/>
      <w:numFmt w:val="lowerLetter"/>
      <w:lvlText w:val="%2."/>
      <w:lvlJc w:val="left"/>
      <w:pPr>
        <w:ind w:left="1839" w:hanging="360"/>
      </w:pPr>
    </w:lvl>
    <w:lvl w:ilvl="2" w:tplc="0416001B" w:tentative="1">
      <w:start w:val="1"/>
      <w:numFmt w:val="lowerRoman"/>
      <w:lvlText w:val="%3."/>
      <w:lvlJc w:val="right"/>
      <w:pPr>
        <w:ind w:left="2559" w:hanging="180"/>
      </w:pPr>
    </w:lvl>
    <w:lvl w:ilvl="3" w:tplc="0416000F" w:tentative="1">
      <w:start w:val="1"/>
      <w:numFmt w:val="decimal"/>
      <w:lvlText w:val="%4."/>
      <w:lvlJc w:val="left"/>
      <w:pPr>
        <w:ind w:left="3279" w:hanging="360"/>
      </w:pPr>
    </w:lvl>
    <w:lvl w:ilvl="4" w:tplc="04160019" w:tentative="1">
      <w:start w:val="1"/>
      <w:numFmt w:val="lowerLetter"/>
      <w:lvlText w:val="%5."/>
      <w:lvlJc w:val="left"/>
      <w:pPr>
        <w:ind w:left="3999" w:hanging="360"/>
      </w:pPr>
    </w:lvl>
    <w:lvl w:ilvl="5" w:tplc="0416001B" w:tentative="1">
      <w:start w:val="1"/>
      <w:numFmt w:val="lowerRoman"/>
      <w:lvlText w:val="%6."/>
      <w:lvlJc w:val="right"/>
      <w:pPr>
        <w:ind w:left="4719" w:hanging="180"/>
      </w:pPr>
    </w:lvl>
    <w:lvl w:ilvl="6" w:tplc="0416000F" w:tentative="1">
      <w:start w:val="1"/>
      <w:numFmt w:val="decimal"/>
      <w:lvlText w:val="%7."/>
      <w:lvlJc w:val="left"/>
      <w:pPr>
        <w:ind w:left="5439" w:hanging="360"/>
      </w:pPr>
    </w:lvl>
    <w:lvl w:ilvl="7" w:tplc="04160019" w:tentative="1">
      <w:start w:val="1"/>
      <w:numFmt w:val="lowerLetter"/>
      <w:lvlText w:val="%8."/>
      <w:lvlJc w:val="left"/>
      <w:pPr>
        <w:ind w:left="6159" w:hanging="360"/>
      </w:pPr>
    </w:lvl>
    <w:lvl w:ilvl="8" w:tplc="0416001B" w:tentative="1">
      <w:start w:val="1"/>
      <w:numFmt w:val="lowerRoman"/>
      <w:lvlText w:val="%9."/>
      <w:lvlJc w:val="right"/>
      <w:pPr>
        <w:ind w:left="6879" w:hanging="180"/>
      </w:pPr>
    </w:lvl>
  </w:abstractNum>
  <w:abstractNum w:abstractNumId="12" w15:restartNumberingAfterBreak="0">
    <w:nsid w:val="21903A24"/>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907DE9"/>
    <w:multiLevelType w:val="hybridMultilevel"/>
    <w:tmpl w:val="502405F2"/>
    <w:lvl w:ilvl="0" w:tplc="71869BD2">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080C56"/>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07231C7"/>
    <w:multiLevelType w:val="multilevel"/>
    <w:tmpl w:val="F6CA252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1026631"/>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930F6B"/>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C853F8"/>
    <w:multiLevelType w:val="multilevel"/>
    <w:tmpl w:val="178254F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5A95569"/>
    <w:multiLevelType w:val="hybridMultilevel"/>
    <w:tmpl w:val="36F6D354"/>
    <w:lvl w:ilvl="0" w:tplc="D722B8E2">
      <w:start w:val="1"/>
      <w:numFmt w:val="decimal"/>
      <w:lvlText w:val="%1."/>
      <w:lvlJc w:val="left"/>
      <w:pPr>
        <w:ind w:left="399" w:hanging="360"/>
      </w:pPr>
      <w:rPr>
        <w:rFonts w:hint="default"/>
        <w:b/>
        <w:bCs/>
      </w:rPr>
    </w:lvl>
    <w:lvl w:ilvl="1" w:tplc="04160019" w:tentative="1">
      <w:start w:val="1"/>
      <w:numFmt w:val="lowerLetter"/>
      <w:lvlText w:val="%2."/>
      <w:lvlJc w:val="left"/>
      <w:pPr>
        <w:ind w:left="1119" w:hanging="360"/>
      </w:pPr>
    </w:lvl>
    <w:lvl w:ilvl="2" w:tplc="0416001B" w:tentative="1">
      <w:start w:val="1"/>
      <w:numFmt w:val="lowerRoman"/>
      <w:lvlText w:val="%3."/>
      <w:lvlJc w:val="right"/>
      <w:pPr>
        <w:ind w:left="1839" w:hanging="180"/>
      </w:pPr>
    </w:lvl>
    <w:lvl w:ilvl="3" w:tplc="0416000F" w:tentative="1">
      <w:start w:val="1"/>
      <w:numFmt w:val="decimal"/>
      <w:lvlText w:val="%4."/>
      <w:lvlJc w:val="left"/>
      <w:pPr>
        <w:ind w:left="2559" w:hanging="360"/>
      </w:pPr>
    </w:lvl>
    <w:lvl w:ilvl="4" w:tplc="04160019" w:tentative="1">
      <w:start w:val="1"/>
      <w:numFmt w:val="lowerLetter"/>
      <w:lvlText w:val="%5."/>
      <w:lvlJc w:val="left"/>
      <w:pPr>
        <w:ind w:left="3279" w:hanging="360"/>
      </w:pPr>
    </w:lvl>
    <w:lvl w:ilvl="5" w:tplc="0416001B" w:tentative="1">
      <w:start w:val="1"/>
      <w:numFmt w:val="lowerRoman"/>
      <w:lvlText w:val="%6."/>
      <w:lvlJc w:val="right"/>
      <w:pPr>
        <w:ind w:left="3999" w:hanging="180"/>
      </w:pPr>
    </w:lvl>
    <w:lvl w:ilvl="6" w:tplc="0416000F" w:tentative="1">
      <w:start w:val="1"/>
      <w:numFmt w:val="decimal"/>
      <w:lvlText w:val="%7."/>
      <w:lvlJc w:val="left"/>
      <w:pPr>
        <w:ind w:left="4719" w:hanging="360"/>
      </w:pPr>
    </w:lvl>
    <w:lvl w:ilvl="7" w:tplc="04160019" w:tentative="1">
      <w:start w:val="1"/>
      <w:numFmt w:val="lowerLetter"/>
      <w:lvlText w:val="%8."/>
      <w:lvlJc w:val="left"/>
      <w:pPr>
        <w:ind w:left="5439" w:hanging="360"/>
      </w:pPr>
    </w:lvl>
    <w:lvl w:ilvl="8" w:tplc="0416001B" w:tentative="1">
      <w:start w:val="1"/>
      <w:numFmt w:val="lowerRoman"/>
      <w:lvlText w:val="%9."/>
      <w:lvlJc w:val="right"/>
      <w:pPr>
        <w:ind w:left="6159" w:hanging="180"/>
      </w:pPr>
    </w:lvl>
  </w:abstractNum>
  <w:abstractNum w:abstractNumId="20" w15:restartNumberingAfterBreak="0">
    <w:nsid w:val="396D4196"/>
    <w:multiLevelType w:val="multilevel"/>
    <w:tmpl w:val="BC9422B4"/>
    <w:lvl w:ilvl="0">
      <w:start w:val="1"/>
      <w:numFmt w:val="decimal"/>
      <w:lvlText w:val="%1."/>
      <w:lvlJc w:val="left"/>
      <w:pPr>
        <w:ind w:left="1440" w:hanging="360"/>
      </w:pPr>
      <w:rPr>
        <w:rFonts w:hint="default"/>
        <w:b/>
        <w:bCs/>
      </w:rPr>
    </w:lvl>
    <w:lvl w:ilvl="1">
      <w:start w:val="1"/>
      <w:numFmt w:val="decimal"/>
      <w:lvlText w:val="2.%2."/>
      <w:lvlJc w:val="left"/>
      <w:pPr>
        <w:ind w:left="144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3AFE6203"/>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C827905"/>
    <w:multiLevelType w:val="hybridMultilevel"/>
    <w:tmpl w:val="EC9CC992"/>
    <w:lvl w:ilvl="0" w:tplc="87A69166">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E01771"/>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01D6A4B"/>
    <w:multiLevelType w:val="hybridMultilevel"/>
    <w:tmpl w:val="03922FD0"/>
    <w:lvl w:ilvl="0" w:tplc="9F2A7676">
      <w:start w:val="1"/>
      <w:numFmt w:val="lowerRoman"/>
      <w:lvlText w:val="(%1)"/>
      <w:lvlJc w:val="left"/>
      <w:pPr>
        <w:ind w:left="669" w:hanging="360"/>
      </w:pPr>
      <w:rPr>
        <w:rFonts w:hint="default"/>
        <w:b/>
        <w:bCs/>
      </w:rPr>
    </w:lvl>
    <w:lvl w:ilvl="1" w:tplc="04160019" w:tentative="1">
      <w:start w:val="1"/>
      <w:numFmt w:val="lowerLetter"/>
      <w:lvlText w:val="%2."/>
      <w:lvlJc w:val="left"/>
      <w:pPr>
        <w:ind w:left="1389" w:hanging="360"/>
      </w:pPr>
    </w:lvl>
    <w:lvl w:ilvl="2" w:tplc="0416001B" w:tentative="1">
      <w:start w:val="1"/>
      <w:numFmt w:val="lowerRoman"/>
      <w:lvlText w:val="%3."/>
      <w:lvlJc w:val="right"/>
      <w:pPr>
        <w:ind w:left="2109" w:hanging="180"/>
      </w:pPr>
    </w:lvl>
    <w:lvl w:ilvl="3" w:tplc="0416000F" w:tentative="1">
      <w:start w:val="1"/>
      <w:numFmt w:val="decimal"/>
      <w:lvlText w:val="%4."/>
      <w:lvlJc w:val="left"/>
      <w:pPr>
        <w:ind w:left="2829" w:hanging="360"/>
      </w:pPr>
    </w:lvl>
    <w:lvl w:ilvl="4" w:tplc="04160019" w:tentative="1">
      <w:start w:val="1"/>
      <w:numFmt w:val="lowerLetter"/>
      <w:lvlText w:val="%5."/>
      <w:lvlJc w:val="left"/>
      <w:pPr>
        <w:ind w:left="3549" w:hanging="360"/>
      </w:pPr>
    </w:lvl>
    <w:lvl w:ilvl="5" w:tplc="0416001B" w:tentative="1">
      <w:start w:val="1"/>
      <w:numFmt w:val="lowerRoman"/>
      <w:lvlText w:val="%6."/>
      <w:lvlJc w:val="right"/>
      <w:pPr>
        <w:ind w:left="4269" w:hanging="180"/>
      </w:pPr>
    </w:lvl>
    <w:lvl w:ilvl="6" w:tplc="0416000F" w:tentative="1">
      <w:start w:val="1"/>
      <w:numFmt w:val="decimal"/>
      <w:lvlText w:val="%7."/>
      <w:lvlJc w:val="left"/>
      <w:pPr>
        <w:ind w:left="4989" w:hanging="360"/>
      </w:pPr>
    </w:lvl>
    <w:lvl w:ilvl="7" w:tplc="04160019" w:tentative="1">
      <w:start w:val="1"/>
      <w:numFmt w:val="lowerLetter"/>
      <w:lvlText w:val="%8."/>
      <w:lvlJc w:val="left"/>
      <w:pPr>
        <w:ind w:left="5709" w:hanging="360"/>
      </w:pPr>
    </w:lvl>
    <w:lvl w:ilvl="8" w:tplc="0416001B" w:tentative="1">
      <w:start w:val="1"/>
      <w:numFmt w:val="lowerRoman"/>
      <w:lvlText w:val="%9."/>
      <w:lvlJc w:val="right"/>
      <w:pPr>
        <w:ind w:left="6429" w:hanging="180"/>
      </w:pPr>
    </w:lvl>
  </w:abstractNum>
  <w:abstractNum w:abstractNumId="25" w15:restartNumberingAfterBreak="0">
    <w:nsid w:val="462F39CE"/>
    <w:multiLevelType w:val="multilevel"/>
    <w:tmpl w:val="FA98373E"/>
    <w:lvl w:ilvl="0">
      <w:start w:val="1"/>
      <w:numFmt w:val="decimal"/>
      <w:lvlRestart w:val="0"/>
      <w:pStyle w:val="Level1"/>
      <w:suff w:val="space"/>
      <w:lvlText w:val="CAPÍTULO %1 –"/>
      <w:lvlJc w:val="left"/>
      <w:pPr>
        <w:ind w:left="0" w:firstLine="0"/>
      </w:pPr>
      <w:rPr>
        <w:rFonts w:ascii="Arial" w:hAnsi="Arial" w:cs="Arial" w:hint="default"/>
        <w:b/>
        <w:caps w:val="0"/>
        <w:strike w:val="0"/>
        <w:dstrike w:val="0"/>
        <w:vanish w:val="0"/>
        <w:color w:val="000000"/>
        <w:sz w:val="22"/>
        <w:szCs w:val="24"/>
        <w:vertAlign w:val="baseline"/>
      </w:rPr>
    </w:lvl>
    <w:lvl w:ilvl="1">
      <w:start w:val="1"/>
      <w:numFmt w:val="decimal"/>
      <w:pStyle w:val="Level2"/>
      <w:lvlText w:val="%1.%2"/>
      <w:lvlJc w:val="left"/>
      <w:pPr>
        <w:tabs>
          <w:tab w:val="num" w:pos="680"/>
        </w:tabs>
        <w:ind w:left="680" w:hanging="680"/>
      </w:pPr>
      <w:rPr>
        <w:rFonts w:ascii="Arial" w:hAnsi="Arial" w:cs="Arial" w:hint="default"/>
        <w:b/>
        <w:caps w:val="0"/>
        <w:strike w:val="0"/>
        <w:dstrike w:val="0"/>
        <w:vanish w:val="0"/>
        <w:color w:val="000000"/>
        <w:sz w:val="21"/>
        <w:szCs w:val="21"/>
        <w:vertAlign w:val="baseline"/>
      </w:rPr>
    </w:lvl>
    <w:lvl w:ilvl="2">
      <w:start w:val="1"/>
      <w:numFmt w:val="decimal"/>
      <w:pStyle w:val="Level3"/>
      <w:lvlText w:val="%1.%2.%3"/>
      <w:lvlJc w:val="left"/>
      <w:pPr>
        <w:tabs>
          <w:tab w:val="num" w:pos="1361"/>
        </w:tabs>
        <w:ind w:left="1361" w:hanging="681"/>
      </w:pPr>
      <w:rPr>
        <w:rFonts w:ascii="Arial" w:hAnsi="Arial" w:cs="Arial" w:hint="default"/>
        <w:b/>
        <w:caps w:val="0"/>
        <w:strike w:val="0"/>
        <w:dstrike w:val="0"/>
        <w:vanish w:val="0"/>
        <w:color w:val="000000"/>
        <w:sz w:val="18"/>
        <w:szCs w:val="22"/>
        <w:vertAlign w:val="baseline"/>
      </w:rPr>
    </w:lvl>
    <w:lvl w:ilvl="3">
      <w:start w:val="1"/>
      <w:numFmt w:val="lowerRoman"/>
      <w:pStyle w:val="Level4"/>
      <w:lvlText w:val="(%4)"/>
      <w:lvlJc w:val="left"/>
      <w:pPr>
        <w:tabs>
          <w:tab w:val="num" w:pos="2041"/>
        </w:tabs>
        <w:ind w:left="2041" w:hanging="680"/>
      </w:pPr>
      <w:rPr>
        <w:rFonts w:ascii="Arial" w:hAnsi="Arial" w:cs="Arial" w:hint="default"/>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hint="default"/>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hint="default"/>
        <w:b w:val="0"/>
        <w:caps w:val="0"/>
        <w:strike w:val="0"/>
        <w:dstrike w:val="0"/>
        <w:vanish w:val="0"/>
        <w:color w:val="000000"/>
        <w:sz w:val="20"/>
        <w:vertAlign w:val="baselin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7221E3A"/>
    <w:multiLevelType w:val="multilevel"/>
    <w:tmpl w:val="B38A51FA"/>
    <w:lvl w:ilvl="0">
      <w:start w:val="1"/>
      <w:numFmt w:val="decimal"/>
      <w:lvlText w:val="%1."/>
      <w:lvlJc w:val="left"/>
      <w:pPr>
        <w:ind w:left="4046" w:hanging="360"/>
      </w:pPr>
      <w:rPr>
        <w:b/>
        <w:bCs/>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A3634F3"/>
    <w:multiLevelType w:val="multilevel"/>
    <w:tmpl w:val="2DB627CC"/>
    <w:lvl w:ilvl="0">
      <w:start w:val="1"/>
      <w:numFmt w:val="decimal"/>
      <w:lvlText w:val="%1."/>
      <w:lvlJc w:val="left"/>
      <w:pPr>
        <w:ind w:left="720" w:hanging="360"/>
      </w:pPr>
      <w:rPr>
        <w:rFonts w:ascii="Josefin Sans" w:hAnsi="Josefin Sans" w:hint="default"/>
        <w:b/>
        <w:bCs/>
        <w:sz w:val="22"/>
        <w:szCs w:val="22"/>
      </w:rPr>
    </w:lvl>
    <w:lvl w:ilvl="1">
      <w:start w:val="1"/>
      <w:numFmt w:val="decimal"/>
      <w:lvlText w:val="%1.%2"/>
      <w:lvlJc w:val="left"/>
      <w:pPr>
        <w:ind w:left="1440" w:hanging="360"/>
      </w:pPr>
      <w:rPr>
        <w:rFonts w:hint="default"/>
      </w:rPr>
    </w:lvl>
    <w:lvl w:ilvl="2">
      <w:start w:val="1"/>
      <w:numFmt w:val="decimal"/>
      <w:lvlText w:val="%1.%2.%3"/>
      <w:lvlJc w:val="right"/>
      <w:pPr>
        <w:ind w:left="2438" w:firstLine="147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A415EC3"/>
    <w:multiLevelType w:val="hybridMultilevel"/>
    <w:tmpl w:val="557018D0"/>
    <w:lvl w:ilvl="0" w:tplc="68A4C6B6">
      <w:start w:val="1"/>
      <w:numFmt w:val="lowerRoman"/>
      <w:lvlText w:val="(%1)"/>
      <w:lvlJc w:val="left"/>
      <w:pPr>
        <w:ind w:left="759" w:hanging="360"/>
      </w:pPr>
      <w:rPr>
        <w:rFonts w:hint="default"/>
        <w:b/>
      </w:rPr>
    </w:lvl>
    <w:lvl w:ilvl="1" w:tplc="04160019" w:tentative="1">
      <w:start w:val="1"/>
      <w:numFmt w:val="lowerLetter"/>
      <w:lvlText w:val="%2."/>
      <w:lvlJc w:val="left"/>
      <w:pPr>
        <w:ind w:left="1479" w:hanging="360"/>
      </w:pPr>
    </w:lvl>
    <w:lvl w:ilvl="2" w:tplc="0416001B" w:tentative="1">
      <w:start w:val="1"/>
      <w:numFmt w:val="lowerRoman"/>
      <w:lvlText w:val="%3."/>
      <w:lvlJc w:val="right"/>
      <w:pPr>
        <w:ind w:left="2199" w:hanging="180"/>
      </w:pPr>
    </w:lvl>
    <w:lvl w:ilvl="3" w:tplc="0416000F" w:tentative="1">
      <w:start w:val="1"/>
      <w:numFmt w:val="decimal"/>
      <w:lvlText w:val="%4."/>
      <w:lvlJc w:val="left"/>
      <w:pPr>
        <w:ind w:left="2919" w:hanging="360"/>
      </w:pPr>
    </w:lvl>
    <w:lvl w:ilvl="4" w:tplc="04160019" w:tentative="1">
      <w:start w:val="1"/>
      <w:numFmt w:val="lowerLetter"/>
      <w:lvlText w:val="%5."/>
      <w:lvlJc w:val="left"/>
      <w:pPr>
        <w:ind w:left="3639" w:hanging="360"/>
      </w:pPr>
    </w:lvl>
    <w:lvl w:ilvl="5" w:tplc="0416001B" w:tentative="1">
      <w:start w:val="1"/>
      <w:numFmt w:val="lowerRoman"/>
      <w:lvlText w:val="%6."/>
      <w:lvlJc w:val="right"/>
      <w:pPr>
        <w:ind w:left="4359" w:hanging="180"/>
      </w:pPr>
    </w:lvl>
    <w:lvl w:ilvl="6" w:tplc="0416000F" w:tentative="1">
      <w:start w:val="1"/>
      <w:numFmt w:val="decimal"/>
      <w:lvlText w:val="%7."/>
      <w:lvlJc w:val="left"/>
      <w:pPr>
        <w:ind w:left="5079" w:hanging="360"/>
      </w:pPr>
    </w:lvl>
    <w:lvl w:ilvl="7" w:tplc="04160019" w:tentative="1">
      <w:start w:val="1"/>
      <w:numFmt w:val="lowerLetter"/>
      <w:lvlText w:val="%8."/>
      <w:lvlJc w:val="left"/>
      <w:pPr>
        <w:ind w:left="5799" w:hanging="360"/>
      </w:pPr>
    </w:lvl>
    <w:lvl w:ilvl="8" w:tplc="0416001B" w:tentative="1">
      <w:start w:val="1"/>
      <w:numFmt w:val="lowerRoman"/>
      <w:lvlText w:val="%9."/>
      <w:lvlJc w:val="right"/>
      <w:pPr>
        <w:ind w:left="6519" w:hanging="180"/>
      </w:pPr>
    </w:lvl>
  </w:abstractNum>
  <w:abstractNum w:abstractNumId="29" w15:restartNumberingAfterBreak="0">
    <w:nsid w:val="4AF56F05"/>
    <w:multiLevelType w:val="hybridMultilevel"/>
    <w:tmpl w:val="64F0C9BE"/>
    <w:lvl w:ilvl="0" w:tplc="9F2A7676">
      <w:start w:val="1"/>
      <w:numFmt w:val="lowerRoman"/>
      <w:lvlText w:val="(%1)"/>
      <w:lvlJc w:val="left"/>
      <w:pPr>
        <w:ind w:left="1043" w:hanging="360"/>
      </w:pPr>
      <w:rPr>
        <w:rFonts w:hint="default"/>
        <w:b/>
        <w:bCs/>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30" w15:restartNumberingAfterBreak="0">
    <w:nsid w:val="4BDA313A"/>
    <w:multiLevelType w:val="multilevel"/>
    <w:tmpl w:val="E52E974C"/>
    <w:lvl w:ilvl="0">
      <w:start w:val="1"/>
      <w:numFmt w:val="decimal"/>
      <w:lvlText w:val="%1."/>
      <w:lvlJc w:val="left"/>
      <w:pPr>
        <w:ind w:left="720" w:hanging="360"/>
      </w:pPr>
      <w:rPr>
        <w:rFonts w:hint="default"/>
        <w:b/>
        <w:bCs w:val="0"/>
        <w:sz w:val="22"/>
        <w:szCs w:val="22"/>
      </w:rPr>
    </w:lvl>
    <w:lvl w:ilvl="1">
      <w:start w:val="1"/>
      <w:numFmt w:val="decimal"/>
      <w:isLgl/>
      <w:lvlText w:val="%1.%2."/>
      <w:lvlJc w:val="left"/>
      <w:pPr>
        <w:ind w:left="771" w:hanging="411"/>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4CAF1B44"/>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0615590"/>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6C4639"/>
    <w:multiLevelType w:val="multilevel"/>
    <w:tmpl w:val="993ADC6E"/>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A760EF"/>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8156E21"/>
    <w:multiLevelType w:val="multilevel"/>
    <w:tmpl w:val="236C3088"/>
    <w:lvl w:ilvl="0">
      <w:start w:val="1"/>
      <w:numFmt w:val="decimal"/>
      <w:lvlText w:val="%1."/>
      <w:lvlJc w:val="left"/>
      <w:pPr>
        <w:ind w:left="720" w:hanging="360"/>
      </w:pPr>
      <w:rPr>
        <w:rFonts w:ascii="Josefin Sans" w:hAnsi="Josefin Sans" w:hint="default"/>
        <w:b/>
        <w:bCs/>
        <w:sz w:val="22"/>
        <w:szCs w:val="22"/>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5969682E"/>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C57EF4"/>
    <w:multiLevelType w:val="hybridMultilevel"/>
    <w:tmpl w:val="B41066C2"/>
    <w:lvl w:ilvl="0" w:tplc="A45AAF32">
      <w:start w:val="1"/>
      <w:numFmt w:val="decimal"/>
      <w:lvlText w:val="%1."/>
      <w:lvlJc w:val="left"/>
      <w:pPr>
        <w:ind w:left="399" w:hanging="360"/>
      </w:pPr>
      <w:rPr>
        <w:rFonts w:hint="default"/>
        <w:b/>
        <w:bCs/>
      </w:rPr>
    </w:lvl>
    <w:lvl w:ilvl="1" w:tplc="04160019" w:tentative="1">
      <w:start w:val="1"/>
      <w:numFmt w:val="lowerLetter"/>
      <w:lvlText w:val="%2."/>
      <w:lvlJc w:val="left"/>
      <w:pPr>
        <w:ind w:left="1119" w:hanging="360"/>
      </w:pPr>
    </w:lvl>
    <w:lvl w:ilvl="2" w:tplc="0416001B" w:tentative="1">
      <w:start w:val="1"/>
      <w:numFmt w:val="lowerRoman"/>
      <w:lvlText w:val="%3."/>
      <w:lvlJc w:val="right"/>
      <w:pPr>
        <w:ind w:left="1839" w:hanging="180"/>
      </w:pPr>
    </w:lvl>
    <w:lvl w:ilvl="3" w:tplc="0416000F" w:tentative="1">
      <w:start w:val="1"/>
      <w:numFmt w:val="decimal"/>
      <w:lvlText w:val="%4."/>
      <w:lvlJc w:val="left"/>
      <w:pPr>
        <w:ind w:left="2559" w:hanging="360"/>
      </w:pPr>
    </w:lvl>
    <w:lvl w:ilvl="4" w:tplc="04160019" w:tentative="1">
      <w:start w:val="1"/>
      <w:numFmt w:val="lowerLetter"/>
      <w:lvlText w:val="%5."/>
      <w:lvlJc w:val="left"/>
      <w:pPr>
        <w:ind w:left="3279" w:hanging="360"/>
      </w:pPr>
    </w:lvl>
    <w:lvl w:ilvl="5" w:tplc="0416001B" w:tentative="1">
      <w:start w:val="1"/>
      <w:numFmt w:val="lowerRoman"/>
      <w:lvlText w:val="%6."/>
      <w:lvlJc w:val="right"/>
      <w:pPr>
        <w:ind w:left="3999" w:hanging="180"/>
      </w:pPr>
    </w:lvl>
    <w:lvl w:ilvl="6" w:tplc="0416000F" w:tentative="1">
      <w:start w:val="1"/>
      <w:numFmt w:val="decimal"/>
      <w:lvlText w:val="%7."/>
      <w:lvlJc w:val="left"/>
      <w:pPr>
        <w:ind w:left="4719" w:hanging="360"/>
      </w:pPr>
    </w:lvl>
    <w:lvl w:ilvl="7" w:tplc="04160019" w:tentative="1">
      <w:start w:val="1"/>
      <w:numFmt w:val="lowerLetter"/>
      <w:lvlText w:val="%8."/>
      <w:lvlJc w:val="left"/>
      <w:pPr>
        <w:ind w:left="5439" w:hanging="360"/>
      </w:pPr>
    </w:lvl>
    <w:lvl w:ilvl="8" w:tplc="0416001B" w:tentative="1">
      <w:start w:val="1"/>
      <w:numFmt w:val="lowerRoman"/>
      <w:lvlText w:val="%9."/>
      <w:lvlJc w:val="right"/>
      <w:pPr>
        <w:ind w:left="6159" w:hanging="180"/>
      </w:pPr>
    </w:lvl>
  </w:abstractNum>
  <w:abstractNum w:abstractNumId="38" w15:restartNumberingAfterBreak="0">
    <w:nsid w:val="5F174FCE"/>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1EA2797"/>
    <w:multiLevelType w:val="hybridMultilevel"/>
    <w:tmpl w:val="6C789896"/>
    <w:lvl w:ilvl="0" w:tplc="529A4EA4">
      <w:start w:val="1"/>
      <w:numFmt w:val="decimal"/>
      <w:lvlText w:val="%1."/>
      <w:lvlJc w:val="left"/>
      <w:pPr>
        <w:ind w:left="399" w:hanging="360"/>
      </w:pPr>
      <w:rPr>
        <w:rFonts w:hint="default"/>
        <w:b/>
        <w:bCs/>
      </w:rPr>
    </w:lvl>
    <w:lvl w:ilvl="1" w:tplc="04160019" w:tentative="1">
      <w:start w:val="1"/>
      <w:numFmt w:val="lowerLetter"/>
      <w:lvlText w:val="%2."/>
      <w:lvlJc w:val="left"/>
      <w:pPr>
        <w:ind w:left="1119" w:hanging="360"/>
      </w:pPr>
    </w:lvl>
    <w:lvl w:ilvl="2" w:tplc="0416001B" w:tentative="1">
      <w:start w:val="1"/>
      <w:numFmt w:val="lowerRoman"/>
      <w:lvlText w:val="%3."/>
      <w:lvlJc w:val="right"/>
      <w:pPr>
        <w:ind w:left="1839" w:hanging="180"/>
      </w:pPr>
    </w:lvl>
    <w:lvl w:ilvl="3" w:tplc="0416000F" w:tentative="1">
      <w:start w:val="1"/>
      <w:numFmt w:val="decimal"/>
      <w:lvlText w:val="%4."/>
      <w:lvlJc w:val="left"/>
      <w:pPr>
        <w:ind w:left="2559" w:hanging="360"/>
      </w:pPr>
    </w:lvl>
    <w:lvl w:ilvl="4" w:tplc="04160019" w:tentative="1">
      <w:start w:val="1"/>
      <w:numFmt w:val="lowerLetter"/>
      <w:lvlText w:val="%5."/>
      <w:lvlJc w:val="left"/>
      <w:pPr>
        <w:ind w:left="3279" w:hanging="360"/>
      </w:pPr>
    </w:lvl>
    <w:lvl w:ilvl="5" w:tplc="0416001B" w:tentative="1">
      <w:start w:val="1"/>
      <w:numFmt w:val="lowerRoman"/>
      <w:lvlText w:val="%6."/>
      <w:lvlJc w:val="right"/>
      <w:pPr>
        <w:ind w:left="3999" w:hanging="180"/>
      </w:pPr>
    </w:lvl>
    <w:lvl w:ilvl="6" w:tplc="0416000F" w:tentative="1">
      <w:start w:val="1"/>
      <w:numFmt w:val="decimal"/>
      <w:lvlText w:val="%7."/>
      <w:lvlJc w:val="left"/>
      <w:pPr>
        <w:ind w:left="4719" w:hanging="360"/>
      </w:pPr>
    </w:lvl>
    <w:lvl w:ilvl="7" w:tplc="04160019" w:tentative="1">
      <w:start w:val="1"/>
      <w:numFmt w:val="lowerLetter"/>
      <w:lvlText w:val="%8."/>
      <w:lvlJc w:val="left"/>
      <w:pPr>
        <w:ind w:left="5439" w:hanging="360"/>
      </w:pPr>
    </w:lvl>
    <w:lvl w:ilvl="8" w:tplc="0416001B" w:tentative="1">
      <w:start w:val="1"/>
      <w:numFmt w:val="lowerRoman"/>
      <w:lvlText w:val="%9."/>
      <w:lvlJc w:val="right"/>
      <w:pPr>
        <w:ind w:left="6159" w:hanging="180"/>
      </w:pPr>
    </w:lvl>
  </w:abstractNum>
  <w:abstractNum w:abstractNumId="40" w15:restartNumberingAfterBreak="0">
    <w:nsid w:val="63591B39"/>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5A7F2B"/>
    <w:multiLevelType w:val="multilevel"/>
    <w:tmpl w:val="C708F70C"/>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87E7E4D"/>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F5851D5"/>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49C5286"/>
    <w:multiLevelType w:val="hybridMultilevel"/>
    <w:tmpl w:val="0CE86B24"/>
    <w:lvl w:ilvl="0" w:tplc="B732A3EC">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6915EC"/>
    <w:multiLevelType w:val="hybridMultilevel"/>
    <w:tmpl w:val="0CE86B24"/>
    <w:lvl w:ilvl="0" w:tplc="FFFFFFFF">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0337E9"/>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F664B7A"/>
    <w:multiLevelType w:val="hybridMultilevel"/>
    <w:tmpl w:val="502405F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0563092">
    <w:abstractNumId w:val="24"/>
  </w:num>
  <w:num w:numId="2" w16cid:durableId="729815039">
    <w:abstractNumId w:val="30"/>
  </w:num>
  <w:num w:numId="3" w16cid:durableId="853148256">
    <w:abstractNumId w:val="29"/>
  </w:num>
  <w:num w:numId="4" w16cid:durableId="1982341273">
    <w:abstractNumId w:val="18"/>
  </w:num>
  <w:num w:numId="5" w16cid:durableId="240724031">
    <w:abstractNumId w:val="8"/>
  </w:num>
  <w:num w:numId="6" w16cid:durableId="1625380267">
    <w:abstractNumId w:val="7"/>
  </w:num>
  <w:num w:numId="7" w16cid:durableId="2036229054">
    <w:abstractNumId w:val="27"/>
  </w:num>
  <w:num w:numId="8" w16cid:durableId="1005403553">
    <w:abstractNumId w:val="26"/>
  </w:num>
  <w:num w:numId="9" w16cid:durableId="931084229">
    <w:abstractNumId w:val="20"/>
  </w:num>
  <w:num w:numId="10" w16cid:durableId="1917010545">
    <w:abstractNumId w:val="11"/>
  </w:num>
  <w:num w:numId="11" w16cid:durableId="658120397">
    <w:abstractNumId w:val="39"/>
  </w:num>
  <w:num w:numId="12" w16cid:durableId="1114522706">
    <w:abstractNumId w:val="28"/>
  </w:num>
  <w:num w:numId="13" w16cid:durableId="1520729983">
    <w:abstractNumId w:val="37"/>
  </w:num>
  <w:num w:numId="14" w16cid:durableId="527254656">
    <w:abstractNumId w:val="15"/>
  </w:num>
  <w:num w:numId="15" w16cid:durableId="46228141">
    <w:abstractNumId w:val="5"/>
  </w:num>
  <w:num w:numId="16" w16cid:durableId="915438441">
    <w:abstractNumId w:val="19"/>
  </w:num>
  <w:num w:numId="17" w16cid:durableId="613365774">
    <w:abstractNumId w:val="41"/>
  </w:num>
  <w:num w:numId="18" w16cid:durableId="715278442">
    <w:abstractNumId w:val="33"/>
  </w:num>
  <w:num w:numId="19" w16cid:durableId="952175596">
    <w:abstractNumId w:val="9"/>
  </w:num>
  <w:num w:numId="20" w16cid:durableId="2002153676">
    <w:abstractNumId w:val="1"/>
  </w:num>
  <w:num w:numId="21" w16cid:durableId="1344280312">
    <w:abstractNumId w:val="4"/>
  </w:num>
  <w:num w:numId="22" w16cid:durableId="1964381116">
    <w:abstractNumId w:val="13"/>
  </w:num>
  <w:num w:numId="23" w16cid:durableId="1488090109">
    <w:abstractNumId w:val="38"/>
  </w:num>
  <w:num w:numId="24" w16cid:durableId="148256157">
    <w:abstractNumId w:val="0"/>
  </w:num>
  <w:num w:numId="25" w16cid:durableId="536049235">
    <w:abstractNumId w:val="44"/>
  </w:num>
  <w:num w:numId="26" w16cid:durableId="561789814">
    <w:abstractNumId w:val="45"/>
  </w:num>
  <w:num w:numId="27" w16cid:durableId="186332948">
    <w:abstractNumId w:val="36"/>
  </w:num>
  <w:num w:numId="28" w16cid:durableId="1723669815">
    <w:abstractNumId w:val="21"/>
  </w:num>
  <w:num w:numId="29" w16cid:durableId="1128007875">
    <w:abstractNumId w:val="2"/>
  </w:num>
  <w:num w:numId="30" w16cid:durableId="546647351">
    <w:abstractNumId w:val="42"/>
  </w:num>
  <w:num w:numId="31" w16cid:durableId="854421885">
    <w:abstractNumId w:val="12"/>
  </w:num>
  <w:num w:numId="32" w16cid:durableId="130099538">
    <w:abstractNumId w:val="22"/>
  </w:num>
  <w:num w:numId="33" w16cid:durableId="2095082982">
    <w:abstractNumId w:val="14"/>
  </w:num>
  <w:num w:numId="34" w16cid:durableId="468860196">
    <w:abstractNumId w:val="40"/>
  </w:num>
  <w:num w:numId="35" w16cid:durableId="613824231">
    <w:abstractNumId w:val="17"/>
  </w:num>
  <w:num w:numId="36" w16cid:durableId="684790201">
    <w:abstractNumId w:val="6"/>
  </w:num>
  <w:num w:numId="37" w16cid:durableId="159587423">
    <w:abstractNumId w:val="23"/>
  </w:num>
  <w:num w:numId="38" w16cid:durableId="346567043">
    <w:abstractNumId w:val="3"/>
  </w:num>
  <w:num w:numId="39" w16cid:durableId="1957060759">
    <w:abstractNumId w:val="34"/>
  </w:num>
  <w:num w:numId="40" w16cid:durableId="368843443">
    <w:abstractNumId w:val="43"/>
  </w:num>
  <w:num w:numId="41" w16cid:durableId="904923216">
    <w:abstractNumId w:val="16"/>
  </w:num>
  <w:num w:numId="42" w16cid:durableId="1148863852">
    <w:abstractNumId w:val="35"/>
  </w:num>
  <w:num w:numId="43" w16cid:durableId="1202787337">
    <w:abstractNumId w:val="25"/>
  </w:num>
  <w:num w:numId="44" w16cid:durableId="2221789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64243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7944263">
    <w:abstractNumId w:val="32"/>
  </w:num>
  <w:num w:numId="47" w16cid:durableId="1539900635">
    <w:abstractNumId w:val="47"/>
  </w:num>
  <w:num w:numId="48" w16cid:durableId="494147597">
    <w:abstractNumId w:val="46"/>
  </w:num>
  <w:num w:numId="49" w16cid:durableId="1615206681">
    <w:abstractNumId w:val="10"/>
  </w:num>
  <w:num w:numId="50" w16cid:durableId="1100838085">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34"/>
    <w:rsid w:val="00000382"/>
    <w:rsid w:val="00001269"/>
    <w:rsid w:val="0000176A"/>
    <w:rsid w:val="00001A2D"/>
    <w:rsid w:val="00001F7E"/>
    <w:rsid w:val="000031C7"/>
    <w:rsid w:val="0000334F"/>
    <w:rsid w:val="00004808"/>
    <w:rsid w:val="0000486B"/>
    <w:rsid w:val="0000638F"/>
    <w:rsid w:val="0000771D"/>
    <w:rsid w:val="00007887"/>
    <w:rsid w:val="00007E2F"/>
    <w:rsid w:val="00007FF1"/>
    <w:rsid w:val="00010720"/>
    <w:rsid w:val="00010935"/>
    <w:rsid w:val="00010E72"/>
    <w:rsid w:val="000120C5"/>
    <w:rsid w:val="000130E4"/>
    <w:rsid w:val="00013B82"/>
    <w:rsid w:val="00013C98"/>
    <w:rsid w:val="00013EDE"/>
    <w:rsid w:val="00014BEE"/>
    <w:rsid w:val="00014D9B"/>
    <w:rsid w:val="000154DC"/>
    <w:rsid w:val="00015D55"/>
    <w:rsid w:val="00015E77"/>
    <w:rsid w:val="00016125"/>
    <w:rsid w:val="00016387"/>
    <w:rsid w:val="000163C4"/>
    <w:rsid w:val="0001659C"/>
    <w:rsid w:val="00017C53"/>
    <w:rsid w:val="00017D56"/>
    <w:rsid w:val="00020DAD"/>
    <w:rsid w:val="00020FEC"/>
    <w:rsid w:val="00021614"/>
    <w:rsid w:val="00022156"/>
    <w:rsid w:val="00022300"/>
    <w:rsid w:val="000229C9"/>
    <w:rsid w:val="00022C5F"/>
    <w:rsid w:val="000235DA"/>
    <w:rsid w:val="000236AD"/>
    <w:rsid w:val="00024E00"/>
    <w:rsid w:val="00025C25"/>
    <w:rsid w:val="00025CD3"/>
    <w:rsid w:val="00025FC5"/>
    <w:rsid w:val="000275CC"/>
    <w:rsid w:val="00027818"/>
    <w:rsid w:val="0003062E"/>
    <w:rsid w:val="0003066E"/>
    <w:rsid w:val="00031515"/>
    <w:rsid w:val="000317E2"/>
    <w:rsid w:val="00032813"/>
    <w:rsid w:val="00033A73"/>
    <w:rsid w:val="00034311"/>
    <w:rsid w:val="000345AE"/>
    <w:rsid w:val="000348DD"/>
    <w:rsid w:val="00034BD3"/>
    <w:rsid w:val="00034E3A"/>
    <w:rsid w:val="000359F6"/>
    <w:rsid w:val="00035D74"/>
    <w:rsid w:val="00035EB3"/>
    <w:rsid w:val="00040069"/>
    <w:rsid w:val="00040269"/>
    <w:rsid w:val="00040A44"/>
    <w:rsid w:val="00040D4E"/>
    <w:rsid w:val="00040E37"/>
    <w:rsid w:val="000411C6"/>
    <w:rsid w:val="00041939"/>
    <w:rsid w:val="00041B19"/>
    <w:rsid w:val="00041CC0"/>
    <w:rsid w:val="0004267E"/>
    <w:rsid w:val="00042C2A"/>
    <w:rsid w:val="000441FD"/>
    <w:rsid w:val="00045EF6"/>
    <w:rsid w:val="000462DE"/>
    <w:rsid w:val="00046318"/>
    <w:rsid w:val="000469D6"/>
    <w:rsid w:val="00046C5A"/>
    <w:rsid w:val="00047325"/>
    <w:rsid w:val="000505A2"/>
    <w:rsid w:val="00050AEC"/>
    <w:rsid w:val="00050F1B"/>
    <w:rsid w:val="00051E2A"/>
    <w:rsid w:val="00053A5A"/>
    <w:rsid w:val="000545E8"/>
    <w:rsid w:val="00054D53"/>
    <w:rsid w:val="00055283"/>
    <w:rsid w:val="00055E4E"/>
    <w:rsid w:val="00056770"/>
    <w:rsid w:val="00056D3A"/>
    <w:rsid w:val="00057057"/>
    <w:rsid w:val="0005736B"/>
    <w:rsid w:val="00060DAD"/>
    <w:rsid w:val="00060DD2"/>
    <w:rsid w:val="00061071"/>
    <w:rsid w:val="000618F0"/>
    <w:rsid w:val="00061FAA"/>
    <w:rsid w:val="000624AE"/>
    <w:rsid w:val="000626DA"/>
    <w:rsid w:val="00062915"/>
    <w:rsid w:val="00063400"/>
    <w:rsid w:val="00064C8E"/>
    <w:rsid w:val="00066CE1"/>
    <w:rsid w:val="0006714B"/>
    <w:rsid w:val="0006736E"/>
    <w:rsid w:val="00067D24"/>
    <w:rsid w:val="00070049"/>
    <w:rsid w:val="0007098D"/>
    <w:rsid w:val="00071A48"/>
    <w:rsid w:val="00073479"/>
    <w:rsid w:val="000734E8"/>
    <w:rsid w:val="000735DC"/>
    <w:rsid w:val="000737A4"/>
    <w:rsid w:val="00073EF1"/>
    <w:rsid w:val="00074898"/>
    <w:rsid w:val="00074927"/>
    <w:rsid w:val="00075CEC"/>
    <w:rsid w:val="000767C8"/>
    <w:rsid w:val="0007698F"/>
    <w:rsid w:val="00077B90"/>
    <w:rsid w:val="000804FD"/>
    <w:rsid w:val="000808FA"/>
    <w:rsid w:val="0008135F"/>
    <w:rsid w:val="000817C7"/>
    <w:rsid w:val="000823B3"/>
    <w:rsid w:val="000826F5"/>
    <w:rsid w:val="0008271D"/>
    <w:rsid w:val="00082AF1"/>
    <w:rsid w:val="00082BAF"/>
    <w:rsid w:val="0008306B"/>
    <w:rsid w:val="00083FA9"/>
    <w:rsid w:val="00084516"/>
    <w:rsid w:val="0008485E"/>
    <w:rsid w:val="00084F2B"/>
    <w:rsid w:val="00085332"/>
    <w:rsid w:val="00085D60"/>
    <w:rsid w:val="00085D82"/>
    <w:rsid w:val="000863F6"/>
    <w:rsid w:val="00086630"/>
    <w:rsid w:val="00086FE2"/>
    <w:rsid w:val="0009026E"/>
    <w:rsid w:val="0009094A"/>
    <w:rsid w:val="000911AD"/>
    <w:rsid w:val="000912F1"/>
    <w:rsid w:val="00091505"/>
    <w:rsid w:val="0009181C"/>
    <w:rsid w:val="00091B7E"/>
    <w:rsid w:val="0009424A"/>
    <w:rsid w:val="000946EC"/>
    <w:rsid w:val="00094F84"/>
    <w:rsid w:val="0009557E"/>
    <w:rsid w:val="000958A5"/>
    <w:rsid w:val="00095A6C"/>
    <w:rsid w:val="000965F1"/>
    <w:rsid w:val="0009688E"/>
    <w:rsid w:val="000A0323"/>
    <w:rsid w:val="000A0D56"/>
    <w:rsid w:val="000A124B"/>
    <w:rsid w:val="000A1454"/>
    <w:rsid w:val="000A3508"/>
    <w:rsid w:val="000A5DBB"/>
    <w:rsid w:val="000A6540"/>
    <w:rsid w:val="000A7212"/>
    <w:rsid w:val="000A74F0"/>
    <w:rsid w:val="000A7B7A"/>
    <w:rsid w:val="000A7B9E"/>
    <w:rsid w:val="000B0403"/>
    <w:rsid w:val="000B06B7"/>
    <w:rsid w:val="000B0E36"/>
    <w:rsid w:val="000B1A89"/>
    <w:rsid w:val="000B1B70"/>
    <w:rsid w:val="000B2092"/>
    <w:rsid w:val="000B243A"/>
    <w:rsid w:val="000B27BA"/>
    <w:rsid w:val="000B4685"/>
    <w:rsid w:val="000B5C3A"/>
    <w:rsid w:val="000B5D9E"/>
    <w:rsid w:val="000B6F09"/>
    <w:rsid w:val="000B75D8"/>
    <w:rsid w:val="000B7A61"/>
    <w:rsid w:val="000B7C5B"/>
    <w:rsid w:val="000B7E54"/>
    <w:rsid w:val="000C014C"/>
    <w:rsid w:val="000C0487"/>
    <w:rsid w:val="000C1043"/>
    <w:rsid w:val="000C192C"/>
    <w:rsid w:val="000C2346"/>
    <w:rsid w:val="000C2521"/>
    <w:rsid w:val="000C2CB0"/>
    <w:rsid w:val="000C334D"/>
    <w:rsid w:val="000C3561"/>
    <w:rsid w:val="000C397D"/>
    <w:rsid w:val="000C3A65"/>
    <w:rsid w:val="000C3F33"/>
    <w:rsid w:val="000C5228"/>
    <w:rsid w:val="000C54E5"/>
    <w:rsid w:val="000C572B"/>
    <w:rsid w:val="000C5AC6"/>
    <w:rsid w:val="000C5ED5"/>
    <w:rsid w:val="000C6051"/>
    <w:rsid w:val="000C60B1"/>
    <w:rsid w:val="000C6161"/>
    <w:rsid w:val="000C6328"/>
    <w:rsid w:val="000C63DF"/>
    <w:rsid w:val="000C77DF"/>
    <w:rsid w:val="000D06CD"/>
    <w:rsid w:val="000D0764"/>
    <w:rsid w:val="000D09EA"/>
    <w:rsid w:val="000D0DE6"/>
    <w:rsid w:val="000D0F41"/>
    <w:rsid w:val="000D1D60"/>
    <w:rsid w:val="000D2EE3"/>
    <w:rsid w:val="000D33A4"/>
    <w:rsid w:val="000D3942"/>
    <w:rsid w:val="000D3AEE"/>
    <w:rsid w:val="000D5378"/>
    <w:rsid w:val="000D6424"/>
    <w:rsid w:val="000D657C"/>
    <w:rsid w:val="000D671E"/>
    <w:rsid w:val="000D7740"/>
    <w:rsid w:val="000E067C"/>
    <w:rsid w:val="000E1CAF"/>
    <w:rsid w:val="000E2BE9"/>
    <w:rsid w:val="000E3458"/>
    <w:rsid w:val="000E41A6"/>
    <w:rsid w:val="000E466C"/>
    <w:rsid w:val="000E4D8F"/>
    <w:rsid w:val="000E4EAE"/>
    <w:rsid w:val="000E5220"/>
    <w:rsid w:val="000E54F7"/>
    <w:rsid w:val="000E5814"/>
    <w:rsid w:val="000E6795"/>
    <w:rsid w:val="000E6817"/>
    <w:rsid w:val="000E6A31"/>
    <w:rsid w:val="000E70A6"/>
    <w:rsid w:val="000E71F6"/>
    <w:rsid w:val="000E7ABD"/>
    <w:rsid w:val="000F0270"/>
    <w:rsid w:val="000F07AA"/>
    <w:rsid w:val="000F1829"/>
    <w:rsid w:val="000F1AF5"/>
    <w:rsid w:val="000F1CBC"/>
    <w:rsid w:val="000F1F64"/>
    <w:rsid w:val="000F250B"/>
    <w:rsid w:val="000F266A"/>
    <w:rsid w:val="000F2924"/>
    <w:rsid w:val="000F30AE"/>
    <w:rsid w:val="000F3611"/>
    <w:rsid w:val="000F42AA"/>
    <w:rsid w:val="000F44DF"/>
    <w:rsid w:val="000F4B7B"/>
    <w:rsid w:val="000F4F68"/>
    <w:rsid w:val="000F5C35"/>
    <w:rsid w:val="000F6BBF"/>
    <w:rsid w:val="000F7ED9"/>
    <w:rsid w:val="0010001B"/>
    <w:rsid w:val="001004FF"/>
    <w:rsid w:val="00101693"/>
    <w:rsid w:val="00102446"/>
    <w:rsid w:val="00102932"/>
    <w:rsid w:val="00103263"/>
    <w:rsid w:val="0010331B"/>
    <w:rsid w:val="00103AD9"/>
    <w:rsid w:val="00104380"/>
    <w:rsid w:val="00104F99"/>
    <w:rsid w:val="00106593"/>
    <w:rsid w:val="001065BE"/>
    <w:rsid w:val="0010694C"/>
    <w:rsid w:val="001072AB"/>
    <w:rsid w:val="00107E65"/>
    <w:rsid w:val="00110427"/>
    <w:rsid w:val="0011083A"/>
    <w:rsid w:val="00110B2F"/>
    <w:rsid w:val="00110CA0"/>
    <w:rsid w:val="001111BB"/>
    <w:rsid w:val="00111E59"/>
    <w:rsid w:val="001121F0"/>
    <w:rsid w:val="001137F2"/>
    <w:rsid w:val="00113ABB"/>
    <w:rsid w:val="00114A10"/>
    <w:rsid w:val="00114EE2"/>
    <w:rsid w:val="00115379"/>
    <w:rsid w:val="001153E2"/>
    <w:rsid w:val="001157AA"/>
    <w:rsid w:val="00115FC7"/>
    <w:rsid w:val="0011638D"/>
    <w:rsid w:val="001167D6"/>
    <w:rsid w:val="00117292"/>
    <w:rsid w:val="00117890"/>
    <w:rsid w:val="00117C11"/>
    <w:rsid w:val="00120315"/>
    <w:rsid w:val="001217A7"/>
    <w:rsid w:val="00122111"/>
    <w:rsid w:val="00122194"/>
    <w:rsid w:val="001221C0"/>
    <w:rsid w:val="001225C9"/>
    <w:rsid w:val="00122CA4"/>
    <w:rsid w:val="0012314B"/>
    <w:rsid w:val="00123736"/>
    <w:rsid w:val="001244D7"/>
    <w:rsid w:val="00124664"/>
    <w:rsid w:val="00127104"/>
    <w:rsid w:val="00127AAD"/>
    <w:rsid w:val="00127B55"/>
    <w:rsid w:val="00127B78"/>
    <w:rsid w:val="00127D50"/>
    <w:rsid w:val="00130776"/>
    <w:rsid w:val="001308CC"/>
    <w:rsid w:val="00130E31"/>
    <w:rsid w:val="001318F2"/>
    <w:rsid w:val="00131CBB"/>
    <w:rsid w:val="00131D0A"/>
    <w:rsid w:val="0013320F"/>
    <w:rsid w:val="001334B7"/>
    <w:rsid w:val="001336F1"/>
    <w:rsid w:val="001343E9"/>
    <w:rsid w:val="00134A77"/>
    <w:rsid w:val="00134EAE"/>
    <w:rsid w:val="00135981"/>
    <w:rsid w:val="00136E6C"/>
    <w:rsid w:val="00137258"/>
    <w:rsid w:val="00137E15"/>
    <w:rsid w:val="001400AA"/>
    <w:rsid w:val="0014097F"/>
    <w:rsid w:val="00140A8A"/>
    <w:rsid w:val="0014160B"/>
    <w:rsid w:val="00141CD2"/>
    <w:rsid w:val="00143179"/>
    <w:rsid w:val="00143A73"/>
    <w:rsid w:val="00143B15"/>
    <w:rsid w:val="00145838"/>
    <w:rsid w:val="00145C0A"/>
    <w:rsid w:val="00146D27"/>
    <w:rsid w:val="00150311"/>
    <w:rsid w:val="00150A53"/>
    <w:rsid w:val="00151148"/>
    <w:rsid w:val="001518CE"/>
    <w:rsid w:val="00151AEE"/>
    <w:rsid w:val="0015240E"/>
    <w:rsid w:val="00152616"/>
    <w:rsid w:val="00152B52"/>
    <w:rsid w:val="00152B76"/>
    <w:rsid w:val="00153142"/>
    <w:rsid w:val="00154375"/>
    <w:rsid w:val="001545D2"/>
    <w:rsid w:val="00154631"/>
    <w:rsid w:val="00155CF3"/>
    <w:rsid w:val="00155F92"/>
    <w:rsid w:val="0015635E"/>
    <w:rsid w:val="00156B88"/>
    <w:rsid w:val="0015721F"/>
    <w:rsid w:val="00157476"/>
    <w:rsid w:val="001575F1"/>
    <w:rsid w:val="00157D48"/>
    <w:rsid w:val="00157EFA"/>
    <w:rsid w:val="00160E4D"/>
    <w:rsid w:val="00161C15"/>
    <w:rsid w:val="00162518"/>
    <w:rsid w:val="0016275A"/>
    <w:rsid w:val="00163B48"/>
    <w:rsid w:val="00164A82"/>
    <w:rsid w:val="00165952"/>
    <w:rsid w:val="00165DE8"/>
    <w:rsid w:val="001701CC"/>
    <w:rsid w:val="0017263A"/>
    <w:rsid w:val="001729F1"/>
    <w:rsid w:val="00172E3F"/>
    <w:rsid w:val="00175082"/>
    <w:rsid w:val="00175540"/>
    <w:rsid w:val="001767AB"/>
    <w:rsid w:val="00176A12"/>
    <w:rsid w:val="00176B8C"/>
    <w:rsid w:val="00177446"/>
    <w:rsid w:val="001774F0"/>
    <w:rsid w:val="00180034"/>
    <w:rsid w:val="00180415"/>
    <w:rsid w:val="00180736"/>
    <w:rsid w:val="00180E10"/>
    <w:rsid w:val="001823D6"/>
    <w:rsid w:val="0018277A"/>
    <w:rsid w:val="0018396E"/>
    <w:rsid w:val="0018492A"/>
    <w:rsid w:val="00185342"/>
    <w:rsid w:val="0018557C"/>
    <w:rsid w:val="00185587"/>
    <w:rsid w:val="001858BC"/>
    <w:rsid w:val="00185A34"/>
    <w:rsid w:val="00185AC0"/>
    <w:rsid w:val="00186ABD"/>
    <w:rsid w:val="00187AE4"/>
    <w:rsid w:val="001907BB"/>
    <w:rsid w:val="00190C7A"/>
    <w:rsid w:val="00192480"/>
    <w:rsid w:val="0019256D"/>
    <w:rsid w:val="00193D22"/>
    <w:rsid w:val="00194403"/>
    <w:rsid w:val="00194BD7"/>
    <w:rsid w:val="001960C2"/>
    <w:rsid w:val="00196B03"/>
    <w:rsid w:val="00196E4A"/>
    <w:rsid w:val="001A0C80"/>
    <w:rsid w:val="001A0FB8"/>
    <w:rsid w:val="001A1C4F"/>
    <w:rsid w:val="001A1DBA"/>
    <w:rsid w:val="001A1DD9"/>
    <w:rsid w:val="001A200E"/>
    <w:rsid w:val="001A2311"/>
    <w:rsid w:val="001A290C"/>
    <w:rsid w:val="001A2F2F"/>
    <w:rsid w:val="001A362A"/>
    <w:rsid w:val="001A385A"/>
    <w:rsid w:val="001A4022"/>
    <w:rsid w:val="001A4751"/>
    <w:rsid w:val="001A49BB"/>
    <w:rsid w:val="001A5A46"/>
    <w:rsid w:val="001A6B8B"/>
    <w:rsid w:val="001A70F5"/>
    <w:rsid w:val="001A73D9"/>
    <w:rsid w:val="001A7E27"/>
    <w:rsid w:val="001A7FEF"/>
    <w:rsid w:val="001B0FAF"/>
    <w:rsid w:val="001B1CF1"/>
    <w:rsid w:val="001B2517"/>
    <w:rsid w:val="001B2C60"/>
    <w:rsid w:val="001B33FA"/>
    <w:rsid w:val="001B3851"/>
    <w:rsid w:val="001B3B88"/>
    <w:rsid w:val="001B3B8A"/>
    <w:rsid w:val="001B4103"/>
    <w:rsid w:val="001B45D0"/>
    <w:rsid w:val="001B4906"/>
    <w:rsid w:val="001B4DAF"/>
    <w:rsid w:val="001B507D"/>
    <w:rsid w:val="001B56A6"/>
    <w:rsid w:val="001B6260"/>
    <w:rsid w:val="001B67C1"/>
    <w:rsid w:val="001B6E19"/>
    <w:rsid w:val="001B7988"/>
    <w:rsid w:val="001B7E85"/>
    <w:rsid w:val="001C017F"/>
    <w:rsid w:val="001C02CD"/>
    <w:rsid w:val="001C08D0"/>
    <w:rsid w:val="001C0C9A"/>
    <w:rsid w:val="001C12B1"/>
    <w:rsid w:val="001C1BF5"/>
    <w:rsid w:val="001C1D62"/>
    <w:rsid w:val="001C2191"/>
    <w:rsid w:val="001C2F48"/>
    <w:rsid w:val="001C37BA"/>
    <w:rsid w:val="001C3B01"/>
    <w:rsid w:val="001C3E71"/>
    <w:rsid w:val="001C4A56"/>
    <w:rsid w:val="001C4B66"/>
    <w:rsid w:val="001C4C96"/>
    <w:rsid w:val="001C5040"/>
    <w:rsid w:val="001C5054"/>
    <w:rsid w:val="001C5FC8"/>
    <w:rsid w:val="001C5FF9"/>
    <w:rsid w:val="001C62A0"/>
    <w:rsid w:val="001C683D"/>
    <w:rsid w:val="001C6E73"/>
    <w:rsid w:val="001C704E"/>
    <w:rsid w:val="001C7488"/>
    <w:rsid w:val="001C773C"/>
    <w:rsid w:val="001C78CF"/>
    <w:rsid w:val="001C78D3"/>
    <w:rsid w:val="001C7B77"/>
    <w:rsid w:val="001D10F4"/>
    <w:rsid w:val="001D18CA"/>
    <w:rsid w:val="001D226D"/>
    <w:rsid w:val="001D4F5D"/>
    <w:rsid w:val="001D520B"/>
    <w:rsid w:val="001D55E4"/>
    <w:rsid w:val="001D5AAF"/>
    <w:rsid w:val="001D63FB"/>
    <w:rsid w:val="001D6A26"/>
    <w:rsid w:val="001D6A2B"/>
    <w:rsid w:val="001D7161"/>
    <w:rsid w:val="001D79F6"/>
    <w:rsid w:val="001E1196"/>
    <w:rsid w:val="001E2203"/>
    <w:rsid w:val="001E2583"/>
    <w:rsid w:val="001E2CD8"/>
    <w:rsid w:val="001E4A01"/>
    <w:rsid w:val="001E4D46"/>
    <w:rsid w:val="001E59C6"/>
    <w:rsid w:val="001E5B96"/>
    <w:rsid w:val="001E5FEB"/>
    <w:rsid w:val="001E639B"/>
    <w:rsid w:val="001E7A98"/>
    <w:rsid w:val="001F0E22"/>
    <w:rsid w:val="001F1AE3"/>
    <w:rsid w:val="001F232E"/>
    <w:rsid w:val="001F2448"/>
    <w:rsid w:val="001F2B29"/>
    <w:rsid w:val="001F3F93"/>
    <w:rsid w:val="001F4286"/>
    <w:rsid w:val="001F43EE"/>
    <w:rsid w:val="001F463C"/>
    <w:rsid w:val="001F4A36"/>
    <w:rsid w:val="001F4A38"/>
    <w:rsid w:val="001F5353"/>
    <w:rsid w:val="001F5445"/>
    <w:rsid w:val="001F5734"/>
    <w:rsid w:val="001F67C0"/>
    <w:rsid w:val="001F6F86"/>
    <w:rsid w:val="001F7201"/>
    <w:rsid w:val="001F7D50"/>
    <w:rsid w:val="00200C81"/>
    <w:rsid w:val="00201962"/>
    <w:rsid w:val="00201B4D"/>
    <w:rsid w:val="00201BDB"/>
    <w:rsid w:val="0020230A"/>
    <w:rsid w:val="00202582"/>
    <w:rsid w:val="00202AD0"/>
    <w:rsid w:val="00202DD9"/>
    <w:rsid w:val="0020410B"/>
    <w:rsid w:val="00204664"/>
    <w:rsid w:val="00204697"/>
    <w:rsid w:val="002062FE"/>
    <w:rsid w:val="002063EA"/>
    <w:rsid w:val="00206A32"/>
    <w:rsid w:val="002109E5"/>
    <w:rsid w:val="0021131B"/>
    <w:rsid w:val="002118D1"/>
    <w:rsid w:val="00211D2E"/>
    <w:rsid w:val="002132D4"/>
    <w:rsid w:val="0021343F"/>
    <w:rsid w:val="002142A3"/>
    <w:rsid w:val="00214CBB"/>
    <w:rsid w:val="00214E86"/>
    <w:rsid w:val="00215919"/>
    <w:rsid w:val="00217546"/>
    <w:rsid w:val="00217DCB"/>
    <w:rsid w:val="00220D78"/>
    <w:rsid w:val="002214DE"/>
    <w:rsid w:val="002222A6"/>
    <w:rsid w:val="0022251D"/>
    <w:rsid w:val="002225E9"/>
    <w:rsid w:val="00222692"/>
    <w:rsid w:val="0022276A"/>
    <w:rsid w:val="00222C1D"/>
    <w:rsid w:val="00223057"/>
    <w:rsid w:val="002230AB"/>
    <w:rsid w:val="00223676"/>
    <w:rsid w:val="002236DE"/>
    <w:rsid w:val="00223ACD"/>
    <w:rsid w:val="00224036"/>
    <w:rsid w:val="00224951"/>
    <w:rsid w:val="00224EF3"/>
    <w:rsid w:val="00225074"/>
    <w:rsid w:val="00225237"/>
    <w:rsid w:val="0022625F"/>
    <w:rsid w:val="00226317"/>
    <w:rsid w:val="002266AD"/>
    <w:rsid w:val="0022791B"/>
    <w:rsid w:val="00230A33"/>
    <w:rsid w:val="00231015"/>
    <w:rsid w:val="00231615"/>
    <w:rsid w:val="00231A54"/>
    <w:rsid w:val="00231F26"/>
    <w:rsid w:val="0023375D"/>
    <w:rsid w:val="002349FE"/>
    <w:rsid w:val="00234A61"/>
    <w:rsid w:val="00234A78"/>
    <w:rsid w:val="002355BF"/>
    <w:rsid w:val="0023576D"/>
    <w:rsid w:val="002357E0"/>
    <w:rsid w:val="002359FD"/>
    <w:rsid w:val="00235B49"/>
    <w:rsid w:val="00236641"/>
    <w:rsid w:val="002368F5"/>
    <w:rsid w:val="0023774B"/>
    <w:rsid w:val="0024027A"/>
    <w:rsid w:val="00240504"/>
    <w:rsid w:val="0024055A"/>
    <w:rsid w:val="00240E3B"/>
    <w:rsid w:val="002421BB"/>
    <w:rsid w:val="002429DE"/>
    <w:rsid w:val="00242D6A"/>
    <w:rsid w:val="002434F2"/>
    <w:rsid w:val="00243949"/>
    <w:rsid w:val="00244201"/>
    <w:rsid w:val="002445D3"/>
    <w:rsid w:val="002458B0"/>
    <w:rsid w:val="00245F9F"/>
    <w:rsid w:val="00246E12"/>
    <w:rsid w:val="00246E4E"/>
    <w:rsid w:val="0024767E"/>
    <w:rsid w:val="002476DA"/>
    <w:rsid w:val="00250B7B"/>
    <w:rsid w:val="0025180F"/>
    <w:rsid w:val="002518DD"/>
    <w:rsid w:val="00251987"/>
    <w:rsid w:val="00252C85"/>
    <w:rsid w:val="00252FF1"/>
    <w:rsid w:val="002530B2"/>
    <w:rsid w:val="002539F0"/>
    <w:rsid w:val="00254067"/>
    <w:rsid w:val="0025424A"/>
    <w:rsid w:val="002542B2"/>
    <w:rsid w:val="00254902"/>
    <w:rsid w:val="00254D3E"/>
    <w:rsid w:val="002556E2"/>
    <w:rsid w:val="0025598F"/>
    <w:rsid w:val="00255A80"/>
    <w:rsid w:val="00255F4C"/>
    <w:rsid w:val="00256462"/>
    <w:rsid w:val="00256AF9"/>
    <w:rsid w:val="00260772"/>
    <w:rsid w:val="00260E19"/>
    <w:rsid w:val="00260F6F"/>
    <w:rsid w:val="00261D9F"/>
    <w:rsid w:val="002621EE"/>
    <w:rsid w:val="00262450"/>
    <w:rsid w:val="00263794"/>
    <w:rsid w:val="00264099"/>
    <w:rsid w:val="00264EC8"/>
    <w:rsid w:val="00266761"/>
    <w:rsid w:val="00267738"/>
    <w:rsid w:val="0026781C"/>
    <w:rsid w:val="00267B64"/>
    <w:rsid w:val="00267DE0"/>
    <w:rsid w:val="0027071C"/>
    <w:rsid w:val="00270D05"/>
    <w:rsid w:val="002718D3"/>
    <w:rsid w:val="0027217A"/>
    <w:rsid w:val="0027265E"/>
    <w:rsid w:val="0027426B"/>
    <w:rsid w:val="002743A7"/>
    <w:rsid w:val="0027454B"/>
    <w:rsid w:val="00274BE9"/>
    <w:rsid w:val="00274CA4"/>
    <w:rsid w:val="002755F0"/>
    <w:rsid w:val="00275DA6"/>
    <w:rsid w:val="002763C2"/>
    <w:rsid w:val="00276CA7"/>
    <w:rsid w:val="00276D71"/>
    <w:rsid w:val="00277776"/>
    <w:rsid w:val="00277AD4"/>
    <w:rsid w:val="00277DF8"/>
    <w:rsid w:val="002807CD"/>
    <w:rsid w:val="00280825"/>
    <w:rsid w:val="00281527"/>
    <w:rsid w:val="00282017"/>
    <w:rsid w:val="00282DBD"/>
    <w:rsid w:val="00282E40"/>
    <w:rsid w:val="0028302A"/>
    <w:rsid w:val="002833B3"/>
    <w:rsid w:val="0028343D"/>
    <w:rsid w:val="00284368"/>
    <w:rsid w:val="002847B5"/>
    <w:rsid w:val="00284F0A"/>
    <w:rsid w:val="0028546E"/>
    <w:rsid w:val="0028561B"/>
    <w:rsid w:val="00285BB4"/>
    <w:rsid w:val="00285BCC"/>
    <w:rsid w:val="00286F48"/>
    <w:rsid w:val="00287AA5"/>
    <w:rsid w:val="00290EF4"/>
    <w:rsid w:val="00291285"/>
    <w:rsid w:val="00291C34"/>
    <w:rsid w:val="00292E34"/>
    <w:rsid w:val="002930FB"/>
    <w:rsid w:val="0029346D"/>
    <w:rsid w:val="0029402E"/>
    <w:rsid w:val="00294AE6"/>
    <w:rsid w:val="00295347"/>
    <w:rsid w:val="00296BF2"/>
    <w:rsid w:val="00296C5C"/>
    <w:rsid w:val="002974D8"/>
    <w:rsid w:val="002A165D"/>
    <w:rsid w:val="002A23C9"/>
    <w:rsid w:val="002A2CAD"/>
    <w:rsid w:val="002A2DE9"/>
    <w:rsid w:val="002A33B5"/>
    <w:rsid w:val="002A4C69"/>
    <w:rsid w:val="002A5908"/>
    <w:rsid w:val="002A5ABB"/>
    <w:rsid w:val="002A5B6F"/>
    <w:rsid w:val="002A5CBA"/>
    <w:rsid w:val="002A6DAC"/>
    <w:rsid w:val="002A7DFF"/>
    <w:rsid w:val="002B0359"/>
    <w:rsid w:val="002B03B3"/>
    <w:rsid w:val="002B080E"/>
    <w:rsid w:val="002B0E35"/>
    <w:rsid w:val="002B17BD"/>
    <w:rsid w:val="002B1DC9"/>
    <w:rsid w:val="002B214D"/>
    <w:rsid w:val="002B2DBC"/>
    <w:rsid w:val="002B3EA8"/>
    <w:rsid w:val="002B4327"/>
    <w:rsid w:val="002B48C3"/>
    <w:rsid w:val="002B6AE1"/>
    <w:rsid w:val="002B6F89"/>
    <w:rsid w:val="002B79B7"/>
    <w:rsid w:val="002B7E55"/>
    <w:rsid w:val="002C0090"/>
    <w:rsid w:val="002C1456"/>
    <w:rsid w:val="002C1E95"/>
    <w:rsid w:val="002C20D9"/>
    <w:rsid w:val="002C30A2"/>
    <w:rsid w:val="002C3FD4"/>
    <w:rsid w:val="002C4951"/>
    <w:rsid w:val="002C57BD"/>
    <w:rsid w:val="002C5E75"/>
    <w:rsid w:val="002C6447"/>
    <w:rsid w:val="002C6B35"/>
    <w:rsid w:val="002C70D7"/>
    <w:rsid w:val="002C7939"/>
    <w:rsid w:val="002D06F8"/>
    <w:rsid w:val="002D077C"/>
    <w:rsid w:val="002D0ED9"/>
    <w:rsid w:val="002D1170"/>
    <w:rsid w:val="002D1541"/>
    <w:rsid w:val="002D2400"/>
    <w:rsid w:val="002D28A7"/>
    <w:rsid w:val="002D417C"/>
    <w:rsid w:val="002D5856"/>
    <w:rsid w:val="002D5DFF"/>
    <w:rsid w:val="002D6093"/>
    <w:rsid w:val="002D6201"/>
    <w:rsid w:val="002D68A2"/>
    <w:rsid w:val="002D7AF1"/>
    <w:rsid w:val="002D7EFA"/>
    <w:rsid w:val="002E02B3"/>
    <w:rsid w:val="002E08CA"/>
    <w:rsid w:val="002E0C37"/>
    <w:rsid w:val="002E14DC"/>
    <w:rsid w:val="002E1EEC"/>
    <w:rsid w:val="002E2060"/>
    <w:rsid w:val="002E2476"/>
    <w:rsid w:val="002E2AA5"/>
    <w:rsid w:val="002E3DA7"/>
    <w:rsid w:val="002E4006"/>
    <w:rsid w:val="002E40B0"/>
    <w:rsid w:val="002E6B69"/>
    <w:rsid w:val="002E6BF9"/>
    <w:rsid w:val="002E76FE"/>
    <w:rsid w:val="002F0075"/>
    <w:rsid w:val="002F01B8"/>
    <w:rsid w:val="002F091A"/>
    <w:rsid w:val="002F151B"/>
    <w:rsid w:val="002F1A50"/>
    <w:rsid w:val="002F1DB5"/>
    <w:rsid w:val="002F1F79"/>
    <w:rsid w:val="002F2281"/>
    <w:rsid w:val="002F22C8"/>
    <w:rsid w:val="002F238F"/>
    <w:rsid w:val="002F254E"/>
    <w:rsid w:val="002F44CF"/>
    <w:rsid w:val="002F474C"/>
    <w:rsid w:val="002F538B"/>
    <w:rsid w:val="002F569A"/>
    <w:rsid w:val="002F5CDB"/>
    <w:rsid w:val="002F6AA6"/>
    <w:rsid w:val="002F6C5D"/>
    <w:rsid w:val="003002DF"/>
    <w:rsid w:val="00300330"/>
    <w:rsid w:val="00301E73"/>
    <w:rsid w:val="00302153"/>
    <w:rsid w:val="00302634"/>
    <w:rsid w:val="00302D69"/>
    <w:rsid w:val="003031BF"/>
    <w:rsid w:val="00303DF0"/>
    <w:rsid w:val="003042AC"/>
    <w:rsid w:val="00304B4A"/>
    <w:rsid w:val="003055A4"/>
    <w:rsid w:val="00305FA7"/>
    <w:rsid w:val="00307597"/>
    <w:rsid w:val="00307A53"/>
    <w:rsid w:val="00310D19"/>
    <w:rsid w:val="0031135E"/>
    <w:rsid w:val="0031237A"/>
    <w:rsid w:val="0031311D"/>
    <w:rsid w:val="003135CD"/>
    <w:rsid w:val="0031361F"/>
    <w:rsid w:val="0031424A"/>
    <w:rsid w:val="00314720"/>
    <w:rsid w:val="003159DF"/>
    <w:rsid w:val="003161F4"/>
    <w:rsid w:val="003166FB"/>
    <w:rsid w:val="00316769"/>
    <w:rsid w:val="0031676A"/>
    <w:rsid w:val="00320DD2"/>
    <w:rsid w:val="00321C50"/>
    <w:rsid w:val="00322489"/>
    <w:rsid w:val="003243C3"/>
    <w:rsid w:val="003245EF"/>
    <w:rsid w:val="0032476A"/>
    <w:rsid w:val="00325514"/>
    <w:rsid w:val="00325A22"/>
    <w:rsid w:val="00325F3E"/>
    <w:rsid w:val="003260DE"/>
    <w:rsid w:val="003266FE"/>
    <w:rsid w:val="00326D6F"/>
    <w:rsid w:val="003271A6"/>
    <w:rsid w:val="003274E1"/>
    <w:rsid w:val="003277BD"/>
    <w:rsid w:val="00327B51"/>
    <w:rsid w:val="00327C59"/>
    <w:rsid w:val="0033060C"/>
    <w:rsid w:val="00331134"/>
    <w:rsid w:val="00331482"/>
    <w:rsid w:val="00332568"/>
    <w:rsid w:val="003327F9"/>
    <w:rsid w:val="003339E4"/>
    <w:rsid w:val="00334121"/>
    <w:rsid w:val="0033416B"/>
    <w:rsid w:val="003341FD"/>
    <w:rsid w:val="0033426C"/>
    <w:rsid w:val="00334EE7"/>
    <w:rsid w:val="003353BE"/>
    <w:rsid w:val="003355B4"/>
    <w:rsid w:val="0033715A"/>
    <w:rsid w:val="003372B3"/>
    <w:rsid w:val="00337448"/>
    <w:rsid w:val="003409B1"/>
    <w:rsid w:val="00340FFD"/>
    <w:rsid w:val="0034134A"/>
    <w:rsid w:val="00342955"/>
    <w:rsid w:val="00343F72"/>
    <w:rsid w:val="00344130"/>
    <w:rsid w:val="00344976"/>
    <w:rsid w:val="00345F1D"/>
    <w:rsid w:val="0034653E"/>
    <w:rsid w:val="00346B05"/>
    <w:rsid w:val="00346F38"/>
    <w:rsid w:val="00347F09"/>
    <w:rsid w:val="003503B7"/>
    <w:rsid w:val="003505D4"/>
    <w:rsid w:val="0035061D"/>
    <w:rsid w:val="003516F7"/>
    <w:rsid w:val="00352AEB"/>
    <w:rsid w:val="00352D23"/>
    <w:rsid w:val="00352EEA"/>
    <w:rsid w:val="00353192"/>
    <w:rsid w:val="0035462F"/>
    <w:rsid w:val="003548AB"/>
    <w:rsid w:val="00354C1A"/>
    <w:rsid w:val="00354C1B"/>
    <w:rsid w:val="00355BAE"/>
    <w:rsid w:val="00356D47"/>
    <w:rsid w:val="00357742"/>
    <w:rsid w:val="003617E0"/>
    <w:rsid w:val="00361C2A"/>
    <w:rsid w:val="00362099"/>
    <w:rsid w:val="00362F3E"/>
    <w:rsid w:val="00363719"/>
    <w:rsid w:val="00364C98"/>
    <w:rsid w:val="00364E5D"/>
    <w:rsid w:val="00365691"/>
    <w:rsid w:val="00365790"/>
    <w:rsid w:val="0036579D"/>
    <w:rsid w:val="00366CE3"/>
    <w:rsid w:val="00367851"/>
    <w:rsid w:val="0037028C"/>
    <w:rsid w:val="00370727"/>
    <w:rsid w:val="00370985"/>
    <w:rsid w:val="0037099D"/>
    <w:rsid w:val="00371A7C"/>
    <w:rsid w:val="00371BCB"/>
    <w:rsid w:val="00371EDC"/>
    <w:rsid w:val="003723F2"/>
    <w:rsid w:val="003726B6"/>
    <w:rsid w:val="00372B95"/>
    <w:rsid w:val="00372DCC"/>
    <w:rsid w:val="0037330B"/>
    <w:rsid w:val="00373987"/>
    <w:rsid w:val="00374E89"/>
    <w:rsid w:val="00375515"/>
    <w:rsid w:val="0037575B"/>
    <w:rsid w:val="00375E98"/>
    <w:rsid w:val="00377686"/>
    <w:rsid w:val="00380064"/>
    <w:rsid w:val="00380BB2"/>
    <w:rsid w:val="003811AB"/>
    <w:rsid w:val="003811DA"/>
    <w:rsid w:val="00381685"/>
    <w:rsid w:val="003822E6"/>
    <w:rsid w:val="00382385"/>
    <w:rsid w:val="00382A0E"/>
    <w:rsid w:val="00382B96"/>
    <w:rsid w:val="00382E5B"/>
    <w:rsid w:val="0038301C"/>
    <w:rsid w:val="00383CC0"/>
    <w:rsid w:val="00384A9D"/>
    <w:rsid w:val="003850F7"/>
    <w:rsid w:val="003852D6"/>
    <w:rsid w:val="00385358"/>
    <w:rsid w:val="00385CCA"/>
    <w:rsid w:val="00387130"/>
    <w:rsid w:val="00387CD9"/>
    <w:rsid w:val="00387E2B"/>
    <w:rsid w:val="00387FAA"/>
    <w:rsid w:val="0039003C"/>
    <w:rsid w:val="00391807"/>
    <w:rsid w:val="00391D67"/>
    <w:rsid w:val="00392030"/>
    <w:rsid w:val="003936FC"/>
    <w:rsid w:val="00393775"/>
    <w:rsid w:val="00393D6F"/>
    <w:rsid w:val="00394A44"/>
    <w:rsid w:val="00394D10"/>
    <w:rsid w:val="00394D75"/>
    <w:rsid w:val="003954DB"/>
    <w:rsid w:val="00395ACE"/>
    <w:rsid w:val="003960D3"/>
    <w:rsid w:val="00396C3D"/>
    <w:rsid w:val="00397BF5"/>
    <w:rsid w:val="00397DC7"/>
    <w:rsid w:val="003A055E"/>
    <w:rsid w:val="003A1035"/>
    <w:rsid w:val="003A1D6A"/>
    <w:rsid w:val="003A1F29"/>
    <w:rsid w:val="003A2E6E"/>
    <w:rsid w:val="003A3668"/>
    <w:rsid w:val="003A38A1"/>
    <w:rsid w:val="003A3A91"/>
    <w:rsid w:val="003A3E30"/>
    <w:rsid w:val="003A5050"/>
    <w:rsid w:val="003A5BBD"/>
    <w:rsid w:val="003A5EF0"/>
    <w:rsid w:val="003A62A6"/>
    <w:rsid w:val="003A70EE"/>
    <w:rsid w:val="003A71D5"/>
    <w:rsid w:val="003A7552"/>
    <w:rsid w:val="003A7A03"/>
    <w:rsid w:val="003A7A3D"/>
    <w:rsid w:val="003B03AB"/>
    <w:rsid w:val="003B0A7C"/>
    <w:rsid w:val="003B163D"/>
    <w:rsid w:val="003B1A8A"/>
    <w:rsid w:val="003B2D79"/>
    <w:rsid w:val="003B306C"/>
    <w:rsid w:val="003B3365"/>
    <w:rsid w:val="003B355D"/>
    <w:rsid w:val="003B3E39"/>
    <w:rsid w:val="003B3FF9"/>
    <w:rsid w:val="003B440B"/>
    <w:rsid w:val="003B5EE9"/>
    <w:rsid w:val="003B647A"/>
    <w:rsid w:val="003B71D4"/>
    <w:rsid w:val="003B7EA9"/>
    <w:rsid w:val="003C0616"/>
    <w:rsid w:val="003C1666"/>
    <w:rsid w:val="003C211A"/>
    <w:rsid w:val="003C25DE"/>
    <w:rsid w:val="003C4BB9"/>
    <w:rsid w:val="003C4CBD"/>
    <w:rsid w:val="003C50AD"/>
    <w:rsid w:val="003C64B2"/>
    <w:rsid w:val="003C6603"/>
    <w:rsid w:val="003C6A6A"/>
    <w:rsid w:val="003C7076"/>
    <w:rsid w:val="003C72EB"/>
    <w:rsid w:val="003C7419"/>
    <w:rsid w:val="003D0371"/>
    <w:rsid w:val="003D07AB"/>
    <w:rsid w:val="003D0C33"/>
    <w:rsid w:val="003D126F"/>
    <w:rsid w:val="003D2076"/>
    <w:rsid w:val="003D23E6"/>
    <w:rsid w:val="003D3263"/>
    <w:rsid w:val="003D34A9"/>
    <w:rsid w:val="003D3703"/>
    <w:rsid w:val="003D3FA1"/>
    <w:rsid w:val="003D44ED"/>
    <w:rsid w:val="003D452B"/>
    <w:rsid w:val="003D468F"/>
    <w:rsid w:val="003D508E"/>
    <w:rsid w:val="003D5550"/>
    <w:rsid w:val="003D5D20"/>
    <w:rsid w:val="003D5EB5"/>
    <w:rsid w:val="003D6913"/>
    <w:rsid w:val="003D7088"/>
    <w:rsid w:val="003D7DFD"/>
    <w:rsid w:val="003E03E8"/>
    <w:rsid w:val="003E0ADC"/>
    <w:rsid w:val="003E13B4"/>
    <w:rsid w:val="003E2439"/>
    <w:rsid w:val="003E2990"/>
    <w:rsid w:val="003E2AC6"/>
    <w:rsid w:val="003E332B"/>
    <w:rsid w:val="003E480A"/>
    <w:rsid w:val="003E507E"/>
    <w:rsid w:val="003E5323"/>
    <w:rsid w:val="003E5E9C"/>
    <w:rsid w:val="003E6DF5"/>
    <w:rsid w:val="003E7078"/>
    <w:rsid w:val="003E70FA"/>
    <w:rsid w:val="003E717C"/>
    <w:rsid w:val="003E73A1"/>
    <w:rsid w:val="003E7B35"/>
    <w:rsid w:val="003F09AC"/>
    <w:rsid w:val="003F11D0"/>
    <w:rsid w:val="003F1603"/>
    <w:rsid w:val="003F217F"/>
    <w:rsid w:val="003F2794"/>
    <w:rsid w:val="003F2D0E"/>
    <w:rsid w:val="003F2FA2"/>
    <w:rsid w:val="003F3272"/>
    <w:rsid w:val="003F33AF"/>
    <w:rsid w:val="003F3D63"/>
    <w:rsid w:val="003F49A7"/>
    <w:rsid w:val="003F55AB"/>
    <w:rsid w:val="003F6EB8"/>
    <w:rsid w:val="003F7366"/>
    <w:rsid w:val="00401151"/>
    <w:rsid w:val="00402470"/>
    <w:rsid w:val="0040359E"/>
    <w:rsid w:val="004036A3"/>
    <w:rsid w:val="00403707"/>
    <w:rsid w:val="00403F7A"/>
    <w:rsid w:val="00405304"/>
    <w:rsid w:val="0040554F"/>
    <w:rsid w:val="00405AFB"/>
    <w:rsid w:val="0040606A"/>
    <w:rsid w:val="0040696B"/>
    <w:rsid w:val="00406AE2"/>
    <w:rsid w:val="0040705D"/>
    <w:rsid w:val="00407CC0"/>
    <w:rsid w:val="00407CD3"/>
    <w:rsid w:val="0041071D"/>
    <w:rsid w:val="004107EF"/>
    <w:rsid w:val="004109BD"/>
    <w:rsid w:val="00411791"/>
    <w:rsid w:val="00411FEF"/>
    <w:rsid w:val="004121D6"/>
    <w:rsid w:val="00413C47"/>
    <w:rsid w:val="00413DCE"/>
    <w:rsid w:val="004145DF"/>
    <w:rsid w:val="004148A5"/>
    <w:rsid w:val="004151C3"/>
    <w:rsid w:val="00415865"/>
    <w:rsid w:val="00416D7B"/>
    <w:rsid w:val="00416D93"/>
    <w:rsid w:val="0041741F"/>
    <w:rsid w:val="0041759E"/>
    <w:rsid w:val="00417A03"/>
    <w:rsid w:val="00420157"/>
    <w:rsid w:val="00420308"/>
    <w:rsid w:val="004205C9"/>
    <w:rsid w:val="004212D9"/>
    <w:rsid w:val="004216F2"/>
    <w:rsid w:val="00423494"/>
    <w:rsid w:val="004238A1"/>
    <w:rsid w:val="004238AE"/>
    <w:rsid w:val="00424610"/>
    <w:rsid w:val="00425ACA"/>
    <w:rsid w:val="00425D93"/>
    <w:rsid w:val="00425E80"/>
    <w:rsid w:val="0042659D"/>
    <w:rsid w:val="00427324"/>
    <w:rsid w:val="004273EC"/>
    <w:rsid w:val="00427960"/>
    <w:rsid w:val="00427DB5"/>
    <w:rsid w:val="0043052E"/>
    <w:rsid w:val="00430903"/>
    <w:rsid w:val="0043222F"/>
    <w:rsid w:val="00432441"/>
    <w:rsid w:val="004332AB"/>
    <w:rsid w:val="0043373E"/>
    <w:rsid w:val="00433976"/>
    <w:rsid w:val="00433D83"/>
    <w:rsid w:val="00434347"/>
    <w:rsid w:val="004348F4"/>
    <w:rsid w:val="00434B15"/>
    <w:rsid w:val="00434D69"/>
    <w:rsid w:val="004356A9"/>
    <w:rsid w:val="00435E75"/>
    <w:rsid w:val="00435F1D"/>
    <w:rsid w:val="0043613E"/>
    <w:rsid w:val="0043619D"/>
    <w:rsid w:val="004363AE"/>
    <w:rsid w:val="0043652C"/>
    <w:rsid w:val="004366BB"/>
    <w:rsid w:val="00437459"/>
    <w:rsid w:val="00437953"/>
    <w:rsid w:val="00437A1A"/>
    <w:rsid w:val="00437ED3"/>
    <w:rsid w:val="00440D9C"/>
    <w:rsid w:val="0044176B"/>
    <w:rsid w:val="00442473"/>
    <w:rsid w:val="00442C1F"/>
    <w:rsid w:val="004430FE"/>
    <w:rsid w:val="00443379"/>
    <w:rsid w:val="00445650"/>
    <w:rsid w:val="00445BB5"/>
    <w:rsid w:val="00445D06"/>
    <w:rsid w:val="004464EB"/>
    <w:rsid w:val="00446F6B"/>
    <w:rsid w:val="00447ECD"/>
    <w:rsid w:val="00450A10"/>
    <w:rsid w:val="004523B1"/>
    <w:rsid w:val="00452929"/>
    <w:rsid w:val="00452E8C"/>
    <w:rsid w:val="004530CF"/>
    <w:rsid w:val="0045356D"/>
    <w:rsid w:val="004539D6"/>
    <w:rsid w:val="00453F6F"/>
    <w:rsid w:val="00454FA3"/>
    <w:rsid w:val="00455170"/>
    <w:rsid w:val="00455262"/>
    <w:rsid w:val="004559FB"/>
    <w:rsid w:val="00455D0F"/>
    <w:rsid w:val="00456B50"/>
    <w:rsid w:val="00456B5F"/>
    <w:rsid w:val="00457117"/>
    <w:rsid w:val="004573BA"/>
    <w:rsid w:val="00457669"/>
    <w:rsid w:val="00457E64"/>
    <w:rsid w:val="00457F2B"/>
    <w:rsid w:val="0046051A"/>
    <w:rsid w:val="00461EBF"/>
    <w:rsid w:val="00461EF9"/>
    <w:rsid w:val="004625A9"/>
    <w:rsid w:val="00462820"/>
    <w:rsid w:val="0046297B"/>
    <w:rsid w:val="0046307E"/>
    <w:rsid w:val="00463180"/>
    <w:rsid w:val="00463362"/>
    <w:rsid w:val="004634CE"/>
    <w:rsid w:val="004639BF"/>
    <w:rsid w:val="00464059"/>
    <w:rsid w:val="00464B1B"/>
    <w:rsid w:val="00465832"/>
    <w:rsid w:val="00465BED"/>
    <w:rsid w:val="00465D9C"/>
    <w:rsid w:val="00466124"/>
    <w:rsid w:val="00467520"/>
    <w:rsid w:val="004703B0"/>
    <w:rsid w:val="00470764"/>
    <w:rsid w:val="004709E7"/>
    <w:rsid w:val="00471473"/>
    <w:rsid w:val="004720B0"/>
    <w:rsid w:val="004723F7"/>
    <w:rsid w:val="0047285F"/>
    <w:rsid w:val="00472C98"/>
    <w:rsid w:val="00473031"/>
    <w:rsid w:val="00473B32"/>
    <w:rsid w:val="00473C29"/>
    <w:rsid w:val="00474041"/>
    <w:rsid w:val="00474982"/>
    <w:rsid w:val="004762AF"/>
    <w:rsid w:val="00476BE1"/>
    <w:rsid w:val="004776FC"/>
    <w:rsid w:val="00477757"/>
    <w:rsid w:val="00481360"/>
    <w:rsid w:val="004825BF"/>
    <w:rsid w:val="004830FC"/>
    <w:rsid w:val="0048390E"/>
    <w:rsid w:val="00484099"/>
    <w:rsid w:val="00484114"/>
    <w:rsid w:val="004841DC"/>
    <w:rsid w:val="004849EC"/>
    <w:rsid w:val="00485075"/>
    <w:rsid w:val="00485C31"/>
    <w:rsid w:val="00485DCE"/>
    <w:rsid w:val="0048635D"/>
    <w:rsid w:val="00486586"/>
    <w:rsid w:val="00486BFF"/>
    <w:rsid w:val="004875DB"/>
    <w:rsid w:val="00487BDB"/>
    <w:rsid w:val="00490CB3"/>
    <w:rsid w:val="00491366"/>
    <w:rsid w:val="00492A18"/>
    <w:rsid w:val="00493811"/>
    <w:rsid w:val="004945EF"/>
    <w:rsid w:val="004949A6"/>
    <w:rsid w:val="00494ED3"/>
    <w:rsid w:val="004957DC"/>
    <w:rsid w:val="00496909"/>
    <w:rsid w:val="00496EF3"/>
    <w:rsid w:val="00497BD5"/>
    <w:rsid w:val="00497EF8"/>
    <w:rsid w:val="004A0861"/>
    <w:rsid w:val="004A0A6D"/>
    <w:rsid w:val="004A0DCB"/>
    <w:rsid w:val="004A1891"/>
    <w:rsid w:val="004A3412"/>
    <w:rsid w:val="004A3ACE"/>
    <w:rsid w:val="004A3ADE"/>
    <w:rsid w:val="004A3C14"/>
    <w:rsid w:val="004A3C47"/>
    <w:rsid w:val="004A4353"/>
    <w:rsid w:val="004A4939"/>
    <w:rsid w:val="004A5E1E"/>
    <w:rsid w:val="004A6104"/>
    <w:rsid w:val="004A70D5"/>
    <w:rsid w:val="004A76CE"/>
    <w:rsid w:val="004A7C1B"/>
    <w:rsid w:val="004A7C89"/>
    <w:rsid w:val="004A7C9D"/>
    <w:rsid w:val="004B0387"/>
    <w:rsid w:val="004B03B7"/>
    <w:rsid w:val="004B17AE"/>
    <w:rsid w:val="004B24EF"/>
    <w:rsid w:val="004B29FE"/>
    <w:rsid w:val="004B2C00"/>
    <w:rsid w:val="004B4199"/>
    <w:rsid w:val="004B52B9"/>
    <w:rsid w:val="004B5CD5"/>
    <w:rsid w:val="004B5F01"/>
    <w:rsid w:val="004B6151"/>
    <w:rsid w:val="004B6586"/>
    <w:rsid w:val="004B6ACD"/>
    <w:rsid w:val="004B7A67"/>
    <w:rsid w:val="004B7A6D"/>
    <w:rsid w:val="004B7D4F"/>
    <w:rsid w:val="004C0035"/>
    <w:rsid w:val="004C0618"/>
    <w:rsid w:val="004C073B"/>
    <w:rsid w:val="004C08E8"/>
    <w:rsid w:val="004C3A28"/>
    <w:rsid w:val="004C3FB5"/>
    <w:rsid w:val="004C55BC"/>
    <w:rsid w:val="004C66CC"/>
    <w:rsid w:val="004C68FE"/>
    <w:rsid w:val="004C6EC5"/>
    <w:rsid w:val="004D092D"/>
    <w:rsid w:val="004D0F3F"/>
    <w:rsid w:val="004D10A4"/>
    <w:rsid w:val="004D2BD0"/>
    <w:rsid w:val="004D2D92"/>
    <w:rsid w:val="004D2DFE"/>
    <w:rsid w:val="004D307A"/>
    <w:rsid w:val="004D4162"/>
    <w:rsid w:val="004D42A5"/>
    <w:rsid w:val="004D4924"/>
    <w:rsid w:val="004D4F1D"/>
    <w:rsid w:val="004D57BF"/>
    <w:rsid w:val="004D582F"/>
    <w:rsid w:val="004D5CA7"/>
    <w:rsid w:val="004D5F4E"/>
    <w:rsid w:val="004D5FA4"/>
    <w:rsid w:val="004D678B"/>
    <w:rsid w:val="004D6D9D"/>
    <w:rsid w:val="004D720A"/>
    <w:rsid w:val="004D78A7"/>
    <w:rsid w:val="004D7CEF"/>
    <w:rsid w:val="004E0ABD"/>
    <w:rsid w:val="004E1824"/>
    <w:rsid w:val="004E1AA1"/>
    <w:rsid w:val="004E1BC1"/>
    <w:rsid w:val="004E1CBE"/>
    <w:rsid w:val="004E204D"/>
    <w:rsid w:val="004E2A67"/>
    <w:rsid w:val="004E3750"/>
    <w:rsid w:val="004E4CA8"/>
    <w:rsid w:val="004E4FA4"/>
    <w:rsid w:val="004E5961"/>
    <w:rsid w:val="004E5D01"/>
    <w:rsid w:val="004E652D"/>
    <w:rsid w:val="004E67C9"/>
    <w:rsid w:val="004E77F4"/>
    <w:rsid w:val="004F03D0"/>
    <w:rsid w:val="004F0BA4"/>
    <w:rsid w:val="004F0FD0"/>
    <w:rsid w:val="004F174E"/>
    <w:rsid w:val="004F1E52"/>
    <w:rsid w:val="004F25C3"/>
    <w:rsid w:val="004F2707"/>
    <w:rsid w:val="004F3BFE"/>
    <w:rsid w:val="004F3C4B"/>
    <w:rsid w:val="004F3D88"/>
    <w:rsid w:val="004F49FD"/>
    <w:rsid w:val="004F5376"/>
    <w:rsid w:val="004F56C4"/>
    <w:rsid w:val="004F5A3D"/>
    <w:rsid w:val="004F67B1"/>
    <w:rsid w:val="004F6C7E"/>
    <w:rsid w:val="004F6E42"/>
    <w:rsid w:val="00500B36"/>
    <w:rsid w:val="00501417"/>
    <w:rsid w:val="00501497"/>
    <w:rsid w:val="005021DD"/>
    <w:rsid w:val="005026D9"/>
    <w:rsid w:val="00502725"/>
    <w:rsid w:val="005033C5"/>
    <w:rsid w:val="00504A31"/>
    <w:rsid w:val="00505B0A"/>
    <w:rsid w:val="005075BC"/>
    <w:rsid w:val="00507B61"/>
    <w:rsid w:val="00507CAE"/>
    <w:rsid w:val="00507F2D"/>
    <w:rsid w:val="00510162"/>
    <w:rsid w:val="0051095B"/>
    <w:rsid w:val="005112A3"/>
    <w:rsid w:val="005113A7"/>
    <w:rsid w:val="00511A0D"/>
    <w:rsid w:val="00511B56"/>
    <w:rsid w:val="00511E51"/>
    <w:rsid w:val="0051294A"/>
    <w:rsid w:val="00512E1D"/>
    <w:rsid w:val="00513211"/>
    <w:rsid w:val="00513E25"/>
    <w:rsid w:val="0051485F"/>
    <w:rsid w:val="005150A7"/>
    <w:rsid w:val="005152DF"/>
    <w:rsid w:val="00515BC8"/>
    <w:rsid w:val="00515D8B"/>
    <w:rsid w:val="00515F2A"/>
    <w:rsid w:val="005161E6"/>
    <w:rsid w:val="005166F2"/>
    <w:rsid w:val="00516EB0"/>
    <w:rsid w:val="005171BE"/>
    <w:rsid w:val="00517309"/>
    <w:rsid w:val="0051743C"/>
    <w:rsid w:val="00517451"/>
    <w:rsid w:val="00517802"/>
    <w:rsid w:val="0052011B"/>
    <w:rsid w:val="0052072E"/>
    <w:rsid w:val="00520C62"/>
    <w:rsid w:val="00522101"/>
    <w:rsid w:val="005236C3"/>
    <w:rsid w:val="00523988"/>
    <w:rsid w:val="005261D5"/>
    <w:rsid w:val="00526582"/>
    <w:rsid w:val="0052699C"/>
    <w:rsid w:val="00526E79"/>
    <w:rsid w:val="0052724D"/>
    <w:rsid w:val="00527917"/>
    <w:rsid w:val="00527B0F"/>
    <w:rsid w:val="00527DA6"/>
    <w:rsid w:val="00531197"/>
    <w:rsid w:val="005314C6"/>
    <w:rsid w:val="00531B2E"/>
    <w:rsid w:val="00532412"/>
    <w:rsid w:val="0053283B"/>
    <w:rsid w:val="00533F56"/>
    <w:rsid w:val="00535E01"/>
    <w:rsid w:val="005362A4"/>
    <w:rsid w:val="00536876"/>
    <w:rsid w:val="00536C26"/>
    <w:rsid w:val="00536D9D"/>
    <w:rsid w:val="00536F21"/>
    <w:rsid w:val="00537B47"/>
    <w:rsid w:val="00540515"/>
    <w:rsid w:val="00540675"/>
    <w:rsid w:val="00540BBC"/>
    <w:rsid w:val="0054116D"/>
    <w:rsid w:val="005417C2"/>
    <w:rsid w:val="005419F2"/>
    <w:rsid w:val="00542513"/>
    <w:rsid w:val="00542BDE"/>
    <w:rsid w:val="00543137"/>
    <w:rsid w:val="005432BE"/>
    <w:rsid w:val="005440CD"/>
    <w:rsid w:val="00544C4F"/>
    <w:rsid w:val="00544E59"/>
    <w:rsid w:val="00545E7F"/>
    <w:rsid w:val="005472E4"/>
    <w:rsid w:val="005477B4"/>
    <w:rsid w:val="00547C9B"/>
    <w:rsid w:val="00550752"/>
    <w:rsid w:val="00550E0C"/>
    <w:rsid w:val="0055233E"/>
    <w:rsid w:val="00552ADB"/>
    <w:rsid w:val="005530A7"/>
    <w:rsid w:val="005548E3"/>
    <w:rsid w:val="005550E5"/>
    <w:rsid w:val="00555985"/>
    <w:rsid w:val="005559ED"/>
    <w:rsid w:val="00556108"/>
    <w:rsid w:val="005561A4"/>
    <w:rsid w:val="00556335"/>
    <w:rsid w:val="00557DE4"/>
    <w:rsid w:val="00560ABD"/>
    <w:rsid w:val="00560FE6"/>
    <w:rsid w:val="0056141C"/>
    <w:rsid w:val="005626CD"/>
    <w:rsid w:val="00562BD8"/>
    <w:rsid w:val="00563124"/>
    <w:rsid w:val="00563590"/>
    <w:rsid w:val="00563C39"/>
    <w:rsid w:val="0056406A"/>
    <w:rsid w:val="005646BE"/>
    <w:rsid w:val="00565358"/>
    <w:rsid w:val="00565860"/>
    <w:rsid w:val="00565ABA"/>
    <w:rsid w:val="00565CB8"/>
    <w:rsid w:val="005663BD"/>
    <w:rsid w:val="005669DC"/>
    <w:rsid w:val="00570D8C"/>
    <w:rsid w:val="005720CB"/>
    <w:rsid w:val="0057247A"/>
    <w:rsid w:val="0057247E"/>
    <w:rsid w:val="00573D29"/>
    <w:rsid w:val="00573D77"/>
    <w:rsid w:val="00573FD1"/>
    <w:rsid w:val="005743D3"/>
    <w:rsid w:val="00574B5D"/>
    <w:rsid w:val="00574D32"/>
    <w:rsid w:val="00576842"/>
    <w:rsid w:val="0057755D"/>
    <w:rsid w:val="005776FF"/>
    <w:rsid w:val="00580F56"/>
    <w:rsid w:val="005815F2"/>
    <w:rsid w:val="00581A0B"/>
    <w:rsid w:val="00581F95"/>
    <w:rsid w:val="00582001"/>
    <w:rsid w:val="0058231D"/>
    <w:rsid w:val="0058260B"/>
    <w:rsid w:val="005826E9"/>
    <w:rsid w:val="00582AFE"/>
    <w:rsid w:val="00582F6B"/>
    <w:rsid w:val="00583A6C"/>
    <w:rsid w:val="00584A70"/>
    <w:rsid w:val="00584BD3"/>
    <w:rsid w:val="0058649B"/>
    <w:rsid w:val="00586BE3"/>
    <w:rsid w:val="00587456"/>
    <w:rsid w:val="00587C0C"/>
    <w:rsid w:val="005900DC"/>
    <w:rsid w:val="005909E2"/>
    <w:rsid w:val="00590D30"/>
    <w:rsid w:val="00590D5C"/>
    <w:rsid w:val="00591449"/>
    <w:rsid w:val="005916B0"/>
    <w:rsid w:val="005926E0"/>
    <w:rsid w:val="00593CE4"/>
    <w:rsid w:val="00593F85"/>
    <w:rsid w:val="005940DC"/>
    <w:rsid w:val="00594242"/>
    <w:rsid w:val="00594A11"/>
    <w:rsid w:val="00594FA4"/>
    <w:rsid w:val="00595112"/>
    <w:rsid w:val="00596674"/>
    <w:rsid w:val="00596D6B"/>
    <w:rsid w:val="005970F6"/>
    <w:rsid w:val="00597227"/>
    <w:rsid w:val="00597D69"/>
    <w:rsid w:val="005A03ED"/>
    <w:rsid w:val="005A12C1"/>
    <w:rsid w:val="005A1B1A"/>
    <w:rsid w:val="005A263F"/>
    <w:rsid w:val="005A29E0"/>
    <w:rsid w:val="005A2CE1"/>
    <w:rsid w:val="005A32B4"/>
    <w:rsid w:val="005A3378"/>
    <w:rsid w:val="005A4D40"/>
    <w:rsid w:val="005A53D6"/>
    <w:rsid w:val="005A5401"/>
    <w:rsid w:val="005A5671"/>
    <w:rsid w:val="005A5BEC"/>
    <w:rsid w:val="005A633C"/>
    <w:rsid w:val="005A73AE"/>
    <w:rsid w:val="005A7FFA"/>
    <w:rsid w:val="005B253C"/>
    <w:rsid w:val="005B29B6"/>
    <w:rsid w:val="005B3DDD"/>
    <w:rsid w:val="005B4702"/>
    <w:rsid w:val="005B50E0"/>
    <w:rsid w:val="005B58FA"/>
    <w:rsid w:val="005B5978"/>
    <w:rsid w:val="005B6231"/>
    <w:rsid w:val="005B6D8D"/>
    <w:rsid w:val="005B7524"/>
    <w:rsid w:val="005C0053"/>
    <w:rsid w:val="005C04BA"/>
    <w:rsid w:val="005C11F1"/>
    <w:rsid w:val="005C19AF"/>
    <w:rsid w:val="005C1C62"/>
    <w:rsid w:val="005C291B"/>
    <w:rsid w:val="005C2D08"/>
    <w:rsid w:val="005C3A6E"/>
    <w:rsid w:val="005C41BD"/>
    <w:rsid w:val="005C435E"/>
    <w:rsid w:val="005C46D1"/>
    <w:rsid w:val="005C4986"/>
    <w:rsid w:val="005C4D16"/>
    <w:rsid w:val="005C50EE"/>
    <w:rsid w:val="005C5FCA"/>
    <w:rsid w:val="005C6277"/>
    <w:rsid w:val="005C6492"/>
    <w:rsid w:val="005C686D"/>
    <w:rsid w:val="005C729A"/>
    <w:rsid w:val="005C7FC2"/>
    <w:rsid w:val="005D05DE"/>
    <w:rsid w:val="005D07C7"/>
    <w:rsid w:val="005D0D47"/>
    <w:rsid w:val="005D0E81"/>
    <w:rsid w:val="005D1AAD"/>
    <w:rsid w:val="005D20BA"/>
    <w:rsid w:val="005D2CCE"/>
    <w:rsid w:val="005D3130"/>
    <w:rsid w:val="005D3F83"/>
    <w:rsid w:val="005D42DF"/>
    <w:rsid w:val="005D4424"/>
    <w:rsid w:val="005D4706"/>
    <w:rsid w:val="005D6B78"/>
    <w:rsid w:val="005D6CBF"/>
    <w:rsid w:val="005E0016"/>
    <w:rsid w:val="005E1C4B"/>
    <w:rsid w:val="005E1D50"/>
    <w:rsid w:val="005E2E6F"/>
    <w:rsid w:val="005E3166"/>
    <w:rsid w:val="005E33CA"/>
    <w:rsid w:val="005E3580"/>
    <w:rsid w:val="005E4065"/>
    <w:rsid w:val="005E44A8"/>
    <w:rsid w:val="005E4837"/>
    <w:rsid w:val="005E5A8C"/>
    <w:rsid w:val="005E6678"/>
    <w:rsid w:val="005E68DB"/>
    <w:rsid w:val="005E7DFC"/>
    <w:rsid w:val="005F01BB"/>
    <w:rsid w:val="005F05E9"/>
    <w:rsid w:val="005F0B3C"/>
    <w:rsid w:val="005F1E41"/>
    <w:rsid w:val="005F1F19"/>
    <w:rsid w:val="005F208E"/>
    <w:rsid w:val="005F437B"/>
    <w:rsid w:val="005F45B4"/>
    <w:rsid w:val="005F506A"/>
    <w:rsid w:val="005F516C"/>
    <w:rsid w:val="005F59D1"/>
    <w:rsid w:val="005F6D9D"/>
    <w:rsid w:val="005F6ECC"/>
    <w:rsid w:val="005F735C"/>
    <w:rsid w:val="005F7DAD"/>
    <w:rsid w:val="00601127"/>
    <w:rsid w:val="0060144B"/>
    <w:rsid w:val="0060198B"/>
    <w:rsid w:val="00601A7D"/>
    <w:rsid w:val="0060211A"/>
    <w:rsid w:val="00602A21"/>
    <w:rsid w:val="00603834"/>
    <w:rsid w:val="00603E9A"/>
    <w:rsid w:val="00604678"/>
    <w:rsid w:val="006046B3"/>
    <w:rsid w:val="00604C47"/>
    <w:rsid w:val="006051D0"/>
    <w:rsid w:val="006052C9"/>
    <w:rsid w:val="00605C15"/>
    <w:rsid w:val="00605CB1"/>
    <w:rsid w:val="00605EB3"/>
    <w:rsid w:val="006061AB"/>
    <w:rsid w:val="00606B18"/>
    <w:rsid w:val="00607532"/>
    <w:rsid w:val="006076E4"/>
    <w:rsid w:val="006102F9"/>
    <w:rsid w:val="006103D1"/>
    <w:rsid w:val="0061082E"/>
    <w:rsid w:val="006117B8"/>
    <w:rsid w:val="00611D04"/>
    <w:rsid w:val="00611D7B"/>
    <w:rsid w:val="0061445D"/>
    <w:rsid w:val="00614B32"/>
    <w:rsid w:val="006166F0"/>
    <w:rsid w:val="00616824"/>
    <w:rsid w:val="00616A82"/>
    <w:rsid w:val="00616E8A"/>
    <w:rsid w:val="00617239"/>
    <w:rsid w:val="00617896"/>
    <w:rsid w:val="00617999"/>
    <w:rsid w:val="00617B7B"/>
    <w:rsid w:val="00617D20"/>
    <w:rsid w:val="0062053B"/>
    <w:rsid w:val="00621D3A"/>
    <w:rsid w:val="00623653"/>
    <w:rsid w:val="006243C7"/>
    <w:rsid w:val="006249DE"/>
    <w:rsid w:val="006253B1"/>
    <w:rsid w:val="006262D4"/>
    <w:rsid w:val="00626490"/>
    <w:rsid w:val="0062679C"/>
    <w:rsid w:val="00626C28"/>
    <w:rsid w:val="00627511"/>
    <w:rsid w:val="0062762C"/>
    <w:rsid w:val="006302D4"/>
    <w:rsid w:val="00630963"/>
    <w:rsid w:val="00630CF4"/>
    <w:rsid w:val="00630D38"/>
    <w:rsid w:val="00630DE5"/>
    <w:rsid w:val="00630FA7"/>
    <w:rsid w:val="006317B1"/>
    <w:rsid w:val="006317B6"/>
    <w:rsid w:val="00632622"/>
    <w:rsid w:val="0063310D"/>
    <w:rsid w:val="006336F5"/>
    <w:rsid w:val="0063380F"/>
    <w:rsid w:val="00633B6D"/>
    <w:rsid w:val="00633FF0"/>
    <w:rsid w:val="0063425D"/>
    <w:rsid w:val="00634A2F"/>
    <w:rsid w:val="00634E7E"/>
    <w:rsid w:val="00635801"/>
    <w:rsid w:val="006360B9"/>
    <w:rsid w:val="00636D10"/>
    <w:rsid w:val="00636DC6"/>
    <w:rsid w:val="006414DD"/>
    <w:rsid w:val="006415FE"/>
    <w:rsid w:val="006419F2"/>
    <w:rsid w:val="006427B2"/>
    <w:rsid w:val="0064448F"/>
    <w:rsid w:val="0064600E"/>
    <w:rsid w:val="006461C0"/>
    <w:rsid w:val="00646701"/>
    <w:rsid w:val="00646EC1"/>
    <w:rsid w:val="00650454"/>
    <w:rsid w:val="00650A30"/>
    <w:rsid w:val="00650FAB"/>
    <w:rsid w:val="0065120B"/>
    <w:rsid w:val="006514D5"/>
    <w:rsid w:val="006514F2"/>
    <w:rsid w:val="006537CE"/>
    <w:rsid w:val="006541D9"/>
    <w:rsid w:val="0065495B"/>
    <w:rsid w:val="00654DB1"/>
    <w:rsid w:val="0065627E"/>
    <w:rsid w:val="00656B1F"/>
    <w:rsid w:val="006572BD"/>
    <w:rsid w:val="006573C5"/>
    <w:rsid w:val="00657748"/>
    <w:rsid w:val="0066067E"/>
    <w:rsid w:val="00660CF0"/>
    <w:rsid w:val="006612CC"/>
    <w:rsid w:val="00661410"/>
    <w:rsid w:val="00661C1F"/>
    <w:rsid w:val="00661CE3"/>
    <w:rsid w:val="00663227"/>
    <w:rsid w:val="006638B5"/>
    <w:rsid w:val="00663EC7"/>
    <w:rsid w:val="00663ED5"/>
    <w:rsid w:val="006641E9"/>
    <w:rsid w:val="006645FC"/>
    <w:rsid w:val="00665121"/>
    <w:rsid w:val="00665B14"/>
    <w:rsid w:val="006661B4"/>
    <w:rsid w:val="00666801"/>
    <w:rsid w:val="00666F7D"/>
    <w:rsid w:val="00670D09"/>
    <w:rsid w:val="00671894"/>
    <w:rsid w:val="006719A7"/>
    <w:rsid w:val="00671A53"/>
    <w:rsid w:val="00672A06"/>
    <w:rsid w:val="0067326D"/>
    <w:rsid w:val="006738AD"/>
    <w:rsid w:val="006742E2"/>
    <w:rsid w:val="0067483A"/>
    <w:rsid w:val="00674DA9"/>
    <w:rsid w:val="00676132"/>
    <w:rsid w:val="00676A19"/>
    <w:rsid w:val="00676AC8"/>
    <w:rsid w:val="00677896"/>
    <w:rsid w:val="006778DC"/>
    <w:rsid w:val="00677ED5"/>
    <w:rsid w:val="006816B4"/>
    <w:rsid w:val="00681757"/>
    <w:rsid w:val="00681E82"/>
    <w:rsid w:val="0068250D"/>
    <w:rsid w:val="00682BEA"/>
    <w:rsid w:val="00682C78"/>
    <w:rsid w:val="00683CD9"/>
    <w:rsid w:val="00683FC4"/>
    <w:rsid w:val="006849E2"/>
    <w:rsid w:val="00684AB0"/>
    <w:rsid w:val="00685243"/>
    <w:rsid w:val="0068529B"/>
    <w:rsid w:val="0068538B"/>
    <w:rsid w:val="00686872"/>
    <w:rsid w:val="00687533"/>
    <w:rsid w:val="006878D1"/>
    <w:rsid w:val="00687CED"/>
    <w:rsid w:val="0069004E"/>
    <w:rsid w:val="00690BC5"/>
    <w:rsid w:val="00690DD4"/>
    <w:rsid w:val="006917C0"/>
    <w:rsid w:val="00691DFA"/>
    <w:rsid w:val="00692256"/>
    <w:rsid w:val="0069254D"/>
    <w:rsid w:val="00692CB6"/>
    <w:rsid w:val="00693CDE"/>
    <w:rsid w:val="00693FFD"/>
    <w:rsid w:val="006945C0"/>
    <w:rsid w:val="00694DF5"/>
    <w:rsid w:val="006966D9"/>
    <w:rsid w:val="0069696E"/>
    <w:rsid w:val="00696D14"/>
    <w:rsid w:val="00696F45"/>
    <w:rsid w:val="00697974"/>
    <w:rsid w:val="0069797F"/>
    <w:rsid w:val="00697983"/>
    <w:rsid w:val="00697AE7"/>
    <w:rsid w:val="00697B77"/>
    <w:rsid w:val="00697ED9"/>
    <w:rsid w:val="006A16D7"/>
    <w:rsid w:val="006A1A57"/>
    <w:rsid w:val="006A1ED0"/>
    <w:rsid w:val="006A1FEC"/>
    <w:rsid w:val="006A2BC0"/>
    <w:rsid w:val="006A2BEA"/>
    <w:rsid w:val="006A3887"/>
    <w:rsid w:val="006A3CCB"/>
    <w:rsid w:val="006A3DEF"/>
    <w:rsid w:val="006A4139"/>
    <w:rsid w:val="006A52C9"/>
    <w:rsid w:val="006A5CD5"/>
    <w:rsid w:val="006A69B6"/>
    <w:rsid w:val="006A77F0"/>
    <w:rsid w:val="006A7B07"/>
    <w:rsid w:val="006A7DBD"/>
    <w:rsid w:val="006A7E8D"/>
    <w:rsid w:val="006B01E2"/>
    <w:rsid w:val="006B0AD6"/>
    <w:rsid w:val="006B0DEE"/>
    <w:rsid w:val="006B0DF3"/>
    <w:rsid w:val="006B1112"/>
    <w:rsid w:val="006B1C72"/>
    <w:rsid w:val="006B2707"/>
    <w:rsid w:val="006B27BB"/>
    <w:rsid w:val="006B308A"/>
    <w:rsid w:val="006B33CF"/>
    <w:rsid w:val="006B351C"/>
    <w:rsid w:val="006B4A75"/>
    <w:rsid w:val="006B4CFE"/>
    <w:rsid w:val="006B50E2"/>
    <w:rsid w:val="006B6C54"/>
    <w:rsid w:val="006B6CAE"/>
    <w:rsid w:val="006B70B7"/>
    <w:rsid w:val="006B72E0"/>
    <w:rsid w:val="006B76EE"/>
    <w:rsid w:val="006B7866"/>
    <w:rsid w:val="006B7FB5"/>
    <w:rsid w:val="006C042A"/>
    <w:rsid w:val="006C1287"/>
    <w:rsid w:val="006C1605"/>
    <w:rsid w:val="006C19D9"/>
    <w:rsid w:val="006C2195"/>
    <w:rsid w:val="006C239A"/>
    <w:rsid w:val="006C2FA0"/>
    <w:rsid w:val="006C3636"/>
    <w:rsid w:val="006C3DDB"/>
    <w:rsid w:val="006C477E"/>
    <w:rsid w:val="006C5C37"/>
    <w:rsid w:val="006C618D"/>
    <w:rsid w:val="006C6194"/>
    <w:rsid w:val="006C63A8"/>
    <w:rsid w:val="006C64AE"/>
    <w:rsid w:val="006C65B8"/>
    <w:rsid w:val="006C79CA"/>
    <w:rsid w:val="006D00D2"/>
    <w:rsid w:val="006D13B9"/>
    <w:rsid w:val="006D1455"/>
    <w:rsid w:val="006D1FF7"/>
    <w:rsid w:val="006D21DB"/>
    <w:rsid w:val="006D273A"/>
    <w:rsid w:val="006D2886"/>
    <w:rsid w:val="006D2FDF"/>
    <w:rsid w:val="006D3215"/>
    <w:rsid w:val="006D3637"/>
    <w:rsid w:val="006D3F5A"/>
    <w:rsid w:val="006D4028"/>
    <w:rsid w:val="006D4AA8"/>
    <w:rsid w:val="006D4F0C"/>
    <w:rsid w:val="006D52D9"/>
    <w:rsid w:val="006D5553"/>
    <w:rsid w:val="006D5A53"/>
    <w:rsid w:val="006D5D58"/>
    <w:rsid w:val="006D69AD"/>
    <w:rsid w:val="006D6D0A"/>
    <w:rsid w:val="006D7621"/>
    <w:rsid w:val="006D790D"/>
    <w:rsid w:val="006D799A"/>
    <w:rsid w:val="006E151D"/>
    <w:rsid w:val="006E2537"/>
    <w:rsid w:val="006E25EF"/>
    <w:rsid w:val="006E2C24"/>
    <w:rsid w:val="006E354C"/>
    <w:rsid w:val="006E3ED1"/>
    <w:rsid w:val="006E5252"/>
    <w:rsid w:val="006E573D"/>
    <w:rsid w:val="006E5A3A"/>
    <w:rsid w:val="006E626D"/>
    <w:rsid w:val="006E691B"/>
    <w:rsid w:val="006E6937"/>
    <w:rsid w:val="006E6C6C"/>
    <w:rsid w:val="006E71FA"/>
    <w:rsid w:val="006E725E"/>
    <w:rsid w:val="006F11D5"/>
    <w:rsid w:val="006F1BDC"/>
    <w:rsid w:val="006F3406"/>
    <w:rsid w:val="006F3E67"/>
    <w:rsid w:val="006F486B"/>
    <w:rsid w:val="006F4E08"/>
    <w:rsid w:val="006F5E44"/>
    <w:rsid w:val="006F61A6"/>
    <w:rsid w:val="006F7375"/>
    <w:rsid w:val="00701590"/>
    <w:rsid w:val="00702E1B"/>
    <w:rsid w:val="007035B8"/>
    <w:rsid w:val="0070382C"/>
    <w:rsid w:val="0070415D"/>
    <w:rsid w:val="00705B86"/>
    <w:rsid w:val="00706469"/>
    <w:rsid w:val="00706565"/>
    <w:rsid w:val="00706587"/>
    <w:rsid w:val="0070670A"/>
    <w:rsid w:val="007068C6"/>
    <w:rsid w:val="00707172"/>
    <w:rsid w:val="00711253"/>
    <w:rsid w:val="00711F02"/>
    <w:rsid w:val="00712333"/>
    <w:rsid w:val="00712495"/>
    <w:rsid w:val="00712540"/>
    <w:rsid w:val="00712F64"/>
    <w:rsid w:val="0071322B"/>
    <w:rsid w:val="00714531"/>
    <w:rsid w:val="00714849"/>
    <w:rsid w:val="00714C2E"/>
    <w:rsid w:val="00715133"/>
    <w:rsid w:val="00715EAE"/>
    <w:rsid w:val="0071615E"/>
    <w:rsid w:val="00716C7D"/>
    <w:rsid w:val="00717024"/>
    <w:rsid w:val="00720366"/>
    <w:rsid w:val="00720595"/>
    <w:rsid w:val="0072072F"/>
    <w:rsid w:val="00721E99"/>
    <w:rsid w:val="007222E5"/>
    <w:rsid w:val="00723755"/>
    <w:rsid w:val="00723CEC"/>
    <w:rsid w:val="007247F3"/>
    <w:rsid w:val="00724943"/>
    <w:rsid w:val="00726393"/>
    <w:rsid w:val="007273B2"/>
    <w:rsid w:val="007275F1"/>
    <w:rsid w:val="0073020A"/>
    <w:rsid w:val="007307DB"/>
    <w:rsid w:val="007308C6"/>
    <w:rsid w:val="00730F7A"/>
    <w:rsid w:val="00731377"/>
    <w:rsid w:val="0073180B"/>
    <w:rsid w:val="0073196E"/>
    <w:rsid w:val="007322F1"/>
    <w:rsid w:val="007324D6"/>
    <w:rsid w:val="0073291F"/>
    <w:rsid w:val="00732E4B"/>
    <w:rsid w:val="00732E4E"/>
    <w:rsid w:val="0073318B"/>
    <w:rsid w:val="00733EBE"/>
    <w:rsid w:val="00734786"/>
    <w:rsid w:val="00734926"/>
    <w:rsid w:val="0073505C"/>
    <w:rsid w:val="007352CA"/>
    <w:rsid w:val="00735A15"/>
    <w:rsid w:val="007362B4"/>
    <w:rsid w:val="00736A75"/>
    <w:rsid w:val="007377AA"/>
    <w:rsid w:val="007405E5"/>
    <w:rsid w:val="00740A5E"/>
    <w:rsid w:val="00741238"/>
    <w:rsid w:val="007413D3"/>
    <w:rsid w:val="00742FE3"/>
    <w:rsid w:val="00743282"/>
    <w:rsid w:val="0074417B"/>
    <w:rsid w:val="0074482F"/>
    <w:rsid w:val="007458F3"/>
    <w:rsid w:val="00746414"/>
    <w:rsid w:val="0074686D"/>
    <w:rsid w:val="00746BE9"/>
    <w:rsid w:val="00746D95"/>
    <w:rsid w:val="00747478"/>
    <w:rsid w:val="00747718"/>
    <w:rsid w:val="0075063F"/>
    <w:rsid w:val="00751040"/>
    <w:rsid w:val="00751A6B"/>
    <w:rsid w:val="0075246C"/>
    <w:rsid w:val="007529F7"/>
    <w:rsid w:val="00752A88"/>
    <w:rsid w:val="00752B70"/>
    <w:rsid w:val="00752B71"/>
    <w:rsid w:val="007532C1"/>
    <w:rsid w:val="00753A45"/>
    <w:rsid w:val="00754A74"/>
    <w:rsid w:val="007553BC"/>
    <w:rsid w:val="00755410"/>
    <w:rsid w:val="007558D9"/>
    <w:rsid w:val="00755D1D"/>
    <w:rsid w:val="0075658A"/>
    <w:rsid w:val="00756E9C"/>
    <w:rsid w:val="00757860"/>
    <w:rsid w:val="007579B8"/>
    <w:rsid w:val="00757EBC"/>
    <w:rsid w:val="0076108F"/>
    <w:rsid w:val="007619AB"/>
    <w:rsid w:val="00761BAD"/>
    <w:rsid w:val="00762075"/>
    <w:rsid w:val="007620D5"/>
    <w:rsid w:val="007623AB"/>
    <w:rsid w:val="007626E8"/>
    <w:rsid w:val="0076278A"/>
    <w:rsid w:val="00762FF2"/>
    <w:rsid w:val="00763B34"/>
    <w:rsid w:val="00764491"/>
    <w:rsid w:val="00764EF5"/>
    <w:rsid w:val="007655E5"/>
    <w:rsid w:val="0076568F"/>
    <w:rsid w:val="00765993"/>
    <w:rsid w:val="00765BF9"/>
    <w:rsid w:val="00765FF7"/>
    <w:rsid w:val="0076731A"/>
    <w:rsid w:val="0076755F"/>
    <w:rsid w:val="00770B9D"/>
    <w:rsid w:val="007714D4"/>
    <w:rsid w:val="00771FC3"/>
    <w:rsid w:val="007725C1"/>
    <w:rsid w:val="00772730"/>
    <w:rsid w:val="00773395"/>
    <w:rsid w:val="00773622"/>
    <w:rsid w:val="00773D77"/>
    <w:rsid w:val="0077412D"/>
    <w:rsid w:val="00774546"/>
    <w:rsid w:val="00774E9C"/>
    <w:rsid w:val="0077541B"/>
    <w:rsid w:val="00775FBF"/>
    <w:rsid w:val="007764E5"/>
    <w:rsid w:val="007765A3"/>
    <w:rsid w:val="00776CCF"/>
    <w:rsid w:val="0077702D"/>
    <w:rsid w:val="007776EA"/>
    <w:rsid w:val="00777712"/>
    <w:rsid w:val="00777A15"/>
    <w:rsid w:val="007800D6"/>
    <w:rsid w:val="0078056C"/>
    <w:rsid w:val="00780A94"/>
    <w:rsid w:val="00780CBD"/>
    <w:rsid w:val="0078118F"/>
    <w:rsid w:val="0078194A"/>
    <w:rsid w:val="00781A96"/>
    <w:rsid w:val="00782D42"/>
    <w:rsid w:val="00784B64"/>
    <w:rsid w:val="00786157"/>
    <w:rsid w:val="007868B7"/>
    <w:rsid w:val="00790624"/>
    <w:rsid w:val="0079123B"/>
    <w:rsid w:val="00791477"/>
    <w:rsid w:val="00791B9D"/>
    <w:rsid w:val="00791D82"/>
    <w:rsid w:val="00791DE3"/>
    <w:rsid w:val="007931AC"/>
    <w:rsid w:val="0079349E"/>
    <w:rsid w:val="007941D6"/>
    <w:rsid w:val="00796AD9"/>
    <w:rsid w:val="00796D59"/>
    <w:rsid w:val="007973E1"/>
    <w:rsid w:val="00797D0F"/>
    <w:rsid w:val="007A0652"/>
    <w:rsid w:val="007A1145"/>
    <w:rsid w:val="007A15D7"/>
    <w:rsid w:val="007A1A6B"/>
    <w:rsid w:val="007A21CA"/>
    <w:rsid w:val="007A2BA2"/>
    <w:rsid w:val="007A2ED1"/>
    <w:rsid w:val="007A3C11"/>
    <w:rsid w:val="007A44BC"/>
    <w:rsid w:val="007A4839"/>
    <w:rsid w:val="007A4BDF"/>
    <w:rsid w:val="007A4EA3"/>
    <w:rsid w:val="007A528E"/>
    <w:rsid w:val="007A5A1F"/>
    <w:rsid w:val="007A63F7"/>
    <w:rsid w:val="007A7F90"/>
    <w:rsid w:val="007B0719"/>
    <w:rsid w:val="007B0E8E"/>
    <w:rsid w:val="007B0EBC"/>
    <w:rsid w:val="007B1691"/>
    <w:rsid w:val="007B20DF"/>
    <w:rsid w:val="007B2AE5"/>
    <w:rsid w:val="007B2AF9"/>
    <w:rsid w:val="007B2B1A"/>
    <w:rsid w:val="007B313A"/>
    <w:rsid w:val="007B315F"/>
    <w:rsid w:val="007B3986"/>
    <w:rsid w:val="007B3A65"/>
    <w:rsid w:val="007B4190"/>
    <w:rsid w:val="007B41AA"/>
    <w:rsid w:val="007B42A6"/>
    <w:rsid w:val="007B445A"/>
    <w:rsid w:val="007B4937"/>
    <w:rsid w:val="007B4B23"/>
    <w:rsid w:val="007B4CBE"/>
    <w:rsid w:val="007B4CD5"/>
    <w:rsid w:val="007B50B9"/>
    <w:rsid w:val="007B5ED7"/>
    <w:rsid w:val="007B617A"/>
    <w:rsid w:val="007B63F6"/>
    <w:rsid w:val="007B660B"/>
    <w:rsid w:val="007B7DB1"/>
    <w:rsid w:val="007C12D4"/>
    <w:rsid w:val="007C1B91"/>
    <w:rsid w:val="007C208B"/>
    <w:rsid w:val="007C269C"/>
    <w:rsid w:val="007C26E8"/>
    <w:rsid w:val="007C2F4E"/>
    <w:rsid w:val="007C32FE"/>
    <w:rsid w:val="007C39F1"/>
    <w:rsid w:val="007C3A3A"/>
    <w:rsid w:val="007C464C"/>
    <w:rsid w:val="007C4D69"/>
    <w:rsid w:val="007C5190"/>
    <w:rsid w:val="007C5882"/>
    <w:rsid w:val="007C5914"/>
    <w:rsid w:val="007C6246"/>
    <w:rsid w:val="007C6AC1"/>
    <w:rsid w:val="007C7476"/>
    <w:rsid w:val="007D06D3"/>
    <w:rsid w:val="007D07DE"/>
    <w:rsid w:val="007D0B43"/>
    <w:rsid w:val="007D13F9"/>
    <w:rsid w:val="007D2120"/>
    <w:rsid w:val="007D25E5"/>
    <w:rsid w:val="007D3374"/>
    <w:rsid w:val="007D424A"/>
    <w:rsid w:val="007D48B8"/>
    <w:rsid w:val="007D58CF"/>
    <w:rsid w:val="007D62DF"/>
    <w:rsid w:val="007D67BC"/>
    <w:rsid w:val="007D76A1"/>
    <w:rsid w:val="007D7B1C"/>
    <w:rsid w:val="007D7B29"/>
    <w:rsid w:val="007D7F7C"/>
    <w:rsid w:val="007E01A9"/>
    <w:rsid w:val="007E13DD"/>
    <w:rsid w:val="007E1418"/>
    <w:rsid w:val="007E1BC9"/>
    <w:rsid w:val="007E299D"/>
    <w:rsid w:val="007E3223"/>
    <w:rsid w:val="007E331A"/>
    <w:rsid w:val="007E39EA"/>
    <w:rsid w:val="007E3CCE"/>
    <w:rsid w:val="007E4047"/>
    <w:rsid w:val="007E45FC"/>
    <w:rsid w:val="007E5B19"/>
    <w:rsid w:val="007E6180"/>
    <w:rsid w:val="007E661C"/>
    <w:rsid w:val="007E73BB"/>
    <w:rsid w:val="007E77CB"/>
    <w:rsid w:val="007F0220"/>
    <w:rsid w:val="007F207E"/>
    <w:rsid w:val="007F25DA"/>
    <w:rsid w:val="007F2818"/>
    <w:rsid w:val="007F2951"/>
    <w:rsid w:val="007F2CFA"/>
    <w:rsid w:val="007F32F3"/>
    <w:rsid w:val="007F3796"/>
    <w:rsid w:val="007F412F"/>
    <w:rsid w:val="007F41A8"/>
    <w:rsid w:val="007F49B3"/>
    <w:rsid w:val="007F4DD3"/>
    <w:rsid w:val="007F5291"/>
    <w:rsid w:val="007F5321"/>
    <w:rsid w:val="007F53B1"/>
    <w:rsid w:val="007F6659"/>
    <w:rsid w:val="007F70CD"/>
    <w:rsid w:val="0080005C"/>
    <w:rsid w:val="0080025A"/>
    <w:rsid w:val="00800693"/>
    <w:rsid w:val="00801229"/>
    <w:rsid w:val="00801452"/>
    <w:rsid w:val="00802500"/>
    <w:rsid w:val="008027D2"/>
    <w:rsid w:val="00802E2C"/>
    <w:rsid w:val="00802FE1"/>
    <w:rsid w:val="008042AE"/>
    <w:rsid w:val="008050B7"/>
    <w:rsid w:val="008053E5"/>
    <w:rsid w:val="00805C61"/>
    <w:rsid w:val="00805CBD"/>
    <w:rsid w:val="00806556"/>
    <w:rsid w:val="008065C6"/>
    <w:rsid w:val="008068CF"/>
    <w:rsid w:val="00806BB4"/>
    <w:rsid w:val="00806E9E"/>
    <w:rsid w:val="00806EEB"/>
    <w:rsid w:val="00807C31"/>
    <w:rsid w:val="00807FA6"/>
    <w:rsid w:val="00810E94"/>
    <w:rsid w:val="00811359"/>
    <w:rsid w:val="008117D3"/>
    <w:rsid w:val="008119DB"/>
    <w:rsid w:val="00811C35"/>
    <w:rsid w:val="00811D83"/>
    <w:rsid w:val="008122A3"/>
    <w:rsid w:val="00812997"/>
    <w:rsid w:val="00812A1B"/>
    <w:rsid w:val="008130BF"/>
    <w:rsid w:val="008132ED"/>
    <w:rsid w:val="00813390"/>
    <w:rsid w:val="00814B1F"/>
    <w:rsid w:val="008153BB"/>
    <w:rsid w:val="00815A83"/>
    <w:rsid w:val="008160BA"/>
    <w:rsid w:val="008169E9"/>
    <w:rsid w:val="00816FEE"/>
    <w:rsid w:val="00817DA6"/>
    <w:rsid w:val="00820572"/>
    <w:rsid w:val="008209B6"/>
    <w:rsid w:val="00820CEC"/>
    <w:rsid w:val="00821943"/>
    <w:rsid w:val="00822021"/>
    <w:rsid w:val="00822AC9"/>
    <w:rsid w:val="00822BBA"/>
    <w:rsid w:val="0082315B"/>
    <w:rsid w:val="008238FF"/>
    <w:rsid w:val="00823E6E"/>
    <w:rsid w:val="0082428E"/>
    <w:rsid w:val="008243F1"/>
    <w:rsid w:val="00824C4B"/>
    <w:rsid w:val="00824DDA"/>
    <w:rsid w:val="00824F24"/>
    <w:rsid w:val="008255BC"/>
    <w:rsid w:val="00825878"/>
    <w:rsid w:val="008258D0"/>
    <w:rsid w:val="00826763"/>
    <w:rsid w:val="00826CCF"/>
    <w:rsid w:val="008275D1"/>
    <w:rsid w:val="00827955"/>
    <w:rsid w:val="00827E5F"/>
    <w:rsid w:val="00830164"/>
    <w:rsid w:val="00830486"/>
    <w:rsid w:val="00831238"/>
    <w:rsid w:val="008315F7"/>
    <w:rsid w:val="00832798"/>
    <w:rsid w:val="008327EC"/>
    <w:rsid w:val="0083430F"/>
    <w:rsid w:val="00834965"/>
    <w:rsid w:val="00834970"/>
    <w:rsid w:val="00836B71"/>
    <w:rsid w:val="00836D2D"/>
    <w:rsid w:val="008371ED"/>
    <w:rsid w:val="0083795C"/>
    <w:rsid w:val="00840C85"/>
    <w:rsid w:val="008418F1"/>
    <w:rsid w:val="00842259"/>
    <w:rsid w:val="0084288D"/>
    <w:rsid w:val="0084307D"/>
    <w:rsid w:val="008435F0"/>
    <w:rsid w:val="00843BD9"/>
    <w:rsid w:val="00844030"/>
    <w:rsid w:val="00844FCF"/>
    <w:rsid w:val="00845385"/>
    <w:rsid w:val="008467A0"/>
    <w:rsid w:val="008476CC"/>
    <w:rsid w:val="00850803"/>
    <w:rsid w:val="008512A6"/>
    <w:rsid w:val="00851D7F"/>
    <w:rsid w:val="00851E93"/>
    <w:rsid w:val="00851ED0"/>
    <w:rsid w:val="008521EF"/>
    <w:rsid w:val="008541E0"/>
    <w:rsid w:val="008549B6"/>
    <w:rsid w:val="0085506A"/>
    <w:rsid w:val="00855FEF"/>
    <w:rsid w:val="008563A6"/>
    <w:rsid w:val="008563AE"/>
    <w:rsid w:val="00856BBA"/>
    <w:rsid w:val="008575CB"/>
    <w:rsid w:val="0086054B"/>
    <w:rsid w:val="00860A3E"/>
    <w:rsid w:val="00860D86"/>
    <w:rsid w:val="0086100D"/>
    <w:rsid w:val="00861D22"/>
    <w:rsid w:val="008629C3"/>
    <w:rsid w:val="00862B40"/>
    <w:rsid w:val="00862CF6"/>
    <w:rsid w:val="00862DA1"/>
    <w:rsid w:val="00862EC7"/>
    <w:rsid w:val="00863853"/>
    <w:rsid w:val="00864916"/>
    <w:rsid w:val="00864E88"/>
    <w:rsid w:val="00864FC5"/>
    <w:rsid w:val="00865BB6"/>
    <w:rsid w:val="00865C89"/>
    <w:rsid w:val="008663E4"/>
    <w:rsid w:val="00866A41"/>
    <w:rsid w:val="0086733C"/>
    <w:rsid w:val="0086797D"/>
    <w:rsid w:val="0087029D"/>
    <w:rsid w:val="00870454"/>
    <w:rsid w:val="00870798"/>
    <w:rsid w:val="00871826"/>
    <w:rsid w:val="008721A1"/>
    <w:rsid w:val="00872213"/>
    <w:rsid w:val="00872625"/>
    <w:rsid w:val="00872AFF"/>
    <w:rsid w:val="008750BD"/>
    <w:rsid w:val="008761E7"/>
    <w:rsid w:val="00881963"/>
    <w:rsid w:val="00881CC7"/>
    <w:rsid w:val="0088206A"/>
    <w:rsid w:val="008835CB"/>
    <w:rsid w:val="0088361B"/>
    <w:rsid w:val="00883B54"/>
    <w:rsid w:val="00883C8C"/>
    <w:rsid w:val="00883DB6"/>
    <w:rsid w:val="008840F9"/>
    <w:rsid w:val="00884FE6"/>
    <w:rsid w:val="00885100"/>
    <w:rsid w:val="008856EF"/>
    <w:rsid w:val="008859E7"/>
    <w:rsid w:val="00886A01"/>
    <w:rsid w:val="00886E80"/>
    <w:rsid w:val="00887984"/>
    <w:rsid w:val="00887A28"/>
    <w:rsid w:val="00887E5A"/>
    <w:rsid w:val="00891112"/>
    <w:rsid w:val="00892115"/>
    <w:rsid w:val="008924CB"/>
    <w:rsid w:val="00893641"/>
    <w:rsid w:val="00893D56"/>
    <w:rsid w:val="0089412B"/>
    <w:rsid w:val="008946A9"/>
    <w:rsid w:val="00894BA1"/>
    <w:rsid w:val="00895C6D"/>
    <w:rsid w:val="00895FDD"/>
    <w:rsid w:val="00896E65"/>
    <w:rsid w:val="00897AE6"/>
    <w:rsid w:val="008A1E6E"/>
    <w:rsid w:val="008A1EA8"/>
    <w:rsid w:val="008A21E0"/>
    <w:rsid w:val="008A23A3"/>
    <w:rsid w:val="008A23D4"/>
    <w:rsid w:val="008A2DF4"/>
    <w:rsid w:val="008A3363"/>
    <w:rsid w:val="008A3422"/>
    <w:rsid w:val="008A3A76"/>
    <w:rsid w:val="008A4644"/>
    <w:rsid w:val="008A4856"/>
    <w:rsid w:val="008A65FD"/>
    <w:rsid w:val="008A71E1"/>
    <w:rsid w:val="008A7A32"/>
    <w:rsid w:val="008A7A65"/>
    <w:rsid w:val="008B1830"/>
    <w:rsid w:val="008B2024"/>
    <w:rsid w:val="008B4AAC"/>
    <w:rsid w:val="008B4B81"/>
    <w:rsid w:val="008B4D89"/>
    <w:rsid w:val="008B53D6"/>
    <w:rsid w:val="008B724D"/>
    <w:rsid w:val="008B75AC"/>
    <w:rsid w:val="008B7A75"/>
    <w:rsid w:val="008C09AA"/>
    <w:rsid w:val="008C19D1"/>
    <w:rsid w:val="008C2E9D"/>
    <w:rsid w:val="008C3BC6"/>
    <w:rsid w:val="008C4645"/>
    <w:rsid w:val="008C4ECF"/>
    <w:rsid w:val="008C5892"/>
    <w:rsid w:val="008C61AF"/>
    <w:rsid w:val="008C6D37"/>
    <w:rsid w:val="008C6FEB"/>
    <w:rsid w:val="008D0C21"/>
    <w:rsid w:val="008D0CFB"/>
    <w:rsid w:val="008D0E00"/>
    <w:rsid w:val="008D10B8"/>
    <w:rsid w:val="008D1B54"/>
    <w:rsid w:val="008D2F5E"/>
    <w:rsid w:val="008D3135"/>
    <w:rsid w:val="008D35C1"/>
    <w:rsid w:val="008D3CD8"/>
    <w:rsid w:val="008D410B"/>
    <w:rsid w:val="008D4983"/>
    <w:rsid w:val="008D58DD"/>
    <w:rsid w:val="008D5E67"/>
    <w:rsid w:val="008D71BF"/>
    <w:rsid w:val="008D7609"/>
    <w:rsid w:val="008D7738"/>
    <w:rsid w:val="008D7898"/>
    <w:rsid w:val="008E30F0"/>
    <w:rsid w:val="008E37F9"/>
    <w:rsid w:val="008E3EFA"/>
    <w:rsid w:val="008E4D62"/>
    <w:rsid w:val="008E5133"/>
    <w:rsid w:val="008E5177"/>
    <w:rsid w:val="008E52E1"/>
    <w:rsid w:val="008E572D"/>
    <w:rsid w:val="008E5731"/>
    <w:rsid w:val="008E6879"/>
    <w:rsid w:val="008E78C4"/>
    <w:rsid w:val="008F1805"/>
    <w:rsid w:val="008F214B"/>
    <w:rsid w:val="008F2574"/>
    <w:rsid w:val="008F2D25"/>
    <w:rsid w:val="008F3A36"/>
    <w:rsid w:val="008F3CD0"/>
    <w:rsid w:val="008F4835"/>
    <w:rsid w:val="008F4898"/>
    <w:rsid w:val="008F541E"/>
    <w:rsid w:val="008F5528"/>
    <w:rsid w:val="008F57A9"/>
    <w:rsid w:val="008F64EE"/>
    <w:rsid w:val="008F66F5"/>
    <w:rsid w:val="008F6CFA"/>
    <w:rsid w:val="008F6DB7"/>
    <w:rsid w:val="008F7466"/>
    <w:rsid w:val="008F79D0"/>
    <w:rsid w:val="008F7E18"/>
    <w:rsid w:val="0090005F"/>
    <w:rsid w:val="00900488"/>
    <w:rsid w:val="00900636"/>
    <w:rsid w:val="0090063B"/>
    <w:rsid w:val="009007D5"/>
    <w:rsid w:val="00900CF0"/>
    <w:rsid w:val="009015B7"/>
    <w:rsid w:val="00901A02"/>
    <w:rsid w:val="00901D44"/>
    <w:rsid w:val="00902412"/>
    <w:rsid w:val="00902F8C"/>
    <w:rsid w:val="009044AF"/>
    <w:rsid w:val="00904A36"/>
    <w:rsid w:val="00904D60"/>
    <w:rsid w:val="00905254"/>
    <w:rsid w:val="00905A29"/>
    <w:rsid w:val="00905B5B"/>
    <w:rsid w:val="00905C9B"/>
    <w:rsid w:val="00906213"/>
    <w:rsid w:val="009070ED"/>
    <w:rsid w:val="009077DB"/>
    <w:rsid w:val="009077FD"/>
    <w:rsid w:val="009107EC"/>
    <w:rsid w:val="009114E7"/>
    <w:rsid w:val="0091153F"/>
    <w:rsid w:val="0091161F"/>
    <w:rsid w:val="009130C1"/>
    <w:rsid w:val="00913ED5"/>
    <w:rsid w:val="00914473"/>
    <w:rsid w:val="00914829"/>
    <w:rsid w:val="00914AEF"/>
    <w:rsid w:val="00914E42"/>
    <w:rsid w:val="0091553B"/>
    <w:rsid w:val="009163A1"/>
    <w:rsid w:val="00921856"/>
    <w:rsid w:val="00921CF0"/>
    <w:rsid w:val="00921D2C"/>
    <w:rsid w:val="00922914"/>
    <w:rsid w:val="00922E26"/>
    <w:rsid w:val="00923570"/>
    <w:rsid w:val="00923E3B"/>
    <w:rsid w:val="0092430A"/>
    <w:rsid w:val="00924E5D"/>
    <w:rsid w:val="009250A8"/>
    <w:rsid w:val="00926D14"/>
    <w:rsid w:val="00927ADF"/>
    <w:rsid w:val="009302D1"/>
    <w:rsid w:val="0093037A"/>
    <w:rsid w:val="00931215"/>
    <w:rsid w:val="00931F37"/>
    <w:rsid w:val="00932276"/>
    <w:rsid w:val="0093266F"/>
    <w:rsid w:val="00934367"/>
    <w:rsid w:val="0093453D"/>
    <w:rsid w:val="00935135"/>
    <w:rsid w:val="00935628"/>
    <w:rsid w:val="00935AD7"/>
    <w:rsid w:val="00935D11"/>
    <w:rsid w:val="00936046"/>
    <w:rsid w:val="0093666F"/>
    <w:rsid w:val="00936E37"/>
    <w:rsid w:val="00937583"/>
    <w:rsid w:val="00937B9D"/>
    <w:rsid w:val="00937BC1"/>
    <w:rsid w:val="009400AF"/>
    <w:rsid w:val="0094011E"/>
    <w:rsid w:val="009407BD"/>
    <w:rsid w:val="0094097B"/>
    <w:rsid w:val="00940F14"/>
    <w:rsid w:val="00941BC2"/>
    <w:rsid w:val="00941D5A"/>
    <w:rsid w:val="009427BF"/>
    <w:rsid w:val="009427F5"/>
    <w:rsid w:val="009448A6"/>
    <w:rsid w:val="009449A3"/>
    <w:rsid w:val="00944D88"/>
    <w:rsid w:val="00945008"/>
    <w:rsid w:val="009450EA"/>
    <w:rsid w:val="00945B93"/>
    <w:rsid w:val="00947F2B"/>
    <w:rsid w:val="009505FF"/>
    <w:rsid w:val="0095067D"/>
    <w:rsid w:val="00950D5C"/>
    <w:rsid w:val="00951092"/>
    <w:rsid w:val="00952050"/>
    <w:rsid w:val="00952328"/>
    <w:rsid w:val="00953C5B"/>
    <w:rsid w:val="00954A52"/>
    <w:rsid w:val="0095554A"/>
    <w:rsid w:val="009559E7"/>
    <w:rsid w:val="00957FB0"/>
    <w:rsid w:val="0096017F"/>
    <w:rsid w:val="009602F1"/>
    <w:rsid w:val="00960616"/>
    <w:rsid w:val="009606E1"/>
    <w:rsid w:val="009607E1"/>
    <w:rsid w:val="00960C9E"/>
    <w:rsid w:val="00960F72"/>
    <w:rsid w:val="009611BF"/>
    <w:rsid w:val="009612EC"/>
    <w:rsid w:val="009614B8"/>
    <w:rsid w:val="009625C3"/>
    <w:rsid w:val="00962841"/>
    <w:rsid w:val="00963AF1"/>
    <w:rsid w:val="009645F1"/>
    <w:rsid w:val="00964DB3"/>
    <w:rsid w:val="0096553C"/>
    <w:rsid w:val="0096577E"/>
    <w:rsid w:val="00966132"/>
    <w:rsid w:val="0096683F"/>
    <w:rsid w:val="009668CA"/>
    <w:rsid w:val="009669BB"/>
    <w:rsid w:val="00966E38"/>
    <w:rsid w:val="00967E0A"/>
    <w:rsid w:val="00970EE2"/>
    <w:rsid w:val="009717DA"/>
    <w:rsid w:val="0097199C"/>
    <w:rsid w:val="00971B3D"/>
    <w:rsid w:val="00972228"/>
    <w:rsid w:val="00973C1A"/>
    <w:rsid w:val="0097423A"/>
    <w:rsid w:val="00975E67"/>
    <w:rsid w:val="009770D3"/>
    <w:rsid w:val="00977487"/>
    <w:rsid w:val="00980096"/>
    <w:rsid w:val="0098082A"/>
    <w:rsid w:val="00980B24"/>
    <w:rsid w:val="00981FA4"/>
    <w:rsid w:val="00982AA7"/>
    <w:rsid w:val="00982C40"/>
    <w:rsid w:val="0098327F"/>
    <w:rsid w:val="0098383B"/>
    <w:rsid w:val="00983F29"/>
    <w:rsid w:val="009842D5"/>
    <w:rsid w:val="0098458E"/>
    <w:rsid w:val="00984DB5"/>
    <w:rsid w:val="00986498"/>
    <w:rsid w:val="0098677B"/>
    <w:rsid w:val="00987215"/>
    <w:rsid w:val="0098774A"/>
    <w:rsid w:val="0099021D"/>
    <w:rsid w:val="009905B5"/>
    <w:rsid w:val="009912F1"/>
    <w:rsid w:val="00991947"/>
    <w:rsid w:val="00991997"/>
    <w:rsid w:val="00991DD2"/>
    <w:rsid w:val="00992063"/>
    <w:rsid w:val="0099207A"/>
    <w:rsid w:val="00993FA9"/>
    <w:rsid w:val="00994016"/>
    <w:rsid w:val="0099641A"/>
    <w:rsid w:val="009966C0"/>
    <w:rsid w:val="0099739B"/>
    <w:rsid w:val="009978A2"/>
    <w:rsid w:val="009A006F"/>
    <w:rsid w:val="009A068A"/>
    <w:rsid w:val="009A364B"/>
    <w:rsid w:val="009A37A1"/>
    <w:rsid w:val="009A4180"/>
    <w:rsid w:val="009A4976"/>
    <w:rsid w:val="009A4DDF"/>
    <w:rsid w:val="009A52F8"/>
    <w:rsid w:val="009A6354"/>
    <w:rsid w:val="009A6DE4"/>
    <w:rsid w:val="009A721E"/>
    <w:rsid w:val="009A77B4"/>
    <w:rsid w:val="009A77D8"/>
    <w:rsid w:val="009B03E4"/>
    <w:rsid w:val="009B095D"/>
    <w:rsid w:val="009B0B6C"/>
    <w:rsid w:val="009B0BCC"/>
    <w:rsid w:val="009B1453"/>
    <w:rsid w:val="009B24AE"/>
    <w:rsid w:val="009B2595"/>
    <w:rsid w:val="009B2E5A"/>
    <w:rsid w:val="009B3006"/>
    <w:rsid w:val="009B3435"/>
    <w:rsid w:val="009B3D4E"/>
    <w:rsid w:val="009B5017"/>
    <w:rsid w:val="009B54EF"/>
    <w:rsid w:val="009B637D"/>
    <w:rsid w:val="009B6E20"/>
    <w:rsid w:val="009B79BC"/>
    <w:rsid w:val="009C0637"/>
    <w:rsid w:val="009C0CBD"/>
    <w:rsid w:val="009C16CC"/>
    <w:rsid w:val="009C20ED"/>
    <w:rsid w:val="009C26C7"/>
    <w:rsid w:val="009C26CC"/>
    <w:rsid w:val="009C36EC"/>
    <w:rsid w:val="009C48EE"/>
    <w:rsid w:val="009C4EB2"/>
    <w:rsid w:val="009C5680"/>
    <w:rsid w:val="009C5744"/>
    <w:rsid w:val="009C590E"/>
    <w:rsid w:val="009C5C51"/>
    <w:rsid w:val="009C5DBC"/>
    <w:rsid w:val="009C7184"/>
    <w:rsid w:val="009C71AF"/>
    <w:rsid w:val="009C7410"/>
    <w:rsid w:val="009C78FE"/>
    <w:rsid w:val="009C7D28"/>
    <w:rsid w:val="009D0544"/>
    <w:rsid w:val="009D0DB7"/>
    <w:rsid w:val="009D12F6"/>
    <w:rsid w:val="009D1389"/>
    <w:rsid w:val="009D188E"/>
    <w:rsid w:val="009D1A55"/>
    <w:rsid w:val="009D2903"/>
    <w:rsid w:val="009D4803"/>
    <w:rsid w:val="009D494D"/>
    <w:rsid w:val="009D49DF"/>
    <w:rsid w:val="009D5052"/>
    <w:rsid w:val="009D51DD"/>
    <w:rsid w:val="009D527C"/>
    <w:rsid w:val="009D5AE6"/>
    <w:rsid w:val="009D5EE1"/>
    <w:rsid w:val="009D663C"/>
    <w:rsid w:val="009D695B"/>
    <w:rsid w:val="009D6AC4"/>
    <w:rsid w:val="009D6D04"/>
    <w:rsid w:val="009D73A7"/>
    <w:rsid w:val="009E0CED"/>
    <w:rsid w:val="009E112E"/>
    <w:rsid w:val="009E1BBA"/>
    <w:rsid w:val="009E1D3C"/>
    <w:rsid w:val="009E1D5E"/>
    <w:rsid w:val="009E22F9"/>
    <w:rsid w:val="009E3D04"/>
    <w:rsid w:val="009E4357"/>
    <w:rsid w:val="009E4D30"/>
    <w:rsid w:val="009E4F6F"/>
    <w:rsid w:val="009E50E4"/>
    <w:rsid w:val="009E54F1"/>
    <w:rsid w:val="009E5D22"/>
    <w:rsid w:val="009E6D07"/>
    <w:rsid w:val="009E6DCE"/>
    <w:rsid w:val="009E6E70"/>
    <w:rsid w:val="009E6EFB"/>
    <w:rsid w:val="009E7163"/>
    <w:rsid w:val="009E7515"/>
    <w:rsid w:val="009E7AA1"/>
    <w:rsid w:val="009E7C84"/>
    <w:rsid w:val="009F0B70"/>
    <w:rsid w:val="009F1078"/>
    <w:rsid w:val="009F1729"/>
    <w:rsid w:val="009F1887"/>
    <w:rsid w:val="009F203E"/>
    <w:rsid w:val="009F25AA"/>
    <w:rsid w:val="009F2EC5"/>
    <w:rsid w:val="009F4156"/>
    <w:rsid w:val="009F5142"/>
    <w:rsid w:val="009F571A"/>
    <w:rsid w:val="009F74D9"/>
    <w:rsid w:val="009F782D"/>
    <w:rsid w:val="009F7E5C"/>
    <w:rsid w:val="009F7F50"/>
    <w:rsid w:val="00A006EC"/>
    <w:rsid w:val="00A00C67"/>
    <w:rsid w:val="00A00D8A"/>
    <w:rsid w:val="00A0106E"/>
    <w:rsid w:val="00A010A5"/>
    <w:rsid w:val="00A017BB"/>
    <w:rsid w:val="00A020B0"/>
    <w:rsid w:val="00A027C7"/>
    <w:rsid w:val="00A02962"/>
    <w:rsid w:val="00A02EC4"/>
    <w:rsid w:val="00A02F8D"/>
    <w:rsid w:val="00A03317"/>
    <w:rsid w:val="00A03BB7"/>
    <w:rsid w:val="00A0448B"/>
    <w:rsid w:val="00A05ADB"/>
    <w:rsid w:val="00A066C2"/>
    <w:rsid w:val="00A06D87"/>
    <w:rsid w:val="00A06EE9"/>
    <w:rsid w:val="00A06EFA"/>
    <w:rsid w:val="00A11141"/>
    <w:rsid w:val="00A123F2"/>
    <w:rsid w:val="00A125FB"/>
    <w:rsid w:val="00A12B93"/>
    <w:rsid w:val="00A12E97"/>
    <w:rsid w:val="00A13F25"/>
    <w:rsid w:val="00A142F3"/>
    <w:rsid w:val="00A1438D"/>
    <w:rsid w:val="00A144CC"/>
    <w:rsid w:val="00A1482B"/>
    <w:rsid w:val="00A14CD3"/>
    <w:rsid w:val="00A156F7"/>
    <w:rsid w:val="00A1624D"/>
    <w:rsid w:val="00A176E3"/>
    <w:rsid w:val="00A17F93"/>
    <w:rsid w:val="00A17FFE"/>
    <w:rsid w:val="00A215C1"/>
    <w:rsid w:val="00A21CC6"/>
    <w:rsid w:val="00A22187"/>
    <w:rsid w:val="00A224B8"/>
    <w:rsid w:val="00A2263A"/>
    <w:rsid w:val="00A23853"/>
    <w:rsid w:val="00A23B04"/>
    <w:rsid w:val="00A2466B"/>
    <w:rsid w:val="00A24790"/>
    <w:rsid w:val="00A24994"/>
    <w:rsid w:val="00A24C7B"/>
    <w:rsid w:val="00A254E9"/>
    <w:rsid w:val="00A25512"/>
    <w:rsid w:val="00A257A6"/>
    <w:rsid w:val="00A25D89"/>
    <w:rsid w:val="00A269DB"/>
    <w:rsid w:val="00A271C7"/>
    <w:rsid w:val="00A27B93"/>
    <w:rsid w:val="00A27F4D"/>
    <w:rsid w:val="00A301A3"/>
    <w:rsid w:val="00A30473"/>
    <w:rsid w:val="00A3088A"/>
    <w:rsid w:val="00A309EA"/>
    <w:rsid w:val="00A30D72"/>
    <w:rsid w:val="00A31B75"/>
    <w:rsid w:val="00A32064"/>
    <w:rsid w:val="00A32CFF"/>
    <w:rsid w:val="00A33FDE"/>
    <w:rsid w:val="00A33FFD"/>
    <w:rsid w:val="00A341D4"/>
    <w:rsid w:val="00A35B32"/>
    <w:rsid w:val="00A35DAF"/>
    <w:rsid w:val="00A35F59"/>
    <w:rsid w:val="00A3603D"/>
    <w:rsid w:val="00A36301"/>
    <w:rsid w:val="00A36A0E"/>
    <w:rsid w:val="00A37225"/>
    <w:rsid w:val="00A37698"/>
    <w:rsid w:val="00A37E40"/>
    <w:rsid w:val="00A37F1A"/>
    <w:rsid w:val="00A40C9C"/>
    <w:rsid w:val="00A415EC"/>
    <w:rsid w:val="00A418A6"/>
    <w:rsid w:val="00A41964"/>
    <w:rsid w:val="00A42196"/>
    <w:rsid w:val="00A42ADA"/>
    <w:rsid w:val="00A43167"/>
    <w:rsid w:val="00A43D0C"/>
    <w:rsid w:val="00A4441F"/>
    <w:rsid w:val="00A45C0C"/>
    <w:rsid w:val="00A45E34"/>
    <w:rsid w:val="00A46278"/>
    <w:rsid w:val="00A463D6"/>
    <w:rsid w:val="00A46920"/>
    <w:rsid w:val="00A46B06"/>
    <w:rsid w:val="00A47338"/>
    <w:rsid w:val="00A506BE"/>
    <w:rsid w:val="00A50D40"/>
    <w:rsid w:val="00A514FF"/>
    <w:rsid w:val="00A515BF"/>
    <w:rsid w:val="00A54C27"/>
    <w:rsid w:val="00A54ECC"/>
    <w:rsid w:val="00A55822"/>
    <w:rsid w:val="00A574F8"/>
    <w:rsid w:val="00A6007C"/>
    <w:rsid w:val="00A60D0A"/>
    <w:rsid w:val="00A60D38"/>
    <w:rsid w:val="00A61765"/>
    <w:rsid w:val="00A620DE"/>
    <w:rsid w:val="00A623D3"/>
    <w:rsid w:val="00A62C05"/>
    <w:rsid w:val="00A63010"/>
    <w:rsid w:val="00A645CD"/>
    <w:rsid w:val="00A64BFD"/>
    <w:rsid w:val="00A66112"/>
    <w:rsid w:val="00A66116"/>
    <w:rsid w:val="00A666BB"/>
    <w:rsid w:val="00A6730D"/>
    <w:rsid w:val="00A715F2"/>
    <w:rsid w:val="00A720B9"/>
    <w:rsid w:val="00A72179"/>
    <w:rsid w:val="00A72197"/>
    <w:rsid w:val="00A7247B"/>
    <w:rsid w:val="00A738AA"/>
    <w:rsid w:val="00A73D34"/>
    <w:rsid w:val="00A7420F"/>
    <w:rsid w:val="00A749BE"/>
    <w:rsid w:val="00A74E99"/>
    <w:rsid w:val="00A74EF8"/>
    <w:rsid w:val="00A7531E"/>
    <w:rsid w:val="00A77414"/>
    <w:rsid w:val="00A77735"/>
    <w:rsid w:val="00A81858"/>
    <w:rsid w:val="00A81B3D"/>
    <w:rsid w:val="00A81DC7"/>
    <w:rsid w:val="00A81F4E"/>
    <w:rsid w:val="00A821C3"/>
    <w:rsid w:val="00A824F0"/>
    <w:rsid w:val="00A825C6"/>
    <w:rsid w:val="00A836A2"/>
    <w:rsid w:val="00A83C00"/>
    <w:rsid w:val="00A84574"/>
    <w:rsid w:val="00A84EDF"/>
    <w:rsid w:val="00A85793"/>
    <w:rsid w:val="00A860D3"/>
    <w:rsid w:val="00A864AC"/>
    <w:rsid w:val="00A86954"/>
    <w:rsid w:val="00A87FEE"/>
    <w:rsid w:val="00A9136F"/>
    <w:rsid w:val="00A913E4"/>
    <w:rsid w:val="00A91851"/>
    <w:rsid w:val="00A92009"/>
    <w:rsid w:val="00A94810"/>
    <w:rsid w:val="00A959FD"/>
    <w:rsid w:val="00A95AB3"/>
    <w:rsid w:val="00A95F0C"/>
    <w:rsid w:val="00A96056"/>
    <w:rsid w:val="00A9616E"/>
    <w:rsid w:val="00A96C03"/>
    <w:rsid w:val="00A97051"/>
    <w:rsid w:val="00A973C1"/>
    <w:rsid w:val="00A974A7"/>
    <w:rsid w:val="00AA00D6"/>
    <w:rsid w:val="00AA18CD"/>
    <w:rsid w:val="00AA1FBC"/>
    <w:rsid w:val="00AA20D1"/>
    <w:rsid w:val="00AA2E46"/>
    <w:rsid w:val="00AA2F1A"/>
    <w:rsid w:val="00AA303C"/>
    <w:rsid w:val="00AA30C6"/>
    <w:rsid w:val="00AA3E7D"/>
    <w:rsid w:val="00AA43F9"/>
    <w:rsid w:val="00AA4C57"/>
    <w:rsid w:val="00AA731F"/>
    <w:rsid w:val="00AA77C3"/>
    <w:rsid w:val="00AB0732"/>
    <w:rsid w:val="00AB0CB2"/>
    <w:rsid w:val="00AB1607"/>
    <w:rsid w:val="00AB3E7C"/>
    <w:rsid w:val="00AB566B"/>
    <w:rsid w:val="00AB5C6D"/>
    <w:rsid w:val="00AB6A77"/>
    <w:rsid w:val="00AB70D0"/>
    <w:rsid w:val="00AC082A"/>
    <w:rsid w:val="00AC151B"/>
    <w:rsid w:val="00AC1D5E"/>
    <w:rsid w:val="00AC26BB"/>
    <w:rsid w:val="00AC274B"/>
    <w:rsid w:val="00AC2909"/>
    <w:rsid w:val="00AC2966"/>
    <w:rsid w:val="00AC29E1"/>
    <w:rsid w:val="00AC2CE6"/>
    <w:rsid w:val="00AC430A"/>
    <w:rsid w:val="00AC4327"/>
    <w:rsid w:val="00AC4D81"/>
    <w:rsid w:val="00AC5564"/>
    <w:rsid w:val="00AC5CA3"/>
    <w:rsid w:val="00AC5F1A"/>
    <w:rsid w:val="00AC600E"/>
    <w:rsid w:val="00AC685C"/>
    <w:rsid w:val="00AC7736"/>
    <w:rsid w:val="00AD01B3"/>
    <w:rsid w:val="00AD06A8"/>
    <w:rsid w:val="00AD0753"/>
    <w:rsid w:val="00AD175B"/>
    <w:rsid w:val="00AD1C6C"/>
    <w:rsid w:val="00AD324F"/>
    <w:rsid w:val="00AD373E"/>
    <w:rsid w:val="00AD387E"/>
    <w:rsid w:val="00AD3D29"/>
    <w:rsid w:val="00AD5AE5"/>
    <w:rsid w:val="00AD5DC1"/>
    <w:rsid w:val="00AD621E"/>
    <w:rsid w:val="00AD622A"/>
    <w:rsid w:val="00AD6E4C"/>
    <w:rsid w:val="00AD7FA3"/>
    <w:rsid w:val="00AE0422"/>
    <w:rsid w:val="00AE0FF2"/>
    <w:rsid w:val="00AE1A5E"/>
    <w:rsid w:val="00AE1A7E"/>
    <w:rsid w:val="00AE1D52"/>
    <w:rsid w:val="00AE2008"/>
    <w:rsid w:val="00AE227A"/>
    <w:rsid w:val="00AE391A"/>
    <w:rsid w:val="00AE3E8C"/>
    <w:rsid w:val="00AE4357"/>
    <w:rsid w:val="00AE4F37"/>
    <w:rsid w:val="00AE5230"/>
    <w:rsid w:val="00AE67F3"/>
    <w:rsid w:val="00AE69DA"/>
    <w:rsid w:val="00AE6E34"/>
    <w:rsid w:val="00AE753D"/>
    <w:rsid w:val="00AF1B32"/>
    <w:rsid w:val="00AF220B"/>
    <w:rsid w:val="00AF22F7"/>
    <w:rsid w:val="00AF2385"/>
    <w:rsid w:val="00AF2547"/>
    <w:rsid w:val="00AF2C3D"/>
    <w:rsid w:val="00AF2D3C"/>
    <w:rsid w:val="00AF409E"/>
    <w:rsid w:val="00AF4792"/>
    <w:rsid w:val="00AF488C"/>
    <w:rsid w:val="00AF49A1"/>
    <w:rsid w:val="00AF5419"/>
    <w:rsid w:val="00AF6B8D"/>
    <w:rsid w:val="00AF70C1"/>
    <w:rsid w:val="00AF786A"/>
    <w:rsid w:val="00AF79C4"/>
    <w:rsid w:val="00AF7CCA"/>
    <w:rsid w:val="00B00D28"/>
    <w:rsid w:val="00B01477"/>
    <w:rsid w:val="00B01AAC"/>
    <w:rsid w:val="00B01F4D"/>
    <w:rsid w:val="00B02B9C"/>
    <w:rsid w:val="00B048A1"/>
    <w:rsid w:val="00B04B53"/>
    <w:rsid w:val="00B04B86"/>
    <w:rsid w:val="00B04E30"/>
    <w:rsid w:val="00B05BF7"/>
    <w:rsid w:val="00B07014"/>
    <w:rsid w:val="00B106A4"/>
    <w:rsid w:val="00B10F9D"/>
    <w:rsid w:val="00B1556E"/>
    <w:rsid w:val="00B15E3E"/>
    <w:rsid w:val="00B1652F"/>
    <w:rsid w:val="00B16821"/>
    <w:rsid w:val="00B16838"/>
    <w:rsid w:val="00B16850"/>
    <w:rsid w:val="00B16B37"/>
    <w:rsid w:val="00B175C8"/>
    <w:rsid w:val="00B17E66"/>
    <w:rsid w:val="00B2097D"/>
    <w:rsid w:val="00B20E6C"/>
    <w:rsid w:val="00B21119"/>
    <w:rsid w:val="00B21457"/>
    <w:rsid w:val="00B21800"/>
    <w:rsid w:val="00B21E2D"/>
    <w:rsid w:val="00B22AC7"/>
    <w:rsid w:val="00B22CCE"/>
    <w:rsid w:val="00B22E93"/>
    <w:rsid w:val="00B23175"/>
    <w:rsid w:val="00B234B4"/>
    <w:rsid w:val="00B23A99"/>
    <w:rsid w:val="00B243A9"/>
    <w:rsid w:val="00B245AE"/>
    <w:rsid w:val="00B25762"/>
    <w:rsid w:val="00B25BE2"/>
    <w:rsid w:val="00B26AF1"/>
    <w:rsid w:val="00B270AD"/>
    <w:rsid w:val="00B274E8"/>
    <w:rsid w:val="00B30723"/>
    <w:rsid w:val="00B308E0"/>
    <w:rsid w:val="00B316E7"/>
    <w:rsid w:val="00B31AAD"/>
    <w:rsid w:val="00B31ADA"/>
    <w:rsid w:val="00B31E43"/>
    <w:rsid w:val="00B3220D"/>
    <w:rsid w:val="00B32899"/>
    <w:rsid w:val="00B32EA0"/>
    <w:rsid w:val="00B33017"/>
    <w:rsid w:val="00B330F2"/>
    <w:rsid w:val="00B33892"/>
    <w:rsid w:val="00B33E8F"/>
    <w:rsid w:val="00B34014"/>
    <w:rsid w:val="00B347B7"/>
    <w:rsid w:val="00B35EFE"/>
    <w:rsid w:val="00B36331"/>
    <w:rsid w:val="00B36785"/>
    <w:rsid w:val="00B36A3F"/>
    <w:rsid w:val="00B36CFB"/>
    <w:rsid w:val="00B372B3"/>
    <w:rsid w:val="00B37C46"/>
    <w:rsid w:val="00B40616"/>
    <w:rsid w:val="00B4085D"/>
    <w:rsid w:val="00B40C7A"/>
    <w:rsid w:val="00B40D67"/>
    <w:rsid w:val="00B414DF"/>
    <w:rsid w:val="00B41A2B"/>
    <w:rsid w:val="00B41E31"/>
    <w:rsid w:val="00B42937"/>
    <w:rsid w:val="00B43976"/>
    <w:rsid w:val="00B43FEA"/>
    <w:rsid w:val="00B449DE"/>
    <w:rsid w:val="00B44C10"/>
    <w:rsid w:val="00B4503A"/>
    <w:rsid w:val="00B46271"/>
    <w:rsid w:val="00B4671D"/>
    <w:rsid w:val="00B46AEF"/>
    <w:rsid w:val="00B4784E"/>
    <w:rsid w:val="00B504D0"/>
    <w:rsid w:val="00B50809"/>
    <w:rsid w:val="00B50AF0"/>
    <w:rsid w:val="00B5111C"/>
    <w:rsid w:val="00B51708"/>
    <w:rsid w:val="00B521F6"/>
    <w:rsid w:val="00B52470"/>
    <w:rsid w:val="00B52529"/>
    <w:rsid w:val="00B532F4"/>
    <w:rsid w:val="00B533CF"/>
    <w:rsid w:val="00B543D7"/>
    <w:rsid w:val="00B54CE4"/>
    <w:rsid w:val="00B550D5"/>
    <w:rsid w:val="00B551F7"/>
    <w:rsid w:val="00B55CF7"/>
    <w:rsid w:val="00B55F88"/>
    <w:rsid w:val="00B569C9"/>
    <w:rsid w:val="00B56DF8"/>
    <w:rsid w:val="00B56F34"/>
    <w:rsid w:val="00B57838"/>
    <w:rsid w:val="00B600DD"/>
    <w:rsid w:val="00B60458"/>
    <w:rsid w:val="00B619FB"/>
    <w:rsid w:val="00B6200C"/>
    <w:rsid w:val="00B6206F"/>
    <w:rsid w:val="00B628C9"/>
    <w:rsid w:val="00B64155"/>
    <w:rsid w:val="00B643BB"/>
    <w:rsid w:val="00B6557D"/>
    <w:rsid w:val="00B6586A"/>
    <w:rsid w:val="00B66315"/>
    <w:rsid w:val="00B666A2"/>
    <w:rsid w:val="00B66A68"/>
    <w:rsid w:val="00B67BC7"/>
    <w:rsid w:val="00B67CD4"/>
    <w:rsid w:val="00B70968"/>
    <w:rsid w:val="00B7127C"/>
    <w:rsid w:val="00B717E1"/>
    <w:rsid w:val="00B71C0D"/>
    <w:rsid w:val="00B723CB"/>
    <w:rsid w:val="00B72749"/>
    <w:rsid w:val="00B72F05"/>
    <w:rsid w:val="00B74247"/>
    <w:rsid w:val="00B7459E"/>
    <w:rsid w:val="00B75CA4"/>
    <w:rsid w:val="00B75EE5"/>
    <w:rsid w:val="00B76A21"/>
    <w:rsid w:val="00B77713"/>
    <w:rsid w:val="00B77A66"/>
    <w:rsid w:val="00B77EF9"/>
    <w:rsid w:val="00B80687"/>
    <w:rsid w:val="00B8141B"/>
    <w:rsid w:val="00B81BD6"/>
    <w:rsid w:val="00B82DEB"/>
    <w:rsid w:val="00B84097"/>
    <w:rsid w:val="00B85227"/>
    <w:rsid w:val="00B85360"/>
    <w:rsid w:val="00B863A8"/>
    <w:rsid w:val="00B868E8"/>
    <w:rsid w:val="00B86943"/>
    <w:rsid w:val="00B86DE4"/>
    <w:rsid w:val="00B86F5A"/>
    <w:rsid w:val="00B87675"/>
    <w:rsid w:val="00B8767C"/>
    <w:rsid w:val="00B87B36"/>
    <w:rsid w:val="00B906F3"/>
    <w:rsid w:val="00B908D0"/>
    <w:rsid w:val="00B90F31"/>
    <w:rsid w:val="00B91298"/>
    <w:rsid w:val="00B92263"/>
    <w:rsid w:val="00B92813"/>
    <w:rsid w:val="00B93EA5"/>
    <w:rsid w:val="00B93FA4"/>
    <w:rsid w:val="00B94234"/>
    <w:rsid w:val="00B947F2"/>
    <w:rsid w:val="00B94920"/>
    <w:rsid w:val="00B9579A"/>
    <w:rsid w:val="00B9605E"/>
    <w:rsid w:val="00B960F6"/>
    <w:rsid w:val="00B9672C"/>
    <w:rsid w:val="00B96960"/>
    <w:rsid w:val="00B96CD0"/>
    <w:rsid w:val="00B975AA"/>
    <w:rsid w:val="00BA094C"/>
    <w:rsid w:val="00BA09B3"/>
    <w:rsid w:val="00BA0E2E"/>
    <w:rsid w:val="00BA11A6"/>
    <w:rsid w:val="00BA148C"/>
    <w:rsid w:val="00BA1FF3"/>
    <w:rsid w:val="00BA242B"/>
    <w:rsid w:val="00BA2585"/>
    <w:rsid w:val="00BA30E1"/>
    <w:rsid w:val="00BA30FB"/>
    <w:rsid w:val="00BA3410"/>
    <w:rsid w:val="00BA39AF"/>
    <w:rsid w:val="00BA467A"/>
    <w:rsid w:val="00BA4CDC"/>
    <w:rsid w:val="00BA57CA"/>
    <w:rsid w:val="00BA5863"/>
    <w:rsid w:val="00BA5D8B"/>
    <w:rsid w:val="00BA6064"/>
    <w:rsid w:val="00BA6CB2"/>
    <w:rsid w:val="00BA7831"/>
    <w:rsid w:val="00BA7C6F"/>
    <w:rsid w:val="00BB02B2"/>
    <w:rsid w:val="00BB0C97"/>
    <w:rsid w:val="00BB1089"/>
    <w:rsid w:val="00BB1503"/>
    <w:rsid w:val="00BB1606"/>
    <w:rsid w:val="00BB253E"/>
    <w:rsid w:val="00BB3B92"/>
    <w:rsid w:val="00BB4BF0"/>
    <w:rsid w:val="00BB5041"/>
    <w:rsid w:val="00BB53C3"/>
    <w:rsid w:val="00BB5E4F"/>
    <w:rsid w:val="00BB5FC1"/>
    <w:rsid w:val="00BB60A3"/>
    <w:rsid w:val="00BB7907"/>
    <w:rsid w:val="00BC0851"/>
    <w:rsid w:val="00BC2B09"/>
    <w:rsid w:val="00BC302C"/>
    <w:rsid w:val="00BC360F"/>
    <w:rsid w:val="00BC3B14"/>
    <w:rsid w:val="00BC4828"/>
    <w:rsid w:val="00BC5795"/>
    <w:rsid w:val="00BC57A4"/>
    <w:rsid w:val="00BC58C0"/>
    <w:rsid w:val="00BC59BC"/>
    <w:rsid w:val="00BC5F35"/>
    <w:rsid w:val="00BC6196"/>
    <w:rsid w:val="00BC72CA"/>
    <w:rsid w:val="00BC736C"/>
    <w:rsid w:val="00BC75ED"/>
    <w:rsid w:val="00BD1C59"/>
    <w:rsid w:val="00BD23C8"/>
    <w:rsid w:val="00BD24BB"/>
    <w:rsid w:val="00BD2E78"/>
    <w:rsid w:val="00BD4901"/>
    <w:rsid w:val="00BD648E"/>
    <w:rsid w:val="00BE08B8"/>
    <w:rsid w:val="00BE0E13"/>
    <w:rsid w:val="00BE0F2B"/>
    <w:rsid w:val="00BE16F4"/>
    <w:rsid w:val="00BE18B7"/>
    <w:rsid w:val="00BE19CE"/>
    <w:rsid w:val="00BE299D"/>
    <w:rsid w:val="00BE299F"/>
    <w:rsid w:val="00BE2AB5"/>
    <w:rsid w:val="00BE3566"/>
    <w:rsid w:val="00BE39DC"/>
    <w:rsid w:val="00BE43D6"/>
    <w:rsid w:val="00BE487E"/>
    <w:rsid w:val="00BE5E3A"/>
    <w:rsid w:val="00BE66A8"/>
    <w:rsid w:val="00BE6E2C"/>
    <w:rsid w:val="00BE7FE0"/>
    <w:rsid w:val="00BF0106"/>
    <w:rsid w:val="00BF03ED"/>
    <w:rsid w:val="00BF059C"/>
    <w:rsid w:val="00BF0CA6"/>
    <w:rsid w:val="00BF0D9D"/>
    <w:rsid w:val="00BF17F8"/>
    <w:rsid w:val="00BF189A"/>
    <w:rsid w:val="00BF2892"/>
    <w:rsid w:val="00BF54FE"/>
    <w:rsid w:val="00BF5F3A"/>
    <w:rsid w:val="00BF600B"/>
    <w:rsid w:val="00BF6128"/>
    <w:rsid w:val="00BF6596"/>
    <w:rsid w:val="00BF6716"/>
    <w:rsid w:val="00BF6C2D"/>
    <w:rsid w:val="00BF7B0B"/>
    <w:rsid w:val="00C0072A"/>
    <w:rsid w:val="00C007FB"/>
    <w:rsid w:val="00C01A3C"/>
    <w:rsid w:val="00C01CA1"/>
    <w:rsid w:val="00C025D9"/>
    <w:rsid w:val="00C02E48"/>
    <w:rsid w:val="00C031CE"/>
    <w:rsid w:val="00C03928"/>
    <w:rsid w:val="00C03B4C"/>
    <w:rsid w:val="00C03F90"/>
    <w:rsid w:val="00C0439F"/>
    <w:rsid w:val="00C05621"/>
    <w:rsid w:val="00C068C4"/>
    <w:rsid w:val="00C077BD"/>
    <w:rsid w:val="00C078A9"/>
    <w:rsid w:val="00C07EF5"/>
    <w:rsid w:val="00C10EF2"/>
    <w:rsid w:val="00C10FA1"/>
    <w:rsid w:val="00C114B4"/>
    <w:rsid w:val="00C114BA"/>
    <w:rsid w:val="00C138BE"/>
    <w:rsid w:val="00C1441E"/>
    <w:rsid w:val="00C14754"/>
    <w:rsid w:val="00C14B83"/>
    <w:rsid w:val="00C15164"/>
    <w:rsid w:val="00C16713"/>
    <w:rsid w:val="00C16C04"/>
    <w:rsid w:val="00C22E6E"/>
    <w:rsid w:val="00C22E89"/>
    <w:rsid w:val="00C2367B"/>
    <w:rsid w:val="00C23DAA"/>
    <w:rsid w:val="00C24A41"/>
    <w:rsid w:val="00C256C1"/>
    <w:rsid w:val="00C260BA"/>
    <w:rsid w:val="00C2618B"/>
    <w:rsid w:val="00C2662E"/>
    <w:rsid w:val="00C26FFD"/>
    <w:rsid w:val="00C27669"/>
    <w:rsid w:val="00C27783"/>
    <w:rsid w:val="00C31469"/>
    <w:rsid w:val="00C31836"/>
    <w:rsid w:val="00C3188D"/>
    <w:rsid w:val="00C318B4"/>
    <w:rsid w:val="00C3409B"/>
    <w:rsid w:val="00C3445E"/>
    <w:rsid w:val="00C3448B"/>
    <w:rsid w:val="00C355B6"/>
    <w:rsid w:val="00C37132"/>
    <w:rsid w:val="00C40108"/>
    <w:rsid w:val="00C40692"/>
    <w:rsid w:val="00C4103B"/>
    <w:rsid w:val="00C41667"/>
    <w:rsid w:val="00C42034"/>
    <w:rsid w:val="00C437CC"/>
    <w:rsid w:val="00C43E87"/>
    <w:rsid w:val="00C44658"/>
    <w:rsid w:val="00C44795"/>
    <w:rsid w:val="00C447C5"/>
    <w:rsid w:val="00C44FA4"/>
    <w:rsid w:val="00C4533E"/>
    <w:rsid w:val="00C45531"/>
    <w:rsid w:val="00C456C0"/>
    <w:rsid w:val="00C458C0"/>
    <w:rsid w:val="00C466D9"/>
    <w:rsid w:val="00C4707C"/>
    <w:rsid w:val="00C474DE"/>
    <w:rsid w:val="00C4750D"/>
    <w:rsid w:val="00C475A8"/>
    <w:rsid w:val="00C502D0"/>
    <w:rsid w:val="00C5072A"/>
    <w:rsid w:val="00C510DF"/>
    <w:rsid w:val="00C511CF"/>
    <w:rsid w:val="00C51588"/>
    <w:rsid w:val="00C5188F"/>
    <w:rsid w:val="00C51B2C"/>
    <w:rsid w:val="00C52247"/>
    <w:rsid w:val="00C52CBF"/>
    <w:rsid w:val="00C52D9F"/>
    <w:rsid w:val="00C535B9"/>
    <w:rsid w:val="00C5406C"/>
    <w:rsid w:val="00C5412C"/>
    <w:rsid w:val="00C55487"/>
    <w:rsid w:val="00C5644C"/>
    <w:rsid w:val="00C56552"/>
    <w:rsid w:val="00C56CF3"/>
    <w:rsid w:val="00C57423"/>
    <w:rsid w:val="00C62BD5"/>
    <w:rsid w:val="00C63954"/>
    <w:rsid w:val="00C63F7F"/>
    <w:rsid w:val="00C645EC"/>
    <w:rsid w:val="00C6476B"/>
    <w:rsid w:val="00C64B48"/>
    <w:rsid w:val="00C67E3C"/>
    <w:rsid w:val="00C70325"/>
    <w:rsid w:val="00C70BCA"/>
    <w:rsid w:val="00C716F4"/>
    <w:rsid w:val="00C71743"/>
    <w:rsid w:val="00C71BEE"/>
    <w:rsid w:val="00C72B49"/>
    <w:rsid w:val="00C72FE9"/>
    <w:rsid w:val="00C73F00"/>
    <w:rsid w:val="00C74124"/>
    <w:rsid w:val="00C74F32"/>
    <w:rsid w:val="00C75096"/>
    <w:rsid w:val="00C750F1"/>
    <w:rsid w:val="00C75322"/>
    <w:rsid w:val="00C757EA"/>
    <w:rsid w:val="00C774A0"/>
    <w:rsid w:val="00C776B0"/>
    <w:rsid w:val="00C779A1"/>
    <w:rsid w:val="00C77D33"/>
    <w:rsid w:val="00C8188D"/>
    <w:rsid w:val="00C825F8"/>
    <w:rsid w:val="00C8284D"/>
    <w:rsid w:val="00C82886"/>
    <w:rsid w:val="00C82B68"/>
    <w:rsid w:val="00C82D88"/>
    <w:rsid w:val="00C8345D"/>
    <w:rsid w:val="00C83484"/>
    <w:rsid w:val="00C85B8D"/>
    <w:rsid w:val="00C85D0B"/>
    <w:rsid w:val="00C866E1"/>
    <w:rsid w:val="00C86F49"/>
    <w:rsid w:val="00C87000"/>
    <w:rsid w:val="00C87C47"/>
    <w:rsid w:val="00C907AB"/>
    <w:rsid w:val="00C9140C"/>
    <w:rsid w:val="00C927AF"/>
    <w:rsid w:val="00C92ADB"/>
    <w:rsid w:val="00C93244"/>
    <w:rsid w:val="00C936DF"/>
    <w:rsid w:val="00C93C9B"/>
    <w:rsid w:val="00C941F7"/>
    <w:rsid w:val="00C94D0E"/>
    <w:rsid w:val="00C95D5C"/>
    <w:rsid w:val="00C95ED3"/>
    <w:rsid w:val="00C96882"/>
    <w:rsid w:val="00CA00ED"/>
    <w:rsid w:val="00CA06B5"/>
    <w:rsid w:val="00CA0B1C"/>
    <w:rsid w:val="00CA101F"/>
    <w:rsid w:val="00CA224E"/>
    <w:rsid w:val="00CA2929"/>
    <w:rsid w:val="00CA38E5"/>
    <w:rsid w:val="00CA3AF0"/>
    <w:rsid w:val="00CA42BF"/>
    <w:rsid w:val="00CA46D4"/>
    <w:rsid w:val="00CA4755"/>
    <w:rsid w:val="00CA4FA4"/>
    <w:rsid w:val="00CA53DF"/>
    <w:rsid w:val="00CA5CF4"/>
    <w:rsid w:val="00CA6BC7"/>
    <w:rsid w:val="00CA7143"/>
    <w:rsid w:val="00CA7935"/>
    <w:rsid w:val="00CB02B8"/>
    <w:rsid w:val="00CB03BD"/>
    <w:rsid w:val="00CB1BA5"/>
    <w:rsid w:val="00CB2264"/>
    <w:rsid w:val="00CB2BC8"/>
    <w:rsid w:val="00CB349D"/>
    <w:rsid w:val="00CB447B"/>
    <w:rsid w:val="00CB5410"/>
    <w:rsid w:val="00CB5E70"/>
    <w:rsid w:val="00CC0E72"/>
    <w:rsid w:val="00CC0F71"/>
    <w:rsid w:val="00CC155C"/>
    <w:rsid w:val="00CC1DDF"/>
    <w:rsid w:val="00CC212B"/>
    <w:rsid w:val="00CC2CA7"/>
    <w:rsid w:val="00CC2D3B"/>
    <w:rsid w:val="00CC48EC"/>
    <w:rsid w:val="00CC5504"/>
    <w:rsid w:val="00CC5E9B"/>
    <w:rsid w:val="00CC696A"/>
    <w:rsid w:val="00CC6F58"/>
    <w:rsid w:val="00CD05D7"/>
    <w:rsid w:val="00CD06B4"/>
    <w:rsid w:val="00CD0E2E"/>
    <w:rsid w:val="00CD15F3"/>
    <w:rsid w:val="00CD1637"/>
    <w:rsid w:val="00CD171B"/>
    <w:rsid w:val="00CD2390"/>
    <w:rsid w:val="00CD266D"/>
    <w:rsid w:val="00CD2B9B"/>
    <w:rsid w:val="00CD2C8A"/>
    <w:rsid w:val="00CD3862"/>
    <w:rsid w:val="00CD4737"/>
    <w:rsid w:val="00CD59D2"/>
    <w:rsid w:val="00CD6152"/>
    <w:rsid w:val="00CD6528"/>
    <w:rsid w:val="00CD7D63"/>
    <w:rsid w:val="00CE0520"/>
    <w:rsid w:val="00CE0C30"/>
    <w:rsid w:val="00CE1550"/>
    <w:rsid w:val="00CE1F8F"/>
    <w:rsid w:val="00CE3181"/>
    <w:rsid w:val="00CE3E5A"/>
    <w:rsid w:val="00CE5A07"/>
    <w:rsid w:val="00CE7832"/>
    <w:rsid w:val="00CE7BE0"/>
    <w:rsid w:val="00CE7E0F"/>
    <w:rsid w:val="00CF032C"/>
    <w:rsid w:val="00CF0C41"/>
    <w:rsid w:val="00CF0E98"/>
    <w:rsid w:val="00CF128B"/>
    <w:rsid w:val="00CF12D1"/>
    <w:rsid w:val="00CF1D0D"/>
    <w:rsid w:val="00CF2A94"/>
    <w:rsid w:val="00CF4357"/>
    <w:rsid w:val="00CF43CD"/>
    <w:rsid w:val="00CF4FC0"/>
    <w:rsid w:val="00CF544C"/>
    <w:rsid w:val="00CF560C"/>
    <w:rsid w:val="00CF64FB"/>
    <w:rsid w:val="00CF67B3"/>
    <w:rsid w:val="00CF6C53"/>
    <w:rsid w:val="00CF6D7C"/>
    <w:rsid w:val="00CF7529"/>
    <w:rsid w:val="00CF7AA5"/>
    <w:rsid w:val="00CF7AE9"/>
    <w:rsid w:val="00CF7CA8"/>
    <w:rsid w:val="00D0003A"/>
    <w:rsid w:val="00D00556"/>
    <w:rsid w:val="00D00795"/>
    <w:rsid w:val="00D00AA9"/>
    <w:rsid w:val="00D01A4D"/>
    <w:rsid w:val="00D01BA3"/>
    <w:rsid w:val="00D0413C"/>
    <w:rsid w:val="00D04A88"/>
    <w:rsid w:val="00D050BD"/>
    <w:rsid w:val="00D051AC"/>
    <w:rsid w:val="00D053B7"/>
    <w:rsid w:val="00D054D7"/>
    <w:rsid w:val="00D0564F"/>
    <w:rsid w:val="00D05E9C"/>
    <w:rsid w:val="00D061EB"/>
    <w:rsid w:val="00D06692"/>
    <w:rsid w:val="00D06B3C"/>
    <w:rsid w:val="00D06B97"/>
    <w:rsid w:val="00D06C48"/>
    <w:rsid w:val="00D06E7F"/>
    <w:rsid w:val="00D07364"/>
    <w:rsid w:val="00D078BF"/>
    <w:rsid w:val="00D11BC1"/>
    <w:rsid w:val="00D11F05"/>
    <w:rsid w:val="00D120E2"/>
    <w:rsid w:val="00D12320"/>
    <w:rsid w:val="00D12376"/>
    <w:rsid w:val="00D12BFA"/>
    <w:rsid w:val="00D12D9E"/>
    <w:rsid w:val="00D1303B"/>
    <w:rsid w:val="00D14F19"/>
    <w:rsid w:val="00D154F2"/>
    <w:rsid w:val="00D1661C"/>
    <w:rsid w:val="00D172F8"/>
    <w:rsid w:val="00D17B2C"/>
    <w:rsid w:val="00D17B35"/>
    <w:rsid w:val="00D20765"/>
    <w:rsid w:val="00D2085B"/>
    <w:rsid w:val="00D20A95"/>
    <w:rsid w:val="00D21261"/>
    <w:rsid w:val="00D213B5"/>
    <w:rsid w:val="00D21F64"/>
    <w:rsid w:val="00D22439"/>
    <w:rsid w:val="00D22D82"/>
    <w:rsid w:val="00D22E7C"/>
    <w:rsid w:val="00D23B34"/>
    <w:rsid w:val="00D24172"/>
    <w:rsid w:val="00D26376"/>
    <w:rsid w:val="00D26914"/>
    <w:rsid w:val="00D26B3B"/>
    <w:rsid w:val="00D27D49"/>
    <w:rsid w:val="00D27D56"/>
    <w:rsid w:val="00D3011A"/>
    <w:rsid w:val="00D30402"/>
    <w:rsid w:val="00D30455"/>
    <w:rsid w:val="00D307BD"/>
    <w:rsid w:val="00D30853"/>
    <w:rsid w:val="00D30D80"/>
    <w:rsid w:val="00D31000"/>
    <w:rsid w:val="00D310BA"/>
    <w:rsid w:val="00D315AA"/>
    <w:rsid w:val="00D31619"/>
    <w:rsid w:val="00D3192D"/>
    <w:rsid w:val="00D319CC"/>
    <w:rsid w:val="00D32487"/>
    <w:rsid w:val="00D32749"/>
    <w:rsid w:val="00D32F64"/>
    <w:rsid w:val="00D33455"/>
    <w:rsid w:val="00D35209"/>
    <w:rsid w:val="00D357AF"/>
    <w:rsid w:val="00D364DD"/>
    <w:rsid w:val="00D369B7"/>
    <w:rsid w:val="00D4014B"/>
    <w:rsid w:val="00D40A40"/>
    <w:rsid w:val="00D40E48"/>
    <w:rsid w:val="00D4260F"/>
    <w:rsid w:val="00D42840"/>
    <w:rsid w:val="00D42F74"/>
    <w:rsid w:val="00D43B63"/>
    <w:rsid w:val="00D43D1C"/>
    <w:rsid w:val="00D43DBC"/>
    <w:rsid w:val="00D45245"/>
    <w:rsid w:val="00D45506"/>
    <w:rsid w:val="00D45981"/>
    <w:rsid w:val="00D45A2C"/>
    <w:rsid w:val="00D462A7"/>
    <w:rsid w:val="00D46401"/>
    <w:rsid w:val="00D464E6"/>
    <w:rsid w:val="00D46C0B"/>
    <w:rsid w:val="00D478EB"/>
    <w:rsid w:val="00D47ACE"/>
    <w:rsid w:val="00D47EA0"/>
    <w:rsid w:val="00D50EEE"/>
    <w:rsid w:val="00D51762"/>
    <w:rsid w:val="00D51799"/>
    <w:rsid w:val="00D52184"/>
    <w:rsid w:val="00D52737"/>
    <w:rsid w:val="00D52FD5"/>
    <w:rsid w:val="00D530CE"/>
    <w:rsid w:val="00D53A57"/>
    <w:rsid w:val="00D547FA"/>
    <w:rsid w:val="00D54CBC"/>
    <w:rsid w:val="00D5565D"/>
    <w:rsid w:val="00D558FA"/>
    <w:rsid w:val="00D5679F"/>
    <w:rsid w:val="00D56FFE"/>
    <w:rsid w:val="00D57E8F"/>
    <w:rsid w:val="00D60992"/>
    <w:rsid w:val="00D628FB"/>
    <w:rsid w:val="00D62B65"/>
    <w:rsid w:val="00D634C1"/>
    <w:rsid w:val="00D63777"/>
    <w:rsid w:val="00D63814"/>
    <w:rsid w:val="00D6476F"/>
    <w:rsid w:val="00D65400"/>
    <w:rsid w:val="00D6654D"/>
    <w:rsid w:val="00D66B74"/>
    <w:rsid w:val="00D6740F"/>
    <w:rsid w:val="00D6795A"/>
    <w:rsid w:val="00D67BA7"/>
    <w:rsid w:val="00D67DB8"/>
    <w:rsid w:val="00D67EA7"/>
    <w:rsid w:val="00D702E8"/>
    <w:rsid w:val="00D706F8"/>
    <w:rsid w:val="00D7230B"/>
    <w:rsid w:val="00D7257D"/>
    <w:rsid w:val="00D72B05"/>
    <w:rsid w:val="00D72DA9"/>
    <w:rsid w:val="00D72ED4"/>
    <w:rsid w:val="00D73575"/>
    <w:rsid w:val="00D73874"/>
    <w:rsid w:val="00D747A9"/>
    <w:rsid w:val="00D76263"/>
    <w:rsid w:val="00D7753A"/>
    <w:rsid w:val="00D77A25"/>
    <w:rsid w:val="00D81064"/>
    <w:rsid w:val="00D81544"/>
    <w:rsid w:val="00D81E2C"/>
    <w:rsid w:val="00D83360"/>
    <w:rsid w:val="00D851CB"/>
    <w:rsid w:val="00D863D1"/>
    <w:rsid w:val="00D86F1B"/>
    <w:rsid w:val="00D8779B"/>
    <w:rsid w:val="00D87A0B"/>
    <w:rsid w:val="00D87AD3"/>
    <w:rsid w:val="00D87AFD"/>
    <w:rsid w:val="00D87D36"/>
    <w:rsid w:val="00D90255"/>
    <w:rsid w:val="00D90332"/>
    <w:rsid w:val="00D90713"/>
    <w:rsid w:val="00D90D62"/>
    <w:rsid w:val="00D9120F"/>
    <w:rsid w:val="00D91E2D"/>
    <w:rsid w:val="00D92798"/>
    <w:rsid w:val="00D92D1F"/>
    <w:rsid w:val="00D931A8"/>
    <w:rsid w:val="00D93276"/>
    <w:rsid w:val="00D934C5"/>
    <w:rsid w:val="00D93742"/>
    <w:rsid w:val="00D93D3B"/>
    <w:rsid w:val="00D93E6D"/>
    <w:rsid w:val="00D942B9"/>
    <w:rsid w:val="00D94339"/>
    <w:rsid w:val="00D94D3B"/>
    <w:rsid w:val="00D951FA"/>
    <w:rsid w:val="00D95DD9"/>
    <w:rsid w:val="00D96242"/>
    <w:rsid w:val="00D97F2F"/>
    <w:rsid w:val="00DA093F"/>
    <w:rsid w:val="00DA1382"/>
    <w:rsid w:val="00DA1407"/>
    <w:rsid w:val="00DA20FF"/>
    <w:rsid w:val="00DA2254"/>
    <w:rsid w:val="00DA32C4"/>
    <w:rsid w:val="00DA340E"/>
    <w:rsid w:val="00DA416C"/>
    <w:rsid w:val="00DA42C8"/>
    <w:rsid w:val="00DA499C"/>
    <w:rsid w:val="00DA5407"/>
    <w:rsid w:val="00DA5964"/>
    <w:rsid w:val="00DA602A"/>
    <w:rsid w:val="00DA74F8"/>
    <w:rsid w:val="00DA7853"/>
    <w:rsid w:val="00DA7AB2"/>
    <w:rsid w:val="00DB0610"/>
    <w:rsid w:val="00DB1512"/>
    <w:rsid w:val="00DB1553"/>
    <w:rsid w:val="00DB1A97"/>
    <w:rsid w:val="00DB1E1F"/>
    <w:rsid w:val="00DB22AC"/>
    <w:rsid w:val="00DB2660"/>
    <w:rsid w:val="00DB3106"/>
    <w:rsid w:val="00DB4161"/>
    <w:rsid w:val="00DB41E8"/>
    <w:rsid w:val="00DB4B24"/>
    <w:rsid w:val="00DB53F4"/>
    <w:rsid w:val="00DB58D7"/>
    <w:rsid w:val="00DB59EB"/>
    <w:rsid w:val="00DB5A36"/>
    <w:rsid w:val="00DB6A5E"/>
    <w:rsid w:val="00DB6DC1"/>
    <w:rsid w:val="00DB6FDE"/>
    <w:rsid w:val="00DB7921"/>
    <w:rsid w:val="00DB7EBA"/>
    <w:rsid w:val="00DC0286"/>
    <w:rsid w:val="00DC044F"/>
    <w:rsid w:val="00DC06D9"/>
    <w:rsid w:val="00DC1238"/>
    <w:rsid w:val="00DC1ECA"/>
    <w:rsid w:val="00DC2256"/>
    <w:rsid w:val="00DC2391"/>
    <w:rsid w:val="00DC2C3E"/>
    <w:rsid w:val="00DC2D0C"/>
    <w:rsid w:val="00DC3947"/>
    <w:rsid w:val="00DC4521"/>
    <w:rsid w:val="00DC4DCB"/>
    <w:rsid w:val="00DC52BF"/>
    <w:rsid w:val="00DC56C6"/>
    <w:rsid w:val="00DC5980"/>
    <w:rsid w:val="00DC5B45"/>
    <w:rsid w:val="00DC5D3E"/>
    <w:rsid w:val="00DC69C8"/>
    <w:rsid w:val="00DC6EC5"/>
    <w:rsid w:val="00DD02DA"/>
    <w:rsid w:val="00DD0B37"/>
    <w:rsid w:val="00DD204D"/>
    <w:rsid w:val="00DD27A2"/>
    <w:rsid w:val="00DD3BC2"/>
    <w:rsid w:val="00DD54DF"/>
    <w:rsid w:val="00DD63D0"/>
    <w:rsid w:val="00DD69AC"/>
    <w:rsid w:val="00DE0616"/>
    <w:rsid w:val="00DE0820"/>
    <w:rsid w:val="00DE0C3B"/>
    <w:rsid w:val="00DE11D2"/>
    <w:rsid w:val="00DE12A3"/>
    <w:rsid w:val="00DE1AF6"/>
    <w:rsid w:val="00DE1E47"/>
    <w:rsid w:val="00DE3B38"/>
    <w:rsid w:val="00DE413E"/>
    <w:rsid w:val="00DE45A2"/>
    <w:rsid w:val="00DE483E"/>
    <w:rsid w:val="00DE4CF4"/>
    <w:rsid w:val="00DE5EC9"/>
    <w:rsid w:val="00DE6AF0"/>
    <w:rsid w:val="00DF0EEE"/>
    <w:rsid w:val="00DF13F5"/>
    <w:rsid w:val="00DF1599"/>
    <w:rsid w:val="00DF22A3"/>
    <w:rsid w:val="00DF2AA2"/>
    <w:rsid w:val="00DF2C50"/>
    <w:rsid w:val="00DF2D34"/>
    <w:rsid w:val="00DF3971"/>
    <w:rsid w:val="00DF3F07"/>
    <w:rsid w:val="00DF44E3"/>
    <w:rsid w:val="00DF4BE1"/>
    <w:rsid w:val="00DF4F8D"/>
    <w:rsid w:val="00DF5A57"/>
    <w:rsid w:val="00DF5B7E"/>
    <w:rsid w:val="00DF60DB"/>
    <w:rsid w:val="00DF6D3D"/>
    <w:rsid w:val="00DF7ACA"/>
    <w:rsid w:val="00DF7FCB"/>
    <w:rsid w:val="00E00DC7"/>
    <w:rsid w:val="00E01BCD"/>
    <w:rsid w:val="00E01DF4"/>
    <w:rsid w:val="00E01F64"/>
    <w:rsid w:val="00E026A5"/>
    <w:rsid w:val="00E02744"/>
    <w:rsid w:val="00E03A42"/>
    <w:rsid w:val="00E0401C"/>
    <w:rsid w:val="00E040C9"/>
    <w:rsid w:val="00E042FC"/>
    <w:rsid w:val="00E04929"/>
    <w:rsid w:val="00E04C48"/>
    <w:rsid w:val="00E04C5B"/>
    <w:rsid w:val="00E04C5D"/>
    <w:rsid w:val="00E04D7D"/>
    <w:rsid w:val="00E0540B"/>
    <w:rsid w:val="00E061CE"/>
    <w:rsid w:val="00E0652B"/>
    <w:rsid w:val="00E0734E"/>
    <w:rsid w:val="00E076D9"/>
    <w:rsid w:val="00E079A1"/>
    <w:rsid w:val="00E101AB"/>
    <w:rsid w:val="00E10A09"/>
    <w:rsid w:val="00E10A95"/>
    <w:rsid w:val="00E11B94"/>
    <w:rsid w:val="00E12418"/>
    <w:rsid w:val="00E12C3B"/>
    <w:rsid w:val="00E12D97"/>
    <w:rsid w:val="00E1320C"/>
    <w:rsid w:val="00E14E6C"/>
    <w:rsid w:val="00E15C28"/>
    <w:rsid w:val="00E168A7"/>
    <w:rsid w:val="00E17EB0"/>
    <w:rsid w:val="00E20424"/>
    <w:rsid w:val="00E20912"/>
    <w:rsid w:val="00E2143F"/>
    <w:rsid w:val="00E217EB"/>
    <w:rsid w:val="00E21D9C"/>
    <w:rsid w:val="00E21F1A"/>
    <w:rsid w:val="00E231AC"/>
    <w:rsid w:val="00E2455D"/>
    <w:rsid w:val="00E25700"/>
    <w:rsid w:val="00E267AF"/>
    <w:rsid w:val="00E26B18"/>
    <w:rsid w:val="00E277BB"/>
    <w:rsid w:val="00E30515"/>
    <w:rsid w:val="00E307E4"/>
    <w:rsid w:val="00E31A32"/>
    <w:rsid w:val="00E32169"/>
    <w:rsid w:val="00E32374"/>
    <w:rsid w:val="00E323D3"/>
    <w:rsid w:val="00E32787"/>
    <w:rsid w:val="00E32854"/>
    <w:rsid w:val="00E331F4"/>
    <w:rsid w:val="00E33B40"/>
    <w:rsid w:val="00E343CF"/>
    <w:rsid w:val="00E34732"/>
    <w:rsid w:val="00E348A3"/>
    <w:rsid w:val="00E350D7"/>
    <w:rsid w:val="00E3675B"/>
    <w:rsid w:val="00E37125"/>
    <w:rsid w:val="00E40957"/>
    <w:rsid w:val="00E410FF"/>
    <w:rsid w:val="00E41307"/>
    <w:rsid w:val="00E4144F"/>
    <w:rsid w:val="00E4158C"/>
    <w:rsid w:val="00E41C6E"/>
    <w:rsid w:val="00E42E55"/>
    <w:rsid w:val="00E4581C"/>
    <w:rsid w:val="00E459B9"/>
    <w:rsid w:val="00E45F22"/>
    <w:rsid w:val="00E4643E"/>
    <w:rsid w:val="00E47255"/>
    <w:rsid w:val="00E47545"/>
    <w:rsid w:val="00E47B1E"/>
    <w:rsid w:val="00E516F3"/>
    <w:rsid w:val="00E522AE"/>
    <w:rsid w:val="00E523CE"/>
    <w:rsid w:val="00E52691"/>
    <w:rsid w:val="00E527CD"/>
    <w:rsid w:val="00E53D18"/>
    <w:rsid w:val="00E545D8"/>
    <w:rsid w:val="00E5495D"/>
    <w:rsid w:val="00E54F2D"/>
    <w:rsid w:val="00E555D2"/>
    <w:rsid w:val="00E55B5D"/>
    <w:rsid w:val="00E563F3"/>
    <w:rsid w:val="00E56ADC"/>
    <w:rsid w:val="00E5706B"/>
    <w:rsid w:val="00E57597"/>
    <w:rsid w:val="00E60A76"/>
    <w:rsid w:val="00E6202F"/>
    <w:rsid w:val="00E6222B"/>
    <w:rsid w:val="00E626DB"/>
    <w:rsid w:val="00E6367E"/>
    <w:rsid w:val="00E646E4"/>
    <w:rsid w:val="00E64714"/>
    <w:rsid w:val="00E649D8"/>
    <w:rsid w:val="00E64E36"/>
    <w:rsid w:val="00E6503D"/>
    <w:rsid w:val="00E66264"/>
    <w:rsid w:val="00E6662D"/>
    <w:rsid w:val="00E66643"/>
    <w:rsid w:val="00E6683C"/>
    <w:rsid w:val="00E66FAD"/>
    <w:rsid w:val="00E67313"/>
    <w:rsid w:val="00E67539"/>
    <w:rsid w:val="00E6754C"/>
    <w:rsid w:val="00E67577"/>
    <w:rsid w:val="00E675BE"/>
    <w:rsid w:val="00E70106"/>
    <w:rsid w:val="00E701B2"/>
    <w:rsid w:val="00E703BD"/>
    <w:rsid w:val="00E71563"/>
    <w:rsid w:val="00E72121"/>
    <w:rsid w:val="00E72916"/>
    <w:rsid w:val="00E73037"/>
    <w:rsid w:val="00E73CBC"/>
    <w:rsid w:val="00E73DDE"/>
    <w:rsid w:val="00E74E97"/>
    <w:rsid w:val="00E74F3B"/>
    <w:rsid w:val="00E75D58"/>
    <w:rsid w:val="00E7638B"/>
    <w:rsid w:val="00E76716"/>
    <w:rsid w:val="00E76CDF"/>
    <w:rsid w:val="00E8008B"/>
    <w:rsid w:val="00E801FA"/>
    <w:rsid w:val="00E805CD"/>
    <w:rsid w:val="00E80B8D"/>
    <w:rsid w:val="00E80FF4"/>
    <w:rsid w:val="00E810F6"/>
    <w:rsid w:val="00E81674"/>
    <w:rsid w:val="00E819B1"/>
    <w:rsid w:val="00E82941"/>
    <w:rsid w:val="00E84761"/>
    <w:rsid w:val="00E8622C"/>
    <w:rsid w:val="00E867E5"/>
    <w:rsid w:val="00E8684A"/>
    <w:rsid w:val="00E9012B"/>
    <w:rsid w:val="00E904E3"/>
    <w:rsid w:val="00E90783"/>
    <w:rsid w:val="00E90800"/>
    <w:rsid w:val="00E912A1"/>
    <w:rsid w:val="00E92ABE"/>
    <w:rsid w:val="00E94336"/>
    <w:rsid w:val="00E948CB"/>
    <w:rsid w:val="00E94EF2"/>
    <w:rsid w:val="00E951E5"/>
    <w:rsid w:val="00E961BB"/>
    <w:rsid w:val="00E9638D"/>
    <w:rsid w:val="00E9673A"/>
    <w:rsid w:val="00E96F15"/>
    <w:rsid w:val="00E9729B"/>
    <w:rsid w:val="00E97861"/>
    <w:rsid w:val="00EA065A"/>
    <w:rsid w:val="00EA1963"/>
    <w:rsid w:val="00EA1967"/>
    <w:rsid w:val="00EA1BE3"/>
    <w:rsid w:val="00EA1E0D"/>
    <w:rsid w:val="00EA2592"/>
    <w:rsid w:val="00EA33DB"/>
    <w:rsid w:val="00EA35E6"/>
    <w:rsid w:val="00EA42AA"/>
    <w:rsid w:val="00EA4523"/>
    <w:rsid w:val="00EA45BC"/>
    <w:rsid w:val="00EA7308"/>
    <w:rsid w:val="00EA7EF1"/>
    <w:rsid w:val="00EB19AD"/>
    <w:rsid w:val="00EB2A96"/>
    <w:rsid w:val="00EB2DE2"/>
    <w:rsid w:val="00EB318B"/>
    <w:rsid w:val="00EB3203"/>
    <w:rsid w:val="00EB37B3"/>
    <w:rsid w:val="00EB44EA"/>
    <w:rsid w:val="00EB509C"/>
    <w:rsid w:val="00EB5D45"/>
    <w:rsid w:val="00EB6950"/>
    <w:rsid w:val="00EB72AB"/>
    <w:rsid w:val="00EB7591"/>
    <w:rsid w:val="00EB7653"/>
    <w:rsid w:val="00EB799D"/>
    <w:rsid w:val="00EB7C7E"/>
    <w:rsid w:val="00EB7E62"/>
    <w:rsid w:val="00EB7FDE"/>
    <w:rsid w:val="00EC037C"/>
    <w:rsid w:val="00EC03C0"/>
    <w:rsid w:val="00EC0509"/>
    <w:rsid w:val="00EC08A9"/>
    <w:rsid w:val="00EC0988"/>
    <w:rsid w:val="00EC0B69"/>
    <w:rsid w:val="00EC11E9"/>
    <w:rsid w:val="00EC183E"/>
    <w:rsid w:val="00EC19B8"/>
    <w:rsid w:val="00EC37A5"/>
    <w:rsid w:val="00EC5389"/>
    <w:rsid w:val="00EC53E0"/>
    <w:rsid w:val="00EC5889"/>
    <w:rsid w:val="00EC5911"/>
    <w:rsid w:val="00EC62CB"/>
    <w:rsid w:val="00EC67D5"/>
    <w:rsid w:val="00EC6C21"/>
    <w:rsid w:val="00EC6CBF"/>
    <w:rsid w:val="00EC7033"/>
    <w:rsid w:val="00EC77D3"/>
    <w:rsid w:val="00EC7A52"/>
    <w:rsid w:val="00ED07F0"/>
    <w:rsid w:val="00ED0B0A"/>
    <w:rsid w:val="00ED1082"/>
    <w:rsid w:val="00ED117C"/>
    <w:rsid w:val="00ED1440"/>
    <w:rsid w:val="00ED234F"/>
    <w:rsid w:val="00ED2595"/>
    <w:rsid w:val="00ED2E5B"/>
    <w:rsid w:val="00ED3466"/>
    <w:rsid w:val="00ED38C3"/>
    <w:rsid w:val="00ED403E"/>
    <w:rsid w:val="00ED42C6"/>
    <w:rsid w:val="00ED45A3"/>
    <w:rsid w:val="00ED506F"/>
    <w:rsid w:val="00ED5235"/>
    <w:rsid w:val="00ED5C90"/>
    <w:rsid w:val="00ED60AF"/>
    <w:rsid w:val="00ED664A"/>
    <w:rsid w:val="00ED7605"/>
    <w:rsid w:val="00ED7EAD"/>
    <w:rsid w:val="00EE0276"/>
    <w:rsid w:val="00EE0A56"/>
    <w:rsid w:val="00EE1936"/>
    <w:rsid w:val="00EE1CB8"/>
    <w:rsid w:val="00EE1EB2"/>
    <w:rsid w:val="00EE2152"/>
    <w:rsid w:val="00EE2292"/>
    <w:rsid w:val="00EE30CA"/>
    <w:rsid w:val="00EE3A01"/>
    <w:rsid w:val="00EE3E34"/>
    <w:rsid w:val="00EE42D5"/>
    <w:rsid w:val="00EE4A17"/>
    <w:rsid w:val="00EE52DD"/>
    <w:rsid w:val="00EE59B1"/>
    <w:rsid w:val="00EE648E"/>
    <w:rsid w:val="00EE6F3C"/>
    <w:rsid w:val="00EE728D"/>
    <w:rsid w:val="00EE7382"/>
    <w:rsid w:val="00EE79F9"/>
    <w:rsid w:val="00EE7DFC"/>
    <w:rsid w:val="00EF05F1"/>
    <w:rsid w:val="00EF0870"/>
    <w:rsid w:val="00EF0BBA"/>
    <w:rsid w:val="00EF1313"/>
    <w:rsid w:val="00EF1979"/>
    <w:rsid w:val="00EF23E5"/>
    <w:rsid w:val="00EF2946"/>
    <w:rsid w:val="00EF2F39"/>
    <w:rsid w:val="00EF3276"/>
    <w:rsid w:val="00EF377B"/>
    <w:rsid w:val="00EF38FA"/>
    <w:rsid w:val="00EF4480"/>
    <w:rsid w:val="00EF5D96"/>
    <w:rsid w:val="00EF638C"/>
    <w:rsid w:val="00F00482"/>
    <w:rsid w:val="00F0258D"/>
    <w:rsid w:val="00F025F5"/>
    <w:rsid w:val="00F0310A"/>
    <w:rsid w:val="00F03441"/>
    <w:rsid w:val="00F038A7"/>
    <w:rsid w:val="00F03978"/>
    <w:rsid w:val="00F03AA5"/>
    <w:rsid w:val="00F03D3A"/>
    <w:rsid w:val="00F03E9E"/>
    <w:rsid w:val="00F04798"/>
    <w:rsid w:val="00F04802"/>
    <w:rsid w:val="00F05841"/>
    <w:rsid w:val="00F05B06"/>
    <w:rsid w:val="00F06185"/>
    <w:rsid w:val="00F067FB"/>
    <w:rsid w:val="00F077E8"/>
    <w:rsid w:val="00F07D56"/>
    <w:rsid w:val="00F11452"/>
    <w:rsid w:val="00F11EE0"/>
    <w:rsid w:val="00F1251F"/>
    <w:rsid w:val="00F12AE3"/>
    <w:rsid w:val="00F130B4"/>
    <w:rsid w:val="00F13907"/>
    <w:rsid w:val="00F1495A"/>
    <w:rsid w:val="00F14BE8"/>
    <w:rsid w:val="00F155D0"/>
    <w:rsid w:val="00F1586B"/>
    <w:rsid w:val="00F15C15"/>
    <w:rsid w:val="00F16133"/>
    <w:rsid w:val="00F16478"/>
    <w:rsid w:val="00F16650"/>
    <w:rsid w:val="00F16C87"/>
    <w:rsid w:val="00F16E65"/>
    <w:rsid w:val="00F17E13"/>
    <w:rsid w:val="00F20C63"/>
    <w:rsid w:val="00F211BA"/>
    <w:rsid w:val="00F215A0"/>
    <w:rsid w:val="00F2297F"/>
    <w:rsid w:val="00F2391B"/>
    <w:rsid w:val="00F2468A"/>
    <w:rsid w:val="00F26109"/>
    <w:rsid w:val="00F2675B"/>
    <w:rsid w:val="00F3149A"/>
    <w:rsid w:val="00F32D98"/>
    <w:rsid w:val="00F32F11"/>
    <w:rsid w:val="00F331DF"/>
    <w:rsid w:val="00F33429"/>
    <w:rsid w:val="00F33F6B"/>
    <w:rsid w:val="00F345F4"/>
    <w:rsid w:val="00F3474C"/>
    <w:rsid w:val="00F350CF"/>
    <w:rsid w:val="00F35486"/>
    <w:rsid w:val="00F37268"/>
    <w:rsid w:val="00F37B8F"/>
    <w:rsid w:val="00F37BC9"/>
    <w:rsid w:val="00F40F66"/>
    <w:rsid w:val="00F415B0"/>
    <w:rsid w:val="00F41B7C"/>
    <w:rsid w:val="00F41C69"/>
    <w:rsid w:val="00F4255B"/>
    <w:rsid w:val="00F426C4"/>
    <w:rsid w:val="00F439D4"/>
    <w:rsid w:val="00F45F8F"/>
    <w:rsid w:val="00F4611C"/>
    <w:rsid w:val="00F461FE"/>
    <w:rsid w:val="00F47336"/>
    <w:rsid w:val="00F4742C"/>
    <w:rsid w:val="00F47460"/>
    <w:rsid w:val="00F47581"/>
    <w:rsid w:val="00F47803"/>
    <w:rsid w:val="00F47E6F"/>
    <w:rsid w:val="00F5067F"/>
    <w:rsid w:val="00F50E44"/>
    <w:rsid w:val="00F50FB6"/>
    <w:rsid w:val="00F51E77"/>
    <w:rsid w:val="00F5271F"/>
    <w:rsid w:val="00F536F0"/>
    <w:rsid w:val="00F5376B"/>
    <w:rsid w:val="00F5462D"/>
    <w:rsid w:val="00F55A8B"/>
    <w:rsid w:val="00F55DD7"/>
    <w:rsid w:val="00F57132"/>
    <w:rsid w:val="00F57245"/>
    <w:rsid w:val="00F57734"/>
    <w:rsid w:val="00F60C72"/>
    <w:rsid w:val="00F60C7C"/>
    <w:rsid w:val="00F627DF"/>
    <w:rsid w:val="00F62B0F"/>
    <w:rsid w:val="00F62E95"/>
    <w:rsid w:val="00F63B6D"/>
    <w:rsid w:val="00F63C7A"/>
    <w:rsid w:val="00F63E30"/>
    <w:rsid w:val="00F63FDC"/>
    <w:rsid w:val="00F64A36"/>
    <w:rsid w:val="00F656D5"/>
    <w:rsid w:val="00F65B34"/>
    <w:rsid w:val="00F66084"/>
    <w:rsid w:val="00F66341"/>
    <w:rsid w:val="00F663B8"/>
    <w:rsid w:val="00F66C0E"/>
    <w:rsid w:val="00F66C96"/>
    <w:rsid w:val="00F67BD8"/>
    <w:rsid w:val="00F70CCD"/>
    <w:rsid w:val="00F70F87"/>
    <w:rsid w:val="00F71BDC"/>
    <w:rsid w:val="00F72059"/>
    <w:rsid w:val="00F72354"/>
    <w:rsid w:val="00F72F46"/>
    <w:rsid w:val="00F72FA2"/>
    <w:rsid w:val="00F73645"/>
    <w:rsid w:val="00F7394C"/>
    <w:rsid w:val="00F73999"/>
    <w:rsid w:val="00F74443"/>
    <w:rsid w:val="00F74C5A"/>
    <w:rsid w:val="00F762EC"/>
    <w:rsid w:val="00F77685"/>
    <w:rsid w:val="00F80FBA"/>
    <w:rsid w:val="00F81B1B"/>
    <w:rsid w:val="00F81DC4"/>
    <w:rsid w:val="00F82029"/>
    <w:rsid w:val="00F826B1"/>
    <w:rsid w:val="00F82B73"/>
    <w:rsid w:val="00F82DDE"/>
    <w:rsid w:val="00F84F6B"/>
    <w:rsid w:val="00F855FA"/>
    <w:rsid w:val="00F85EFA"/>
    <w:rsid w:val="00F869E9"/>
    <w:rsid w:val="00F8736C"/>
    <w:rsid w:val="00F876D0"/>
    <w:rsid w:val="00F87AA5"/>
    <w:rsid w:val="00F90518"/>
    <w:rsid w:val="00F91529"/>
    <w:rsid w:val="00F91660"/>
    <w:rsid w:val="00F91A85"/>
    <w:rsid w:val="00F92961"/>
    <w:rsid w:val="00F93477"/>
    <w:rsid w:val="00F934E6"/>
    <w:rsid w:val="00F93510"/>
    <w:rsid w:val="00F93CAD"/>
    <w:rsid w:val="00F9420B"/>
    <w:rsid w:val="00F95157"/>
    <w:rsid w:val="00F96BA4"/>
    <w:rsid w:val="00F96DEA"/>
    <w:rsid w:val="00F9753D"/>
    <w:rsid w:val="00FA110C"/>
    <w:rsid w:val="00FA1266"/>
    <w:rsid w:val="00FA1D04"/>
    <w:rsid w:val="00FA2F05"/>
    <w:rsid w:val="00FA3880"/>
    <w:rsid w:val="00FA4230"/>
    <w:rsid w:val="00FA512F"/>
    <w:rsid w:val="00FA5B0D"/>
    <w:rsid w:val="00FA5FC0"/>
    <w:rsid w:val="00FA7615"/>
    <w:rsid w:val="00FA7648"/>
    <w:rsid w:val="00FB08D9"/>
    <w:rsid w:val="00FB0C35"/>
    <w:rsid w:val="00FB0C83"/>
    <w:rsid w:val="00FB0D81"/>
    <w:rsid w:val="00FB0F98"/>
    <w:rsid w:val="00FB114D"/>
    <w:rsid w:val="00FB14F3"/>
    <w:rsid w:val="00FB16FB"/>
    <w:rsid w:val="00FB1B25"/>
    <w:rsid w:val="00FB2073"/>
    <w:rsid w:val="00FB24C1"/>
    <w:rsid w:val="00FB2832"/>
    <w:rsid w:val="00FB31C8"/>
    <w:rsid w:val="00FB32CA"/>
    <w:rsid w:val="00FB37A1"/>
    <w:rsid w:val="00FB49ED"/>
    <w:rsid w:val="00FB4A34"/>
    <w:rsid w:val="00FB66DA"/>
    <w:rsid w:val="00FB70DF"/>
    <w:rsid w:val="00FB77FC"/>
    <w:rsid w:val="00FC08F1"/>
    <w:rsid w:val="00FC0DAC"/>
    <w:rsid w:val="00FC0DEB"/>
    <w:rsid w:val="00FC0FB0"/>
    <w:rsid w:val="00FC11E5"/>
    <w:rsid w:val="00FC1D6D"/>
    <w:rsid w:val="00FC2949"/>
    <w:rsid w:val="00FC3894"/>
    <w:rsid w:val="00FC3A80"/>
    <w:rsid w:val="00FC412C"/>
    <w:rsid w:val="00FC4BD5"/>
    <w:rsid w:val="00FC4DD0"/>
    <w:rsid w:val="00FC575E"/>
    <w:rsid w:val="00FC6393"/>
    <w:rsid w:val="00FC7E2C"/>
    <w:rsid w:val="00FC7FFD"/>
    <w:rsid w:val="00FD0F4F"/>
    <w:rsid w:val="00FD11E5"/>
    <w:rsid w:val="00FD2983"/>
    <w:rsid w:val="00FD2B4D"/>
    <w:rsid w:val="00FD31BC"/>
    <w:rsid w:val="00FD3BAC"/>
    <w:rsid w:val="00FD3C7B"/>
    <w:rsid w:val="00FD4299"/>
    <w:rsid w:val="00FD482B"/>
    <w:rsid w:val="00FD5632"/>
    <w:rsid w:val="00FD5C3C"/>
    <w:rsid w:val="00FD5F7E"/>
    <w:rsid w:val="00FD60AA"/>
    <w:rsid w:val="00FD678B"/>
    <w:rsid w:val="00FD730D"/>
    <w:rsid w:val="00FD7462"/>
    <w:rsid w:val="00FD7E2C"/>
    <w:rsid w:val="00FD7F83"/>
    <w:rsid w:val="00FE0843"/>
    <w:rsid w:val="00FE2444"/>
    <w:rsid w:val="00FE2CDF"/>
    <w:rsid w:val="00FE3100"/>
    <w:rsid w:val="00FE42BB"/>
    <w:rsid w:val="00FE4880"/>
    <w:rsid w:val="00FE50B4"/>
    <w:rsid w:val="00FE54D6"/>
    <w:rsid w:val="00FE583D"/>
    <w:rsid w:val="00FE5EB6"/>
    <w:rsid w:val="00FE5F8B"/>
    <w:rsid w:val="00FE6D27"/>
    <w:rsid w:val="00FE6F02"/>
    <w:rsid w:val="00FF091F"/>
    <w:rsid w:val="00FF0F8B"/>
    <w:rsid w:val="00FF1BFE"/>
    <w:rsid w:val="00FF24A9"/>
    <w:rsid w:val="00FF2636"/>
    <w:rsid w:val="00FF26D7"/>
    <w:rsid w:val="00FF2CC6"/>
    <w:rsid w:val="00FF30B4"/>
    <w:rsid w:val="00FF3226"/>
    <w:rsid w:val="00FF4DAB"/>
    <w:rsid w:val="00FF4FA7"/>
    <w:rsid w:val="00FF540B"/>
    <w:rsid w:val="00FF5412"/>
    <w:rsid w:val="00FF6198"/>
    <w:rsid w:val="00FF6293"/>
    <w:rsid w:val="00FF637F"/>
    <w:rsid w:val="00FF67B3"/>
    <w:rsid w:val="08468B4C"/>
    <w:rsid w:val="099770DD"/>
    <w:rsid w:val="0E682683"/>
    <w:rsid w:val="0E92A270"/>
    <w:rsid w:val="0F5648D4"/>
    <w:rsid w:val="134A9560"/>
    <w:rsid w:val="1A683607"/>
    <w:rsid w:val="1C75FEF6"/>
    <w:rsid w:val="1E88ED32"/>
    <w:rsid w:val="216C50E9"/>
    <w:rsid w:val="26A8E81B"/>
    <w:rsid w:val="2ACA0E5B"/>
    <w:rsid w:val="2E4F7793"/>
    <w:rsid w:val="2E5A53F1"/>
    <w:rsid w:val="36B803CB"/>
    <w:rsid w:val="380EE26A"/>
    <w:rsid w:val="39AFD508"/>
    <w:rsid w:val="4260EB0A"/>
    <w:rsid w:val="44BE66F0"/>
    <w:rsid w:val="521A17FD"/>
    <w:rsid w:val="547ACAC1"/>
    <w:rsid w:val="55CDFF3D"/>
    <w:rsid w:val="582A3C96"/>
    <w:rsid w:val="5B0EE0CE"/>
    <w:rsid w:val="5B803F2A"/>
    <w:rsid w:val="64456E35"/>
    <w:rsid w:val="6693E7A5"/>
    <w:rsid w:val="69E78058"/>
    <w:rsid w:val="725098E9"/>
    <w:rsid w:val="73C74228"/>
    <w:rsid w:val="7624DD2E"/>
    <w:rsid w:val="77404221"/>
    <w:rsid w:val="78B0ECCB"/>
    <w:rsid w:val="7D950BA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7BC3D"/>
  <w15:docId w15:val="{42DF09D1-79A9-47D7-BCA2-2057D0CE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12C"/>
    <w:pPr>
      <w:spacing w:after="200" w:line="276" w:lineRule="auto"/>
    </w:pPr>
    <w:rPr>
      <w:rFonts w:ascii="Calibri" w:eastAsia="Calibri" w:hAnsi="Calibri" w:cs="Times New Roman"/>
    </w:rPr>
  </w:style>
  <w:style w:type="paragraph" w:styleId="Ttulo1">
    <w:name w:val="heading 1"/>
    <w:basedOn w:val="PargrafodaLista"/>
    <w:next w:val="Normal"/>
    <w:link w:val="Ttulo1Char"/>
    <w:uiPriority w:val="9"/>
    <w:qFormat/>
    <w:rsid w:val="002A2DE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40" w:after="40"/>
      <w:ind w:left="0" w:right="-369"/>
      <w:jc w:val="center"/>
      <w:outlineLvl w:val="0"/>
    </w:pPr>
    <w:rPr>
      <w:rFonts w:ascii="Gadugi" w:hAnsi="Gadugi"/>
      <w:b/>
      <w:bCs/>
      <w:sz w:val="21"/>
      <w:szCs w:val="21"/>
    </w:rPr>
  </w:style>
  <w:style w:type="paragraph" w:styleId="Ttulo2">
    <w:name w:val="heading 2"/>
    <w:basedOn w:val="PargrafodaLista"/>
    <w:next w:val="Normal"/>
    <w:link w:val="Ttulo2Char"/>
    <w:uiPriority w:val="9"/>
    <w:unhideWhenUsed/>
    <w:qFormat/>
    <w:rsid w:val="00F37BC9"/>
    <w:pPr>
      <w:shd w:val="clear" w:color="auto" w:fill="000000" w:themeFill="text1"/>
      <w:spacing w:before="40" w:after="40"/>
      <w:ind w:left="0" w:right="-510"/>
      <w:jc w:val="center"/>
      <w:outlineLvl w:val="1"/>
    </w:pPr>
    <w:rPr>
      <w:rFonts w:ascii="Gadugi" w:hAnsi="Gadugi"/>
      <w:b/>
      <w:sz w:val="21"/>
      <w:szCs w:val="21"/>
    </w:rPr>
  </w:style>
  <w:style w:type="paragraph" w:styleId="Ttulo3">
    <w:name w:val="heading 3"/>
    <w:basedOn w:val="Normal"/>
    <w:link w:val="Ttulo3Char"/>
    <w:uiPriority w:val="9"/>
    <w:qFormat/>
    <w:rsid w:val="00B94234"/>
    <w:pPr>
      <w:spacing w:before="100" w:beforeAutospacing="1" w:after="100" w:afterAutospacing="1" w:line="240" w:lineRule="auto"/>
      <w:outlineLvl w:val="2"/>
    </w:pPr>
    <w:rPr>
      <w:rFonts w:ascii="Times New Roman" w:eastAsia="Times New Roman" w:hAnsi="Times New Roman"/>
      <w:b/>
      <w:bCs/>
      <w:color w:val="00000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DE9"/>
    <w:rPr>
      <w:rFonts w:ascii="Gadugi" w:eastAsia="Times New Roman" w:hAnsi="Gadugi" w:cs="Times New Roman"/>
      <w:b/>
      <w:bCs/>
      <w:sz w:val="21"/>
      <w:szCs w:val="21"/>
      <w:shd w:val="clear" w:color="auto" w:fill="BFBFBF" w:themeFill="background1" w:themeFillShade="BF"/>
      <w:lang w:eastAsia="pt-BR"/>
    </w:rPr>
  </w:style>
  <w:style w:type="character" w:customStyle="1" w:styleId="Ttulo3Char">
    <w:name w:val="Título 3 Char"/>
    <w:basedOn w:val="Fontepargpadro"/>
    <w:link w:val="Ttulo3"/>
    <w:uiPriority w:val="9"/>
    <w:rsid w:val="00B94234"/>
    <w:rPr>
      <w:rFonts w:ascii="Times New Roman" w:eastAsia="Times New Roman" w:hAnsi="Times New Roman" w:cs="Times New Roman"/>
      <w:b/>
      <w:bCs/>
      <w:color w:val="000000"/>
      <w:sz w:val="27"/>
      <w:szCs w:val="27"/>
      <w:lang w:eastAsia="pt-BR"/>
    </w:rPr>
  </w:style>
  <w:style w:type="paragraph" w:styleId="Cabealho">
    <w:name w:val="header"/>
    <w:basedOn w:val="Normal"/>
    <w:link w:val="CabealhoChar"/>
    <w:uiPriority w:val="99"/>
    <w:unhideWhenUsed/>
    <w:rsid w:val="00B942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234"/>
    <w:rPr>
      <w:rFonts w:ascii="Calibri" w:eastAsia="Calibri" w:hAnsi="Calibri" w:cs="Times New Roman"/>
    </w:rPr>
  </w:style>
  <w:style w:type="paragraph" w:styleId="Rodap">
    <w:name w:val="footer"/>
    <w:basedOn w:val="Normal"/>
    <w:link w:val="RodapChar"/>
    <w:uiPriority w:val="99"/>
    <w:unhideWhenUsed/>
    <w:rsid w:val="00B94234"/>
    <w:pPr>
      <w:tabs>
        <w:tab w:val="center" w:pos="4252"/>
        <w:tab w:val="right" w:pos="8504"/>
      </w:tabs>
      <w:spacing w:after="0" w:line="240" w:lineRule="auto"/>
    </w:pPr>
  </w:style>
  <w:style w:type="character" w:customStyle="1" w:styleId="RodapChar">
    <w:name w:val="Rodapé Char"/>
    <w:basedOn w:val="Fontepargpadro"/>
    <w:link w:val="Rodap"/>
    <w:uiPriority w:val="99"/>
    <w:rsid w:val="00B94234"/>
    <w:rPr>
      <w:rFonts w:ascii="Calibri" w:eastAsia="Calibri" w:hAnsi="Calibri" w:cs="Times New Roman"/>
    </w:rPr>
  </w:style>
  <w:style w:type="table" w:styleId="Tabelacomgrade">
    <w:name w:val="Table Grid"/>
    <w:basedOn w:val="Tabelanormal"/>
    <w:uiPriority w:val="59"/>
    <w:rsid w:val="00B9423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B94234"/>
    <w:pPr>
      <w:spacing w:after="0" w:line="240" w:lineRule="auto"/>
      <w:jc w:val="center"/>
    </w:pPr>
    <w:rPr>
      <w:rFonts w:ascii="Comic Sans MS" w:eastAsia="Times New Roman" w:hAnsi="Comic Sans MS"/>
      <w:b/>
      <w:bCs/>
      <w:sz w:val="24"/>
      <w:szCs w:val="24"/>
    </w:rPr>
  </w:style>
  <w:style w:type="character" w:customStyle="1" w:styleId="TtuloChar">
    <w:name w:val="Título Char"/>
    <w:basedOn w:val="Fontepargpadro"/>
    <w:link w:val="Ttulo"/>
    <w:rsid w:val="00B94234"/>
    <w:rPr>
      <w:rFonts w:ascii="Comic Sans MS" w:eastAsia="Times New Roman" w:hAnsi="Comic Sans MS" w:cs="Times New Roman"/>
      <w:b/>
      <w:bCs/>
      <w:sz w:val="24"/>
      <w:szCs w:val="24"/>
    </w:rPr>
  </w:style>
  <w:style w:type="paragraph" w:styleId="PargrafodaLista">
    <w:name w:val="List Paragraph"/>
    <w:aliases w:val="Capítulo,Vitor Título,Vitor T’tulo,Vitor T,Itemização,Bullet List,FooterText,numbered,Paragraphe de liste1,Bulletr List Paragraph,列出段落,列出段落1,List Paragraph2,List Paragraph21,Listeafsnit1,Párrafo de lista1,リスト段落1,Bullet list,Foot,????"/>
    <w:basedOn w:val="Normal"/>
    <w:link w:val="PargrafodaListaChar"/>
    <w:uiPriority w:val="34"/>
    <w:qFormat/>
    <w:rsid w:val="00B94234"/>
    <w:pPr>
      <w:spacing w:after="0" w:line="240" w:lineRule="auto"/>
      <w:ind w:left="708"/>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B94234"/>
    <w:pPr>
      <w:spacing w:after="120" w:line="240" w:lineRule="auto"/>
      <w:ind w:left="283"/>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rsid w:val="00B94234"/>
    <w:rPr>
      <w:rFonts w:ascii="Times New Roman" w:eastAsia="Times New Roman" w:hAnsi="Times New Roman" w:cs="Times New Roman"/>
      <w:sz w:val="24"/>
      <w:szCs w:val="24"/>
    </w:rPr>
  </w:style>
  <w:style w:type="paragraph" w:styleId="NormalWeb">
    <w:name w:val="Normal (Web)"/>
    <w:basedOn w:val="Normal"/>
    <w:uiPriority w:val="99"/>
    <w:rsid w:val="00B94234"/>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unhideWhenUsed/>
    <w:rsid w:val="00B94234"/>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rsid w:val="00B94234"/>
    <w:rPr>
      <w:rFonts w:ascii="Tahoma" w:eastAsia="Calibri" w:hAnsi="Tahoma" w:cs="Times New Roman"/>
      <w:sz w:val="16"/>
      <w:szCs w:val="16"/>
    </w:rPr>
  </w:style>
  <w:style w:type="paragraph" w:customStyle="1" w:styleId="Padro">
    <w:name w:val="Padrão"/>
    <w:rsid w:val="00B94234"/>
    <w:pPr>
      <w:tabs>
        <w:tab w:val="left" w:pos="708"/>
      </w:tabs>
      <w:suppressAutoHyphens/>
      <w:spacing w:after="200" w:line="276" w:lineRule="auto"/>
    </w:pPr>
    <w:rPr>
      <w:rFonts w:ascii="Times New Roman" w:eastAsia="Times New Roman" w:hAnsi="Times New Roman" w:cs="Times New Roman"/>
      <w:color w:val="00000A"/>
      <w:sz w:val="24"/>
      <w:szCs w:val="24"/>
      <w:lang w:eastAsia="pt-BR"/>
    </w:rPr>
  </w:style>
  <w:style w:type="paragraph" w:styleId="Textodenotaderodap">
    <w:name w:val="footnote text"/>
    <w:basedOn w:val="Normal"/>
    <w:link w:val="TextodenotaderodapChar"/>
    <w:uiPriority w:val="99"/>
    <w:semiHidden/>
    <w:unhideWhenUsed/>
    <w:rsid w:val="00B94234"/>
    <w:rPr>
      <w:sz w:val="20"/>
      <w:szCs w:val="20"/>
    </w:rPr>
  </w:style>
  <w:style w:type="character" w:customStyle="1" w:styleId="TextodenotaderodapChar">
    <w:name w:val="Texto de nota de rodapé Char"/>
    <w:basedOn w:val="Fontepargpadro"/>
    <w:link w:val="Textodenotaderodap"/>
    <w:uiPriority w:val="99"/>
    <w:semiHidden/>
    <w:rsid w:val="00B94234"/>
    <w:rPr>
      <w:rFonts w:ascii="Calibri" w:eastAsia="Calibri" w:hAnsi="Calibri" w:cs="Times New Roman"/>
      <w:sz w:val="20"/>
      <w:szCs w:val="20"/>
    </w:rPr>
  </w:style>
  <w:style w:type="character" w:styleId="Refdenotaderodap">
    <w:name w:val="footnote reference"/>
    <w:uiPriority w:val="99"/>
    <w:semiHidden/>
    <w:unhideWhenUsed/>
    <w:rsid w:val="00B94234"/>
    <w:rPr>
      <w:vertAlign w:val="superscript"/>
    </w:rPr>
  </w:style>
  <w:style w:type="paragraph" w:styleId="Corpodetexto">
    <w:name w:val="Body Text"/>
    <w:basedOn w:val="Normal"/>
    <w:link w:val="CorpodetextoChar"/>
    <w:uiPriority w:val="99"/>
    <w:unhideWhenUsed/>
    <w:rsid w:val="00B94234"/>
    <w:pPr>
      <w:spacing w:after="120"/>
    </w:pPr>
  </w:style>
  <w:style w:type="character" w:customStyle="1" w:styleId="CorpodetextoChar">
    <w:name w:val="Corpo de texto Char"/>
    <w:basedOn w:val="Fontepargpadro"/>
    <w:link w:val="Corpodetexto"/>
    <w:uiPriority w:val="99"/>
    <w:rsid w:val="00B94234"/>
    <w:rPr>
      <w:rFonts w:ascii="Calibri" w:eastAsia="Calibri" w:hAnsi="Calibri" w:cs="Times New Roman"/>
    </w:rPr>
  </w:style>
  <w:style w:type="paragraph" w:customStyle="1" w:styleId="Default">
    <w:name w:val="Default"/>
    <w:rsid w:val="00B94234"/>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msoins0">
    <w:name w:val="msoins"/>
    <w:rsid w:val="00B94234"/>
  </w:style>
  <w:style w:type="character" w:styleId="Refdecomentrio">
    <w:name w:val="annotation reference"/>
    <w:unhideWhenUsed/>
    <w:rsid w:val="00B94234"/>
    <w:rPr>
      <w:sz w:val="16"/>
      <w:szCs w:val="16"/>
    </w:rPr>
  </w:style>
  <w:style w:type="paragraph" w:styleId="Textodecomentrio">
    <w:name w:val="annotation text"/>
    <w:basedOn w:val="Normal"/>
    <w:link w:val="TextodecomentrioChar"/>
    <w:unhideWhenUsed/>
    <w:rsid w:val="00B94234"/>
    <w:rPr>
      <w:sz w:val="20"/>
      <w:szCs w:val="20"/>
    </w:rPr>
  </w:style>
  <w:style w:type="character" w:customStyle="1" w:styleId="TextodecomentrioChar">
    <w:name w:val="Texto de comentário Char"/>
    <w:basedOn w:val="Fontepargpadro"/>
    <w:link w:val="Textodecomentrio"/>
    <w:rsid w:val="00B942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94234"/>
    <w:rPr>
      <w:b/>
      <w:bCs/>
    </w:rPr>
  </w:style>
  <w:style w:type="character" w:customStyle="1" w:styleId="AssuntodocomentrioChar">
    <w:name w:val="Assunto do comentário Char"/>
    <w:basedOn w:val="TextodecomentrioChar"/>
    <w:link w:val="Assuntodocomentrio"/>
    <w:uiPriority w:val="99"/>
    <w:semiHidden/>
    <w:rsid w:val="00B94234"/>
    <w:rPr>
      <w:rFonts w:ascii="Calibri" w:eastAsia="Calibri" w:hAnsi="Calibri" w:cs="Times New Roman"/>
      <w:b/>
      <w:bCs/>
      <w:sz w:val="20"/>
      <w:szCs w:val="20"/>
    </w:rPr>
  </w:style>
  <w:style w:type="paragraph" w:styleId="Recuodecorpodetexto2">
    <w:name w:val="Body Text Indent 2"/>
    <w:basedOn w:val="Normal"/>
    <w:link w:val="Recuodecorpodetexto2Char"/>
    <w:rsid w:val="00B94234"/>
    <w:pPr>
      <w:spacing w:after="120" w:line="480" w:lineRule="auto"/>
      <w:ind w:left="283"/>
    </w:pPr>
    <w:rPr>
      <w:rFonts w:ascii="Times New Roman" w:eastAsia="Times New Roman" w:hAnsi="Times New Roman"/>
      <w:sz w:val="24"/>
      <w:szCs w:val="24"/>
      <w:lang w:val="en-US"/>
    </w:rPr>
  </w:style>
  <w:style w:type="character" w:customStyle="1" w:styleId="Recuodecorpodetexto2Char">
    <w:name w:val="Recuo de corpo de texto 2 Char"/>
    <w:basedOn w:val="Fontepargpadro"/>
    <w:link w:val="Recuodecorpodetexto2"/>
    <w:rsid w:val="00B94234"/>
    <w:rPr>
      <w:rFonts w:ascii="Times New Roman" w:eastAsia="Times New Roman" w:hAnsi="Times New Roman" w:cs="Times New Roman"/>
      <w:sz w:val="24"/>
      <w:szCs w:val="24"/>
      <w:lang w:val="en-US"/>
    </w:rPr>
  </w:style>
  <w:style w:type="paragraph" w:styleId="Reviso">
    <w:name w:val="Revision"/>
    <w:hidden/>
    <w:uiPriority w:val="99"/>
    <w:semiHidden/>
    <w:rsid w:val="00B94234"/>
    <w:pPr>
      <w:spacing w:after="0" w:line="240" w:lineRule="auto"/>
    </w:pPr>
    <w:rPr>
      <w:rFonts w:ascii="Calibri" w:eastAsia="Calibri" w:hAnsi="Calibri" w:cs="Times New Roman"/>
    </w:rPr>
  </w:style>
  <w:style w:type="paragraph" w:customStyle="1" w:styleId="p46">
    <w:name w:val="p46"/>
    <w:basedOn w:val="Normal"/>
    <w:rsid w:val="00B94234"/>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pt-BR"/>
    </w:rPr>
  </w:style>
  <w:style w:type="paragraph" w:customStyle="1" w:styleId="BodyTextPlural">
    <w:name w:val="Body Text Plural"/>
    <w:basedOn w:val="Normal"/>
    <w:link w:val="BodyTextPluralChar"/>
    <w:qFormat/>
    <w:rsid w:val="00B94234"/>
    <w:pPr>
      <w:autoSpaceDE w:val="0"/>
      <w:autoSpaceDN w:val="0"/>
      <w:adjustRightInd w:val="0"/>
      <w:spacing w:before="80" w:after="80" w:line="240" w:lineRule="auto"/>
      <w:jc w:val="both"/>
    </w:pPr>
    <w:rPr>
      <w:rFonts w:eastAsiaTheme="minorEastAsia" w:cs="Calibri"/>
      <w:color w:val="231F20"/>
      <w:sz w:val="20"/>
      <w:szCs w:val="20"/>
      <w:lang w:val="en-US" w:eastAsia="zh-CN"/>
    </w:rPr>
  </w:style>
  <w:style w:type="character" w:customStyle="1" w:styleId="BodyTextPluralChar">
    <w:name w:val="Body Text Plural Char"/>
    <w:basedOn w:val="Fontepargpadro"/>
    <w:link w:val="BodyTextPlural"/>
    <w:rsid w:val="00B94234"/>
    <w:rPr>
      <w:rFonts w:ascii="Calibri" w:eastAsiaTheme="minorEastAsia" w:hAnsi="Calibri" w:cs="Calibri"/>
      <w:color w:val="231F20"/>
      <w:sz w:val="20"/>
      <w:szCs w:val="20"/>
      <w:lang w:val="en-US" w:eastAsia="zh-CN"/>
    </w:rPr>
  </w:style>
  <w:style w:type="character" w:styleId="Hyperlink">
    <w:name w:val="Hyperlink"/>
    <w:basedOn w:val="Fontepargpadro"/>
    <w:uiPriority w:val="99"/>
    <w:unhideWhenUsed/>
    <w:rsid w:val="00B94234"/>
    <w:rPr>
      <w:color w:val="0563C1" w:themeColor="hyperlink"/>
      <w:u w:val="single"/>
    </w:rPr>
  </w:style>
  <w:style w:type="character" w:customStyle="1" w:styleId="MenoPendente1">
    <w:name w:val="Menção Pendente1"/>
    <w:basedOn w:val="Fontepargpadro"/>
    <w:uiPriority w:val="99"/>
    <w:semiHidden/>
    <w:unhideWhenUsed/>
    <w:rsid w:val="00B94234"/>
    <w:rPr>
      <w:color w:val="605E5C"/>
      <w:shd w:val="clear" w:color="auto" w:fill="E1DFDD"/>
    </w:rPr>
  </w:style>
  <w:style w:type="paragraph" w:customStyle="1" w:styleId="TableParagraph">
    <w:name w:val="Table Paragraph"/>
    <w:basedOn w:val="Normal"/>
    <w:uiPriority w:val="1"/>
    <w:qFormat/>
    <w:rsid w:val="00B94234"/>
    <w:pPr>
      <w:widowControl w:val="0"/>
      <w:autoSpaceDE w:val="0"/>
      <w:autoSpaceDN w:val="0"/>
      <w:spacing w:after="0" w:line="256" w:lineRule="exact"/>
      <w:ind w:left="107"/>
    </w:pPr>
    <w:rPr>
      <w:rFonts w:ascii="Arial Narrow" w:eastAsia="Arial Narrow" w:hAnsi="Arial Narrow" w:cs="Arial Narrow"/>
      <w:lang w:val="pt-PT" w:eastAsia="pt-PT" w:bidi="pt-PT"/>
    </w:rPr>
  </w:style>
  <w:style w:type="character" w:customStyle="1" w:styleId="MenoPendente2">
    <w:name w:val="Menção Pendente2"/>
    <w:basedOn w:val="Fontepargpadro"/>
    <w:uiPriority w:val="99"/>
    <w:semiHidden/>
    <w:unhideWhenUsed/>
    <w:rsid w:val="00B94234"/>
    <w:rPr>
      <w:color w:val="808080"/>
      <w:shd w:val="clear" w:color="auto" w:fill="E6E6E6"/>
    </w:rPr>
  </w:style>
  <w:style w:type="paragraph" w:customStyle="1" w:styleId="xmsonormal">
    <w:name w:val="x_msonormal"/>
    <w:basedOn w:val="Normal"/>
    <w:rsid w:val="00597227"/>
    <w:pPr>
      <w:spacing w:after="0" w:line="240" w:lineRule="auto"/>
    </w:pPr>
    <w:rPr>
      <w:rFonts w:eastAsiaTheme="minorHAnsi" w:cs="Calibri"/>
      <w:lang w:eastAsia="pt-BR"/>
    </w:rPr>
  </w:style>
  <w:style w:type="character" w:styleId="HiperlinkVisitado">
    <w:name w:val="FollowedHyperlink"/>
    <w:basedOn w:val="Fontepargpadro"/>
    <w:uiPriority w:val="99"/>
    <w:semiHidden/>
    <w:unhideWhenUsed/>
    <w:rsid w:val="00E410FF"/>
    <w:rPr>
      <w:color w:val="954F72" w:themeColor="followedHyperlink"/>
      <w:u w:val="single"/>
    </w:rPr>
  </w:style>
  <w:style w:type="table" w:customStyle="1" w:styleId="TableNormal1">
    <w:name w:val="Table Normal1"/>
    <w:uiPriority w:val="2"/>
    <w:semiHidden/>
    <w:unhideWhenUsed/>
    <w:qFormat/>
    <w:rsid w:val="00D00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C31469"/>
    <w:rPr>
      <w:rFonts w:ascii="Gadugi" w:eastAsia="Times New Roman" w:hAnsi="Gadugi" w:cs="Times New Roman"/>
      <w:b/>
      <w:sz w:val="21"/>
      <w:szCs w:val="21"/>
      <w:shd w:val="clear" w:color="auto" w:fill="000000" w:themeFill="text1"/>
      <w:lang w:eastAsia="pt-BR"/>
    </w:rPr>
  </w:style>
  <w:style w:type="character" w:customStyle="1" w:styleId="cf01">
    <w:name w:val="cf01"/>
    <w:basedOn w:val="Fontepargpadro"/>
    <w:rsid w:val="0086797D"/>
    <w:rPr>
      <w:rFonts w:ascii="Segoe UI" w:hAnsi="Segoe UI" w:cs="Segoe UI" w:hint="default"/>
      <w:sz w:val="18"/>
      <w:szCs w:val="18"/>
    </w:rPr>
  </w:style>
  <w:style w:type="paragraph" w:customStyle="1" w:styleId="pf0">
    <w:name w:val="pf0"/>
    <w:basedOn w:val="Normal"/>
    <w:rsid w:val="003505D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argrafodaListaChar">
    <w:name w:val="Parágrafo da Lista Char"/>
    <w:aliases w:val="Capítulo Char,Vitor Título Char,Vitor T’tulo Char,Vitor T Char,Itemização Char,Bullet List Char,FooterText Char,numbered Char,Paragraphe de liste1 Char,Bulletr List Paragraph Char,列出段落 Char,列出段落1 Char,List Paragraph2 Char"/>
    <w:link w:val="PargrafodaLista"/>
    <w:uiPriority w:val="34"/>
    <w:qFormat/>
    <w:locked/>
    <w:rsid w:val="00BF189A"/>
    <w:rPr>
      <w:rFonts w:ascii="Times New Roman" w:eastAsia="Times New Roman" w:hAnsi="Times New Roman" w:cs="Times New Roman"/>
      <w:sz w:val="24"/>
      <w:szCs w:val="24"/>
      <w:lang w:eastAsia="pt-BR"/>
    </w:rPr>
  </w:style>
  <w:style w:type="paragraph" w:customStyle="1" w:styleId="Normalalteradora">
    <w:name w:val="Normal alteradora"/>
    <w:basedOn w:val="Normal"/>
    <w:link w:val="NormalalteradoraChar"/>
    <w:qFormat/>
    <w:rsid w:val="00AB0CB2"/>
    <w:pPr>
      <w:spacing w:before="120" w:after="120" w:line="312" w:lineRule="auto"/>
      <w:ind w:firstLine="567"/>
      <w:jc w:val="both"/>
    </w:pPr>
    <w:rPr>
      <w:rFonts w:asciiTheme="minorHAnsi" w:eastAsia="Times New Roman" w:hAnsiTheme="minorHAnsi" w:cstheme="minorBidi"/>
      <w:sz w:val="24"/>
      <w:szCs w:val="24"/>
      <w:lang w:eastAsia="pt-BR"/>
    </w:rPr>
  </w:style>
  <w:style w:type="character" w:customStyle="1" w:styleId="NormalalteradoraChar">
    <w:name w:val="Normal alteradora Char"/>
    <w:basedOn w:val="Fontepargpadro"/>
    <w:link w:val="Normalalteradora"/>
    <w:rsid w:val="00AB0CB2"/>
    <w:rPr>
      <w:rFonts w:eastAsia="Times New Roman"/>
      <w:sz w:val="24"/>
      <w:szCs w:val="24"/>
      <w:lang w:eastAsia="pt-BR"/>
    </w:rPr>
  </w:style>
  <w:style w:type="paragraph" w:customStyle="1" w:styleId="Level1">
    <w:name w:val="Level 1"/>
    <w:basedOn w:val="Normal"/>
    <w:qFormat/>
    <w:rsid w:val="00663EC7"/>
    <w:pPr>
      <w:keepNext/>
      <w:numPr>
        <w:numId w:val="43"/>
      </w:numPr>
      <w:suppressAutoHyphens/>
      <w:spacing w:before="280" w:after="140" w:line="290" w:lineRule="auto"/>
      <w:jc w:val="both"/>
      <w:outlineLvl w:val="0"/>
    </w:pPr>
    <w:rPr>
      <w:rFonts w:ascii="Arial" w:eastAsia="PMingLiU" w:hAnsi="Arial" w:cs="Arial"/>
      <w:b/>
      <w:bCs/>
      <w:color w:val="222A35"/>
      <w:szCs w:val="20"/>
      <w:lang w:eastAsia="pt-BR"/>
    </w:rPr>
  </w:style>
  <w:style w:type="paragraph" w:customStyle="1" w:styleId="Level2">
    <w:name w:val="Level 2"/>
    <w:aliases w:val="2"/>
    <w:basedOn w:val="Normal"/>
    <w:qFormat/>
    <w:rsid w:val="00663EC7"/>
    <w:pPr>
      <w:numPr>
        <w:ilvl w:val="1"/>
        <w:numId w:val="43"/>
      </w:numPr>
      <w:spacing w:after="140" w:line="290" w:lineRule="auto"/>
      <w:jc w:val="both"/>
      <w:outlineLvl w:val="1"/>
    </w:pPr>
    <w:rPr>
      <w:rFonts w:ascii="Arial" w:eastAsia="PMingLiU" w:hAnsi="Arial" w:cs="Arial"/>
      <w:sz w:val="20"/>
      <w:szCs w:val="20"/>
      <w:lang w:eastAsia="pt-BR"/>
    </w:rPr>
  </w:style>
  <w:style w:type="paragraph" w:customStyle="1" w:styleId="Level3">
    <w:name w:val="Level 3"/>
    <w:aliases w:val="3"/>
    <w:basedOn w:val="Normal"/>
    <w:qFormat/>
    <w:rsid w:val="00663EC7"/>
    <w:pPr>
      <w:numPr>
        <w:ilvl w:val="2"/>
        <w:numId w:val="43"/>
      </w:numPr>
      <w:spacing w:after="140" w:line="290" w:lineRule="auto"/>
      <w:jc w:val="both"/>
      <w:outlineLvl w:val="2"/>
    </w:pPr>
    <w:rPr>
      <w:rFonts w:ascii="Arial" w:eastAsia="PMingLiU" w:hAnsi="Arial" w:cs="Arial"/>
      <w:sz w:val="20"/>
      <w:szCs w:val="20"/>
      <w:lang w:eastAsia="pt-BR"/>
    </w:rPr>
  </w:style>
  <w:style w:type="paragraph" w:customStyle="1" w:styleId="Level4">
    <w:name w:val="Level 4"/>
    <w:aliases w:val="4"/>
    <w:basedOn w:val="Normal"/>
    <w:qFormat/>
    <w:rsid w:val="00663EC7"/>
    <w:pPr>
      <w:numPr>
        <w:ilvl w:val="3"/>
        <w:numId w:val="43"/>
      </w:numPr>
      <w:spacing w:after="140" w:line="290" w:lineRule="auto"/>
      <w:jc w:val="both"/>
      <w:outlineLvl w:val="3"/>
    </w:pPr>
    <w:rPr>
      <w:rFonts w:ascii="Arial" w:eastAsia="PMingLiU" w:hAnsi="Arial" w:cs="Arial"/>
      <w:sz w:val="20"/>
      <w:szCs w:val="20"/>
      <w:lang w:eastAsia="pt-BR"/>
    </w:rPr>
  </w:style>
  <w:style w:type="paragraph" w:customStyle="1" w:styleId="Level5">
    <w:name w:val="Level 5"/>
    <w:aliases w:val="5"/>
    <w:basedOn w:val="Normal"/>
    <w:qFormat/>
    <w:rsid w:val="00663EC7"/>
    <w:pPr>
      <w:numPr>
        <w:ilvl w:val="4"/>
        <w:numId w:val="43"/>
      </w:numPr>
      <w:spacing w:after="140" w:line="290" w:lineRule="auto"/>
      <w:jc w:val="both"/>
    </w:pPr>
    <w:rPr>
      <w:rFonts w:ascii="Arial" w:eastAsia="PMingLiU" w:hAnsi="Arial" w:cs="Arial"/>
      <w:sz w:val="20"/>
      <w:szCs w:val="20"/>
      <w:lang w:eastAsia="pt-BR"/>
    </w:rPr>
  </w:style>
  <w:style w:type="paragraph" w:customStyle="1" w:styleId="Level6">
    <w:name w:val="Level 6"/>
    <w:basedOn w:val="Normal"/>
    <w:qFormat/>
    <w:rsid w:val="00663EC7"/>
    <w:pPr>
      <w:numPr>
        <w:ilvl w:val="5"/>
        <w:numId w:val="43"/>
      </w:numPr>
      <w:spacing w:after="140" w:line="290" w:lineRule="auto"/>
      <w:jc w:val="both"/>
    </w:pPr>
    <w:rPr>
      <w:rFonts w:ascii="Arial" w:eastAsia="PMingLiU"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00265">
      <w:bodyDiv w:val="1"/>
      <w:marLeft w:val="0"/>
      <w:marRight w:val="0"/>
      <w:marTop w:val="0"/>
      <w:marBottom w:val="0"/>
      <w:divBdr>
        <w:top w:val="none" w:sz="0" w:space="0" w:color="auto"/>
        <w:left w:val="none" w:sz="0" w:space="0" w:color="auto"/>
        <w:bottom w:val="none" w:sz="0" w:space="0" w:color="auto"/>
        <w:right w:val="none" w:sz="0" w:space="0" w:color="auto"/>
      </w:divBdr>
    </w:div>
    <w:div w:id="378822085">
      <w:bodyDiv w:val="1"/>
      <w:marLeft w:val="0"/>
      <w:marRight w:val="0"/>
      <w:marTop w:val="0"/>
      <w:marBottom w:val="0"/>
      <w:divBdr>
        <w:top w:val="none" w:sz="0" w:space="0" w:color="auto"/>
        <w:left w:val="none" w:sz="0" w:space="0" w:color="auto"/>
        <w:bottom w:val="none" w:sz="0" w:space="0" w:color="auto"/>
        <w:right w:val="none" w:sz="0" w:space="0" w:color="auto"/>
      </w:divBdr>
    </w:div>
    <w:div w:id="381491377">
      <w:bodyDiv w:val="1"/>
      <w:marLeft w:val="0"/>
      <w:marRight w:val="0"/>
      <w:marTop w:val="0"/>
      <w:marBottom w:val="0"/>
      <w:divBdr>
        <w:top w:val="none" w:sz="0" w:space="0" w:color="auto"/>
        <w:left w:val="none" w:sz="0" w:space="0" w:color="auto"/>
        <w:bottom w:val="none" w:sz="0" w:space="0" w:color="auto"/>
        <w:right w:val="none" w:sz="0" w:space="0" w:color="auto"/>
      </w:divBdr>
    </w:div>
    <w:div w:id="406609793">
      <w:bodyDiv w:val="1"/>
      <w:marLeft w:val="0"/>
      <w:marRight w:val="0"/>
      <w:marTop w:val="0"/>
      <w:marBottom w:val="0"/>
      <w:divBdr>
        <w:top w:val="none" w:sz="0" w:space="0" w:color="auto"/>
        <w:left w:val="none" w:sz="0" w:space="0" w:color="auto"/>
        <w:bottom w:val="none" w:sz="0" w:space="0" w:color="auto"/>
        <w:right w:val="none" w:sz="0" w:space="0" w:color="auto"/>
      </w:divBdr>
    </w:div>
    <w:div w:id="487408391">
      <w:bodyDiv w:val="1"/>
      <w:marLeft w:val="0"/>
      <w:marRight w:val="0"/>
      <w:marTop w:val="0"/>
      <w:marBottom w:val="0"/>
      <w:divBdr>
        <w:top w:val="none" w:sz="0" w:space="0" w:color="auto"/>
        <w:left w:val="none" w:sz="0" w:space="0" w:color="auto"/>
        <w:bottom w:val="none" w:sz="0" w:space="0" w:color="auto"/>
        <w:right w:val="none" w:sz="0" w:space="0" w:color="auto"/>
      </w:divBdr>
    </w:div>
    <w:div w:id="611329875">
      <w:bodyDiv w:val="1"/>
      <w:marLeft w:val="0"/>
      <w:marRight w:val="0"/>
      <w:marTop w:val="0"/>
      <w:marBottom w:val="0"/>
      <w:divBdr>
        <w:top w:val="none" w:sz="0" w:space="0" w:color="auto"/>
        <w:left w:val="none" w:sz="0" w:space="0" w:color="auto"/>
        <w:bottom w:val="none" w:sz="0" w:space="0" w:color="auto"/>
        <w:right w:val="none" w:sz="0" w:space="0" w:color="auto"/>
      </w:divBdr>
    </w:div>
    <w:div w:id="618268237">
      <w:bodyDiv w:val="1"/>
      <w:marLeft w:val="0"/>
      <w:marRight w:val="0"/>
      <w:marTop w:val="0"/>
      <w:marBottom w:val="0"/>
      <w:divBdr>
        <w:top w:val="none" w:sz="0" w:space="0" w:color="auto"/>
        <w:left w:val="none" w:sz="0" w:space="0" w:color="auto"/>
        <w:bottom w:val="none" w:sz="0" w:space="0" w:color="auto"/>
        <w:right w:val="none" w:sz="0" w:space="0" w:color="auto"/>
      </w:divBdr>
    </w:div>
    <w:div w:id="620503042">
      <w:bodyDiv w:val="1"/>
      <w:marLeft w:val="0"/>
      <w:marRight w:val="0"/>
      <w:marTop w:val="0"/>
      <w:marBottom w:val="0"/>
      <w:divBdr>
        <w:top w:val="none" w:sz="0" w:space="0" w:color="auto"/>
        <w:left w:val="none" w:sz="0" w:space="0" w:color="auto"/>
        <w:bottom w:val="none" w:sz="0" w:space="0" w:color="auto"/>
        <w:right w:val="none" w:sz="0" w:space="0" w:color="auto"/>
      </w:divBdr>
    </w:div>
    <w:div w:id="665018283">
      <w:bodyDiv w:val="1"/>
      <w:marLeft w:val="0"/>
      <w:marRight w:val="0"/>
      <w:marTop w:val="0"/>
      <w:marBottom w:val="0"/>
      <w:divBdr>
        <w:top w:val="none" w:sz="0" w:space="0" w:color="auto"/>
        <w:left w:val="none" w:sz="0" w:space="0" w:color="auto"/>
        <w:bottom w:val="none" w:sz="0" w:space="0" w:color="auto"/>
        <w:right w:val="none" w:sz="0" w:space="0" w:color="auto"/>
      </w:divBdr>
    </w:div>
    <w:div w:id="683097239">
      <w:bodyDiv w:val="1"/>
      <w:marLeft w:val="0"/>
      <w:marRight w:val="0"/>
      <w:marTop w:val="0"/>
      <w:marBottom w:val="0"/>
      <w:divBdr>
        <w:top w:val="none" w:sz="0" w:space="0" w:color="auto"/>
        <w:left w:val="none" w:sz="0" w:space="0" w:color="auto"/>
        <w:bottom w:val="none" w:sz="0" w:space="0" w:color="auto"/>
        <w:right w:val="none" w:sz="0" w:space="0" w:color="auto"/>
      </w:divBdr>
    </w:div>
    <w:div w:id="701396342">
      <w:bodyDiv w:val="1"/>
      <w:marLeft w:val="0"/>
      <w:marRight w:val="0"/>
      <w:marTop w:val="0"/>
      <w:marBottom w:val="0"/>
      <w:divBdr>
        <w:top w:val="none" w:sz="0" w:space="0" w:color="auto"/>
        <w:left w:val="none" w:sz="0" w:space="0" w:color="auto"/>
        <w:bottom w:val="none" w:sz="0" w:space="0" w:color="auto"/>
        <w:right w:val="none" w:sz="0" w:space="0" w:color="auto"/>
      </w:divBdr>
      <w:divsChild>
        <w:div w:id="1912808178">
          <w:marLeft w:val="0"/>
          <w:marRight w:val="0"/>
          <w:marTop w:val="0"/>
          <w:marBottom w:val="0"/>
          <w:divBdr>
            <w:top w:val="none" w:sz="0" w:space="0" w:color="auto"/>
            <w:left w:val="none" w:sz="0" w:space="0" w:color="auto"/>
            <w:bottom w:val="none" w:sz="0" w:space="0" w:color="auto"/>
            <w:right w:val="none" w:sz="0" w:space="0" w:color="auto"/>
          </w:divBdr>
          <w:divsChild>
            <w:div w:id="350838016">
              <w:marLeft w:val="0"/>
              <w:marRight w:val="0"/>
              <w:marTop w:val="240"/>
              <w:marBottom w:val="0"/>
              <w:divBdr>
                <w:top w:val="none" w:sz="0" w:space="0" w:color="auto"/>
                <w:left w:val="none" w:sz="0" w:space="0" w:color="auto"/>
                <w:bottom w:val="none" w:sz="0" w:space="0" w:color="auto"/>
                <w:right w:val="none" w:sz="0" w:space="0" w:color="auto"/>
              </w:divBdr>
              <w:divsChild>
                <w:div w:id="476457180">
                  <w:marLeft w:val="0"/>
                  <w:marRight w:val="0"/>
                  <w:marTop w:val="0"/>
                  <w:marBottom w:val="0"/>
                  <w:divBdr>
                    <w:top w:val="none" w:sz="0" w:space="0" w:color="auto"/>
                    <w:left w:val="none" w:sz="0" w:space="0" w:color="auto"/>
                    <w:bottom w:val="none" w:sz="0" w:space="0" w:color="auto"/>
                    <w:right w:val="none" w:sz="0" w:space="0" w:color="auto"/>
                  </w:divBdr>
                  <w:divsChild>
                    <w:div w:id="11964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999287">
      <w:bodyDiv w:val="1"/>
      <w:marLeft w:val="0"/>
      <w:marRight w:val="0"/>
      <w:marTop w:val="0"/>
      <w:marBottom w:val="0"/>
      <w:divBdr>
        <w:top w:val="none" w:sz="0" w:space="0" w:color="auto"/>
        <w:left w:val="none" w:sz="0" w:space="0" w:color="auto"/>
        <w:bottom w:val="none" w:sz="0" w:space="0" w:color="auto"/>
        <w:right w:val="none" w:sz="0" w:space="0" w:color="auto"/>
      </w:divBdr>
    </w:div>
    <w:div w:id="1317609916">
      <w:bodyDiv w:val="1"/>
      <w:marLeft w:val="0"/>
      <w:marRight w:val="0"/>
      <w:marTop w:val="0"/>
      <w:marBottom w:val="0"/>
      <w:divBdr>
        <w:top w:val="none" w:sz="0" w:space="0" w:color="auto"/>
        <w:left w:val="none" w:sz="0" w:space="0" w:color="auto"/>
        <w:bottom w:val="none" w:sz="0" w:space="0" w:color="auto"/>
        <w:right w:val="none" w:sz="0" w:space="0" w:color="auto"/>
      </w:divBdr>
      <w:divsChild>
        <w:div w:id="2048290385">
          <w:marLeft w:val="0"/>
          <w:marRight w:val="0"/>
          <w:marTop w:val="0"/>
          <w:marBottom w:val="0"/>
          <w:divBdr>
            <w:top w:val="none" w:sz="0" w:space="0" w:color="auto"/>
            <w:left w:val="none" w:sz="0" w:space="0" w:color="auto"/>
            <w:bottom w:val="none" w:sz="0" w:space="0" w:color="auto"/>
            <w:right w:val="none" w:sz="0" w:space="0" w:color="auto"/>
          </w:divBdr>
          <w:divsChild>
            <w:div w:id="739138316">
              <w:marLeft w:val="0"/>
              <w:marRight w:val="0"/>
              <w:marTop w:val="240"/>
              <w:marBottom w:val="0"/>
              <w:divBdr>
                <w:top w:val="none" w:sz="0" w:space="0" w:color="auto"/>
                <w:left w:val="none" w:sz="0" w:space="0" w:color="auto"/>
                <w:bottom w:val="none" w:sz="0" w:space="0" w:color="auto"/>
                <w:right w:val="none" w:sz="0" w:space="0" w:color="auto"/>
              </w:divBdr>
              <w:divsChild>
                <w:div w:id="1707833003">
                  <w:marLeft w:val="0"/>
                  <w:marRight w:val="0"/>
                  <w:marTop w:val="0"/>
                  <w:marBottom w:val="0"/>
                  <w:divBdr>
                    <w:top w:val="none" w:sz="0" w:space="0" w:color="auto"/>
                    <w:left w:val="none" w:sz="0" w:space="0" w:color="auto"/>
                    <w:bottom w:val="none" w:sz="0" w:space="0" w:color="auto"/>
                    <w:right w:val="none" w:sz="0" w:space="0" w:color="auto"/>
                  </w:divBdr>
                  <w:divsChild>
                    <w:div w:id="17503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096242">
      <w:bodyDiv w:val="1"/>
      <w:marLeft w:val="0"/>
      <w:marRight w:val="0"/>
      <w:marTop w:val="0"/>
      <w:marBottom w:val="0"/>
      <w:divBdr>
        <w:top w:val="none" w:sz="0" w:space="0" w:color="auto"/>
        <w:left w:val="none" w:sz="0" w:space="0" w:color="auto"/>
        <w:bottom w:val="none" w:sz="0" w:space="0" w:color="auto"/>
        <w:right w:val="none" w:sz="0" w:space="0" w:color="auto"/>
      </w:divBdr>
    </w:div>
    <w:div w:id="1564951639">
      <w:bodyDiv w:val="1"/>
      <w:marLeft w:val="0"/>
      <w:marRight w:val="0"/>
      <w:marTop w:val="0"/>
      <w:marBottom w:val="0"/>
      <w:divBdr>
        <w:top w:val="none" w:sz="0" w:space="0" w:color="auto"/>
        <w:left w:val="none" w:sz="0" w:space="0" w:color="auto"/>
        <w:bottom w:val="none" w:sz="0" w:space="0" w:color="auto"/>
        <w:right w:val="none" w:sz="0" w:space="0" w:color="auto"/>
      </w:divBdr>
    </w:div>
    <w:div w:id="1891069863">
      <w:bodyDiv w:val="1"/>
      <w:marLeft w:val="0"/>
      <w:marRight w:val="0"/>
      <w:marTop w:val="0"/>
      <w:marBottom w:val="0"/>
      <w:divBdr>
        <w:top w:val="none" w:sz="0" w:space="0" w:color="auto"/>
        <w:left w:val="none" w:sz="0" w:space="0" w:color="auto"/>
        <w:bottom w:val="none" w:sz="0" w:space="0" w:color="auto"/>
        <w:right w:val="none" w:sz="0" w:space="0" w:color="auto"/>
      </w:divBdr>
    </w:div>
    <w:div w:id="1922790690">
      <w:bodyDiv w:val="1"/>
      <w:marLeft w:val="0"/>
      <w:marRight w:val="0"/>
      <w:marTop w:val="0"/>
      <w:marBottom w:val="0"/>
      <w:divBdr>
        <w:top w:val="none" w:sz="0" w:space="0" w:color="auto"/>
        <w:left w:val="none" w:sz="0" w:space="0" w:color="auto"/>
        <w:bottom w:val="none" w:sz="0" w:space="0" w:color="auto"/>
        <w:right w:val="none" w:sz="0" w:space="0" w:color="auto"/>
      </w:divBdr>
    </w:div>
    <w:div w:id="1991522332">
      <w:bodyDiv w:val="1"/>
      <w:marLeft w:val="0"/>
      <w:marRight w:val="0"/>
      <w:marTop w:val="0"/>
      <w:marBottom w:val="0"/>
      <w:divBdr>
        <w:top w:val="none" w:sz="0" w:space="0" w:color="auto"/>
        <w:left w:val="none" w:sz="0" w:space="0" w:color="auto"/>
        <w:bottom w:val="none" w:sz="0" w:space="0" w:color="auto"/>
        <w:right w:val="none" w:sz="0" w:space="0" w:color="auto"/>
      </w:divBdr>
    </w:div>
    <w:div w:id="2013289236">
      <w:bodyDiv w:val="1"/>
      <w:marLeft w:val="0"/>
      <w:marRight w:val="0"/>
      <w:marTop w:val="0"/>
      <w:marBottom w:val="0"/>
      <w:divBdr>
        <w:top w:val="none" w:sz="0" w:space="0" w:color="auto"/>
        <w:left w:val="none" w:sz="0" w:space="0" w:color="auto"/>
        <w:bottom w:val="none" w:sz="0" w:space="0" w:color="auto"/>
        <w:right w:val="none" w:sz="0" w:space="0" w:color="auto"/>
      </w:divBdr>
    </w:div>
    <w:div w:id="2070959706">
      <w:bodyDiv w:val="1"/>
      <w:marLeft w:val="0"/>
      <w:marRight w:val="0"/>
      <w:marTop w:val="0"/>
      <w:marBottom w:val="0"/>
      <w:divBdr>
        <w:top w:val="none" w:sz="0" w:space="0" w:color="auto"/>
        <w:left w:val="none" w:sz="0" w:space="0" w:color="auto"/>
        <w:bottom w:val="none" w:sz="0" w:space="0" w:color="auto"/>
        <w:right w:val="none" w:sz="0" w:space="0" w:color="auto"/>
      </w:divBdr>
    </w:div>
    <w:div w:id="2093357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ar um novo documento." ma:contentTypeScope="" ma:versionID="b4766670510e18a0aea356ce61e1c0d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b5b3addf99086b465f8f933a738f102d"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U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3e139c3-4be7-4a80-be61-7bc70bb770ae" xsi:nil="true"/>
    <lcf76f155ced4ddcb4097134ff3c332f xmlns="474497f0-9ac7-43e2-ae4c-5e1d7dac090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3F28B-B169-47DB-AD9E-94D141F7DC05}">
  <ds:schemaRefs>
    <ds:schemaRef ds:uri="http://schemas.microsoft.com/sharepoint/v3/contenttype/forms"/>
  </ds:schemaRefs>
</ds:datastoreItem>
</file>

<file path=customXml/itemProps2.xml><?xml version="1.0" encoding="utf-8"?>
<ds:datastoreItem xmlns:ds="http://schemas.openxmlformats.org/officeDocument/2006/customXml" ds:itemID="{A8839206-3AE2-404D-852B-CDD036245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4497f0-9ac7-43e2-ae4c-5e1d7dac090e"/>
    <ds:schemaRef ds:uri="a3e139c3-4be7-4a80-be61-7bc70bb77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AF9049-53B6-42D1-A56B-BF863D7B24DA}">
  <ds:schemaRefs>
    <ds:schemaRef ds:uri="http://schemas.microsoft.com/office/2006/metadata/properties"/>
    <ds:schemaRef ds:uri="http://schemas.microsoft.com/office/infopath/2007/PartnerControls"/>
    <ds:schemaRef ds:uri="a3e139c3-4be7-4a80-be61-7bc70bb770ae"/>
    <ds:schemaRef ds:uri="474497f0-9ac7-43e2-ae4c-5e1d7dac090e"/>
    <ds:schemaRef ds:uri="http://schemas.microsoft.com/sharepoint/v3"/>
  </ds:schemaRefs>
</ds:datastoreItem>
</file>

<file path=customXml/itemProps4.xml><?xml version="1.0" encoding="utf-8"?>
<ds:datastoreItem xmlns:ds="http://schemas.openxmlformats.org/officeDocument/2006/customXml" ds:itemID="{91807F91-FBD7-442E-B140-403220D4B4EF}">
  <ds:schemaRefs>
    <ds:schemaRef ds:uri="http://schemas.openxmlformats.org/officeDocument/2006/bibliography"/>
  </ds:schemaRefs>
</ds:datastoreItem>
</file>

<file path=docMetadata/LabelInfo.xml><?xml version="1.0" encoding="utf-8"?>
<clbl:labelList xmlns:clbl="http://schemas.microsoft.com/office/2020/mipLabelMetadata">
  <clbl:label id="{e6a9157b-bcf3-4eac-b03e-7cf007ba9fdf}" enabled="1" method="Standard" siteId="{cf56e405-d2b0-4266-b210-aa04636b6161}" contentBits="2" removed="0"/>
</clbl:labelList>
</file>

<file path=docProps/app.xml><?xml version="1.0" encoding="utf-8"?>
<Properties xmlns="http://schemas.openxmlformats.org/officeDocument/2006/extended-properties" xmlns:vt="http://schemas.openxmlformats.org/officeDocument/2006/docPropsVTypes">
  <Template>Normal.dotm</Template>
  <TotalTime>29</TotalTime>
  <Pages>21</Pages>
  <Words>10445</Words>
  <Characters>57972</Characters>
  <Application>Microsoft Office Word</Application>
  <DocSecurity>0</DocSecurity>
  <Lines>982</Lines>
  <Paragraphs>427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Goldstein</dc:creator>
  <cp:keywords/>
  <dc:description/>
  <cp:lastModifiedBy>Priscilla Dantas Martins da Silva</cp:lastModifiedBy>
  <cp:revision>14</cp:revision>
  <dcterms:created xsi:type="dcterms:W3CDTF">2025-10-02T19:26:00Z</dcterms:created>
  <dcterms:modified xsi:type="dcterms:W3CDTF">2025-10-16T14:59:00Z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4,5,6,7</vt:lpwstr>
  </property>
  <property fmtid="{D5CDD505-2E9C-101B-9397-08002B2CF9AE}" pid="3" name="ClassificationContentMarkingFooterFontProps">
    <vt:lpwstr>#008000,10,Calibri</vt:lpwstr>
  </property>
  <property fmtid="{D5CDD505-2E9C-101B-9397-08002B2CF9AE}" pid="4" name="ClassificationContentMarkingFooterText">
    <vt:lpwstr>[ CLASSIFICAÇÃO: PÚBLICA ]</vt:lpwstr>
  </property>
  <property fmtid="{D5CDD505-2E9C-101B-9397-08002B2CF9AE}" pid="5" name="MediaServiceImageTags">
    <vt:lpwstr/>
  </property>
  <property fmtid="{D5CDD505-2E9C-101B-9397-08002B2CF9AE}" pid="6" name="ContentTypeId">
    <vt:lpwstr>0x0101009869FAE9E907B349B0138C1EA3EB8BF0</vt:lpwstr>
  </property>
</Properties>
</file>