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ARARAS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178B0738" w14:textId="77777777" w:rsidR="00EF0E4E" w:rsidRDefault="00EF0E4E" w:rsidP="008572F5">
      <w:pPr>
        <w:jc w:val="both"/>
        <w:rPr>
          <w:rFonts w:ascii="Arial" w:hAnsi="Arial" w:cs="Arial"/>
        </w:rPr>
      </w:pPr>
    </w:p>
    <w:p w14:paraId="7F5AF23D" w14:textId="77777777" w:rsidR="00EF0E4E" w:rsidRPr="002D6E5D" w:rsidRDefault="00EF0E4E" w:rsidP="005D6F50">
      <w:pPr>
        <w:pStyle w:val="Corpodetexto"/>
        <w:spacing w:line="300" w:lineRule="exact"/>
        <w:jc w:val="both"/>
        <w:rPr>
          <w:rFonts w:ascii="Arial" w:hAnsi="Arial" w:cs="Arial"/>
          <w:b w:val="0"/>
          <w:bCs/>
          <w:sz w:val="20"/>
          <w:lang w:val="pt-BR"/>
        </w:rPr>
      </w:pPr>
    </w:p>
    <w:tbl>
      <w:tblPr>
        <w:tblStyle w:val="Tabelacomgrade"/>
        <w:tblpPr w:leftFromText="141" w:rightFromText="141" w:vertAnchor="page" w:horzAnchor="margin" w:tblpY="226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F0E4E" w:rsidRPr="002D6E5D" w14:paraId="44B280FD" w14:textId="77777777" w:rsidTr="0053712E">
        <w:tc>
          <w:tcPr>
            <w:tcW w:w="1014" w:type="pct"/>
            <w:vAlign w:val="center"/>
          </w:tcPr>
          <w:p w14:paraId="5F0C0A77" w14:textId="77777777" w:rsidR="00EF0E4E" w:rsidRPr="002D6E5D" w:rsidRDefault="00EF0E4E" w:rsidP="0053712E">
            <w:pPr>
              <w:jc w:val="center"/>
              <w:rPr>
                <w:rFonts w:ascii="Arial" w:hAnsi="Arial" w:cs="Arial"/>
                <w:sz w:val="20"/>
                <w:szCs w:val="20"/>
              </w:rPr>
            </w:pPr>
          </w:p>
        </w:tc>
        <w:tc>
          <w:tcPr>
            <w:tcW w:w="2974" w:type="pct"/>
            <w:vAlign w:val="center"/>
          </w:tcPr>
          <w:p w14:paraId="6BFA5E41" w14:textId="77777777" w:rsidR="00EF0E4E" w:rsidRPr="002D6E5D" w:rsidRDefault="00EF0E4E" w:rsidP="0053712E">
            <w:pPr>
              <w:spacing w:line="320" w:lineRule="exact"/>
              <w:jc w:val="center"/>
              <w:rPr>
                <w:rFonts w:ascii="Arial" w:hAnsi="Arial" w:cs="Arial"/>
                <w:b/>
                <w:sz w:val="20"/>
                <w:szCs w:val="20"/>
              </w:rPr>
            </w:pPr>
            <w:r w:rsidRPr="002D6E5D">
              <w:rPr>
                <w:rFonts w:ascii="Arial" w:hAnsi="Arial" w:cs="Arial"/>
                <w:b/>
                <w:sz w:val="20"/>
                <w:szCs w:val="20"/>
              </w:rPr>
              <w:t xml:space="preserve">REGULAMENTO DO </w:t>
            </w:r>
            <w:bookmarkStart w:id="0" w:name="_Hlk189844913"/>
            <w:r w:rsidRPr="002D6E5D">
              <w:rPr>
                <w:rFonts w:ascii="Arial" w:hAnsi="Arial" w:cs="Arial"/>
                <w:b/>
                <w:sz w:val="20"/>
                <w:szCs w:val="20"/>
              </w:rPr>
              <w:t>SANTANDER PB ARARAS INVESTIMENTO EM INFRAESTRUTURA RENDA FIXA</w:t>
            </w:r>
            <w:r w:rsidRPr="002D6E5D" w:rsidDel="004A260C">
              <w:rPr>
                <w:rFonts w:ascii="Arial" w:hAnsi="Arial" w:cs="Arial"/>
                <w:b/>
                <w:sz w:val="20"/>
                <w:szCs w:val="20"/>
              </w:rPr>
              <w:t xml:space="preserve"> </w:t>
            </w:r>
            <w:r w:rsidRPr="002D6E5D">
              <w:rPr>
                <w:rFonts w:ascii="Arial" w:hAnsi="Arial" w:cs="Arial"/>
                <w:b/>
                <w:sz w:val="20"/>
                <w:szCs w:val="20"/>
              </w:rPr>
              <w:t>- FUNDO DE INVESTIMENTO FINANCEIRO RESPONSABILIDADE LIMITADA</w:t>
            </w:r>
            <w:bookmarkEnd w:id="0"/>
          </w:p>
          <w:p w14:paraId="7EFEDA72" w14:textId="77777777" w:rsidR="00EF0E4E" w:rsidRPr="002D6E5D" w:rsidRDefault="00EF0E4E" w:rsidP="0053712E">
            <w:pPr>
              <w:spacing w:line="320" w:lineRule="exact"/>
              <w:jc w:val="center"/>
              <w:rPr>
                <w:rFonts w:ascii="Arial" w:hAnsi="Arial" w:cs="Arial"/>
                <w:b/>
                <w:sz w:val="20"/>
                <w:szCs w:val="20"/>
              </w:rPr>
            </w:pPr>
          </w:p>
          <w:p w14:paraId="120F4AEB" w14:textId="77777777" w:rsidR="00EF0E4E" w:rsidRPr="002D6E5D" w:rsidRDefault="00EF0E4E" w:rsidP="0053712E">
            <w:pPr>
              <w:spacing w:line="320" w:lineRule="exact"/>
              <w:jc w:val="center"/>
              <w:rPr>
                <w:rFonts w:ascii="Arial" w:hAnsi="Arial" w:cs="Arial"/>
                <w:sz w:val="20"/>
                <w:szCs w:val="20"/>
              </w:rPr>
            </w:pPr>
            <w:r w:rsidRPr="002D6E5D">
              <w:rPr>
                <w:rFonts w:ascii="Arial" w:hAnsi="Arial" w:cs="Arial"/>
                <w:sz w:val="20"/>
                <w:szCs w:val="20"/>
              </w:rPr>
              <w:t>CNPJ: N/A – Classe Única / 55.507.577/0001-86</w:t>
            </w:r>
            <w:r w:rsidRPr="002D6E5D" w:rsidDel="004A260C">
              <w:rPr>
                <w:rFonts w:ascii="Arial" w:hAnsi="Arial" w:cs="Arial"/>
                <w:sz w:val="20"/>
                <w:szCs w:val="20"/>
                <w:highlight w:val="yellow"/>
              </w:rPr>
              <w:t xml:space="preserve"> </w:t>
            </w:r>
          </w:p>
        </w:tc>
        <w:tc>
          <w:tcPr>
            <w:tcW w:w="1012" w:type="pct"/>
            <w:vAlign w:val="center"/>
          </w:tcPr>
          <w:p w14:paraId="6FB9C474" w14:textId="77777777" w:rsidR="00EF0E4E" w:rsidRPr="002D6E5D" w:rsidRDefault="00EF0E4E" w:rsidP="0053712E">
            <w:pPr>
              <w:jc w:val="center"/>
              <w:rPr>
                <w:rFonts w:ascii="Arial" w:hAnsi="Arial" w:cs="Arial"/>
                <w:sz w:val="20"/>
                <w:szCs w:val="20"/>
              </w:rPr>
            </w:pPr>
          </w:p>
        </w:tc>
      </w:tr>
    </w:tbl>
    <w:p w14:paraId="0F0B44A7" w14:textId="77777777" w:rsidR="00EF0E4E" w:rsidRDefault="00EF0E4E" w:rsidP="00791C52">
      <w:pPr>
        <w:jc w:val="right"/>
        <w:rPr>
          <w:rFonts w:ascii="Arial" w:hAnsi="Arial" w:cs="Arial"/>
          <w:b/>
          <w:bCs/>
          <w:smallCaps/>
        </w:rPr>
      </w:pPr>
    </w:p>
    <w:p w14:paraId="3E556CDF" w14:textId="77777777" w:rsidR="00EF0E4E" w:rsidRDefault="00EF0E4E" w:rsidP="00791C52">
      <w:pPr>
        <w:jc w:val="right"/>
        <w:rPr>
          <w:rFonts w:ascii="Arial" w:hAnsi="Arial" w:cs="Arial"/>
          <w:b/>
          <w:bCs/>
          <w:smallCaps/>
        </w:rPr>
      </w:pPr>
    </w:p>
    <w:p w14:paraId="6E3E754F" w14:textId="335D478C" w:rsidR="00EF0E4E" w:rsidRPr="002D6E5D" w:rsidRDefault="00EF0E4E" w:rsidP="00791C52">
      <w:pPr>
        <w:jc w:val="right"/>
        <w:rPr>
          <w:rFonts w:ascii="Arial" w:hAnsi="Arial" w:cs="Arial"/>
        </w:rPr>
      </w:pPr>
      <w:r w:rsidRPr="002D6E5D">
        <w:rPr>
          <w:rFonts w:ascii="Arial" w:hAnsi="Arial" w:cs="Arial"/>
          <w:b/>
          <w:bCs/>
          <w:smallCaps/>
        </w:rPr>
        <w:t>Vigência</w:t>
      </w:r>
      <w:r w:rsidRPr="002D6E5D">
        <w:rPr>
          <w:rFonts w:ascii="Arial" w:hAnsi="Arial" w:cs="Arial"/>
        </w:rPr>
        <w:t xml:space="preserve">: </w:t>
      </w:r>
      <w:r w:rsidR="00BC6BDC">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F0E4E" w:rsidRPr="002D6E5D" w14:paraId="1852F6E1" w14:textId="77777777" w:rsidTr="0053712E">
        <w:tc>
          <w:tcPr>
            <w:tcW w:w="5000" w:type="pct"/>
            <w:gridSpan w:val="3"/>
            <w:shd w:val="clear" w:color="auto" w:fill="C00000"/>
          </w:tcPr>
          <w:p w14:paraId="6D2750C8" w14:textId="77777777" w:rsidR="00EF0E4E" w:rsidRPr="002D6E5D" w:rsidRDefault="00EF0E4E" w:rsidP="00EF0E4E">
            <w:pPr>
              <w:pStyle w:val="PargrafodaLista"/>
              <w:numPr>
                <w:ilvl w:val="0"/>
                <w:numId w:val="4"/>
              </w:numPr>
              <w:ind w:left="0" w:firstLine="0"/>
              <w:jc w:val="center"/>
              <w:rPr>
                <w:rFonts w:ascii="Arial" w:hAnsi="Arial" w:cs="Arial"/>
                <w:b/>
                <w:bCs/>
                <w:color w:val="FFFFFF" w:themeColor="background1"/>
              </w:rPr>
            </w:pPr>
            <w:r w:rsidRPr="002D6E5D">
              <w:rPr>
                <w:rFonts w:ascii="Arial" w:hAnsi="Arial" w:cs="Arial"/>
                <w:b/>
                <w:bCs/>
                <w:color w:val="FFFFFF" w:themeColor="background1"/>
              </w:rPr>
              <w:t>INTERPRETAÇÃO</w:t>
            </w:r>
          </w:p>
        </w:tc>
      </w:tr>
      <w:tr w:rsidR="00EF0E4E" w:rsidRPr="002D6E5D" w14:paraId="22C78120" w14:textId="77777777" w:rsidTr="0053712E">
        <w:tc>
          <w:tcPr>
            <w:tcW w:w="1381" w:type="pct"/>
            <w:tcBorders>
              <w:bottom w:val="single" w:sz="4" w:space="0" w:color="auto"/>
            </w:tcBorders>
            <w:vAlign w:val="center"/>
          </w:tcPr>
          <w:p w14:paraId="41D5D0B5" w14:textId="77777777" w:rsidR="00EF0E4E" w:rsidRPr="002D6E5D" w:rsidRDefault="00EF0E4E" w:rsidP="0053712E">
            <w:pPr>
              <w:jc w:val="center"/>
              <w:rPr>
                <w:rFonts w:ascii="Arial" w:hAnsi="Arial" w:cs="Arial"/>
                <w:b/>
                <w:bCs/>
                <w:sz w:val="20"/>
                <w:szCs w:val="20"/>
              </w:rPr>
            </w:pPr>
          </w:p>
        </w:tc>
        <w:tc>
          <w:tcPr>
            <w:tcW w:w="3619" w:type="pct"/>
            <w:gridSpan w:val="2"/>
            <w:tcBorders>
              <w:bottom w:val="single" w:sz="4" w:space="0" w:color="auto"/>
            </w:tcBorders>
          </w:tcPr>
          <w:p w14:paraId="42B487B8" w14:textId="77777777" w:rsidR="00EF0E4E" w:rsidRPr="002D6E5D" w:rsidRDefault="00EF0E4E" w:rsidP="0053712E">
            <w:pPr>
              <w:rPr>
                <w:rFonts w:ascii="Arial" w:hAnsi="Arial" w:cs="Arial"/>
                <w:sz w:val="20"/>
                <w:szCs w:val="20"/>
              </w:rPr>
            </w:pPr>
          </w:p>
        </w:tc>
      </w:tr>
      <w:tr w:rsidR="00EF0E4E" w:rsidRPr="002D6E5D" w14:paraId="525FC391" w14:textId="77777777" w:rsidTr="0053712E">
        <w:tc>
          <w:tcPr>
            <w:tcW w:w="1454" w:type="pct"/>
            <w:gridSpan w:val="2"/>
            <w:tcBorders>
              <w:top w:val="single" w:sz="4" w:space="0" w:color="auto"/>
              <w:bottom w:val="single" w:sz="4" w:space="0" w:color="auto"/>
            </w:tcBorders>
            <w:vAlign w:val="center"/>
          </w:tcPr>
          <w:p w14:paraId="5AB175F3"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smallCaps/>
              </w:rPr>
            </w:pPr>
            <w:r w:rsidRPr="002D6E5D">
              <w:rPr>
                <w:rFonts w:ascii="Arial" w:hAnsi="Arial" w:cs="Arial"/>
                <w:b/>
                <w:bCs/>
                <w:smallCaps/>
              </w:rPr>
              <w:t>Interpretação Conjunta</w:t>
            </w:r>
          </w:p>
        </w:tc>
        <w:tc>
          <w:tcPr>
            <w:tcW w:w="3491" w:type="pct"/>
            <w:tcBorders>
              <w:top w:val="single" w:sz="4" w:space="0" w:color="auto"/>
              <w:bottom w:val="single" w:sz="4" w:space="0" w:color="auto"/>
            </w:tcBorders>
          </w:tcPr>
          <w:p w14:paraId="6506D67F" w14:textId="77777777" w:rsidR="00EF0E4E" w:rsidRPr="002D6E5D" w:rsidRDefault="00EF0E4E" w:rsidP="0053712E">
            <w:pPr>
              <w:spacing w:before="60" w:after="60"/>
              <w:ind w:left="-110" w:right="-110"/>
              <w:jc w:val="both"/>
              <w:rPr>
                <w:rFonts w:ascii="Arial" w:hAnsi="Arial" w:cs="Arial"/>
                <w:b/>
                <w:sz w:val="20"/>
                <w:szCs w:val="20"/>
              </w:rPr>
            </w:pPr>
            <w:r w:rsidRPr="002D6E5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D6E5D">
              <w:rPr>
                <w:rFonts w:ascii="Arial" w:hAnsi="Arial" w:cs="Arial"/>
                <w:b/>
                <w:sz w:val="20"/>
                <w:szCs w:val="20"/>
                <w:u w:val="single"/>
              </w:rPr>
              <w:t>RESOLUÇÃO</w:t>
            </w:r>
            <w:r w:rsidRPr="002D6E5D">
              <w:rPr>
                <w:rFonts w:ascii="Arial" w:hAnsi="Arial" w:cs="Arial"/>
                <w:b/>
                <w:sz w:val="20"/>
                <w:szCs w:val="20"/>
              </w:rPr>
              <w:t>”), SEM PREJUÍZO DAS DEMAIS NORMAS E DIRETRIZES REGULATÓRIAS E DA AUTORREGULAÇÃO.</w:t>
            </w:r>
          </w:p>
        </w:tc>
      </w:tr>
      <w:tr w:rsidR="00EF0E4E" w:rsidRPr="002D6E5D" w14:paraId="58AD7BCC" w14:textId="77777777" w:rsidTr="0053712E">
        <w:tc>
          <w:tcPr>
            <w:tcW w:w="1381" w:type="pct"/>
            <w:tcBorders>
              <w:top w:val="single" w:sz="4" w:space="0" w:color="auto"/>
              <w:bottom w:val="single" w:sz="4" w:space="0" w:color="auto"/>
            </w:tcBorders>
            <w:vAlign w:val="center"/>
          </w:tcPr>
          <w:p w14:paraId="3EDE6E10" w14:textId="77777777" w:rsidR="00EF0E4E" w:rsidRPr="002D6E5D" w:rsidRDefault="00EF0E4E" w:rsidP="0053712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631343A" w14:textId="77777777" w:rsidR="00EF0E4E" w:rsidRPr="002D6E5D" w:rsidRDefault="00EF0E4E" w:rsidP="0053712E">
            <w:pPr>
              <w:rPr>
                <w:rFonts w:ascii="Arial" w:hAnsi="Arial" w:cs="Arial"/>
                <w:sz w:val="20"/>
                <w:szCs w:val="20"/>
              </w:rPr>
            </w:pPr>
          </w:p>
        </w:tc>
      </w:tr>
      <w:tr w:rsidR="00EF0E4E" w:rsidRPr="002D6E5D" w14:paraId="5483FC51" w14:textId="77777777" w:rsidTr="0053712E">
        <w:tc>
          <w:tcPr>
            <w:tcW w:w="1381" w:type="pct"/>
            <w:tcBorders>
              <w:top w:val="single" w:sz="4" w:space="0" w:color="auto"/>
              <w:bottom w:val="single" w:sz="4" w:space="0" w:color="auto"/>
            </w:tcBorders>
            <w:vAlign w:val="center"/>
          </w:tcPr>
          <w:p w14:paraId="12731C26"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smallCaps/>
              </w:rPr>
            </w:pPr>
            <w:r w:rsidRPr="002D6E5D">
              <w:rPr>
                <w:rFonts w:ascii="Arial" w:hAnsi="Arial" w:cs="Arial"/>
                <w:b/>
                <w:bCs/>
                <w:smallCaps/>
              </w:rPr>
              <w:t>Termos definidos</w:t>
            </w:r>
          </w:p>
        </w:tc>
        <w:tc>
          <w:tcPr>
            <w:tcW w:w="3619" w:type="pct"/>
            <w:gridSpan w:val="2"/>
            <w:tcBorders>
              <w:top w:val="single" w:sz="4" w:space="0" w:color="auto"/>
              <w:bottom w:val="single" w:sz="4" w:space="0" w:color="auto"/>
            </w:tcBorders>
          </w:tcPr>
          <w:p w14:paraId="650BABE1" w14:textId="77777777" w:rsidR="00EF0E4E" w:rsidRPr="002D6E5D" w:rsidRDefault="00EF0E4E" w:rsidP="0053712E">
            <w:pPr>
              <w:spacing w:before="60" w:after="60"/>
              <w:jc w:val="both"/>
              <w:rPr>
                <w:rFonts w:ascii="Arial" w:hAnsi="Arial" w:cs="Arial"/>
                <w:sz w:val="20"/>
                <w:szCs w:val="20"/>
              </w:rPr>
            </w:pPr>
            <w:r w:rsidRPr="002D6E5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BCDBAEC" w14:textId="77777777" w:rsidR="00EF0E4E" w:rsidRPr="002D6E5D" w:rsidRDefault="00EF0E4E" w:rsidP="0053712E">
            <w:pPr>
              <w:spacing w:before="60" w:after="60"/>
              <w:jc w:val="both"/>
              <w:rPr>
                <w:rFonts w:ascii="Arial" w:hAnsi="Arial" w:cs="Arial"/>
                <w:sz w:val="20"/>
                <w:szCs w:val="20"/>
              </w:rPr>
            </w:pPr>
          </w:p>
          <w:p w14:paraId="6E889D97" w14:textId="77777777" w:rsidR="00EF0E4E" w:rsidRPr="002D6E5D" w:rsidRDefault="00EF0E4E" w:rsidP="0053712E">
            <w:pPr>
              <w:spacing w:before="60" w:after="60"/>
              <w:jc w:val="both"/>
              <w:rPr>
                <w:rFonts w:ascii="Arial" w:hAnsi="Arial" w:cs="Arial"/>
                <w:sz w:val="20"/>
                <w:szCs w:val="20"/>
              </w:rPr>
            </w:pPr>
            <w:r w:rsidRPr="002D6E5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1289FE" w14:textId="77777777" w:rsidR="00EF0E4E" w:rsidRPr="002D6E5D" w:rsidRDefault="00EF0E4E" w:rsidP="0053712E">
            <w:pPr>
              <w:spacing w:before="60" w:after="60"/>
              <w:jc w:val="both"/>
              <w:rPr>
                <w:rFonts w:ascii="Arial" w:hAnsi="Arial" w:cs="Arial"/>
                <w:sz w:val="20"/>
                <w:szCs w:val="20"/>
              </w:rPr>
            </w:pPr>
          </w:p>
          <w:p w14:paraId="04448A8D" w14:textId="77777777" w:rsidR="00EF0E4E" w:rsidRPr="002D6E5D" w:rsidRDefault="00EF0E4E" w:rsidP="0053712E">
            <w:pPr>
              <w:spacing w:before="60" w:after="60"/>
              <w:jc w:val="both"/>
              <w:rPr>
                <w:rFonts w:ascii="Arial" w:hAnsi="Arial" w:cs="Arial"/>
                <w:sz w:val="20"/>
                <w:szCs w:val="20"/>
              </w:rPr>
            </w:pPr>
            <w:r w:rsidRPr="002D6E5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F0E4E" w:rsidRPr="002D6E5D" w14:paraId="4661644E" w14:textId="77777777" w:rsidTr="0053712E">
        <w:tc>
          <w:tcPr>
            <w:tcW w:w="1381" w:type="pct"/>
            <w:tcBorders>
              <w:top w:val="single" w:sz="4" w:space="0" w:color="auto"/>
              <w:bottom w:val="single" w:sz="4" w:space="0" w:color="auto"/>
            </w:tcBorders>
            <w:vAlign w:val="center"/>
          </w:tcPr>
          <w:p w14:paraId="667398FF" w14:textId="77777777" w:rsidR="00EF0E4E" w:rsidRPr="002D6E5D" w:rsidRDefault="00EF0E4E" w:rsidP="0053712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C16C37" w14:textId="77777777" w:rsidR="00EF0E4E" w:rsidRPr="002D6E5D" w:rsidRDefault="00EF0E4E" w:rsidP="0053712E">
            <w:pPr>
              <w:jc w:val="both"/>
              <w:rPr>
                <w:rFonts w:ascii="Arial" w:hAnsi="Arial" w:cs="Arial"/>
                <w:sz w:val="20"/>
                <w:szCs w:val="20"/>
              </w:rPr>
            </w:pPr>
          </w:p>
        </w:tc>
      </w:tr>
      <w:tr w:rsidR="00EF0E4E" w:rsidRPr="002D6E5D" w14:paraId="305736DF" w14:textId="77777777" w:rsidTr="0053712E">
        <w:tc>
          <w:tcPr>
            <w:tcW w:w="1381" w:type="pct"/>
            <w:tcBorders>
              <w:top w:val="single" w:sz="4" w:space="0" w:color="auto"/>
              <w:bottom w:val="single" w:sz="4" w:space="0" w:color="auto"/>
            </w:tcBorders>
            <w:vAlign w:val="center"/>
          </w:tcPr>
          <w:p w14:paraId="2151D496"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smallCaps/>
              </w:rPr>
            </w:pPr>
            <w:r w:rsidRPr="002D6E5D">
              <w:rPr>
                <w:rFonts w:ascii="Arial" w:hAnsi="Arial" w:cs="Arial"/>
                <w:b/>
                <w:bCs/>
                <w:smallCaps/>
              </w:rPr>
              <w:t>Orientações Gerais</w:t>
            </w:r>
          </w:p>
        </w:tc>
        <w:tc>
          <w:tcPr>
            <w:tcW w:w="3619" w:type="pct"/>
            <w:gridSpan w:val="2"/>
            <w:tcBorders>
              <w:top w:val="single" w:sz="4" w:space="0" w:color="auto"/>
              <w:bottom w:val="single" w:sz="4" w:space="0" w:color="auto"/>
            </w:tcBorders>
          </w:tcPr>
          <w:p w14:paraId="5B554692" w14:textId="77777777" w:rsidR="00EF0E4E" w:rsidRPr="002D6E5D" w:rsidRDefault="00EF0E4E" w:rsidP="0053712E">
            <w:pPr>
              <w:spacing w:before="60" w:after="60"/>
              <w:jc w:val="both"/>
              <w:rPr>
                <w:rFonts w:ascii="Arial" w:hAnsi="Arial" w:cs="Arial"/>
                <w:sz w:val="20"/>
                <w:szCs w:val="20"/>
              </w:rPr>
            </w:pPr>
            <w:r w:rsidRPr="002D6E5D">
              <w:rPr>
                <w:rFonts w:ascii="Arial" w:hAnsi="Arial" w:cs="Arial"/>
                <w:b/>
                <w:bCs/>
                <w:sz w:val="20"/>
                <w:szCs w:val="20"/>
              </w:rPr>
              <w:t>Este Regulamento</w:t>
            </w:r>
            <w:r w:rsidRPr="002D6E5D">
              <w:rPr>
                <w:rFonts w:ascii="Arial" w:hAnsi="Arial" w:cs="Arial"/>
                <w:sz w:val="20"/>
                <w:szCs w:val="20"/>
              </w:rPr>
              <w:t xml:space="preserve"> dispõe sobre informações gerais do Fundo e comuns às suas Classes e Subclasses (se houver).</w:t>
            </w:r>
          </w:p>
          <w:p w14:paraId="71814533" w14:textId="77777777" w:rsidR="00EF0E4E" w:rsidRPr="002D6E5D" w:rsidRDefault="00EF0E4E" w:rsidP="0053712E">
            <w:pPr>
              <w:spacing w:before="60" w:after="60"/>
              <w:jc w:val="both"/>
              <w:rPr>
                <w:rFonts w:ascii="Arial" w:hAnsi="Arial" w:cs="Arial"/>
                <w:sz w:val="20"/>
                <w:szCs w:val="20"/>
              </w:rPr>
            </w:pPr>
          </w:p>
          <w:p w14:paraId="0748A087" w14:textId="77777777" w:rsidR="00EF0E4E" w:rsidRPr="002D6E5D" w:rsidRDefault="00EF0E4E" w:rsidP="0053712E">
            <w:pPr>
              <w:spacing w:before="60" w:after="60"/>
              <w:jc w:val="both"/>
              <w:rPr>
                <w:rFonts w:ascii="Arial" w:hAnsi="Arial" w:cs="Arial"/>
                <w:sz w:val="20"/>
                <w:szCs w:val="20"/>
              </w:rPr>
            </w:pPr>
            <w:r w:rsidRPr="002D6E5D">
              <w:rPr>
                <w:rFonts w:ascii="Arial" w:hAnsi="Arial" w:cs="Arial"/>
                <w:sz w:val="20"/>
                <w:szCs w:val="20"/>
              </w:rPr>
              <w:t>Cada Anexo que integra o presente Regulamento dispõe sobre informações específicas de cada Classe, e comuns às respectivas Subclasses (se houver).</w:t>
            </w:r>
          </w:p>
          <w:p w14:paraId="08431D35" w14:textId="77777777" w:rsidR="00EF0E4E" w:rsidRPr="002D6E5D" w:rsidRDefault="00EF0E4E" w:rsidP="0053712E">
            <w:pPr>
              <w:spacing w:before="60" w:after="60"/>
              <w:jc w:val="both"/>
              <w:rPr>
                <w:rFonts w:ascii="Arial" w:hAnsi="Arial" w:cs="Arial"/>
                <w:sz w:val="20"/>
                <w:szCs w:val="20"/>
              </w:rPr>
            </w:pPr>
          </w:p>
          <w:p w14:paraId="11C43CA5" w14:textId="77777777" w:rsidR="00EF0E4E" w:rsidRPr="002D6E5D" w:rsidRDefault="00EF0E4E" w:rsidP="0053712E">
            <w:pPr>
              <w:spacing w:before="60" w:after="60"/>
              <w:jc w:val="both"/>
              <w:rPr>
                <w:rFonts w:ascii="Arial" w:hAnsi="Arial" w:cs="Arial"/>
                <w:sz w:val="20"/>
                <w:szCs w:val="20"/>
              </w:rPr>
            </w:pPr>
            <w:r w:rsidRPr="002D6E5D">
              <w:rPr>
                <w:rFonts w:ascii="Arial" w:hAnsi="Arial" w:cs="Arial"/>
                <w:sz w:val="20"/>
                <w:szCs w:val="20"/>
              </w:rPr>
              <w:t>Cada Apêndice que integra o Anexo de determinada Classe dispõe sobre informações específicas da respectiva Subclasse (se houver).</w:t>
            </w:r>
          </w:p>
        </w:tc>
      </w:tr>
      <w:tr w:rsidR="00EF0E4E" w:rsidRPr="002D6E5D" w14:paraId="53CB4BCC" w14:textId="77777777" w:rsidTr="0053712E">
        <w:tc>
          <w:tcPr>
            <w:tcW w:w="1381" w:type="pct"/>
            <w:tcBorders>
              <w:top w:val="single" w:sz="4" w:space="0" w:color="auto"/>
              <w:bottom w:val="single" w:sz="4" w:space="0" w:color="auto"/>
            </w:tcBorders>
            <w:vAlign w:val="center"/>
          </w:tcPr>
          <w:p w14:paraId="1CE0D3F1" w14:textId="77777777" w:rsidR="00EF0E4E" w:rsidRPr="002D6E5D" w:rsidRDefault="00EF0E4E" w:rsidP="0053712E">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82F909A" w14:textId="77777777" w:rsidR="00EF0E4E" w:rsidRPr="002D6E5D" w:rsidRDefault="00EF0E4E" w:rsidP="0053712E">
            <w:pPr>
              <w:jc w:val="both"/>
              <w:rPr>
                <w:rFonts w:ascii="Arial" w:hAnsi="Arial" w:cs="Arial"/>
                <w:b/>
                <w:bCs/>
                <w:sz w:val="20"/>
                <w:szCs w:val="20"/>
              </w:rPr>
            </w:pPr>
          </w:p>
        </w:tc>
      </w:tr>
      <w:tr w:rsidR="00EF0E4E" w:rsidRPr="002D6E5D" w14:paraId="5F60E239" w14:textId="77777777" w:rsidTr="0053712E">
        <w:tc>
          <w:tcPr>
            <w:tcW w:w="1381" w:type="pct"/>
            <w:tcBorders>
              <w:top w:val="single" w:sz="4" w:space="0" w:color="auto"/>
              <w:bottom w:val="single" w:sz="4" w:space="0" w:color="auto"/>
            </w:tcBorders>
            <w:vAlign w:val="center"/>
          </w:tcPr>
          <w:p w14:paraId="3927A1A8"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smallCaps/>
              </w:rPr>
            </w:pPr>
            <w:r w:rsidRPr="002D6E5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0718DFC" w14:textId="77777777" w:rsidR="00EF0E4E" w:rsidRPr="002D6E5D" w:rsidRDefault="00EF0E4E" w:rsidP="0053712E">
            <w:pPr>
              <w:spacing w:before="60" w:after="60"/>
              <w:jc w:val="both"/>
              <w:rPr>
                <w:rFonts w:ascii="Arial" w:hAnsi="Arial" w:cs="Arial"/>
                <w:b/>
                <w:bCs/>
                <w:sz w:val="20"/>
                <w:szCs w:val="20"/>
              </w:rPr>
            </w:pPr>
            <w:bookmarkStart w:id="1" w:name="_Hlk133249281"/>
            <w:r w:rsidRPr="002D6E5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D6E5D">
              <w:rPr>
                <w:rFonts w:ascii="Arial" w:hAnsi="Arial" w:cs="Arial"/>
                <w:sz w:val="20"/>
                <w:szCs w:val="20"/>
              </w:rPr>
              <w:t>.</w:t>
            </w:r>
          </w:p>
        </w:tc>
      </w:tr>
    </w:tbl>
    <w:p w14:paraId="22D39135"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F0E4E" w:rsidRPr="002D6E5D" w14:paraId="3B414392" w14:textId="77777777" w:rsidTr="0053712E">
        <w:tc>
          <w:tcPr>
            <w:tcW w:w="5000" w:type="pct"/>
            <w:gridSpan w:val="2"/>
            <w:shd w:val="clear" w:color="auto" w:fill="C00000"/>
          </w:tcPr>
          <w:p w14:paraId="29765255" w14:textId="77777777" w:rsidR="00EF0E4E" w:rsidRPr="002D6E5D" w:rsidRDefault="00EF0E4E" w:rsidP="00EF0E4E">
            <w:pPr>
              <w:pStyle w:val="PargrafodaLista"/>
              <w:numPr>
                <w:ilvl w:val="0"/>
                <w:numId w:val="4"/>
              </w:numPr>
              <w:ind w:left="0" w:firstLine="0"/>
              <w:jc w:val="center"/>
              <w:rPr>
                <w:rFonts w:ascii="Arial" w:hAnsi="Arial" w:cs="Arial"/>
                <w:b/>
                <w:bCs/>
                <w:color w:val="FFFFFF" w:themeColor="background1"/>
              </w:rPr>
            </w:pPr>
            <w:r w:rsidRPr="002D6E5D">
              <w:rPr>
                <w:rFonts w:ascii="Arial" w:hAnsi="Arial" w:cs="Arial"/>
                <w:b/>
                <w:bCs/>
                <w:color w:val="FFFFFF" w:themeColor="background1"/>
              </w:rPr>
              <w:t>PRESTADORES DE SERVIÇOS</w:t>
            </w:r>
          </w:p>
        </w:tc>
      </w:tr>
      <w:tr w:rsidR="00EF0E4E" w:rsidRPr="002D6E5D" w14:paraId="66B60051" w14:textId="77777777" w:rsidTr="0053712E">
        <w:tc>
          <w:tcPr>
            <w:tcW w:w="1382" w:type="pct"/>
            <w:tcBorders>
              <w:bottom w:val="single" w:sz="4" w:space="0" w:color="auto"/>
            </w:tcBorders>
            <w:vAlign w:val="center"/>
          </w:tcPr>
          <w:p w14:paraId="51CA16D3" w14:textId="77777777" w:rsidR="00EF0E4E" w:rsidRPr="002D6E5D" w:rsidRDefault="00EF0E4E" w:rsidP="0053712E">
            <w:pPr>
              <w:jc w:val="center"/>
              <w:rPr>
                <w:rFonts w:ascii="Arial" w:hAnsi="Arial" w:cs="Arial"/>
                <w:b/>
                <w:bCs/>
                <w:sz w:val="20"/>
                <w:szCs w:val="20"/>
              </w:rPr>
            </w:pPr>
          </w:p>
        </w:tc>
        <w:tc>
          <w:tcPr>
            <w:tcW w:w="3618" w:type="pct"/>
            <w:tcBorders>
              <w:bottom w:val="single" w:sz="4" w:space="0" w:color="auto"/>
            </w:tcBorders>
          </w:tcPr>
          <w:p w14:paraId="50DA6DE0" w14:textId="77777777" w:rsidR="00EF0E4E" w:rsidRPr="002D6E5D" w:rsidRDefault="00EF0E4E" w:rsidP="0053712E">
            <w:pPr>
              <w:rPr>
                <w:rFonts w:ascii="Arial" w:hAnsi="Arial" w:cs="Arial"/>
                <w:sz w:val="20"/>
                <w:szCs w:val="20"/>
              </w:rPr>
            </w:pPr>
          </w:p>
        </w:tc>
      </w:tr>
      <w:tr w:rsidR="00EF0E4E" w:rsidRPr="002D6E5D" w14:paraId="2CD912AE" w14:textId="77777777" w:rsidTr="0053712E">
        <w:trPr>
          <w:trHeight w:val="629"/>
        </w:trPr>
        <w:tc>
          <w:tcPr>
            <w:tcW w:w="1382" w:type="pct"/>
            <w:tcBorders>
              <w:top w:val="single" w:sz="4" w:space="0" w:color="auto"/>
            </w:tcBorders>
            <w:vAlign w:val="center"/>
          </w:tcPr>
          <w:p w14:paraId="6F370A60" w14:textId="77777777" w:rsidR="00EF0E4E" w:rsidRPr="002D6E5D" w:rsidRDefault="00EF0E4E" w:rsidP="00EF0E4E">
            <w:pPr>
              <w:pStyle w:val="PargrafodaLista"/>
              <w:numPr>
                <w:ilvl w:val="1"/>
                <w:numId w:val="4"/>
              </w:numPr>
              <w:spacing w:before="60" w:after="60"/>
              <w:ind w:left="0" w:firstLine="0"/>
              <w:jc w:val="center"/>
              <w:rPr>
                <w:rFonts w:ascii="Arial" w:hAnsi="Arial" w:cs="Arial"/>
                <w:smallCaps/>
              </w:rPr>
            </w:pPr>
            <w:r w:rsidRPr="002D6E5D">
              <w:rPr>
                <w:rFonts w:ascii="Arial" w:hAnsi="Arial" w:cs="Arial"/>
                <w:b/>
                <w:bCs/>
                <w:smallCaps/>
              </w:rPr>
              <w:t>Administrador</w:t>
            </w:r>
          </w:p>
        </w:tc>
        <w:tc>
          <w:tcPr>
            <w:tcW w:w="3618" w:type="pct"/>
            <w:tcBorders>
              <w:top w:val="single" w:sz="4" w:space="0" w:color="auto"/>
            </w:tcBorders>
          </w:tcPr>
          <w:p w14:paraId="2D95F4BF" w14:textId="77777777" w:rsidR="00EF0E4E" w:rsidRPr="002D6E5D" w:rsidRDefault="00EF0E4E" w:rsidP="0053712E">
            <w:pPr>
              <w:jc w:val="both"/>
              <w:rPr>
                <w:rFonts w:ascii="Arial" w:hAnsi="Arial" w:cs="Arial"/>
                <w:b/>
                <w:bCs/>
                <w:sz w:val="20"/>
                <w:szCs w:val="20"/>
              </w:rPr>
            </w:pPr>
            <w:r w:rsidRPr="002D6E5D">
              <w:rPr>
                <w:rFonts w:ascii="Arial" w:hAnsi="Arial" w:cs="Arial"/>
                <w:b/>
                <w:bCs/>
                <w:sz w:val="20"/>
                <w:szCs w:val="20"/>
              </w:rPr>
              <w:t>Santander Distribuidora de Títulos e Valores Mobiliários S.A.</w:t>
            </w:r>
          </w:p>
          <w:p w14:paraId="6CDAFE34" w14:textId="77777777" w:rsidR="00EF0E4E" w:rsidRPr="002D6E5D" w:rsidRDefault="00EF0E4E" w:rsidP="0053712E">
            <w:pPr>
              <w:rPr>
                <w:rFonts w:ascii="Arial" w:hAnsi="Arial" w:cs="Arial"/>
                <w:sz w:val="20"/>
                <w:szCs w:val="20"/>
              </w:rPr>
            </w:pPr>
            <w:r w:rsidRPr="002D6E5D">
              <w:rPr>
                <w:rFonts w:ascii="Arial" w:hAnsi="Arial" w:cs="Arial"/>
                <w:sz w:val="20"/>
                <w:szCs w:val="20"/>
              </w:rPr>
              <w:t xml:space="preserve">CNPJ: 03.502.968/0001-04 </w:t>
            </w:r>
          </w:p>
          <w:p w14:paraId="28570149" w14:textId="77777777" w:rsidR="00EF0E4E" w:rsidRPr="002D6E5D" w:rsidRDefault="00EF0E4E" w:rsidP="0053712E">
            <w:pPr>
              <w:rPr>
                <w:rFonts w:ascii="Arial" w:hAnsi="Arial" w:cs="Arial"/>
                <w:sz w:val="20"/>
                <w:szCs w:val="20"/>
              </w:rPr>
            </w:pPr>
            <w:r w:rsidRPr="002D6E5D">
              <w:rPr>
                <w:rFonts w:ascii="Arial" w:hAnsi="Arial" w:cs="Arial"/>
                <w:sz w:val="20"/>
                <w:szCs w:val="20"/>
              </w:rPr>
              <w:t>Ato Declaratório CVM nº 20006 de 28/07/2022</w:t>
            </w:r>
          </w:p>
        </w:tc>
      </w:tr>
      <w:tr w:rsidR="00EF0E4E" w:rsidRPr="002D6E5D" w14:paraId="241D364A" w14:textId="77777777" w:rsidTr="0053712E">
        <w:tc>
          <w:tcPr>
            <w:tcW w:w="5000" w:type="pct"/>
            <w:gridSpan w:val="2"/>
            <w:tcBorders>
              <w:top w:val="single" w:sz="4" w:space="0" w:color="auto"/>
              <w:bottom w:val="single" w:sz="4" w:space="0" w:color="auto"/>
            </w:tcBorders>
          </w:tcPr>
          <w:p w14:paraId="1EAE69CA" w14:textId="77777777" w:rsidR="00EF0E4E" w:rsidRPr="002D6E5D" w:rsidRDefault="00EF0E4E" w:rsidP="0053712E">
            <w:pPr>
              <w:rPr>
                <w:rFonts w:ascii="Arial" w:hAnsi="Arial" w:cs="Arial"/>
                <w:smallCaps/>
                <w:sz w:val="20"/>
                <w:szCs w:val="20"/>
              </w:rPr>
            </w:pPr>
          </w:p>
        </w:tc>
      </w:tr>
      <w:tr w:rsidR="00EF0E4E" w:rsidRPr="002D6E5D" w14:paraId="0C80B963" w14:textId="77777777" w:rsidTr="0053712E">
        <w:trPr>
          <w:trHeight w:val="274"/>
        </w:trPr>
        <w:tc>
          <w:tcPr>
            <w:tcW w:w="1382" w:type="pct"/>
            <w:tcBorders>
              <w:top w:val="single" w:sz="4" w:space="0" w:color="auto"/>
            </w:tcBorders>
            <w:vAlign w:val="center"/>
          </w:tcPr>
          <w:p w14:paraId="0FB86870" w14:textId="77777777" w:rsidR="00EF0E4E" w:rsidRPr="002D6E5D" w:rsidRDefault="00EF0E4E" w:rsidP="00EF0E4E">
            <w:pPr>
              <w:pStyle w:val="PargrafodaLista"/>
              <w:numPr>
                <w:ilvl w:val="1"/>
                <w:numId w:val="4"/>
              </w:numPr>
              <w:spacing w:before="60" w:after="60"/>
              <w:ind w:left="0" w:firstLine="0"/>
              <w:jc w:val="center"/>
              <w:rPr>
                <w:rFonts w:ascii="Arial" w:hAnsi="Arial" w:cs="Arial"/>
                <w:smallCaps/>
              </w:rPr>
            </w:pPr>
            <w:r w:rsidRPr="002D6E5D">
              <w:rPr>
                <w:rFonts w:ascii="Arial" w:hAnsi="Arial" w:cs="Arial"/>
                <w:b/>
                <w:bCs/>
                <w:smallCaps/>
              </w:rPr>
              <w:t xml:space="preserve">Gestor </w:t>
            </w:r>
          </w:p>
        </w:tc>
        <w:tc>
          <w:tcPr>
            <w:tcW w:w="3618" w:type="pct"/>
            <w:tcBorders>
              <w:top w:val="single" w:sz="4" w:space="0" w:color="auto"/>
            </w:tcBorders>
          </w:tcPr>
          <w:p w14:paraId="308B42F7" w14:textId="77777777" w:rsidR="00EF0E4E" w:rsidRPr="002D6E5D" w:rsidRDefault="00EF0E4E" w:rsidP="0053712E">
            <w:pPr>
              <w:jc w:val="both"/>
              <w:rPr>
                <w:rFonts w:ascii="Arial" w:hAnsi="Arial" w:cs="Arial"/>
                <w:b/>
                <w:bCs/>
                <w:sz w:val="20"/>
                <w:szCs w:val="20"/>
              </w:rPr>
            </w:pPr>
            <w:r w:rsidRPr="002D6E5D">
              <w:rPr>
                <w:rFonts w:ascii="Arial" w:hAnsi="Arial" w:cs="Arial"/>
                <w:b/>
                <w:bCs/>
                <w:sz w:val="20"/>
                <w:szCs w:val="20"/>
              </w:rPr>
              <w:t>Santander Distribuidora de Títulos e Valores Mobiliários S.A.</w:t>
            </w:r>
          </w:p>
          <w:p w14:paraId="6994D2FF" w14:textId="77777777" w:rsidR="00EF0E4E" w:rsidRPr="002D6E5D" w:rsidRDefault="00EF0E4E" w:rsidP="0053712E">
            <w:pPr>
              <w:rPr>
                <w:rFonts w:ascii="Arial" w:hAnsi="Arial" w:cs="Arial"/>
                <w:sz w:val="20"/>
                <w:szCs w:val="20"/>
              </w:rPr>
            </w:pPr>
            <w:r w:rsidRPr="002D6E5D">
              <w:rPr>
                <w:rFonts w:ascii="Arial" w:hAnsi="Arial" w:cs="Arial"/>
                <w:sz w:val="20"/>
                <w:szCs w:val="20"/>
              </w:rPr>
              <w:t xml:space="preserve">CNPJ: 03.502.968/0001-04 </w:t>
            </w:r>
          </w:p>
          <w:p w14:paraId="0D6F759A" w14:textId="77777777" w:rsidR="00EF0E4E" w:rsidRPr="002D6E5D" w:rsidRDefault="00EF0E4E" w:rsidP="0053712E">
            <w:pPr>
              <w:rPr>
                <w:rFonts w:ascii="Arial" w:hAnsi="Arial" w:cs="Arial"/>
                <w:sz w:val="20"/>
                <w:szCs w:val="20"/>
              </w:rPr>
            </w:pPr>
            <w:r w:rsidRPr="002D6E5D">
              <w:rPr>
                <w:rFonts w:ascii="Arial" w:hAnsi="Arial" w:cs="Arial"/>
                <w:sz w:val="20"/>
                <w:szCs w:val="20"/>
              </w:rPr>
              <w:t>Ato Declaratório CVM nº 20006 de 28/07/2022</w:t>
            </w:r>
          </w:p>
          <w:p w14:paraId="07FF5D2E" w14:textId="77777777" w:rsidR="00EF0E4E" w:rsidRPr="002D6E5D" w:rsidRDefault="00EF0E4E" w:rsidP="0053712E">
            <w:pPr>
              <w:rPr>
                <w:rFonts w:ascii="Arial" w:hAnsi="Arial" w:cs="Arial"/>
                <w:sz w:val="20"/>
                <w:szCs w:val="20"/>
                <w:highlight w:val="yellow"/>
              </w:rPr>
            </w:pPr>
          </w:p>
          <w:p w14:paraId="6AA66515"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Caso o Gestor </w:t>
            </w:r>
            <w:proofErr w:type="gramStart"/>
            <w:r w:rsidRPr="002D6E5D">
              <w:rPr>
                <w:rFonts w:ascii="Arial" w:hAnsi="Arial" w:cs="Arial"/>
                <w:sz w:val="20"/>
                <w:szCs w:val="20"/>
              </w:rPr>
              <w:t>contrate Cogestor</w:t>
            </w:r>
            <w:proofErr w:type="gramEnd"/>
            <w:r w:rsidRPr="002D6E5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F0E4E" w:rsidRPr="002D6E5D" w14:paraId="39EFB613" w14:textId="77777777" w:rsidTr="0053712E">
        <w:tc>
          <w:tcPr>
            <w:tcW w:w="1382" w:type="pct"/>
            <w:tcBorders>
              <w:top w:val="single" w:sz="4" w:space="0" w:color="auto"/>
              <w:bottom w:val="single" w:sz="4" w:space="0" w:color="auto"/>
            </w:tcBorders>
          </w:tcPr>
          <w:p w14:paraId="4154CDE0" w14:textId="77777777" w:rsidR="00EF0E4E" w:rsidRPr="002D6E5D" w:rsidRDefault="00EF0E4E" w:rsidP="0053712E">
            <w:pPr>
              <w:rPr>
                <w:rFonts w:ascii="Arial" w:hAnsi="Arial" w:cs="Arial"/>
                <w:smallCaps/>
                <w:sz w:val="20"/>
                <w:szCs w:val="20"/>
              </w:rPr>
            </w:pPr>
          </w:p>
        </w:tc>
        <w:tc>
          <w:tcPr>
            <w:tcW w:w="3618" w:type="pct"/>
            <w:tcBorders>
              <w:top w:val="single" w:sz="4" w:space="0" w:color="auto"/>
              <w:bottom w:val="single" w:sz="4" w:space="0" w:color="auto"/>
            </w:tcBorders>
          </w:tcPr>
          <w:p w14:paraId="6D6AEC14" w14:textId="77777777" w:rsidR="00EF0E4E" w:rsidRPr="002D6E5D" w:rsidRDefault="00EF0E4E" w:rsidP="0053712E">
            <w:pPr>
              <w:rPr>
                <w:rFonts w:ascii="Arial" w:hAnsi="Arial" w:cs="Arial"/>
                <w:sz w:val="20"/>
                <w:szCs w:val="20"/>
              </w:rPr>
            </w:pPr>
          </w:p>
        </w:tc>
      </w:tr>
      <w:tr w:rsidR="00EF0E4E" w:rsidRPr="002D6E5D" w14:paraId="2697701E" w14:textId="77777777" w:rsidTr="0053712E">
        <w:tc>
          <w:tcPr>
            <w:tcW w:w="1382" w:type="pct"/>
            <w:tcBorders>
              <w:bottom w:val="single" w:sz="4" w:space="0" w:color="auto"/>
            </w:tcBorders>
            <w:vAlign w:val="center"/>
          </w:tcPr>
          <w:p w14:paraId="3C28C5A7" w14:textId="77777777" w:rsidR="00EF0E4E" w:rsidRPr="002D6E5D" w:rsidRDefault="00EF0E4E" w:rsidP="00EF0E4E">
            <w:pPr>
              <w:pStyle w:val="PargrafodaLista"/>
              <w:numPr>
                <w:ilvl w:val="1"/>
                <w:numId w:val="4"/>
              </w:numPr>
              <w:spacing w:before="60" w:after="60"/>
              <w:ind w:left="0" w:firstLine="0"/>
              <w:jc w:val="center"/>
              <w:rPr>
                <w:rFonts w:ascii="Arial" w:hAnsi="Arial" w:cs="Arial"/>
              </w:rPr>
            </w:pPr>
            <w:r w:rsidRPr="002D6E5D">
              <w:rPr>
                <w:rFonts w:ascii="Arial" w:hAnsi="Arial" w:cs="Arial"/>
                <w:b/>
                <w:bCs/>
                <w:smallCaps/>
              </w:rPr>
              <w:t>Responsabilidade</w:t>
            </w:r>
            <w:r w:rsidRPr="002D6E5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3336DD7"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709803C" w14:textId="77777777" w:rsidR="00EF0E4E" w:rsidRPr="002D6E5D" w:rsidRDefault="00EF0E4E" w:rsidP="0053712E">
            <w:pPr>
              <w:jc w:val="both"/>
              <w:rPr>
                <w:rFonts w:ascii="Arial" w:hAnsi="Arial" w:cs="Arial"/>
                <w:sz w:val="20"/>
                <w:szCs w:val="20"/>
              </w:rPr>
            </w:pPr>
          </w:p>
          <w:p w14:paraId="7289614D"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B66C036" w14:textId="77777777" w:rsidR="00EF0E4E" w:rsidRPr="002D6E5D" w:rsidRDefault="00EF0E4E" w:rsidP="0053712E">
            <w:pPr>
              <w:jc w:val="both"/>
              <w:rPr>
                <w:rFonts w:ascii="Arial" w:hAnsi="Arial" w:cs="Arial"/>
                <w:sz w:val="20"/>
                <w:szCs w:val="20"/>
              </w:rPr>
            </w:pPr>
          </w:p>
          <w:p w14:paraId="4FE88732"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AB4F868"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F0E4E" w:rsidRPr="002D6E5D" w14:paraId="4378C61B" w14:textId="77777777" w:rsidTr="0053712E">
        <w:tc>
          <w:tcPr>
            <w:tcW w:w="5000" w:type="pct"/>
            <w:gridSpan w:val="2"/>
            <w:shd w:val="clear" w:color="auto" w:fill="C00000"/>
          </w:tcPr>
          <w:p w14:paraId="2BAA6887" w14:textId="77777777" w:rsidR="00EF0E4E" w:rsidRPr="002D6E5D" w:rsidRDefault="00EF0E4E" w:rsidP="00EF0E4E">
            <w:pPr>
              <w:pStyle w:val="PargrafodaLista"/>
              <w:numPr>
                <w:ilvl w:val="0"/>
                <w:numId w:val="4"/>
              </w:numPr>
              <w:ind w:left="0" w:firstLine="0"/>
              <w:jc w:val="center"/>
              <w:rPr>
                <w:rFonts w:ascii="Arial" w:hAnsi="Arial" w:cs="Arial"/>
                <w:b/>
                <w:bCs/>
                <w:color w:val="FFFFFF" w:themeColor="background1"/>
              </w:rPr>
            </w:pPr>
            <w:r w:rsidRPr="002D6E5D">
              <w:rPr>
                <w:rFonts w:ascii="Arial" w:hAnsi="Arial" w:cs="Arial"/>
                <w:b/>
                <w:bCs/>
                <w:color w:val="FFFFFF" w:themeColor="background1"/>
              </w:rPr>
              <w:t>ESTRUTURA DO FUNDO</w:t>
            </w:r>
          </w:p>
        </w:tc>
      </w:tr>
      <w:tr w:rsidR="00EF0E4E" w:rsidRPr="002D6E5D" w14:paraId="4FC0DE5F" w14:textId="77777777" w:rsidTr="0053712E">
        <w:tc>
          <w:tcPr>
            <w:tcW w:w="1381" w:type="pct"/>
            <w:tcBorders>
              <w:bottom w:val="single" w:sz="4" w:space="0" w:color="auto"/>
            </w:tcBorders>
            <w:vAlign w:val="center"/>
          </w:tcPr>
          <w:p w14:paraId="0B54C318" w14:textId="77777777" w:rsidR="00EF0E4E" w:rsidRPr="002D6E5D" w:rsidRDefault="00EF0E4E" w:rsidP="0053712E">
            <w:pPr>
              <w:jc w:val="center"/>
              <w:rPr>
                <w:rFonts w:ascii="Arial" w:hAnsi="Arial" w:cs="Arial"/>
                <w:b/>
                <w:bCs/>
                <w:sz w:val="20"/>
                <w:szCs w:val="20"/>
              </w:rPr>
            </w:pPr>
          </w:p>
        </w:tc>
        <w:tc>
          <w:tcPr>
            <w:tcW w:w="3619" w:type="pct"/>
            <w:tcBorders>
              <w:bottom w:val="single" w:sz="4" w:space="0" w:color="auto"/>
            </w:tcBorders>
          </w:tcPr>
          <w:p w14:paraId="4DCD158F" w14:textId="77777777" w:rsidR="00EF0E4E" w:rsidRPr="002D6E5D" w:rsidRDefault="00EF0E4E" w:rsidP="0053712E">
            <w:pPr>
              <w:rPr>
                <w:rFonts w:ascii="Arial" w:hAnsi="Arial" w:cs="Arial"/>
                <w:sz w:val="20"/>
                <w:szCs w:val="20"/>
              </w:rPr>
            </w:pPr>
          </w:p>
        </w:tc>
      </w:tr>
      <w:tr w:rsidR="00EF0E4E" w:rsidRPr="002D6E5D" w14:paraId="20A2F6AD" w14:textId="77777777" w:rsidTr="0053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1FD108" w14:textId="77777777" w:rsidR="00EF0E4E" w:rsidRPr="002D6E5D" w:rsidRDefault="00EF0E4E" w:rsidP="00EF0E4E">
            <w:pPr>
              <w:pStyle w:val="PargrafodaLista"/>
              <w:numPr>
                <w:ilvl w:val="1"/>
                <w:numId w:val="4"/>
              </w:numPr>
              <w:ind w:left="0" w:firstLine="0"/>
              <w:jc w:val="both"/>
              <w:rPr>
                <w:rFonts w:ascii="Arial" w:hAnsi="Arial" w:cs="Arial"/>
              </w:rPr>
            </w:pPr>
            <w:r w:rsidRPr="002D6E5D">
              <w:rPr>
                <w:rFonts w:ascii="Arial" w:hAnsi="Arial" w:cs="Arial"/>
              </w:rPr>
              <w:t>Prazo de Duração do Fundo: Indeterminado.</w:t>
            </w:r>
          </w:p>
        </w:tc>
      </w:tr>
      <w:tr w:rsidR="00EF0E4E" w:rsidRPr="002D6E5D" w14:paraId="2F66B153" w14:textId="77777777" w:rsidTr="0053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DE0B5D" w14:textId="77777777" w:rsidR="00EF0E4E" w:rsidRPr="002D6E5D" w:rsidRDefault="00EF0E4E" w:rsidP="0053712E">
            <w:pPr>
              <w:pStyle w:val="PargrafodaLista"/>
              <w:ind w:left="0"/>
              <w:rPr>
                <w:rFonts w:ascii="Arial" w:hAnsi="Arial" w:cs="Arial"/>
                <w:highlight w:val="yellow"/>
              </w:rPr>
            </w:pPr>
          </w:p>
        </w:tc>
      </w:tr>
      <w:tr w:rsidR="00EF0E4E" w:rsidRPr="002D6E5D" w14:paraId="477B8E81" w14:textId="77777777" w:rsidTr="0053712E">
        <w:tc>
          <w:tcPr>
            <w:tcW w:w="5000" w:type="pct"/>
            <w:gridSpan w:val="2"/>
            <w:tcBorders>
              <w:top w:val="single" w:sz="4" w:space="0" w:color="auto"/>
              <w:left w:val="nil"/>
              <w:bottom w:val="single" w:sz="4" w:space="0" w:color="auto"/>
              <w:right w:val="nil"/>
            </w:tcBorders>
          </w:tcPr>
          <w:p w14:paraId="11AD7C05" w14:textId="77777777" w:rsidR="00EF0E4E" w:rsidRPr="002D6E5D" w:rsidRDefault="00EF0E4E" w:rsidP="00EF0E4E">
            <w:pPr>
              <w:pStyle w:val="PargrafodaLista"/>
              <w:numPr>
                <w:ilvl w:val="1"/>
                <w:numId w:val="4"/>
              </w:numPr>
              <w:ind w:left="0" w:firstLine="0"/>
              <w:jc w:val="both"/>
              <w:rPr>
                <w:rFonts w:ascii="Arial" w:hAnsi="Arial" w:cs="Arial"/>
              </w:rPr>
            </w:pPr>
            <w:r w:rsidRPr="002D6E5D">
              <w:rPr>
                <w:rFonts w:ascii="Arial" w:hAnsi="Arial" w:cs="Arial"/>
              </w:rPr>
              <w:t xml:space="preserve">Estrutura de Classe(s): </w:t>
            </w:r>
            <w:bookmarkStart w:id="2" w:name="_Hlk149911023"/>
            <w:r w:rsidRPr="002D6E5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2D6E5D">
              <w:rPr>
                <w:rFonts w:ascii="Arial" w:hAnsi="Arial" w:cs="Arial"/>
              </w:rPr>
              <w:t>criar novas</w:t>
            </w:r>
            <w:proofErr w:type="gramEnd"/>
            <w:r w:rsidRPr="002D6E5D">
              <w:rPr>
                <w:rFonts w:ascii="Arial" w:hAnsi="Arial" w:cs="Arial"/>
              </w:rPr>
              <w:t xml:space="preserve"> Classes no Fundo, com a consequente adequação deste Regulamento, contanto que não restrinjam os direitos atribuídos às Classes existentes.</w:t>
            </w:r>
            <w:r w:rsidRPr="002D6E5D">
              <w:rPr>
                <w:rStyle w:val="Refdenotaderodap"/>
                <w:rFonts w:ascii="Arial" w:hAnsi="Arial" w:cs="Arial"/>
              </w:rPr>
              <w:t xml:space="preserve"> </w:t>
            </w:r>
            <w:bookmarkEnd w:id="2"/>
          </w:p>
        </w:tc>
      </w:tr>
      <w:tr w:rsidR="00EF0E4E" w:rsidRPr="002D6E5D" w14:paraId="0490D592" w14:textId="77777777" w:rsidTr="0053712E">
        <w:tc>
          <w:tcPr>
            <w:tcW w:w="5000" w:type="pct"/>
            <w:gridSpan w:val="2"/>
            <w:tcBorders>
              <w:top w:val="single" w:sz="4" w:space="0" w:color="auto"/>
              <w:left w:val="nil"/>
              <w:bottom w:val="single" w:sz="4" w:space="0" w:color="auto"/>
              <w:right w:val="nil"/>
            </w:tcBorders>
          </w:tcPr>
          <w:p w14:paraId="6A16B7AA" w14:textId="77777777" w:rsidR="00EF0E4E" w:rsidRPr="002D6E5D" w:rsidRDefault="00EF0E4E" w:rsidP="0053712E">
            <w:pPr>
              <w:pStyle w:val="PargrafodaLista"/>
              <w:ind w:left="0"/>
              <w:rPr>
                <w:rFonts w:ascii="Arial" w:hAnsi="Arial" w:cs="Arial"/>
              </w:rPr>
            </w:pPr>
          </w:p>
        </w:tc>
      </w:tr>
      <w:tr w:rsidR="00EF0E4E" w:rsidRPr="002D6E5D" w14:paraId="04C92FD7" w14:textId="77777777" w:rsidTr="0053712E">
        <w:tc>
          <w:tcPr>
            <w:tcW w:w="5000" w:type="pct"/>
            <w:gridSpan w:val="2"/>
            <w:tcBorders>
              <w:top w:val="single" w:sz="4" w:space="0" w:color="auto"/>
              <w:left w:val="nil"/>
              <w:bottom w:val="single" w:sz="4" w:space="0" w:color="auto"/>
              <w:right w:val="nil"/>
            </w:tcBorders>
          </w:tcPr>
          <w:p w14:paraId="435DE93A" w14:textId="77777777" w:rsidR="00EF0E4E" w:rsidRPr="002D6E5D" w:rsidRDefault="00EF0E4E" w:rsidP="00EF0E4E">
            <w:pPr>
              <w:pStyle w:val="PargrafodaLista"/>
              <w:numPr>
                <w:ilvl w:val="1"/>
                <w:numId w:val="4"/>
              </w:numPr>
              <w:ind w:left="0" w:firstLine="0"/>
              <w:jc w:val="both"/>
              <w:rPr>
                <w:rFonts w:ascii="Arial" w:hAnsi="Arial" w:cs="Arial"/>
              </w:rPr>
            </w:pPr>
            <w:r w:rsidRPr="002D6E5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D6E5D" w:rsidDel="00444B10">
              <w:rPr>
                <w:rFonts w:ascii="Arial" w:hAnsi="Arial" w:cs="Arial"/>
              </w:rPr>
              <w:t xml:space="preserve"> </w:t>
            </w:r>
            <w:r w:rsidRPr="002D6E5D">
              <w:rPr>
                <w:rFonts w:ascii="Arial" w:hAnsi="Arial" w:cs="Arial"/>
              </w:rPr>
              <w:t>(“</w:t>
            </w:r>
            <w:r w:rsidRPr="002D6E5D">
              <w:rPr>
                <w:rFonts w:ascii="Arial" w:hAnsi="Arial" w:cs="Arial"/>
                <w:u w:val="single"/>
              </w:rPr>
              <w:t>Código Civil</w:t>
            </w:r>
            <w:r w:rsidRPr="002D6E5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D6E5D">
              <w:rPr>
                <w:rFonts w:ascii="Arial" w:hAnsi="Arial" w:cs="Arial"/>
                <w:b/>
                <w:bCs/>
              </w:rPr>
              <w:t xml:space="preserve"> </w:t>
            </w:r>
            <w:r w:rsidRPr="002D6E5D">
              <w:rPr>
                <w:rFonts w:ascii="Arial" w:hAnsi="Arial" w:cs="Arial"/>
              </w:rPr>
              <w:t>Não há, em qualquer hipótese, solidariedade ou qualquer outra forma de coobrigação entre Classes.</w:t>
            </w:r>
          </w:p>
        </w:tc>
      </w:tr>
      <w:tr w:rsidR="00EF0E4E" w:rsidRPr="002D6E5D" w14:paraId="7DBAC5EC" w14:textId="77777777" w:rsidTr="0053712E">
        <w:tc>
          <w:tcPr>
            <w:tcW w:w="5000" w:type="pct"/>
            <w:gridSpan w:val="2"/>
            <w:tcBorders>
              <w:top w:val="single" w:sz="4" w:space="0" w:color="auto"/>
              <w:left w:val="nil"/>
              <w:bottom w:val="single" w:sz="4" w:space="0" w:color="auto"/>
              <w:right w:val="nil"/>
            </w:tcBorders>
          </w:tcPr>
          <w:p w14:paraId="353CEF72" w14:textId="77777777" w:rsidR="00EF0E4E" w:rsidRPr="002D6E5D" w:rsidRDefault="00EF0E4E" w:rsidP="0053712E">
            <w:pPr>
              <w:pStyle w:val="PargrafodaLista"/>
              <w:ind w:left="0"/>
              <w:rPr>
                <w:rFonts w:ascii="Arial" w:hAnsi="Arial" w:cs="Arial"/>
              </w:rPr>
            </w:pPr>
          </w:p>
        </w:tc>
      </w:tr>
      <w:tr w:rsidR="00EF0E4E" w:rsidRPr="002D6E5D" w14:paraId="3DDA53A0" w14:textId="77777777" w:rsidTr="0053712E">
        <w:tc>
          <w:tcPr>
            <w:tcW w:w="5000" w:type="pct"/>
            <w:gridSpan w:val="2"/>
            <w:tcBorders>
              <w:top w:val="single" w:sz="4" w:space="0" w:color="auto"/>
              <w:left w:val="nil"/>
              <w:bottom w:val="single" w:sz="4" w:space="0" w:color="auto"/>
              <w:right w:val="nil"/>
            </w:tcBorders>
          </w:tcPr>
          <w:p w14:paraId="0147E2F4" w14:textId="77777777" w:rsidR="00EF0E4E" w:rsidRPr="002D6E5D" w:rsidRDefault="00EF0E4E" w:rsidP="00EF0E4E">
            <w:pPr>
              <w:pStyle w:val="PargrafodaLista"/>
              <w:numPr>
                <w:ilvl w:val="1"/>
                <w:numId w:val="4"/>
              </w:numPr>
              <w:ind w:left="0" w:firstLine="0"/>
              <w:jc w:val="both"/>
              <w:rPr>
                <w:rFonts w:ascii="Arial" w:hAnsi="Arial" w:cs="Arial"/>
              </w:rPr>
            </w:pPr>
            <w:r w:rsidRPr="002D6E5D">
              <w:rPr>
                <w:rFonts w:ascii="Arial" w:hAnsi="Arial" w:cs="Arial"/>
              </w:rPr>
              <w:t>Exercício Social do Fundo: Término no último dia do mês de junho de cada ano civil.</w:t>
            </w:r>
          </w:p>
        </w:tc>
      </w:tr>
    </w:tbl>
    <w:p w14:paraId="7BC708AC"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F0E4E" w:rsidRPr="002D6E5D" w14:paraId="53AE7229" w14:textId="77777777" w:rsidTr="0053712E">
        <w:tc>
          <w:tcPr>
            <w:tcW w:w="5000" w:type="pct"/>
            <w:gridSpan w:val="2"/>
            <w:shd w:val="clear" w:color="auto" w:fill="C00000"/>
          </w:tcPr>
          <w:p w14:paraId="1DA4BB34" w14:textId="77777777" w:rsidR="00EF0E4E" w:rsidRPr="002D6E5D" w:rsidRDefault="00EF0E4E" w:rsidP="00EF0E4E">
            <w:pPr>
              <w:pStyle w:val="PargrafodaLista"/>
              <w:numPr>
                <w:ilvl w:val="0"/>
                <w:numId w:val="4"/>
              </w:numPr>
              <w:ind w:left="0" w:firstLine="0"/>
              <w:jc w:val="center"/>
              <w:rPr>
                <w:rFonts w:ascii="Arial" w:hAnsi="Arial" w:cs="Arial"/>
                <w:b/>
                <w:bCs/>
                <w:color w:val="FFFFFF" w:themeColor="background1"/>
              </w:rPr>
            </w:pPr>
            <w:r w:rsidRPr="002D6E5D">
              <w:rPr>
                <w:rFonts w:ascii="Arial" w:hAnsi="Arial" w:cs="Arial"/>
                <w:b/>
                <w:bCs/>
                <w:color w:val="FFFFFF" w:themeColor="background1"/>
              </w:rPr>
              <w:t>POLÍTICA DE INVESTIMENTOS</w:t>
            </w:r>
          </w:p>
        </w:tc>
      </w:tr>
      <w:tr w:rsidR="00EF0E4E" w:rsidRPr="002D6E5D" w14:paraId="1D94DB6A" w14:textId="77777777" w:rsidTr="0053712E">
        <w:tc>
          <w:tcPr>
            <w:tcW w:w="1381" w:type="pct"/>
            <w:tcBorders>
              <w:bottom w:val="single" w:sz="4" w:space="0" w:color="auto"/>
            </w:tcBorders>
            <w:vAlign w:val="center"/>
          </w:tcPr>
          <w:p w14:paraId="665E788B" w14:textId="77777777" w:rsidR="00EF0E4E" w:rsidRPr="002D6E5D" w:rsidRDefault="00EF0E4E" w:rsidP="0053712E">
            <w:pPr>
              <w:jc w:val="center"/>
              <w:rPr>
                <w:rFonts w:ascii="Arial" w:hAnsi="Arial" w:cs="Arial"/>
                <w:b/>
                <w:bCs/>
                <w:sz w:val="20"/>
                <w:szCs w:val="20"/>
              </w:rPr>
            </w:pPr>
          </w:p>
        </w:tc>
        <w:tc>
          <w:tcPr>
            <w:tcW w:w="3619" w:type="pct"/>
            <w:tcBorders>
              <w:bottom w:val="single" w:sz="4" w:space="0" w:color="auto"/>
            </w:tcBorders>
          </w:tcPr>
          <w:p w14:paraId="51434AAE" w14:textId="77777777" w:rsidR="00EF0E4E" w:rsidRPr="002D6E5D" w:rsidRDefault="00EF0E4E" w:rsidP="0053712E">
            <w:pPr>
              <w:rPr>
                <w:rFonts w:ascii="Arial" w:hAnsi="Arial" w:cs="Arial"/>
                <w:sz w:val="20"/>
                <w:szCs w:val="20"/>
              </w:rPr>
            </w:pPr>
          </w:p>
        </w:tc>
      </w:tr>
      <w:tr w:rsidR="00EF0E4E" w:rsidRPr="002D6E5D" w14:paraId="3B9CF70A" w14:textId="77777777" w:rsidTr="0053712E">
        <w:tc>
          <w:tcPr>
            <w:tcW w:w="5000" w:type="pct"/>
            <w:gridSpan w:val="2"/>
            <w:tcBorders>
              <w:top w:val="single" w:sz="4" w:space="0" w:color="auto"/>
              <w:left w:val="nil"/>
              <w:bottom w:val="single" w:sz="4" w:space="0" w:color="auto"/>
              <w:right w:val="nil"/>
            </w:tcBorders>
          </w:tcPr>
          <w:p w14:paraId="72B2420E" w14:textId="77777777" w:rsidR="00EF0E4E" w:rsidRPr="002D6E5D" w:rsidRDefault="00EF0E4E" w:rsidP="00EF0E4E">
            <w:pPr>
              <w:pStyle w:val="PargrafodaLista"/>
              <w:numPr>
                <w:ilvl w:val="1"/>
                <w:numId w:val="4"/>
              </w:numPr>
              <w:ind w:left="0" w:firstLine="0"/>
              <w:jc w:val="both"/>
              <w:rPr>
                <w:rFonts w:ascii="Arial" w:hAnsi="Arial" w:cs="Arial"/>
              </w:rPr>
            </w:pPr>
            <w:r w:rsidRPr="002D6E5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F0E4E" w:rsidRPr="002D6E5D" w14:paraId="0BF022F1" w14:textId="77777777" w:rsidTr="0053712E">
        <w:tc>
          <w:tcPr>
            <w:tcW w:w="5000" w:type="pct"/>
            <w:gridSpan w:val="2"/>
            <w:tcBorders>
              <w:top w:val="single" w:sz="4" w:space="0" w:color="auto"/>
              <w:left w:val="nil"/>
              <w:bottom w:val="single" w:sz="4" w:space="0" w:color="auto"/>
              <w:right w:val="nil"/>
            </w:tcBorders>
          </w:tcPr>
          <w:p w14:paraId="0FBE2077" w14:textId="77777777" w:rsidR="00EF0E4E" w:rsidRPr="002D6E5D" w:rsidRDefault="00EF0E4E" w:rsidP="0053712E">
            <w:pPr>
              <w:pStyle w:val="PargrafodaLista"/>
              <w:ind w:left="0"/>
              <w:jc w:val="both"/>
              <w:rPr>
                <w:rFonts w:ascii="Arial" w:hAnsi="Arial" w:cs="Arial"/>
              </w:rPr>
            </w:pPr>
          </w:p>
        </w:tc>
      </w:tr>
      <w:tr w:rsidR="00EF0E4E" w:rsidRPr="002D6E5D" w14:paraId="54254607" w14:textId="77777777" w:rsidTr="0053712E">
        <w:tc>
          <w:tcPr>
            <w:tcW w:w="5000" w:type="pct"/>
            <w:gridSpan w:val="2"/>
            <w:tcBorders>
              <w:top w:val="single" w:sz="4" w:space="0" w:color="auto"/>
              <w:left w:val="nil"/>
              <w:bottom w:val="single" w:sz="4" w:space="0" w:color="auto"/>
              <w:right w:val="nil"/>
            </w:tcBorders>
          </w:tcPr>
          <w:p w14:paraId="16792363" w14:textId="77777777" w:rsidR="00EF0E4E" w:rsidRPr="002D6E5D" w:rsidRDefault="00EF0E4E" w:rsidP="00EF0E4E">
            <w:pPr>
              <w:pStyle w:val="PargrafodaLista"/>
              <w:numPr>
                <w:ilvl w:val="1"/>
                <w:numId w:val="4"/>
              </w:numPr>
              <w:ind w:left="0" w:firstLine="0"/>
              <w:jc w:val="both"/>
              <w:rPr>
                <w:rFonts w:ascii="Arial" w:hAnsi="Arial" w:cs="Arial"/>
              </w:rPr>
            </w:pPr>
            <w:r w:rsidRPr="002D6E5D">
              <w:rPr>
                <w:rFonts w:ascii="Arial" w:hAnsi="Arial" w:cs="Arial"/>
              </w:rPr>
              <w:t>O investimento em uma Classe e/ou Subclasse (se houver) deste Fundo:</w:t>
            </w:r>
          </w:p>
          <w:p w14:paraId="404F4A68" w14:textId="77777777" w:rsidR="00EF0E4E" w:rsidRPr="002D6E5D" w:rsidRDefault="00EF0E4E" w:rsidP="0053712E">
            <w:pPr>
              <w:pStyle w:val="PargrafodaLista"/>
              <w:ind w:left="0"/>
              <w:jc w:val="both"/>
              <w:rPr>
                <w:rFonts w:ascii="Arial" w:hAnsi="Arial" w:cs="Arial"/>
              </w:rPr>
            </w:pPr>
          </w:p>
          <w:p w14:paraId="3CE64F86" w14:textId="77777777" w:rsidR="00EF0E4E" w:rsidRPr="002D6E5D" w:rsidRDefault="00EF0E4E" w:rsidP="00EF0E4E">
            <w:pPr>
              <w:pStyle w:val="PargrafodaLista"/>
              <w:numPr>
                <w:ilvl w:val="0"/>
                <w:numId w:val="10"/>
              </w:numPr>
              <w:jc w:val="both"/>
              <w:rPr>
                <w:rFonts w:ascii="Arial" w:hAnsi="Arial" w:cs="Arial"/>
              </w:rPr>
            </w:pPr>
            <w:r w:rsidRPr="002D6E5D">
              <w:rPr>
                <w:rFonts w:ascii="Arial" w:hAnsi="Arial" w:cs="Arial"/>
              </w:rPr>
              <w:t>não é garantido pelo FGC – Fundo Garantidor de Crédito;</w:t>
            </w:r>
          </w:p>
          <w:p w14:paraId="6A85960D" w14:textId="77777777" w:rsidR="00EF0E4E" w:rsidRPr="002D6E5D" w:rsidRDefault="00EF0E4E" w:rsidP="00EF0E4E">
            <w:pPr>
              <w:pStyle w:val="PargrafodaLista"/>
              <w:numPr>
                <w:ilvl w:val="0"/>
                <w:numId w:val="10"/>
              </w:numPr>
              <w:jc w:val="both"/>
              <w:rPr>
                <w:rFonts w:ascii="Arial" w:hAnsi="Arial" w:cs="Arial"/>
              </w:rPr>
            </w:pPr>
            <w:r w:rsidRPr="002D6E5D">
              <w:rPr>
                <w:rFonts w:ascii="Arial" w:hAnsi="Arial" w:cs="Arial"/>
              </w:rPr>
              <w:t xml:space="preserve">não é garantido, de forma alguma, pelo Administrador, Gestor, ou qualquer outro Prestador de Serviços; e </w:t>
            </w:r>
          </w:p>
          <w:p w14:paraId="21DA70C7" w14:textId="77777777" w:rsidR="00EF0E4E" w:rsidRPr="002D6E5D" w:rsidRDefault="00EF0E4E" w:rsidP="00EF0E4E">
            <w:pPr>
              <w:pStyle w:val="PargrafodaLista"/>
              <w:numPr>
                <w:ilvl w:val="0"/>
                <w:numId w:val="10"/>
              </w:numPr>
              <w:jc w:val="both"/>
              <w:rPr>
                <w:rFonts w:ascii="Arial" w:hAnsi="Arial" w:cs="Arial"/>
              </w:rPr>
            </w:pPr>
            <w:r w:rsidRPr="002D6E5D">
              <w:rPr>
                <w:rFonts w:ascii="Arial" w:hAnsi="Arial" w:cs="Arial"/>
              </w:rPr>
              <w:t>não conta com qualquer tipo de cobertura de seguro.</w:t>
            </w:r>
          </w:p>
        </w:tc>
      </w:tr>
      <w:tr w:rsidR="00EF0E4E" w:rsidRPr="002D6E5D" w14:paraId="5068F7D3" w14:textId="77777777" w:rsidTr="0053712E">
        <w:tc>
          <w:tcPr>
            <w:tcW w:w="5000" w:type="pct"/>
            <w:gridSpan w:val="2"/>
            <w:tcBorders>
              <w:top w:val="single" w:sz="4" w:space="0" w:color="auto"/>
              <w:left w:val="nil"/>
              <w:bottom w:val="single" w:sz="4" w:space="0" w:color="auto"/>
              <w:right w:val="nil"/>
            </w:tcBorders>
          </w:tcPr>
          <w:p w14:paraId="34FC5C2D" w14:textId="77777777" w:rsidR="00EF0E4E" w:rsidRPr="002D6E5D" w:rsidRDefault="00EF0E4E" w:rsidP="0053712E">
            <w:pPr>
              <w:pStyle w:val="PargrafodaLista"/>
              <w:ind w:left="0"/>
              <w:jc w:val="both"/>
              <w:rPr>
                <w:rFonts w:ascii="Arial" w:hAnsi="Arial" w:cs="Arial"/>
              </w:rPr>
            </w:pPr>
          </w:p>
        </w:tc>
      </w:tr>
      <w:tr w:rsidR="00EF0E4E" w:rsidRPr="002D6E5D" w14:paraId="7CCE0699" w14:textId="77777777" w:rsidTr="0053712E">
        <w:tc>
          <w:tcPr>
            <w:tcW w:w="5000" w:type="pct"/>
            <w:gridSpan w:val="2"/>
            <w:tcBorders>
              <w:top w:val="single" w:sz="4" w:space="0" w:color="auto"/>
              <w:left w:val="nil"/>
              <w:bottom w:val="single" w:sz="4" w:space="0" w:color="auto"/>
              <w:right w:val="nil"/>
            </w:tcBorders>
          </w:tcPr>
          <w:p w14:paraId="65F82C72" w14:textId="77777777" w:rsidR="00EF0E4E" w:rsidRPr="002D6E5D" w:rsidRDefault="00EF0E4E" w:rsidP="00EF0E4E">
            <w:pPr>
              <w:pStyle w:val="PargrafodaLista"/>
              <w:numPr>
                <w:ilvl w:val="1"/>
                <w:numId w:val="4"/>
              </w:numPr>
              <w:ind w:left="0" w:firstLine="0"/>
              <w:jc w:val="both"/>
              <w:rPr>
                <w:rFonts w:ascii="Arial" w:hAnsi="Arial" w:cs="Arial"/>
              </w:rPr>
            </w:pPr>
            <w:r w:rsidRPr="002D6E5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6E01F16"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F0E4E" w:rsidRPr="002D6E5D" w14:paraId="4C61D5C0" w14:textId="77777777" w:rsidTr="0053712E">
        <w:tc>
          <w:tcPr>
            <w:tcW w:w="5000" w:type="pct"/>
            <w:gridSpan w:val="3"/>
            <w:shd w:val="clear" w:color="auto" w:fill="C00000"/>
          </w:tcPr>
          <w:p w14:paraId="5F153A13" w14:textId="77777777" w:rsidR="00EF0E4E" w:rsidRPr="002D6E5D" w:rsidRDefault="00EF0E4E" w:rsidP="00EF0E4E">
            <w:pPr>
              <w:pStyle w:val="PargrafodaLista"/>
              <w:numPr>
                <w:ilvl w:val="0"/>
                <w:numId w:val="4"/>
              </w:numPr>
              <w:ind w:left="0" w:firstLine="0"/>
              <w:jc w:val="center"/>
              <w:rPr>
                <w:rFonts w:ascii="Arial" w:hAnsi="Arial" w:cs="Arial"/>
                <w:b/>
                <w:bCs/>
                <w:color w:val="FFFFFF" w:themeColor="background1"/>
              </w:rPr>
            </w:pPr>
            <w:r w:rsidRPr="002D6E5D">
              <w:rPr>
                <w:rFonts w:ascii="Arial" w:hAnsi="Arial" w:cs="Arial"/>
                <w:b/>
                <w:bCs/>
                <w:color w:val="FFFFFF" w:themeColor="background1"/>
              </w:rPr>
              <w:t>FATORES DE RISCO COMUNS ÀS CLASSES</w:t>
            </w:r>
          </w:p>
        </w:tc>
      </w:tr>
      <w:tr w:rsidR="00EF0E4E" w:rsidRPr="002D6E5D" w14:paraId="330FA157" w14:textId="77777777" w:rsidTr="0053712E">
        <w:tc>
          <w:tcPr>
            <w:tcW w:w="1964" w:type="pct"/>
            <w:gridSpan w:val="2"/>
            <w:tcBorders>
              <w:top w:val="single" w:sz="4" w:space="0" w:color="auto"/>
              <w:bottom w:val="single" w:sz="4" w:space="0" w:color="auto"/>
            </w:tcBorders>
            <w:vAlign w:val="center"/>
          </w:tcPr>
          <w:p w14:paraId="60520156" w14:textId="77777777" w:rsidR="00EF0E4E" w:rsidRPr="002D6E5D" w:rsidRDefault="00EF0E4E" w:rsidP="0053712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50A313C" w14:textId="77777777" w:rsidR="00EF0E4E" w:rsidRPr="002D6E5D" w:rsidRDefault="00EF0E4E" w:rsidP="0053712E">
            <w:pPr>
              <w:jc w:val="both"/>
              <w:rPr>
                <w:rFonts w:ascii="Arial" w:hAnsi="Arial" w:cs="Arial"/>
                <w:sz w:val="20"/>
                <w:szCs w:val="20"/>
              </w:rPr>
            </w:pPr>
          </w:p>
        </w:tc>
      </w:tr>
      <w:tr w:rsidR="00EF0E4E" w:rsidRPr="002D6E5D" w14:paraId="0A2BF4AB" w14:textId="77777777" w:rsidTr="0053712E">
        <w:tc>
          <w:tcPr>
            <w:tcW w:w="5000" w:type="pct"/>
            <w:gridSpan w:val="3"/>
            <w:tcBorders>
              <w:top w:val="single" w:sz="4" w:space="0" w:color="auto"/>
              <w:bottom w:val="single" w:sz="4" w:space="0" w:color="auto"/>
            </w:tcBorders>
            <w:vAlign w:val="center"/>
          </w:tcPr>
          <w:p w14:paraId="79AD5893" w14:textId="77777777" w:rsidR="00EF0E4E" w:rsidRPr="002D6E5D" w:rsidRDefault="00EF0E4E" w:rsidP="00EF0E4E">
            <w:pPr>
              <w:pStyle w:val="PargrafodaLista"/>
              <w:numPr>
                <w:ilvl w:val="1"/>
                <w:numId w:val="4"/>
              </w:numPr>
              <w:ind w:left="0" w:firstLine="0"/>
              <w:jc w:val="both"/>
              <w:rPr>
                <w:rFonts w:ascii="Arial" w:hAnsi="Arial" w:cs="Arial"/>
              </w:rPr>
            </w:pPr>
            <w:r w:rsidRPr="002D6E5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F0E4E" w:rsidRPr="002D6E5D" w14:paraId="663BFDEA" w14:textId="77777777" w:rsidTr="0053712E">
        <w:tc>
          <w:tcPr>
            <w:tcW w:w="1382" w:type="pct"/>
            <w:tcBorders>
              <w:top w:val="single" w:sz="4" w:space="0" w:color="auto"/>
              <w:bottom w:val="single" w:sz="4" w:space="0" w:color="auto"/>
            </w:tcBorders>
            <w:vAlign w:val="center"/>
          </w:tcPr>
          <w:p w14:paraId="535601F0" w14:textId="77777777" w:rsidR="00EF0E4E" w:rsidRPr="002D6E5D" w:rsidRDefault="00EF0E4E" w:rsidP="0053712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952869" w14:textId="77777777" w:rsidR="00EF0E4E" w:rsidRPr="002D6E5D" w:rsidRDefault="00EF0E4E" w:rsidP="0053712E">
            <w:pPr>
              <w:jc w:val="both"/>
              <w:rPr>
                <w:rFonts w:ascii="Arial" w:hAnsi="Arial" w:cs="Arial"/>
                <w:sz w:val="20"/>
                <w:szCs w:val="20"/>
              </w:rPr>
            </w:pPr>
          </w:p>
        </w:tc>
      </w:tr>
      <w:tr w:rsidR="00EF0E4E" w:rsidRPr="002D6E5D" w14:paraId="4FE49ABD" w14:textId="77777777" w:rsidTr="0053712E">
        <w:tc>
          <w:tcPr>
            <w:tcW w:w="1382" w:type="pct"/>
            <w:tcBorders>
              <w:top w:val="single" w:sz="4" w:space="0" w:color="auto"/>
              <w:bottom w:val="single" w:sz="4" w:space="0" w:color="auto"/>
            </w:tcBorders>
            <w:vAlign w:val="center"/>
          </w:tcPr>
          <w:p w14:paraId="2688D592" w14:textId="77777777" w:rsidR="00EF0E4E" w:rsidRPr="002D6E5D" w:rsidRDefault="00EF0E4E" w:rsidP="00EF0E4E">
            <w:pPr>
              <w:pStyle w:val="PargrafodaLista"/>
              <w:numPr>
                <w:ilvl w:val="0"/>
                <w:numId w:val="6"/>
              </w:numPr>
              <w:ind w:left="0" w:firstLine="0"/>
              <w:jc w:val="center"/>
              <w:rPr>
                <w:rFonts w:ascii="Arial" w:hAnsi="Arial" w:cs="Arial"/>
                <w:smallCaps/>
              </w:rPr>
            </w:pPr>
            <w:r w:rsidRPr="002D6E5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A761A87"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D6E5D">
              <w:rPr>
                <w:rFonts w:ascii="Arial" w:hAnsi="Arial" w:cs="Arial"/>
                <w:sz w:val="20"/>
                <w:szCs w:val="20"/>
              </w:rPr>
              <w:t>ii</w:t>
            </w:r>
            <w:proofErr w:type="spellEnd"/>
            <w:r w:rsidRPr="002D6E5D">
              <w:rPr>
                <w:rFonts w:ascii="Arial" w:hAnsi="Arial" w:cs="Arial"/>
                <w:sz w:val="20"/>
                <w:szCs w:val="20"/>
              </w:rPr>
              <w:t>) necessidade da Classe se desfazer de ativos independentemente das condições de mercado, inclusive a liquidação de posições mantidas, (</w:t>
            </w:r>
            <w:proofErr w:type="spellStart"/>
            <w:r w:rsidRPr="002D6E5D">
              <w:rPr>
                <w:rFonts w:ascii="Arial" w:hAnsi="Arial" w:cs="Arial"/>
                <w:sz w:val="20"/>
                <w:szCs w:val="20"/>
              </w:rPr>
              <w:t>iii</w:t>
            </w:r>
            <w:proofErr w:type="spellEnd"/>
            <w:r w:rsidRPr="002D6E5D">
              <w:rPr>
                <w:rFonts w:ascii="Arial" w:hAnsi="Arial" w:cs="Arial"/>
                <w:sz w:val="20"/>
                <w:szCs w:val="20"/>
              </w:rPr>
              <w:t>) bem como mudança nas condições de investimento, regras de ingresso e saída de Cotistas, (</w:t>
            </w:r>
            <w:proofErr w:type="spellStart"/>
            <w:r w:rsidRPr="002D6E5D">
              <w:rPr>
                <w:rFonts w:ascii="Arial" w:hAnsi="Arial" w:cs="Arial"/>
                <w:sz w:val="20"/>
                <w:szCs w:val="20"/>
              </w:rPr>
              <w:t>iv</w:t>
            </w:r>
            <w:proofErr w:type="spellEnd"/>
            <w:r w:rsidRPr="002D6E5D">
              <w:rPr>
                <w:rFonts w:ascii="Arial" w:hAnsi="Arial" w:cs="Arial"/>
                <w:sz w:val="20"/>
                <w:szCs w:val="20"/>
              </w:rPr>
              <w:t>) incidência diferenciada de tributos, (v) entre outros.</w:t>
            </w:r>
          </w:p>
        </w:tc>
      </w:tr>
      <w:tr w:rsidR="00EF0E4E" w:rsidRPr="002D6E5D" w14:paraId="1D4973C0" w14:textId="77777777" w:rsidTr="0053712E">
        <w:tc>
          <w:tcPr>
            <w:tcW w:w="1382" w:type="pct"/>
            <w:tcBorders>
              <w:top w:val="single" w:sz="4" w:space="0" w:color="auto"/>
              <w:bottom w:val="single" w:sz="4" w:space="0" w:color="auto"/>
            </w:tcBorders>
            <w:vAlign w:val="center"/>
          </w:tcPr>
          <w:p w14:paraId="10111B81" w14:textId="77777777" w:rsidR="00EF0E4E" w:rsidRPr="002D6E5D" w:rsidRDefault="00EF0E4E" w:rsidP="0053712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58EB57" w14:textId="77777777" w:rsidR="00EF0E4E" w:rsidRPr="002D6E5D" w:rsidRDefault="00EF0E4E" w:rsidP="0053712E">
            <w:pPr>
              <w:jc w:val="both"/>
              <w:rPr>
                <w:rFonts w:ascii="Arial" w:hAnsi="Arial" w:cs="Arial"/>
                <w:sz w:val="20"/>
                <w:szCs w:val="20"/>
              </w:rPr>
            </w:pPr>
          </w:p>
        </w:tc>
      </w:tr>
      <w:tr w:rsidR="00EF0E4E" w:rsidRPr="002D6E5D" w14:paraId="28E72724" w14:textId="77777777" w:rsidTr="0053712E">
        <w:tc>
          <w:tcPr>
            <w:tcW w:w="1382" w:type="pct"/>
            <w:tcBorders>
              <w:top w:val="single" w:sz="4" w:space="0" w:color="auto"/>
              <w:bottom w:val="single" w:sz="4" w:space="0" w:color="auto"/>
            </w:tcBorders>
            <w:vAlign w:val="center"/>
          </w:tcPr>
          <w:p w14:paraId="25EA4C11" w14:textId="77777777" w:rsidR="00EF0E4E" w:rsidRPr="002D6E5D" w:rsidRDefault="00EF0E4E" w:rsidP="00EF0E4E">
            <w:pPr>
              <w:pStyle w:val="PargrafodaLista"/>
              <w:numPr>
                <w:ilvl w:val="0"/>
                <w:numId w:val="6"/>
              </w:numPr>
              <w:ind w:left="0" w:firstLine="0"/>
              <w:jc w:val="center"/>
              <w:rPr>
                <w:rFonts w:ascii="Arial" w:hAnsi="Arial" w:cs="Arial"/>
                <w:b/>
                <w:bCs/>
                <w:smallCaps/>
                <w:color w:val="000000"/>
              </w:rPr>
            </w:pPr>
            <w:r w:rsidRPr="002D6E5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874EE4F"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F0E4E" w:rsidRPr="002D6E5D" w14:paraId="0EED4DEC" w14:textId="77777777" w:rsidTr="0053712E">
        <w:tc>
          <w:tcPr>
            <w:tcW w:w="1382" w:type="pct"/>
            <w:tcBorders>
              <w:top w:val="single" w:sz="4" w:space="0" w:color="auto"/>
              <w:bottom w:val="single" w:sz="4" w:space="0" w:color="auto"/>
            </w:tcBorders>
            <w:vAlign w:val="center"/>
          </w:tcPr>
          <w:p w14:paraId="46D54CC5" w14:textId="77777777" w:rsidR="00EF0E4E" w:rsidRPr="002D6E5D" w:rsidRDefault="00EF0E4E" w:rsidP="0053712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EF0059" w14:textId="77777777" w:rsidR="00EF0E4E" w:rsidRPr="002D6E5D" w:rsidRDefault="00EF0E4E" w:rsidP="0053712E">
            <w:pPr>
              <w:jc w:val="both"/>
              <w:rPr>
                <w:rFonts w:ascii="Arial" w:hAnsi="Arial" w:cs="Arial"/>
                <w:sz w:val="20"/>
                <w:szCs w:val="20"/>
              </w:rPr>
            </w:pPr>
          </w:p>
        </w:tc>
      </w:tr>
      <w:tr w:rsidR="00EF0E4E" w:rsidRPr="002D6E5D" w14:paraId="500DECF5" w14:textId="77777777" w:rsidTr="0053712E">
        <w:tc>
          <w:tcPr>
            <w:tcW w:w="1382" w:type="pct"/>
            <w:tcBorders>
              <w:top w:val="single" w:sz="4" w:space="0" w:color="auto"/>
              <w:bottom w:val="single" w:sz="4" w:space="0" w:color="auto"/>
            </w:tcBorders>
            <w:vAlign w:val="center"/>
          </w:tcPr>
          <w:p w14:paraId="40D30650" w14:textId="77777777" w:rsidR="00EF0E4E" w:rsidRPr="002D6E5D" w:rsidRDefault="00EF0E4E" w:rsidP="00EF0E4E">
            <w:pPr>
              <w:pStyle w:val="PargrafodaLista"/>
              <w:numPr>
                <w:ilvl w:val="0"/>
                <w:numId w:val="6"/>
              </w:numPr>
              <w:ind w:left="0" w:firstLine="0"/>
              <w:jc w:val="center"/>
              <w:rPr>
                <w:rFonts w:ascii="Arial" w:hAnsi="Arial" w:cs="Arial"/>
                <w:b/>
                <w:bCs/>
                <w:smallCaps/>
                <w:color w:val="000000"/>
              </w:rPr>
            </w:pPr>
            <w:r w:rsidRPr="002D6E5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AA61203"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F0E4E" w:rsidRPr="002D6E5D" w14:paraId="3C70E3C1" w14:textId="77777777" w:rsidTr="0053712E">
        <w:tc>
          <w:tcPr>
            <w:tcW w:w="1382" w:type="pct"/>
            <w:tcBorders>
              <w:top w:val="single" w:sz="4" w:space="0" w:color="auto"/>
              <w:bottom w:val="single" w:sz="4" w:space="0" w:color="auto"/>
            </w:tcBorders>
            <w:vAlign w:val="center"/>
          </w:tcPr>
          <w:p w14:paraId="41485430" w14:textId="77777777" w:rsidR="00EF0E4E" w:rsidRPr="002D6E5D" w:rsidRDefault="00EF0E4E" w:rsidP="0053712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D27F78" w14:textId="77777777" w:rsidR="00EF0E4E" w:rsidRPr="002D6E5D" w:rsidRDefault="00EF0E4E" w:rsidP="0053712E">
            <w:pPr>
              <w:jc w:val="both"/>
              <w:rPr>
                <w:rFonts w:ascii="Arial" w:hAnsi="Arial" w:cs="Arial"/>
                <w:sz w:val="20"/>
                <w:szCs w:val="20"/>
              </w:rPr>
            </w:pPr>
          </w:p>
        </w:tc>
      </w:tr>
      <w:tr w:rsidR="00EF0E4E" w:rsidRPr="002D6E5D" w14:paraId="2FAF55CE" w14:textId="77777777" w:rsidTr="0053712E">
        <w:tc>
          <w:tcPr>
            <w:tcW w:w="1382" w:type="pct"/>
            <w:tcBorders>
              <w:top w:val="single" w:sz="4" w:space="0" w:color="auto"/>
              <w:bottom w:val="single" w:sz="4" w:space="0" w:color="auto"/>
            </w:tcBorders>
            <w:vAlign w:val="center"/>
          </w:tcPr>
          <w:p w14:paraId="51DE2FB0" w14:textId="77777777" w:rsidR="00EF0E4E" w:rsidRPr="002D6E5D" w:rsidRDefault="00EF0E4E" w:rsidP="00EF0E4E">
            <w:pPr>
              <w:pStyle w:val="PargrafodaLista"/>
              <w:numPr>
                <w:ilvl w:val="0"/>
                <w:numId w:val="6"/>
              </w:numPr>
              <w:ind w:left="0" w:firstLine="0"/>
              <w:jc w:val="center"/>
              <w:rPr>
                <w:rFonts w:ascii="Arial" w:hAnsi="Arial" w:cs="Arial"/>
                <w:b/>
                <w:bCs/>
                <w:smallCaps/>
                <w:color w:val="000000"/>
              </w:rPr>
            </w:pPr>
            <w:r w:rsidRPr="002D6E5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3D86534"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F0E4E" w:rsidRPr="002D6E5D" w14:paraId="3001509B" w14:textId="77777777" w:rsidTr="0053712E">
        <w:tc>
          <w:tcPr>
            <w:tcW w:w="1382" w:type="pct"/>
            <w:tcBorders>
              <w:top w:val="single" w:sz="4" w:space="0" w:color="auto"/>
              <w:bottom w:val="single" w:sz="4" w:space="0" w:color="auto"/>
            </w:tcBorders>
            <w:vAlign w:val="center"/>
          </w:tcPr>
          <w:p w14:paraId="747B9879" w14:textId="77777777" w:rsidR="00EF0E4E" w:rsidRPr="002D6E5D" w:rsidRDefault="00EF0E4E" w:rsidP="0053712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955597" w14:textId="77777777" w:rsidR="00EF0E4E" w:rsidRPr="002D6E5D" w:rsidRDefault="00EF0E4E" w:rsidP="0053712E">
            <w:pPr>
              <w:jc w:val="both"/>
              <w:rPr>
                <w:rFonts w:ascii="Arial" w:hAnsi="Arial" w:cs="Arial"/>
                <w:sz w:val="20"/>
                <w:szCs w:val="20"/>
              </w:rPr>
            </w:pPr>
          </w:p>
        </w:tc>
      </w:tr>
      <w:tr w:rsidR="00EF0E4E" w:rsidRPr="002D6E5D" w14:paraId="596EB811" w14:textId="77777777" w:rsidTr="0053712E">
        <w:tc>
          <w:tcPr>
            <w:tcW w:w="1382" w:type="pct"/>
            <w:tcBorders>
              <w:top w:val="single" w:sz="4" w:space="0" w:color="auto"/>
              <w:bottom w:val="single" w:sz="4" w:space="0" w:color="auto"/>
            </w:tcBorders>
            <w:vAlign w:val="center"/>
          </w:tcPr>
          <w:p w14:paraId="3D7E207A" w14:textId="77777777" w:rsidR="00EF0E4E" w:rsidRPr="002D6E5D" w:rsidRDefault="00EF0E4E" w:rsidP="00EF0E4E">
            <w:pPr>
              <w:pStyle w:val="PargrafodaLista"/>
              <w:numPr>
                <w:ilvl w:val="0"/>
                <w:numId w:val="6"/>
              </w:numPr>
              <w:ind w:left="0" w:firstLine="0"/>
              <w:jc w:val="center"/>
              <w:rPr>
                <w:rFonts w:ascii="Arial" w:hAnsi="Arial" w:cs="Arial"/>
                <w:b/>
                <w:bCs/>
                <w:smallCaps/>
                <w:color w:val="000000"/>
              </w:rPr>
            </w:pPr>
            <w:r w:rsidRPr="002D6E5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AB0BDD1"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7984669"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F0E4E" w:rsidRPr="002D6E5D" w14:paraId="49F085C5" w14:textId="77777777" w:rsidTr="0053712E">
        <w:tc>
          <w:tcPr>
            <w:tcW w:w="5000" w:type="pct"/>
            <w:gridSpan w:val="2"/>
            <w:tcBorders>
              <w:bottom w:val="single" w:sz="2" w:space="0" w:color="auto"/>
            </w:tcBorders>
            <w:shd w:val="clear" w:color="auto" w:fill="C00000"/>
          </w:tcPr>
          <w:p w14:paraId="77D1E2A3" w14:textId="77777777" w:rsidR="00EF0E4E" w:rsidRPr="002D6E5D" w:rsidRDefault="00EF0E4E" w:rsidP="00EF0E4E">
            <w:pPr>
              <w:pStyle w:val="PargrafodaLista"/>
              <w:numPr>
                <w:ilvl w:val="0"/>
                <w:numId w:val="4"/>
              </w:numPr>
              <w:ind w:left="0" w:firstLine="0"/>
              <w:jc w:val="center"/>
              <w:rPr>
                <w:rFonts w:ascii="Arial" w:hAnsi="Arial" w:cs="Arial"/>
                <w:b/>
                <w:bCs/>
                <w:color w:val="FFFFFF" w:themeColor="background1"/>
              </w:rPr>
            </w:pPr>
            <w:bookmarkStart w:id="3" w:name="_Hlk97246655"/>
            <w:r w:rsidRPr="002D6E5D">
              <w:rPr>
                <w:rFonts w:ascii="Arial" w:hAnsi="Arial" w:cs="Arial"/>
                <w:b/>
                <w:bCs/>
                <w:color w:val="FFFFFF" w:themeColor="background1"/>
              </w:rPr>
              <w:t xml:space="preserve">DESPESAS E ENCARGOS </w:t>
            </w:r>
          </w:p>
        </w:tc>
      </w:tr>
      <w:tr w:rsidR="00EF0E4E" w:rsidRPr="002D6E5D" w14:paraId="7893FE1E" w14:textId="77777777" w:rsidTr="0053712E">
        <w:tc>
          <w:tcPr>
            <w:tcW w:w="1393" w:type="pct"/>
            <w:tcBorders>
              <w:top w:val="single" w:sz="2" w:space="0" w:color="auto"/>
              <w:bottom w:val="single" w:sz="2" w:space="0" w:color="auto"/>
            </w:tcBorders>
            <w:vAlign w:val="center"/>
          </w:tcPr>
          <w:p w14:paraId="2B48A877" w14:textId="77777777" w:rsidR="00EF0E4E" w:rsidRPr="002D6E5D" w:rsidRDefault="00EF0E4E" w:rsidP="0053712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D73A52A" w14:textId="77777777" w:rsidR="00EF0E4E" w:rsidRPr="002D6E5D" w:rsidRDefault="00EF0E4E" w:rsidP="0053712E">
            <w:pPr>
              <w:jc w:val="both"/>
              <w:rPr>
                <w:rFonts w:ascii="Arial" w:hAnsi="Arial" w:cs="Arial"/>
                <w:sz w:val="20"/>
                <w:szCs w:val="20"/>
              </w:rPr>
            </w:pPr>
          </w:p>
        </w:tc>
      </w:tr>
      <w:tr w:rsidR="00EF0E4E" w:rsidRPr="002D6E5D" w14:paraId="780CFEA3" w14:textId="77777777" w:rsidTr="0053712E">
        <w:tc>
          <w:tcPr>
            <w:tcW w:w="5000" w:type="pct"/>
            <w:gridSpan w:val="2"/>
            <w:tcBorders>
              <w:top w:val="single" w:sz="2" w:space="0" w:color="auto"/>
              <w:bottom w:val="single" w:sz="2" w:space="0" w:color="auto"/>
            </w:tcBorders>
            <w:vAlign w:val="center"/>
          </w:tcPr>
          <w:p w14:paraId="6088B823" w14:textId="77777777" w:rsidR="00EF0E4E" w:rsidRPr="002D6E5D" w:rsidRDefault="00EF0E4E" w:rsidP="00EF0E4E">
            <w:pPr>
              <w:pStyle w:val="PargrafodaLista"/>
              <w:numPr>
                <w:ilvl w:val="1"/>
                <w:numId w:val="4"/>
              </w:numPr>
              <w:ind w:left="0" w:firstLine="0"/>
              <w:jc w:val="both"/>
              <w:rPr>
                <w:rFonts w:ascii="Arial" w:hAnsi="Arial" w:cs="Arial"/>
              </w:rPr>
            </w:pPr>
            <w:r w:rsidRPr="002D6E5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F0E4E" w:rsidRPr="002D6E5D" w14:paraId="613E05F5" w14:textId="77777777" w:rsidTr="0053712E">
        <w:tc>
          <w:tcPr>
            <w:tcW w:w="5000" w:type="pct"/>
            <w:gridSpan w:val="2"/>
            <w:tcBorders>
              <w:top w:val="single" w:sz="2" w:space="0" w:color="auto"/>
              <w:bottom w:val="single" w:sz="2" w:space="0" w:color="auto"/>
            </w:tcBorders>
            <w:vAlign w:val="center"/>
          </w:tcPr>
          <w:p w14:paraId="2591B0F2" w14:textId="77777777" w:rsidR="00EF0E4E" w:rsidRPr="002D6E5D" w:rsidRDefault="00EF0E4E" w:rsidP="0053712E">
            <w:pPr>
              <w:jc w:val="both"/>
              <w:rPr>
                <w:rFonts w:ascii="Arial" w:hAnsi="Arial" w:cs="Arial"/>
                <w:sz w:val="20"/>
                <w:szCs w:val="20"/>
              </w:rPr>
            </w:pPr>
          </w:p>
        </w:tc>
      </w:tr>
      <w:tr w:rsidR="00EF0E4E" w:rsidRPr="002D6E5D" w14:paraId="3B18D1C8" w14:textId="77777777" w:rsidTr="0053712E">
        <w:tc>
          <w:tcPr>
            <w:tcW w:w="5000" w:type="pct"/>
            <w:gridSpan w:val="2"/>
            <w:tcBorders>
              <w:top w:val="single" w:sz="2" w:space="0" w:color="auto"/>
              <w:bottom w:val="single" w:sz="2" w:space="0" w:color="auto"/>
            </w:tcBorders>
            <w:vAlign w:val="center"/>
          </w:tcPr>
          <w:p w14:paraId="2377843D"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Taxas, impostos ou contribuições federais, estaduais, municipais ou autárquicas, que recaiam ou venham a recair sobre os bens, direitos e obrigações do Fundo, e/ou da Classe e/ou Subclasse (se houver).</w:t>
            </w:r>
          </w:p>
        </w:tc>
      </w:tr>
      <w:tr w:rsidR="00EF0E4E" w:rsidRPr="002D6E5D" w14:paraId="7ACEB1E3" w14:textId="77777777" w:rsidTr="0053712E">
        <w:tc>
          <w:tcPr>
            <w:tcW w:w="5000" w:type="pct"/>
            <w:gridSpan w:val="2"/>
            <w:tcBorders>
              <w:top w:val="single" w:sz="2" w:space="0" w:color="auto"/>
              <w:bottom w:val="single" w:sz="2" w:space="0" w:color="auto"/>
            </w:tcBorders>
            <w:vAlign w:val="center"/>
          </w:tcPr>
          <w:p w14:paraId="4234B348"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Despesas com o registro de documentos, impressão, expedição e publicação de relatórios e informações periódicas previstas na legislação em vigor.</w:t>
            </w:r>
          </w:p>
        </w:tc>
      </w:tr>
      <w:tr w:rsidR="00EF0E4E" w:rsidRPr="002D6E5D" w14:paraId="06E6202F" w14:textId="77777777" w:rsidTr="0053712E">
        <w:tc>
          <w:tcPr>
            <w:tcW w:w="5000" w:type="pct"/>
            <w:gridSpan w:val="2"/>
            <w:tcBorders>
              <w:top w:val="single" w:sz="2" w:space="0" w:color="auto"/>
              <w:bottom w:val="single" w:sz="2" w:space="0" w:color="auto"/>
            </w:tcBorders>
            <w:vAlign w:val="center"/>
          </w:tcPr>
          <w:p w14:paraId="668B3E69"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Despesas com correspondência de interesse do Fundo e/ou da, Classe e/ou Subclasse (se houver), inclusive comunicações aos Cotistas.</w:t>
            </w:r>
          </w:p>
        </w:tc>
      </w:tr>
      <w:tr w:rsidR="00EF0E4E" w:rsidRPr="002D6E5D" w14:paraId="0F94BB9D" w14:textId="77777777" w:rsidTr="0053712E">
        <w:tc>
          <w:tcPr>
            <w:tcW w:w="5000" w:type="pct"/>
            <w:gridSpan w:val="2"/>
            <w:tcBorders>
              <w:top w:val="single" w:sz="2" w:space="0" w:color="auto"/>
              <w:bottom w:val="single" w:sz="2" w:space="0" w:color="auto"/>
            </w:tcBorders>
            <w:vAlign w:val="center"/>
          </w:tcPr>
          <w:p w14:paraId="456D5CFA"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Honorários e despesas do Auditor Independente.</w:t>
            </w:r>
          </w:p>
        </w:tc>
      </w:tr>
      <w:tr w:rsidR="00EF0E4E" w:rsidRPr="002D6E5D" w14:paraId="6822A818" w14:textId="77777777" w:rsidTr="0053712E">
        <w:tc>
          <w:tcPr>
            <w:tcW w:w="5000" w:type="pct"/>
            <w:gridSpan w:val="2"/>
            <w:tcBorders>
              <w:top w:val="single" w:sz="2" w:space="0" w:color="auto"/>
              <w:bottom w:val="single" w:sz="2" w:space="0" w:color="auto"/>
            </w:tcBorders>
            <w:vAlign w:val="center"/>
          </w:tcPr>
          <w:p w14:paraId="57EE32E0"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Emolumentos e comissões pagas por operações da carteira de ativos.</w:t>
            </w:r>
          </w:p>
        </w:tc>
      </w:tr>
      <w:tr w:rsidR="00EF0E4E" w:rsidRPr="002D6E5D" w14:paraId="157E8C82" w14:textId="77777777" w:rsidTr="0053712E">
        <w:tc>
          <w:tcPr>
            <w:tcW w:w="5000" w:type="pct"/>
            <w:gridSpan w:val="2"/>
            <w:tcBorders>
              <w:top w:val="single" w:sz="2" w:space="0" w:color="auto"/>
              <w:bottom w:val="single" w:sz="2" w:space="0" w:color="auto"/>
            </w:tcBorders>
            <w:vAlign w:val="center"/>
          </w:tcPr>
          <w:p w14:paraId="14979011"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Despesas com a manutenção de ativos cuja propriedade decorra de execução de garantia ou de acordo com devedor.</w:t>
            </w:r>
          </w:p>
        </w:tc>
      </w:tr>
      <w:tr w:rsidR="00EF0E4E" w:rsidRPr="002D6E5D" w14:paraId="7F4D4295" w14:textId="77777777" w:rsidTr="0053712E">
        <w:tc>
          <w:tcPr>
            <w:tcW w:w="5000" w:type="pct"/>
            <w:gridSpan w:val="2"/>
            <w:tcBorders>
              <w:top w:val="single" w:sz="2" w:space="0" w:color="auto"/>
              <w:bottom w:val="single" w:sz="2" w:space="0" w:color="auto"/>
            </w:tcBorders>
            <w:vAlign w:val="center"/>
          </w:tcPr>
          <w:p w14:paraId="32E110C6"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F0E4E" w:rsidRPr="002D6E5D" w14:paraId="727071B0" w14:textId="77777777" w:rsidTr="0053712E">
        <w:tc>
          <w:tcPr>
            <w:tcW w:w="5000" w:type="pct"/>
            <w:gridSpan w:val="2"/>
            <w:tcBorders>
              <w:top w:val="single" w:sz="2" w:space="0" w:color="auto"/>
              <w:bottom w:val="single" w:sz="2" w:space="0" w:color="auto"/>
            </w:tcBorders>
          </w:tcPr>
          <w:p w14:paraId="52005958"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F0E4E" w:rsidRPr="002D6E5D" w14:paraId="7ACF0CFF" w14:textId="77777777" w:rsidTr="0053712E">
        <w:tc>
          <w:tcPr>
            <w:tcW w:w="5000" w:type="pct"/>
            <w:gridSpan w:val="2"/>
            <w:tcBorders>
              <w:top w:val="single" w:sz="2" w:space="0" w:color="auto"/>
              <w:bottom w:val="single" w:sz="2" w:space="0" w:color="auto"/>
            </w:tcBorders>
          </w:tcPr>
          <w:p w14:paraId="5EC65C48"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 xml:space="preserve">Gastos relativos à convocação, instalação, realização e formalização de assembleia geral ou especial </w:t>
            </w:r>
            <w:proofErr w:type="gramStart"/>
            <w:r w:rsidRPr="002D6E5D">
              <w:rPr>
                <w:rFonts w:ascii="Arial" w:hAnsi="Arial" w:cs="Arial"/>
              </w:rPr>
              <w:t>de Cotistas</w:t>
            </w:r>
            <w:proofErr w:type="gramEnd"/>
            <w:r w:rsidRPr="002D6E5D">
              <w:rPr>
                <w:rFonts w:ascii="Arial" w:hAnsi="Arial" w:cs="Arial"/>
              </w:rPr>
              <w:t>.</w:t>
            </w:r>
          </w:p>
        </w:tc>
      </w:tr>
      <w:tr w:rsidR="00EF0E4E" w:rsidRPr="002D6E5D" w14:paraId="5077D39D" w14:textId="77777777" w:rsidTr="0053712E">
        <w:tc>
          <w:tcPr>
            <w:tcW w:w="5000" w:type="pct"/>
            <w:gridSpan w:val="2"/>
            <w:tcBorders>
              <w:top w:val="single" w:sz="2" w:space="0" w:color="auto"/>
              <w:bottom w:val="single" w:sz="2" w:space="0" w:color="auto"/>
            </w:tcBorders>
          </w:tcPr>
          <w:p w14:paraId="7432807B"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Despesas com fechamento de câmbio, vinculadas às operações da carteira de ativos.</w:t>
            </w:r>
          </w:p>
        </w:tc>
      </w:tr>
      <w:tr w:rsidR="00EF0E4E" w:rsidRPr="002D6E5D" w14:paraId="6D9E03C5" w14:textId="77777777" w:rsidTr="0053712E">
        <w:tc>
          <w:tcPr>
            <w:tcW w:w="5000" w:type="pct"/>
            <w:gridSpan w:val="2"/>
            <w:tcBorders>
              <w:top w:val="single" w:sz="2" w:space="0" w:color="auto"/>
              <w:bottom w:val="single" w:sz="2" w:space="0" w:color="auto"/>
            </w:tcBorders>
            <w:vAlign w:val="center"/>
          </w:tcPr>
          <w:p w14:paraId="1FFDFB4A"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Despesas com liquidação, registro e custódia de operações com ativos da carteira.</w:t>
            </w:r>
          </w:p>
        </w:tc>
      </w:tr>
      <w:tr w:rsidR="00EF0E4E" w:rsidRPr="002D6E5D" w14:paraId="3FD5C0FC" w14:textId="77777777" w:rsidTr="0053712E">
        <w:tc>
          <w:tcPr>
            <w:tcW w:w="5000" w:type="pct"/>
            <w:gridSpan w:val="2"/>
            <w:tcBorders>
              <w:top w:val="single" w:sz="2" w:space="0" w:color="auto"/>
              <w:bottom w:val="single" w:sz="2" w:space="0" w:color="auto"/>
            </w:tcBorders>
            <w:vAlign w:val="center"/>
          </w:tcPr>
          <w:p w14:paraId="62039E1E"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Despesas relacionadas ao exercício de direito de voto decorrente de ativos da carteira.</w:t>
            </w:r>
          </w:p>
        </w:tc>
      </w:tr>
      <w:tr w:rsidR="00EF0E4E" w:rsidRPr="002D6E5D" w14:paraId="2EBC40FD" w14:textId="77777777" w:rsidTr="0053712E">
        <w:tc>
          <w:tcPr>
            <w:tcW w:w="5000" w:type="pct"/>
            <w:gridSpan w:val="2"/>
            <w:tcBorders>
              <w:top w:val="single" w:sz="2" w:space="0" w:color="auto"/>
              <w:bottom w:val="single" w:sz="2" w:space="0" w:color="auto"/>
            </w:tcBorders>
            <w:vAlign w:val="center"/>
          </w:tcPr>
          <w:p w14:paraId="06596675"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Despesas inerentes à constituição, fusão, incorporação, cisão, transformação ou liquidação do Fundo e/ou da, Classe e/ou Subclasse (se houver).</w:t>
            </w:r>
          </w:p>
        </w:tc>
      </w:tr>
      <w:tr w:rsidR="00EF0E4E" w:rsidRPr="002D6E5D" w14:paraId="728C4F11" w14:textId="77777777" w:rsidTr="0053712E">
        <w:tc>
          <w:tcPr>
            <w:tcW w:w="5000" w:type="pct"/>
            <w:gridSpan w:val="2"/>
            <w:tcBorders>
              <w:top w:val="single" w:sz="2" w:space="0" w:color="auto"/>
              <w:bottom w:val="single" w:sz="2" w:space="0" w:color="auto"/>
            </w:tcBorders>
            <w:vAlign w:val="center"/>
          </w:tcPr>
          <w:p w14:paraId="07160361"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Honorários e despesas relacionados à atividade de formador de mercado.</w:t>
            </w:r>
          </w:p>
        </w:tc>
      </w:tr>
      <w:tr w:rsidR="00EF0E4E" w:rsidRPr="002D6E5D" w14:paraId="334BBD56" w14:textId="77777777" w:rsidTr="0053712E">
        <w:tc>
          <w:tcPr>
            <w:tcW w:w="5000" w:type="pct"/>
            <w:gridSpan w:val="2"/>
            <w:tcBorders>
              <w:top w:val="single" w:sz="2" w:space="0" w:color="auto"/>
              <w:bottom w:val="single" w:sz="2" w:space="0" w:color="auto"/>
            </w:tcBorders>
            <w:vAlign w:val="center"/>
          </w:tcPr>
          <w:p w14:paraId="0BC22D2D"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Royalties devidos pelo licenciamento de índices de referência, cobrados de acordo com contrato estabelecido com a instituição que detém os direitos sobre o índice.</w:t>
            </w:r>
          </w:p>
        </w:tc>
      </w:tr>
      <w:tr w:rsidR="00EF0E4E" w:rsidRPr="002D6E5D" w14:paraId="79FF1F38" w14:textId="77777777" w:rsidTr="0053712E">
        <w:tc>
          <w:tcPr>
            <w:tcW w:w="5000" w:type="pct"/>
            <w:gridSpan w:val="2"/>
            <w:tcBorders>
              <w:top w:val="single" w:sz="2" w:space="0" w:color="auto"/>
              <w:bottom w:val="single" w:sz="2" w:space="0" w:color="auto"/>
            </w:tcBorders>
            <w:vAlign w:val="center"/>
          </w:tcPr>
          <w:p w14:paraId="7BAB6999"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Gastos da distribuição primária de Cotas e despesas inerentes à admissão das Cotas à negociação em mercado organizado.</w:t>
            </w:r>
          </w:p>
        </w:tc>
      </w:tr>
      <w:tr w:rsidR="00EF0E4E" w:rsidRPr="002D6E5D" w14:paraId="629B3B7C" w14:textId="77777777" w:rsidTr="0053712E">
        <w:tc>
          <w:tcPr>
            <w:tcW w:w="5000" w:type="pct"/>
            <w:gridSpan w:val="2"/>
            <w:tcBorders>
              <w:top w:val="single" w:sz="2" w:space="0" w:color="auto"/>
              <w:bottom w:val="single" w:sz="2" w:space="0" w:color="auto"/>
            </w:tcBorders>
            <w:vAlign w:val="center"/>
          </w:tcPr>
          <w:p w14:paraId="4B5DA54C"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Taxa Global, incluindo parcelas destinadas ao pagamento de prestadores de serviços contratados.</w:t>
            </w:r>
          </w:p>
        </w:tc>
      </w:tr>
      <w:tr w:rsidR="00EF0E4E" w:rsidRPr="002D6E5D" w14:paraId="2D9FE525" w14:textId="77777777" w:rsidTr="0053712E">
        <w:tc>
          <w:tcPr>
            <w:tcW w:w="5000" w:type="pct"/>
            <w:gridSpan w:val="2"/>
            <w:tcBorders>
              <w:top w:val="single" w:sz="2" w:space="0" w:color="auto"/>
              <w:bottom w:val="single" w:sz="2" w:space="0" w:color="auto"/>
            </w:tcBorders>
            <w:vAlign w:val="center"/>
          </w:tcPr>
          <w:p w14:paraId="7845ECF2"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 xml:space="preserve">Taxa de Performance. </w:t>
            </w:r>
          </w:p>
        </w:tc>
      </w:tr>
      <w:tr w:rsidR="00EF0E4E" w:rsidRPr="002D6E5D" w14:paraId="61EAC1A9" w14:textId="77777777" w:rsidTr="0053712E">
        <w:tc>
          <w:tcPr>
            <w:tcW w:w="5000" w:type="pct"/>
            <w:gridSpan w:val="2"/>
            <w:tcBorders>
              <w:top w:val="single" w:sz="2" w:space="0" w:color="auto"/>
              <w:bottom w:val="single" w:sz="2" w:space="0" w:color="auto"/>
            </w:tcBorders>
            <w:vAlign w:val="center"/>
          </w:tcPr>
          <w:p w14:paraId="6A267F33"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Montantes devidos a classes investidoras na hipótese de acordo de remuneração com base na (e limitados à) Taxa Global e/ou Taxa de Performance, observado o disposto na regulamentação vigente.</w:t>
            </w:r>
          </w:p>
        </w:tc>
      </w:tr>
      <w:tr w:rsidR="00EF0E4E" w:rsidRPr="002D6E5D" w14:paraId="53DDEC8E" w14:textId="77777777" w:rsidTr="0053712E">
        <w:tc>
          <w:tcPr>
            <w:tcW w:w="5000" w:type="pct"/>
            <w:gridSpan w:val="2"/>
            <w:tcBorders>
              <w:top w:val="single" w:sz="2" w:space="0" w:color="auto"/>
              <w:bottom w:val="single" w:sz="2" w:space="0" w:color="auto"/>
            </w:tcBorders>
            <w:vAlign w:val="center"/>
          </w:tcPr>
          <w:p w14:paraId="06144D16"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Taxa Máxima de Custódia.</w:t>
            </w:r>
          </w:p>
        </w:tc>
      </w:tr>
      <w:tr w:rsidR="00EF0E4E" w:rsidRPr="002D6E5D" w14:paraId="4B59767A" w14:textId="77777777" w:rsidTr="0053712E">
        <w:tc>
          <w:tcPr>
            <w:tcW w:w="5000" w:type="pct"/>
            <w:gridSpan w:val="2"/>
            <w:tcBorders>
              <w:top w:val="single" w:sz="2" w:space="0" w:color="auto"/>
              <w:bottom w:val="single" w:sz="2" w:space="0" w:color="auto"/>
            </w:tcBorders>
            <w:vAlign w:val="center"/>
          </w:tcPr>
          <w:p w14:paraId="03C8D9D5"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Despesas decorrentes de empréstimos contraídos em nome da Classe.</w:t>
            </w:r>
          </w:p>
        </w:tc>
      </w:tr>
      <w:tr w:rsidR="00EF0E4E" w:rsidRPr="002D6E5D" w14:paraId="549EACFF" w14:textId="77777777" w:rsidTr="0053712E">
        <w:tc>
          <w:tcPr>
            <w:tcW w:w="5000" w:type="pct"/>
            <w:gridSpan w:val="2"/>
            <w:tcBorders>
              <w:top w:val="single" w:sz="2" w:space="0" w:color="auto"/>
              <w:bottom w:val="single" w:sz="2" w:space="0" w:color="auto"/>
            </w:tcBorders>
            <w:vAlign w:val="center"/>
          </w:tcPr>
          <w:p w14:paraId="422305B4" w14:textId="77777777" w:rsidR="00EF0E4E" w:rsidRPr="002D6E5D" w:rsidRDefault="00EF0E4E" w:rsidP="00EF0E4E">
            <w:pPr>
              <w:pStyle w:val="PargrafodaLista"/>
              <w:numPr>
                <w:ilvl w:val="0"/>
                <w:numId w:val="3"/>
              </w:numPr>
              <w:spacing w:before="60" w:after="60"/>
              <w:ind w:left="0" w:firstLine="0"/>
              <w:jc w:val="both"/>
              <w:rPr>
                <w:rFonts w:ascii="Arial" w:hAnsi="Arial" w:cs="Arial"/>
              </w:rPr>
            </w:pPr>
            <w:r w:rsidRPr="002D6E5D">
              <w:rPr>
                <w:rFonts w:ascii="Arial" w:hAnsi="Arial" w:cs="Arial"/>
              </w:rPr>
              <w:t>Contratação de agência de classificação de risco de crédito.</w:t>
            </w:r>
          </w:p>
        </w:tc>
      </w:tr>
      <w:bookmarkEnd w:id="3"/>
    </w:tbl>
    <w:p w14:paraId="665F8DF9"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F0E4E" w:rsidRPr="002D6E5D" w14:paraId="1016307B" w14:textId="77777777" w:rsidTr="0053712E">
        <w:tc>
          <w:tcPr>
            <w:tcW w:w="5000" w:type="pct"/>
            <w:gridSpan w:val="2"/>
            <w:shd w:val="clear" w:color="auto" w:fill="C00000"/>
          </w:tcPr>
          <w:p w14:paraId="7AD67367" w14:textId="77777777" w:rsidR="00EF0E4E" w:rsidRPr="002D6E5D" w:rsidRDefault="00EF0E4E" w:rsidP="00EF0E4E">
            <w:pPr>
              <w:pStyle w:val="PargrafodaLista"/>
              <w:numPr>
                <w:ilvl w:val="0"/>
                <w:numId w:val="4"/>
              </w:numPr>
              <w:ind w:left="0" w:firstLine="0"/>
              <w:jc w:val="center"/>
              <w:rPr>
                <w:rFonts w:ascii="Arial" w:hAnsi="Arial" w:cs="Arial"/>
                <w:b/>
                <w:bCs/>
                <w:color w:val="FFFFFF" w:themeColor="background1"/>
              </w:rPr>
            </w:pPr>
            <w:bookmarkStart w:id="4" w:name="_Hlk97246632"/>
            <w:r w:rsidRPr="002D6E5D">
              <w:rPr>
                <w:rFonts w:ascii="Arial" w:hAnsi="Arial" w:cs="Arial"/>
                <w:b/>
                <w:bCs/>
                <w:color w:val="FFFFFF" w:themeColor="background1"/>
              </w:rPr>
              <w:t>ASSEMBLEIAS DE COTISTAS</w:t>
            </w:r>
          </w:p>
        </w:tc>
      </w:tr>
      <w:tr w:rsidR="00EF0E4E" w:rsidRPr="002D6E5D" w14:paraId="66AEC78C" w14:textId="77777777" w:rsidTr="0053712E">
        <w:tc>
          <w:tcPr>
            <w:tcW w:w="5000" w:type="pct"/>
            <w:gridSpan w:val="2"/>
            <w:tcBorders>
              <w:bottom w:val="single" w:sz="4" w:space="0" w:color="auto"/>
            </w:tcBorders>
          </w:tcPr>
          <w:p w14:paraId="3E4E8E1D" w14:textId="77777777" w:rsidR="00EF0E4E" w:rsidRPr="002D6E5D" w:rsidRDefault="00EF0E4E" w:rsidP="0053712E">
            <w:pPr>
              <w:jc w:val="center"/>
              <w:rPr>
                <w:rFonts w:ascii="Arial" w:hAnsi="Arial" w:cs="Arial"/>
                <w:b/>
                <w:bCs/>
                <w:color w:val="ED7D31" w:themeColor="accent2"/>
                <w:sz w:val="20"/>
                <w:szCs w:val="20"/>
              </w:rPr>
            </w:pPr>
          </w:p>
        </w:tc>
      </w:tr>
      <w:tr w:rsidR="00EF0E4E" w:rsidRPr="002D6E5D" w14:paraId="3D2D15E9" w14:textId="77777777" w:rsidTr="0053712E">
        <w:trPr>
          <w:trHeight w:val="333"/>
        </w:trPr>
        <w:tc>
          <w:tcPr>
            <w:tcW w:w="1381" w:type="pct"/>
            <w:tcBorders>
              <w:top w:val="single" w:sz="4" w:space="0" w:color="auto"/>
              <w:bottom w:val="single" w:sz="4" w:space="0" w:color="auto"/>
            </w:tcBorders>
            <w:vAlign w:val="center"/>
          </w:tcPr>
          <w:p w14:paraId="5A2A3DF8"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smallCaps/>
              </w:rPr>
            </w:pPr>
            <w:r w:rsidRPr="002D6E5D">
              <w:rPr>
                <w:rFonts w:ascii="Arial" w:hAnsi="Arial" w:cs="Arial"/>
                <w:b/>
                <w:bCs/>
                <w:smallCaps/>
              </w:rPr>
              <w:t>Assembleia Geral de Cotistas</w:t>
            </w:r>
          </w:p>
        </w:tc>
        <w:tc>
          <w:tcPr>
            <w:tcW w:w="3619" w:type="pct"/>
            <w:tcBorders>
              <w:top w:val="single" w:sz="4" w:space="0" w:color="auto"/>
              <w:bottom w:val="single" w:sz="4" w:space="0" w:color="auto"/>
            </w:tcBorders>
          </w:tcPr>
          <w:p w14:paraId="21983374"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As matérias que sejam de interesse de Cotistas de todas as Classes e Subclasses (se houver) serão deliberadas em Assembleia Geral de Cotistas.</w:t>
            </w:r>
          </w:p>
          <w:p w14:paraId="66FAB33E" w14:textId="77777777" w:rsidR="00EF0E4E" w:rsidRPr="002D6E5D" w:rsidRDefault="00EF0E4E" w:rsidP="0053712E">
            <w:pPr>
              <w:jc w:val="both"/>
              <w:rPr>
                <w:rFonts w:ascii="Arial" w:hAnsi="Arial" w:cs="Arial"/>
                <w:sz w:val="20"/>
                <w:szCs w:val="20"/>
              </w:rPr>
            </w:pPr>
          </w:p>
          <w:p w14:paraId="3ABB4404" w14:textId="77777777" w:rsidR="00EF0E4E" w:rsidRPr="002D6E5D" w:rsidRDefault="00EF0E4E" w:rsidP="0053712E">
            <w:pPr>
              <w:jc w:val="both"/>
              <w:rPr>
                <w:rFonts w:ascii="Arial" w:hAnsi="Arial" w:cs="Arial"/>
                <w:b/>
                <w:bCs/>
                <w:sz w:val="20"/>
                <w:szCs w:val="20"/>
              </w:rPr>
            </w:pPr>
            <w:r w:rsidRPr="002D6E5D">
              <w:rPr>
                <w:rFonts w:ascii="Arial" w:hAnsi="Arial" w:cs="Arial"/>
                <w:sz w:val="20"/>
                <w:szCs w:val="20"/>
              </w:rPr>
              <w:t>As decisões tomadas no âmbito das Assembleias de Cotistas possuem caráter soberano e de execução obrigatória pelos Prestadores de Serviços Essenciais.</w:t>
            </w:r>
          </w:p>
        </w:tc>
      </w:tr>
      <w:tr w:rsidR="00EF0E4E" w:rsidRPr="002D6E5D" w14:paraId="3869E906" w14:textId="77777777" w:rsidTr="0053712E">
        <w:trPr>
          <w:trHeight w:val="53"/>
        </w:trPr>
        <w:tc>
          <w:tcPr>
            <w:tcW w:w="1381" w:type="pct"/>
            <w:tcBorders>
              <w:top w:val="single" w:sz="4" w:space="0" w:color="auto"/>
              <w:bottom w:val="single" w:sz="4" w:space="0" w:color="auto"/>
            </w:tcBorders>
            <w:vAlign w:val="center"/>
          </w:tcPr>
          <w:p w14:paraId="05AE57ED" w14:textId="77777777" w:rsidR="00EF0E4E" w:rsidRPr="002D6E5D" w:rsidRDefault="00EF0E4E" w:rsidP="0053712E">
            <w:pPr>
              <w:pStyle w:val="PargrafodaLista"/>
              <w:rPr>
                <w:rFonts w:ascii="Arial" w:hAnsi="Arial" w:cs="Arial"/>
                <w:b/>
                <w:bCs/>
                <w:smallCaps/>
              </w:rPr>
            </w:pPr>
          </w:p>
        </w:tc>
        <w:tc>
          <w:tcPr>
            <w:tcW w:w="3619" w:type="pct"/>
            <w:tcBorders>
              <w:top w:val="single" w:sz="4" w:space="0" w:color="auto"/>
              <w:bottom w:val="single" w:sz="4" w:space="0" w:color="auto"/>
            </w:tcBorders>
          </w:tcPr>
          <w:p w14:paraId="0C6FCF21" w14:textId="77777777" w:rsidR="00EF0E4E" w:rsidRPr="002D6E5D" w:rsidRDefault="00EF0E4E" w:rsidP="0053712E">
            <w:pPr>
              <w:jc w:val="both"/>
              <w:rPr>
                <w:rFonts w:ascii="Arial" w:hAnsi="Arial" w:cs="Arial"/>
                <w:sz w:val="20"/>
                <w:szCs w:val="20"/>
              </w:rPr>
            </w:pPr>
          </w:p>
        </w:tc>
      </w:tr>
      <w:tr w:rsidR="00EF0E4E" w:rsidRPr="002D6E5D" w14:paraId="2A7A817F" w14:textId="77777777" w:rsidTr="0053712E">
        <w:trPr>
          <w:trHeight w:val="334"/>
        </w:trPr>
        <w:tc>
          <w:tcPr>
            <w:tcW w:w="1381" w:type="pct"/>
            <w:tcBorders>
              <w:top w:val="single" w:sz="4" w:space="0" w:color="auto"/>
              <w:bottom w:val="single" w:sz="4" w:space="0" w:color="auto"/>
            </w:tcBorders>
            <w:vAlign w:val="center"/>
          </w:tcPr>
          <w:p w14:paraId="521D6252"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smallCaps/>
              </w:rPr>
            </w:pPr>
            <w:r w:rsidRPr="002D6E5D">
              <w:rPr>
                <w:rFonts w:ascii="Arial" w:hAnsi="Arial" w:cs="Arial"/>
                <w:b/>
                <w:bCs/>
                <w:smallCaps/>
              </w:rPr>
              <w:t>Assembleia Especial de Cotistas</w:t>
            </w:r>
          </w:p>
        </w:tc>
        <w:tc>
          <w:tcPr>
            <w:tcW w:w="3619" w:type="pct"/>
            <w:tcBorders>
              <w:top w:val="single" w:sz="4" w:space="0" w:color="auto"/>
              <w:bottom w:val="single" w:sz="4" w:space="0" w:color="auto"/>
            </w:tcBorders>
          </w:tcPr>
          <w:p w14:paraId="4C51C725"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As matérias de interesse específico de uma Classe serão deliberadas em Assembleia Especial de Cotistas da Classe interessada. </w:t>
            </w:r>
          </w:p>
          <w:p w14:paraId="7851AABC" w14:textId="77777777" w:rsidR="00EF0E4E" w:rsidRPr="002D6E5D" w:rsidRDefault="00EF0E4E" w:rsidP="0053712E">
            <w:pPr>
              <w:jc w:val="both"/>
              <w:rPr>
                <w:rFonts w:ascii="Arial" w:hAnsi="Arial" w:cs="Arial"/>
                <w:sz w:val="20"/>
                <w:szCs w:val="20"/>
              </w:rPr>
            </w:pPr>
          </w:p>
          <w:p w14:paraId="700FD565"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F0E4E" w:rsidRPr="002D6E5D" w14:paraId="58181A79" w14:textId="77777777" w:rsidTr="0053712E">
        <w:trPr>
          <w:trHeight w:val="70"/>
        </w:trPr>
        <w:tc>
          <w:tcPr>
            <w:tcW w:w="1381" w:type="pct"/>
            <w:tcBorders>
              <w:top w:val="single" w:sz="4" w:space="0" w:color="auto"/>
              <w:bottom w:val="single" w:sz="4" w:space="0" w:color="auto"/>
            </w:tcBorders>
            <w:vAlign w:val="center"/>
          </w:tcPr>
          <w:p w14:paraId="38C6BE14" w14:textId="77777777" w:rsidR="00EF0E4E" w:rsidRPr="002D6E5D" w:rsidRDefault="00EF0E4E" w:rsidP="0053712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76D00B" w14:textId="77777777" w:rsidR="00EF0E4E" w:rsidRPr="002D6E5D" w:rsidRDefault="00EF0E4E" w:rsidP="0053712E">
            <w:pPr>
              <w:jc w:val="center"/>
              <w:rPr>
                <w:rFonts w:ascii="Arial" w:hAnsi="Arial" w:cs="Arial"/>
                <w:b/>
                <w:bCs/>
                <w:smallCaps/>
                <w:sz w:val="20"/>
                <w:szCs w:val="20"/>
              </w:rPr>
            </w:pPr>
          </w:p>
        </w:tc>
      </w:tr>
      <w:tr w:rsidR="00EF0E4E" w:rsidRPr="002D6E5D" w14:paraId="44BB3793" w14:textId="77777777" w:rsidTr="0053712E">
        <w:tc>
          <w:tcPr>
            <w:tcW w:w="1381" w:type="pct"/>
            <w:tcBorders>
              <w:bottom w:val="single" w:sz="4" w:space="0" w:color="auto"/>
            </w:tcBorders>
            <w:vAlign w:val="center"/>
          </w:tcPr>
          <w:p w14:paraId="2FBC840D"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rPr>
            </w:pPr>
            <w:r w:rsidRPr="002D6E5D">
              <w:rPr>
                <w:rFonts w:ascii="Arial" w:hAnsi="Arial" w:cs="Arial"/>
                <w:b/>
                <w:bCs/>
                <w:smallCaps/>
              </w:rPr>
              <w:t>Forma de realização das Assembleias de Cotistas</w:t>
            </w:r>
          </w:p>
        </w:tc>
        <w:tc>
          <w:tcPr>
            <w:tcW w:w="3619" w:type="pct"/>
            <w:tcBorders>
              <w:bottom w:val="single" w:sz="4" w:space="0" w:color="auto"/>
            </w:tcBorders>
          </w:tcPr>
          <w:p w14:paraId="6E22B65E" w14:textId="77777777" w:rsidR="00EF0E4E" w:rsidRPr="002D6E5D" w:rsidRDefault="00EF0E4E" w:rsidP="0053712E">
            <w:pPr>
              <w:jc w:val="both"/>
              <w:rPr>
                <w:rFonts w:ascii="Arial" w:hAnsi="Arial" w:cs="Arial"/>
                <w:sz w:val="20"/>
                <w:szCs w:val="20"/>
                <w:highlight w:val="yellow"/>
              </w:rPr>
            </w:pPr>
            <w:r w:rsidRPr="002D6E5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F0E4E" w:rsidRPr="002D6E5D" w14:paraId="3747DDDC" w14:textId="77777777" w:rsidTr="0053712E">
        <w:tc>
          <w:tcPr>
            <w:tcW w:w="1381" w:type="pct"/>
            <w:tcBorders>
              <w:top w:val="single" w:sz="4" w:space="0" w:color="auto"/>
              <w:bottom w:val="single" w:sz="4" w:space="0" w:color="auto"/>
            </w:tcBorders>
            <w:vAlign w:val="center"/>
          </w:tcPr>
          <w:p w14:paraId="5D4FCCF4" w14:textId="77777777" w:rsidR="00EF0E4E" w:rsidRPr="002D6E5D" w:rsidRDefault="00EF0E4E" w:rsidP="0053712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76A294" w14:textId="77777777" w:rsidR="00EF0E4E" w:rsidRPr="002D6E5D" w:rsidRDefault="00EF0E4E" w:rsidP="0053712E">
            <w:pPr>
              <w:jc w:val="both"/>
              <w:rPr>
                <w:rFonts w:ascii="Arial" w:hAnsi="Arial" w:cs="Arial"/>
                <w:sz w:val="20"/>
                <w:szCs w:val="20"/>
              </w:rPr>
            </w:pPr>
          </w:p>
        </w:tc>
      </w:tr>
      <w:tr w:rsidR="00EF0E4E" w:rsidRPr="002D6E5D" w14:paraId="24AF117E" w14:textId="77777777" w:rsidTr="0053712E">
        <w:tc>
          <w:tcPr>
            <w:tcW w:w="1381" w:type="pct"/>
            <w:tcBorders>
              <w:top w:val="single" w:sz="4" w:space="0" w:color="auto"/>
              <w:bottom w:val="single" w:sz="4" w:space="0" w:color="auto"/>
            </w:tcBorders>
            <w:vAlign w:val="center"/>
          </w:tcPr>
          <w:p w14:paraId="5B170F72"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smallCaps/>
              </w:rPr>
            </w:pPr>
            <w:r w:rsidRPr="002D6E5D">
              <w:rPr>
                <w:rFonts w:ascii="Arial" w:hAnsi="Arial" w:cs="Arial"/>
                <w:b/>
                <w:bCs/>
                <w:smallCaps/>
              </w:rPr>
              <w:t>Consulta Formal</w:t>
            </w:r>
          </w:p>
        </w:tc>
        <w:tc>
          <w:tcPr>
            <w:tcW w:w="3619" w:type="pct"/>
            <w:tcBorders>
              <w:top w:val="single" w:sz="4" w:space="0" w:color="auto"/>
              <w:bottom w:val="single" w:sz="4" w:space="0" w:color="auto"/>
            </w:tcBorders>
          </w:tcPr>
          <w:p w14:paraId="1EB8700B"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F0E4E" w:rsidRPr="002D6E5D" w14:paraId="289F78A9" w14:textId="77777777" w:rsidTr="0053712E">
        <w:tc>
          <w:tcPr>
            <w:tcW w:w="1381" w:type="pct"/>
            <w:tcBorders>
              <w:top w:val="single" w:sz="4" w:space="0" w:color="auto"/>
              <w:bottom w:val="single" w:sz="4" w:space="0" w:color="auto"/>
            </w:tcBorders>
            <w:vAlign w:val="center"/>
          </w:tcPr>
          <w:p w14:paraId="6B3ECACA" w14:textId="77777777" w:rsidR="00EF0E4E" w:rsidRPr="002D6E5D" w:rsidRDefault="00EF0E4E" w:rsidP="0053712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F6942D" w14:textId="77777777" w:rsidR="00EF0E4E" w:rsidRPr="002D6E5D" w:rsidRDefault="00EF0E4E" w:rsidP="0053712E">
            <w:pPr>
              <w:jc w:val="both"/>
              <w:rPr>
                <w:rFonts w:ascii="Arial" w:hAnsi="Arial" w:cs="Arial"/>
                <w:sz w:val="20"/>
                <w:szCs w:val="20"/>
              </w:rPr>
            </w:pPr>
          </w:p>
        </w:tc>
      </w:tr>
      <w:tr w:rsidR="00EF0E4E" w:rsidRPr="002D6E5D" w14:paraId="5102DDE4" w14:textId="77777777" w:rsidTr="0053712E">
        <w:tc>
          <w:tcPr>
            <w:tcW w:w="1381" w:type="pct"/>
            <w:tcBorders>
              <w:top w:val="single" w:sz="4" w:space="0" w:color="auto"/>
              <w:bottom w:val="single" w:sz="4" w:space="0" w:color="auto"/>
            </w:tcBorders>
            <w:vAlign w:val="center"/>
          </w:tcPr>
          <w:p w14:paraId="08E4BDF8"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rPr>
            </w:pPr>
            <w:r w:rsidRPr="002D6E5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A588D03"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Compete privativamente à Assembleia Geral de Cotistas deliberar sobre a alteração da seção comum do Regulamento. </w:t>
            </w:r>
          </w:p>
          <w:p w14:paraId="42269597" w14:textId="77777777" w:rsidR="00EF0E4E" w:rsidRPr="002D6E5D" w:rsidRDefault="00EF0E4E" w:rsidP="0053712E">
            <w:pPr>
              <w:jc w:val="both"/>
              <w:rPr>
                <w:rFonts w:ascii="Arial" w:hAnsi="Arial" w:cs="Arial"/>
                <w:sz w:val="20"/>
                <w:szCs w:val="20"/>
              </w:rPr>
            </w:pPr>
          </w:p>
          <w:p w14:paraId="5D45921A" w14:textId="77777777" w:rsidR="00EF0E4E" w:rsidRPr="002D6E5D" w:rsidRDefault="00EF0E4E" w:rsidP="0053712E">
            <w:pPr>
              <w:jc w:val="both"/>
              <w:rPr>
                <w:rFonts w:ascii="Arial" w:hAnsi="Arial" w:cs="Arial"/>
                <w:sz w:val="20"/>
                <w:szCs w:val="20"/>
                <w:highlight w:val="yellow"/>
              </w:rPr>
            </w:pPr>
            <w:r w:rsidRPr="002D6E5D">
              <w:rPr>
                <w:rFonts w:ascii="Arial" w:hAnsi="Arial" w:cs="Arial"/>
                <w:sz w:val="20"/>
                <w:szCs w:val="20"/>
              </w:rPr>
              <w:t>As matérias de competência de Assembleia Especial de Cotistas estarão indicadas no Anexo de cada Classe.</w:t>
            </w:r>
          </w:p>
        </w:tc>
      </w:tr>
      <w:tr w:rsidR="00EF0E4E" w:rsidRPr="002D6E5D" w14:paraId="76A159C9" w14:textId="77777777" w:rsidTr="0053712E">
        <w:tc>
          <w:tcPr>
            <w:tcW w:w="1381" w:type="pct"/>
            <w:tcBorders>
              <w:top w:val="single" w:sz="4" w:space="0" w:color="auto"/>
              <w:bottom w:val="single" w:sz="4" w:space="0" w:color="auto"/>
            </w:tcBorders>
            <w:vAlign w:val="center"/>
          </w:tcPr>
          <w:p w14:paraId="760743A0" w14:textId="77777777" w:rsidR="00EF0E4E" w:rsidRPr="002D6E5D" w:rsidRDefault="00EF0E4E" w:rsidP="0053712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BA3C20" w14:textId="77777777" w:rsidR="00EF0E4E" w:rsidRPr="002D6E5D" w:rsidRDefault="00EF0E4E" w:rsidP="0053712E">
            <w:pPr>
              <w:jc w:val="both"/>
              <w:rPr>
                <w:rFonts w:ascii="Arial" w:hAnsi="Arial" w:cs="Arial"/>
                <w:sz w:val="20"/>
                <w:szCs w:val="20"/>
              </w:rPr>
            </w:pPr>
          </w:p>
        </w:tc>
      </w:tr>
      <w:tr w:rsidR="00EF0E4E" w:rsidRPr="002D6E5D" w14:paraId="3E656E25" w14:textId="77777777" w:rsidTr="0053712E">
        <w:trPr>
          <w:trHeight w:val="820"/>
        </w:trPr>
        <w:tc>
          <w:tcPr>
            <w:tcW w:w="1381" w:type="pct"/>
            <w:tcBorders>
              <w:top w:val="single" w:sz="4" w:space="0" w:color="auto"/>
              <w:bottom w:val="single" w:sz="4" w:space="0" w:color="auto"/>
            </w:tcBorders>
            <w:vAlign w:val="center"/>
          </w:tcPr>
          <w:p w14:paraId="26FE5CC5"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smallCaps/>
              </w:rPr>
            </w:pPr>
            <w:r w:rsidRPr="002D6E5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739C903"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As deliberações da Assembleia Geral de Cotistas serão todas tomadas por maioria dos votos dos Cotistas presentes, salvo se previsto quórum distinto na regulamentação em vigor.</w:t>
            </w:r>
          </w:p>
          <w:p w14:paraId="4EE12A97" w14:textId="77777777" w:rsidR="00EF0E4E" w:rsidRPr="002D6E5D" w:rsidRDefault="00EF0E4E" w:rsidP="0053712E">
            <w:pPr>
              <w:jc w:val="both"/>
              <w:rPr>
                <w:rFonts w:ascii="Arial" w:hAnsi="Arial" w:cs="Arial"/>
                <w:sz w:val="20"/>
                <w:szCs w:val="20"/>
              </w:rPr>
            </w:pPr>
          </w:p>
          <w:p w14:paraId="2F2BCD08"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43F4ACC"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F0E4E" w:rsidRPr="002D6E5D" w14:paraId="002C6077" w14:textId="77777777" w:rsidTr="0053712E">
        <w:tc>
          <w:tcPr>
            <w:tcW w:w="5000" w:type="pct"/>
            <w:gridSpan w:val="2"/>
            <w:shd w:val="clear" w:color="auto" w:fill="C00000"/>
          </w:tcPr>
          <w:p w14:paraId="1B254748" w14:textId="77777777" w:rsidR="00EF0E4E" w:rsidRPr="002D6E5D" w:rsidRDefault="00EF0E4E" w:rsidP="00EF0E4E">
            <w:pPr>
              <w:pStyle w:val="PargrafodaLista"/>
              <w:numPr>
                <w:ilvl w:val="0"/>
                <w:numId w:val="4"/>
              </w:numPr>
              <w:ind w:left="0" w:firstLine="0"/>
              <w:jc w:val="center"/>
              <w:rPr>
                <w:rFonts w:ascii="Arial" w:hAnsi="Arial" w:cs="Arial"/>
                <w:b/>
                <w:bCs/>
                <w:color w:val="FFFFFF" w:themeColor="background1"/>
              </w:rPr>
            </w:pPr>
            <w:r w:rsidRPr="002D6E5D">
              <w:rPr>
                <w:rFonts w:ascii="Arial" w:hAnsi="Arial" w:cs="Arial"/>
                <w:b/>
                <w:bCs/>
                <w:color w:val="FFFFFF" w:themeColor="background1"/>
              </w:rPr>
              <w:t>DISPOSIÇÕES GERAIS</w:t>
            </w:r>
          </w:p>
        </w:tc>
      </w:tr>
      <w:tr w:rsidR="00EF0E4E" w:rsidRPr="002D6E5D" w14:paraId="7E1AE5A0" w14:textId="77777777" w:rsidTr="0053712E">
        <w:tc>
          <w:tcPr>
            <w:tcW w:w="1382" w:type="pct"/>
            <w:tcBorders>
              <w:bottom w:val="single" w:sz="4" w:space="0" w:color="auto"/>
            </w:tcBorders>
            <w:vAlign w:val="center"/>
          </w:tcPr>
          <w:p w14:paraId="417D5766" w14:textId="77777777" w:rsidR="00EF0E4E" w:rsidRPr="002D6E5D" w:rsidRDefault="00EF0E4E" w:rsidP="0053712E">
            <w:pPr>
              <w:jc w:val="center"/>
              <w:rPr>
                <w:rFonts w:ascii="Arial" w:hAnsi="Arial" w:cs="Arial"/>
                <w:b/>
                <w:bCs/>
                <w:sz w:val="20"/>
                <w:szCs w:val="20"/>
              </w:rPr>
            </w:pPr>
          </w:p>
        </w:tc>
        <w:tc>
          <w:tcPr>
            <w:tcW w:w="3618" w:type="pct"/>
            <w:tcBorders>
              <w:bottom w:val="single" w:sz="4" w:space="0" w:color="auto"/>
            </w:tcBorders>
          </w:tcPr>
          <w:p w14:paraId="008EB74E" w14:textId="77777777" w:rsidR="00EF0E4E" w:rsidRPr="002D6E5D" w:rsidRDefault="00EF0E4E" w:rsidP="0053712E">
            <w:pPr>
              <w:rPr>
                <w:rFonts w:ascii="Arial" w:hAnsi="Arial" w:cs="Arial"/>
                <w:sz w:val="20"/>
                <w:szCs w:val="20"/>
              </w:rPr>
            </w:pPr>
          </w:p>
        </w:tc>
      </w:tr>
      <w:tr w:rsidR="00EF0E4E" w:rsidRPr="002D6E5D" w14:paraId="5E142411" w14:textId="77777777" w:rsidTr="0053712E">
        <w:tc>
          <w:tcPr>
            <w:tcW w:w="1382" w:type="pct"/>
            <w:tcBorders>
              <w:top w:val="single" w:sz="4" w:space="0" w:color="auto"/>
              <w:bottom w:val="single" w:sz="4" w:space="0" w:color="auto"/>
            </w:tcBorders>
            <w:vAlign w:val="center"/>
          </w:tcPr>
          <w:p w14:paraId="68E83777"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smallCaps/>
              </w:rPr>
            </w:pPr>
            <w:r w:rsidRPr="002D6E5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FA4BDDA"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Os Prestadores de Serviços Essenciais poderão, de comum acordo e a critério exclusivo </w:t>
            </w:r>
            <w:proofErr w:type="gramStart"/>
            <w:r w:rsidRPr="002D6E5D">
              <w:rPr>
                <w:rFonts w:ascii="Arial" w:hAnsi="Arial" w:cs="Arial"/>
                <w:sz w:val="20"/>
                <w:szCs w:val="20"/>
              </w:rPr>
              <w:t>destes, criar</w:t>
            </w:r>
            <w:proofErr w:type="gramEnd"/>
            <w:r w:rsidRPr="002D6E5D">
              <w:rPr>
                <w:rFonts w:ascii="Arial" w:hAnsi="Arial" w:cs="Arial"/>
                <w:sz w:val="20"/>
                <w:szCs w:val="20"/>
              </w:rPr>
              <w:t xml:space="preserve"> novas Subclasses no Fundo, contanto que não restrinjam os direitos atribuídos às Subclasses existentes, conforme aplicável.</w:t>
            </w:r>
          </w:p>
        </w:tc>
      </w:tr>
      <w:tr w:rsidR="00EF0E4E" w:rsidRPr="002D6E5D" w14:paraId="174E7ED0" w14:textId="77777777" w:rsidTr="0053712E">
        <w:trPr>
          <w:trHeight w:val="73"/>
        </w:trPr>
        <w:tc>
          <w:tcPr>
            <w:tcW w:w="1382" w:type="pct"/>
            <w:tcBorders>
              <w:top w:val="single" w:sz="4" w:space="0" w:color="auto"/>
              <w:bottom w:val="single" w:sz="4" w:space="0" w:color="auto"/>
            </w:tcBorders>
            <w:vAlign w:val="center"/>
          </w:tcPr>
          <w:p w14:paraId="45B89224" w14:textId="77777777" w:rsidR="00EF0E4E" w:rsidRPr="002D6E5D" w:rsidRDefault="00EF0E4E" w:rsidP="0053712E">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4CB537B" w14:textId="77777777" w:rsidR="00EF0E4E" w:rsidRPr="002D6E5D" w:rsidRDefault="00EF0E4E" w:rsidP="0053712E">
            <w:pPr>
              <w:jc w:val="both"/>
              <w:rPr>
                <w:rFonts w:ascii="Arial" w:hAnsi="Arial" w:cs="Arial"/>
                <w:sz w:val="20"/>
                <w:szCs w:val="20"/>
              </w:rPr>
            </w:pPr>
          </w:p>
        </w:tc>
      </w:tr>
      <w:tr w:rsidR="00EF0E4E" w:rsidRPr="008E193E" w14:paraId="363E844B" w14:textId="77777777" w:rsidTr="0053712E">
        <w:tc>
          <w:tcPr>
            <w:tcW w:w="1382" w:type="pct"/>
            <w:tcBorders>
              <w:top w:val="single" w:sz="4" w:space="0" w:color="auto"/>
              <w:bottom w:val="single" w:sz="4" w:space="0" w:color="auto"/>
            </w:tcBorders>
            <w:vAlign w:val="center"/>
          </w:tcPr>
          <w:p w14:paraId="39639EF8" w14:textId="77777777" w:rsidR="00EF0E4E" w:rsidRPr="002D6E5D" w:rsidRDefault="00EF0E4E" w:rsidP="00EF0E4E">
            <w:pPr>
              <w:pStyle w:val="PargrafodaLista"/>
              <w:numPr>
                <w:ilvl w:val="1"/>
                <w:numId w:val="4"/>
              </w:numPr>
              <w:spacing w:before="60" w:after="60"/>
              <w:ind w:left="0" w:firstLine="0"/>
              <w:jc w:val="center"/>
              <w:rPr>
                <w:rFonts w:ascii="Arial" w:hAnsi="Arial" w:cs="Arial"/>
                <w:b/>
                <w:bCs/>
                <w:smallCaps/>
              </w:rPr>
            </w:pPr>
            <w:r w:rsidRPr="002D6E5D">
              <w:rPr>
                <w:rFonts w:ascii="Arial" w:hAnsi="Arial" w:cs="Arial"/>
                <w:b/>
                <w:bCs/>
                <w:smallCaps/>
              </w:rPr>
              <w:t>Serviço de Atendimento ao Cotista</w:t>
            </w:r>
          </w:p>
        </w:tc>
        <w:tc>
          <w:tcPr>
            <w:tcW w:w="3618" w:type="pct"/>
            <w:tcBorders>
              <w:top w:val="single" w:sz="4" w:space="0" w:color="auto"/>
              <w:bottom w:val="single" w:sz="4" w:space="0" w:color="auto"/>
            </w:tcBorders>
          </w:tcPr>
          <w:p w14:paraId="3DD66CC8" w14:textId="77777777" w:rsidR="00EF0E4E" w:rsidRPr="002D6E5D" w:rsidRDefault="00EF0E4E" w:rsidP="0053712E">
            <w:pPr>
              <w:pStyle w:val="NormalWeb"/>
              <w:jc w:val="both"/>
              <w:rPr>
                <w:rFonts w:ascii="Arial" w:hAnsi="Arial" w:cs="Arial"/>
                <w:sz w:val="20"/>
              </w:rPr>
            </w:pPr>
            <w:r w:rsidRPr="002D6E5D">
              <w:rPr>
                <w:rFonts w:ascii="Arial" w:hAnsi="Arial" w:cs="Arial"/>
                <w:b/>
                <w:bCs/>
                <w:sz w:val="20"/>
              </w:rPr>
              <w:t>Central de Atendimento:</w:t>
            </w:r>
          </w:p>
          <w:p w14:paraId="66180294"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sz w:val="20"/>
                <w:szCs w:val="20"/>
                <w:lang w:eastAsia="pt-BR"/>
              </w:rPr>
              <w:t xml:space="preserve">4004 3535 (Capitais e regiões metropolitanas), </w:t>
            </w:r>
          </w:p>
          <w:p w14:paraId="4227E45F"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sz w:val="20"/>
                <w:szCs w:val="20"/>
                <w:lang w:eastAsia="pt-BR"/>
              </w:rPr>
              <w:t xml:space="preserve">0800 702 3535 (demais localidades), </w:t>
            </w:r>
          </w:p>
          <w:p w14:paraId="0F70ECFA"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sz w:val="20"/>
                <w:szCs w:val="20"/>
                <w:lang w:eastAsia="pt-BR"/>
              </w:rPr>
              <w:t xml:space="preserve">De segunda a sexta-feira, das 6h às 22h, sábados das 8h às 19h, e domingo, as 9h às 16h. </w:t>
            </w:r>
          </w:p>
          <w:p w14:paraId="7A3FEBD6"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b/>
                <w:bCs/>
                <w:sz w:val="20"/>
                <w:szCs w:val="20"/>
                <w:lang w:eastAsia="pt-BR"/>
              </w:rPr>
              <w:t>SAC:</w:t>
            </w:r>
          </w:p>
          <w:p w14:paraId="014779B7"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sz w:val="20"/>
                <w:szCs w:val="20"/>
                <w:lang w:eastAsia="pt-BR"/>
              </w:rPr>
              <w:t xml:space="preserve">0800 762 7777 (Capitais e regiões metropolitanas), </w:t>
            </w:r>
          </w:p>
          <w:p w14:paraId="2E151675"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sz w:val="20"/>
                <w:szCs w:val="20"/>
                <w:lang w:eastAsia="pt-BR"/>
              </w:rPr>
              <w:t xml:space="preserve">+55 11 3012 3336 (no exterior). </w:t>
            </w:r>
          </w:p>
          <w:p w14:paraId="7A0B4A16"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sz w:val="20"/>
                <w:szCs w:val="20"/>
                <w:lang w:eastAsia="pt-BR"/>
              </w:rPr>
              <w:t xml:space="preserve">Todos os dias, 24h por dia. </w:t>
            </w:r>
          </w:p>
          <w:p w14:paraId="1E26338E"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b/>
                <w:bCs/>
                <w:sz w:val="20"/>
                <w:szCs w:val="20"/>
                <w:lang w:eastAsia="pt-BR"/>
              </w:rPr>
              <w:t>Ouvidoria:</w:t>
            </w:r>
          </w:p>
          <w:p w14:paraId="3A948CB4"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sz w:val="20"/>
                <w:szCs w:val="20"/>
                <w:lang w:eastAsia="pt-BR"/>
              </w:rPr>
              <w:t xml:space="preserve">Se não ficar satisfeito com a solução apresentada: 0800 726 0322; ou pelo WhatsApp: +55 11 3012 0322. </w:t>
            </w:r>
          </w:p>
          <w:p w14:paraId="6FE69F1E"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sz w:val="20"/>
                <w:szCs w:val="20"/>
                <w:lang w:eastAsia="pt-BR"/>
              </w:rPr>
              <w:t xml:space="preserve">No exterior, ligue a cobrar para: +55 11 3012 0322. </w:t>
            </w:r>
          </w:p>
          <w:p w14:paraId="7D7337E8"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sz w:val="20"/>
                <w:szCs w:val="20"/>
                <w:lang w:eastAsia="pt-BR"/>
              </w:rPr>
              <w:t>De segunda a sexta-feira, das 8h às 18h, exceto feriados.</w:t>
            </w:r>
          </w:p>
          <w:p w14:paraId="4834C2C8" w14:textId="77777777" w:rsidR="00EF0E4E" w:rsidRPr="002D6E5D" w:rsidRDefault="00EF0E4E" w:rsidP="0053712E">
            <w:pPr>
              <w:rPr>
                <w:rFonts w:ascii="Arial" w:eastAsia="Arial Unicode MS" w:hAnsi="Arial" w:cs="Arial"/>
                <w:sz w:val="20"/>
                <w:szCs w:val="20"/>
                <w:lang w:eastAsia="pt-BR"/>
              </w:rPr>
            </w:pPr>
            <w:r w:rsidRPr="002D6E5D">
              <w:rPr>
                <w:rFonts w:ascii="Arial" w:eastAsia="Arial Unicode MS" w:hAnsi="Arial" w:cs="Arial"/>
                <w:b/>
                <w:bCs/>
                <w:sz w:val="20"/>
                <w:szCs w:val="20"/>
                <w:lang w:eastAsia="pt-BR"/>
              </w:rPr>
              <w:t>SAC e Ouvidoria</w:t>
            </w:r>
            <w:r w:rsidRPr="002D6E5D">
              <w:rPr>
                <w:rFonts w:ascii="Arial" w:eastAsia="Arial Unicode MS" w:hAnsi="Arial" w:cs="Arial"/>
                <w:sz w:val="20"/>
                <w:szCs w:val="20"/>
                <w:lang w:eastAsia="pt-BR"/>
              </w:rPr>
              <w:t xml:space="preserve"> com canal exclusivo para </w:t>
            </w:r>
            <w:r w:rsidRPr="002D6E5D">
              <w:rPr>
                <w:rFonts w:ascii="Arial" w:eastAsia="Arial Unicode MS" w:hAnsi="Arial" w:cs="Arial"/>
                <w:b/>
                <w:bCs/>
                <w:sz w:val="20"/>
                <w:szCs w:val="20"/>
                <w:lang w:eastAsia="pt-BR"/>
              </w:rPr>
              <w:t xml:space="preserve">Atendimento em Libras, </w:t>
            </w:r>
            <w:r w:rsidRPr="002D6E5D">
              <w:rPr>
                <w:rFonts w:ascii="Arial" w:eastAsia="Arial Unicode MS" w:hAnsi="Arial" w:cs="Arial"/>
                <w:sz w:val="20"/>
                <w:szCs w:val="20"/>
                <w:lang w:eastAsia="pt-BR"/>
              </w:rPr>
              <w:t xml:space="preserve">disponível em nosso site </w:t>
            </w:r>
            <w:hyperlink r:id="rId11" w:history="1">
              <w:r w:rsidRPr="002D6E5D">
                <w:rPr>
                  <w:rStyle w:val="Hyperlink"/>
                  <w:rFonts w:ascii="Arial" w:eastAsia="Arial Unicode MS" w:hAnsi="Arial" w:cs="Arial"/>
                  <w:bCs/>
                  <w:sz w:val="20"/>
                  <w:szCs w:val="20"/>
                </w:rPr>
                <w:t>https://www.santander.com.br/atendimento-santander/</w:t>
              </w:r>
            </w:hyperlink>
            <w:r w:rsidRPr="002D6E5D">
              <w:rPr>
                <w:rFonts w:ascii="Arial" w:eastAsia="Arial Unicode MS" w:hAnsi="Arial" w:cs="Arial"/>
                <w:b/>
                <w:bCs/>
                <w:sz w:val="20"/>
                <w:szCs w:val="20"/>
                <w:lang w:eastAsia="pt-BR"/>
              </w:rPr>
              <w:t xml:space="preserve"> </w:t>
            </w:r>
            <w:r w:rsidRPr="002D6E5D">
              <w:rPr>
                <w:rFonts w:ascii="Arial" w:eastAsia="Arial Unicode MS" w:hAnsi="Arial" w:cs="Arial"/>
                <w:sz w:val="20"/>
                <w:szCs w:val="20"/>
                <w:lang w:eastAsia="pt-BR"/>
              </w:rPr>
              <w:t>de segunda a sexta-feira, das 08h às 20h, exceto feriados.</w:t>
            </w:r>
          </w:p>
          <w:p w14:paraId="2B21441B" w14:textId="77777777" w:rsidR="00EF0E4E" w:rsidRPr="002D6E5D" w:rsidRDefault="00EF0E4E" w:rsidP="00791C52">
            <w:pPr>
              <w:pStyle w:val="NormalWeb"/>
              <w:spacing w:before="0" w:after="0"/>
              <w:rPr>
                <w:rFonts w:ascii="Arial" w:hAnsi="Arial" w:cs="Arial"/>
                <w:sz w:val="20"/>
                <w:lang w:val="en-US"/>
              </w:rPr>
            </w:pPr>
            <w:r w:rsidRPr="002D6E5D">
              <w:rPr>
                <w:rFonts w:ascii="Arial" w:hAnsi="Arial" w:cs="Arial"/>
                <w:sz w:val="20"/>
                <w:lang w:val="en-US"/>
              </w:rPr>
              <w:t xml:space="preserve">Website: </w:t>
            </w:r>
            <w:hyperlink r:id="rId12" w:history="1">
              <w:r w:rsidRPr="002D6E5D">
                <w:rPr>
                  <w:rStyle w:val="Hyperlink"/>
                  <w:rFonts w:ascii="Arial" w:hAnsi="Arial" w:cs="Arial"/>
                  <w:sz w:val="20"/>
                  <w:lang w:val="en-US"/>
                </w:rPr>
                <w:t>www.santanderdtvm.com.br</w:t>
              </w:r>
            </w:hyperlink>
          </w:p>
        </w:tc>
      </w:tr>
    </w:tbl>
    <w:p w14:paraId="17660BD6" w14:textId="77777777" w:rsidR="00EF0E4E" w:rsidRPr="002D6E5D" w:rsidRDefault="00EF0E4E" w:rsidP="00791C5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EF0E4E" w:rsidRPr="002D6E5D" w14:paraId="0D4CA20F" w14:textId="77777777" w:rsidTr="0053712E">
        <w:tc>
          <w:tcPr>
            <w:tcW w:w="5000" w:type="pct"/>
            <w:gridSpan w:val="4"/>
            <w:shd w:val="clear" w:color="auto" w:fill="C00000"/>
          </w:tcPr>
          <w:p w14:paraId="40E0DB5F" w14:textId="77777777" w:rsidR="00EF0E4E" w:rsidRPr="002D6E5D" w:rsidRDefault="00EF0E4E" w:rsidP="00EF0E4E">
            <w:pPr>
              <w:pStyle w:val="PargrafodaLista"/>
              <w:numPr>
                <w:ilvl w:val="0"/>
                <w:numId w:val="4"/>
              </w:numPr>
              <w:ind w:left="0" w:firstLine="0"/>
              <w:jc w:val="center"/>
              <w:rPr>
                <w:rFonts w:ascii="Arial" w:hAnsi="Arial" w:cs="Arial"/>
                <w:b/>
                <w:bCs/>
                <w:color w:val="FFFFFF" w:themeColor="background1"/>
              </w:rPr>
            </w:pPr>
            <w:r w:rsidRPr="002D6E5D">
              <w:rPr>
                <w:rFonts w:ascii="Arial" w:hAnsi="Arial" w:cs="Arial"/>
                <w:b/>
                <w:bCs/>
                <w:color w:val="FFFFFF" w:themeColor="background1"/>
              </w:rPr>
              <w:t>SOLUÇÃO DE CONTROVÉRSIAS</w:t>
            </w:r>
          </w:p>
        </w:tc>
      </w:tr>
      <w:tr w:rsidR="00EF0E4E" w:rsidRPr="002D6E5D" w14:paraId="69EAFD6F" w14:textId="77777777" w:rsidTr="0053712E">
        <w:tc>
          <w:tcPr>
            <w:tcW w:w="1381" w:type="pct"/>
            <w:gridSpan w:val="2"/>
            <w:tcBorders>
              <w:bottom w:val="single" w:sz="4" w:space="0" w:color="auto"/>
            </w:tcBorders>
            <w:vAlign w:val="center"/>
          </w:tcPr>
          <w:p w14:paraId="4FF1C50F" w14:textId="77777777" w:rsidR="00EF0E4E" w:rsidRPr="002D6E5D" w:rsidRDefault="00EF0E4E" w:rsidP="0053712E">
            <w:pPr>
              <w:jc w:val="center"/>
              <w:rPr>
                <w:rFonts w:ascii="Arial" w:hAnsi="Arial" w:cs="Arial"/>
                <w:b/>
                <w:bCs/>
                <w:sz w:val="20"/>
                <w:szCs w:val="20"/>
              </w:rPr>
            </w:pPr>
          </w:p>
        </w:tc>
        <w:tc>
          <w:tcPr>
            <w:tcW w:w="3619" w:type="pct"/>
            <w:gridSpan w:val="2"/>
            <w:tcBorders>
              <w:bottom w:val="single" w:sz="4" w:space="0" w:color="auto"/>
            </w:tcBorders>
          </w:tcPr>
          <w:p w14:paraId="09219F5A" w14:textId="77777777" w:rsidR="00EF0E4E" w:rsidRPr="002D6E5D" w:rsidRDefault="00EF0E4E" w:rsidP="0053712E">
            <w:pPr>
              <w:rPr>
                <w:rFonts w:ascii="Arial" w:hAnsi="Arial" w:cs="Arial"/>
                <w:sz w:val="20"/>
                <w:szCs w:val="20"/>
              </w:rPr>
            </w:pPr>
          </w:p>
        </w:tc>
      </w:tr>
      <w:tr w:rsidR="00EF0E4E" w:rsidRPr="002D6E5D" w14:paraId="4257A171" w14:textId="77777777" w:rsidTr="0053712E">
        <w:tc>
          <w:tcPr>
            <w:tcW w:w="5000" w:type="pct"/>
            <w:gridSpan w:val="4"/>
            <w:tcBorders>
              <w:top w:val="single" w:sz="4" w:space="0" w:color="auto"/>
              <w:bottom w:val="single" w:sz="4" w:space="0" w:color="auto"/>
            </w:tcBorders>
            <w:vAlign w:val="center"/>
          </w:tcPr>
          <w:p w14:paraId="77097EEF" w14:textId="77777777" w:rsidR="00EF0E4E" w:rsidRPr="002D6E5D" w:rsidRDefault="00EF0E4E" w:rsidP="00EF0E4E">
            <w:pPr>
              <w:pStyle w:val="PargrafodaLista"/>
              <w:numPr>
                <w:ilvl w:val="1"/>
                <w:numId w:val="4"/>
              </w:numPr>
              <w:ind w:left="0" w:firstLine="0"/>
              <w:jc w:val="both"/>
              <w:rPr>
                <w:rFonts w:ascii="Arial" w:hAnsi="Arial" w:cs="Arial"/>
              </w:rPr>
            </w:pPr>
            <w:r w:rsidRPr="002D6E5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r w:rsidR="00EF0E4E" w:rsidRPr="002D6E5D" w14:paraId="40CA5336" w14:textId="77777777" w:rsidTr="0053712E">
        <w:tc>
          <w:tcPr>
            <w:tcW w:w="1014" w:type="pct"/>
            <w:vAlign w:val="center"/>
          </w:tcPr>
          <w:p w14:paraId="36D94764" w14:textId="77777777" w:rsidR="00EF0E4E" w:rsidRPr="002D6E5D" w:rsidRDefault="00EF0E4E" w:rsidP="0053712E">
            <w:pPr>
              <w:jc w:val="center"/>
              <w:rPr>
                <w:rFonts w:ascii="Arial" w:hAnsi="Arial" w:cs="Arial"/>
                <w:b/>
                <w:bCs/>
                <w:sz w:val="20"/>
                <w:szCs w:val="20"/>
                <w:u w:val="single"/>
              </w:rPr>
            </w:pPr>
            <w:r w:rsidRPr="002D6E5D">
              <w:rPr>
                <w:rFonts w:ascii="Arial" w:hAnsi="Arial" w:cs="Arial"/>
                <w:sz w:val="20"/>
                <w:szCs w:val="20"/>
              </w:rPr>
              <w:br w:type="page"/>
            </w:r>
          </w:p>
        </w:tc>
        <w:tc>
          <w:tcPr>
            <w:tcW w:w="2974" w:type="pct"/>
            <w:gridSpan w:val="2"/>
            <w:vAlign w:val="center"/>
          </w:tcPr>
          <w:p w14:paraId="499166AA" w14:textId="77777777" w:rsidR="008E193E" w:rsidRDefault="008E193E" w:rsidP="0053712E">
            <w:pPr>
              <w:spacing w:line="320" w:lineRule="exact"/>
              <w:jc w:val="center"/>
              <w:rPr>
                <w:rFonts w:ascii="Arial" w:hAnsi="Arial" w:cs="Arial"/>
                <w:b/>
                <w:bCs/>
                <w:sz w:val="20"/>
                <w:szCs w:val="20"/>
              </w:rPr>
            </w:pPr>
          </w:p>
          <w:p w14:paraId="5BA2B5BB" w14:textId="77777777" w:rsidR="008E193E" w:rsidRDefault="008E193E" w:rsidP="0053712E">
            <w:pPr>
              <w:spacing w:line="320" w:lineRule="exact"/>
              <w:jc w:val="center"/>
              <w:rPr>
                <w:rFonts w:ascii="Arial" w:hAnsi="Arial" w:cs="Arial"/>
                <w:b/>
                <w:bCs/>
                <w:sz w:val="20"/>
                <w:szCs w:val="20"/>
              </w:rPr>
            </w:pPr>
          </w:p>
          <w:p w14:paraId="285BF3A5" w14:textId="77777777" w:rsidR="008E193E" w:rsidRDefault="008E193E" w:rsidP="0053712E">
            <w:pPr>
              <w:spacing w:line="320" w:lineRule="exact"/>
              <w:jc w:val="center"/>
              <w:rPr>
                <w:rFonts w:ascii="Arial" w:hAnsi="Arial" w:cs="Arial"/>
                <w:b/>
                <w:bCs/>
                <w:sz w:val="20"/>
                <w:szCs w:val="20"/>
              </w:rPr>
            </w:pPr>
          </w:p>
          <w:p w14:paraId="699B2F14" w14:textId="77777777" w:rsidR="008E193E" w:rsidRDefault="008E193E" w:rsidP="0053712E">
            <w:pPr>
              <w:spacing w:line="320" w:lineRule="exact"/>
              <w:jc w:val="center"/>
              <w:rPr>
                <w:rFonts w:ascii="Arial" w:hAnsi="Arial" w:cs="Arial"/>
                <w:b/>
                <w:bCs/>
                <w:sz w:val="20"/>
                <w:szCs w:val="20"/>
              </w:rPr>
            </w:pPr>
          </w:p>
          <w:p w14:paraId="5AD2541B" w14:textId="77777777" w:rsidR="008E193E" w:rsidRDefault="008E193E" w:rsidP="0053712E">
            <w:pPr>
              <w:spacing w:line="320" w:lineRule="exact"/>
              <w:jc w:val="center"/>
              <w:rPr>
                <w:rFonts w:ascii="Arial" w:hAnsi="Arial" w:cs="Arial"/>
                <w:b/>
                <w:bCs/>
                <w:sz w:val="20"/>
                <w:szCs w:val="20"/>
              </w:rPr>
            </w:pPr>
          </w:p>
          <w:p w14:paraId="351B8631" w14:textId="77777777" w:rsidR="008E193E" w:rsidRDefault="008E193E" w:rsidP="0053712E">
            <w:pPr>
              <w:spacing w:line="320" w:lineRule="exact"/>
              <w:jc w:val="center"/>
              <w:rPr>
                <w:rFonts w:ascii="Arial" w:hAnsi="Arial" w:cs="Arial"/>
                <w:b/>
                <w:bCs/>
                <w:sz w:val="20"/>
                <w:szCs w:val="20"/>
              </w:rPr>
            </w:pPr>
          </w:p>
          <w:p w14:paraId="6EB02F3B" w14:textId="77777777" w:rsidR="008E193E" w:rsidRDefault="008E193E" w:rsidP="0053712E">
            <w:pPr>
              <w:spacing w:line="320" w:lineRule="exact"/>
              <w:jc w:val="center"/>
              <w:rPr>
                <w:rFonts w:ascii="Arial" w:hAnsi="Arial" w:cs="Arial"/>
                <w:b/>
                <w:bCs/>
                <w:sz w:val="20"/>
                <w:szCs w:val="20"/>
              </w:rPr>
            </w:pPr>
          </w:p>
          <w:p w14:paraId="3ACFCEEE" w14:textId="77777777" w:rsidR="008E193E" w:rsidRDefault="008E193E" w:rsidP="0053712E">
            <w:pPr>
              <w:spacing w:line="320" w:lineRule="exact"/>
              <w:jc w:val="center"/>
              <w:rPr>
                <w:rFonts w:ascii="Arial" w:hAnsi="Arial" w:cs="Arial"/>
                <w:b/>
                <w:bCs/>
                <w:sz w:val="20"/>
                <w:szCs w:val="20"/>
              </w:rPr>
            </w:pPr>
          </w:p>
          <w:p w14:paraId="78419CA5" w14:textId="77777777" w:rsidR="008E193E" w:rsidRDefault="008E193E" w:rsidP="0053712E">
            <w:pPr>
              <w:spacing w:line="320" w:lineRule="exact"/>
              <w:jc w:val="center"/>
              <w:rPr>
                <w:rFonts w:ascii="Arial" w:hAnsi="Arial" w:cs="Arial"/>
                <w:b/>
                <w:bCs/>
                <w:sz w:val="20"/>
                <w:szCs w:val="20"/>
              </w:rPr>
            </w:pPr>
          </w:p>
          <w:p w14:paraId="4DE7CFA8" w14:textId="77777777" w:rsidR="008E193E" w:rsidRDefault="008E193E" w:rsidP="0053712E">
            <w:pPr>
              <w:spacing w:line="320" w:lineRule="exact"/>
              <w:jc w:val="center"/>
              <w:rPr>
                <w:rFonts w:ascii="Arial" w:hAnsi="Arial" w:cs="Arial"/>
                <w:b/>
                <w:bCs/>
                <w:sz w:val="20"/>
                <w:szCs w:val="20"/>
              </w:rPr>
            </w:pPr>
          </w:p>
          <w:p w14:paraId="5F603308" w14:textId="77777777" w:rsidR="008E193E" w:rsidRDefault="008E193E" w:rsidP="0053712E">
            <w:pPr>
              <w:spacing w:line="320" w:lineRule="exact"/>
              <w:jc w:val="center"/>
              <w:rPr>
                <w:rFonts w:ascii="Arial" w:hAnsi="Arial" w:cs="Arial"/>
                <w:b/>
                <w:bCs/>
                <w:sz w:val="20"/>
                <w:szCs w:val="20"/>
              </w:rPr>
            </w:pPr>
          </w:p>
          <w:p w14:paraId="7D45D502" w14:textId="77777777" w:rsidR="008E193E" w:rsidRDefault="008E193E" w:rsidP="0053712E">
            <w:pPr>
              <w:spacing w:line="320" w:lineRule="exact"/>
              <w:jc w:val="center"/>
              <w:rPr>
                <w:rFonts w:ascii="Arial" w:hAnsi="Arial" w:cs="Arial"/>
                <w:b/>
                <w:bCs/>
                <w:sz w:val="20"/>
                <w:szCs w:val="20"/>
              </w:rPr>
            </w:pPr>
          </w:p>
          <w:p w14:paraId="3CAD3D48" w14:textId="77777777" w:rsidR="008E193E" w:rsidRDefault="008E193E" w:rsidP="0053712E">
            <w:pPr>
              <w:spacing w:line="320" w:lineRule="exact"/>
              <w:jc w:val="center"/>
              <w:rPr>
                <w:rFonts w:ascii="Arial" w:hAnsi="Arial" w:cs="Arial"/>
                <w:b/>
                <w:bCs/>
                <w:sz w:val="20"/>
                <w:szCs w:val="20"/>
              </w:rPr>
            </w:pPr>
          </w:p>
          <w:p w14:paraId="00A4B459" w14:textId="77777777" w:rsidR="008E193E" w:rsidRDefault="008E193E" w:rsidP="0053712E">
            <w:pPr>
              <w:spacing w:line="320" w:lineRule="exact"/>
              <w:jc w:val="center"/>
              <w:rPr>
                <w:rFonts w:ascii="Arial" w:hAnsi="Arial" w:cs="Arial"/>
                <w:b/>
                <w:bCs/>
                <w:sz w:val="20"/>
                <w:szCs w:val="20"/>
              </w:rPr>
            </w:pPr>
          </w:p>
          <w:p w14:paraId="38F29B71" w14:textId="77777777" w:rsidR="008E193E" w:rsidRDefault="008E193E" w:rsidP="0053712E">
            <w:pPr>
              <w:spacing w:line="320" w:lineRule="exact"/>
              <w:jc w:val="center"/>
              <w:rPr>
                <w:rFonts w:ascii="Arial" w:hAnsi="Arial" w:cs="Arial"/>
                <w:b/>
                <w:bCs/>
                <w:sz w:val="20"/>
                <w:szCs w:val="20"/>
              </w:rPr>
            </w:pPr>
          </w:p>
          <w:p w14:paraId="54AA64E4" w14:textId="77777777" w:rsidR="008E193E" w:rsidRDefault="008E193E" w:rsidP="0053712E">
            <w:pPr>
              <w:spacing w:line="320" w:lineRule="exact"/>
              <w:jc w:val="center"/>
              <w:rPr>
                <w:rFonts w:ascii="Arial" w:hAnsi="Arial" w:cs="Arial"/>
                <w:b/>
                <w:bCs/>
                <w:sz w:val="20"/>
                <w:szCs w:val="20"/>
              </w:rPr>
            </w:pPr>
          </w:p>
          <w:p w14:paraId="5B6BDBE2" w14:textId="77777777" w:rsidR="008E193E" w:rsidRDefault="008E193E" w:rsidP="0053712E">
            <w:pPr>
              <w:spacing w:line="320" w:lineRule="exact"/>
              <w:jc w:val="center"/>
              <w:rPr>
                <w:rFonts w:ascii="Arial" w:hAnsi="Arial" w:cs="Arial"/>
                <w:b/>
                <w:bCs/>
                <w:sz w:val="20"/>
                <w:szCs w:val="20"/>
              </w:rPr>
            </w:pPr>
          </w:p>
          <w:p w14:paraId="36D9C6EC" w14:textId="77777777" w:rsidR="008E193E" w:rsidRDefault="008E193E" w:rsidP="0053712E">
            <w:pPr>
              <w:spacing w:line="320" w:lineRule="exact"/>
              <w:jc w:val="center"/>
              <w:rPr>
                <w:rFonts w:ascii="Arial" w:hAnsi="Arial" w:cs="Arial"/>
                <w:b/>
                <w:bCs/>
                <w:sz w:val="20"/>
                <w:szCs w:val="20"/>
              </w:rPr>
            </w:pPr>
          </w:p>
          <w:p w14:paraId="363D671A" w14:textId="77777777" w:rsidR="008E193E" w:rsidRDefault="008E193E" w:rsidP="0053712E">
            <w:pPr>
              <w:spacing w:line="320" w:lineRule="exact"/>
              <w:jc w:val="center"/>
              <w:rPr>
                <w:rFonts w:ascii="Arial" w:hAnsi="Arial" w:cs="Arial"/>
                <w:b/>
                <w:bCs/>
                <w:sz w:val="20"/>
                <w:szCs w:val="20"/>
              </w:rPr>
            </w:pPr>
          </w:p>
          <w:p w14:paraId="2E020423" w14:textId="77777777" w:rsidR="008E193E" w:rsidRDefault="008E193E" w:rsidP="0053712E">
            <w:pPr>
              <w:spacing w:line="320" w:lineRule="exact"/>
              <w:jc w:val="center"/>
              <w:rPr>
                <w:rFonts w:ascii="Arial" w:hAnsi="Arial" w:cs="Arial"/>
                <w:b/>
                <w:bCs/>
                <w:sz w:val="20"/>
                <w:szCs w:val="20"/>
              </w:rPr>
            </w:pPr>
          </w:p>
          <w:p w14:paraId="361094D0" w14:textId="77777777" w:rsidR="008E193E" w:rsidRDefault="008E193E" w:rsidP="0053712E">
            <w:pPr>
              <w:spacing w:line="320" w:lineRule="exact"/>
              <w:jc w:val="center"/>
              <w:rPr>
                <w:rFonts w:ascii="Arial" w:hAnsi="Arial" w:cs="Arial"/>
                <w:b/>
                <w:bCs/>
                <w:sz w:val="20"/>
                <w:szCs w:val="20"/>
              </w:rPr>
            </w:pPr>
          </w:p>
          <w:p w14:paraId="204578E7" w14:textId="77777777" w:rsidR="008E193E" w:rsidRDefault="008E193E" w:rsidP="0053712E">
            <w:pPr>
              <w:spacing w:line="320" w:lineRule="exact"/>
              <w:jc w:val="center"/>
              <w:rPr>
                <w:rFonts w:ascii="Arial" w:hAnsi="Arial" w:cs="Arial"/>
                <w:b/>
                <w:bCs/>
                <w:sz w:val="20"/>
                <w:szCs w:val="20"/>
              </w:rPr>
            </w:pPr>
          </w:p>
          <w:p w14:paraId="29A3974C" w14:textId="77777777" w:rsidR="008E193E" w:rsidRDefault="008E193E" w:rsidP="0053712E">
            <w:pPr>
              <w:spacing w:line="320" w:lineRule="exact"/>
              <w:jc w:val="center"/>
              <w:rPr>
                <w:rFonts w:ascii="Arial" w:hAnsi="Arial" w:cs="Arial"/>
                <w:b/>
                <w:bCs/>
                <w:sz w:val="20"/>
                <w:szCs w:val="20"/>
              </w:rPr>
            </w:pPr>
          </w:p>
          <w:p w14:paraId="28B3B5D2" w14:textId="77777777" w:rsidR="008E193E" w:rsidRDefault="008E193E" w:rsidP="0053712E">
            <w:pPr>
              <w:spacing w:line="320" w:lineRule="exact"/>
              <w:jc w:val="center"/>
              <w:rPr>
                <w:rFonts w:ascii="Arial" w:hAnsi="Arial" w:cs="Arial"/>
                <w:b/>
                <w:bCs/>
                <w:sz w:val="20"/>
                <w:szCs w:val="20"/>
              </w:rPr>
            </w:pPr>
          </w:p>
          <w:p w14:paraId="36436203" w14:textId="77777777" w:rsidR="008E193E" w:rsidRDefault="008E193E" w:rsidP="0053712E">
            <w:pPr>
              <w:spacing w:line="320" w:lineRule="exact"/>
              <w:jc w:val="center"/>
              <w:rPr>
                <w:rFonts w:ascii="Arial" w:hAnsi="Arial" w:cs="Arial"/>
                <w:b/>
                <w:bCs/>
                <w:sz w:val="20"/>
                <w:szCs w:val="20"/>
              </w:rPr>
            </w:pPr>
          </w:p>
          <w:p w14:paraId="605B4C76" w14:textId="77777777" w:rsidR="008E193E" w:rsidRDefault="008E193E" w:rsidP="0053712E">
            <w:pPr>
              <w:spacing w:line="320" w:lineRule="exact"/>
              <w:jc w:val="center"/>
              <w:rPr>
                <w:rFonts w:ascii="Arial" w:hAnsi="Arial" w:cs="Arial"/>
                <w:b/>
                <w:bCs/>
                <w:sz w:val="20"/>
                <w:szCs w:val="20"/>
              </w:rPr>
            </w:pPr>
          </w:p>
          <w:p w14:paraId="3FC70A99" w14:textId="77777777" w:rsidR="008E193E" w:rsidRDefault="008E193E" w:rsidP="0053712E">
            <w:pPr>
              <w:spacing w:line="320" w:lineRule="exact"/>
              <w:jc w:val="center"/>
              <w:rPr>
                <w:rFonts w:ascii="Arial" w:hAnsi="Arial" w:cs="Arial"/>
                <w:b/>
                <w:bCs/>
                <w:sz w:val="20"/>
                <w:szCs w:val="20"/>
              </w:rPr>
            </w:pPr>
          </w:p>
          <w:p w14:paraId="43F2D306" w14:textId="77777777" w:rsidR="008E193E" w:rsidRDefault="008E193E" w:rsidP="0053712E">
            <w:pPr>
              <w:spacing w:line="320" w:lineRule="exact"/>
              <w:jc w:val="center"/>
              <w:rPr>
                <w:rFonts w:ascii="Arial" w:hAnsi="Arial" w:cs="Arial"/>
                <w:b/>
                <w:bCs/>
                <w:sz w:val="20"/>
                <w:szCs w:val="20"/>
              </w:rPr>
            </w:pPr>
          </w:p>
          <w:p w14:paraId="07BB6851" w14:textId="77777777" w:rsidR="008E193E" w:rsidRDefault="008E193E" w:rsidP="0053712E">
            <w:pPr>
              <w:spacing w:line="320" w:lineRule="exact"/>
              <w:jc w:val="center"/>
              <w:rPr>
                <w:rFonts w:ascii="Arial" w:hAnsi="Arial" w:cs="Arial"/>
                <w:b/>
                <w:bCs/>
                <w:sz w:val="20"/>
                <w:szCs w:val="20"/>
              </w:rPr>
            </w:pPr>
          </w:p>
          <w:p w14:paraId="2A390655" w14:textId="77777777" w:rsidR="008E193E" w:rsidRDefault="008E193E" w:rsidP="0053712E">
            <w:pPr>
              <w:spacing w:line="320" w:lineRule="exact"/>
              <w:jc w:val="center"/>
              <w:rPr>
                <w:rFonts w:ascii="Arial" w:hAnsi="Arial" w:cs="Arial"/>
                <w:b/>
                <w:bCs/>
                <w:sz w:val="20"/>
                <w:szCs w:val="20"/>
              </w:rPr>
            </w:pPr>
          </w:p>
          <w:p w14:paraId="75F7C609" w14:textId="77777777" w:rsidR="008E193E" w:rsidRDefault="008E193E" w:rsidP="0053712E">
            <w:pPr>
              <w:spacing w:line="320" w:lineRule="exact"/>
              <w:jc w:val="center"/>
              <w:rPr>
                <w:rFonts w:ascii="Arial" w:hAnsi="Arial" w:cs="Arial"/>
                <w:b/>
                <w:bCs/>
                <w:sz w:val="20"/>
                <w:szCs w:val="20"/>
              </w:rPr>
            </w:pPr>
          </w:p>
          <w:p w14:paraId="561E8BE5" w14:textId="77777777" w:rsidR="008E193E" w:rsidRDefault="008E193E" w:rsidP="0053712E">
            <w:pPr>
              <w:spacing w:line="320" w:lineRule="exact"/>
              <w:jc w:val="center"/>
              <w:rPr>
                <w:rFonts w:ascii="Arial" w:hAnsi="Arial" w:cs="Arial"/>
                <w:b/>
                <w:bCs/>
                <w:sz w:val="20"/>
                <w:szCs w:val="20"/>
              </w:rPr>
            </w:pPr>
          </w:p>
          <w:p w14:paraId="5BE79E2C" w14:textId="77777777" w:rsidR="008E193E" w:rsidRDefault="008E193E" w:rsidP="0053712E">
            <w:pPr>
              <w:spacing w:line="320" w:lineRule="exact"/>
              <w:jc w:val="center"/>
              <w:rPr>
                <w:rFonts w:ascii="Arial" w:hAnsi="Arial" w:cs="Arial"/>
                <w:b/>
                <w:bCs/>
                <w:sz w:val="20"/>
                <w:szCs w:val="20"/>
              </w:rPr>
            </w:pPr>
          </w:p>
          <w:p w14:paraId="5E8F0ACE" w14:textId="77777777" w:rsidR="008E193E" w:rsidRDefault="008E193E" w:rsidP="0053712E">
            <w:pPr>
              <w:spacing w:line="320" w:lineRule="exact"/>
              <w:jc w:val="center"/>
              <w:rPr>
                <w:rFonts w:ascii="Arial" w:hAnsi="Arial" w:cs="Arial"/>
                <w:b/>
                <w:bCs/>
                <w:sz w:val="20"/>
                <w:szCs w:val="20"/>
              </w:rPr>
            </w:pPr>
          </w:p>
          <w:p w14:paraId="493F8B88" w14:textId="77777777" w:rsidR="008E193E" w:rsidRDefault="008E193E" w:rsidP="0053712E">
            <w:pPr>
              <w:spacing w:line="320" w:lineRule="exact"/>
              <w:jc w:val="center"/>
              <w:rPr>
                <w:rFonts w:ascii="Arial" w:hAnsi="Arial" w:cs="Arial"/>
                <w:b/>
                <w:bCs/>
                <w:sz w:val="20"/>
                <w:szCs w:val="20"/>
              </w:rPr>
            </w:pPr>
          </w:p>
          <w:p w14:paraId="07F4C2F9" w14:textId="77777777" w:rsidR="008E193E" w:rsidRDefault="008E193E" w:rsidP="0053712E">
            <w:pPr>
              <w:spacing w:line="320" w:lineRule="exact"/>
              <w:jc w:val="center"/>
              <w:rPr>
                <w:rFonts w:ascii="Arial" w:hAnsi="Arial" w:cs="Arial"/>
                <w:b/>
                <w:bCs/>
                <w:sz w:val="20"/>
                <w:szCs w:val="20"/>
              </w:rPr>
            </w:pPr>
          </w:p>
          <w:p w14:paraId="1B61B269" w14:textId="77777777" w:rsidR="008E193E" w:rsidRDefault="008E193E" w:rsidP="0053712E">
            <w:pPr>
              <w:spacing w:line="320" w:lineRule="exact"/>
              <w:jc w:val="center"/>
              <w:rPr>
                <w:rFonts w:ascii="Arial" w:hAnsi="Arial" w:cs="Arial"/>
                <w:b/>
                <w:bCs/>
                <w:sz w:val="20"/>
                <w:szCs w:val="20"/>
              </w:rPr>
            </w:pPr>
          </w:p>
          <w:p w14:paraId="48948AEA" w14:textId="53E88C78" w:rsidR="00EF0E4E" w:rsidRPr="002D6E5D" w:rsidRDefault="00EF0E4E" w:rsidP="0053712E">
            <w:pPr>
              <w:spacing w:line="320" w:lineRule="exact"/>
              <w:jc w:val="center"/>
              <w:rPr>
                <w:rFonts w:ascii="Arial" w:hAnsi="Arial" w:cs="Arial"/>
                <w:b/>
                <w:bCs/>
                <w:sz w:val="20"/>
                <w:szCs w:val="20"/>
              </w:rPr>
            </w:pPr>
            <w:r w:rsidRPr="002D6E5D">
              <w:rPr>
                <w:rFonts w:ascii="Arial" w:hAnsi="Arial" w:cs="Arial"/>
                <w:b/>
                <w:bCs/>
                <w:sz w:val="20"/>
                <w:szCs w:val="20"/>
              </w:rPr>
              <w:t xml:space="preserve">ANEXO DA CLASSE ÚNICA DO SANTANDER PB ARARAS INVESTIMENTO EM INFRAESTRUTURA RENDA FIXA </w:t>
            </w:r>
          </w:p>
          <w:p w14:paraId="05A206B5" w14:textId="77777777" w:rsidR="00EF0E4E" w:rsidRPr="002D6E5D" w:rsidRDefault="00EF0E4E" w:rsidP="0053712E">
            <w:pPr>
              <w:spacing w:line="320" w:lineRule="exact"/>
              <w:jc w:val="center"/>
              <w:rPr>
                <w:rFonts w:ascii="Arial" w:hAnsi="Arial" w:cs="Arial"/>
                <w:b/>
                <w:bCs/>
                <w:sz w:val="20"/>
                <w:szCs w:val="20"/>
              </w:rPr>
            </w:pPr>
            <w:r w:rsidRPr="002D6E5D">
              <w:rPr>
                <w:rFonts w:ascii="Arial" w:hAnsi="Arial" w:cs="Arial"/>
                <w:b/>
                <w:bCs/>
                <w:sz w:val="20"/>
                <w:szCs w:val="20"/>
              </w:rPr>
              <w:t>– FUNDO DE INVESTIMENTO FINANCEIRO RESPONSABILIDADE LIMITADA</w:t>
            </w:r>
          </w:p>
          <w:p w14:paraId="33E7FD1C" w14:textId="77777777" w:rsidR="00EF0E4E" w:rsidRPr="002D6E5D" w:rsidRDefault="00EF0E4E" w:rsidP="0053712E">
            <w:pPr>
              <w:spacing w:line="320" w:lineRule="exact"/>
              <w:jc w:val="center"/>
              <w:rPr>
                <w:rFonts w:ascii="Arial" w:hAnsi="Arial" w:cs="Arial"/>
                <w:b/>
                <w:bCs/>
                <w:sz w:val="20"/>
                <w:szCs w:val="20"/>
              </w:rPr>
            </w:pPr>
            <w:r w:rsidRPr="002D6E5D">
              <w:rPr>
                <w:rFonts w:ascii="Arial" w:hAnsi="Arial" w:cs="Arial"/>
                <w:b/>
                <w:bCs/>
                <w:sz w:val="20"/>
                <w:szCs w:val="20"/>
              </w:rPr>
              <w:t>CNPJ: 55.507.577/0001-86</w:t>
            </w:r>
            <w:r w:rsidRPr="002D6E5D" w:rsidDel="004A260C">
              <w:rPr>
                <w:rFonts w:ascii="Arial" w:hAnsi="Arial" w:cs="Arial"/>
                <w:b/>
                <w:bCs/>
                <w:sz w:val="20"/>
                <w:szCs w:val="20"/>
              </w:rPr>
              <w:t xml:space="preserve"> </w:t>
            </w:r>
          </w:p>
        </w:tc>
        <w:tc>
          <w:tcPr>
            <w:tcW w:w="1012" w:type="pct"/>
            <w:vAlign w:val="center"/>
          </w:tcPr>
          <w:p w14:paraId="65E5ED37" w14:textId="77777777" w:rsidR="00EF0E4E" w:rsidRPr="002D6E5D" w:rsidRDefault="00EF0E4E" w:rsidP="0053712E">
            <w:pPr>
              <w:jc w:val="center"/>
              <w:rPr>
                <w:rFonts w:ascii="Arial" w:hAnsi="Arial" w:cs="Arial"/>
                <w:b/>
                <w:bCs/>
                <w:sz w:val="20"/>
                <w:szCs w:val="20"/>
                <w:u w:val="single"/>
              </w:rPr>
            </w:pPr>
          </w:p>
        </w:tc>
      </w:tr>
    </w:tbl>
    <w:p w14:paraId="2CE71E9A" w14:textId="77777777" w:rsidR="00EF0E4E" w:rsidRPr="002D6E5D" w:rsidRDefault="00EF0E4E" w:rsidP="00791C52">
      <w:pPr>
        <w:pBdr>
          <w:bar w:val="single" w:sz="4" w:color="auto"/>
        </w:pBdr>
        <w:rPr>
          <w:rFonts w:ascii="Arial" w:hAnsi="Arial" w:cs="Arial"/>
        </w:rPr>
      </w:pPr>
    </w:p>
    <w:p w14:paraId="398DC792" w14:textId="242A4360" w:rsidR="00EF0E4E" w:rsidRPr="002D6E5D" w:rsidRDefault="00EF0E4E" w:rsidP="00791C52">
      <w:pPr>
        <w:jc w:val="right"/>
        <w:rPr>
          <w:rFonts w:ascii="Arial" w:hAnsi="Arial" w:cs="Arial"/>
        </w:rPr>
      </w:pPr>
      <w:r w:rsidRPr="002D6E5D">
        <w:rPr>
          <w:rFonts w:ascii="Arial" w:hAnsi="Arial" w:cs="Arial"/>
          <w:b/>
          <w:bCs/>
          <w:smallCaps/>
        </w:rPr>
        <w:t>Vigência</w:t>
      </w:r>
      <w:r w:rsidRPr="002D6E5D">
        <w:rPr>
          <w:rFonts w:ascii="Arial" w:hAnsi="Arial" w:cs="Arial"/>
        </w:rPr>
        <w:t xml:space="preserve">: </w:t>
      </w:r>
      <w:r w:rsidR="00BC6BDC">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F0E4E" w:rsidRPr="002D6E5D" w14:paraId="74ACCE82" w14:textId="77777777" w:rsidTr="0053712E">
        <w:tc>
          <w:tcPr>
            <w:tcW w:w="5000" w:type="pct"/>
            <w:gridSpan w:val="3"/>
            <w:shd w:val="clear" w:color="auto" w:fill="C00000"/>
          </w:tcPr>
          <w:p w14:paraId="0F2E0CC6" w14:textId="77777777" w:rsidR="00EF0E4E" w:rsidRPr="002D6E5D" w:rsidRDefault="00EF0E4E" w:rsidP="00EF0E4E">
            <w:pPr>
              <w:pStyle w:val="PargrafodaLista"/>
              <w:numPr>
                <w:ilvl w:val="0"/>
                <w:numId w:val="5"/>
              </w:numPr>
              <w:ind w:left="0" w:firstLine="0"/>
              <w:jc w:val="center"/>
              <w:rPr>
                <w:rFonts w:ascii="Arial" w:hAnsi="Arial" w:cs="Arial"/>
                <w:b/>
                <w:bCs/>
                <w:color w:val="FFFFFF" w:themeColor="background1"/>
              </w:rPr>
            </w:pPr>
            <w:r w:rsidRPr="002D6E5D">
              <w:rPr>
                <w:rFonts w:ascii="Arial" w:hAnsi="Arial" w:cs="Arial"/>
                <w:b/>
                <w:bCs/>
                <w:color w:val="FFFFFF" w:themeColor="background1"/>
              </w:rPr>
              <w:t>INTERPRETAÇÃO</w:t>
            </w:r>
          </w:p>
        </w:tc>
      </w:tr>
      <w:tr w:rsidR="00EF0E4E" w:rsidRPr="002D6E5D" w14:paraId="2FB4E835" w14:textId="77777777" w:rsidTr="0053712E">
        <w:tc>
          <w:tcPr>
            <w:tcW w:w="2321" w:type="pct"/>
            <w:gridSpan w:val="2"/>
            <w:tcBorders>
              <w:bottom w:val="single" w:sz="4" w:space="0" w:color="auto"/>
            </w:tcBorders>
            <w:vAlign w:val="center"/>
          </w:tcPr>
          <w:p w14:paraId="247B557A" w14:textId="77777777" w:rsidR="00EF0E4E" w:rsidRPr="002D6E5D" w:rsidRDefault="00EF0E4E" w:rsidP="0053712E">
            <w:pPr>
              <w:jc w:val="center"/>
              <w:rPr>
                <w:rFonts w:ascii="Arial" w:hAnsi="Arial" w:cs="Arial"/>
                <w:b/>
                <w:bCs/>
                <w:sz w:val="20"/>
                <w:szCs w:val="20"/>
              </w:rPr>
            </w:pPr>
          </w:p>
        </w:tc>
        <w:tc>
          <w:tcPr>
            <w:tcW w:w="2679" w:type="pct"/>
            <w:tcBorders>
              <w:bottom w:val="single" w:sz="4" w:space="0" w:color="auto"/>
            </w:tcBorders>
          </w:tcPr>
          <w:p w14:paraId="2A8AF3BA" w14:textId="77777777" w:rsidR="00EF0E4E" w:rsidRPr="002D6E5D" w:rsidRDefault="00EF0E4E" w:rsidP="0053712E">
            <w:pPr>
              <w:rPr>
                <w:rFonts w:ascii="Arial" w:hAnsi="Arial" w:cs="Arial"/>
                <w:sz w:val="20"/>
                <w:szCs w:val="20"/>
              </w:rPr>
            </w:pPr>
          </w:p>
        </w:tc>
      </w:tr>
      <w:tr w:rsidR="00EF0E4E" w:rsidRPr="002D6E5D" w14:paraId="464A1428" w14:textId="77777777" w:rsidTr="0053712E">
        <w:tc>
          <w:tcPr>
            <w:tcW w:w="1382" w:type="pct"/>
            <w:tcBorders>
              <w:top w:val="single" w:sz="4" w:space="0" w:color="auto"/>
              <w:bottom w:val="single" w:sz="4" w:space="0" w:color="auto"/>
            </w:tcBorders>
            <w:vAlign w:val="center"/>
          </w:tcPr>
          <w:p w14:paraId="4A3D1797" w14:textId="77777777" w:rsidR="00EF0E4E" w:rsidRPr="002D6E5D" w:rsidRDefault="00EF0E4E" w:rsidP="00EF0E4E">
            <w:pPr>
              <w:pStyle w:val="PargrafodaLista"/>
              <w:numPr>
                <w:ilvl w:val="1"/>
                <w:numId w:val="5"/>
              </w:numPr>
              <w:ind w:left="0" w:firstLine="0"/>
              <w:jc w:val="center"/>
              <w:rPr>
                <w:rFonts w:ascii="Arial" w:hAnsi="Arial" w:cs="Arial"/>
                <w:b/>
                <w:bCs/>
                <w:smallCaps/>
              </w:rPr>
            </w:pPr>
            <w:r w:rsidRPr="002D6E5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4BEC9A2" w14:textId="77777777" w:rsidR="00EF0E4E" w:rsidRPr="002D6E5D" w:rsidRDefault="00EF0E4E" w:rsidP="0053712E">
            <w:pPr>
              <w:ind w:right="-110"/>
              <w:jc w:val="both"/>
              <w:rPr>
                <w:rFonts w:ascii="Arial" w:hAnsi="Arial" w:cs="Arial"/>
                <w:b/>
                <w:sz w:val="20"/>
                <w:szCs w:val="20"/>
              </w:rPr>
            </w:pPr>
            <w:r w:rsidRPr="002D6E5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D6E5D">
              <w:rPr>
                <w:rFonts w:ascii="Arial" w:hAnsi="Arial" w:cs="Arial"/>
                <w:b/>
                <w:sz w:val="20"/>
                <w:szCs w:val="20"/>
                <w:u w:val="single"/>
              </w:rPr>
              <w:t>RESOLUÇÃO</w:t>
            </w:r>
            <w:r w:rsidRPr="002D6E5D">
              <w:rPr>
                <w:rFonts w:ascii="Arial" w:hAnsi="Arial" w:cs="Arial"/>
                <w:b/>
                <w:sz w:val="20"/>
                <w:szCs w:val="20"/>
              </w:rPr>
              <w:t>”), SEM PREJUÍZO DAS DEMAIS NORMAS E DIRETRIZES REGULATÓRIAS E DA AUTORREGULAÇÃO.</w:t>
            </w:r>
          </w:p>
        </w:tc>
      </w:tr>
      <w:tr w:rsidR="00EF0E4E" w:rsidRPr="002D6E5D" w14:paraId="7C33F09B" w14:textId="77777777" w:rsidTr="0053712E">
        <w:tc>
          <w:tcPr>
            <w:tcW w:w="1382" w:type="pct"/>
            <w:tcBorders>
              <w:top w:val="single" w:sz="4" w:space="0" w:color="auto"/>
              <w:bottom w:val="single" w:sz="4" w:space="0" w:color="auto"/>
            </w:tcBorders>
            <w:vAlign w:val="center"/>
          </w:tcPr>
          <w:p w14:paraId="22F4273D" w14:textId="77777777" w:rsidR="00EF0E4E" w:rsidRPr="002D6E5D" w:rsidRDefault="00EF0E4E" w:rsidP="0053712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92076F" w14:textId="77777777" w:rsidR="00EF0E4E" w:rsidRPr="002D6E5D" w:rsidRDefault="00EF0E4E" w:rsidP="0053712E">
            <w:pPr>
              <w:rPr>
                <w:rFonts w:ascii="Arial" w:hAnsi="Arial" w:cs="Arial"/>
                <w:sz w:val="20"/>
                <w:szCs w:val="20"/>
              </w:rPr>
            </w:pPr>
          </w:p>
        </w:tc>
      </w:tr>
      <w:tr w:rsidR="00EF0E4E" w:rsidRPr="002D6E5D" w14:paraId="75039946" w14:textId="77777777" w:rsidTr="0053712E">
        <w:tc>
          <w:tcPr>
            <w:tcW w:w="1382" w:type="pct"/>
            <w:tcBorders>
              <w:top w:val="single" w:sz="4" w:space="0" w:color="auto"/>
              <w:bottom w:val="single" w:sz="4" w:space="0" w:color="auto"/>
            </w:tcBorders>
            <w:vAlign w:val="center"/>
          </w:tcPr>
          <w:p w14:paraId="6FA26EDB" w14:textId="77777777" w:rsidR="00EF0E4E" w:rsidRPr="002D6E5D" w:rsidRDefault="00EF0E4E" w:rsidP="00EF0E4E">
            <w:pPr>
              <w:pStyle w:val="PargrafodaLista"/>
              <w:numPr>
                <w:ilvl w:val="1"/>
                <w:numId w:val="5"/>
              </w:numPr>
              <w:ind w:left="0" w:firstLine="0"/>
              <w:jc w:val="center"/>
              <w:rPr>
                <w:rFonts w:ascii="Arial" w:hAnsi="Arial" w:cs="Arial"/>
                <w:b/>
                <w:bCs/>
                <w:smallCaps/>
              </w:rPr>
            </w:pPr>
            <w:r w:rsidRPr="002D6E5D">
              <w:rPr>
                <w:rFonts w:ascii="Arial" w:hAnsi="Arial" w:cs="Arial"/>
                <w:b/>
                <w:bCs/>
                <w:smallCaps/>
              </w:rPr>
              <w:t>Termos definidos</w:t>
            </w:r>
          </w:p>
        </w:tc>
        <w:tc>
          <w:tcPr>
            <w:tcW w:w="3618" w:type="pct"/>
            <w:gridSpan w:val="2"/>
            <w:tcBorders>
              <w:top w:val="single" w:sz="4" w:space="0" w:color="auto"/>
              <w:bottom w:val="single" w:sz="4" w:space="0" w:color="auto"/>
            </w:tcBorders>
          </w:tcPr>
          <w:p w14:paraId="4583ADD6" w14:textId="77777777" w:rsidR="00EF0E4E" w:rsidRPr="002D6E5D" w:rsidRDefault="00EF0E4E" w:rsidP="0053712E">
            <w:pPr>
              <w:spacing w:before="60" w:after="60"/>
              <w:jc w:val="both"/>
              <w:rPr>
                <w:rFonts w:ascii="Arial" w:hAnsi="Arial" w:cs="Arial"/>
                <w:sz w:val="20"/>
                <w:szCs w:val="20"/>
              </w:rPr>
            </w:pPr>
            <w:r w:rsidRPr="002D6E5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7B0C255" w14:textId="77777777" w:rsidR="00EF0E4E" w:rsidRPr="002D6E5D" w:rsidRDefault="00EF0E4E" w:rsidP="0053712E">
            <w:pPr>
              <w:spacing w:before="60" w:after="60"/>
              <w:jc w:val="both"/>
              <w:rPr>
                <w:rFonts w:ascii="Arial" w:hAnsi="Arial" w:cs="Arial"/>
                <w:sz w:val="20"/>
                <w:szCs w:val="20"/>
              </w:rPr>
            </w:pPr>
          </w:p>
          <w:p w14:paraId="031C1DAF" w14:textId="77777777" w:rsidR="00EF0E4E" w:rsidRPr="002D6E5D" w:rsidRDefault="00EF0E4E" w:rsidP="0053712E">
            <w:pPr>
              <w:spacing w:before="60" w:after="60"/>
              <w:jc w:val="both"/>
              <w:rPr>
                <w:rFonts w:ascii="Arial" w:hAnsi="Arial" w:cs="Arial"/>
                <w:sz w:val="20"/>
                <w:szCs w:val="20"/>
              </w:rPr>
            </w:pPr>
            <w:r w:rsidRPr="002D6E5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8AB7E24" w14:textId="77777777" w:rsidR="00EF0E4E" w:rsidRPr="002D6E5D" w:rsidRDefault="00EF0E4E" w:rsidP="0053712E">
            <w:pPr>
              <w:spacing w:before="60" w:after="60"/>
              <w:jc w:val="both"/>
              <w:rPr>
                <w:rFonts w:ascii="Arial" w:hAnsi="Arial" w:cs="Arial"/>
                <w:sz w:val="20"/>
                <w:szCs w:val="20"/>
              </w:rPr>
            </w:pPr>
          </w:p>
          <w:p w14:paraId="1613146F"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EF0E4E" w:rsidRPr="002D6E5D" w14:paraId="384B130E" w14:textId="77777777" w:rsidTr="0053712E">
        <w:tc>
          <w:tcPr>
            <w:tcW w:w="1382" w:type="pct"/>
            <w:tcBorders>
              <w:top w:val="single" w:sz="4" w:space="0" w:color="auto"/>
              <w:bottom w:val="single" w:sz="4" w:space="0" w:color="auto"/>
            </w:tcBorders>
            <w:vAlign w:val="center"/>
          </w:tcPr>
          <w:p w14:paraId="261C000D" w14:textId="77777777" w:rsidR="00EF0E4E" w:rsidRPr="002D6E5D" w:rsidRDefault="00EF0E4E" w:rsidP="0053712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B3AC2AC" w14:textId="77777777" w:rsidR="00EF0E4E" w:rsidRPr="002D6E5D" w:rsidRDefault="00EF0E4E" w:rsidP="0053712E">
            <w:pPr>
              <w:jc w:val="both"/>
              <w:rPr>
                <w:rFonts w:ascii="Arial" w:hAnsi="Arial" w:cs="Arial"/>
                <w:sz w:val="20"/>
                <w:szCs w:val="20"/>
              </w:rPr>
            </w:pPr>
          </w:p>
        </w:tc>
      </w:tr>
      <w:tr w:rsidR="00EF0E4E" w:rsidRPr="002D6E5D" w14:paraId="1A5B27C5" w14:textId="77777777" w:rsidTr="0053712E">
        <w:tc>
          <w:tcPr>
            <w:tcW w:w="1382" w:type="pct"/>
            <w:tcBorders>
              <w:top w:val="single" w:sz="4" w:space="0" w:color="auto"/>
              <w:bottom w:val="single" w:sz="4" w:space="0" w:color="auto"/>
            </w:tcBorders>
            <w:vAlign w:val="center"/>
          </w:tcPr>
          <w:p w14:paraId="3326E05F" w14:textId="77777777" w:rsidR="00EF0E4E" w:rsidRPr="002D6E5D" w:rsidRDefault="00EF0E4E" w:rsidP="00EF0E4E">
            <w:pPr>
              <w:pStyle w:val="PargrafodaLista"/>
              <w:numPr>
                <w:ilvl w:val="1"/>
                <w:numId w:val="5"/>
              </w:numPr>
              <w:ind w:left="0" w:firstLine="0"/>
              <w:jc w:val="center"/>
              <w:rPr>
                <w:rFonts w:ascii="Arial" w:hAnsi="Arial" w:cs="Arial"/>
                <w:b/>
                <w:bCs/>
                <w:smallCaps/>
              </w:rPr>
            </w:pPr>
            <w:r w:rsidRPr="002D6E5D">
              <w:rPr>
                <w:rFonts w:ascii="Arial" w:hAnsi="Arial" w:cs="Arial"/>
                <w:b/>
                <w:bCs/>
                <w:smallCaps/>
              </w:rPr>
              <w:t>Orientações Gerais</w:t>
            </w:r>
          </w:p>
        </w:tc>
        <w:tc>
          <w:tcPr>
            <w:tcW w:w="3618" w:type="pct"/>
            <w:gridSpan w:val="2"/>
            <w:tcBorders>
              <w:top w:val="single" w:sz="4" w:space="0" w:color="auto"/>
              <w:bottom w:val="single" w:sz="4" w:space="0" w:color="auto"/>
            </w:tcBorders>
          </w:tcPr>
          <w:p w14:paraId="757A5FA5"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O Regulamento dispõe sobre informações gerais do Fundo e comuns às Classes e Subclasses (se houver).</w:t>
            </w:r>
          </w:p>
          <w:p w14:paraId="72B4338D" w14:textId="77777777" w:rsidR="00EF0E4E" w:rsidRPr="002D6E5D" w:rsidRDefault="00EF0E4E" w:rsidP="0053712E">
            <w:pPr>
              <w:jc w:val="both"/>
              <w:rPr>
                <w:rFonts w:ascii="Arial" w:hAnsi="Arial" w:cs="Arial"/>
                <w:sz w:val="20"/>
                <w:szCs w:val="20"/>
              </w:rPr>
            </w:pPr>
          </w:p>
          <w:p w14:paraId="062A96BF" w14:textId="77777777" w:rsidR="00EF0E4E" w:rsidRPr="002D6E5D" w:rsidRDefault="00EF0E4E" w:rsidP="0053712E">
            <w:pPr>
              <w:jc w:val="both"/>
              <w:rPr>
                <w:rFonts w:ascii="Arial" w:hAnsi="Arial" w:cs="Arial"/>
                <w:sz w:val="20"/>
                <w:szCs w:val="20"/>
              </w:rPr>
            </w:pPr>
            <w:r w:rsidRPr="002D6E5D">
              <w:rPr>
                <w:rFonts w:ascii="Arial" w:hAnsi="Arial" w:cs="Arial"/>
                <w:b/>
                <w:bCs/>
                <w:sz w:val="20"/>
                <w:szCs w:val="20"/>
              </w:rPr>
              <w:t>Este Anexo</w:t>
            </w:r>
            <w:r w:rsidRPr="002D6E5D">
              <w:rPr>
                <w:rFonts w:ascii="Arial" w:hAnsi="Arial" w:cs="Arial"/>
                <w:sz w:val="20"/>
                <w:szCs w:val="20"/>
              </w:rPr>
              <w:t>, que integra o Regulamento, dispõe sobre informações específicas desta Classe e comuns às suas Subclasses (se houver).</w:t>
            </w:r>
          </w:p>
          <w:p w14:paraId="2AE5CDDE" w14:textId="77777777" w:rsidR="00EF0E4E" w:rsidRPr="002D6E5D" w:rsidRDefault="00EF0E4E" w:rsidP="0053712E">
            <w:pPr>
              <w:jc w:val="both"/>
              <w:rPr>
                <w:rFonts w:ascii="Arial" w:hAnsi="Arial" w:cs="Arial"/>
                <w:sz w:val="20"/>
                <w:szCs w:val="20"/>
              </w:rPr>
            </w:pPr>
          </w:p>
          <w:p w14:paraId="4D178521"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Cada Apêndice que integra este Anexo dispõe sobre informações específicas da respectiva Subclasse (se houver).</w:t>
            </w:r>
          </w:p>
        </w:tc>
      </w:tr>
    </w:tbl>
    <w:p w14:paraId="36116FCF" w14:textId="77777777" w:rsidR="00EF0E4E" w:rsidRPr="002D6E5D" w:rsidRDefault="00EF0E4E" w:rsidP="00791C5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398"/>
        <w:gridCol w:w="38"/>
        <w:gridCol w:w="117"/>
        <w:gridCol w:w="416"/>
        <w:gridCol w:w="904"/>
        <w:gridCol w:w="400"/>
        <w:gridCol w:w="666"/>
        <w:gridCol w:w="271"/>
        <w:gridCol w:w="256"/>
        <w:gridCol w:w="1510"/>
        <w:gridCol w:w="751"/>
        <w:gridCol w:w="6"/>
        <w:gridCol w:w="1058"/>
        <w:gridCol w:w="949"/>
      </w:tblGrid>
      <w:tr w:rsidR="00EF0E4E" w:rsidRPr="002D6E5D" w14:paraId="1CBC2959" w14:textId="77777777" w:rsidTr="0053712E">
        <w:tc>
          <w:tcPr>
            <w:tcW w:w="4999" w:type="pct"/>
            <w:gridSpan w:val="15"/>
            <w:shd w:val="clear" w:color="auto" w:fill="C00000"/>
          </w:tcPr>
          <w:p w14:paraId="55FB175D" w14:textId="77777777" w:rsidR="00EF0E4E" w:rsidRPr="002D6E5D" w:rsidRDefault="00EF0E4E" w:rsidP="00EF0E4E">
            <w:pPr>
              <w:pStyle w:val="PargrafodaLista"/>
              <w:numPr>
                <w:ilvl w:val="0"/>
                <w:numId w:val="5"/>
              </w:numPr>
              <w:ind w:left="0" w:firstLine="0"/>
              <w:jc w:val="center"/>
              <w:rPr>
                <w:rFonts w:ascii="Arial" w:hAnsi="Arial" w:cs="Arial"/>
                <w:b/>
                <w:bCs/>
                <w:color w:val="FFFFFF" w:themeColor="background1"/>
              </w:rPr>
            </w:pPr>
            <w:r w:rsidRPr="002D6E5D">
              <w:rPr>
                <w:rFonts w:ascii="Arial" w:hAnsi="Arial" w:cs="Arial"/>
                <w:b/>
                <w:bCs/>
                <w:color w:val="FFFFFF" w:themeColor="background1"/>
              </w:rPr>
              <w:t>CARACTERÍSTICAS DA CLASSE</w:t>
            </w:r>
          </w:p>
        </w:tc>
      </w:tr>
      <w:tr w:rsidR="00EF0E4E" w:rsidRPr="002D6E5D" w14:paraId="621EAF7F" w14:textId="77777777" w:rsidTr="0053712E">
        <w:tc>
          <w:tcPr>
            <w:tcW w:w="2622" w:type="pct"/>
            <w:gridSpan w:val="8"/>
            <w:tcBorders>
              <w:bottom w:val="single" w:sz="4" w:space="0" w:color="auto"/>
            </w:tcBorders>
            <w:vAlign w:val="center"/>
          </w:tcPr>
          <w:p w14:paraId="798AF7A5" w14:textId="77777777" w:rsidR="00EF0E4E" w:rsidRPr="002D6E5D" w:rsidRDefault="00EF0E4E" w:rsidP="0053712E">
            <w:pPr>
              <w:jc w:val="center"/>
              <w:rPr>
                <w:rFonts w:ascii="Arial" w:hAnsi="Arial" w:cs="Arial"/>
                <w:b/>
                <w:bCs/>
                <w:sz w:val="20"/>
                <w:szCs w:val="20"/>
              </w:rPr>
            </w:pPr>
          </w:p>
        </w:tc>
        <w:tc>
          <w:tcPr>
            <w:tcW w:w="2377" w:type="pct"/>
            <w:gridSpan w:val="7"/>
            <w:tcBorders>
              <w:bottom w:val="single" w:sz="4" w:space="0" w:color="auto"/>
            </w:tcBorders>
          </w:tcPr>
          <w:p w14:paraId="634B7D9C" w14:textId="77777777" w:rsidR="00EF0E4E" w:rsidRPr="002D6E5D" w:rsidRDefault="00EF0E4E" w:rsidP="0053712E">
            <w:pPr>
              <w:rPr>
                <w:rFonts w:ascii="Arial" w:hAnsi="Arial" w:cs="Arial"/>
                <w:sz w:val="20"/>
                <w:szCs w:val="20"/>
              </w:rPr>
            </w:pPr>
          </w:p>
        </w:tc>
      </w:tr>
      <w:tr w:rsidR="00EF0E4E" w:rsidRPr="002D6E5D" w14:paraId="292FE59A" w14:textId="77777777" w:rsidTr="0053712E">
        <w:tc>
          <w:tcPr>
            <w:tcW w:w="1382" w:type="pct"/>
            <w:gridSpan w:val="3"/>
            <w:tcBorders>
              <w:top w:val="single" w:sz="4" w:space="0" w:color="auto"/>
              <w:bottom w:val="single" w:sz="4" w:space="0" w:color="auto"/>
            </w:tcBorders>
            <w:vAlign w:val="center"/>
          </w:tcPr>
          <w:p w14:paraId="4E3F9592"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Público-Alvo</w:t>
            </w:r>
          </w:p>
        </w:tc>
        <w:tc>
          <w:tcPr>
            <w:tcW w:w="3617" w:type="pct"/>
            <w:gridSpan w:val="12"/>
            <w:tcBorders>
              <w:top w:val="single" w:sz="4" w:space="0" w:color="auto"/>
              <w:bottom w:val="single" w:sz="4" w:space="0" w:color="auto"/>
            </w:tcBorders>
          </w:tcPr>
          <w:p w14:paraId="7859D43B" w14:textId="77777777" w:rsidR="00EF0E4E" w:rsidRPr="002D6E5D" w:rsidRDefault="00EF0E4E" w:rsidP="0053712E">
            <w:pPr>
              <w:jc w:val="both"/>
              <w:rPr>
                <w:rFonts w:ascii="Arial" w:hAnsi="Arial" w:cs="Arial"/>
                <w:b/>
                <w:bCs/>
                <w:smallCaps/>
                <w:color w:val="000000"/>
                <w:sz w:val="20"/>
                <w:szCs w:val="20"/>
              </w:rPr>
            </w:pPr>
            <w:bookmarkStart w:id="5" w:name="_Hlk148445454"/>
            <w:r w:rsidRPr="002D6E5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EF0E4E" w:rsidRPr="002D6E5D" w14:paraId="69B288C0" w14:textId="77777777" w:rsidTr="0053712E">
        <w:tc>
          <w:tcPr>
            <w:tcW w:w="1382" w:type="pct"/>
            <w:gridSpan w:val="3"/>
            <w:tcBorders>
              <w:top w:val="single" w:sz="4" w:space="0" w:color="auto"/>
              <w:bottom w:val="single" w:sz="4" w:space="0" w:color="auto"/>
            </w:tcBorders>
            <w:vAlign w:val="center"/>
          </w:tcPr>
          <w:p w14:paraId="2D881CB0" w14:textId="77777777" w:rsidR="00EF0E4E" w:rsidRPr="002D6E5D" w:rsidRDefault="00EF0E4E" w:rsidP="0053712E">
            <w:pPr>
              <w:jc w:val="center"/>
              <w:rPr>
                <w:rFonts w:ascii="Arial" w:hAnsi="Arial" w:cs="Arial"/>
                <w:b/>
                <w:bCs/>
                <w:smallCaps/>
                <w:color w:val="000000"/>
                <w:sz w:val="20"/>
                <w:szCs w:val="20"/>
              </w:rPr>
            </w:pPr>
          </w:p>
        </w:tc>
        <w:tc>
          <w:tcPr>
            <w:tcW w:w="3617" w:type="pct"/>
            <w:gridSpan w:val="12"/>
            <w:tcBorders>
              <w:top w:val="single" w:sz="4" w:space="0" w:color="auto"/>
              <w:bottom w:val="single" w:sz="4" w:space="0" w:color="auto"/>
            </w:tcBorders>
          </w:tcPr>
          <w:p w14:paraId="59C15A50" w14:textId="77777777" w:rsidR="00EF0E4E" w:rsidRPr="002D6E5D" w:rsidRDefault="00EF0E4E" w:rsidP="0053712E">
            <w:pPr>
              <w:jc w:val="both"/>
              <w:rPr>
                <w:rFonts w:ascii="Arial" w:hAnsi="Arial" w:cs="Arial"/>
                <w:sz w:val="20"/>
                <w:szCs w:val="20"/>
                <w:highlight w:val="yellow"/>
              </w:rPr>
            </w:pPr>
          </w:p>
        </w:tc>
      </w:tr>
      <w:tr w:rsidR="00EF0E4E" w:rsidRPr="002D6E5D" w14:paraId="056ABFB6" w14:textId="77777777" w:rsidTr="0053712E">
        <w:tc>
          <w:tcPr>
            <w:tcW w:w="1382" w:type="pct"/>
            <w:gridSpan w:val="3"/>
            <w:tcBorders>
              <w:top w:val="single" w:sz="4" w:space="0" w:color="auto"/>
              <w:bottom w:val="single" w:sz="4" w:space="0" w:color="auto"/>
            </w:tcBorders>
            <w:vAlign w:val="center"/>
          </w:tcPr>
          <w:p w14:paraId="013517DA"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Responsabilidade dos Cotistas</w:t>
            </w:r>
          </w:p>
        </w:tc>
        <w:tc>
          <w:tcPr>
            <w:tcW w:w="3617" w:type="pct"/>
            <w:gridSpan w:val="12"/>
            <w:tcBorders>
              <w:top w:val="single" w:sz="4" w:space="0" w:color="auto"/>
              <w:bottom w:val="single" w:sz="4" w:space="0" w:color="auto"/>
            </w:tcBorders>
          </w:tcPr>
          <w:p w14:paraId="6CE0C176"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EF0E4E" w:rsidRPr="002D6E5D" w14:paraId="21B349CF" w14:textId="77777777" w:rsidTr="0053712E">
        <w:tc>
          <w:tcPr>
            <w:tcW w:w="1382" w:type="pct"/>
            <w:gridSpan w:val="3"/>
            <w:tcBorders>
              <w:top w:val="single" w:sz="4" w:space="0" w:color="auto"/>
              <w:bottom w:val="single" w:sz="4" w:space="0" w:color="auto"/>
            </w:tcBorders>
            <w:vAlign w:val="center"/>
          </w:tcPr>
          <w:p w14:paraId="6B496116" w14:textId="77777777" w:rsidR="00EF0E4E" w:rsidRPr="002D6E5D" w:rsidRDefault="00EF0E4E" w:rsidP="0053712E">
            <w:pPr>
              <w:jc w:val="center"/>
              <w:rPr>
                <w:rFonts w:ascii="Arial" w:hAnsi="Arial" w:cs="Arial"/>
                <w:b/>
                <w:bCs/>
                <w:smallCaps/>
                <w:color w:val="000000"/>
                <w:sz w:val="20"/>
                <w:szCs w:val="20"/>
              </w:rPr>
            </w:pPr>
          </w:p>
        </w:tc>
        <w:tc>
          <w:tcPr>
            <w:tcW w:w="3617" w:type="pct"/>
            <w:gridSpan w:val="12"/>
            <w:tcBorders>
              <w:top w:val="single" w:sz="4" w:space="0" w:color="auto"/>
              <w:bottom w:val="single" w:sz="4" w:space="0" w:color="auto"/>
            </w:tcBorders>
          </w:tcPr>
          <w:p w14:paraId="791E7D21" w14:textId="77777777" w:rsidR="00EF0E4E" w:rsidRPr="002D6E5D" w:rsidRDefault="00EF0E4E" w:rsidP="0053712E">
            <w:pPr>
              <w:jc w:val="both"/>
              <w:rPr>
                <w:rFonts w:ascii="Arial" w:hAnsi="Arial" w:cs="Arial"/>
                <w:sz w:val="20"/>
                <w:szCs w:val="20"/>
                <w:highlight w:val="yellow"/>
              </w:rPr>
            </w:pPr>
          </w:p>
        </w:tc>
      </w:tr>
      <w:tr w:rsidR="00EF0E4E" w:rsidRPr="002D6E5D" w14:paraId="046D068F" w14:textId="77777777" w:rsidTr="0053712E">
        <w:tc>
          <w:tcPr>
            <w:tcW w:w="1382" w:type="pct"/>
            <w:gridSpan w:val="3"/>
            <w:tcBorders>
              <w:top w:val="single" w:sz="4" w:space="0" w:color="auto"/>
              <w:bottom w:val="single" w:sz="4" w:space="0" w:color="auto"/>
            </w:tcBorders>
          </w:tcPr>
          <w:p w14:paraId="7623568C"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Regime Condominial</w:t>
            </w:r>
          </w:p>
        </w:tc>
        <w:tc>
          <w:tcPr>
            <w:tcW w:w="3617" w:type="pct"/>
            <w:gridSpan w:val="12"/>
            <w:tcBorders>
              <w:top w:val="single" w:sz="4" w:space="0" w:color="auto"/>
              <w:bottom w:val="single" w:sz="4" w:space="0" w:color="auto"/>
            </w:tcBorders>
          </w:tcPr>
          <w:p w14:paraId="44BC3C95" w14:textId="77777777" w:rsidR="00EF0E4E" w:rsidRPr="002D6E5D" w:rsidRDefault="00EF0E4E" w:rsidP="0053712E">
            <w:pPr>
              <w:jc w:val="both"/>
              <w:rPr>
                <w:rFonts w:ascii="Arial" w:hAnsi="Arial" w:cs="Arial"/>
                <w:b/>
                <w:bCs/>
                <w:smallCaps/>
                <w:color w:val="000000"/>
                <w:sz w:val="20"/>
                <w:szCs w:val="20"/>
              </w:rPr>
            </w:pPr>
            <w:r w:rsidRPr="002D6E5D">
              <w:rPr>
                <w:rFonts w:ascii="Arial" w:hAnsi="Arial" w:cs="Arial"/>
                <w:sz w:val="20"/>
                <w:szCs w:val="20"/>
              </w:rPr>
              <w:t>Aberto.</w:t>
            </w:r>
          </w:p>
        </w:tc>
      </w:tr>
      <w:tr w:rsidR="00EF0E4E" w:rsidRPr="002D6E5D" w14:paraId="61147F82" w14:textId="77777777" w:rsidTr="0053712E">
        <w:tc>
          <w:tcPr>
            <w:tcW w:w="1382" w:type="pct"/>
            <w:gridSpan w:val="3"/>
            <w:tcBorders>
              <w:top w:val="single" w:sz="4" w:space="0" w:color="auto"/>
              <w:bottom w:val="single" w:sz="4" w:space="0" w:color="auto"/>
            </w:tcBorders>
          </w:tcPr>
          <w:p w14:paraId="65A15B09" w14:textId="77777777" w:rsidR="00EF0E4E" w:rsidRPr="002D6E5D" w:rsidRDefault="00EF0E4E" w:rsidP="0053712E">
            <w:pPr>
              <w:jc w:val="center"/>
              <w:rPr>
                <w:rFonts w:ascii="Arial" w:hAnsi="Arial" w:cs="Arial"/>
                <w:b/>
                <w:bCs/>
                <w:smallCaps/>
                <w:color w:val="000000"/>
                <w:sz w:val="20"/>
                <w:szCs w:val="20"/>
              </w:rPr>
            </w:pPr>
          </w:p>
        </w:tc>
        <w:tc>
          <w:tcPr>
            <w:tcW w:w="3617" w:type="pct"/>
            <w:gridSpan w:val="12"/>
            <w:tcBorders>
              <w:top w:val="single" w:sz="4" w:space="0" w:color="auto"/>
              <w:bottom w:val="single" w:sz="4" w:space="0" w:color="auto"/>
            </w:tcBorders>
          </w:tcPr>
          <w:p w14:paraId="7A2E6639" w14:textId="77777777" w:rsidR="00EF0E4E" w:rsidRPr="002D6E5D" w:rsidRDefault="00EF0E4E" w:rsidP="0053712E">
            <w:pPr>
              <w:jc w:val="both"/>
              <w:rPr>
                <w:rFonts w:ascii="Arial" w:hAnsi="Arial" w:cs="Arial"/>
                <w:sz w:val="20"/>
                <w:szCs w:val="20"/>
                <w:highlight w:val="yellow"/>
              </w:rPr>
            </w:pPr>
          </w:p>
        </w:tc>
      </w:tr>
      <w:tr w:rsidR="00EF0E4E" w:rsidRPr="002D6E5D" w14:paraId="69070B69" w14:textId="77777777" w:rsidTr="0053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6A6C8028"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 xml:space="preserve">Prazo de Duração </w:t>
            </w:r>
          </w:p>
        </w:tc>
        <w:tc>
          <w:tcPr>
            <w:tcW w:w="3617" w:type="pct"/>
            <w:gridSpan w:val="12"/>
            <w:tcBorders>
              <w:top w:val="single" w:sz="4" w:space="0" w:color="auto"/>
              <w:left w:val="nil"/>
              <w:bottom w:val="single" w:sz="4" w:space="0" w:color="auto"/>
              <w:right w:val="nil"/>
            </w:tcBorders>
          </w:tcPr>
          <w:p w14:paraId="5F7D67E1" w14:textId="77777777" w:rsidR="00EF0E4E" w:rsidRPr="002D6E5D" w:rsidRDefault="00EF0E4E" w:rsidP="0053712E">
            <w:pPr>
              <w:jc w:val="both"/>
              <w:rPr>
                <w:rFonts w:ascii="Arial" w:hAnsi="Arial" w:cs="Arial"/>
                <w:b/>
                <w:bCs/>
                <w:smallCaps/>
                <w:color w:val="000000"/>
                <w:sz w:val="20"/>
                <w:szCs w:val="20"/>
              </w:rPr>
            </w:pPr>
            <w:r w:rsidRPr="002D6E5D">
              <w:rPr>
                <w:rFonts w:ascii="Arial" w:hAnsi="Arial" w:cs="Arial"/>
                <w:sz w:val="20"/>
                <w:szCs w:val="20"/>
              </w:rPr>
              <w:t>Indeterminado.</w:t>
            </w:r>
          </w:p>
        </w:tc>
      </w:tr>
      <w:tr w:rsidR="00EF0E4E" w:rsidRPr="002D6E5D" w14:paraId="03A5D2A4" w14:textId="77777777" w:rsidTr="0053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4E4DB1D5" w14:textId="77777777" w:rsidR="00EF0E4E" w:rsidRPr="002D6E5D" w:rsidRDefault="00EF0E4E" w:rsidP="0053712E">
            <w:pPr>
              <w:jc w:val="center"/>
              <w:rPr>
                <w:rFonts w:ascii="Arial" w:hAnsi="Arial" w:cs="Arial"/>
                <w:b/>
                <w:bCs/>
                <w:color w:val="000000"/>
                <w:sz w:val="20"/>
                <w:szCs w:val="20"/>
              </w:rPr>
            </w:pPr>
          </w:p>
        </w:tc>
        <w:tc>
          <w:tcPr>
            <w:tcW w:w="3617" w:type="pct"/>
            <w:gridSpan w:val="12"/>
            <w:tcBorders>
              <w:top w:val="single" w:sz="4" w:space="0" w:color="auto"/>
              <w:left w:val="nil"/>
              <w:bottom w:val="single" w:sz="4" w:space="0" w:color="auto"/>
              <w:right w:val="nil"/>
            </w:tcBorders>
          </w:tcPr>
          <w:p w14:paraId="15AC076E" w14:textId="77777777" w:rsidR="00EF0E4E" w:rsidRPr="002D6E5D" w:rsidRDefault="00EF0E4E" w:rsidP="0053712E">
            <w:pPr>
              <w:jc w:val="both"/>
              <w:rPr>
                <w:rFonts w:ascii="Arial" w:hAnsi="Arial" w:cs="Arial"/>
                <w:sz w:val="20"/>
                <w:szCs w:val="20"/>
              </w:rPr>
            </w:pPr>
          </w:p>
        </w:tc>
      </w:tr>
      <w:tr w:rsidR="00EF0E4E" w:rsidRPr="002D6E5D" w14:paraId="75AA9147" w14:textId="77777777" w:rsidTr="0053712E">
        <w:trPr>
          <w:trHeight w:val="136"/>
        </w:trPr>
        <w:tc>
          <w:tcPr>
            <w:tcW w:w="1382" w:type="pct"/>
            <w:gridSpan w:val="3"/>
            <w:tcBorders>
              <w:top w:val="single" w:sz="4" w:space="0" w:color="auto"/>
              <w:left w:val="nil"/>
              <w:bottom w:val="single" w:sz="4" w:space="0" w:color="auto"/>
              <w:right w:val="nil"/>
            </w:tcBorders>
            <w:vAlign w:val="center"/>
          </w:tcPr>
          <w:p w14:paraId="0B8EA297"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Subclasses</w:t>
            </w:r>
          </w:p>
        </w:tc>
        <w:tc>
          <w:tcPr>
            <w:tcW w:w="3617" w:type="pct"/>
            <w:gridSpan w:val="12"/>
            <w:tcBorders>
              <w:top w:val="single" w:sz="4" w:space="0" w:color="auto"/>
              <w:left w:val="nil"/>
              <w:bottom w:val="single" w:sz="4" w:space="0" w:color="auto"/>
              <w:right w:val="nil"/>
            </w:tcBorders>
            <w:vAlign w:val="center"/>
          </w:tcPr>
          <w:p w14:paraId="7A00397E"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 Classe não conta com Subclasses.</w:t>
            </w:r>
          </w:p>
        </w:tc>
      </w:tr>
      <w:tr w:rsidR="00EF0E4E" w:rsidRPr="002D6E5D" w14:paraId="0424F8D7" w14:textId="77777777" w:rsidTr="0053712E">
        <w:trPr>
          <w:trHeight w:val="81"/>
        </w:trPr>
        <w:tc>
          <w:tcPr>
            <w:tcW w:w="1382" w:type="pct"/>
            <w:gridSpan w:val="3"/>
            <w:tcBorders>
              <w:top w:val="single" w:sz="4" w:space="0" w:color="auto"/>
              <w:left w:val="nil"/>
              <w:bottom w:val="single" w:sz="4" w:space="0" w:color="auto"/>
              <w:right w:val="nil"/>
            </w:tcBorders>
            <w:vAlign w:val="center"/>
          </w:tcPr>
          <w:p w14:paraId="2B945066" w14:textId="77777777" w:rsidR="00EF0E4E" w:rsidRPr="002D6E5D" w:rsidRDefault="00EF0E4E" w:rsidP="0053712E">
            <w:pPr>
              <w:pStyle w:val="PargrafodaLista"/>
              <w:ind w:left="0"/>
              <w:rPr>
                <w:rFonts w:ascii="Arial" w:hAnsi="Arial" w:cs="Arial"/>
                <w:b/>
                <w:bCs/>
                <w:smallCaps/>
                <w:color w:val="000000"/>
              </w:rPr>
            </w:pPr>
          </w:p>
        </w:tc>
        <w:tc>
          <w:tcPr>
            <w:tcW w:w="3617" w:type="pct"/>
            <w:gridSpan w:val="12"/>
            <w:tcBorders>
              <w:top w:val="single" w:sz="4" w:space="0" w:color="auto"/>
              <w:left w:val="nil"/>
              <w:bottom w:val="single" w:sz="4" w:space="0" w:color="auto"/>
              <w:right w:val="nil"/>
            </w:tcBorders>
            <w:vAlign w:val="center"/>
          </w:tcPr>
          <w:p w14:paraId="73DD196A" w14:textId="77777777" w:rsidR="00EF0E4E" w:rsidRPr="002D6E5D" w:rsidRDefault="00EF0E4E" w:rsidP="0053712E">
            <w:pPr>
              <w:jc w:val="both"/>
              <w:rPr>
                <w:rFonts w:ascii="Arial" w:hAnsi="Arial" w:cs="Arial"/>
                <w:sz w:val="20"/>
                <w:szCs w:val="20"/>
                <w:highlight w:val="yellow"/>
              </w:rPr>
            </w:pPr>
          </w:p>
        </w:tc>
      </w:tr>
      <w:tr w:rsidR="00EF0E4E" w:rsidRPr="002D6E5D" w14:paraId="36AC5CE0" w14:textId="77777777" w:rsidTr="0053712E">
        <w:tblPrEx>
          <w:jc w:val="center"/>
        </w:tblPrEx>
        <w:trPr>
          <w:jc w:val="center"/>
        </w:trPr>
        <w:tc>
          <w:tcPr>
            <w:tcW w:w="4999" w:type="pct"/>
            <w:gridSpan w:val="15"/>
            <w:shd w:val="clear" w:color="auto" w:fill="C00000"/>
          </w:tcPr>
          <w:p w14:paraId="196AF100" w14:textId="77777777" w:rsidR="00EF0E4E" w:rsidRPr="002D6E5D" w:rsidRDefault="00EF0E4E" w:rsidP="00EF0E4E">
            <w:pPr>
              <w:pStyle w:val="PargrafodaLista"/>
              <w:numPr>
                <w:ilvl w:val="0"/>
                <w:numId w:val="5"/>
              </w:numPr>
              <w:ind w:left="0" w:firstLine="0"/>
              <w:jc w:val="center"/>
              <w:rPr>
                <w:rFonts w:ascii="Arial" w:hAnsi="Arial" w:cs="Arial"/>
                <w:b/>
                <w:bCs/>
                <w:color w:val="FFFFFF" w:themeColor="background1"/>
              </w:rPr>
            </w:pPr>
            <w:bookmarkStart w:id="6" w:name="_Hlk129700376"/>
            <w:r w:rsidRPr="002D6E5D">
              <w:rPr>
                <w:rFonts w:ascii="Arial" w:hAnsi="Arial" w:cs="Arial"/>
                <w:b/>
                <w:bCs/>
                <w:color w:val="FFFFFF" w:themeColor="background1"/>
              </w:rPr>
              <w:t>POLÍTICA DE INVESTIMENTOS</w:t>
            </w:r>
          </w:p>
        </w:tc>
      </w:tr>
      <w:tr w:rsidR="00EF0E4E" w:rsidRPr="002D6E5D" w14:paraId="38728AD5" w14:textId="77777777" w:rsidTr="0053712E">
        <w:tblPrEx>
          <w:jc w:val="center"/>
        </w:tblPrEx>
        <w:trPr>
          <w:jc w:val="center"/>
        </w:trPr>
        <w:tc>
          <w:tcPr>
            <w:tcW w:w="2094" w:type="pct"/>
            <w:gridSpan w:val="6"/>
            <w:tcBorders>
              <w:top w:val="single" w:sz="4" w:space="0" w:color="auto"/>
              <w:bottom w:val="single" w:sz="4" w:space="0" w:color="auto"/>
            </w:tcBorders>
            <w:vAlign w:val="center"/>
          </w:tcPr>
          <w:p w14:paraId="0D73C8FB" w14:textId="77777777" w:rsidR="00EF0E4E" w:rsidRPr="002D6E5D" w:rsidRDefault="00EF0E4E" w:rsidP="0053712E">
            <w:pPr>
              <w:jc w:val="center"/>
              <w:rPr>
                <w:rFonts w:ascii="Arial" w:hAnsi="Arial" w:cs="Arial"/>
                <w:b/>
                <w:bCs/>
                <w:smallCaps/>
                <w:sz w:val="20"/>
                <w:szCs w:val="20"/>
              </w:rPr>
            </w:pPr>
          </w:p>
        </w:tc>
        <w:tc>
          <w:tcPr>
            <w:tcW w:w="2905" w:type="pct"/>
            <w:gridSpan w:val="9"/>
            <w:tcBorders>
              <w:top w:val="single" w:sz="4" w:space="0" w:color="auto"/>
              <w:bottom w:val="single" w:sz="4" w:space="0" w:color="auto"/>
            </w:tcBorders>
            <w:vAlign w:val="center"/>
          </w:tcPr>
          <w:p w14:paraId="2DF2033A" w14:textId="77777777" w:rsidR="00EF0E4E" w:rsidRPr="002D6E5D" w:rsidRDefault="00EF0E4E" w:rsidP="0053712E">
            <w:pPr>
              <w:jc w:val="both"/>
              <w:rPr>
                <w:rFonts w:ascii="Arial" w:hAnsi="Arial" w:cs="Arial"/>
                <w:sz w:val="20"/>
                <w:szCs w:val="20"/>
                <w:highlight w:val="yellow"/>
              </w:rPr>
            </w:pPr>
          </w:p>
        </w:tc>
      </w:tr>
      <w:bookmarkEnd w:id="6"/>
      <w:tr w:rsidR="00EF0E4E" w:rsidRPr="002D6E5D" w14:paraId="68B87687" w14:textId="77777777" w:rsidTr="0053712E">
        <w:tblPrEx>
          <w:jc w:val="center"/>
        </w:tblPrEx>
        <w:trPr>
          <w:jc w:val="center"/>
        </w:trPr>
        <w:tc>
          <w:tcPr>
            <w:tcW w:w="1363" w:type="pct"/>
            <w:gridSpan w:val="2"/>
            <w:tcBorders>
              <w:top w:val="single" w:sz="4" w:space="0" w:color="auto"/>
              <w:left w:val="nil"/>
              <w:bottom w:val="single" w:sz="4" w:space="0" w:color="auto"/>
              <w:right w:val="nil"/>
            </w:tcBorders>
            <w:vAlign w:val="center"/>
            <w:hideMark/>
          </w:tcPr>
          <w:p w14:paraId="1D44E127" w14:textId="77777777" w:rsidR="00EF0E4E" w:rsidRPr="002D6E5D" w:rsidRDefault="00EF0E4E" w:rsidP="00EF0E4E">
            <w:pPr>
              <w:pStyle w:val="PargrafodaLista"/>
              <w:numPr>
                <w:ilvl w:val="1"/>
                <w:numId w:val="5"/>
              </w:numPr>
              <w:ind w:left="0" w:firstLine="0"/>
              <w:jc w:val="center"/>
              <w:rPr>
                <w:rFonts w:ascii="Arial" w:hAnsi="Arial" w:cs="Arial"/>
                <w:smallCaps/>
              </w:rPr>
            </w:pPr>
            <w:r w:rsidRPr="002D6E5D">
              <w:rPr>
                <w:rFonts w:ascii="Arial" w:hAnsi="Arial" w:cs="Arial"/>
                <w:b/>
                <w:bCs/>
                <w:smallCaps/>
              </w:rPr>
              <w:t>Objetivo</w:t>
            </w:r>
          </w:p>
        </w:tc>
        <w:tc>
          <w:tcPr>
            <w:tcW w:w="3636" w:type="pct"/>
            <w:gridSpan w:val="13"/>
            <w:tcBorders>
              <w:top w:val="single" w:sz="4" w:space="0" w:color="auto"/>
              <w:left w:val="nil"/>
              <w:bottom w:val="single" w:sz="4" w:space="0" w:color="auto"/>
              <w:right w:val="nil"/>
            </w:tcBorders>
            <w:hideMark/>
          </w:tcPr>
          <w:p w14:paraId="767E4B7D"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D6E5D">
              <w:rPr>
                <w:rFonts w:ascii="Arial" w:hAnsi="Arial" w:cs="Arial"/>
                <w:sz w:val="20"/>
                <w:szCs w:val="20"/>
                <w:u w:val="single"/>
              </w:rPr>
              <w:t>Lei 12.431/11</w:t>
            </w:r>
            <w:r w:rsidRPr="002D6E5D">
              <w:rPr>
                <w:rFonts w:ascii="Arial" w:hAnsi="Arial" w:cs="Arial"/>
                <w:sz w:val="20"/>
                <w:szCs w:val="20"/>
              </w:rPr>
              <w:t xml:space="preserve">”), sendo vedadas as estratégias que impliquem risco de renda variável. </w:t>
            </w:r>
          </w:p>
          <w:p w14:paraId="6622EEB2" w14:textId="77777777" w:rsidR="00EF0E4E" w:rsidRPr="002D6E5D" w:rsidRDefault="00EF0E4E" w:rsidP="0053712E">
            <w:pPr>
              <w:jc w:val="both"/>
              <w:rPr>
                <w:rFonts w:ascii="Arial" w:hAnsi="Arial" w:cs="Arial"/>
                <w:sz w:val="20"/>
                <w:szCs w:val="20"/>
              </w:rPr>
            </w:pPr>
          </w:p>
          <w:p w14:paraId="652C1F45"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Tal objetivo de investimento não constitui garantia ou promessa de rentabilidade pelo Administrador e pelo Gestor.</w:t>
            </w:r>
          </w:p>
        </w:tc>
      </w:tr>
      <w:tr w:rsidR="00EF0E4E" w:rsidRPr="002D6E5D" w14:paraId="57FBB63A" w14:textId="77777777" w:rsidTr="0053712E">
        <w:tblPrEx>
          <w:jc w:val="center"/>
        </w:tblPrEx>
        <w:trPr>
          <w:jc w:val="center"/>
        </w:trPr>
        <w:tc>
          <w:tcPr>
            <w:tcW w:w="1363" w:type="pct"/>
            <w:gridSpan w:val="2"/>
            <w:tcBorders>
              <w:top w:val="single" w:sz="4" w:space="0" w:color="auto"/>
              <w:left w:val="nil"/>
              <w:bottom w:val="single" w:sz="4" w:space="0" w:color="auto"/>
              <w:right w:val="nil"/>
            </w:tcBorders>
            <w:vAlign w:val="center"/>
          </w:tcPr>
          <w:p w14:paraId="07A7F86E" w14:textId="77777777" w:rsidR="00EF0E4E" w:rsidRPr="002D6E5D" w:rsidRDefault="00EF0E4E" w:rsidP="0053712E">
            <w:pPr>
              <w:jc w:val="center"/>
              <w:rPr>
                <w:rFonts w:ascii="Arial" w:hAnsi="Arial" w:cs="Arial"/>
                <w:b/>
                <w:bCs/>
                <w:smallCaps/>
                <w:sz w:val="20"/>
                <w:szCs w:val="20"/>
              </w:rPr>
            </w:pPr>
          </w:p>
        </w:tc>
        <w:tc>
          <w:tcPr>
            <w:tcW w:w="3636" w:type="pct"/>
            <w:gridSpan w:val="13"/>
            <w:tcBorders>
              <w:top w:val="single" w:sz="4" w:space="0" w:color="auto"/>
              <w:left w:val="nil"/>
              <w:bottom w:val="single" w:sz="4" w:space="0" w:color="auto"/>
              <w:right w:val="nil"/>
            </w:tcBorders>
          </w:tcPr>
          <w:p w14:paraId="51F25034" w14:textId="77777777" w:rsidR="00EF0E4E" w:rsidRPr="002D6E5D" w:rsidRDefault="00EF0E4E" w:rsidP="0053712E">
            <w:pPr>
              <w:jc w:val="both"/>
              <w:rPr>
                <w:rFonts w:ascii="Arial" w:hAnsi="Arial" w:cs="Arial"/>
                <w:sz w:val="20"/>
                <w:szCs w:val="20"/>
              </w:rPr>
            </w:pPr>
          </w:p>
        </w:tc>
      </w:tr>
      <w:tr w:rsidR="00EF0E4E" w:rsidRPr="002D6E5D" w14:paraId="2F611F62" w14:textId="77777777" w:rsidTr="0053712E">
        <w:tblPrEx>
          <w:jc w:val="center"/>
        </w:tblPrEx>
        <w:trPr>
          <w:trHeight w:val="70"/>
          <w:jc w:val="center"/>
        </w:trPr>
        <w:tc>
          <w:tcPr>
            <w:tcW w:w="1363" w:type="pct"/>
            <w:gridSpan w:val="2"/>
            <w:vMerge w:val="restart"/>
            <w:tcBorders>
              <w:top w:val="single" w:sz="4" w:space="0" w:color="auto"/>
              <w:left w:val="nil"/>
              <w:right w:val="single" w:sz="4" w:space="0" w:color="auto"/>
            </w:tcBorders>
            <w:vAlign w:val="center"/>
          </w:tcPr>
          <w:p w14:paraId="6E8AB904" w14:textId="77777777" w:rsidR="00EF0E4E" w:rsidRPr="002D6E5D" w:rsidRDefault="00EF0E4E" w:rsidP="00EF0E4E">
            <w:pPr>
              <w:pStyle w:val="PargrafodaLista"/>
              <w:numPr>
                <w:ilvl w:val="1"/>
                <w:numId w:val="5"/>
              </w:numPr>
              <w:ind w:left="0" w:firstLine="0"/>
              <w:jc w:val="center"/>
              <w:rPr>
                <w:rFonts w:ascii="Arial" w:hAnsi="Arial" w:cs="Arial"/>
                <w:b/>
                <w:bCs/>
                <w:smallCaps/>
              </w:rPr>
            </w:pPr>
            <w:r w:rsidRPr="002D6E5D">
              <w:rPr>
                <w:rFonts w:ascii="Arial" w:hAnsi="Arial" w:cs="Arial"/>
                <w:b/>
                <w:bCs/>
                <w:smallCaps/>
              </w:rPr>
              <w:t xml:space="preserve">Composição da Carteira da Classe (“Carteira”)  </w:t>
            </w:r>
          </w:p>
        </w:tc>
        <w:tc>
          <w:tcPr>
            <w:tcW w:w="363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8C883"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Percentual do Patrimônio Líquido</w:t>
            </w:r>
          </w:p>
        </w:tc>
      </w:tr>
      <w:tr w:rsidR="00EF0E4E" w:rsidRPr="002D6E5D" w14:paraId="4D806CE4" w14:textId="77777777" w:rsidTr="0053712E">
        <w:tblPrEx>
          <w:jc w:val="center"/>
        </w:tblPrEx>
        <w:trPr>
          <w:trHeight w:val="56"/>
          <w:jc w:val="center"/>
        </w:trPr>
        <w:tc>
          <w:tcPr>
            <w:tcW w:w="1363" w:type="pct"/>
            <w:gridSpan w:val="2"/>
            <w:vMerge/>
            <w:tcBorders>
              <w:left w:val="nil"/>
              <w:right w:val="single" w:sz="4" w:space="0" w:color="auto"/>
            </w:tcBorders>
            <w:vAlign w:val="center"/>
          </w:tcPr>
          <w:p w14:paraId="3BFDCB9E" w14:textId="77777777" w:rsidR="00EF0E4E" w:rsidRPr="002D6E5D" w:rsidRDefault="00EF0E4E" w:rsidP="0053712E">
            <w:pPr>
              <w:jc w:val="center"/>
              <w:rPr>
                <w:rFonts w:ascii="Arial" w:hAnsi="Arial" w:cs="Arial"/>
                <w:b/>
                <w:bCs/>
                <w:smallCaps/>
                <w:sz w:val="20"/>
                <w:szCs w:val="20"/>
              </w:rPr>
            </w:pPr>
          </w:p>
        </w:tc>
        <w:tc>
          <w:tcPr>
            <w:tcW w:w="2640" w:type="pct"/>
            <w:gridSpan w:val="10"/>
            <w:tcBorders>
              <w:top w:val="single" w:sz="4" w:space="0" w:color="auto"/>
              <w:left w:val="single" w:sz="4" w:space="0" w:color="auto"/>
              <w:bottom w:val="single" w:sz="4" w:space="0" w:color="auto"/>
            </w:tcBorders>
            <w:shd w:val="clear" w:color="auto" w:fill="D9D9D9" w:themeFill="background1" w:themeFillShade="D9"/>
          </w:tcPr>
          <w:p w14:paraId="12793E26" w14:textId="77777777" w:rsidR="00EF0E4E" w:rsidRPr="002D6E5D" w:rsidRDefault="00EF0E4E" w:rsidP="0053712E">
            <w:pPr>
              <w:jc w:val="both"/>
              <w:rPr>
                <w:rFonts w:ascii="Arial" w:hAnsi="Arial" w:cs="Arial"/>
                <w:sz w:val="20"/>
                <w:szCs w:val="20"/>
              </w:rPr>
            </w:pPr>
          </w:p>
        </w:tc>
        <w:tc>
          <w:tcPr>
            <w:tcW w:w="52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051F1CC"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60F93" w14:textId="77777777" w:rsidR="00EF0E4E" w:rsidRPr="002D6E5D" w:rsidDel="00142E77" w:rsidRDefault="00EF0E4E" w:rsidP="0053712E">
            <w:pPr>
              <w:jc w:val="center"/>
              <w:rPr>
                <w:rFonts w:ascii="Arial" w:hAnsi="Arial" w:cs="Arial"/>
                <w:sz w:val="20"/>
                <w:szCs w:val="20"/>
              </w:rPr>
            </w:pPr>
            <w:r w:rsidRPr="002D6E5D">
              <w:rPr>
                <w:rFonts w:ascii="Arial" w:hAnsi="Arial" w:cs="Arial"/>
                <w:sz w:val="20"/>
                <w:szCs w:val="20"/>
              </w:rPr>
              <w:t>Máximo</w:t>
            </w:r>
          </w:p>
        </w:tc>
      </w:tr>
      <w:tr w:rsidR="00EF0E4E" w:rsidRPr="002D6E5D" w14:paraId="6697769F" w14:textId="77777777" w:rsidTr="0053712E">
        <w:tblPrEx>
          <w:jc w:val="center"/>
        </w:tblPrEx>
        <w:trPr>
          <w:trHeight w:val="56"/>
          <w:jc w:val="center"/>
        </w:trPr>
        <w:tc>
          <w:tcPr>
            <w:tcW w:w="1363" w:type="pct"/>
            <w:gridSpan w:val="2"/>
            <w:vMerge/>
            <w:tcBorders>
              <w:left w:val="nil"/>
              <w:right w:val="single" w:sz="4" w:space="0" w:color="auto"/>
            </w:tcBorders>
            <w:vAlign w:val="center"/>
          </w:tcPr>
          <w:p w14:paraId="52DE55A5" w14:textId="77777777" w:rsidR="00EF0E4E" w:rsidRPr="002D6E5D" w:rsidRDefault="00EF0E4E" w:rsidP="0053712E">
            <w:pPr>
              <w:jc w:val="center"/>
              <w:rPr>
                <w:rFonts w:ascii="Arial" w:hAnsi="Arial" w:cs="Arial"/>
                <w:b/>
                <w:bCs/>
                <w:smallCaps/>
                <w:sz w:val="20"/>
                <w:szCs w:val="20"/>
              </w:rPr>
            </w:pPr>
          </w:p>
        </w:tc>
        <w:tc>
          <w:tcPr>
            <w:tcW w:w="2640" w:type="pct"/>
            <w:gridSpan w:val="10"/>
            <w:tcBorders>
              <w:top w:val="single" w:sz="4" w:space="0" w:color="auto"/>
              <w:left w:val="single" w:sz="4" w:space="0" w:color="auto"/>
              <w:bottom w:val="single" w:sz="4" w:space="0" w:color="auto"/>
              <w:right w:val="single" w:sz="4" w:space="0" w:color="auto"/>
            </w:tcBorders>
          </w:tcPr>
          <w:p w14:paraId="36888D95"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Quaisquer ativos financeiros e/ou modalidades operacionais de renda fixa, indicados nas tabelas abaixo, que atendam aos critérios de elegibilidade previstos na Lei 12.431/11 (“</w:t>
            </w:r>
            <w:r w:rsidRPr="002D6E5D">
              <w:rPr>
                <w:rFonts w:ascii="Arial" w:hAnsi="Arial" w:cs="Arial"/>
                <w:sz w:val="20"/>
                <w:szCs w:val="20"/>
                <w:u w:val="single"/>
              </w:rPr>
              <w:t>Ativos de Infraestrutura</w:t>
            </w:r>
            <w:proofErr w:type="gramStart"/>
            <w:r w:rsidRPr="002D6E5D">
              <w:rPr>
                <w:rFonts w:ascii="Arial" w:hAnsi="Arial" w:cs="Arial"/>
                <w:sz w:val="20"/>
                <w:szCs w:val="20"/>
              </w:rPr>
              <w:t>”)*</w:t>
            </w:r>
            <w:proofErr w:type="gramEnd"/>
            <w:r w:rsidRPr="002D6E5D">
              <w:rPr>
                <w:rFonts w:ascii="Arial" w:hAnsi="Arial" w:cs="Arial"/>
                <w:sz w:val="20"/>
                <w:szCs w:val="20"/>
              </w:rPr>
              <w:t xml:space="preserve">. </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2FAC6386"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0372CFB8" w14:textId="77777777" w:rsidR="00EF0E4E" w:rsidRPr="002D6E5D" w:rsidDel="00142E77" w:rsidRDefault="00EF0E4E" w:rsidP="0053712E">
            <w:pPr>
              <w:jc w:val="center"/>
              <w:rPr>
                <w:rFonts w:ascii="Arial" w:hAnsi="Arial" w:cs="Arial"/>
                <w:sz w:val="20"/>
                <w:szCs w:val="20"/>
              </w:rPr>
            </w:pPr>
            <w:r w:rsidRPr="002D6E5D">
              <w:rPr>
                <w:rFonts w:ascii="Arial" w:hAnsi="Arial" w:cs="Arial"/>
                <w:sz w:val="20"/>
                <w:szCs w:val="20"/>
              </w:rPr>
              <w:t>100%</w:t>
            </w:r>
          </w:p>
        </w:tc>
      </w:tr>
      <w:tr w:rsidR="00EF0E4E" w:rsidRPr="002D6E5D" w14:paraId="2E0A154A" w14:textId="77777777" w:rsidTr="0053712E">
        <w:tblPrEx>
          <w:jc w:val="center"/>
        </w:tblPrEx>
        <w:trPr>
          <w:trHeight w:val="56"/>
          <w:jc w:val="center"/>
        </w:trPr>
        <w:tc>
          <w:tcPr>
            <w:tcW w:w="1363" w:type="pct"/>
            <w:gridSpan w:val="2"/>
            <w:vMerge/>
            <w:tcBorders>
              <w:left w:val="nil"/>
              <w:right w:val="single" w:sz="4" w:space="0" w:color="auto"/>
            </w:tcBorders>
            <w:vAlign w:val="center"/>
          </w:tcPr>
          <w:p w14:paraId="5BAE951E" w14:textId="77777777" w:rsidR="00EF0E4E" w:rsidRPr="002D6E5D" w:rsidRDefault="00EF0E4E" w:rsidP="0053712E">
            <w:pPr>
              <w:jc w:val="center"/>
              <w:rPr>
                <w:rFonts w:ascii="Arial" w:hAnsi="Arial" w:cs="Arial"/>
                <w:b/>
                <w:bCs/>
                <w:smallCaps/>
                <w:sz w:val="20"/>
                <w:szCs w:val="20"/>
              </w:rPr>
            </w:pPr>
          </w:p>
        </w:tc>
        <w:tc>
          <w:tcPr>
            <w:tcW w:w="2640" w:type="pct"/>
            <w:gridSpan w:val="10"/>
            <w:tcBorders>
              <w:top w:val="single" w:sz="4" w:space="0" w:color="auto"/>
              <w:left w:val="single" w:sz="4" w:space="0" w:color="auto"/>
              <w:bottom w:val="single" w:sz="4" w:space="0" w:color="auto"/>
              <w:right w:val="single" w:sz="4" w:space="0" w:color="auto"/>
            </w:tcBorders>
          </w:tcPr>
          <w:p w14:paraId="539B7431"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Outros ativos financeiros e/ou modalidades operacionais indicados nas tabelas abaixo, excluindo estratégias que impliquem risco de renda variável ("</w:t>
            </w:r>
            <w:r w:rsidRPr="002D6E5D">
              <w:rPr>
                <w:rFonts w:ascii="Arial" w:hAnsi="Arial" w:cs="Arial"/>
                <w:sz w:val="20"/>
                <w:szCs w:val="20"/>
                <w:u w:val="single"/>
              </w:rPr>
              <w:t>Outros Ativos</w:t>
            </w:r>
            <w:r w:rsidRPr="002D6E5D">
              <w:rPr>
                <w:rFonts w:ascii="Arial" w:hAnsi="Arial" w:cs="Arial"/>
                <w:sz w:val="20"/>
                <w:szCs w:val="20"/>
              </w:rPr>
              <w:t>").</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0DC562E8"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68700F5B" w14:textId="77777777" w:rsidR="00EF0E4E" w:rsidRPr="002D6E5D" w:rsidDel="00142E77" w:rsidRDefault="00EF0E4E" w:rsidP="0053712E">
            <w:pPr>
              <w:jc w:val="center"/>
              <w:rPr>
                <w:rFonts w:ascii="Arial" w:hAnsi="Arial" w:cs="Arial"/>
                <w:sz w:val="20"/>
                <w:szCs w:val="20"/>
              </w:rPr>
            </w:pPr>
            <w:r w:rsidRPr="002D6E5D">
              <w:rPr>
                <w:rFonts w:ascii="Arial" w:hAnsi="Arial" w:cs="Arial"/>
                <w:sz w:val="20"/>
                <w:szCs w:val="20"/>
              </w:rPr>
              <w:t>15%</w:t>
            </w:r>
          </w:p>
        </w:tc>
      </w:tr>
      <w:tr w:rsidR="00EF0E4E" w:rsidRPr="002D6E5D" w14:paraId="701CF045" w14:textId="77777777" w:rsidTr="0053712E">
        <w:tblPrEx>
          <w:jc w:val="center"/>
        </w:tblPrEx>
        <w:trPr>
          <w:trHeight w:val="56"/>
          <w:jc w:val="center"/>
        </w:trPr>
        <w:tc>
          <w:tcPr>
            <w:tcW w:w="1363" w:type="pct"/>
            <w:gridSpan w:val="2"/>
            <w:vMerge/>
            <w:tcBorders>
              <w:left w:val="nil"/>
              <w:right w:val="single" w:sz="4" w:space="0" w:color="auto"/>
            </w:tcBorders>
            <w:vAlign w:val="center"/>
          </w:tcPr>
          <w:p w14:paraId="53DF7BB1" w14:textId="77777777" w:rsidR="00EF0E4E" w:rsidRPr="002D6E5D" w:rsidRDefault="00EF0E4E" w:rsidP="0053712E">
            <w:pPr>
              <w:jc w:val="center"/>
              <w:rPr>
                <w:rFonts w:ascii="Arial" w:hAnsi="Arial" w:cs="Arial"/>
                <w:b/>
                <w:bCs/>
                <w:smallCaps/>
                <w:sz w:val="20"/>
                <w:szCs w:val="20"/>
              </w:rPr>
            </w:pPr>
          </w:p>
        </w:tc>
        <w:tc>
          <w:tcPr>
            <w:tcW w:w="3636" w:type="pct"/>
            <w:gridSpan w:val="13"/>
            <w:tcBorders>
              <w:top w:val="single" w:sz="4" w:space="0" w:color="auto"/>
              <w:left w:val="single" w:sz="4" w:space="0" w:color="auto"/>
              <w:bottom w:val="single" w:sz="4" w:space="0" w:color="auto"/>
              <w:right w:val="single" w:sz="4" w:space="0" w:color="auto"/>
            </w:tcBorders>
          </w:tcPr>
          <w:p w14:paraId="3F991DE7"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D6E5D">
              <w:rPr>
                <w:rFonts w:ascii="Arial" w:hAnsi="Arial" w:cs="Arial"/>
                <w:sz w:val="20"/>
                <w:szCs w:val="20"/>
                <w:u w:val="single"/>
              </w:rPr>
              <w:t>Valor de Referência</w:t>
            </w:r>
            <w:r w:rsidRPr="002D6E5D">
              <w:rPr>
                <w:rFonts w:ascii="Arial" w:hAnsi="Arial" w:cs="Arial"/>
                <w:sz w:val="20"/>
                <w:szCs w:val="20"/>
              </w:rPr>
              <w:t>”).</w:t>
            </w:r>
          </w:p>
        </w:tc>
      </w:tr>
      <w:tr w:rsidR="00EF0E4E" w:rsidRPr="002D6E5D" w14:paraId="11ACA286" w14:textId="77777777" w:rsidTr="0053712E">
        <w:tblPrEx>
          <w:jc w:val="center"/>
        </w:tblPrEx>
        <w:trPr>
          <w:jc w:val="center"/>
        </w:trPr>
        <w:tc>
          <w:tcPr>
            <w:tcW w:w="1363" w:type="pct"/>
            <w:gridSpan w:val="2"/>
            <w:tcBorders>
              <w:top w:val="single" w:sz="4" w:space="0" w:color="auto"/>
              <w:left w:val="nil"/>
              <w:bottom w:val="single" w:sz="4" w:space="0" w:color="auto"/>
              <w:right w:val="nil"/>
            </w:tcBorders>
            <w:vAlign w:val="center"/>
          </w:tcPr>
          <w:p w14:paraId="213A809A" w14:textId="77777777" w:rsidR="00EF0E4E" w:rsidRPr="002D6E5D" w:rsidRDefault="00EF0E4E" w:rsidP="0053712E">
            <w:pPr>
              <w:pStyle w:val="PargrafodaLista"/>
              <w:ind w:left="0"/>
              <w:rPr>
                <w:rFonts w:ascii="Arial" w:hAnsi="Arial" w:cs="Arial"/>
                <w:b/>
                <w:bCs/>
                <w:smallCaps/>
              </w:rPr>
            </w:pPr>
          </w:p>
        </w:tc>
        <w:tc>
          <w:tcPr>
            <w:tcW w:w="3636" w:type="pct"/>
            <w:gridSpan w:val="13"/>
            <w:tcBorders>
              <w:top w:val="single" w:sz="4" w:space="0" w:color="auto"/>
              <w:left w:val="nil"/>
              <w:bottom w:val="single" w:sz="4" w:space="0" w:color="auto"/>
              <w:right w:val="nil"/>
            </w:tcBorders>
            <w:vAlign w:val="center"/>
          </w:tcPr>
          <w:p w14:paraId="5C645F66" w14:textId="77777777" w:rsidR="00EF0E4E" w:rsidRPr="002D6E5D" w:rsidRDefault="00EF0E4E" w:rsidP="0053712E">
            <w:pPr>
              <w:rPr>
                <w:rFonts w:ascii="Arial" w:hAnsi="Arial" w:cs="Arial"/>
                <w:sz w:val="20"/>
                <w:szCs w:val="20"/>
                <w:highlight w:val="yellow"/>
              </w:rPr>
            </w:pPr>
          </w:p>
        </w:tc>
      </w:tr>
      <w:tr w:rsidR="00EF0E4E" w:rsidRPr="002D6E5D" w14:paraId="737C47F2" w14:textId="77777777" w:rsidTr="0053712E">
        <w:tblPrEx>
          <w:jc w:val="center"/>
        </w:tblPrEx>
        <w:trPr>
          <w:jc w:val="center"/>
        </w:trPr>
        <w:tc>
          <w:tcPr>
            <w:tcW w:w="1363" w:type="pct"/>
            <w:gridSpan w:val="2"/>
            <w:tcBorders>
              <w:top w:val="single" w:sz="4" w:space="0" w:color="auto"/>
              <w:left w:val="nil"/>
              <w:bottom w:val="single" w:sz="4" w:space="0" w:color="auto"/>
              <w:right w:val="nil"/>
            </w:tcBorders>
            <w:vAlign w:val="center"/>
            <w:hideMark/>
          </w:tcPr>
          <w:p w14:paraId="26E3B9AF" w14:textId="77777777" w:rsidR="00EF0E4E" w:rsidRPr="002D6E5D" w:rsidRDefault="00EF0E4E" w:rsidP="00EF0E4E">
            <w:pPr>
              <w:pStyle w:val="PargrafodaLista"/>
              <w:numPr>
                <w:ilvl w:val="1"/>
                <w:numId w:val="5"/>
              </w:numPr>
              <w:ind w:left="0" w:firstLine="0"/>
              <w:jc w:val="center"/>
              <w:rPr>
                <w:rFonts w:ascii="Arial" w:hAnsi="Arial" w:cs="Arial"/>
                <w:b/>
                <w:bCs/>
                <w:smallCaps/>
              </w:rPr>
            </w:pPr>
            <w:r w:rsidRPr="002D6E5D">
              <w:rPr>
                <w:rFonts w:ascii="Arial" w:hAnsi="Arial" w:cs="Arial"/>
                <w:b/>
                <w:bCs/>
                <w:smallCaps/>
              </w:rPr>
              <w:t>Compromisso de Tratamento Tributário de Longo Prazo</w:t>
            </w:r>
          </w:p>
        </w:tc>
        <w:tc>
          <w:tcPr>
            <w:tcW w:w="3636" w:type="pct"/>
            <w:gridSpan w:val="13"/>
            <w:tcBorders>
              <w:top w:val="single" w:sz="4" w:space="0" w:color="auto"/>
              <w:left w:val="nil"/>
              <w:bottom w:val="single" w:sz="4" w:space="0" w:color="auto"/>
              <w:right w:val="nil"/>
            </w:tcBorders>
            <w:vAlign w:val="center"/>
            <w:hideMark/>
          </w:tcPr>
          <w:p w14:paraId="09574199" w14:textId="77777777" w:rsidR="00EF0E4E" w:rsidRPr="002D6E5D" w:rsidRDefault="00EF0E4E" w:rsidP="0053712E">
            <w:pPr>
              <w:rPr>
                <w:rFonts w:ascii="Arial" w:hAnsi="Arial" w:cs="Arial"/>
                <w:sz w:val="20"/>
                <w:szCs w:val="20"/>
              </w:rPr>
            </w:pPr>
            <w:r w:rsidRPr="002D6E5D">
              <w:rPr>
                <w:rFonts w:ascii="Arial" w:hAnsi="Arial" w:cs="Arial"/>
                <w:sz w:val="20"/>
                <w:szCs w:val="20"/>
              </w:rPr>
              <w:t>Não.</w:t>
            </w:r>
          </w:p>
        </w:tc>
      </w:tr>
      <w:tr w:rsidR="00EF0E4E" w:rsidRPr="002D6E5D" w14:paraId="35D24467" w14:textId="77777777" w:rsidTr="0053712E">
        <w:tblPrEx>
          <w:jc w:val="center"/>
        </w:tblPrEx>
        <w:trPr>
          <w:trHeight w:val="60"/>
          <w:jc w:val="center"/>
        </w:trPr>
        <w:tc>
          <w:tcPr>
            <w:tcW w:w="1363" w:type="pct"/>
            <w:gridSpan w:val="2"/>
            <w:tcBorders>
              <w:top w:val="single" w:sz="4" w:space="0" w:color="auto"/>
              <w:left w:val="nil"/>
              <w:bottom w:val="single" w:sz="4" w:space="0" w:color="auto"/>
              <w:right w:val="nil"/>
            </w:tcBorders>
            <w:vAlign w:val="center"/>
          </w:tcPr>
          <w:p w14:paraId="01E1060E" w14:textId="77777777" w:rsidR="00EF0E4E" w:rsidRPr="002D6E5D" w:rsidRDefault="00EF0E4E" w:rsidP="0053712E">
            <w:pPr>
              <w:pStyle w:val="PargrafodaLista"/>
              <w:ind w:left="0"/>
              <w:rPr>
                <w:rFonts w:ascii="Arial" w:hAnsi="Arial" w:cs="Arial"/>
                <w:b/>
                <w:bCs/>
                <w:smallCaps/>
              </w:rPr>
            </w:pPr>
          </w:p>
        </w:tc>
        <w:tc>
          <w:tcPr>
            <w:tcW w:w="3636" w:type="pct"/>
            <w:gridSpan w:val="13"/>
            <w:tcBorders>
              <w:top w:val="single" w:sz="4" w:space="0" w:color="auto"/>
              <w:left w:val="nil"/>
              <w:bottom w:val="single" w:sz="4" w:space="0" w:color="auto"/>
              <w:right w:val="nil"/>
            </w:tcBorders>
          </w:tcPr>
          <w:p w14:paraId="30B1F35F" w14:textId="77777777" w:rsidR="00EF0E4E" w:rsidRPr="002D6E5D" w:rsidRDefault="00EF0E4E" w:rsidP="0053712E">
            <w:pPr>
              <w:jc w:val="both"/>
              <w:rPr>
                <w:rFonts w:ascii="Arial" w:hAnsi="Arial" w:cs="Arial"/>
                <w:sz w:val="20"/>
                <w:szCs w:val="20"/>
              </w:rPr>
            </w:pPr>
          </w:p>
        </w:tc>
      </w:tr>
      <w:tr w:rsidR="00EF0E4E" w:rsidRPr="002D6E5D" w14:paraId="59920745" w14:textId="77777777" w:rsidTr="0053712E">
        <w:tblPrEx>
          <w:jc w:val="center"/>
        </w:tblPrEx>
        <w:trPr>
          <w:jc w:val="center"/>
        </w:trPr>
        <w:tc>
          <w:tcPr>
            <w:tcW w:w="1363" w:type="pct"/>
            <w:gridSpan w:val="2"/>
            <w:tcBorders>
              <w:top w:val="single" w:sz="4" w:space="0" w:color="auto"/>
              <w:left w:val="nil"/>
              <w:bottom w:val="single" w:sz="4" w:space="0" w:color="auto"/>
              <w:right w:val="nil"/>
            </w:tcBorders>
            <w:vAlign w:val="center"/>
            <w:hideMark/>
          </w:tcPr>
          <w:p w14:paraId="5E96F96F" w14:textId="77777777" w:rsidR="00EF0E4E" w:rsidRPr="002D6E5D" w:rsidRDefault="00EF0E4E" w:rsidP="00EF0E4E">
            <w:pPr>
              <w:pStyle w:val="PargrafodaLista"/>
              <w:numPr>
                <w:ilvl w:val="1"/>
                <w:numId w:val="5"/>
              </w:numPr>
              <w:ind w:left="0" w:firstLine="0"/>
              <w:jc w:val="center"/>
              <w:rPr>
                <w:rFonts w:ascii="Arial" w:hAnsi="Arial" w:cs="Arial"/>
                <w:b/>
                <w:bCs/>
                <w:smallCaps/>
              </w:rPr>
            </w:pPr>
            <w:r w:rsidRPr="002D6E5D">
              <w:rPr>
                <w:rFonts w:ascii="Arial" w:hAnsi="Arial" w:cs="Arial"/>
                <w:b/>
                <w:bCs/>
                <w:smallCaps/>
              </w:rPr>
              <w:t>Rentabilidade</w:t>
            </w:r>
          </w:p>
        </w:tc>
        <w:tc>
          <w:tcPr>
            <w:tcW w:w="3636" w:type="pct"/>
            <w:gridSpan w:val="13"/>
            <w:tcBorders>
              <w:top w:val="single" w:sz="4" w:space="0" w:color="auto"/>
              <w:left w:val="nil"/>
              <w:bottom w:val="single" w:sz="4" w:space="0" w:color="auto"/>
              <w:right w:val="nil"/>
            </w:tcBorders>
            <w:hideMark/>
          </w:tcPr>
          <w:p w14:paraId="60EC053E"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A rentabilidade da Classe será impactada pelos impostos, custos e despesas que incidam, respectivamente, sobre ela, bem como pela Taxa Global </w:t>
            </w:r>
            <w:proofErr w:type="spellStart"/>
            <w:r w:rsidRPr="002D6E5D">
              <w:rPr>
                <w:rFonts w:ascii="Arial" w:hAnsi="Arial" w:cs="Arial"/>
                <w:sz w:val="20"/>
                <w:szCs w:val="20"/>
              </w:rPr>
              <w:t>Máximaprevista</w:t>
            </w:r>
            <w:proofErr w:type="spellEnd"/>
            <w:r w:rsidRPr="002D6E5D">
              <w:rPr>
                <w:rFonts w:ascii="Arial" w:hAnsi="Arial" w:cs="Arial"/>
                <w:sz w:val="20"/>
                <w:szCs w:val="20"/>
              </w:rPr>
              <w:t xml:space="preserve"> neste Anexo.</w:t>
            </w:r>
          </w:p>
        </w:tc>
      </w:tr>
      <w:tr w:rsidR="00EF0E4E" w:rsidRPr="002D6E5D" w14:paraId="499D8EE1" w14:textId="77777777" w:rsidTr="0053712E">
        <w:tblPrEx>
          <w:jc w:val="center"/>
        </w:tblPrEx>
        <w:trPr>
          <w:jc w:val="center"/>
        </w:trPr>
        <w:tc>
          <w:tcPr>
            <w:tcW w:w="1646" w:type="pct"/>
            <w:gridSpan w:val="5"/>
            <w:tcBorders>
              <w:top w:val="single" w:sz="4" w:space="0" w:color="auto"/>
              <w:left w:val="nil"/>
              <w:bottom w:val="single" w:sz="4" w:space="0" w:color="auto"/>
              <w:right w:val="nil"/>
            </w:tcBorders>
            <w:vAlign w:val="center"/>
          </w:tcPr>
          <w:p w14:paraId="522DC38C" w14:textId="77777777" w:rsidR="00EF0E4E" w:rsidRPr="002D6E5D" w:rsidRDefault="00EF0E4E" w:rsidP="0053712E">
            <w:pPr>
              <w:pStyle w:val="PargrafodaLista"/>
              <w:ind w:left="0"/>
              <w:rPr>
                <w:rFonts w:ascii="Arial" w:hAnsi="Arial" w:cs="Arial"/>
                <w:b/>
                <w:bCs/>
                <w:smallCaps/>
              </w:rPr>
            </w:pPr>
          </w:p>
        </w:tc>
        <w:tc>
          <w:tcPr>
            <w:tcW w:w="3353" w:type="pct"/>
            <w:gridSpan w:val="10"/>
            <w:tcBorders>
              <w:top w:val="single" w:sz="4" w:space="0" w:color="auto"/>
              <w:left w:val="nil"/>
              <w:bottom w:val="single" w:sz="4" w:space="0" w:color="auto"/>
              <w:right w:val="nil"/>
            </w:tcBorders>
          </w:tcPr>
          <w:p w14:paraId="40B3B7C3" w14:textId="77777777" w:rsidR="00EF0E4E" w:rsidRPr="002D6E5D" w:rsidRDefault="00EF0E4E" w:rsidP="0053712E">
            <w:pPr>
              <w:jc w:val="both"/>
              <w:rPr>
                <w:rFonts w:ascii="Arial" w:hAnsi="Arial" w:cs="Arial"/>
                <w:sz w:val="20"/>
                <w:szCs w:val="20"/>
              </w:rPr>
            </w:pPr>
          </w:p>
        </w:tc>
      </w:tr>
      <w:tr w:rsidR="00EF0E4E" w:rsidRPr="002D6E5D" w14:paraId="735ADEBD" w14:textId="77777777" w:rsidTr="0053712E">
        <w:tblPrEx>
          <w:jc w:val="center"/>
        </w:tblPrEx>
        <w:trPr>
          <w:jc w:val="center"/>
        </w:trPr>
        <w:tc>
          <w:tcPr>
            <w:tcW w:w="5000" w:type="pct"/>
            <w:gridSpan w:val="15"/>
            <w:shd w:val="clear" w:color="auto" w:fill="D9D9D9" w:themeFill="background1" w:themeFillShade="D9"/>
            <w:vAlign w:val="center"/>
            <w:hideMark/>
          </w:tcPr>
          <w:p w14:paraId="3C7F1BD0" w14:textId="77777777" w:rsidR="00EF0E4E" w:rsidRPr="002D6E5D" w:rsidRDefault="00EF0E4E" w:rsidP="00EF0E4E">
            <w:pPr>
              <w:pStyle w:val="PargrafodaLista"/>
              <w:numPr>
                <w:ilvl w:val="1"/>
                <w:numId w:val="5"/>
              </w:numPr>
              <w:ind w:left="0" w:firstLine="0"/>
              <w:jc w:val="center"/>
              <w:rPr>
                <w:rFonts w:ascii="Arial" w:hAnsi="Arial" w:cs="Arial"/>
              </w:rPr>
            </w:pPr>
            <w:r w:rsidRPr="002D6E5D">
              <w:rPr>
                <w:rFonts w:ascii="Arial" w:hAnsi="Arial" w:cs="Arial"/>
                <w:b/>
                <w:bCs/>
                <w:smallCaps/>
              </w:rPr>
              <w:t>Limites de Concentração por Ativo (percentual do patrimônio líquido da Classe)</w:t>
            </w:r>
          </w:p>
        </w:tc>
      </w:tr>
      <w:tr w:rsidR="00EF0E4E" w:rsidRPr="002D6E5D" w14:paraId="6AB8349E"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FF33F" w14:textId="77777777" w:rsidR="00EF0E4E" w:rsidRPr="002D6E5D" w:rsidRDefault="00EF0E4E" w:rsidP="0053712E">
            <w:pPr>
              <w:jc w:val="center"/>
              <w:rPr>
                <w:rFonts w:ascii="Arial" w:hAnsi="Arial" w:cs="Arial"/>
                <w:b/>
                <w:bCs/>
                <w:color w:val="000000"/>
                <w:sz w:val="20"/>
                <w:szCs w:val="20"/>
              </w:rPr>
            </w:pPr>
            <w:r w:rsidRPr="002D6E5D">
              <w:rPr>
                <w:rFonts w:ascii="Arial" w:hAnsi="Arial" w:cs="Arial"/>
                <w:b/>
                <w:bCs/>
                <w:color w:val="000000"/>
                <w:sz w:val="20"/>
                <w:szCs w:val="20"/>
              </w:rPr>
              <w:t>QUADRO 1 – Ativos de Infraestrutura</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C371A8" w14:textId="77777777" w:rsidR="00EF0E4E" w:rsidRPr="002D6E5D" w:rsidRDefault="00EF0E4E" w:rsidP="0053712E">
            <w:pPr>
              <w:jc w:val="center"/>
              <w:rPr>
                <w:rFonts w:ascii="Arial" w:hAnsi="Arial" w:cs="Arial"/>
                <w:b/>
                <w:bCs/>
                <w:color w:val="000000"/>
                <w:sz w:val="20"/>
                <w:szCs w:val="20"/>
              </w:rPr>
            </w:pPr>
            <w:r w:rsidRPr="002D6E5D">
              <w:rPr>
                <w:rFonts w:ascii="Arial" w:hAnsi="Arial" w:cs="Arial"/>
                <w:b/>
                <w:bCs/>
                <w:color w:val="000000"/>
                <w:sz w:val="20"/>
                <w:szCs w:val="2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EC1599" w14:textId="77777777" w:rsidR="00EF0E4E" w:rsidRPr="002D6E5D" w:rsidRDefault="00EF0E4E" w:rsidP="0053712E">
            <w:pPr>
              <w:jc w:val="center"/>
              <w:rPr>
                <w:rFonts w:ascii="Arial" w:hAnsi="Arial" w:cs="Arial"/>
                <w:b/>
                <w:bCs/>
                <w:color w:val="000000"/>
                <w:sz w:val="20"/>
                <w:szCs w:val="20"/>
              </w:rPr>
            </w:pPr>
            <w:r w:rsidRPr="002D6E5D">
              <w:rPr>
                <w:rFonts w:ascii="Arial" w:hAnsi="Arial" w:cs="Arial"/>
                <w:b/>
                <w:bCs/>
                <w:color w:val="000000"/>
                <w:sz w:val="20"/>
                <w:szCs w:val="20"/>
              </w:rPr>
              <w:t>Conjunto</w:t>
            </w:r>
          </w:p>
          <w:p w14:paraId="54054F18" w14:textId="77777777" w:rsidR="00EF0E4E" w:rsidRPr="002D6E5D" w:rsidRDefault="00EF0E4E" w:rsidP="0053712E">
            <w:pPr>
              <w:jc w:val="center"/>
              <w:rPr>
                <w:rFonts w:ascii="Arial" w:hAnsi="Arial" w:cs="Arial"/>
                <w:b/>
                <w:bCs/>
                <w:color w:val="000000"/>
                <w:sz w:val="20"/>
                <w:szCs w:val="20"/>
              </w:rPr>
            </w:pPr>
            <w:r w:rsidRPr="002D6E5D">
              <w:rPr>
                <w:rFonts w:ascii="Arial" w:hAnsi="Arial" w:cs="Arial"/>
                <w:b/>
                <w:bCs/>
                <w:color w:val="000000"/>
                <w:sz w:val="20"/>
                <w:szCs w:val="20"/>
              </w:rPr>
              <w:t>Máximo</w:t>
            </w:r>
          </w:p>
        </w:tc>
      </w:tr>
      <w:tr w:rsidR="00EF0E4E" w:rsidRPr="002D6E5D" w14:paraId="6D709AAF"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776A1" w14:textId="77777777" w:rsidR="00EF0E4E" w:rsidRPr="002D6E5D" w:rsidRDefault="00EF0E4E" w:rsidP="00EF0E4E">
            <w:pPr>
              <w:pStyle w:val="PargrafodaLista"/>
              <w:numPr>
                <w:ilvl w:val="0"/>
                <w:numId w:val="13"/>
              </w:numPr>
              <w:spacing w:before="60" w:after="60"/>
              <w:ind w:hanging="720"/>
              <w:jc w:val="both"/>
              <w:rPr>
                <w:rFonts w:ascii="Arial" w:hAnsi="Arial" w:cs="Arial"/>
                <w:b/>
                <w:bCs/>
                <w:color w:val="000000"/>
              </w:rPr>
            </w:pPr>
            <w:r w:rsidRPr="002D6E5D">
              <w:rPr>
                <w:rFonts w:ascii="Arial" w:hAnsi="Arial" w:cs="Arial"/>
                <w:color w:val="000000"/>
              </w:rPr>
              <w:t xml:space="preserve">Ativos de Infraestrutura emitidos </w:t>
            </w:r>
            <w:r w:rsidRPr="002D6E5D">
              <w:rPr>
                <w:rFonts w:ascii="Arial" w:hAnsi="Arial" w:cs="Arial"/>
              </w:rPr>
              <w:t>nos termos do artigo 2º da Lei nº 12.431/11</w:t>
            </w:r>
            <w:r w:rsidRPr="002D6E5D">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2D6E5D">
              <w:rPr>
                <w:rFonts w:ascii="Arial" w:hAnsi="Arial" w:cs="Arial"/>
              </w:rPr>
              <w:t>;</w:t>
            </w:r>
          </w:p>
        </w:tc>
        <w:tc>
          <w:tcPr>
            <w:tcW w:w="591"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EC12C" w14:textId="77777777" w:rsidR="00EF0E4E" w:rsidRPr="002D6E5D" w:rsidRDefault="00EF0E4E" w:rsidP="0053712E">
            <w:pPr>
              <w:jc w:val="center"/>
              <w:rPr>
                <w:rFonts w:ascii="Arial" w:hAnsi="Arial" w:cs="Arial"/>
                <w:b/>
                <w:bCs/>
                <w:color w:val="000000"/>
                <w:sz w:val="20"/>
                <w:szCs w:val="20"/>
              </w:rPr>
            </w:pPr>
            <w:r w:rsidRPr="002D6E5D">
              <w:rPr>
                <w:rFonts w:ascii="Arial" w:hAnsi="Arial" w:cs="Arial"/>
                <w:color w:val="000000"/>
                <w:sz w:val="20"/>
                <w:szCs w:val="2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5A827"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100%</w:t>
            </w:r>
          </w:p>
        </w:tc>
      </w:tr>
      <w:tr w:rsidR="00EF0E4E" w:rsidRPr="002D6E5D" w14:paraId="72D35016"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EB2676" w14:textId="77777777" w:rsidR="00EF0E4E" w:rsidRPr="002D6E5D" w:rsidRDefault="00EF0E4E" w:rsidP="0053712E">
            <w:pPr>
              <w:jc w:val="center"/>
              <w:rPr>
                <w:rFonts w:ascii="Arial" w:hAnsi="Arial" w:cs="Arial"/>
                <w:color w:val="000000"/>
                <w:sz w:val="20"/>
                <w:szCs w:val="20"/>
              </w:rPr>
            </w:pPr>
            <w:r w:rsidRPr="002D6E5D">
              <w:rPr>
                <w:rFonts w:ascii="Arial" w:hAnsi="Arial" w:cs="Arial"/>
                <w:b/>
                <w:bCs/>
                <w:color w:val="000000"/>
                <w:sz w:val="20"/>
                <w:szCs w:val="20"/>
              </w:rPr>
              <w:t>QUADRO 2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2F2C26" w14:textId="77777777" w:rsidR="00EF0E4E" w:rsidRPr="002D6E5D" w:rsidRDefault="00EF0E4E" w:rsidP="0053712E">
            <w:pPr>
              <w:jc w:val="center"/>
              <w:rPr>
                <w:rFonts w:ascii="Arial" w:hAnsi="Arial" w:cs="Arial"/>
                <w:b/>
                <w:bCs/>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BD78E3" w14:textId="77777777" w:rsidR="00EF0E4E" w:rsidRPr="002D6E5D" w:rsidRDefault="00EF0E4E" w:rsidP="0053712E">
            <w:pPr>
              <w:jc w:val="center"/>
              <w:rPr>
                <w:rFonts w:ascii="Arial" w:hAnsi="Arial" w:cs="Arial"/>
                <w:b/>
                <w:bCs/>
                <w:color w:val="000000"/>
                <w:sz w:val="20"/>
                <w:szCs w:val="20"/>
              </w:rPr>
            </w:pPr>
          </w:p>
        </w:tc>
      </w:tr>
      <w:tr w:rsidR="00EF0E4E" w:rsidRPr="002D6E5D" w14:paraId="7FE43830" w14:textId="77777777" w:rsidTr="0053712E">
        <w:tblPrEx>
          <w:jc w:val="center"/>
        </w:tblPrEx>
        <w:trPr>
          <w:trHeight w:val="367"/>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FB461F7"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títulos públicos federais;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61F11E1"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2117" w:type="pct"/>
            <w:gridSpan w:val="5"/>
            <w:vMerge w:val="restart"/>
            <w:tcBorders>
              <w:top w:val="nil"/>
              <w:left w:val="single" w:sz="4" w:space="0" w:color="auto"/>
              <w:right w:val="single" w:sz="4" w:space="0" w:color="auto"/>
            </w:tcBorders>
            <w:vAlign w:val="center"/>
            <w:hideMark/>
          </w:tcPr>
          <w:p w14:paraId="60FDB3B6"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15%</w:t>
            </w:r>
          </w:p>
        </w:tc>
      </w:tr>
      <w:tr w:rsidR="00EF0E4E" w:rsidRPr="002D6E5D" w14:paraId="1AE90E76" w14:textId="77777777" w:rsidTr="0053712E">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14C78EE"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 xml:space="preserve">títulos de emissão ou coobrigação de instituição financeira autorizada a funcionar pelo </w:t>
            </w:r>
            <w:r w:rsidRPr="002D6E5D">
              <w:rPr>
                <w:rFonts w:ascii="Arial" w:hAnsi="Arial" w:cs="Arial"/>
              </w:rPr>
              <w:t>Banco Central do Brasil</w:t>
            </w:r>
            <w:r w:rsidRPr="002D6E5D">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DC82718"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22907519" w14:textId="77777777" w:rsidR="00EF0E4E" w:rsidRPr="002D6E5D" w:rsidRDefault="00EF0E4E" w:rsidP="0053712E">
            <w:pPr>
              <w:rPr>
                <w:rFonts w:ascii="Arial" w:hAnsi="Arial" w:cs="Arial"/>
                <w:color w:val="000000"/>
                <w:sz w:val="20"/>
                <w:szCs w:val="20"/>
              </w:rPr>
            </w:pPr>
          </w:p>
        </w:tc>
      </w:tr>
      <w:tr w:rsidR="00EF0E4E" w:rsidRPr="002D6E5D" w14:paraId="3F6FB4EA" w14:textId="77777777" w:rsidTr="0053712E">
        <w:tblPrEx>
          <w:jc w:val="center"/>
        </w:tblPrEx>
        <w:trPr>
          <w:trHeight w:val="31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9DC7831"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9FBD9E7"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6DE32E2F" w14:textId="77777777" w:rsidR="00EF0E4E" w:rsidRPr="002D6E5D" w:rsidRDefault="00EF0E4E" w:rsidP="0053712E">
            <w:pPr>
              <w:rPr>
                <w:rFonts w:ascii="Arial" w:hAnsi="Arial" w:cs="Arial"/>
                <w:color w:val="000000"/>
                <w:sz w:val="20"/>
                <w:szCs w:val="20"/>
              </w:rPr>
            </w:pPr>
          </w:p>
        </w:tc>
      </w:tr>
      <w:tr w:rsidR="00EF0E4E" w:rsidRPr="002D6E5D" w14:paraId="16A27B30" w14:textId="77777777" w:rsidTr="0053712E">
        <w:tblPrEx>
          <w:jc w:val="center"/>
        </w:tblPrEx>
        <w:trPr>
          <w:trHeight w:val="2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B7C47F4"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cotas de classes de fundos de investimento financeiro (“</w:t>
            </w:r>
            <w:r w:rsidRPr="002D6E5D">
              <w:rPr>
                <w:rFonts w:ascii="Arial" w:hAnsi="Arial" w:cs="Arial"/>
                <w:color w:val="000000"/>
                <w:u w:val="single"/>
              </w:rPr>
              <w:t>FIF</w:t>
            </w:r>
            <w:r w:rsidRPr="002D6E5D">
              <w:rPr>
                <w:rFonts w:ascii="Arial" w:hAnsi="Arial" w:cs="Arial"/>
                <w:color w:val="000000"/>
              </w:rPr>
              <w:t>”) ou de classes de fundos de investimento em cotas de FIF (“</w:t>
            </w:r>
            <w:r w:rsidRPr="002D6E5D">
              <w:rPr>
                <w:rFonts w:ascii="Arial" w:hAnsi="Arial" w:cs="Arial"/>
                <w:color w:val="000000"/>
                <w:u w:val="single"/>
              </w:rPr>
              <w:t>FIC-FIF</w:t>
            </w:r>
            <w:r w:rsidRPr="002D6E5D">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9E13867"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403D9C50" w14:textId="77777777" w:rsidR="00EF0E4E" w:rsidRPr="002D6E5D" w:rsidRDefault="00EF0E4E" w:rsidP="0053712E">
            <w:pPr>
              <w:rPr>
                <w:rFonts w:ascii="Arial" w:hAnsi="Arial" w:cs="Arial"/>
                <w:color w:val="000000"/>
                <w:sz w:val="20"/>
                <w:szCs w:val="20"/>
              </w:rPr>
            </w:pPr>
          </w:p>
        </w:tc>
      </w:tr>
      <w:tr w:rsidR="00EF0E4E" w:rsidRPr="002D6E5D" w14:paraId="4B5B3706" w14:textId="77777777" w:rsidTr="0053712E">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25C96E8"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cotas de classes de fundos de investimento em índice admitidas à negociação em mercado organizado (“</w:t>
            </w:r>
            <w:r w:rsidRPr="002D6E5D">
              <w:rPr>
                <w:rFonts w:ascii="Arial" w:hAnsi="Arial" w:cs="Arial"/>
                <w:color w:val="000000"/>
                <w:u w:val="single"/>
              </w:rPr>
              <w:t>ETF</w:t>
            </w:r>
            <w:r w:rsidRPr="002D6E5D">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65164481"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224EFD61" w14:textId="77777777" w:rsidR="00EF0E4E" w:rsidRPr="002D6E5D" w:rsidRDefault="00EF0E4E" w:rsidP="0053712E">
            <w:pPr>
              <w:rPr>
                <w:rFonts w:ascii="Arial" w:hAnsi="Arial" w:cs="Arial"/>
                <w:color w:val="000000"/>
                <w:sz w:val="20"/>
                <w:szCs w:val="20"/>
              </w:rPr>
            </w:pPr>
          </w:p>
        </w:tc>
      </w:tr>
      <w:tr w:rsidR="00EF0E4E" w:rsidRPr="002D6E5D" w14:paraId="076D1058" w14:textId="77777777" w:rsidTr="0053712E">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55AB148"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certificados de depósito de valores mobiliários representativos de títulos de dívida (BDR-Dívida Corporativa); e</w:t>
            </w:r>
          </w:p>
        </w:tc>
        <w:tc>
          <w:tcPr>
            <w:tcW w:w="591" w:type="pct"/>
            <w:gridSpan w:val="3"/>
            <w:tcBorders>
              <w:top w:val="nil"/>
              <w:left w:val="single" w:sz="4" w:space="0" w:color="auto"/>
              <w:bottom w:val="single" w:sz="4" w:space="0" w:color="auto"/>
              <w:right w:val="single" w:sz="4" w:space="0" w:color="auto"/>
            </w:tcBorders>
            <w:vAlign w:val="center"/>
            <w:hideMark/>
          </w:tcPr>
          <w:p w14:paraId="034FD14E"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tcPr>
          <w:p w14:paraId="281D4F04" w14:textId="77777777" w:rsidR="00EF0E4E" w:rsidRPr="002D6E5D" w:rsidRDefault="00EF0E4E" w:rsidP="0053712E">
            <w:pPr>
              <w:jc w:val="both"/>
              <w:rPr>
                <w:rFonts w:ascii="Arial" w:hAnsi="Arial" w:cs="Arial"/>
                <w:color w:val="000000"/>
                <w:sz w:val="20"/>
                <w:szCs w:val="20"/>
              </w:rPr>
            </w:pPr>
          </w:p>
        </w:tc>
      </w:tr>
      <w:tr w:rsidR="00EF0E4E" w:rsidRPr="002D6E5D" w14:paraId="70294DEE" w14:textId="77777777" w:rsidTr="0053712E">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E18B9CF"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certificados de depósito de valores mobiliários representativos de ETF Internacional, emitidos por instituição depositária no Brasil (BDR-ETF).</w:t>
            </w:r>
          </w:p>
        </w:tc>
        <w:tc>
          <w:tcPr>
            <w:tcW w:w="591" w:type="pct"/>
            <w:gridSpan w:val="3"/>
            <w:tcBorders>
              <w:top w:val="nil"/>
              <w:left w:val="single" w:sz="4" w:space="0" w:color="auto"/>
              <w:bottom w:val="single" w:sz="4" w:space="0" w:color="auto"/>
              <w:right w:val="single" w:sz="4" w:space="0" w:color="auto"/>
            </w:tcBorders>
            <w:vAlign w:val="center"/>
            <w:hideMark/>
          </w:tcPr>
          <w:p w14:paraId="159D4319"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4D23C42A" w14:textId="77777777" w:rsidR="00EF0E4E" w:rsidRPr="002D6E5D" w:rsidRDefault="00EF0E4E" w:rsidP="0053712E">
            <w:pPr>
              <w:rPr>
                <w:rFonts w:ascii="Arial" w:hAnsi="Arial" w:cs="Arial"/>
                <w:color w:val="000000"/>
                <w:sz w:val="20"/>
                <w:szCs w:val="20"/>
              </w:rPr>
            </w:pPr>
          </w:p>
        </w:tc>
      </w:tr>
      <w:tr w:rsidR="00EF0E4E" w:rsidRPr="002D6E5D" w14:paraId="6F3B0AE3"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9F9905" w14:textId="77777777" w:rsidR="00EF0E4E" w:rsidRPr="002D6E5D" w:rsidRDefault="00EF0E4E" w:rsidP="0053712E">
            <w:pPr>
              <w:jc w:val="center"/>
              <w:rPr>
                <w:rFonts w:ascii="Arial" w:hAnsi="Arial" w:cs="Arial"/>
                <w:color w:val="000000"/>
                <w:sz w:val="20"/>
                <w:szCs w:val="20"/>
              </w:rPr>
            </w:pPr>
            <w:r w:rsidRPr="002D6E5D">
              <w:rPr>
                <w:rFonts w:ascii="Arial" w:hAnsi="Arial" w:cs="Arial"/>
                <w:b/>
                <w:bCs/>
                <w:color w:val="000000"/>
                <w:sz w:val="20"/>
                <w:szCs w:val="20"/>
              </w:rPr>
              <w:t>QUADRO 3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BE54DF" w14:textId="77777777" w:rsidR="00EF0E4E" w:rsidRPr="002D6E5D" w:rsidRDefault="00EF0E4E" w:rsidP="0053712E">
            <w:pPr>
              <w:jc w:val="center"/>
              <w:rPr>
                <w:rFonts w:ascii="Arial" w:hAnsi="Arial" w:cs="Arial"/>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AB2D3" w14:textId="77777777" w:rsidR="00EF0E4E" w:rsidRPr="002D6E5D" w:rsidRDefault="00EF0E4E" w:rsidP="0053712E">
            <w:pPr>
              <w:jc w:val="center"/>
              <w:rPr>
                <w:rFonts w:ascii="Arial" w:hAnsi="Arial" w:cs="Arial"/>
                <w:color w:val="000000"/>
                <w:sz w:val="20"/>
                <w:szCs w:val="20"/>
              </w:rPr>
            </w:pPr>
          </w:p>
        </w:tc>
      </w:tr>
      <w:tr w:rsidR="00EF0E4E" w:rsidRPr="002D6E5D" w14:paraId="218B6867" w14:textId="77777777" w:rsidTr="0053712E">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71D962F"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cotas de classes de fundos de investimento imobiliário (“</w:t>
            </w:r>
            <w:r w:rsidRPr="002D6E5D">
              <w:rPr>
                <w:rFonts w:ascii="Arial" w:hAnsi="Arial" w:cs="Arial"/>
                <w:color w:val="000000"/>
                <w:u w:val="single"/>
              </w:rPr>
              <w:t>FII</w:t>
            </w:r>
            <w:r w:rsidRPr="002D6E5D">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55175C52"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1123" w:type="pct"/>
            <w:gridSpan w:val="3"/>
            <w:vMerge w:val="restart"/>
            <w:tcBorders>
              <w:left w:val="single" w:sz="4" w:space="0" w:color="auto"/>
              <w:right w:val="single" w:sz="4" w:space="0" w:color="auto"/>
            </w:tcBorders>
            <w:vAlign w:val="center"/>
            <w:hideMark/>
          </w:tcPr>
          <w:p w14:paraId="7C3D880F"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15%</w:t>
            </w:r>
          </w:p>
        </w:tc>
        <w:tc>
          <w:tcPr>
            <w:tcW w:w="994" w:type="pct"/>
            <w:gridSpan w:val="2"/>
            <w:vMerge w:val="restart"/>
            <w:tcBorders>
              <w:left w:val="single" w:sz="4" w:space="0" w:color="auto"/>
              <w:right w:val="single" w:sz="4" w:space="0" w:color="auto"/>
            </w:tcBorders>
            <w:vAlign w:val="center"/>
            <w:hideMark/>
          </w:tcPr>
          <w:p w14:paraId="5F999238"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15%</w:t>
            </w:r>
          </w:p>
        </w:tc>
      </w:tr>
      <w:tr w:rsidR="00EF0E4E" w:rsidRPr="002D6E5D" w14:paraId="3D4D23AE" w14:textId="77777777" w:rsidTr="0053712E">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C310D22"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cotas de classes de fundos de investimento em direitos creditórios (“</w:t>
            </w:r>
            <w:r w:rsidRPr="002D6E5D">
              <w:rPr>
                <w:rFonts w:ascii="Arial" w:hAnsi="Arial" w:cs="Arial"/>
                <w:color w:val="000000"/>
                <w:u w:val="single"/>
              </w:rPr>
              <w:t>FIDC</w:t>
            </w:r>
            <w:r w:rsidRPr="002D6E5D">
              <w:rPr>
                <w:rFonts w:ascii="Arial" w:hAnsi="Arial" w:cs="Arial"/>
                <w:color w:val="000000"/>
              </w:rPr>
              <w:t>”) ou cotas de classes de fundos de investimento em cotas de FIDC (“</w:t>
            </w:r>
            <w:r w:rsidRPr="002D6E5D">
              <w:rPr>
                <w:rFonts w:ascii="Arial" w:hAnsi="Arial" w:cs="Arial"/>
                <w:color w:val="000000"/>
                <w:u w:val="single"/>
              </w:rPr>
              <w:t>FIC-FIDC</w:t>
            </w:r>
            <w:r w:rsidRPr="002D6E5D">
              <w:rPr>
                <w:rFonts w:ascii="Arial" w:hAnsi="Arial" w:cs="Arial"/>
                <w:color w:val="000000"/>
              </w:rPr>
              <w:t>”), que, quando constituídas sob a forma de condomínio fechado, deverão ser da classe única ou de subclasse sênior;</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00D1C9C4"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1123" w:type="pct"/>
            <w:gridSpan w:val="3"/>
            <w:vMerge/>
            <w:tcBorders>
              <w:left w:val="single" w:sz="4" w:space="0" w:color="auto"/>
              <w:right w:val="single" w:sz="4" w:space="0" w:color="auto"/>
            </w:tcBorders>
            <w:vAlign w:val="center"/>
            <w:hideMark/>
          </w:tcPr>
          <w:p w14:paraId="0B3613C9" w14:textId="77777777" w:rsidR="00EF0E4E" w:rsidRPr="002D6E5D" w:rsidRDefault="00EF0E4E" w:rsidP="0053712E">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34A1C69C" w14:textId="77777777" w:rsidR="00EF0E4E" w:rsidRPr="002D6E5D" w:rsidRDefault="00EF0E4E" w:rsidP="0053712E">
            <w:pPr>
              <w:rPr>
                <w:rFonts w:ascii="Arial" w:hAnsi="Arial" w:cs="Arial"/>
                <w:color w:val="000000"/>
                <w:sz w:val="20"/>
                <w:szCs w:val="20"/>
              </w:rPr>
            </w:pPr>
          </w:p>
        </w:tc>
      </w:tr>
      <w:tr w:rsidR="00EF0E4E" w:rsidRPr="002D6E5D" w14:paraId="142D8697" w14:textId="77777777" w:rsidTr="0053712E">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35E939A"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certificados de recebíveis de classe única ou sênior não previstos abaixo;</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6E5164BE"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1123" w:type="pct"/>
            <w:gridSpan w:val="3"/>
            <w:vMerge/>
            <w:tcBorders>
              <w:left w:val="single" w:sz="4" w:space="0" w:color="auto"/>
              <w:right w:val="single" w:sz="4" w:space="0" w:color="auto"/>
            </w:tcBorders>
            <w:vAlign w:val="center"/>
            <w:hideMark/>
          </w:tcPr>
          <w:p w14:paraId="4392B925" w14:textId="77777777" w:rsidR="00EF0E4E" w:rsidRPr="002D6E5D" w:rsidRDefault="00EF0E4E" w:rsidP="0053712E">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6ED59E79" w14:textId="77777777" w:rsidR="00EF0E4E" w:rsidRPr="002D6E5D" w:rsidRDefault="00EF0E4E" w:rsidP="0053712E">
            <w:pPr>
              <w:rPr>
                <w:rFonts w:ascii="Arial" w:hAnsi="Arial" w:cs="Arial"/>
                <w:color w:val="000000"/>
                <w:sz w:val="20"/>
                <w:szCs w:val="20"/>
              </w:rPr>
            </w:pPr>
          </w:p>
        </w:tc>
      </w:tr>
      <w:tr w:rsidR="00EF0E4E" w:rsidRPr="002D6E5D" w14:paraId="0D3D50AB" w14:textId="77777777" w:rsidTr="0053712E">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191016F"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valores mobiliários representativos de dívida de emissão de companhia emissora não registrada na CVM;</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2F0CA1B"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1123" w:type="pct"/>
            <w:gridSpan w:val="3"/>
            <w:vMerge/>
            <w:tcBorders>
              <w:left w:val="single" w:sz="4" w:space="0" w:color="auto"/>
              <w:bottom w:val="single" w:sz="4" w:space="0" w:color="auto"/>
              <w:right w:val="single" w:sz="4" w:space="0" w:color="auto"/>
            </w:tcBorders>
            <w:vAlign w:val="center"/>
            <w:hideMark/>
          </w:tcPr>
          <w:p w14:paraId="0A862BEE" w14:textId="77777777" w:rsidR="00EF0E4E" w:rsidRPr="002D6E5D" w:rsidRDefault="00EF0E4E" w:rsidP="0053712E">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584FECD3" w14:textId="77777777" w:rsidR="00EF0E4E" w:rsidRPr="002D6E5D" w:rsidRDefault="00EF0E4E" w:rsidP="0053712E">
            <w:pPr>
              <w:rPr>
                <w:rFonts w:ascii="Arial" w:hAnsi="Arial" w:cs="Arial"/>
                <w:color w:val="000000"/>
                <w:sz w:val="20"/>
                <w:szCs w:val="20"/>
              </w:rPr>
            </w:pPr>
          </w:p>
        </w:tc>
      </w:tr>
      <w:tr w:rsidR="00EF0E4E" w:rsidRPr="002D6E5D" w14:paraId="28D63AED" w14:textId="77777777" w:rsidTr="0053712E">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44C66D3"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021150B2"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6D517E4C"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15%</w:t>
            </w:r>
          </w:p>
          <w:p w14:paraId="6A672E4F" w14:textId="77777777" w:rsidR="00EF0E4E" w:rsidRPr="002D6E5D" w:rsidRDefault="00EF0E4E" w:rsidP="0053712E">
            <w:pPr>
              <w:jc w:val="cente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1368717B" w14:textId="77777777" w:rsidR="00EF0E4E" w:rsidRPr="002D6E5D" w:rsidRDefault="00EF0E4E" w:rsidP="0053712E">
            <w:pPr>
              <w:rPr>
                <w:rFonts w:ascii="Arial" w:hAnsi="Arial" w:cs="Arial"/>
                <w:color w:val="000000"/>
                <w:sz w:val="20"/>
                <w:szCs w:val="20"/>
              </w:rPr>
            </w:pPr>
          </w:p>
        </w:tc>
      </w:tr>
      <w:tr w:rsidR="00EF0E4E" w:rsidRPr="002D6E5D" w14:paraId="53DCC246" w14:textId="77777777" w:rsidTr="0053712E">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D9F5543" w14:textId="77777777" w:rsidR="00EF0E4E" w:rsidRPr="002D6E5D" w:rsidRDefault="00EF0E4E" w:rsidP="00EF0E4E">
            <w:pPr>
              <w:pStyle w:val="PargrafodaLista"/>
              <w:numPr>
                <w:ilvl w:val="0"/>
                <w:numId w:val="13"/>
              </w:numPr>
              <w:spacing w:before="60" w:after="60"/>
              <w:ind w:hanging="720"/>
              <w:jc w:val="both"/>
              <w:rPr>
                <w:rFonts w:ascii="Arial" w:hAnsi="Arial" w:cs="Arial"/>
                <w:color w:val="000000"/>
              </w:rPr>
            </w:pPr>
            <w:r w:rsidRPr="002D6E5D">
              <w:rPr>
                <w:rFonts w:ascii="Arial" w:hAnsi="Arial" w:cs="Arial"/>
                <w:color w:val="000000"/>
              </w:rPr>
              <w:t>certificados de recebíveis de classe única ou sênior cujo lastro seja composto por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496C9E7"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Permitido</w:t>
            </w:r>
          </w:p>
        </w:tc>
        <w:tc>
          <w:tcPr>
            <w:tcW w:w="1123" w:type="pct"/>
            <w:gridSpan w:val="3"/>
            <w:vMerge/>
            <w:tcBorders>
              <w:top w:val="single" w:sz="4" w:space="0" w:color="auto"/>
              <w:left w:val="single" w:sz="4" w:space="0" w:color="auto"/>
              <w:bottom w:val="nil"/>
              <w:right w:val="single" w:sz="4" w:space="0" w:color="auto"/>
            </w:tcBorders>
            <w:vAlign w:val="center"/>
            <w:hideMark/>
          </w:tcPr>
          <w:p w14:paraId="47CC5F3C" w14:textId="77777777" w:rsidR="00EF0E4E" w:rsidRPr="002D6E5D" w:rsidRDefault="00EF0E4E" w:rsidP="0053712E">
            <w:pPr>
              <w:rPr>
                <w:rFonts w:ascii="Arial" w:hAnsi="Arial" w:cs="Arial"/>
                <w:color w:val="000000"/>
                <w:sz w:val="20"/>
                <w:szCs w:val="20"/>
              </w:rPr>
            </w:pPr>
          </w:p>
        </w:tc>
        <w:tc>
          <w:tcPr>
            <w:tcW w:w="994" w:type="pct"/>
            <w:gridSpan w:val="2"/>
            <w:vMerge/>
            <w:tcBorders>
              <w:left w:val="single" w:sz="4" w:space="0" w:color="auto"/>
              <w:bottom w:val="nil"/>
              <w:right w:val="single" w:sz="4" w:space="0" w:color="auto"/>
            </w:tcBorders>
            <w:vAlign w:val="center"/>
            <w:hideMark/>
          </w:tcPr>
          <w:p w14:paraId="066E631B" w14:textId="77777777" w:rsidR="00EF0E4E" w:rsidRPr="002D6E5D" w:rsidRDefault="00EF0E4E" w:rsidP="0053712E">
            <w:pPr>
              <w:rPr>
                <w:rFonts w:ascii="Arial" w:hAnsi="Arial" w:cs="Arial"/>
                <w:color w:val="000000"/>
                <w:sz w:val="20"/>
                <w:szCs w:val="20"/>
              </w:rPr>
            </w:pPr>
          </w:p>
        </w:tc>
      </w:tr>
      <w:tr w:rsidR="00EF0E4E" w:rsidRPr="002D6E5D" w14:paraId="4F031A56"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15CB80" w14:textId="77777777" w:rsidR="00EF0E4E" w:rsidRPr="002D6E5D" w:rsidRDefault="00EF0E4E" w:rsidP="0053712E">
            <w:pPr>
              <w:jc w:val="center"/>
              <w:rPr>
                <w:rFonts w:ascii="Arial" w:hAnsi="Arial" w:cs="Arial"/>
                <w:color w:val="000000"/>
                <w:sz w:val="20"/>
                <w:szCs w:val="20"/>
              </w:rPr>
            </w:pPr>
            <w:r w:rsidRPr="002D6E5D">
              <w:rPr>
                <w:rFonts w:ascii="Arial" w:hAnsi="Arial" w:cs="Arial"/>
                <w:b/>
                <w:bCs/>
                <w:color w:val="000000"/>
                <w:sz w:val="20"/>
                <w:szCs w:val="20"/>
              </w:rPr>
              <w:t>QUADRO 4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CBFB1" w14:textId="77777777" w:rsidR="00EF0E4E" w:rsidRPr="002D6E5D" w:rsidRDefault="00EF0E4E" w:rsidP="0053712E">
            <w:pPr>
              <w:jc w:val="center"/>
              <w:rPr>
                <w:rFonts w:ascii="Arial" w:hAnsi="Arial" w:cs="Arial"/>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C2F379" w14:textId="77777777" w:rsidR="00EF0E4E" w:rsidRPr="002D6E5D" w:rsidRDefault="00EF0E4E" w:rsidP="0053712E">
            <w:pPr>
              <w:jc w:val="center"/>
              <w:rPr>
                <w:rFonts w:ascii="Arial" w:hAnsi="Arial" w:cs="Arial"/>
                <w:color w:val="000000"/>
                <w:sz w:val="20"/>
                <w:szCs w:val="20"/>
              </w:rPr>
            </w:pPr>
          </w:p>
        </w:tc>
      </w:tr>
      <w:tr w:rsidR="00EF0E4E" w:rsidRPr="002D6E5D" w14:paraId="63617A62" w14:textId="77777777" w:rsidTr="0053712E">
        <w:tblPrEx>
          <w:jc w:val="center"/>
        </w:tblPrEx>
        <w:trPr>
          <w:trHeight w:val="3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516239E" w14:textId="77777777" w:rsidR="00EF0E4E" w:rsidRPr="002D6E5D" w:rsidRDefault="00EF0E4E" w:rsidP="00EF0E4E">
            <w:pPr>
              <w:pStyle w:val="PargrafodaLista"/>
              <w:numPr>
                <w:ilvl w:val="0"/>
                <w:numId w:val="13"/>
              </w:numPr>
              <w:spacing w:before="60" w:after="60" w:line="280" w:lineRule="exact"/>
              <w:ind w:left="744" w:hanging="744"/>
              <w:contextualSpacing w:val="0"/>
              <w:jc w:val="both"/>
              <w:rPr>
                <w:rFonts w:ascii="Arial" w:hAnsi="Arial" w:cs="Arial"/>
                <w:color w:val="000000"/>
              </w:rPr>
            </w:pPr>
            <w:r w:rsidRPr="002D6E5D">
              <w:rPr>
                <w:rFonts w:ascii="Arial" w:hAnsi="Arial" w:cs="Arial"/>
                <w:color w:val="000000"/>
              </w:rPr>
              <w:t>cotas de classes de fundos de investimento em participações</w:t>
            </w:r>
            <w:r w:rsidRPr="002D6E5D" w:rsidDel="008D79D0">
              <w:rPr>
                <w:rFonts w:ascii="Arial" w:hAnsi="Arial" w:cs="Arial"/>
                <w:color w:val="000000"/>
              </w:rPr>
              <w:t xml:space="preserve"> </w:t>
            </w:r>
            <w:r w:rsidRPr="002D6E5D">
              <w:rPr>
                <w:rFonts w:ascii="Arial" w:hAnsi="Arial" w:cs="Arial"/>
                <w:color w:val="000000"/>
              </w:rPr>
              <w:t>(“</w:t>
            </w:r>
            <w:r w:rsidRPr="002D6E5D">
              <w:rPr>
                <w:rFonts w:ascii="Arial" w:hAnsi="Arial" w:cs="Arial"/>
                <w:color w:val="000000"/>
                <w:u w:val="single"/>
              </w:rPr>
              <w:t>FIP</w:t>
            </w:r>
            <w:r w:rsidRPr="002D6E5D">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7D613E16" w14:textId="77777777" w:rsidR="00EF0E4E" w:rsidRPr="002D6E5D" w:rsidRDefault="00EF0E4E" w:rsidP="0053712E">
            <w:pPr>
              <w:spacing w:before="60" w:after="60"/>
              <w:jc w:val="center"/>
              <w:rPr>
                <w:rFonts w:ascii="Arial" w:hAnsi="Arial" w:cs="Arial"/>
                <w:color w:val="000000"/>
                <w:sz w:val="20"/>
                <w:szCs w:val="20"/>
              </w:rPr>
            </w:pPr>
            <w:r w:rsidRPr="002D6E5D">
              <w:rPr>
                <w:rFonts w:ascii="Arial" w:hAnsi="Arial" w:cs="Arial"/>
                <w:color w:val="000000"/>
                <w:sz w:val="20"/>
                <w:szCs w:val="20"/>
              </w:rPr>
              <w:t>Permitido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1697BC18" w14:textId="77777777" w:rsidR="00EF0E4E" w:rsidRPr="002D6E5D" w:rsidRDefault="00EF0E4E" w:rsidP="0053712E">
            <w:pPr>
              <w:spacing w:before="60" w:after="60"/>
              <w:jc w:val="center"/>
              <w:rPr>
                <w:rFonts w:ascii="Arial" w:hAnsi="Arial" w:cs="Arial"/>
                <w:color w:val="000000"/>
                <w:sz w:val="20"/>
                <w:szCs w:val="20"/>
              </w:rPr>
            </w:pPr>
            <w:r w:rsidRPr="002D6E5D">
              <w:rPr>
                <w:rFonts w:ascii="Arial" w:hAnsi="Arial" w:cs="Arial"/>
                <w:color w:val="000000"/>
                <w:sz w:val="20"/>
                <w:szCs w:val="20"/>
              </w:rPr>
              <w:t>15%</w:t>
            </w:r>
          </w:p>
        </w:tc>
        <w:tc>
          <w:tcPr>
            <w:tcW w:w="994" w:type="pct"/>
            <w:gridSpan w:val="2"/>
            <w:vMerge w:val="restart"/>
            <w:tcBorders>
              <w:top w:val="single" w:sz="4" w:space="0" w:color="auto"/>
              <w:left w:val="single" w:sz="4" w:space="0" w:color="auto"/>
              <w:right w:val="single" w:sz="4" w:space="0" w:color="auto"/>
            </w:tcBorders>
            <w:vAlign w:val="center"/>
          </w:tcPr>
          <w:p w14:paraId="56179FFC" w14:textId="77777777" w:rsidR="00EF0E4E" w:rsidRPr="002D6E5D" w:rsidRDefault="00EF0E4E" w:rsidP="0053712E">
            <w:pPr>
              <w:spacing w:before="60" w:after="60"/>
              <w:jc w:val="center"/>
              <w:rPr>
                <w:rFonts w:ascii="Arial" w:hAnsi="Arial" w:cs="Arial"/>
                <w:color w:val="000000"/>
                <w:sz w:val="20"/>
                <w:szCs w:val="20"/>
              </w:rPr>
            </w:pPr>
            <w:r w:rsidRPr="002D6E5D">
              <w:rPr>
                <w:rFonts w:ascii="Arial" w:hAnsi="Arial" w:cs="Arial"/>
                <w:color w:val="000000"/>
                <w:sz w:val="20"/>
                <w:szCs w:val="20"/>
              </w:rPr>
              <w:t>15%</w:t>
            </w:r>
          </w:p>
        </w:tc>
      </w:tr>
      <w:tr w:rsidR="00EF0E4E" w:rsidRPr="002D6E5D" w14:paraId="2A319532" w14:textId="77777777" w:rsidTr="0053712E">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2DA0FAC3" w14:textId="77777777" w:rsidR="00EF0E4E" w:rsidRPr="002D6E5D" w:rsidRDefault="00EF0E4E" w:rsidP="00EF0E4E">
            <w:pPr>
              <w:pStyle w:val="PargrafodaLista"/>
              <w:numPr>
                <w:ilvl w:val="0"/>
                <w:numId w:val="13"/>
              </w:numPr>
              <w:spacing w:before="60" w:after="60" w:line="280" w:lineRule="exact"/>
              <w:ind w:hanging="720"/>
              <w:contextualSpacing w:val="0"/>
              <w:jc w:val="both"/>
              <w:rPr>
                <w:rFonts w:ascii="Arial" w:hAnsi="Arial" w:cs="Arial"/>
                <w:color w:val="000000"/>
              </w:rPr>
            </w:pPr>
            <w:r w:rsidRPr="002D6E5D">
              <w:rPr>
                <w:rFonts w:ascii="Arial" w:hAnsi="Arial" w:cs="Arial"/>
                <w:color w:val="000000"/>
              </w:rPr>
              <w:t>cotas de classes de fundos de investimento nas cadeias produtivas agroindustriais (“</w:t>
            </w:r>
            <w:r w:rsidRPr="002D6E5D">
              <w:rPr>
                <w:rFonts w:ascii="Arial" w:hAnsi="Arial" w:cs="Arial"/>
                <w:color w:val="000000"/>
                <w:u w:val="single"/>
              </w:rPr>
              <w:t>FIAGRO</w:t>
            </w:r>
            <w:r w:rsidRPr="002D6E5D">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3C0D9AB" w14:textId="77777777" w:rsidR="00EF0E4E" w:rsidRPr="002D6E5D" w:rsidRDefault="00EF0E4E" w:rsidP="0053712E">
            <w:pPr>
              <w:spacing w:before="60" w:after="60" w:line="280" w:lineRule="exact"/>
              <w:jc w:val="center"/>
              <w:rPr>
                <w:rFonts w:ascii="Arial" w:hAnsi="Arial" w:cs="Arial"/>
                <w:color w:val="000000"/>
                <w:sz w:val="20"/>
                <w:szCs w:val="20"/>
              </w:rPr>
            </w:pPr>
            <w:r w:rsidRPr="002D6E5D">
              <w:rPr>
                <w:rFonts w:ascii="Arial" w:hAnsi="Arial" w:cs="Arial"/>
                <w:color w:val="000000"/>
                <w:sz w:val="20"/>
                <w:szCs w:val="20"/>
              </w:rPr>
              <w:t>Permitido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686B2BE4" w14:textId="77777777" w:rsidR="00EF0E4E" w:rsidRPr="002D6E5D" w:rsidRDefault="00EF0E4E" w:rsidP="0053712E">
            <w:pPr>
              <w:jc w:val="cente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tcPr>
          <w:p w14:paraId="727FC190" w14:textId="77777777" w:rsidR="00EF0E4E" w:rsidRPr="002D6E5D" w:rsidRDefault="00EF0E4E" w:rsidP="0053712E">
            <w:pPr>
              <w:rPr>
                <w:rFonts w:ascii="Arial" w:hAnsi="Arial" w:cs="Arial"/>
                <w:color w:val="000000"/>
                <w:sz w:val="20"/>
                <w:szCs w:val="20"/>
              </w:rPr>
            </w:pPr>
          </w:p>
        </w:tc>
      </w:tr>
      <w:tr w:rsidR="00EF0E4E" w:rsidRPr="002D6E5D" w14:paraId="203F26A9" w14:textId="77777777" w:rsidTr="0053712E">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4B355796" w14:textId="77777777" w:rsidR="00EF0E4E" w:rsidRPr="002D6E5D" w:rsidRDefault="00EF0E4E" w:rsidP="00EF0E4E">
            <w:pPr>
              <w:pStyle w:val="PargrafodaLista"/>
              <w:numPr>
                <w:ilvl w:val="0"/>
                <w:numId w:val="13"/>
              </w:numPr>
              <w:spacing w:before="60" w:after="60" w:line="280" w:lineRule="exact"/>
              <w:ind w:hanging="720"/>
              <w:contextualSpacing w:val="0"/>
              <w:jc w:val="both"/>
              <w:rPr>
                <w:rFonts w:ascii="Arial" w:hAnsi="Arial" w:cs="Arial"/>
                <w:color w:val="000000"/>
              </w:rPr>
            </w:pPr>
            <w:r w:rsidRPr="002D6E5D">
              <w:rPr>
                <w:rFonts w:ascii="Arial" w:hAnsi="Arial" w:cs="Arial"/>
                <w:color w:val="000000"/>
              </w:rPr>
              <w:t>cotas de FIAGRO cuja política de investimentos admita a aplicação em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586DE6B7" w14:textId="77777777" w:rsidR="00EF0E4E" w:rsidRPr="002D6E5D" w:rsidRDefault="00EF0E4E" w:rsidP="0053712E">
            <w:pPr>
              <w:spacing w:before="60" w:after="60" w:line="280" w:lineRule="exact"/>
              <w:jc w:val="center"/>
              <w:rPr>
                <w:rFonts w:ascii="Arial" w:hAnsi="Arial" w:cs="Arial"/>
                <w:color w:val="000000"/>
                <w:sz w:val="20"/>
                <w:szCs w:val="20"/>
              </w:rPr>
            </w:pPr>
            <w:r w:rsidRPr="002D6E5D">
              <w:rPr>
                <w:rFonts w:ascii="Arial" w:hAnsi="Arial" w:cs="Arial"/>
                <w:color w:val="000000"/>
                <w:sz w:val="20"/>
                <w:szCs w:val="20"/>
              </w:rPr>
              <w:t>Permitido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0B38D06D" w14:textId="77777777" w:rsidR="00EF0E4E" w:rsidRPr="002D6E5D" w:rsidRDefault="00EF0E4E" w:rsidP="0053712E">
            <w:pPr>
              <w:jc w:val="center"/>
              <w:rPr>
                <w:rFonts w:ascii="Arial" w:hAnsi="Arial" w:cs="Arial"/>
                <w:color w:val="000000"/>
                <w:sz w:val="20"/>
                <w:szCs w:val="20"/>
              </w:rPr>
            </w:pPr>
            <w:r w:rsidRPr="002D6E5D">
              <w:rPr>
                <w:rFonts w:ascii="Arial" w:hAnsi="Arial" w:cs="Arial"/>
                <w:color w:val="000000"/>
                <w:sz w:val="20"/>
                <w:szCs w:val="20"/>
              </w:rPr>
              <w:t>15%</w:t>
            </w:r>
          </w:p>
          <w:p w14:paraId="1DA0A630" w14:textId="77777777" w:rsidR="00EF0E4E" w:rsidRPr="002D6E5D" w:rsidRDefault="00EF0E4E" w:rsidP="0053712E">
            <w:pPr>
              <w:jc w:val="center"/>
              <w:rPr>
                <w:rFonts w:ascii="Arial" w:hAnsi="Arial" w:cs="Arial"/>
                <w:color w:val="000000"/>
                <w:sz w:val="20"/>
                <w:szCs w:val="20"/>
              </w:rPr>
            </w:pPr>
          </w:p>
        </w:tc>
        <w:tc>
          <w:tcPr>
            <w:tcW w:w="994" w:type="pct"/>
            <w:gridSpan w:val="2"/>
            <w:vMerge/>
            <w:tcBorders>
              <w:left w:val="single" w:sz="4" w:space="0" w:color="auto"/>
              <w:bottom w:val="single" w:sz="4" w:space="0" w:color="auto"/>
              <w:right w:val="single" w:sz="4" w:space="0" w:color="auto"/>
            </w:tcBorders>
            <w:vAlign w:val="center"/>
          </w:tcPr>
          <w:p w14:paraId="371448F1" w14:textId="77777777" w:rsidR="00EF0E4E" w:rsidRPr="002D6E5D" w:rsidRDefault="00EF0E4E" w:rsidP="0053712E">
            <w:pPr>
              <w:rPr>
                <w:rFonts w:ascii="Arial" w:hAnsi="Arial" w:cs="Arial"/>
                <w:color w:val="000000"/>
                <w:sz w:val="20"/>
                <w:szCs w:val="20"/>
              </w:rPr>
            </w:pPr>
          </w:p>
        </w:tc>
      </w:tr>
      <w:tr w:rsidR="00EF0E4E" w:rsidRPr="002D6E5D" w14:paraId="5AEFC621" w14:textId="77777777" w:rsidTr="0053712E">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1BAE475" w14:textId="77777777" w:rsidR="00EF0E4E" w:rsidRPr="002D6E5D" w:rsidRDefault="00EF0E4E" w:rsidP="0053712E">
            <w:pPr>
              <w:jc w:val="center"/>
              <w:rPr>
                <w:rFonts w:ascii="Arial" w:hAnsi="Arial" w:cs="Arial"/>
                <w:b/>
                <w:bCs/>
                <w:color w:val="000000"/>
                <w:sz w:val="20"/>
                <w:szCs w:val="20"/>
              </w:rPr>
            </w:pPr>
            <w:r w:rsidRPr="002D6E5D">
              <w:rPr>
                <w:rFonts w:ascii="Arial" w:hAnsi="Arial" w:cs="Arial"/>
                <w:b/>
                <w:bCs/>
                <w:color w:val="000000"/>
                <w:sz w:val="20"/>
                <w:szCs w:val="20"/>
              </w:rPr>
              <w:t>QUADRO 5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B25C8" w14:textId="77777777" w:rsidR="00EF0E4E" w:rsidRPr="002D6E5D" w:rsidRDefault="00EF0E4E" w:rsidP="0053712E">
            <w:pPr>
              <w:jc w:val="center"/>
              <w:rPr>
                <w:rFonts w:ascii="Arial" w:hAnsi="Arial" w:cs="Arial"/>
                <w:b/>
                <w:bCs/>
                <w:color w:val="000000"/>
                <w:sz w:val="20"/>
                <w:szCs w:val="20"/>
              </w:rPr>
            </w:pPr>
          </w:p>
        </w:tc>
        <w:tc>
          <w:tcPr>
            <w:tcW w:w="2117"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7455C39" w14:textId="77777777" w:rsidR="00EF0E4E" w:rsidRPr="002D6E5D" w:rsidRDefault="00EF0E4E" w:rsidP="0053712E">
            <w:pPr>
              <w:jc w:val="center"/>
              <w:rPr>
                <w:rFonts w:ascii="Arial" w:hAnsi="Arial" w:cs="Arial"/>
                <w:b/>
                <w:bCs/>
                <w:color w:val="000000"/>
                <w:sz w:val="20"/>
                <w:szCs w:val="20"/>
              </w:rPr>
            </w:pPr>
          </w:p>
        </w:tc>
      </w:tr>
      <w:tr w:rsidR="00EF0E4E" w:rsidRPr="002D6E5D" w14:paraId="2628829F" w14:textId="77777777" w:rsidTr="0053712E">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3B90CE82" w14:textId="77777777" w:rsidR="00EF0E4E" w:rsidRPr="002D6E5D" w:rsidRDefault="00EF0E4E" w:rsidP="00EF0E4E">
            <w:pPr>
              <w:pStyle w:val="PargrafodaLista"/>
              <w:numPr>
                <w:ilvl w:val="0"/>
                <w:numId w:val="13"/>
              </w:numPr>
              <w:spacing w:before="60" w:after="60" w:line="280" w:lineRule="exact"/>
              <w:ind w:hanging="720"/>
              <w:jc w:val="both"/>
              <w:rPr>
                <w:rFonts w:ascii="Arial" w:hAnsi="Arial" w:cs="Arial"/>
                <w:color w:val="000000"/>
              </w:rPr>
            </w:pPr>
            <w:r w:rsidRPr="002D6E5D">
              <w:rPr>
                <w:rFonts w:ascii="Arial" w:hAnsi="Arial" w:cs="Arial"/>
                <w:color w:val="000000"/>
              </w:rPr>
              <w:t>títulos e contratos de investimento coletivo;</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D4F27FE" w14:textId="77777777" w:rsidR="00EF0E4E" w:rsidRPr="002D6E5D" w:rsidRDefault="00EF0E4E" w:rsidP="0053712E">
            <w:pPr>
              <w:spacing w:before="60" w:after="60" w:line="280" w:lineRule="exact"/>
              <w:jc w:val="center"/>
              <w:rPr>
                <w:rFonts w:ascii="Arial" w:hAnsi="Arial" w:cs="Arial"/>
                <w:color w:val="000000"/>
                <w:sz w:val="20"/>
                <w:szCs w:val="20"/>
              </w:rPr>
            </w:pPr>
            <w:r w:rsidRPr="002D6E5D">
              <w:rPr>
                <w:rFonts w:ascii="Arial" w:hAnsi="Arial" w:cs="Arial"/>
                <w:color w:val="000000"/>
                <w:sz w:val="20"/>
                <w:szCs w:val="20"/>
              </w:rPr>
              <w:t>Permitido</w:t>
            </w:r>
          </w:p>
        </w:tc>
        <w:tc>
          <w:tcPr>
            <w:tcW w:w="2117" w:type="pct"/>
            <w:gridSpan w:val="5"/>
            <w:vMerge w:val="restart"/>
            <w:tcBorders>
              <w:top w:val="nil"/>
              <w:left w:val="single" w:sz="4" w:space="0" w:color="auto"/>
              <w:right w:val="single" w:sz="4" w:space="0" w:color="auto"/>
            </w:tcBorders>
            <w:vAlign w:val="center"/>
            <w:hideMark/>
          </w:tcPr>
          <w:p w14:paraId="20BE2227" w14:textId="77777777" w:rsidR="00EF0E4E" w:rsidRPr="002D6E5D" w:rsidRDefault="00EF0E4E" w:rsidP="0053712E">
            <w:pPr>
              <w:spacing w:before="60" w:after="60" w:line="280" w:lineRule="exact"/>
              <w:jc w:val="center"/>
              <w:rPr>
                <w:rFonts w:ascii="Arial" w:hAnsi="Arial" w:cs="Arial"/>
                <w:color w:val="000000"/>
                <w:sz w:val="20"/>
                <w:szCs w:val="20"/>
              </w:rPr>
            </w:pPr>
            <w:r w:rsidRPr="002D6E5D">
              <w:rPr>
                <w:rFonts w:ascii="Arial" w:hAnsi="Arial" w:cs="Arial"/>
                <w:color w:val="000000"/>
                <w:sz w:val="20"/>
                <w:szCs w:val="20"/>
              </w:rPr>
              <w:t>15%</w:t>
            </w:r>
          </w:p>
          <w:p w14:paraId="3930F4B4" w14:textId="77777777" w:rsidR="00EF0E4E" w:rsidRPr="002D6E5D" w:rsidRDefault="00EF0E4E" w:rsidP="0053712E">
            <w:pPr>
              <w:spacing w:before="60" w:after="60" w:line="280" w:lineRule="exact"/>
              <w:jc w:val="center"/>
              <w:rPr>
                <w:rFonts w:ascii="Arial" w:hAnsi="Arial" w:cs="Arial"/>
                <w:color w:val="000000"/>
                <w:sz w:val="20"/>
                <w:szCs w:val="20"/>
              </w:rPr>
            </w:pPr>
          </w:p>
        </w:tc>
      </w:tr>
      <w:tr w:rsidR="00EF0E4E" w:rsidRPr="002D6E5D" w14:paraId="0BB922D4" w14:textId="77777777" w:rsidTr="0053712E">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7B27D072" w14:textId="77777777" w:rsidR="00EF0E4E" w:rsidRPr="002D6E5D" w:rsidRDefault="00EF0E4E" w:rsidP="00EF0E4E">
            <w:pPr>
              <w:pStyle w:val="PargrafodaLista"/>
              <w:numPr>
                <w:ilvl w:val="0"/>
                <w:numId w:val="13"/>
              </w:numPr>
              <w:spacing w:before="60" w:after="60" w:line="280" w:lineRule="exact"/>
              <w:ind w:hanging="720"/>
              <w:jc w:val="both"/>
              <w:rPr>
                <w:rFonts w:ascii="Arial" w:hAnsi="Arial" w:cs="Arial"/>
                <w:color w:val="000000"/>
              </w:rPr>
            </w:pPr>
            <w:r w:rsidRPr="002D6E5D">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2D6E5D">
              <w:rPr>
                <w:rFonts w:ascii="Arial" w:hAnsi="Arial" w:cs="Arial"/>
                <w:color w:val="000000"/>
              </w:rPr>
              <w:t>escriturador</w:t>
            </w:r>
            <w:proofErr w:type="spellEnd"/>
            <w:r w:rsidRPr="002D6E5D">
              <w:rPr>
                <w:rFonts w:ascii="Arial" w:hAnsi="Arial" w:cs="Arial"/>
                <w:color w:val="000000"/>
              </w:rPr>
              <w:t xml:space="preserve"> autorizado pela CVM;</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1749894" w14:textId="77777777" w:rsidR="00EF0E4E" w:rsidRPr="002D6E5D" w:rsidRDefault="00EF0E4E" w:rsidP="0053712E">
            <w:pPr>
              <w:spacing w:before="60" w:after="60" w:line="280" w:lineRule="exact"/>
              <w:jc w:val="center"/>
              <w:rPr>
                <w:rFonts w:ascii="Arial" w:hAnsi="Arial" w:cs="Arial"/>
                <w:color w:val="000000"/>
                <w:sz w:val="20"/>
                <w:szCs w:val="20"/>
              </w:rPr>
            </w:pPr>
            <w:r w:rsidRPr="002D6E5D">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310E46A6" w14:textId="77777777" w:rsidR="00EF0E4E" w:rsidRPr="002D6E5D" w:rsidRDefault="00EF0E4E" w:rsidP="0053712E">
            <w:pPr>
              <w:rPr>
                <w:rFonts w:ascii="Arial" w:hAnsi="Arial" w:cs="Arial"/>
                <w:color w:val="000000"/>
                <w:sz w:val="20"/>
                <w:szCs w:val="20"/>
              </w:rPr>
            </w:pPr>
          </w:p>
        </w:tc>
      </w:tr>
      <w:tr w:rsidR="00EF0E4E" w:rsidRPr="002D6E5D" w14:paraId="6A293CB4" w14:textId="77777777" w:rsidTr="0053712E">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tcPr>
          <w:p w14:paraId="5879CE4B" w14:textId="77777777" w:rsidR="00EF0E4E" w:rsidRPr="002D6E5D" w:rsidRDefault="00EF0E4E" w:rsidP="00EF0E4E">
            <w:pPr>
              <w:pStyle w:val="PargrafodaLista"/>
              <w:numPr>
                <w:ilvl w:val="0"/>
                <w:numId w:val="13"/>
              </w:numPr>
              <w:spacing w:before="60" w:after="60" w:line="280" w:lineRule="exact"/>
              <w:ind w:hanging="720"/>
              <w:jc w:val="both"/>
              <w:rPr>
                <w:rFonts w:ascii="Arial" w:hAnsi="Arial" w:cs="Arial"/>
                <w:color w:val="000000"/>
              </w:rPr>
            </w:pPr>
            <w:r w:rsidRPr="002D6E5D">
              <w:rPr>
                <w:rFonts w:ascii="Arial" w:hAnsi="Arial" w:cs="Arial"/>
                <w:color w:val="000000"/>
              </w:rPr>
              <w:t>outros ativos financeiros que não estejam previstos neste item 3.5.</w:t>
            </w:r>
          </w:p>
        </w:tc>
        <w:tc>
          <w:tcPr>
            <w:tcW w:w="591" w:type="pct"/>
            <w:gridSpan w:val="3"/>
            <w:tcBorders>
              <w:top w:val="single" w:sz="4" w:space="0" w:color="auto"/>
              <w:left w:val="single" w:sz="4" w:space="0" w:color="auto"/>
              <w:bottom w:val="single" w:sz="4" w:space="0" w:color="auto"/>
              <w:right w:val="single" w:sz="4" w:space="0" w:color="auto"/>
            </w:tcBorders>
            <w:vAlign w:val="center"/>
          </w:tcPr>
          <w:p w14:paraId="53EC04B0" w14:textId="77777777" w:rsidR="00EF0E4E" w:rsidRPr="002D6E5D" w:rsidRDefault="00EF0E4E" w:rsidP="0053712E">
            <w:pPr>
              <w:spacing w:before="60" w:after="60" w:line="280" w:lineRule="exact"/>
              <w:jc w:val="center"/>
              <w:rPr>
                <w:rFonts w:ascii="Arial" w:hAnsi="Arial" w:cs="Arial"/>
                <w:color w:val="000000"/>
                <w:sz w:val="20"/>
                <w:szCs w:val="20"/>
              </w:rPr>
            </w:pPr>
            <w:r w:rsidRPr="002D6E5D">
              <w:rPr>
                <w:rFonts w:ascii="Arial" w:hAnsi="Arial" w:cs="Arial"/>
                <w:color w:val="000000"/>
                <w:sz w:val="20"/>
                <w:szCs w:val="20"/>
              </w:rPr>
              <w:t>Permitido</w:t>
            </w:r>
          </w:p>
        </w:tc>
        <w:tc>
          <w:tcPr>
            <w:tcW w:w="2117" w:type="pct"/>
            <w:gridSpan w:val="5"/>
            <w:vMerge/>
            <w:tcBorders>
              <w:left w:val="single" w:sz="4" w:space="0" w:color="auto"/>
              <w:bottom w:val="single" w:sz="4" w:space="0" w:color="auto"/>
              <w:right w:val="single" w:sz="4" w:space="0" w:color="auto"/>
            </w:tcBorders>
            <w:vAlign w:val="center"/>
          </w:tcPr>
          <w:p w14:paraId="207CADEE" w14:textId="77777777" w:rsidR="00EF0E4E" w:rsidRPr="002D6E5D" w:rsidRDefault="00EF0E4E" w:rsidP="0053712E">
            <w:pPr>
              <w:rPr>
                <w:rFonts w:ascii="Arial" w:hAnsi="Arial" w:cs="Arial"/>
                <w:color w:val="000000"/>
                <w:sz w:val="20"/>
                <w:szCs w:val="20"/>
              </w:rPr>
            </w:pPr>
          </w:p>
        </w:tc>
      </w:tr>
      <w:tr w:rsidR="00EF0E4E" w:rsidRPr="002D6E5D" w14:paraId="75FDB8E4" w14:textId="77777777" w:rsidTr="0053712E">
        <w:tblPrEx>
          <w:jc w:val="center"/>
        </w:tblPrEx>
        <w:trPr>
          <w:jc w:val="center"/>
        </w:trPr>
        <w:tc>
          <w:tcPr>
            <w:tcW w:w="5000" w:type="pct"/>
            <w:gridSpan w:val="15"/>
            <w:tcBorders>
              <w:top w:val="single" w:sz="4" w:space="0" w:color="auto"/>
              <w:left w:val="nil"/>
              <w:bottom w:val="nil"/>
              <w:right w:val="nil"/>
            </w:tcBorders>
          </w:tcPr>
          <w:p w14:paraId="4B0ABCE7" w14:textId="77777777" w:rsidR="00EF0E4E" w:rsidRPr="002D6E5D" w:rsidRDefault="00EF0E4E" w:rsidP="0053712E">
            <w:pPr>
              <w:pStyle w:val="PargrafodaLista"/>
              <w:spacing w:line="320" w:lineRule="exact"/>
              <w:ind w:left="0"/>
              <w:jc w:val="both"/>
              <w:rPr>
                <w:rFonts w:ascii="Arial" w:hAnsi="Arial" w:cs="Arial"/>
                <w:b/>
                <w:bCs/>
                <w:color w:val="000000"/>
                <w:highlight w:val="green"/>
              </w:rPr>
            </w:pPr>
          </w:p>
        </w:tc>
      </w:tr>
      <w:tr w:rsidR="00EF0E4E" w:rsidRPr="002D6E5D" w14:paraId="35758020" w14:textId="77777777" w:rsidTr="0053712E">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1AAEDE7" w14:textId="77777777" w:rsidR="00EF0E4E" w:rsidRPr="002D6E5D" w:rsidRDefault="00EF0E4E" w:rsidP="00EF0E4E">
            <w:pPr>
              <w:pStyle w:val="PargrafodaLista"/>
              <w:numPr>
                <w:ilvl w:val="1"/>
                <w:numId w:val="5"/>
              </w:numPr>
              <w:ind w:left="0" w:firstLine="0"/>
              <w:jc w:val="center"/>
              <w:rPr>
                <w:rFonts w:ascii="Arial" w:hAnsi="Arial" w:cs="Arial"/>
                <w:b/>
                <w:bCs/>
                <w:color w:val="000000"/>
              </w:rPr>
            </w:pPr>
            <w:r w:rsidRPr="002D6E5D">
              <w:rPr>
                <w:rFonts w:ascii="Arial" w:hAnsi="Arial" w:cs="Arial"/>
                <w:b/>
                <w:bCs/>
                <w:smallCaps/>
              </w:rPr>
              <w:t>Limites de Concentração por Emissor (percentual do patrimônio líquido da Classe)</w:t>
            </w:r>
          </w:p>
        </w:tc>
      </w:tr>
      <w:tr w:rsidR="00EF0E4E" w:rsidRPr="002D6E5D" w14:paraId="46491273" w14:textId="77777777" w:rsidTr="0053712E">
        <w:tblPrEx>
          <w:jc w:val="center"/>
        </w:tblPrEx>
        <w:trPr>
          <w:jc w:val="center"/>
        </w:trPr>
        <w:tc>
          <w:tcPr>
            <w:tcW w:w="2883" w:type="pct"/>
            <w:gridSpan w:val="10"/>
            <w:tcBorders>
              <w:top w:val="single" w:sz="4" w:space="0" w:color="auto"/>
              <w:left w:val="nil"/>
              <w:bottom w:val="single" w:sz="4" w:space="0" w:color="auto"/>
              <w:right w:val="nil"/>
            </w:tcBorders>
          </w:tcPr>
          <w:p w14:paraId="77C110DB" w14:textId="77777777" w:rsidR="00EF0E4E" w:rsidRPr="002D6E5D" w:rsidRDefault="00EF0E4E" w:rsidP="0053712E">
            <w:pPr>
              <w:pStyle w:val="PargrafodaLista"/>
              <w:spacing w:line="320" w:lineRule="exact"/>
              <w:ind w:left="0"/>
              <w:jc w:val="both"/>
              <w:rPr>
                <w:rFonts w:ascii="Arial" w:hAnsi="Arial" w:cs="Arial"/>
                <w:b/>
                <w:bCs/>
                <w:color w:val="000000"/>
                <w:highlight w:val="green"/>
              </w:rPr>
            </w:pPr>
          </w:p>
        </w:tc>
        <w:tc>
          <w:tcPr>
            <w:tcW w:w="2117" w:type="pct"/>
            <w:gridSpan w:val="5"/>
            <w:tcBorders>
              <w:top w:val="single" w:sz="4" w:space="0" w:color="auto"/>
              <w:left w:val="nil"/>
              <w:bottom w:val="single" w:sz="4" w:space="0" w:color="auto"/>
              <w:right w:val="nil"/>
            </w:tcBorders>
          </w:tcPr>
          <w:p w14:paraId="44B09B78" w14:textId="77777777" w:rsidR="00EF0E4E" w:rsidRPr="002D6E5D" w:rsidRDefault="00EF0E4E" w:rsidP="0053712E">
            <w:pPr>
              <w:pStyle w:val="PargrafodaLista"/>
              <w:spacing w:line="320" w:lineRule="exact"/>
              <w:ind w:left="0"/>
              <w:jc w:val="both"/>
              <w:rPr>
                <w:rFonts w:ascii="Arial" w:hAnsi="Arial" w:cs="Arial"/>
                <w:b/>
                <w:bCs/>
                <w:color w:val="000000"/>
                <w:highlight w:val="green"/>
              </w:rPr>
            </w:pPr>
          </w:p>
        </w:tc>
      </w:tr>
      <w:tr w:rsidR="00EF0E4E" w:rsidRPr="002D6E5D" w14:paraId="7E03792D"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55A708" w14:textId="77777777" w:rsidR="00EF0E4E" w:rsidRPr="002D6E5D" w:rsidRDefault="00EF0E4E" w:rsidP="0053712E">
            <w:pPr>
              <w:pStyle w:val="PargrafodaLista"/>
              <w:ind w:left="0"/>
              <w:jc w:val="both"/>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F5D543" w14:textId="77777777" w:rsidR="00EF0E4E" w:rsidRPr="002D6E5D" w:rsidRDefault="00EF0E4E" w:rsidP="0053712E">
            <w:pPr>
              <w:pStyle w:val="PargrafodaLista"/>
              <w:ind w:left="0"/>
              <w:jc w:val="center"/>
              <w:rPr>
                <w:rFonts w:ascii="Arial" w:hAnsi="Arial" w:cs="Arial"/>
                <w:b/>
                <w:bCs/>
                <w:color w:val="000000"/>
              </w:rPr>
            </w:pPr>
            <w:r w:rsidRPr="002D6E5D">
              <w:rPr>
                <w:rFonts w:ascii="Arial" w:hAnsi="Arial" w:cs="Arial"/>
                <w:b/>
                <w:bCs/>
                <w:color w:val="000000"/>
              </w:rPr>
              <w:t>Individual Máximo</w:t>
            </w:r>
          </w:p>
        </w:tc>
      </w:tr>
      <w:tr w:rsidR="00EF0E4E" w:rsidRPr="002D6E5D" w14:paraId="665E3BFA"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664CADB4" w14:textId="77777777" w:rsidR="00EF0E4E" w:rsidRPr="002D6E5D" w:rsidRDefault="00EF0E4E" w:rsidP="00EF0E4E">
            <w:pPr>
              <w:pStyle w:val="PargrafodaLista"/>
              <w:numPr>
                <w:ilvl w:val="0"/>
                <w:numId w:val="14"/>
              </w:numPr>
              <w:spacing w:line="320" w:lineRule="exact"/>
              <w:ind w:left="0" w:firstLine="0"/>
              <w:jc w:val="both"/>
              <w:rPr>
                <w:rFonts w:ascii="Arial" w:hAnsi="Arial" w:cs="Arial"/>
                <w:b/>
                <w:bCs/>
                <w:smallCaps/>
                <w:color w:val="000000"/>
              </w:rPr>
            </w:pPr>
            <w:r w:rsidRPr="002D6E5D">
              <w:rPr>
                <w:rFonts w:ascii="Arial" w:hAnsi="Arial" w:cs="Arial"/>
                <w:b/>
                <w:bCs/>
                <w:smallCaps/>
                <w:color w:val="000000"/>
              </w:rPr>
              <w:t xml:space="preserve">Emissor de Ativos de Infraestrutura </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26B0C40F" w14:textId="77777777" w:rsidR="00EF0E4E" w:rsidRPr="002D6E5D" w:rsidRDefault="00EF0E4E" w:rsidP="0053712E">
            <w:pPr>
              <w:pStyle w:val="PargrafodaLista"/>
              <w:spacing w:line="320" w:lineRule="exact"/>
              <w:ind w:left="0"/>
              <w:jc w:val="center"/>
              <w:rPr>
                <w:rFonts w:ascii="Arial" w:hAnsi="Arial" w:cs="Arial"/>
                <w:color w:val="000000"/>
              </w:rPr>
            </w:pPr>
            <w:r w:rsidRPr="002D6E5D">
              <w:rPr>
                <w:rFonts w:ascii="Arial" w:hAnsi="Arial" w:cs="Arial"/>
                <w:color w:val="000000"/>
              </w:rPr>
              <w:t>100%</w:t>
            </w:r>
          </w:p>
        </w:tc>
      </w:tr>
      <w:tr w:rsidR="00EF0E4E" w:rsidRPr="002D6E5D" w14:paraId="34882F35"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82FDF6E" w14:textId="77777777" w:rsidR="00EF0E4E" w:rsidRPr="002D6E5D" w:rsidRDefault="00EF0E4E" w:rsidP="0053712E">
            <w:pPr>
              <w:pStyle w:val="PargrafodaLista"/>
              <w:spacing w:line="320" w:lineRule="exact"/>
              <w:ind w:left="0"/>
              <w:jc w:val="both"/>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6F9B513B" w14:textId="77777777" w:rsidR="00EF0E4E" w:rsidRPr="002D6E5D" w:rsidRDefault="00EF0E4E" w:rsidP="0053712E">
            <w:pPr>
              <w:pStyle w:val="PargrafodaLista"/>
              <w:spacing w:line="320" w:lineRule="exact"/>
              <w:ind w:left="0"/>
              <w:jc w:val="center"/>
              <w:rPr>
                <w:rFonts w:ascii="Arial" w:hAnsi="Arial" w:cs="Arial"/>
                <w:color w:val="000000"/>
              </w:rPr>
            </w:pPr>
          </w:p>
        </w:tc>
      </w:tr>
      <w:tr w:rsidR="00EF0E4E" w:rsidRPr="002D6E5D" w14:paraId="47D3BAAF"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6787D7F2" w14:textId="77777777" w:rsidR="00EF0E4E" w:rsidRPr="002D6E5D" w:rsidRDefault="00EF0E4E" w:rsidP="00EF0E4E">
            <w:pPr>
              <w:pStyle w:val="PargrafodaLista"/>
              <w:numPr>
                <w:ilvl w:val="0"/>
                <w:numId w:val="14"/>
              </w:numPr>
              <w:spacing w:line="320" w:lineRule="exact"/>
              <w:ind w:left="0" w:firstLine="0"/>
              <w:jc w:val="both"/>
              <w:rPr>
                <w:rFonts w:ascii="Arial" w:hAnsi="Arial" w:cs="Arial"/>
                <w:b/>
                <w:bCs/>
                <w:color w:val="000000"/>
              </w:rPr>
            </w:pPr>
            <w:r w:rsidRPr="002D6E5D">
              <w:rPr>
                <w:rFonts w:ascii="Arial" w:hAnsi="Arial" w:cs="Arial"/>
                <w:b/>
                <w:bCs/>
                <w:smallCaps/>
                <w:color w:val="000000"/>
              </w:rPr>
              <w:t xml:space="preserve">Instituição financeira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61745AFE" w14:textId="77777777" w:rsidR="00EF0E4E" w:rsidRPr="002D6E5D" w:rsidRDefault="00EF0E4E" w:rsidP="0053712E">
            <w:pPr>
              <w:pStyle w:val="PargrafodaLista"/>
              <w:spacing w:line="320" w:lineRule="exact"/>
              <w:ind w:left="0"/>
              <w:jc w:val="center"/>
              <w:rPr>
                <w:rFonts w:ascii="Arial" w:hAnsi="Arial" w:cs="Arial"/>
                <w:color w:val="000000"/>
              </w:rPr>
            </w:pPr>
            <w:r w:rsidRPr="002D6E5D">
              <w:rPr>
                <w:rFonts w:ascii="Arial" w:hAnsi="Arial" w:cs="Arial"/>
                <w:color w:val="000000"/>
              </w:rPr>
              <w:t>100%</w:t>
            </w:r>
          </w:p>
        </w:tc>
      </w:tr>
      <w:tr w:rsidR="00EF0E4E" w:rsidRPr="002D6E5D" w14:paraId="58CCC2E5"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20ADA172" w14:textId="77777777" w:rsidR="00EF0E4E" w:rsidRPr="002D6E5D" w:rsidRDefault="00EF0E4E" w:rsidP="0053712E">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0174C09" w14:textId="77777777" w:rsidR="00EF0E4E" w:rsidRPr="002D6E5D" w:rsidRDefault="00EF0E4E" w:rsidP="0053712E">
            <w:pPr>
              <w:pStyle w:val="PargrafodaLista"/>
              <w:spacing w:line="320" w:lineRule="exact"/>
              <w:ind w:left="0"/>
              <w:jc w:val="center"/>
              <w:rPr>
                <w:rFonts w:ascii="Arial" w:hAnsi="Arial" w:cs="Arial"/>
                <w:color w:val="000000"/>
              </w:rPr>
            </w:pPr>
          </w:p>
        </w:tc>
      </w:tr>
      <w:tr w:rsidR="00EF0E4E" w:rsidRPr="002D6E5D" w14:paraId="7E781618"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425DABED" w14:textId="77777777" w:rsidR="00EF0E4E" w:rsidRPr="002D6E5D" w:rsidRDefault="00EF0E4E" w:rsidP="00EF0E4E">
            <w:pPr>
              <w:pStyle w:val="PargrafodaLista"/>
              <w:numPr>
                <w:ilvl w:val="0"/>
                <w:numId w:val="14"/>
              </w:numPr>
              <w:spacing w:line="320" w:lineRule="exact"/>
              <w:ind w:left="0" w:firstLine="0"/>
              <w:jc w:val="both"/>
              <w:rPr>
                <w:rFonts w:ascii="Arial" w:hAnsi="Arial" w:cs="Arial"/>
                <w:b/>
                <w:bCs/>
                <w:color w:val="000000"/>
              </w:rPr>
            </w:pPr>
            <w:r w:rsidRPr="002D6E5D">
              <w:rPr>
                <w:rFonts w:ascii="Arial" w:hAnsi="Arial" w:cs="Arial"/>
                <w:b/>
                <w:bCs/>
                <w:smallCaps/>
                <w:color w:val="000000"/>
              </w:rPr>
              <w:t>Companhia aberta</w:t>
            </w:r>
            <w:r w:rsidRPr="002D6E5D">
              <w:rPr>
                <w:rFonts w:ascii="Arial" w:hAnsi="Arial" w:cs="Arial"/>
                <w:color w:val="000000"/>
              </w:rPr>
              <w:t xml:space="preserve">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1E9969AF" w14:textId="77777777" w:rsidR="00EF0E4E" w:rsidRPr="002D6E5D" w:rsidRDefault="00EF0E4E" w:rsidP="0053712E">
            <w:pPr>
              <w:pStyle w:val="PargrafodaLista"/>
              <w:spacing w:line="320" w:lineRule="exact"/>
              <w:ind w:left="0"/>
              <w:jc w:val="center"/>
              <w:rPr>
                <w:rFonts w:ascii="Arial" w:hAnsi="Arial" w:cs="Arial"/>
                <w:color w:val="000000"/>
              </w:rPr>
            </w:pPr>
            <w:r w:rsidRPr="002D6E5D">
              <w:rPr>
                <w:rFonts w:ascii="Arial" w:hAnsi="Arial" w:cs="Arial"/>
                <w:color w:val="000000"/>
              </w:rPr>
              <w:t>100%</w:t>
            </w:r>
          </w:p>
        </w:tc>
      </w:tr>
      <w:tr w:rsidR="00EF0E4E" w:rsidRPr="002D6E5D" w14:paraId="4B6FA8CE"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5FF48769" w14:textId="77777777" w:rsidR="00EF0E4E" w:rsidRPr="002D6E5D" w:rsidRDefault="00EF0E4E" w:rsidP="0053712E">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2FBA82D" w14:textId="77777777" w:rsidR="00EF0E4E" w:rsidRPr="002D6E5D" w:rsidRDefault="00EF0E4E" w:rsidP="0053712E">
            <w:pPr>
              <w:pStyle w:val="PargrafodaLista"/>
              <w:spacing w:line="320" w:lineRule="exact"/>
              <w:ind w:left="0"/>
              <w:jc w:val="center"/>
              <w:rPr>
                <w:rFonts w:ascii="Arial" w:hAnsi="Arial" w:cs="Arial"/>
                <w:b/>
                <w:bCs/>
                <w:color w:val="000000"/>
              </w:rPr>
            </w:pPr>
          </w:p>
        </w:tc>
      </w:tr>
      <w:tr w:rsidR="00EF0E4E" w:rsidRPr="002D6E5D" w14:paraId="4758E3DB"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15ABB43D" w14:textId="77777777" w:rsidR="00EF0E4E" w:rsidRPr="002D6E5D" w:rsidRDefault="00EF0E4E" w:rsidP="00EF0E4E">
            <w:pPr>
              <w:pStyle w:val="PargrafodaLista"/>
              <w:numPr>
                <w:ilvl w:val="0"/>
                <w:numId w:val="14"/>
              </w:numPr>
              <w:spacing w:line="320" w:lineRule="exact"/>
              <w:ind w:left="0" w:firstLine="0"/>
              <w:jc w:val="both"/>
              <w:rPr>
                <w:rFonts w:ascii="Arial" w:hAnsi="Arial" w:cs="Arial"/>
                <w:b/>
                <w:bCs/>
                <w:smallCaps/>
                <w:color w:val="000000"/>
              </w:rPr>
            </w:pPr>
            <w:r w:rsidRPr="002D6E5D">
              <w:rPr>
                <w:rFonts w:ascii="Arial" w:hAnsi="Arial" w:cs="Arial"/>
                <w:b/>
                <w:bCs/>
                <w:smallCaps/>
                <w:color w:val="000000"/>
              </w:rPr>
              <w:t xml:space="preserve">Sociedade de propósito específico subsidiária integral de companhia securitizadora registrada na categoria S2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772E53FC" w14:textId="77777777" w:rsidR="00EF0E4E" w:rsidRPr="002D6E5D" w:rsidRDefault="00EF0E4E" w:rsidP="0053712E">
            <w:pPr>
              <w:pStyle w:val="PargrafodaLista"/>
              <w:spacing w:line="320" w:lineRule="exact"/>
              <w:ind w:left="0"/>
              <w:jc w:val="center"/>
              <w:rPr>
                <w:rFonts w:ascii="Arial" w:hAnsi="Arial" w:cs="Arial"/>
                <w:color w:val="000000"/>
              </w:rPr>
            </w:pPr>
            <w:r w:rsidRPr="002D6E5D">
              <w:rPr>
                <w:rFonts w:ascii="Arial" w:hAnsi="Arial" w:cs="Arial"/>
                <w:color w:val="000000"/>
              </w:rPr>
              <w:t>100%</w:t>
            </w:r>
          </w:p>
        </w:tc>
      </w:tr>
      <w:tr w:rsidR="00EF0E4E" w:rsidRPr="002D6E5D" w14:paraId="6D696895"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382A2565" w14:textId="77777777" w:rsidR="00EF0E4E" w:rsidRPr="002D6E5D" w:rsidRDefault="00EF0E4E" w:rsidP="0053712E">
            <w:pPr>
              <w:pStyle w:val="PargrafodaLista"/>
              <w:spacing w:line="320" w:lineRule="exact"/>
              <w:ind w:left="0"/>
              <w:jc w:val="both"/>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3E96F8E" w14:textId="77777777" w:rsidR="00EF0E4E" w:rsidRPr="002D6E5D" w:rsidRDefault="00EF0E4E" w:rsidP="0053712E">
            <w:pPr>
              <w:pStyle w:val="PargrafodaLista"/>
              <w:spacing w:line="320" w:lineRule="exact"/>
              <w:ind w:left="0"/>
              <w:jc w:val="center"/>
              <w:rPr>
                <w:rFonts w:ascii="Arial" w:hAnsi="Arial" w:cs="Arial"/>
                <w:color w:val="000000"/>
              </w:rPr>
            </w:pPr>
          </w:p>
        </w:tc>
      </w:tr>
      <w:tr w:rsidR="00EF0E4E" w:rsidRPr="002D6E5D" w14:paraId="64EF29C4"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7FDE1FB3" w14:textId="77777777" w:rsidR="00EF0E4E" w:rsidRPr="002D6E5D" w:rsidRDefault="00EF0E4E" w:rsidP="00EF0E4E">
            <w:pPr>
              <w:pStyle w:val="PargrafodaLista"/>
              <w:numPr>
                <w:ilvl w:val="0"/>
                <w:numId w:val="14"/>
              </w:numPr>
              <w:spacing w:line="320" w:lineRule="exact"/>
              <w:ind w:left="0" w:firstLine="0"/>
              <w:jc w:val="both"/>
              <w:rPr>
                <w:rFonts w:ascii="Arial" w:hAnsi="Arial" w:cs="Arial"/>
                <w:b/>
                <w:bCs/>
                <w:color w:val="000000"/>
              </w:rPr>
            </w:pPr>
            <w:r w:rsidRPr="002D6E5D">
              <w:rPr>
                <w:rFonts w:ascii="Arial" w:hAnsi="Arial" w:cs="Arial"/>
                <w:b/>
                <w:bCs/>
                <w:smallCaps/>
                <w:color w:val="000000"/>
              </w:rPr>
              <w:t>Outras classes de fundos de investimento e classes de fundos de investimento em cotas de classes de fundos investimento</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077314BC" w14:textId="77777777" w:rsidR="00EF0E4E" w:rsidRPr="002D6E5D" w:rsidRDefault="00EF0E4E" w:rsidP="0053712E">
            <w:pPr>
              <w:pStyle w:val="PargrafodaLista"/>
              <w:spacing w:line="320" w:lineRule="exact"/>
              <w:ind w:left="0"/>
              <w:jc w:val="center"/>
              <w:rPr>
                <w:rFonts w:ascii="Arial" w:hAnsi="Arial" w:cs="Arial"/>
                <w:color w:val="000000"/>
              </w:rPr>
            </w:pPr>
            <w:r w:rsidRPr="002D6E5D">
              <w:rPr>
                <w:rFonts w:ascii="Arial" w:hAnsi="Arial" w:cs="Arial"/>
                <w:color w:val="000000"/>
              </w:rPr>
              <w:t>100%</w:t>
            </w:r>
          </w:p>
        </w:tc>
      </w:tr>
      <w:tr w:rsidR="00EF0E4E" w:rsidRPr="002D6E5D" w14:paraId="6ED6AEB0"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6222A41" w14:textId="77777777" w:rsidR="00EF0E4E" w:rsidRPr="002D6E5D" w:rsidRDefault="00EF0E4E" w:rsidP="0053712E">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27BBE897" w14:textId="77777777" w:rsidR="00EF0E4E" w:rsidRPr="002D6E5D" w:rsidRDefault="00EF0E4E" w:rsidP="0053712E">
            <w:pPr>
              <w:pStyle w:val="PargrafodaLista"/>
              <w:spacing w:line="320" w:lineRule="exact"/>
              <w:ind w:left="0"/>
              <w:jc w:val="center"/>
              <w:rPr>
                <w:rFonts w:ascii="Arial" w:hAnsi="Arial" w:cs="Arial"/>
                <w:color w:val="000000"/>
              </w:rPr>
            </w:pPr>
          </w:p>
        </w:tc>
      </w:tr>
      <w:tr w:rsidR="00EF0E4E" w:rsidRPr="002D6E5D" w14:paraId="289B52CF"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3CF87ADE" w14:textId="77777777" w:rsidR="00EF0E4E" w:rsidRPr="002D6E5D" w:rsidRDefault="00EF0E4E" w:rsidP="00EF0E4E">
            <w:pPr>
              <w:pStyle w:val="PargrafodaLista"/>
              <w:numPr>
                <w:ilvl w:val="0"/>
                <w:numId w:val="14"/>
              </w:numPr>
              <w:spacing w:line="320" w:lineRule="exact"/>
              <w:ind w:left="0" w:firstLine="0"/>
              <w:jc w:val="both"/>
              <w:rPr>
                <w:rFonts w:ascii="Arial" w:hAnsi="Arial" w:cs="Arial"/>
                <w:b/>
                <w:bCs/>
                <w:color w:val="000000"/>
              </w:rPr>
            </w:pPr>
            <w:r w:rsidRPr="002D6E5D">
              <w:rPr>
                <w:rFonts w:ascii="Arial" w:hAnsi="Arial" w:cs="Arial"/>
                <w:b/>
                <w:bCs/>
                <w:smallCaps/>
                <w:color w:val="000000"/>
              </w:rPr>
              <w:t>União Federal</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238E63E7" w14:textId="77777777" w:rsidR="00EF0E4E" w:rsidRPr="002D6E5D" w:rsidRDefault="00EF0E4E" w:rsidP="0053712E">
            <w:pPr>
              <w:pStyle w:val="PargrafodaLista"/>
              <w:spacing w:line="320" w:lineRule="exact"/>
              <w:ind w:left="0"/>
              <w:jc w:val="center"/>
              <w:rPr>
                <w:rFonts w:ascii="Arial" w:hAnsi="Arial" w:cs="Arial"/>
                <w:color w:val="000000"/>
              </w:rPr>
            </w:pPr>
            <w:r w:rsidRPr="002D6E5D">
              <w:rPr>
                <w:rFonts w:ascii="Arial" w:hAnsi="Arial" w:cs="Arial"/>
                <w:color w:val="000000"/>
              </w:rPr>
              <w:t>100%</w:t>
            </w:r>
          </w:p>
        </w:tc>
      </w:tr>
      <w:tr w:rsidR="00EF0E4E" w:rsidRPr="002D6E5D" w14:paraId="237319C2"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69C4AA62" w14:textId="77777777" w:rsidR="00EF0E4E" w:rsidRPr="002D6E5D" w:rsidRDefault="00EF0E4E" w:rsidP="0053712E">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8C973FA" w14:textId="77777777" w:rsidR="00EF0E4E" w:rsidRPr="002D6E5D" w:rsidRDefault="00EF0E4E" w:rsidP="0053712E">
            <w:pPr>
              <w:pStyle w:val="PargrafodaLista"/>
              <w:spacing w:line="320" w:lineRule="exact"/>
              <w:ind w:left="0"/>
              <w:jc w:val="center"/>
              <w:rPr>
                <w:rFonts w:ascii="Arial" w:hAnsi="Arial" w:cs="Arial"/>
                <w:b/>
                <w:bCs/>
                <w:color w:val="000000"/>
              </w:rPr>
            </w:pPr>
          </w:p>
        </w:tc>
      </w:tr>
      <w:tr w:rsidR="00EF0E4E" w:rsidRPr="002D6E5D" w14:paraId="3A8C7F94" w14:textId="77777777" w:rsidTr="0053712E">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11AFFC73" w14:textId="77777777" w:rsidR="00EF0E4E" w:rsidRPr="002D6E5D" w:rsidRDefault="00EF0E4E" w:rsidP="00EF0E4E">
            <w:pPr>
              <w:pStyle w:val="PargrafodaLista"/>
              <w:numPr>
                <w:ilvl w:val="0"/>
                <w:numId w:val="14"/>
              </w:numPr>
              <w:spacing w:line="320" w:lineRule="exact"/>
              <w:ind w:left="0" w:firstLine="0"/>
              <w:jc w:val="both"/>
              <w:rPr>
                <w:rFonts w:ascii="Arial" w:hAnsi="Arial" w:cs="Arial"/>
                <w:b/>
                <w:bCs/>
                <w:color w:val="000000"/>
              </w:rPr>
            </w:pPr>
            <w:r w:rsidRPr="002D6E5D">
              <w:rPr>
                <w:rFonts w:ascii="Arial" w:hAnsi="Arial" w:cs="Arial"/>
                <w:b/>
                <w:bCs/>
                <w:smallCaps/>
                <w:color w:val="000000"/>
              </w:rPr>
              <w:t xml:space="preserve">Pessoa Natural ou Jurídica não contemplada acima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27747A81" w14:textId="77777777" w:rsidR="00EF0E4E" w:rsidRPr="002D6E5D" w:rsidRDefault="00EF0E4E" w:rsidP="0053712E">
            <w:pPr>
              <w:pStyle w:val="PargrafodaLista"/>
              <w:spacing w:line="320" w:lineRule="exact"/>
              <w:ind w:left="0"/>
              <w:jc w:val="center"/>
              <w:rPr>
                <w:rFonts w:ascii="Arial" w:hAnsi="Arial" w:cs="Arial"/>
                <w:b/>
                <w:bCs/>
                <w:color w:val="000000"/>
              </w:rPr>
            </w:pPr>
            <w:r w:rsidRPr="002D6E5D">
              <w:rPr>
                <w:rFonts w:ascii="Arial" w:hAnsi="Arial" w:cs="Arial"/>
                <w:color w:val="000000"/>
              </w:rPr>
              <w:t>100%</w:t>
            </w:r>
          </w:p>
        </w:tc>
      </w:tr>
      <w:tr w:rsidR="00EF0E4E" w:rsidRPr="002D6E5D" w14:paraId="1D5649D8" w14:textId="77777777" w:rsidTr="0053712E">
        <w:tblPrEx>
          <w:jc w:val="center"/>
        </w:tblPrEx>
        <w:trPr>
          <w:jc w:val="center"/>
        </w:trPr>
        <w:tc>
          <w:tcPr>
            <w:tcW w:w="5000" w:type="pct"/>
            <w:gridSpan w:val="15"/>
            <w:tcBorders>
              <w:top w:val="single" w:sz="4" w:space="0" w:color="auto"/>
              <w:left w:val="single" w:sz="4" w:space="0" w:color="auto"/>
              <w:bottom w:val="single" w:sz="4" w:space="0" w:color="auto"/>
              <w:right w:val="single" w:sz="4" w:space="0" w:color="auto"/>
            </w:tcBorders>
          </w:tcPr>
          <w:p w14:paraId="3B072D01"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 Classe não observará o limite de concentração por emissor de Ativos de Infraestrutura até o 2º ano a contar da data da primeira integralização de cotas da Classe.</w:t>
            </w:r>
          </w:p>
        </w:tc>
      </w:tr>
      <w:tr w:rsidR="00EF0E4E" w:rsidRPr="002D6E5D" w14:paraId="61E52F1D" w14:textId="77777777" w:rsidTr="0053712E">
        <w:tblPrEx>
          <w:jc w:val="center"/>
        </w:tblPrEx>
        <w:trPr>
          <w:jc w:val="center"/>
        </w:trPr>
        <w:tc>
          <w:tcPr>
            <w:tcW w:w="5000" w:type="pct"/>
            <w:gridSpan w:val="15"/>
            <w:tcBorders>
              <w:top w:val="single" w:sz="4" w:space="0" w:color="auto"/>
              <w:left w:val="nil"/>
              <w:bottom w:val="nil"/>
              <w:right w:val="nil"/>
            </w:tcBorders>
          </w:tcPr>
          <w:p w14:paraId="125BAC14" w14:textId="77777777" w:rsidR="00EF0E4E" w:rsidRPr="002D6E5D" w:rsidRDefault="00EF0E4E" w:rsidP="0053712E">
            <w:pPr>
              <w:pStyle w:val="PargrafodaLista"/>
              <w:spacing w:line="320" w:lineRule="exact"/>
              <w:ind w:left="0"/>
              <w:jc w:val="both"/>
              <w:rPr>
                <w:rFonts w:ascii="Arial" w:hAnsi="Arial" w:cs="Arial"/>
                <w:b/>
                <w:bCs/>
                <w:color w:val="000000"/>
              </w:rPr>
            </w:pPr>
          </w:p>
        </w:tc>
      </w:tr>
      <w:tr w:rsidR="00EF0E4E" w:rsidRPr="002D6E5D" w14:paraId="236A9782" w14:textId="77777777" w:rsidTr="0053712E">
        <w:tblPrEx>
          <w:jc w:val="center"/>
        </w:tblPrEx>
        <w:trPr>
          <w:jc w:val="center"/>
        </w:trPr>
        <w:tc>
          <w:tcPr>
            <w:tcW w:w="5000" w:type="pct"/>
            <w:gridSpan w:val="15"/>
            <w:shd w:val="clear" w:color="auto" w:fill="D9D9D9" w:themeFill="background1" w:themeFillShade="D9"/>
            <w:vAlign w:val="center"/>
            <w:hideMark/>
          </w:tcPr>
          <w:p w14:paraId="304D600D" w14:textId="77777777" w:rsidR="00EF0E4E" w:rsidRPr="002D6E5D" w:rsidRDefault="00EF0E4E" w:rsidP="00EF0E4E">
            <w:pPr>
              <w:pStyle w:val="PargrafodaLista"/>
              <w:numPr>
                <w:ilvl w:val="1"/>
                <w:numId w:val="5"/>
              </w:numPr>
              <w:ind w:left="0" w:firstLine="0"/>
              <w:jc w:val="center"/>
              <w:rPr>
                <w:rFonts w:ascii="Arial" w:hAnsi="Arial" w:cs="Arial"/>
              </w:rPr>
            </w:pPr>
            <w:r w:rsidRPr="002D6E5D">
              <w:rPr>
                <w:rFonts w:ascii="Arial" w:hAnsi="Arial" w:cs="Arial"/>
                <w:b/>
                <w:bCs/>
                <w:smallCaps/>
              </w:rPr>
              <w:t>Outros Limites (percentual do patrimônio líquido da Classe)</w:t>
            </w:r>
          </w:p>
        </w:tc>
      </w:tr>
      <w:tr w:rsidR="00EF0E4E" w:rsidRPr="002D6E5D" w14:paraId="6A221EA8" w14:textId="77777777" w:rsidTr="0053712E">
        <w:tblPrEx>
          <w:jc w:val="center"/>
        </w:tblPrEx>
        <w:trPr>
          <w:jc w:val="center"/>
        </w:trPr>
        <w:tc>
          <w:tcPr>
            <w:tcW w:w="5000" w:type="pct"/>
            <w:gridSpan w:val="15"/>
            <w:tcBorders>
              <w:top w:val="nil"/>
              <w:left w:val="nil"/>
              <w:bottom w:val="single" w:sz="4" w:space="0" w:color="auto"/>
              <w:right w:val="nil"/>
            </w:tcBorders>
            <w:vAlign w:val="center"/>
          </w:tcPr>
          <w:p w14:paraId="4B432653" w14:textId="77777777" w:rsidR="00EF0E4E" w:rsidRPr="002D6E5D" w:rsidRDefault="00EF0E4E" w:rsidP="0053712E">
            <w:pPr>
              <w:jc w:val="center"/>
              <w:rPr>
                <w:rFonts w:ascii="Arial" w:hAnsi="Arial" w:cs="Arial"/>
                <w:b/>
                <w:bCs/>
                <w:smallCaps/>
                <w:sz w:val="20"/>
                <w:szCs w:val="20"/>
              </w:rPr>
            </w:pPr>
          </w:p>
        </w:tc>
      </w:tr>
      <w:tr w:rsidR="00EF0E4E" w:rsidRPr="002D6E5D" w14:paraId="5F78059B" w14:textId="77777777" w:rsidTr="0053712E">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39FF1170" w14:textId="77777777" w:rsidR="00EF0E4E" w:rsidRPr="002D6E5D" w:rsidRDefault="00EF0E4E" w:rsidP="00EF0E4E">
            <w:pPr>
              <w:pStyle w:val="PargrafodaLista"/>
              <w:numPr>
                <w:ilvl w:val="0"/>
                <w:numId w:val="15"/>
              </w:numPr>
              <w:ind w:left="0" w:firstLine="0"/>
              <w:jc w:val="center"/>
              <w:rPr>
                <w:rFonts w:ascii="Arial" w:hAnsi="Arial" w:cs="Arial"/>
                <w:b/>
                <w:bCs/>
                <w:smallCaps/>
              </w:rPr>
            </w:pPr>
            <w:r w:rsidRPr="002D6E5D">
              <w:rPr>
                <w:rFonts w:ascii="Arial" w:hAnsi="Arial" w:cs="Arial"/>
                <w:b/>
                <w:bCs/>
                <w:smallCaps/>
              </w:rPr>
              <w:t>Crédito Privado</w:t>
            </w:r>
          </w:p>
        </w:tc>
        <w:tc>
          <w:tcPr>
            <w:tcW w:w="3560" w:type="pct"/>
            <w:gridSpan w:val="11"/>
            <w:tcBorders>
              <w:top w:val="single" w:sz="4" w:space="0" w:color="auto"/>
              <w:left w:val="nil"/>
              <w:bottom w:val="single" w:sz="4" w:space="0" w:color="auto"/>
              <w:right w:val="nil"/>
            </w:tcBorders>
            <w:vAlign w:val="center"/>
            <w:hideMark/>
          </w:tcPr>
          <w:p w14:paraId="094CB994" w14:textId="77777777" w:rsidR="00EF0E4E" w:rsidRPr="002D6E5D" w:rsidRDefault="00EF0E4E" w:rsidP="0053712E">
            <w:pPr>
              <w:rPr>
                <w:rFonts w:ascii="Arial" w:hAnsi="Arial" w:cs="Arial"/>
                <w:sz w:val="20"/>
                <w:szCs w:val="20"/>
              </w:rPr>
            </w:pPr>
            <w:r w:rsidRPr="002D6E5D">
              <w:rPr>
                <w:rFonts w:ascii="Arial" w:hAnsi="Arial" w:cs="Arial"/>
                <w:sz w:val="20"/>
                <w:szCs w:val="20"/>
              </w:rPr>
              <w:t>Limite: Até 100%</w:t>
            </w:r>
          </w:p>
        </w:tc>
      </w:tr>
      <w:tr w:rsidR="00EF0E4E" w:rsidRPr="002D6E5D" w14:paraId="65D28DCC" w14:textId="77777777" w:rsidTr="0053712E">
        <w:tblPrEx>
          <w:jc w:val="center"/>
        </w:tblPrEx>
        <w:trPr>
          <w:jc w:val="center"/>
        </w:trPr>
        <w:tc>
          <w:tcPr>
            <w:tcW w:w="1440" w:type="pct"/>
            <w:gridSpan w:val="4"/>
            <w:tcBorders>
              <w:top w:val="single" w:sz="4" w:space="0" w:color="auto"/>
              <w:left w:val="nil"/>
              <w:bottom w:val="single" w:sz="4" w:space="0" w:color="auto"/>
              <w:right w:val="nil"/>
            </w:tcBorders>
            <w:vAlign w:val="center"/>
          </w:tcPr>
          <w:p w14:paraId="1A7BF6E9" w14:textId="77777777" w:rsidR="00EF0E4E" w:rsidRPr="002D6E5D" w:rsidRDefault="00EF0E4E" w:rsidP="0053712E">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20BBF5D4" w14:textId="77777777" w:rsidR="00EF0E4E" w:rsidRPr="002D6E5D" w:rsidRDefault="00EF0E4E" w:rsidP="0053712E">
            <w:pPr>
              <w:jc w:val="center"/>
              <w:rPr>
                <w:rFonts w:ascii="Arial" w:hAnsi="Arial" w:cs="Arial"/>
                <w:sz w:val="20"/>
                <w:szCs w:val="20"/>
              </w:rPr>
            </w:pPr>
          </w:p>
        </w:tc>
      </w:tr>
      <w:tr w:rsidR="00EF0E4E" w:rsidRPr="002D6E5D" w14:paraId="4AD6F203" w14:textId="77777777" w:rsidTr="0053712E">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5996A566" w14:textId="77777777" w:rsidR="00EF0E4E" w:rsidRPr="002D6E5D" w:rsidRDefault="00EF0E4E" w:rsidP="00EF0E4E">
            <w:pPr>
              <w:pStyle w:val="PargrafodaLista"/>
              <w:numPr>
                <w:ilvl w:val="0"/>
                <w:numId w:val="15"/>
              </w:numPr>
              <w:ind w:left="0" w:firstLine="0"/>
              <w:jc w:val="center"/>
              <w:rPr>
                <w:rFonts w:ascii="Arial" w:hAnsi="Arial" w:cs="Arial"/>
                <w:b/>
                <w:bCs/>
                <w:smallCaps/>
              </w:rPr>
            </w:pPr>
            <w:r w:rsidRPr="002D6E5D">
              <w:rPr>
                <w:rFonts w:ascii="Arial" w:hAnsi="Arial" w:cs="Arial"/>
                <w:b/>
                <w:bCs/>
                <w:smallCaps/>
              </w:rPr>
              <w:t>Investimento no Exterior</w:t>
            </w:r>
          </w:p>
        </w:tc>
        <w:tc>
          <w:tcPr>
            <w:tcW w:w="3560" w:type="pct"/>
            <w:gridSpan w:val="11"/>
            <w:tcBorders>
              <w:top w:val="single" w:sz="4" w:space="0" w:color="auto"/>
              <w:left w:val="nil"/>
              <w:bottom w:val="single" w:sz="4" w:space="0" w:color="auto"/>
              <w:right w:val="nil"/>
            </w:tcBorders>
            <w:vAlign w:val="center"/>
            <w:hideMark/>
          </w:tcPr>
          <w:p w14:paraId="03540F2D"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Limite: </w:t>
            </w:r>
            <w:r w:rsidRPr="002D6E5D">
              <w:rPr>
                <w:rFonts w:ascii="Arial" w:hAnsi="Arial" w:cs="Arial"/>
                <w:color w:val="000000"/>
                <w:sz w:val="20"/>
                <w:szCs w:val="20"/>
              </w:rPr>
              <w:t>15%</w:t>
            </w:r>
          </w:p>
        </w:tc>
      </w:tr>
      <w:tr w:rsidR="00EF0E4E" w:rsidRPr="002D6E5D" w14:paraId="74F727B4" w14:textId="77777777" w:rsidTr="0053712E">
        <w:tblPrEx>
          <w:jc w:val="center"/>
        </w:tblPrEx>
        <w:trPr>
          <w:jc w:val="center"/>
        </w:trPr>
        <w:tc>
          <w:tcPr>
            <w:tcW w:w="1440" w:type="pct"/>
            <w:gridSpan w:val="4"/>
            <w:tcBorders>
              <w:top w:val="single" w:sz="4" w:space="0" w:color="auto"/>
              <w:left w:val="nil"/>
              <w:bottom w:val="single" w:sz="4" w:space="0" w:color="auto"/>
              <w:right w:val="nil"/>
            </w:tcBorders>
            <w:vAlign w:val="center"/>
          </w:tcPr>
          <w:p w14:paraId="330F2D91" w14:textId="77777777" w:rsidR="00EF0E4E" w:rsidRPr="002D6E5D" w:rsidRDefault="00EF0E4E" w:rsidP="0053712E">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6853E14D" w14:textId="77777777" w:rsidR="00EF0E4E" w:rsidRPr="002D6E5D" w:rsidRDefault="00EF0E4E" w:rsidP="0053712E">
            <w:pPr>
              <w:jc w:val="both"/>
              <w:rPr>
                <w:rFonts w:ascii="Arial" w:hAnsi="Arial" w:cs="Arial"/>
                <w:sz w:val="20"/>
                <w:szCs w:val="20"/>
              </w:rPr>
            </w:pPr>
          </w:p>
        </w:tc>
      </w:tr>
      <w:tr w:rsidR="00EF0E4E" w:rsidRPr="002D6E5D" w14:paraId="4AF6C15D" w14:textId="77777777" w:rsidTr="0053712E">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48BB1156" w14:textId="77777777" w:rsidR="00EF0E4E" w:rsidRPr="002D6E5D" w:rsidRDefault="00EF0E4E" w:rsidP="00EF0E4E">
            <w:pPr>
              <w:pStyle w:val="PargrafodaLista"/>
              <w:numPr>
                <w:ilvl w:val="0"/>
                <w:numId w:val="15"/>
              </w:numPr>
              <w:ind w:left="0" w:firstLine="0"/>
              <w:jc w:val="center"/>
              <w:rPr>
                <w:rFonts w:ascii="Arial" w:hAnsi="Arial" w:cs="Arial"/>
                <w:b/>
                <w:bCs/>
                <w:smallCaps/>
              </w:rPr>
            </w:pPr>
            <w:r w:rsidRPr="002D6E5D">
              <w:rPr>
                <w:rFonts w:ascii="Arial" w:hAnsi="Arial" w:cs="Arial"/>
                <w:b/>
                <w:bCs/>
                <w:smallCaps/>
              </w:rPr>
              <w:t>Exposição ao Risco de Capital</w:t>
            </w:r>
          </w:p>
        </w:tc>
        <w:tc>
          <w:tcPr>
            <w:tcW w:w="3560" w:type="pct"/>
            <w:gridSpan w:val="11"/>
            <w:tcBorders>
              <w:top w:val="single" w:sz="4" w:space="0" w:color="auto"/>
              <w:left w:val="nil"/>
              <w:bottom w:val="single" w:sz="4" w:space="0" w:color="auto"/>
              <w:right w:val="nil"/>
            </w:tcBorders>
            <w:vAlign w:val="center"/>
            <w:hideMark/>
          </w:tcPr>
          <w:p w14:paraId="4B94EE47"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Operações com derivativos? Permitido</w:t>
            </w:r>
          </w:p>
          <w:p w14:paraId="2B85F20F"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Derivativos apenas para Proteção/Hedge? Não. </w:t>
            </w:r>
            <w:r w:rsidRPr="002D6E5D">
              <w:rPr>
                <w:rStyle w:val="Refdenotaderodap"/>
                <w:rFonts w:ascii="Arial" w:hAnsi="Arial" w:cs="Arial"/>
                <w:sz w:val="20"/>
              </w:rPr>
              <w:t xml:space="preserve"> </w:t>
            </w:r>
          </w:p>
          <w:p w14:paraId="4CA4023D"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Margem bruta máxima, conforme disposto na Resolução: </w:t>
            </w:r>
            <w:r w:rsidRPr="002D6E5D">
              <w:rPr>
                <w:rFonts w:ascii="Arial" w:hAnsi="Arial" w:cs="Arial"/>
                <w:color w:val="000000"/>
                <w:sz w:val="20"/>
                <w:szCs w:val="20"/>
              </w:rPr>
              <w:t>Ilimitada.</w:t>
            </w:r>
          </w:p>
        </w:tc>
      </w:tr>
      <w:tr w:rsidR="00EF0E4E" w:rsidRPr="002D6E5D" w14:paraId="5101FD18" w14:textId="77777777" w:rsidTr="0053712E">
        <w:tblPrEx>
          <w:jc w:val="center"/>
        </w:tblPrEx>
        <w:trPr>
          <w:jc w:val="center"/>
        </w:trPr>
        <w:tc>
          <w:tcPr>
            <w:tcW w:w="1440" w:type="pct"/>
            <w:gridSpan w:val="4"/>
            <w:tcBorders>
              <w:top w:val="single" w:sz="4" w:space="0" w:color="auto"/>
              <w:left w:val="nil"/>
              <w:bottom w:val="single" w:sz="4" w:space="0" w:color="auto"/>
              <w:right w:val="nil"/>
            </w:tcBorders>
            <w:vAlign w:val="center"/>
          </w:tcPr>
          <w:p w14:paraId="7764F981" w14:textId="77777777" w:rsidR="00EF0E4E" w:rsidRPr="002D6E5D" w:rsidRDefault="00EF0E4E" w:rsidP="0053712E">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77C4B934" w14:textId="77777777" w:rsidR="00EF0E4E" w:rsidRPr="002D6E5D" w:rsidRDefault="00EF0E4E" w:rsidP="0053712E">
            <w:pPr>
              <w:rPr>
                <w:rFonts w:ascii="Arial" w:hAnsi="Arial" w:cs="Arial"/>
                <w:sz w:val="20"/>
                <w:szCs w:val="20"/>
                <w:highlight w:val="yellow"/>
              </w:rPr>
            </w:pPr>
          </w:p>
        </w:tc>
      </w:tr>
      <w:tr w:rsidR="00EF0E4E" w:rsidRPr="002D6E5D" w14:paraId="3962ABF6" w14:textId="77777777" w:rsidTr="0053712E">
        <w:tblPrEx>
          <w:jc w:val="center"/>
        </w:tblPrEx>
        <w:trPr>
          <w:jc w:val="center"/>
        </w:trPr>
        <w:tc>
          <w:tcPr>
            <w:tcW w:w="5000" w:type="pct"/>
            <w:gridSpan w:val="15"/>
            <w:tcBorders>
              <w:top w:val="single" w:sz="4" w:space="0" w:color="auto"/>
              <w:left w:val="nil"/>
              <w:bottom w:val="single" w:sz="4" w:space="0" w:color="auto"/>
              <w:right w:val="nil"/>
            </w:tcBorders>
            <w:hideMark/>
          </w:tcPr>
          <w:p w14:paraId="54576FA3" w14:textId="77777777" w:rsidR="00EF0E4E" w:rsidRPr="002D6E5D" w:rsidRDefault="00EF0E4E" w:rsidP="00EF0E4E">
            <w:pPr>
              <w:pStyle w:val="PargrafodaLista"/>
              <w:numPr>
                <w:ilvl w:val="2"/>
                <w:numId w:val="5"/>
              </w:numPr>
              <w:ind w:left="0" w:firstLine="0"/>
              <w:jc w:val="both"/>
              <w:rPr>
                <w:rFonts w:ascii="Arial" w:hAnsi="Arial" w:cs="Arial"/>
                <w:color w:val="000000"/>
              </w:rPr>
            </w:pPr>
            <w:r w:rsidRPr="002D6E5D">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F0E4E" w:rsidRPr="002D6E5D" w14:paraId="5A2AB3BC" w14:textId="77777777" w:rsidTr="0053712E">
        <w:tblPrEx>
          <w:jc w:val="center"/>
        </w:tblPrEx>
        <w:trPr>
          <w:jc w:val="center"/>
        </w:trPr>
        <w:tc>
          <w:tcPr>
            <w:tcW w:w="5000" w:type="pct"/>
            <w:gridSpan w:val="15"/>
            <w:tcBorders>
              <w:top w:val="single" w:sz="4" w:space="0" w:color="auto"/>
              <w:left w:val="nil"/>
              <w:bottom w:val="single" w:sz="4" w:space="0" w:color="auto"/>
              <w:right w:val="nil"/>
            </w:tcBorders>
          </w:tcPr>
          <w:p w14:paraId="196BDDDA" w14:textId="77777777" w:rsidR="00EF0E4E" w:rsidRPr="002D6E5D" w:rsidRDefault="00EF0E4E" w:rsidP="00EF0E4E">
            <w:pPr>
              <w:pStyle w:val="PargrafodaLista"/>
              <w:numPr>
                <w:ilvl w:val="2"/>
                <w:numId w:val="5"/>
              </w:numPr>
              <w:ind w:left="0" w:firstLine="0"/>
              <w:jc w:val="both"/>
              <w:rPr>
                <w:rFonts w:ascii="Arial" w:hAnsi="Arial" w:cs="Arial"/>
              </w:rPr>
            </w:pPr>
            <w:r w:rsidRPr="002D6E5D">
              <w:rPr>
                <w:rFonts w:ascii="Arial" w:hAnsi="Arial" w:cs="Arial"/>
              </w:rPr>
              <w:t>A Classe poderá alocar acima de 20% do seu patrimônio líquido em ativos de crédito privado caracterizados como de médio e alto risco de crédito pelo Gestor</w:t>
            </w:r>
          </w:p>
        </w:tc>
      </w:tr>
      <w:tr w:rsidR="00EF0E4E" w:rsidRPr="002D6E5D" w14:paraId="6EB8C751" w14:textId="77777777" w:rsidTr="0053712E">
        <w:tblPrEx>
          <w:jc w:val="center"/>
        </w:tblPrEx>
        <w:trPr>
          <w:jc w:val="center"/>
        </w:trPr>
        <w:tc>
          <w:tcPr>
            <w:tcW w:w="5000" w:type="pct"/>
            <w:gridSpan w:val="15"/>
            <w:tcBorders>
              <w:top w:val="single" w:sz="4" w:space="0" w:color="auto"/>
              <w:left w:val="nil"/>
              <w:bottom w:val="single" w:sz="4" w:space="0" w:color="auto"/>
              <w:right w:val="nil"/>
            </w:tcBorders>
            <w:hideMark/>
          </w:tcPr>
          <w:p w14:paraId="333E0E56" w14:textId="77777777" w:rsidR="00EF0E4E" w:rsidRPr="002D6E5D" w:rsidRDefault="00EF0E4E" w:rsidP="00EF0E4E">
            <w:pPr>
              <w:pStyle w:val="PargrafodaLista"/>
              <w:numPr>
                <w:ilvl w:val="2"/>
                <w:numId w:val="5"/>
              </w:numPr>
              <w:ind w:left="0" w:firstLine="0"/>
              <w:jc w:val="both"/>
              <w:rPr>
                <w:rFonts w:ascii="Arial" w:hAnsi="Arial" w:cs="Arial"/>
              </w:rPr>
            </w:pPr>
            <w:r w:rsidRPr="002D6E5D">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F0E4E" w:rsidRPr="002D6E5D" w14:paraId="5536730C" w14:textId="77777777" w:rsidTr="0053712E">
        <w:tblPrEx>
          <w:jc w:val="center"/>
        </w:tblPrEx>
        <w:trPr>
          <w:jc w:val="center"/>
        </w:trPr>
        <w:tc>
          <w:tcPr>
            <w:tcW w:w="2883" w:type="pct"/>
            <w:gridSpan w:val="10"/>
            <w:tcBorders>
              <w:top w:val="single" w:sz="4" w:space="0" w:color="auto"/>
              <w:left w:val="nil"/>
              <w:bottom w:val="single" w:sz="4" w:space="0" w:color="auto"/>
              <w:right w:val="nil"/>
            </w:tcBorders>
            <w:vAlign w:val="center"/>
          </w:tcPr>
          <w:p w14:paraId="41C3529B" w14:textId="77777777" w:rsidR="00EF0E4E" w:rsidRPr="002D6E5D" w:rsidRDefault="00EF0E4E" w:rsidP="0053712E">
            <w:pPr>
              <w:jc w:val="center"/>
              <w:rPr>
                <w:rFonts w:ascii="Arial" w:hAnsi="Arial" w:cs="Arial"/>
                <w:b/>
                <w:bCs/>
                <w:smallCaps/>
                <w:sz w:val="20"/>
                <w:szCs w:val="20"/>
              </w:rPr>
            </w:pPr>
          </w:p>
        </w:tc>
        <w:tc>
          <w:tcPr>
            <w:tcW w:w="2117" w:type="pct"/>
            <w:gridSpan w:val="5"/>
            <w:tcBorders>
              <w:top w:val="single" w:sz="4" w:space="0" w:color="auto"/>
              <w:left w:val="nil"/>
              <w:bottom w:val="single" w:sz="4" w:space="0" w:color="auto"/>
              <w:right w:val="nil"/>
            </w:tcBorders>
            <w:vAlign w:val="center"/>
          </w:tcPr>
          <w:p w14:paraId="7D44D899" w14:textId="77777777" w:rsidR="00EF0E4E" w:rsidRPr="002D6E5D" w:rsidRDefault="00EF0E4E" w:rsidP="0053712E">
            <w:pPr>
              <w:rPr>
                <w:rFonts w:ascii="Arial" w:hAnsi="Arial" w:cs="Arial"/>
                <w:sz w:val="20"/>
                <w:szCs w:val="20"/>
                <w:highlight w:val="yellow"/>
              </w:rPr>
            </w:pPr>
          </w:p>
        </w:tc>
      </w:tr>
      <w:tr w:rsidR="00EF0E4E" w:rsidRPr="002D6E5D" w14:paraId="03561357" w14:textId="77777777" w:rsidTr="0053712E">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4E86ACD" w14:textId="77777777" w:rsidR="00EF0E4E" w:rsidRPr="002D6E5D" w:rsidRDefault="00EF0E4E" w:rsidP="00EF0E4E">
            <w:pPr>
              <w:pStyle w:val="PargrafodaLista"/>
              <w:numPr>
                <w:ilvl w:val="1"/>
                <w:numId w:val="5"/>
              </w:numPr>
              <w:ind w:left="0" w:firstLine="0"/>
              <w:jc w:val="center"/>
              <w:rPr>
                <w:rFonts w:ascii="Arial" w:hAnsi="Arial" w:cs="Arial"/>
                <w:b/>
                <w:bCs/>
                <w:smallCaps/>
              </w:rPr>
            </w:pPr>
            <w:r w:rsidRPr="002D6E5D">
              <w:rPr>
                <w:rFonts w:ascii="Arial" w:hAnsi="Arial" w:cs="Arial"/>
                <w:b/>
                <w:bCs/>
                <w:smallCaps/>
              </w:rPr>
              <w:t>Vedações</w:t>
            </w:r>
          </w:p>
        </w:tc>
      </w:tr>
      <w:tr w:rsidR="00EF0E4E" w:rsidRPr="002D6E5D" w14:paraId="1F862F1C" w14:textId="77777777" w:rsidTr="0053712E">
        <w:tblPrEx>
          <w:jc w:val="center"/>
        </w:tblPrEx>
        <w:trPr>
          <w:jc w:val="center"/>
        </w:trPr>
        <w:tc>
          <w:tcPr>
            <w:tcW w:w="5000" w:type="pct"/>
            <w:gridSpan w:val="15"/>
            <w:tcBorders>
              <w:top w:val="single" w:sz="4" w:space="0" w:color="auto"/>
              <w:left w:val="nil"/>
              <w:bottom w:val="single" w:sz="4" w:space="0" w:color="auto"/>
              <w:right w:val="nil"/>
            </w:tcBorders>
          </w:tcPr>
          <w:p w14:paraId="1830B46B" w14:textId="77777777" w:rsidR="00EF0E4E" w:rsidRPr="002D6E5D" w:rsidRDefault="00EF0E4E" w:rsidP="0053712E">
            <w:pPr>
              <w:jc w:val="center"/>
              <w:rPr>
                <w:rFonts w:ascii="Arial" w:hAnsi="Arial" w:cs="Arial"/>
                <w:b/>
                <w:bCs/>
                <w:smallCaps/>
                <w:sz w:val="20"/>
                <w:szCs w:val="20"/>
              </w:rPr>
            </w:pPr>
          </w:p>
        </w:tc>
      </w:tr>
      <w:tr w:rsidR="00EF0E4E" w:rsidRPr="002D6E5D" w14:paraId="579C2436"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9CA0E86" w14:textId="77777777" w:rsidR="00EF0E4E" w:rsidRPr="002D6E5D" w:rsidRDefault="00EF0E4E" w:rsidP="00EF0E4E">
            <w:pPr>
              <w:pStyle w:val="PargrafodaLista"/>
              <w:numPr>
                <w:ilvl w:val="2"/>
                <w:numId w:val="5"/>
              </w:numPr>
              <w:ind w:left="0" w:firstLine="0"/>
              <w:jc w:val="both"/>
              <w:rPr>
                <w:rFonts w:ascii="Arial" w:hAnsi="Arial" w:cs="Arial"/>
              </w:rPr>
            </w:pPr>
            <w:r w:rsidRPr="002D6E5D">
              <w:rPr>
                <w:rFonts w:ascii="Arial" w:hAnsi="Arial" w:cs="Arial"/>
              </w:rPr>
              <w:t>Aplicar em classes de fundos de investimento que nela invistam, assim como aplicar em outra(s) classe(s) do Fundo.</w:t>
            </w:r>
          </w:p>
        </w:tc>
      </w:tr>
      <w:tr w:rsidR="00EF0E4E" w:rsidRPr="002D6E5D" w14:paraId="7D4401CA"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C261D70" w14:textId="77777777" w:rsidR="00EF0E4E" w:rsidRPr="002D6E5D" w:rsidRDefault="00EF0E4E" w:rsidP="0053712E">
            <w:pPr>
              <w:jc w:val="both"/>
              <w:rPr>
                <w:rFonts w:ascii="Arial" w:hAnsi="Arial" w:cs="Arial"/>
                <w:sz w:val="20"/>
                <w:szCs w:val="20"/>
                <w:highlight w:val="yellow"/>
              </w:rPr>
            </w:pPr>
          </w:p>
        </w:tc>
      </w:tr>
      <w:tr w:rsidR="00EF0E4E" w:rsidRPr="002D6E5D" w14:paraId="3201FFD9" w14:textId="77777777" w:rsidTr="0053712E">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50593C0" w14:textId="77777777" w:rsidR="00EF0E4E" w:rsidRPr="002D6E5D" w:rsidRDefault="00EF0E4E" w:rsidP="00EF0E4E">
            <w:pPr>
              <w:pStyle w:val="PargrafodaLista"/>
              <w:numPr>
                <w:ilvl w:val="1"/>
                <w:numId w:val="5"/>
              </w:numPr>
              <w:ind w:left="0" w:firstLine="0"/>
              <w:jc w:val="center"/>
              <w:rPr>
                <w:rFonts w:ascii="Arial" w:hAnsi="Arial" w:cs="Arial"/>
              </w:rPr>
            </w:pPr>
            <w:r w:rsidRPr="002D6E5D">
              <w:rPr>
                <w:rFonts w:ascii="Arial" w:hAnsi="Arial" w:cs="Arial"/>
                <w:b/>
                <w:bCs/>
                <w:smallCaps/>
              </w:rPr>
              <w:t>Operações com o Gestor e Grupo Econômico</w:t>
            </w:r>
          </w:p>
        </w:tc>
      </w:tr>
      <w:tr w:rsidR="00EF0E4E" w:rsidRPr="002D6E5D" w14:paraId="3676B9C4" w14:textId="77777777" w:rsidTr="0053712E">
        <w:tblPrEx>
          <w:jc w:val="center"/>
        </w:tblPrEx>
        <w:trPr>
          <w:jc w:val="center"/>
        </w:trPr>
        <w:tc>
          <w:tcPr>
            <w:tcW w:w="1166" w:type="pct"/>
            <w:tcBorders>
              <w:top w:val="single" w:sz="4" w:space="0" w:color="auto"/>
              <w:left w:val="nil"/>
              <w:bottom w:val="single" w:sz="4" w:space="0" w:color="auto"/>
              <w:right w:val="nil"/>
            </w:tcBorders>
            <w:vAlign w:val="center"/>
          </w:tcPr>
          <w:p w14:paraId="11C0EC2B" w14:textId="77777777" w:rsidR="00EF0E4E" w:rsidRPr="002D6E5D" w:rsidRDefault="00EF0E4E" w:rsidP="0053712E">
            <w:pPr>
              <w:jc w:val="both"/>
              <w:rPr>
                <w:rFonts w:ascii="Arial" w:hAnsi="Arial" w:cs="Arial"/>
                <w:sz w:val="20"/>
                <w:szCs w:val="20"/>
                <w:highlight w:val="yellow"/>
              </w:rPr>
            </w:pPr>
          </w:p>
        </w:tc>
        <w:tc>
          <w:tcPr>
            <w:tcW w:w="1717" w:type="pct"/>
            <w:gridSpan w:val="9"/>
            <w:tcBorders>
              <w:top w:val="single" w:sz="4" w:space="0" w:color="auto"/>
              <w:left w:val="nil"/>
              <w:bottom w:val="single" w:sz="4" w:space="0" w:color="auto"/>
              <w:right w:val="nil"/>
            </w:tcBorders>
            <w:vAlign w:val="center"/>
          </w:tcPr>
          <w:p w14:paraId="3130FA46" w14:textId="77777777" w:rsidR="00EF0E4E" w:rsidRPr="002D6E5D" w:rsidRDefault="00EF0E4E" w:rsidP="0053712E">
            <w:pPr>
              <w:jc w:val="both"/>
              <w:rPr>
                <w:rFonts w:ascii="Arial" w:hAnsi="Arial" w:cs="Arial"/>
                <w:sz w:val="20"/>
                <w:szCs w:val="20"/>
                <w:highlight w:val="yellow"/>
              </w:rPr>
            </w:pPr>
          </w:p>
        </w:tc>
        <w:tc>
          <w:tcPr>
            <w:tcW w:w="2117" w:type="pct"/>
            <w:gridSpan w:val="5"/>
            <w:tcBorders>
              <w:top w:val="single" w:sz="4" w:space="0" w:color="auto"/>
              <w:left w:val="nil"/>
              <w:bottom w:val="single" w:sz="4" w:space="0" w:color="auto"/>
              <w:right w:val="nil"/>
            </w:tcBorders>
            <w:vAlign w:val="center"/>
          </w:tcPr>
          <w:p w14:paraId="3EFE224D" w14:textId="77777777" w:rsidR="00EF0E4E" w:rsidRPr="002D6E5D" w:rsidRDefault="00EF0E4E" w:rsidP="0053712E">
            <w:pPr>
              <w:jc w:val="both"/>
              <w:rPr>
                <w:rFonts w:ascii="Arial" w:hAnsi="Arial" w:cs="Arial"/>
                <w:sz w:val="20"/>
                <w:szCs w:val="20"/>
                <w:highlight w:val="yellow"/>
              </w:rPr>
            </w:pPr>
          </w:p>
        </w:tc>
      </w:tr>
      <w:tr w:rsidR="00EF0E4E" w:rsidRPr="002D6E5D" w14:paraId="19B68796" w14:textId="77777777" w:rsidTr="0053712E">
        <w:tblPrEx>
          <w:jc w:val="center"/>
        </w:tblPrEx>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3C16D39" w14:textId="77777777" w:rsidR="00EF0E4E" w:rsidRPr="002D6E5D" w:rsidRDefault="00EF0E4E" w:rsidP="0053712E">
            <w:pPr>
              <w:jc w:val="center"/>
              <w:rPr>
                <w:rFonts w:ascii="Arial" w:hAnsi="Arial" w:cs="Arial"/>
                <w:b/>
                <w:bCs/>
                <w:sz w:val="20"/>
                <w:szCs w:val="20"/>
              </w:rPr>
            </w:pPr>
            <w:r w:rsidRPr="002D6E5D">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E87CF18" w14:textId="77777777" w:rsidR="00EF0E4E" w:rsidRPr="002D6E5D" w:rsidRDefault="00EF0E4E" w:rsidP="0053712E">
            <w:pPr>
              <w:jc w:val="center"/>
              <w:rPr>
                <w:rFonts w:ascii="Arial" w:hAnsi="Arial" w:cs="Arial"/>
                <w:b/>
                <w:bCs/>
                <w:sz w:val="20"/>
                <w:szCs w:val="20"/>
                <w:highlight w:val="yellow"/>
              </w:rPr>
            </w:pPr>
            <w:r w:rsidRPr="002D6E5D">
              <w:rPr>
                <w:rFonts w:ascii="Arial" w:hAnsi="Arial" w:cs="Arial"/>
                <w:b/>
                <w:bCs/>
                <w:sz w:val="20"/>
                <w:szCs w:val="20"/>
              </w:rPr>
              <w:t>Permitido / Vedado</w:t>
            </w:r>
          </w:p>
        </w:tc>
        <w:tc>
          <w:tcPr>
            <w:tcW w:w="136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B2085B7" w14:textId="77777777" w:rsidR="00EF0E4E" w:rsidRPr="002D6E5D" w:rsidRDefault="00EF0E4E" w:rsidP="0053712E">
            <w:pPr>
              <w:jc w:val="center"/>
              <w:rPr>
                <w:rFonts w:ascii="Arial" w:hAnsi="Arial" w:cs="Arial"/>
                <w:b/>
                <w:bCs/>
                <w:sz w:val="20"/>
                <w:szCs w:val="20"/>
                <w:highlight w:val="yellow"/>
              </w:rPr>
            </w:pPr>
            <w:r w:rsidRPr="002D6E5D">
              <w:rPr>
                <w:rFonts w:ascii="Arial" w:hAnsi="Arial" w:cs="Arial"/>
                <w:b/>
                <w:bCs/>
                <w:sz w:val="20"/>
                <w:szCs w:val="20"/>
              </w:rPr>
              <w:t>Limite Aplicável (percentual do patrimônio líquido da Classe)</w:t>
            </w:r>
          </w:p>
        </w:tc>
      </w:tr>
      <w:tr w:rsidR="00EF0E4E" w:rsidRPr="002D6E5D" w14:paraId="68972B27" w14:textId="77777777" w:rsidTr="0053712E">
        <w:tblPrEx>
          <w:jc w:val="center"/>
        </w:tblPrEx>
        <w:trPr>
          <w:jc w:val="center"/>
        </w:trPr>
        <w:tc>
          <w:tcPr>
            <w:tcW w:w="2756" w:type="pct"/>
            <w:gridSpan w:val="9"/>
            <w:tcBorders>
              <w:top w:val="single" w:sz="4" w:space="0" w:color="auto"/>
              <w:left w:val="nil"/>
              <w:bottom w:val="single" w:sz="4" w:space="0" w:color="auto"/>
              <w:right w:val="nil"/>
            </w:tcBorders>
            <w:vAlign w:val="center"/>
          </w:tcPr>
          <w:p w14:paraId="0A7C519F" w14:textId="77777777" w:rsidR="00EF0E4E" w:rsidRPr="002D6E5D" w:rsidRDefault="00EF0E4E" w:rsidP="0053712E">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E540937" w14:textId="77777777" w:rsidR="00EF0E4E" w:rsidRPr="002D6E5D" w:rsidRDefault="00EF0E4E" w:rsidP="0053712E">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58F2759F" w14:textId="77777777" w:rsidR="00EF0E4E" w:rsidRPr="002D6E5D" w:rsidRDefault="00EF0E4E" w:rsidP="0053712E">
            <w:pPr>
              <w:jc w:val="both"/>
              <w:rPr>
                <w:rFonts w:ascii="Arial" w:hAnsi="Arial" w:cs="Arial"/>
                <w:sz w:val="20"/>
                <w:szCs w:val="20"/>
                <w:highlight w:val="yellow"/>
              </w:rPr>
            </w:pPr>
          </w:p>
        </w:tc>
      </w:tr>
      <w:tr w:rsidR="00EF0E4E" w:rsidRPr="002D6E5D" w14:paraId="36DA9D74" w14:textId="77777777" w:rsidTr="0053712E">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0A5F6192" w14:textId="77777777" w:rsidR="00EF0E4E" w:rsidRPr="002D6E5D" w:rsidRDefault="00EF0E4E" w:rsidP="00EF0E4E">
            <w:pPr>
              <w:pStyle w:val="PargrafodaLista"/>
              <w:numPr>
                <w:ilvl w:val="0"/>
                <w:numId w:val="16"/>
              </w:numPr>
              <w:ind w:left="0" w:firstLine="0"/>
              <w:jc w:val="both"/>
              <w:rPr>
                <w:rFonts w:ascii="Arial" w:hAnsi="Arial" w:cs="Arial"/>
              </w:rPr>
            </w:pPr>
            <w:r w:rsidRPr="002D6E5D">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82ECED2"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06C10B49"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20%</w:t>
            </w:r>
          </w:p>
        </w:tc>
      </w:tr>
      <w:tr w:rsidR="00EF0E4E" w:rsidRPr="002D6E5D" w14:paraId="3D4C9872" w14:textId="77777777" w:rsidTr="0053712E">
        <w:tblPrEx>
          <w:jc w:val="center"/>
        </w:tblPrEx>
        <w:trPr>
          <w:jc w:val="center"/>
        </w:trPr>
        <w:tc>
          <w:tcPr>
            <w:tcW w:w="2756" w:type="pct"/>
            <w:gridSpan w:val="9"/>
            <w:tcBorders>
              <w:top w:val="single" w:sz="4" w:space="0" w:color="auto"/>
              <w:left w:val="nil"/>
              <w:bottom w:val="single" w:sz="4" w:space="0" w:color="auto"/>
              <w:right w:val="nil"/>
            </w:tcBorders>
            <w:vAlign w:val="center"/>
          </w:tcPr>
          <w:p w14:paraId="7BD72BE0" w14:textId="77777777" w:rsidR="00EF0E4E" w:rsidRPr="002D6E5D" w:rsidRDefault="00EF0E4E" w:rsidP="0053712E">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8BB2E2F" w14:textId="77777777" w:rsidR="00EF0E4E" w:rsidRPr="002D6E5D" w:rsidRDefault="00EF0E4E" w:rsidP="0053712E">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0FE773A7" w14:textId="77777777" w:rsidR="00EF0E4E" w:rsidRPr="002D6E5D" w:rsidRDefault="00EF0E4E" w:rsidP="0053712E">
            <w:pPr>
              <w:jc w:val="center"/>
              <w:rPr>
                <w:rFonts w:ascii="Arial" w:hAnsi="Arial" w:cs="Arial"/>
                <w:sz w:val="20"/>
                <w:szCs w:val="20"/>
                <w:highlight w:val="yellow"/>
              </w:rPr>
            </w:pPr>
          </w:p>
        </w:tc>
      </w:tr>
      <w:tr w:rsidR="00EF0E4E" w:rsidRPr="002D6E5D" w14:paraId="304544BD" w14:textId="77777777" w:rsidTr="0053712E">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3E8131E5" w14:textId="77777777" w:rsidR="00EF0E4E" w:rsidRPr="002D6E5D" w:rsidRDefault="00EF0E4E" w:rsidP="00EF0E4E">
            <w:pPr>
              <w:pStyle w:val="PargrafodaLista"/>
              <w:numPr>
                <w:ilvl w:val="0"/>
                <w:numId w:val="16"/>
              </w:numPr>
              <w:ind w:left="0" w:firstLine="0"/>
              <w:jc w:val="both"/>
              <w:rPr>
                <w:rFonts w:ascii="Arial" w:hAnsi="Arial" w:cs="Arial"/>
              </w:rPr>
            </w:pPr>
            <w:r w:rsidRPr="002D6E5D">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D63E7EB" w14:textId="77777777" w:rsidR="00EF0E4E" w:rsidRPr="002D6E5D" w:rsidRDefault="00EF0E4E" w:rsidP="0053712E">
            <w:pPr>
              <w:jc w:val="center"/>
              <w:rPr>
                <w:rFonts w:ascii="Arial" w:hAnsi="Arial" w:cs="Arial"/>
                <w:sz w:val="20"/>
                <w:szCs w:val="20"/>
                <w:highlight w:val="yellow"/>
              </w:rPr>
            </w:pPr>
            <w:r w:rsidRPr="002D6E5D">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7CC51861" w14:textId="77777777" w:rsidR="00EF0E4E" w:rsidRPr="002D6E5D" w:rsidRDefault="00EF0E4E" w:rsidP="0053712E">
            <w:pPr>
              <w:jc w:val="center"/>
              <w:rPr>
                <w:rFonts w:ascii="Arial" w:hAnsi="Arial" w:cs="Arial"/>
                <w:sz w:val="20"/>
                <w:szCs w:val="20"/>
                <w:highlight w:val="yellow"/>
              </w:rPr>
            </w:pPr>
            <w:r w:rsidRPr="002D6E5D">
              <w:rPr>
                <w:rFonts w:ascii="Arial" w:hAnsi="Arial" w:cs="Arial"/>
                <w:sz w:val="20"/>
                <w:szCs w:val="20"/>
              </w:rPr>
              <w:t>100%</w:t>
            </w:r>
          </w:p>
        </w:tc>
      </w:tr>
      <w:tr w:rsidR="00EF0E4E" w:rsidRPr="002D6E5D" w14:paraId="0BCA4723" w14:textId="77777777" w:rsidTr="0053712E">
        <w:tblPrEx>
          <w:jc w:val="center"/>
        </w:tblPrEx>
        <w:trPr>
          <w:jc w:val="center"/>
        </w:trPr>
        <w:tc>
          <w:tcPr>
            <w:tcW w:w="2756" w:type="pct"/>
            <w:gridSpan w:val="9"/>
            <w:tcBorders>
              <w:top w:val="single" w:sz="4" w:space="0" w:color="auto"/>
              <w:left w:val="nil"/>
              <w:bottom w:val="single" w:sz="4" w:space="0" w:color="auto"/>
              <w:right w:val="nil"/>
            </w:tcBorders>
            <w:vAlign w:val="center"/>
          </w:tcPr>
          <w:p w14:paraId="6C6AD81B" w14:textId="77777777" w:rsidR="00EF0E4E" w:rsidRPr="002D6E5D" w:rsidRDefault="00EF0E4E" w:rsidP="0053712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9F16EA8" w14:textId="77777777" w:rsidR="00EF0E4E" w:rsidRPr="002D6E5D" w:rsidRDefault="00EF0E4E" w:rsidP="0053712E">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1E2EFDC6" w14:textId="77777777" w:rsidR="00EF0E4E" w:rsidRPr="002D6E5D" w:rsidRDefault="00EF0E4E" w:rsidP="0053712E">
            <w:pPr>
              <w:jc w:val="center"/>
              <w:rPr>
                <w:rFonts w:ascii="Arial" w:hAnsi="Arial" w:cs="Arial"/>
                <w:sz w:val="20"/>
                <w:szCs w:val="20"/>
                <w:highlight w:val="yellow"/>
              </w:rPr>
            </w:pPr>
          </w:p>
        </w:tc>
      </w:tr>
      <w:tr w:rsidR="00EF0E4E" w:rsidRPr="002D6E5D" w14:paraId="33ECF655" w14:textId="77777777" w:rsidTr="0053712E">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6A17B1A6" w14:textId="77777777" w:rsidR="00EF0E4E" w:rsidRPr="002D6E5D" w:rsidRDefault="00EF0E4E" w:rsidP="00EF0E4E">
            <w:pPr>
              <w:pStyle w:val="PargrafodaLista"/>
              <w:numPr>
                <w:ilvl w:val="0"/>
                <w:numId w:val="16"/>
              </w:numPr>
              <w:ind w:left="0" w:firstLine="0"/>
              <w:jc w:val="both"/>
              <w:rPr>
                <w:rFonts w:ascii="Arial" w:hAnsi="Arial" w:cs="Arial"/>
              </w:rPr>
            </w:pPr>
            <w:r w:rsidRPr="002D6E5D">
              <w:rPr>
                <w:rFonts w:ascii="Arial" w:hAnsi="Arial" w:cs="Arial"/>
              </w:rPr>
              <w:t>Operações tendo como contraparte o Gestor e empresas de seu grupo econômico, bem como classes de fundos de investimento, clubes de investimento e/ou carteiras administradas geridas pelo Gestor</w:t>
            </w:r>
            <w:r w:rsidRPr="002D6E5D">
              <w:rPr>
                <w:rFonts w:ascii="Arial" w:hAnsi="Arial" w:cs="Arial"/>
                <w:smallCaps/>
              </w:rPr>
              <w:t xml:space="preserve"> </w:t>
            </w:r>
            <w:r w:rsidRPr="002D6E5D">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A072664" w14:textId="77777777" w:rsidR="00EF0E4E" w:rsidRPr="002D6E5D" w:rsidRDefault="00EF0E4E" w:rsidP="0053712E">
            <w:pPr>
              <w:jc w:val="center"/>
              <w:rPr>
                <w:rFonts w:ascii="Arial" w:hAnsi="Arial" w:cs="Arial"/>
                <w:sz w:val="20"/>
                <w:szCs w:val="20"/>
                <w:highlight w:val="yellow"/>
              </w:rPr>
            </w:pPr>
            <w:r w:rsidRPr="002D6E5D">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6F58922F" w14:textId="77777777" w:rsidR="00EF0E4E" w:rsidRPr="002D6E5D" w:rsidRDefault="00EF0E4E" w:rsidP="0053712E">
            <w:pPr>
              <w:jc w:val="center"/>
              <w:rPr>
                <w:rFonts w:ascii="Arial" w:hAnsi="Arial" w:cs="Arial"/>
                <w:sz w:val="20"/>
                <w:szCs w:val="20"/>
                <w:highlight w:val="yellow"/>
              </w:rPr>
            </w:pPr>
            <w:r w:rsidRPr="002D6E5D">
              <w:rPr>
                <w:rFonts w:ascii="Arial" w:hAnsi="Arial" w:cs="Arial"/>
                <w:sz w:val="20"/>
                <w:szCs w:val="20"/>
              </w:rPr>
              <w:t>100%</w:t>
            </w:r>
          </w:p>
        </w:tc>
      </w:tr>
      <w:tr w:rsidR="00EF0E4E" w:rsidRPr="002D6E5D" w14:paraId="31EF6BC0" w14:textId="77777777" w:rsidTr="0053712E">
        <w:tblPrEx>
          <w:jc w:val="center"/>
        </w:tblPrEx>
        <w:trPr>
          <w:jc w:val="center"/>
        </w:trPr>
        <w:tc>
          <w:tcPr>
            <w:tcW w:w="2756" w:type="pct"/>
            <w:gridSpan w:val="9"/>
            <w:tcBorders>
              <w:top w:val="single" w:sz="4" w:space="0" w:color="auto"/>
              <w:left w:val="nil"/>
              <w:bottom w:val="single" w:sz="4" w:space="0" w:color="auto"/>
              <w:right w:val="nil"/>
            </w:tcBorders>
            <w:vAlign w:val="center"/>
          </w:tcPr>
          <w:p w14:paraId="24B2EC07" w14:textId="77777777" w:rsidR="00EF0E4E" w:rsidRPr="002D6E5D" w:rsidRDefault="00EF0E4E" w:rsidP="0053712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F159784" w14:textId="77777777" w:rsidR="00EF0E4E" w:rsidRPr="002D6E5D" w:rsidRDefault="00EF0E4E" w:rsidP="0053712E">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7A628E06" w14:textId="77777777" w:rsidR="00EF0E4E" w:rsidRPr="002D6E5D" w:rsidRDefault="00EF0E4E" w:rsidP="0053712E">
            <w:pPr>
              <w:jc w:val="both"/>
              <w:rPr>
                <w:rFonts w:ascii="Arial" w:hAnsi="Arial" w:cs="Arial"/>
                <w:sz w:val="20"/>
                <w:szCs w:val="20"/>
                <w:highlight w:val="yellow"/>
              </w:rPr>
            </w:pPr>
          </w:p>
        </w:tc>
      </w:tr>
      <w:tr w:rsidR="00EF0E4E" w:rsidRPr="002D6E5D" w14:paraId="6FC29BF6" w14:textId="77777777" w:rsidTr="0053712E">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9056A0F" w14:textId="77777777" w:rsidR="00EF0E4E" w:rsidRPr="002D6E5D" w:rsidRDefault="00EF0E4E" w:rsidP="00EF0E4E">
            <w:pPr>
              <w:pStyle w:val="PargrafodaLista"/>
              <w:numPr>
                <w:ilvl w:val="1"/>
                <w:numId w:val="5"/>
              </w:numPr>
              <w:ind w:left="0" w:firstLine="0"/>
              <w:jc w:val="center"/>
              <w:rPr>
                <w:rFonts w:ascii="Arial" w:hAnsi="Arial" w:cs="Arial"/>
              </w:rPr>
            </w:pPr>
            <w:r w:rsidRPr="002D6E5D">
              <w:rPr>
                <w:rFonts w:ascii="Arial" w:hAnsi="Arial" w:cs="Arial"/>
                <w:b/>
                <w:bCs/>
                <w:smallCaps/>
              </w:rPr>
              <w:t>Condições Gerais das Operações</w:t>
            </w:r>
            <w:r w:rsidRPr="002D6E5D">
              <w:rPr>
                <w:rFonts w:ascii="Arial" w:hAnsi="Arial" w:cs="Arial"/>
              </w:rPr>
              <w:t xml:space="preserve"> </w:t>
            </w:r>
            <w:r w:rsidRPr="002D6E5D">
              <w:rPr>
                <w:rFonts w:ascii="Arial" w:hAnsi="Arial" w:cs="Arial"/>
                <w:b/>
                <w:bCs/>
                <w:smallCaps/>
              </w:rPr>
              <w:t xml:space="preserve"> </w:t>
            </w:r>
          </w:p>
        </w:tc>
      </w:tr>
      <w:tr w:rsidR="00EF0E4E" w:rsidRPr="002D6E5D" w14:paraId="52DDD879" w14:textId="77777777" w:rsidTr="0053712E">
        <w:tblPrEx>
          <w:jc w:val="center"/>
        </w:tblPrEx>
        <w:trPr>
          <w:jc w:val="center"/>
        </w:trPr>
        <w:tc>
          <w:tcPr>
            <w:tcW w:w="1166" w:type="pct"/>
            <w:tcBorders>
              <w:top w:val="single" w:sz="4" w:space="0" w:color="auto"/>
              <w:left w:val="nil"/>
              <w:bottom w:val="single" w:sz="4" w:space="0" w:color="auto"/>
              <w:right w:val="nil"/>
            </w:tcBorders>
            <w:vAlign w:val="center"/>
          </w:tcPr>
          <w:p w14:paraId="17E61665" w14:textId="77777777" w:rsidR="00EF0E4E" w:rsidRPr="002D6E5D" w:rsidRDefault="00EF0E4E" w:rsidP="0053712E">
            <w:pPr>
              <w:jc w:val="both"/>
              <w:rPr>
                <w:rFonts w:ascii="Arial" w:hAnsi="Arial" w:cs="Arial"/>
                <w:sz w:val="20"/>
                <w:szCs w:val="20"/>
              </w:rPr>
            </w:pPr>
          </w:p>
        </w:tc>
        <w:tc>
          <w:tcPr>
            <w:tcW w:w="1717" w:type="pct"/>
            <w:gridSpan w:val="9"/>
            <w:tcBorders>
              <w:top w:val="single" w:sz="4" w:space="0" w:color="auto"/>
              <w:left w:val="nil"/>
              <w:bottom w:val="single" w:sz="4" w:space="0" w:color="auto"/>
              <w:right w:val="nil"/>
            </w:tcBorders>
            <w:vAlign w:val="center"/>
          </w:tcPr>
          <w:p w14:paraId="70F5D510" w14:textId="77777777" w:rsidR="00EF0E4E" w:rsidRPr="002D6E5D" w:rsidRDefault="00EF0E4E" w:rsidP="0053712E">
            <w:pPr>
              <w:jc w:val="center"/>
              <w:rPr>
                <w:rFonts w:ascii="Arial" w:hAnsi="Arial" w:cs="Arial"/>
                <w:sz w:val="20"/>
                <w:szCs w:val="20"/>
                <w:highlight w:val="yellow"/>
              </w:rPr>
            </w:pPr>
          </w:p>
        </w:tc>
        <w:tc>
          <w:tcPr>
            <w:tcW w:w="2117" w:type="pct"/>
            <w:gridSpan w:val="5"/>
            <w:tcBorders>
              <w:top w:val="single" w:sz="4" w:space="0" w:color="auto"/>
              <w:left w:val="nil"/>
              <w:bottom w:val="single" w:sz="4" w:space="0" w:color="auto"/>
              <w:right w:val="nil"/>
            </w:tcBorders>
            <w:vAlign w:val="center"/>
          </w:tcPr>
          <w:p w14:paraId="21FBC5BE" w14:textId="77777777" w:rsidR="00EF0E4E" w:rsidRPr="002D6E5D" w:rsidRDefault="00EF0E4E" w:rsidP="0053712E">
            <w:pPr>
              <w:jc w:val="both"/>
              <w:rPr>
                <w:rFonts w:ascii="Arial" w:hAnsi="Arial" w:cs="Arial"/>
                <w:sz w:val="20"/>
                <w:szCs w:val="20"/>
                <w:highlight w:val="yellow"/>
              </w:rPr>
            </w:pPr>
          </w:p>
        </w:tc>
      </w:tr>
      <w:tr w:rsidR="00EF0E4E" w:rsidRPr="002D6E5D" w14:paraId="105ABF04"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3C67A9E" w14:textId="77777777" w:rsidR="00EF0E4E" w:rsidRPr="002D6E5D" w:rsidRDefault="00EF0E4E" w:rsidP="00EF0E4E">
            <w:pPr>
              <w:pStyle w:val="PargrafodaLista"/>
              <w:numPr>
                <w:ilvl w:val="2"/>
                <w:numId w:val="5"/>
              </w:numPr>
              <w:ind w:left="0" w:firstLine="0"/>
              <w:jc w:val="both"/>
              <w:rPr>
                <w:rFonts w:ascii="Arial" w:hAnsi="Arial" w:cs="Arial"/>
              </w:rPr>
            </w:pPr>
            <w:r w:rsidRPr="002D6E5D">
              <w:rPr>
                <w:rFonts w:ascii="Arial" w:hAnsi="Arial" w:cs="Arial"/>
              </w:rPr>
              <w:t>A Classe e as classes de fundos de investimento investidas poderão:</w:t>
            </w:r>
          </w:p>
        </w:tc>
      </w:tr>
      <w:tr w:rsidR="00EF0E4E" w:rsidRPr="002D6E5D" w14:paraId="40C96109"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45EB81A" w14:textId="77777777" w:rsidR="00EF0E4E" w:rsidRPr="002D6E5D" w:rsidRDefault="00EF0E4E" w:rsidP="0053712E">
            <w:pPr>
              <w:pStyle w:val="PargrafodaLista"/>
              <w:ind w:left="0"/>
              <w:jc w:val="both"/>
              <w:rPr>
                <w:rFonts w:ascii="Arial" w:hAnsi="Arial" w:cs="Arial"/>
              </w:rPr>
            </w:pPr>
          </w:p>
        </w:tc>
      </w:tr>
      <w:tr w:rsidR="00EF0E4E" w:rsidRPr="002D6E5D" w14:paraId="7620C159"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89C7AD4" w14:textId="77777777" w:rsidR="00EF0E4E" w:rsidRPr="002D6E5D" w:rsidRDefault="00EF0E4E" w:rsidP="00EF0E4E">
            <w:pPr>
              <w:pStyle w:val="PargrafodaLista"/>
              <w:numPr>
                <w:ilvl w:val="0"/>
                <w:numId w:val="17"/>
              </w:numPr>
              <w:ind w:left="0" w:firstLine="0"/>
              <w:jc w:val="both"/>
              <w:rPr>
                <w:rFonts w:ascii="Arial" w:hAnsi="Arial" w:cs="Arial"/>
              </w:rPr>
            </w:pPr>
            <w:r w:rsidRPr="002D6E5D">
              <w:rPr>
                <w:rFonts w:ascii="Arial" w:hAnsi="Arial" w:cs="Arial"/>
              </w:rPr>
              <w:t>realizar operações compromissadas de acordo com a regulamentação do Conselho Monetário Nacional utilizando como objeto os ativos financeiros que possam integrar suas carteiras.</w:t>
            </w:r>
          </w:p>
        </w:tc>
      </w:tr>
      <w:tr w:rsidR="00EF0E4E" w:rsidRPr="002D6E5D" w14:paraId="78ABAE8B" w14:textId="77777777" w:rsidTr="0053712E">
        <w:tblPrEx>
          <w:jc w:val="center"/>
        </w:tblPrEx>
        <w:trPr>
          <w:jc w:val="center"/>
        </w:trPr>
        <w:tc>
          <w:tcPr>
            <w:tcW w:w="1166" w:type="pct"/>
            <w:tcBorders>
              <w:top w:val="single" w:sz="4" w:space="0" w:color="auto"/>
              <w:left w:val="nil"/>
              <w:bottom w:val="single" w:sz="4" w:space="0" w:color="auto"/>
              <w:right w:val="nil"/>
            </w:tcBorders>
            <w:vAlign w:val="center"/>
          </w:tcPr>
          <w:p w14:paraId="61A66539" w14:textId="77777777" w:rsidR="00EF0E4E" w:rsidRPr="002D6E5D" w:rsidRDefault="00EF0E4E" w:rsidP="0053712E">
            <w:pPr>
              <w:jc w:val="both"/>
              <w:rPr>
                <w:rFonts w:ascii="Arial" w:hAnsi="Arial" w:cs="Arial"/>
                <w:sz w:val="20"/>
                <w:szCs w:val="20"/>
              </w:rPr>
            </w:pPr>
          </w:p>
        </w:tc>
        <w:tc>
          <w:tcPr>
            <w:tcW w:w="1717" w:type="pct"/>
            <w:gridSpan w:val="9"/>
            <w:tcBorders>
              <w:top w:val="single" w:sz="4" w:space="0" w:color="auto"/>
              <w:left w:val="nil"/>
              <w:bottom w:val="single" w:sz="4" w:space="0" w:color="auto"/>
              <w:right w:val="nil"/>
            </w:tcBorders>
            <w:vAlign w:val="center"/>
          </w:tcPr>
          <w:p w14:paraId="47861924" w14:textId="77777777" w:rsidR="00EF0E4E" w:rsidRPr="002D6E5D" w:rsidRDefault="00EF0E4E" w:rsidP="0053712E">
            <w:pPr>
              <w:jc w:val="center"/>
              <w:rPr>
                <w:rFonts w:ascii="Arial" w:hAnsi="Arial" w:cs="Arial"/>
                <w:sz w:val="20"/>
                <w:szCs w:val="20"/>
                <w:highlight w:val="yellow"/>
              </w:rPr>
            </w:pPr>
          </w:p>
        </w:tc>
        <w:tc>
          <w:tcPr>
            <w:tcW w:w="2117" w:type="pct"/>
            <w:gridSpan w:val="5"/>
            <w:tcBorders>
              <w:top w:val="single" w:sz="4" w:space="0" w:color="auto"/>
              <w:left w:val="nil"/>
              <w:bottom w:val="single" w:sz="4" w:space="0" w:color="auto"/>
              <w:right w:val="nil"/>
            </w:tcBorders>
            <w:vAlign w:val="center"/>
          </w:tcPr>
          <w:p w14:paraId="7E7F6752" w14:textId="77777777" w:rsidR="00EF0E4E" w:rsidRPr="002D6E5D" w:rsidRDefault="00EF0E4E" w:rsidP="0053712E">
            <w:pPr>
              <w:jc w:val="center"/>
              <w:rPr>
                <w:rFonts w:ascii="Arial" w:hAnsi="Arial" w:cs="Arial"/>
                <w:sz w:val="20"/>
                <w:szCs w:val="20"/>
                <w:highlight w:val="yellow"/>
              </w:rPr>
            </w:pPr>
          </w:p>
        </w:tc>
      </w:tr>
      <w:tr w:rsidR="00EF0E4E" w:rsidRPr="002D6E5D" w14:paraId="4D227BA7"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D541124" w14:textId="77777777" w:rsidR="00EF0E4E" w:rsidRPr="002D6E5D" w:rsidRDefault="00EF0E4E" w:rsidP="00EF0E4E">
            <w:pPr>
              <w:pStyle w:val="PargrafodaLista"/>
              <w:numPr>
                <w:ilvl w:val="0"/>
                <w:numId w:val="17"/>
              </w:numPr>
              <w:ind w:left="0" w:firstLine="0"/>
              <w:jc w:val="both"/>
              <w:rPr>
                <w:rFonts w:ascii="Arial" w:hAnsi="Arial" w:cs="Arial"/>
              </w:rPr>
            </w:pPr>
            <w:r w:rsidRPr="002D6E5D">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F0E4E" w:rsidRPr="002D6E5D" w14:paraId="60F6F23E" w14:textId="77777777" w:rsidTr="0053712E">
        <w:tblPrEx>
          <w:jc w:val="center"/>
        </w:tblPrEx>
        <w:trPr>
          <w:gridAfter w:val="5"/>
          <w:wAfter w:w="2117" w:type="pct"/>
          <w:jc w:val="center"/>
        </w:trPr>
        <w:tc>
          <w:tcPr>
            <w:tcW w:w="1166" w:type="pct"/>
            <w:tcBorders>
              <w:top w:val="single" w:sz="4" w:space="0" w:color="auto"/>
              <w:left w:val="nil"/>
              <w:bottom w:val="single" w:sz="4" w:space="0" w:color="auto"/>
              <w:right w:val="nil"/>
            </w:tcBorders>
            <w:vAlign w:val="center"/>
          </w:tcPr>
          <w:p w14:paraId="3EEE8CF6" w14:textId="77777777" w:rsidR="00EF0E4E" w:rsidRPr="002D6E5D" w:rsidRDefault="00EF0E4E" w:rsidP="0053712E">
            <w:pPr>
              <w:pStyle w:val="PargrafodaLista"/>
              <w:ind w:left="0"/>
              <w:jc w:val="both"/>
              <w:rPr>
                <w:rFonts w:ascii="Arial" w:hAnsi="Arial" w:cs="Arial"/>
              </w:rPr>
            </w:pPr>
          </w:p>
        </w:tc>
        <w:tc>
          <w:tcPr>
            <w:tcW w:w="1126" w:type="pct"/>
            <w:gridSpan w:val="6"/>
            <w:tcBorders>
              <w:top w:val="single" w:sz="4" w:space="0" w:color="auto"/>
              <w:left w:val="nil"/>
              <w:bottom w:val="single" w:sz="4" w:space="0" w:color="auto"/>
              <w:right w:val="nil"/>
            </w:tcBorders>
            <w:vAlign w:val="center"/>
          </w:tcPr>
          <w:p w14:paraId="60A2844B" w14:textId="77777777" w:rsidR="00EF0E4E" w:rsidRPr="002D6E5D" w:rsidRDefault="00EF0E4E" w:rsidP="0053712E">
            <w:pPr>
              <w:jc w:val="center"/>
              <w:rPr>
                <w:rFonts w:ascii="Arial" w:hAnsi="Arial" w:cs="Arial"/>
                <w:sz w:val="20"/>
                <w:szCs w:val="20"/>
                <w:highlight w:val="yellow"/>
              </w:rPr>
            </w:pPr>
          </w:p>
        </w:tc>
        <w:tc>
          <w:tcPr>
            <w:tcW w:w="591" w:type="pct"/>
            <w:gridSpan w:val="3"/>
            <w:tcBorders>
              <w:top w:val="single" w:sz="4" w:space="0" w:color="auto"/>
              <w:left w:val="nil"/>
              <w:bottom w:val="single" w:sz="4" w:space="0" w:color="auto"/>
              <w:right w:val="nil"/>
            </w:tcBorders>
            <w:vAlign w:val="center"/>
          </w:tcPr>
          <w:p w14:paraId="55BA23A9" w14:textId="77777777" w:rsidR="00EF0E4E" w:rsidRPr="002D6E5D" w:rsidRDefault="00EF0E4E" w:rsidP="0053712E">
            <w:pPr>
              <w:jc w:val="center"/>
              <w:rPr>
                <w:rFonts w:ascii="Arial" w:hAnsi="Arial" w:cs="Arial"/>
                <w:sz w:val="20"/>
                <w:szCs w:val="20"/>
              </w:rPr>
            </w:pPr>
          </w:p>
        </w:tc>
      </w:tr>
      <w:tr w:rsidR="00EF0E4E" w:rsidRPr="002D6E5D" w14:paraId="4061658A"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CB82B48" w14:textId="77777777" w:rsidR="00EF0E4E" w:rsidRPr="002D6E5D" w:rsidRDefault="00EF0E4E" w:rsidP="00EF0E4E">
            <w:pPr>
              <w:pStyle w:val="PargrafodaLista"/>
              <w:numPr>
                <w:ilvl w:val="0"/>
                <w:numId w:val="17"/>
              </w:numPr>
              <w:ind w:left="0" w:firstLine="0"/>
              <w:jc w:val="both"/>
              <w:rPr>
                <w:rFonts w:ascii="Arial" w:hAnsi="Arial" w:cs="Arial"/>
              </w:rPr>
            </w:pPr>
            <w:r w:rsidRPr="002D6E5D">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EF0E4E" w:rsidRPr="002D6E5D" w14:paraId="3CB619AF"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38126B0" w14:textId="77777777" w:rsidR="00EF0E4E" w:rsidRPr="002D6E5D" w:rsidRDefault="00EF0E4E" w:rsidP="0053712E">
            <w:pPr>
              <w:pStyle w:val="PargrafodaLista"/>
              <w:ind w:left="37"/>
              <w:jc w:val="both"/>
              <w:rPr>
                <w:rFonts w:ascii="Arial" w:hAnsi="Arial" w:cs="Arial"/>
              </w:rPr>
            </w:pPr>
          </w:p>
        </w:tc>
      </w:tr>
      <w:tr w:rsidR="00EF0E4E" w:rsidRPr="002D6E5D" w14:paraId="08BA2EBC"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1043035" w14:textId="77777777" w:rsidR="00EF0E4E" w:rsidRPr="002D6E5D" w:rsidRDefault="00EF0E4E" w:rsidP="00EF0E4E">
            <w:pPr>
              <w:pStyle w:val="PargrafodaLista"/>
              <w:numPr>
                <w:ilvl w:val="0"/>
                <w:numId w:val="17"/>
              </w:numPr>
              <w:ind w:left="0" w:firstLine="0"/>
              <w:jc w:val="both"/>
              <w:rPr>
                <w:rFonts w:ascii="Arial" w:hAnsi="Arial" w:cs="Arial"/>
              </w:rPr>
            </w:pPr>
            <w:r w:rsidRPr="002D6E5D">
              <w:rPr>
                <w:rFonts w:ascii="Arial" w:hAnsi="Arial" w:cs="Arial"/>
              </w:rPr>
              <w:t>realizar suas operações por meio de instituições autorizadas a operar no mercado de títulos e/ou valores mobiliários, ligadas ou não ao respectivo gestor</w:t>
            </w:r>
            <w:r w:rsidRPr="002D6E5D">
              <w:rPr>
                <w:rFonts w:ascii="Arial" w:hAnsi="Arial" w:cs="Arial"/>
                <w:smallCaps/>
              </w:rPr>
              <w:t xml:space="preserve"> </w:t>
            </w:r>
            <w:r w:rsidRPr="002D6E5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F0E4E" w:rsidRPr="002D6E5D" w14:paraId="29336AC3"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99F8EBA" w14:textId="77777777" w:rsidR="00EF0E4E" w:rsidRPr="002D6E5D" w:rsidRDefault="00EF0E4E" w:rsidP="0053712E">
            <w:pPr>
              <w:pStyle w:val="PargrafodaLista"/>
              <w:ind w:left="0"/>
              <w:jc w:val="both"/>
              <w:rPr>
                <w:rFonts w:ascii="Arial" w:hAnsi="Arial" w:cs="Arial"/>
              </w:rPr>
            </w:pPr>
          </w:p>
        </w:tc>
      </w:tr>
      <w:tr w:rsidR="00EF0E4E" w:rsidRPr="002D6E5D" w14:paraId="177A6569" w14:textId="77777777" w:rsidTr="0053712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493719D" w14:textId="77777777" w:rsidR="00EF0E4E" w:rsidRPr="002D6E5D" w:rsidRDefault="00EF0E4E" w:rsidP="00EF0E4E">
            <w:pPr>
              <w:pStyle w:val="PargrafodaLista"/>
              <w:numPr>
                <w:ilvl w:val="2"/>
                <w:numId w:val="5"/>
              </w:numPr>
              <w:ind w:left="0" w:firstLine="0"/>
              <w:jc w:val="both"/>
              <w:rPr>
                <w:rFonts w:ascii="Arial" w:hAnsi="Arial" w:cs="Arial"/>
              </w:rPr>
            </w:pPr>
            <w:r w:rsidRPr="002D6E5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F0E4E" w:rsidRPr="002D6E5D" w14:paraId="551E741A" w14:textId="77777777" w:rsidTr="0053712E">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4D912AA9" w14:textId="77777777" w:rsidR="00EF0E4E" w:rsidRPr="002D6E5D" w:rsidRDefault="00EF0E4E" w:rsidP="00EF0E4E">
            <w:pPr>
              <w:pStyle w:val="PargrafodaLista"/>
              <w:numPr>
                <w:ilvl w:val="2"/>
                <w:numId w:val="5"/>
              </w:numPr>
              <w:ind w:left="0" w:firstLine="0"/>
              <w:jc w:val="both"/>
              <w:rPr>
                <w:rFonts w:ascii="Arial" w:hAnsi="Arial" w:cs="Arial"/>
              </w:rPr>
            </w:pPr>
            <w:r w:rsidRPr="002D6E5D">
              <w:rPr>
                <w:rFonts w:ascii="Arial" w:hAnsi="Arial" w:cs="Arial"/>
              </w:rPr>
              <w:t>Na parcela alocada em classes de fundos de investimento, a Classe aplicará seus recursos exclusivamente em classes de fundos de investimento geridas pelo Gestor</w:t>
            </w:r>
            <w:r w:rsidRPr="002D6E5D">
              <w:rPr>
                <w:rFonts w:ascii="Arial" w:hAnsi="Arial" w:cs="Arial"/>
                <w:smallCaps/>
              </w:rPr>
              <w:t xml:space="preserve"> </w:t>
            </w:r>
            <w:r w:rsidRPr="002D6E5D">
              <w:rPr>
                <w:rFonts w:ascii="Arial" w:hAnsi="Arial" w:cs="Arial"/>
              </w:rPr>
              <w:t>ou empresas de seu grupo econômico.</w:t>
            </w:r>
          </w:p>
        </w:tc>
      </w:tr>
      <w:tr w:rsidR="00EF0E4E" w:rsidRPr="002D6E5D" w14:paraId="4C7E11E0" w14:textId="77777777" w:rsidTr="0053712E">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C58FA11" w14:textId="77777777" w:rsidR="00EF0E4E" w:rsidRPr="002D6E5D" w:rsidRDefault="00EF0E4E" w:rsidP="0053712E">
            <w:pPr>
              <w:pStyle w:val="PargrafodaLista"/>
              <w:ind w:left="0"/>
              <w:rPr>
                <w:rFonts w:ascii="Arial" w:hAnsi="Arial" w:cs="Arial"/>
                <w:b/>
                <w:bCs/>
                <w:smallCaps/>
              </w:rPr>
            </w:pPr>
          </w:p>
        </w:tc>
      </w:tr>
      <w:tr w:rsidR="00EF0E4E" w:rsidRPr="002D6E5D" w14:paraId="3144F1AB" w14:textId="77777777" w:rsidTr="0053712E">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B80A4F4" w14:textId="77777777" w:rsidR="00EF0E4E" w:rsidRPr="002D6E5D" w:rsidRDefault="00EF0E4E" w:rsidP="00EF0E4E">
            <w:pPr>
              <w:pStyle w:val="PargrafodaLista"/>
              <w:numPr>
                <w:ilvl w:val="1"/>
                <w:numId w:val="5"/>
              </w:numPr>
              <w:ind w:left="0" w:firstLine="0"/>
              <w:jc w:val="center"/>
              <w:rPr>
                <w:rFonts w:ascii="Arial" w:hAnsi="Arial" w:cs="Arial"/>
              </w:rPr>
            </w:pPr>
            <w:r w:rsidRPr="002D6E5D">
              <w:rPr>
                <w:rFonts w:ascii="Arial" w:hAnsi="Arial" w:cs="Arial"/>
                <w:b/>
                <w:bCs/>
                <w:smallCaps/>
              </w:rPr>
              <w:t>Interpretação e Consolidação da Política de Investimentos</w:t>
            </w:r>
          </w:p>
        </w:tc>
      </w:tr>
      <w:tr w:rsidR="00EF0E4E" w:rsidRPr="002D6E5D" w14:paraId="02BDB955" w14:textId="77777777" w:rsidTr="0053712E">
        <w:tblPrEx>
          <w:jc w:val="center"/>
        </w:tblPrEx>
        <w:trPr>
          <w:jc w:val="center"/>
        </w:trPr>
        <w:tc>
          <w:tcPr>
            <w:tcW w:w="1440" w:type="pct"/>
            <w:gridSpan w:val="4"/>
            <w:tcBorders>
              <w:top w:val="single" w:sz="4" w:space="0" w:color="auto"/>
              <w:left w:val="nil"/>
              <w:bottom w:val="single" w:sz="4" w:space="0" w:color="auto"/>
              <w:right w:val="nil"/>
            </w:tcBorders>
            <w:vAlign w:val="center"/>
          </w:tcPr>
          <w:p w14:paraId="3CF7FC78" w14:textId="77777777" w:rsidR="00EF0E4E" w:rsidRPr="002D6E5D" w:rsidRDefault="00EF0E4E" w:rsidP="0053712E">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vAlign w:val="center"/>
          </w:tcPr>
          <w:p w14:paraId="109D6F26" w14:textId="77777777" w:rsidR="00EF0E4E" w:rsidRPr="002D6E5D" w:rsidRDefault="00EF0E4E" w:rsidP="0053712E">
            <w:pPr>
              <w:jc w:val="both"/>
              <w:rPr>
                <w:rFonts w:ascii="Arial" w:hAnsi="Arial" w:cs="Arial"/>
                <w:sz w:val="20"/>
                <w:szCs w:val="20"/>
                <w:highlight w:val="yellow"/>
              </w:rPr>
            </w:pPr>
          </w:p>
        </w:tc>
      </w:tr>
      <w:tr w:rsidR="00EF0E4E" w:rsidRPr="002D6E5D" w14:paraId="774FF4A7" w14:textId="77777777" w:rsidTr="0053712E">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437BB205" w14:textId="77777777" w:rsidR="00EF0E4E" w:rsidRPr="002D6E5D" w:rsidRDefault="00EF0E4E" w:rsidP="00EF0E4E">
            <w:pPr>
              <w:pStyle w:val="PargrafodaLista"/>
              <w:numPr>
                <w:ilvl w:val="2"/>
                <w:numId w:val="5"/>
              </w:numPr>
              <w:ind w:left="0" w:firstLine="0"/>
              <w:jc w:val="center"/>
              <w:rPr>
                <w:rFonts w:ascii="Arial" w:hAnsi="Arial" w:cs="Arial"/>
                <w:b/>
                <w:bCs/>
                <w:smallCaps/>
              </w:rPr>
            </w:pPr>
            <w:r w:rsidRPr="002D6E5D">
              <w:rPr>
                <w:rFonts w:ascii="Arial" w:hAnsi="Arial" w:cs="Arial"/>
                <w:b/>
                <w:bCs/>
                <w:smallCaps/>
              </w:rPr>
              <w:t>Interpretação</w:t>
            </w:r>
          </w:p>
        </w:tc>
        <w:tc>
          <w:tcPr>
            <w:tcW w:w="3560" w:type="pct"/>
            <w:gridSpan w:val="11"/>
            <w:tcBorders>
              <w:top w:val="single" w:sz="4" w:space="0" w:color="auto"/>
              <w:left w:val="nil"/>
              <w:bottom w:val="single" w:sz="4" w:space="0" w:color="auto"/>
              <w:right w:val="nil"/>
            </w:tcBorders>
            <w:hideMark/>
          </w:tcPr>
          <w:p w14:paraId="7B692FE0"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D5E8EDA" w14:textId="77777777" w:rsidR="00EF0E4E" w:rsidRPr="002D6E5D" w:rsidRDefault="00EF0E4E" w:rsidP="0053712E">
            <w:pPr>
              <w:jc w:val="both"/>
              <w:rPr>
                <w:rFonts w:ascii="Arial" w:hAnsi="Arial" w:cs="Arial"/>
                <w:sz w:val="20"/>
                <w:szCs w:val="20"/>
                <w:highlight w:val="yellow"/>
              </w:rPr>
            </w:pPr>
          </w:p>
          <w:p w14:paraId="7F9AF903" w14:textId="77777777" w:rsidR="00EF0E4E" w:rsidRPr="002D6E5D" w:rsidRDefault="00EF0E4E" w:rsidP="0053712E">
            <w:pPr>
              <w:jc w:val="both"/>
              <w:rPr>
                <w:rFonts w:ascii="Arial" w:hAnsi="Arial" w:cs="Arial"/>
                <w:sz w:val="20"/>
                <w:szCs w:val="20"/>
                <w:highlight w:val="yellow"/>
              </w:rPr>
            </w:pPr>
            <w:r w:rsidRPr="002D6E5D">
              <w:rPr>
                <w:rFonts w:ascii="Arial" w:hAnsi="Arial" w:cs="Arial"/>
                <w:color w:val="000000"/>
                <w:sz w:val="20"/>
                <w:szCs w:val="20"/>
              </w:rPr>
              <w:t xml:space="preserve">Cada </w:t>
            </w:r>
            <w:r w:rsidRPr="002D6E5D">
              <w:rPr>
                <w:rFonts w:ascii="Arial" w:hAnsi="Arial" w:cs="Arial"/>
                <w:sz w:val="20"/>
                <w:szCs w:val="20"/>
              </w:rPr>
              <w:t xml:space="preserve">classe de fundo de investimento investida </w:t>
            </w:r>
            <w:r w:rsidRPr="002D6E5D">
              <w:rPr>
                <w:rFonts w:ascii="Arial" w:hAnsi="Arial" w:cs="Arial"/>
                <w:color w:val="000000"/>
                <w:sz w:val="20"/>
                <w:szCs w:val="20"/>
              </w:rPr>
              <w:t>observará os limites por emissor e por modalidade de ativo previstos na regulamentação aplicável.</w:t>
            </w:r>
          </w:p>
        </w:tc>
      </w:tr>
      <w:tr w:rsidR="00EF0E4E" w:rsidRPr="002D6E5D" w14:paraId="323AEE65" w14:textId="77777777" w:rsidTr="0053712E">
        <w:tblPrEx>
          <w:jc w:val="center"/>
        </w:tblPrEx>
        <w:trPr>
          <w:jc w:val="center"/>
        </w:trPr>
        <w:tc>
          <w:tcPr>
            <w:tcW w:w="1440" w:type="pct"/>
            <w:gridSpan w:val="4"/>
            <w:tcBorders>
              <w:top w:val="single" w:sz="4" w:space="0" w:color="auto"/>
              <w:left w:val="nil"/>
              <w:bottom w:val="single" w:sz="4" w:space="0" w:color="auto"/>
              <w:right w:val="nil"/>
            </w:tcBorders>
            <w:vAlign w:val="center"/>
          </w:tcPr>
          <w:p w14:paraId="5169A194" w14:textId="77777777" w:rsidR="00EF0E4E" w:rsidRPr="002D6E5D" w:rsidRDefault="00EF0E4E" w:rsidP="0053712E">
            <w:pPr>
              <w:jc w:val="center"/>
              <w:rPr>
                <w:rFonts w:ascii="Arial" w:hAnsi="Arial" w:cs="Arial"/>
                <w:b/>
                <w:bCs/>
                <w:smallCaps/>
                <w:sz w:val="20"/>
                <w:szCs w:val="20"/>
              </w:rPr>
            </w:pPr>
          </w:p>
        </w:tc>
        <w:tc>
          <w:tcPr>
            <w:tcW w:w="3560" w:type="pct"/>
            <w:gridSpan w:val="11"/>
            <w:tcBorders>
              <w:top w:val="single" w:sz="4" w:space="0" w:color="auto"/>
              <w:left w:val="nil"/>
              <w:bottom w:val="single" w:sz="4" w:space="0" w:color="auto"/>
              <w:right w:val="nil"/>
            </w:tcBorders>
          </w:tcPr>
          <w:p w14:paraId="5C688ECB" w14:textId="77777777" w:rsidR="00EF0E4E" w:rsidRPr="002D6E5D" w:rsidRDefault="00EF0E4E" w:rsidP="0053712E">
            <w:pPr>
              <w:jc w:val="both"/>
              <w:rPr>
                <w:rFonts w:ascii="Arial" w:hAnsi="Arial" w:cs="Arial"/>
                <w:sz w:val="20"/>
                <w:szCs w:val="20"/>
                <w:highlight w:val="yellow"/>
              </w:rPr>
            </w:pPr>
          </w:p>
        </w:tc>
      </w:tr>
      <w:tr w:rsidR="00EF0E4E" w:rsidRPr="002D6E5D" w14:paraId="0D55586D" w14:textId="77777777" w:rsidTr="0053712E">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19D85AB5" w14:textId="77777777" w:rsidR="00EF0E4E" w:rsidRPr="002D6E5D" w:rsidRDefault="00EF0E4E" w:rsidP="00EF0E4E">
            <w:pPr>
              <w:pStyle w:val="PargrafodaLista"/>
              <w:numPr>
                <w:ilvl w:val="2"/>
                <w:numId w:val="5"/>
              </w:numPr>
              <w:ind w:left="0" w:firstLine="0"/>
              <w:jc w:val="center"/>
              <w:rPr>
                <w:rFonts w:ascii="Arial" w:hAnsi="Arial" w:cs="Arial"/>
                <w:b/>
                <w:bCs/>
                <w:smallCaps/>
              </w:rPr>
            </w:pPr>
            <w:r w:rsidRPr="002D6E5D">
              <w:rPr>
                <w:rFonts w:ascii="Arial" w:hAnsi="Arial" w:cs="Arial"/>
                <w:b/>
                <w:bCs/>
                <w:smallCaps/>
              </w:rPr>
              <w:t>Consolidação</w:t>
            </w:r>
          </w:p>
        </w:tc>
        <w:tc>
          <w:tcPr>
            <w:tcW w:w="3560" w:type="pct"/>
            <w:gridSpan w:val="11"/>
            <w:tcBorders>
              <w:top w:val="single" w:sz="4" w:space="0" w:color="auto"/>
              <w:left w:val="nil"/>
              <w:bottom w:val="single" w:sz="4" w:space="0" w:color="auto"/>
              <w:right w:val="nil"/>
            </w:tcBorders>
            <w:vAlign w:val="center"/>
            <w:hideMark/>
          </w:tcPr>
          <w:p w14:paraId="1C1C8635"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D6E5D">
              <w:rPr>
                <w:rFonts w:ascii="Arial" w:hAnsi="Arial" w:cs="Arial"/>
                <w:color w:val="000000"/>
                <w:sz w:val="20"/>
                <w:szCs w:val="20"/>
              </w:rPr>
              <w:t>Gestor, se ETF, ou se reguladas por anexo normativo à Resolução que não seja aplicável aos FIF e, portanto, distinto daquele que regula a Classe</w:t>
            </w:r>
            <w:r w:rsidRPr="002D6E5D">
              <w:rPr>
                <w:rFonts w:ascii="Arial" w:hAnsi="Arial" w:cs="Arial"/>
                <w:sz w:val="20"/>
                <w:szCs w:val="20"/>
                <w:lang w:eastAsia="pt-BR"/>
              </w:rPr>
              <w:t xml:space="preserve"> </w:t>
            </w:r>
          </w:p>
        </w:tc>
      </w:tr>
    </w:tbl>
    <w:p w14:paraId="1E2E17C7" w14:textId="77777777" w:rsidR="00EF0E4E" w:rsidRPr="002D6E5D" w:rsidRDefault="00EF0E4E" w:rsidP="00791C5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EF0E4E" w:rsidRPr="002D6E5D" w14:paraId="3042C0AA" w14:textId="77777777" w:rsidTr="0053712E">
        <w:trPr>
          <w:jc w:val="center"/>
        </w:trPr>
        <w:tc>
          <w:tcPr>
            <w:tcW w:w="5000" w:type="pct"/>
            <w:gridSpan w:val="3"/>
            <w:shd w:val="clear" w:color="auto" w:fill="C00000"/>
          </w:tcPr>
          <w:p w14:paraId="69530063" w14:textId="77777777" w:rsidR="00EF0E4E" w:rsidRPr="002D6E5D" w:rsidRDefault="00EF0E4E" w:rsidP="00EF0E4E">
            <w:pPr>
              <w:pStyle w:val="PargrafodaLista"/>
              <w:numPr>
                <w:ilvl w:val="0"/>
                <w:numId w:val="5"/>
              </w:numPr>
              <w:ind w:left="0" w:firstLine="0"/>
              <w:jc w:val="center"/>
              <w:rPr>
                <w:rFonts w:ascii="Arial" w:hAnsi="Arial" w:cs="Arial"/>
                <w:b/>
                <w:bCs/>
                <w:color w:val="FFFFFF" w:themeColor="background1"/>
              </w:rPr>
            </w:pPr>
            <w:r w:rsidRPr="002D6E5D">
              <w:rPr>
                <w:rFonts w:ascii="Arial" w:hAnsi="Arial" w:cs="Arial"/>
                <w:b/>
                <w:bCs/>
                <w:color w:val="FFFFFF" w:themeColor="background1"/>
              </w:rPr>
              <w:t>FATORES DE RISCOS ESPECÍFICOS DA CLASSE</w:t>
            </w:r>
          </w:p>
        </w:tc>
      </w:tr>
      <w:tr w:rsidR="00EF0E4E" w:rsidRPr="002D6E5D" w14:paraId="55B0183F" w14:textId="77777777" w:rsidTr="0053712E">
        <w:trPr>
          <w:jc w:val="center"/>
        </w:trPr>
        <w:tc>
          <w:tcPr>
            <w:tcW w:w="1672" w:type="pct"/>
            <w:gridSpan w:val="2"/>
            <w:tcBorders>
              <w:bottom w:val="single" w:sz="4" w:space="0" w:color="auto"/>
            </w:tcBorders>
            <w:vAlign w:val="center"/>
          </w:tcPr>
          <w:p w14:paraId="0BE6066A" w14:textId="77777777" w:rsidR="00EF0E4E" w:rsidRPr="002D6E5D" w:rsidRDefault="00EF0E4E" w:rsidP="0053712E">
            <w:pPr>
              <w:jc w:val="center"/>
              <w:rPr>
                <w:rFonts w:ascii="Arial" w:hAnsi="Arial" w:cs="Arial"/>
                <w:b/>
                <w:bCs/>
                <w:sz w:val="20"/>
                <w:szCs w:val="20"/>
              </w:rPr>
            </w:pPr>
          </w:p>
        </w:tc>
        <w:tc>
          <w:tcPr>
            <w:tcW w:w="3328" w:type="pct"/>
            <w:tcBorders>
              <w:bottom w:val="single" w:sz="4" w:space="0" w:color="auto"/>
            </w:tcBorders>
          </w:tcPr>
          <w:p w14:paraId="1290BD05" w14:textId="77777777" w:rsidR="00EF0E4E" w:rsidRPr="002D6E5D" w:rsidRDefault="00EF0E4E" w:rsidP="0053712E">
            <w:pPr>
              <w:rPr>
                <w:rFonts w:ascii="Arial" w:hAnsi="Arial" w:cs="Arial"/>
                <w:sz w:val="20"/>
                <w:szCs w:val="20"/>
              </w:rPr>
            </w:pPr>
          </w:p>
        </w:tc>
      </w:tr>
      <w:tr w:rsidR="00EF0E4E" w:rsidRPr="002D6E5D" w14:paraId="7218CCA9" w14:textId="77777777" w:rsidTr="0053712E">
        <w:trPr>
          <w:jc w:val="center"/>
        </w:trPr>
        <w:tc>
          <w:tcPr>
            <w:tcW w:w="5000" w:type="pct"/>
            <w:gridSpan w:val="3"/>
            <w:tcBorders>
              <w:bottom w:val="single" w:sz="4" w:space="0" w:color="auto"/>
            </w:tcBorders>
            <w:vAlign w:val="center"/>
          </w:tcPr>
          <w:p w14:paraId="5F9F01E6" w14:textId="77777777" w:rsidR="00EF0E4E" w:rsidRPr="002D6E5D" w:rsidRDefault="00EF0E4E" w:rsidP="00EF0E4E">
            <w:pPr>
              <w:pStyle w:val="PargrafodaLista"/>
              <w:numPr>
                <w:ilvl w:val="1"/>
                <w:numId w:val="5"/>
              </w:numPr>
              <w:ind w:left="33" w:firstLine="0"/>
              <w:rPr>
                <w:rFonts w:ascii="Arial" w:hAnsi="Arial" w:cs="Arial"/>
              </w:rPr>
            </w:pPr>
            <w:r w:rsidRPr="002D6E5D">
              <w:rPr>
                <w:rFonts w:ascii="Arial" w:hAnsi="Arial" w:cs="Arial"/>
              </w:rPr>
              <w:t xml:space="preserve"> Os fatores de risco a seguir descritos são específicos a esta Classe e são aplicáveis indistintamente às suas Subclasses (se houver), bem como aos seus </w:t>
            </w:r>
            <w:proofErr w:type="gramStart"/>
            <w:r w:rsidRPr="002D6E5D">
              <w:rPr>
                <w:rFonts w:ascii="Arial" w:hAnsi="Arial" w:cs="Arial"/>
              </w:rPr>
              <w:t>respectivos Cotistas</w:t>
            </w:r>
            <w:proofErr w:type="gramEnd"/>
            <w:r w:rsidRPr="002D6E5D">
              <w:rPr>
                <w:rFonts w:ascii="Arial" w:hAnsi="Arial" w:cs="Arial"/>
              </w:rPr>
              <w:t xml:space="preserve">. </w:t>
            </w:r>
          </w:p>
        </w:tc>
      </w:tr>
      <w:tr w:rsidR="00EF0E4E" w:rsidRPr="002D6E5D" w14:paraId="175876A8" w14:textId="77777777" w:rsidTr="0053712E">
        <w:trPr>
          <w:jc w:val="center"/>
        </w:trPr>
        <w:tc>
          <w:tcPr>
            <w:tcW w:w="5000" w:type="pct"/>
            <w:gridSpan w:val="3"/>
            <w:tcBorders>
              <w:top w:val="single" w:sz="4" w:space="0" w:color="auto"/>
              <w:bottom w:val="single" w:sz="4" w:space="0" w:color="auto"/>
            </w:tcBorders>
            <w:vAlign w:val="center"/>
          </w:tcPr>
          <w:p w14:paraId="3C70761E" w14:textId="77777777" w:rsidR="00EF0E4E" w:rsidRPr="002D6E5D" w:rsidRDefault="00EF0E4E" w:rsidP="0053712E">
            <w:pPr>
              <w:spacing w:before="240"/>
              <w:ind w:left="33"/>
              <w:jc w:val="both"/>
              <w:rPr>
                <w:rFonts w:ascii="Arial" w:hAnsi="Arial" w:cs="Arial"/>
                <w:sz w:val="20"/>
                <w:szCs w:val="20"/>
              </w:rPr>
            </w:pPr>
            <w:r w:rsidRPr="002D6E5D">
              <w:rPr>
                <w:rFonts w:ascii="Arial" w:hAnsi="Arial" w:cs="Arial"/>
                <w:b/>
                <w:sz w:val="20"/>
                <w:szCs w:val="20"/>
              </w:rPr>
              <w:t>Risco de Mercado:</w:t>
            </w:r>
            <w:r w:rsidRPr="002D6E5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1702727" w14:textId="77777777" w:rsidR="00EF0E4E" w:rsidRPr="002D6E5D" w:rsidRDefault="00EF0E4E" w:rsidP="0053712E">
            <w:pPr>
              <w:spacing w:before="240"/>
              <w:ind w:left="33"/>
              <w:jc w:val="both"/>
              <w:rPr>
                <w:rFonts w:ascii="Arial" w:hAnsi="Arial" w:cs="Arial"/>
                <w:sz w:val="20"/>
                <w:szCs w:val="20"/>
              </w:rPr>
            </w:pPr>
            <w:r w:rsidRPr="002D6E5D">
              <w:rPr>
                <w:rFonts w:ascii="Arial" w:hAnsi="Arial" w:cs="Arial"/>
                <w:b/>
                <w:sz w:val="20"/>
                <w:szCs w:val="20"/>
              </w:rPr>
              <w:t>Risco de Crédito:</w:t>
            </w:r>
            <w:r w:rsidRPr="002D6E5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69ADD3C" w14:textId="77777777" w:rsidR="00EF0E4E" w:rsidRPr="002D6E5D" w:rsidRDefault="00EF0E4E" w:rsidP="0053712E">
            <w:pPr>
              <w:spacing w:before="240"/>
              <w:ind w:left="33"/>
              <w:jc w:val="both"/>
              <w:rPr>
                <w:rFonts w:ascii="Arial" w:hAnsi="Arial" w:cs="Arial"/>
                <w:sz w:val="20"/>
                <w:szCs w:val="20"/>
              </w:rPr>
            </w:pPr>
            <w:r w:rsidRPr="002D6E5D">
              <w:rPr>
                <w:rFonts w:ascii="Arial" w:hAnsi="Arial" w:cs="Arial"/>
                <w:b/>
                <w:sz w:val="20"/>
                <w:szCs w:val="20"/>
              </w:rPr>
              <w:t>Risco de Liquidez</w:t>
            </w:r>
            <w:r w:rsidRPr="002D6E5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E260702" w14:textId="77777777" w:rsidR="00EF0E4E" w:rsidRPr="002D6E5D" w:rsidRDefault="00EF0E4E" w:rsidP="0053712E">
            <w:pPr>
              <w:spacing w:before="240"/>
              <w:ind w:left="33"/>
              <w:jc w:val="both"/>
              <w:rPr>
                <w:rFonts w:ascii="Arial" w:hAnsi="Arial" w:cs="Arial"/>
                <w:sz w:val="20"/>
                <w:szCs w:val="20"/>
              </w:rPr>
            </w:pPr>
            <w:r w:rsidRPr="002D6E5D">
              <w:rPr>
                <w:rFonts w:ascii="Arial" w:hAnsi="Arial" w:cs="Arial"/>
                <w:b/>
                <w:sz w:val="20"/>
                <w:szCs w:val="20"/>
              </w:rPr>
              <w:t>Risco de Concentração:</w:t>
            </w:r>
            <w:r w:rsidRPr="002D6E5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3E7CB1F" w14:textId="77777777" w:rsidR="00EF0E4E" w:rsidRPr="002D6E5D" w:rsidRDefault="00EF0E4E" w:rsidP="0053712E">
            <w:pPr>
              <w:spacing w:before="240"/>
              <w:ind w:left="33"/>
              <w:jc w:val="both"/>
              <w:rPr>
                <w:rFonts w:ascii="Arial" w:hAnsi="Arial" w:cs="Arial"/>
                <w:color w:val="000000"/>
                <w:sz w:val="20"/>
                <w:szCs w:val="20"/>
              </w:rPr>
            </w:pPr>
            <w:r w:rsidRPr="002D6E5D">
              <w:rPr>
                <w:rFonts w:ascii="Arial" w:hAnsi="Arial" w:cs="Arial"/>
                <w:b/>
                <w:color w:val="000000"/>
                <w:sz w:val="20"/>
                <w:szCs w:val="20"/>
              </w:rPr>
              <w:t>Risco Decorrente da Precificação dos Ativos</w:t>
            </w:r>
            <w:r w:rsidRPr="002D6E5D">
              <w:rPr>
                <w:rFonts w:ascii="Arial" w:hAnsi="Arial" w:cs="Arial"/>
                <w:bCs/>
                <w:color w:val="000000"/>
                <w:sz w:val="20"/>
                <w:szCs w:val="20"/>
              </w:rPr>
              <w:t xml:space="preserve"> </w:t>
            </w:r>
            <w:r w:rsidRPr="002D6E5D">
              <w:rPr>
                <w:rFonts w:ascii="Arial" w:hAnsi="Arial" w:cs="Arial"/>
                <w:b/>
                <w:bCs/>
                <w:color w:val="000000"/>
                <w:sz w:val="20"/>
                <w:szCs w:val="20"/>
              </w:rPr>
              <w:t>Financeiros</w:t>
            </w:r>
            <w:r w:rsidRPr="002D6E5D">
              <w:rPr>
                <w:rFonts w:ascii="Arial" w:hAnsi="Arial" w:cs="Arial"/>
                <w:b/>
                <w:color w:val="000000"/>
                <w:sz w:val="20"/>
                <w:szCs w:val="20"/>
              </w:rPr>
              <w:t>:</w:t>
            </w:r>
            <w:r w:rsidRPr="002D6E5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E680D3F" w14:textId="77777777" w:rsidR="00EF0E4E" w:rsidRPr="002D6E5D" w:rsidRDefault="00EF0E4E" w:rsidP="0053712E">
            <w:pPr>
              <w:spacing w:before="240"/>
              <w:ind w:left="33"/>
              <w:jc w:val="both"/>
              <w:rPr>
                <w:rFonts w:ascii="Arial" w:hAnsi="Arial" w:cs="Arial"/>
                <w:color w:val="000000"/>
                <w:sz w:val="20"/>
                <w:szCs w:val="20"/>
              </w:rPr>
            </w:pPr>
            <w:r w:rsidRPr="002D6E5D">
              <w:rPr>
                <w:rFonts w:ascii="Arial" w:hAnsi="Arial" w:cs="Arial"/>
                <w:b/>
                <w:color w:val="000000"/>
                <w:sz w:val="20"/>
                <w:szCs w:val="20"/>
              </w:rPr>
              <w:t>Risco de Perdas Patrimoniais/Capital</w:t>
            </w:r>
            <w:r w:rsidRPr="002D6E5D">
              <w:rPr>
                <w:rFonts w:ascii="Arial" w:hAnsi="Arial" w:cs="Arial"/>
                <w:color w:val="000000"/>
                <w:sz w:val="20"/>
                <w:szCs w:val="20"/>
              </w:rPr>
              <w:t>:</w:t>
            </w:r>
            <w:r w:rsidRPr="002D6E5D">
              <w:rPr>
                <w:rFonts w:ascii="Arial" w:hAnsi="Arial" w:cs="Arial"/>
                <w:sz w:val="20"/>
                <w:szCs w:val="20"/>
              </w:rPr>
              <w:t xml:space="preserve"> </w:t>
            </w:r>
            <w:r w:rsidRPr="002D6E5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8D11170" w14:textId="77777777" w:rsidR="00EF0E4E" w:rsidRPr="002D6E5D" w:rsidRDefault="00EF0E4E" w:rsidP="0053712E">
            <w:pPr>
              <w:spacing w:before="240"/>
              <w:ind w:left="33"/>
              <w:jc w:val="both"/>
              <w:rPr>
                <w:rFonts w:ascii="Arial" w:hAnsi="Arial" w:cs="Arial"/>
                <w:sz w:val="20"/>
                <w:szCs w:val="20"/>
              </w:rPr>
            </w:pPr>
            <w:r w:rsidRPr="002D6E5D">
              <w:rPr>
                <w:rFonts w:ascii="Arial" w:hAnsi="Arial" w:cs="Arial"/>
                <w:b/>
                <w:color w:val="000000"/>
                <w:sz w:val="20"/>
                <w:szCs w:val="20"/>
              </w:rPr>
              <w:t>Risco de Concentração em Crédito Privado</w:t>
            </w:r>
            <w:r w:rsidRPr="002D6E5D">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796D093" w14:textId="77777777" w:rsidR="00EF0E4E" w:rsidRPr="002D6E5D" w:rsidRDefault="00EF0E4E" w:rsidP="0053712E">
            <w:pPr>
              <w:spacing w:before="240"/>
              <w:ind w:left="33"/>
              <w:jc w:val="both"/>
              <w:rPr>
                <w:rFonts w:ascii="Arial" w:hAnsi="Arial" w:cs="Arial"/>
                <w:sz w:val="20"/>
                <w:szCs w:val="20"/>
              </w:rPr>
            </w:pPr>
            <w:r w:rsidRPr="002D6E5D">
              <w:rPr>
                <w:rFonts w:ascii="Arial" w:hAnsi="Arial" w:cs="Arial"/>
                <w:b/>
                <w:color w:val="000000"/>
                <w:sz w:val="20"/>
                <w:szCs w:val="20"/>
              </w:rPr>
              <w:t>Risco de Mercado Externo</w:t>
            </w:r>
            <w:r w:rsidRPr="002D6E5D">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CC7DE7" w14:textId="77777777" w:rsidR="00EF0E4E" w:rsidRPr="002D6E5D" w:rsidRDefault="00EF0E4E" w:rsidP="0053712E">
            <w:pPr>
              <w:spacing w:before="240"/>
              <w:ind w:left="33"/>
              <w:jc w:val="both"/>
              <w:rPr>
                <w:rFonts w:ascii="Arial" w:hAnsi="Arial" w:cs="Arial"/>
                <w:noProof/>
                <w:sz w:val="20"/>
                <w:szCs w:val="20"/>
              </w:rPr>
            </w:pPr>
            <w:r w:rsidRPr="002D6E5D">
              <w:rPr>
                <w:rFonts w:ascii="Arial" w:hAnsi="Arial" w:cs="Arial"/>
                <w:b/>
                <w:bCs/>
                <w:noProof/>
                <w:sz w:val="20"/>
                <w:szCs w:val="20"/>
              </w:rPr>
              <w:t>Risco Socioambiental:</w:t>
            </w:r>
            <w:r w:rsidRPr="002D6E5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306F356" w14:textId="77777777" w:rsidR="00EF0E4E" w:rsidRPr="002D6E5D" w:rsidRDefault="00EF0E4E" w:rsidP="0053712E">
            <w:pPr>
              <w:spacing w:before="240"/>
              <w:ind w:left="33"/>
              <w:jc w:val="both"/>
              <w:rPr>
                <w:rFonts w:ascii="Arial" w:hAnsi="Arial" w:cs="Arial"/>
                <w:noProof/>
                <w:sz w:val="20"/>
                <w:szCs w:val="20"/>
              </w:rPr>
            </w:pPr>
            <w:r w:rsidRPr="002D6E5D">
              <w:rPr>
                <w:rFonts w:ascii="Arial" w:hAnsi="Arial" w:cs="Arial"/>
                <w:b/>
                <w:bCs/>
                <w:noProof/>
                <w:sz w:val="20"/>
                <w:szCs w:val="20"/>
              </w:rPr>
              <w:t>Risco de Tratamento Fiscal:</w:t>
            </w:r>
            <w:r w:rsidRPr="002D6E5D">
              <w:rPr>
                <w:rFonts w:ascii="Arial" w:hAnsi="Arial" w:cs="Arial"/>
                <w:sz w:val="20"/>
                <w:szCs w:val="20"/>
              </w:rPr>
              <w:t xml:space="preserve"> </w:t>
            </w:r>
            <w:r w:rsidRPr="002D6E5D">
              <w:rPr>
                <w:rFonts w:ascii="Arial" w:hAnsi="Arial" w:cs="Arial"/>
                <w:noProof/>
                <w:sz w:val="20"/>
                <w:szCs w:val="20"/>
              </w:rPr>
              <w:t>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1CB22427" w14:textId="77777777" w:rsidR="00EF0E4E" w:rsidRPr="002D6E5D" w:rsidRDefault="00EF0E4E" w:rsidP="0053712E">
            <w:pPr>
              <w:spacing w:before="240"/>
              <w:ind w:left="33"/>
              <w:jc w:val="both"/>
              <w:rPr>
                <w:rFonts w:ascii="Arial" w:hAnsi="Arial" w:cs="Arial"/>
                <w:sz w:val="20"/>
                <w:szCs w:val="20"/>
              </w:rPr>
            </w:pPr>
            <w:r w:rsidRPr="002D6E5D">
              <w:rPr>
                <w:rFonts w:ascii="Arial" w:hAnsi="Arial" w:cs="Arial"/>
                <w:b/>
                <w:bCs/>
                <w:noProof/>
                <w:sz w:val="20"/>
                <w:szCs w:val="20"/>
              </w:rPr>
              <w:t>Risco de Responsabilidade Limitada</w:t>
            </w:r>
            <w:r w:rsidRPr="002D6E5D">
              <w:rPr>
                <w:rFonts w:ascii="Arial" w:hAnsi="Arial" w:cs="Arial"/>
                <w:b/>
                <w:bCs/>
                <w:sz w:val="20"/>
                <w:szCs w:val="20"/>
              </w:rPr>
              <w:t>:</w:t>
            </w:r>
            <w:r w:rsidRPr="002D6E5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921B3F2" w14:textId="77777777" w:rsidR="00EF0E4E" w:rsidRPr="002D6E5D" w:rsidRDefault="00EF0E4E" w:rsidP="0053712E">
            <w:pPr>
              <w:ind w:left="33"/>
              <w:jc w:val="both"/>
              <w:rPr>
                <w:rFonts w:ascii="Arial" w:hAnsi="Arial" w:cs="Arial"/>
                <w:b/>
                <w:bCs/>
                <w:smallCaps/>
                <w:color w:val="000000"/>
                <w:sz w:val="20"/>
                <w:szCs w:val="20"/>
              </w:rPr>
            </w:pPr>
          </w:p>
          <w:p w14:paraId="1D014B92" w14:textId="77777777" w:rsidR="00EF0E4E" w:rsidRPr="002D6E5D" w:rsidRDefault="00EF0E4E" w:rsidP="0053712E">
            <w:pPr>
              <w:ind w:left="33"/>
              <w:jc w:val="both"/>
              <w:rPr>
                <w:rFonts w:ascii="Arial" w:hAnsi="Arial" w:cs="Arial"/>
                <w:sz w:val="20"/>
                <w:szCs w:val="20"/>
              </w:rPr>
            </w:pPr>
            <w:r w:rsidRPr="002D6E5D">
              <w:rPr>
                <w:rFonts w:ascii="Arial" w:hAnsi="Arial" w:cs="Arial"/>
                <w:b/>
                <w:bCs/>
                <w:noProof/>
                <w:sz w:val="20"/>
                <w:szCs w:val="20"/>
              </w:rPr>
              <w:t xml:space="preserve">Risco De Disponibilidade Ou Inexistência Dos Ativos De Infraestrutura: </w:t>
            </w:r>
            <w:r w:rsidRPr="002D6E5D">
              <w:rPr>
                <w:rFonts w:ascii="Arial" w:hAnsi="Arial" w:cs="Arial"/>
                <w:sz w:val="20"/>
                <w:szCs w:val="20"/>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2D6E5D">
              <w:rPr>
                <w:rFonts w:ascii="Arial" w:hAnsi="Arial" w:cs="Arial"/>
                <w:sz w:val="20"/>
                <w:szCs w:val="20"/>
              </w:rPr>
              <w:t>ii</w:t>
            </w:r>
            <w:proofErr w:type="spellEnd"/>
            <w:r w:rsidRPr="002D6E5D">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55BCCEDE" w14:textId="77777777" w:rsidR="00EF0E4E" w:rsidRPr="002D6E5D" w:rsidRDefault="00EF0E4E" w:rsidP="0053712E">
            <w:pPr>
              <w:ind w:left="33"/>
              <w:jc w:val="both"/>
              <w:rPr>
                <w:rFonts w:ascii="Arial" w:hAnsi="Arial" w:cs="Arial"/>
                <w:sz w:val="20"/>
                <w:szCs w:val="20"/>
              </w:rPr>
            </w:pPr>
          </w:p>
          <w:p w14:paraId="475908A5" w14:textId="77777777" w:rsidR="00EF0E4E" w:rsidRPr="002D6E5D" w:rsidRDefault="00EF0E4E" w:rsidP="0053712E">
            <w:pPr>
              <w:ind w:left="33"/>
              <w:jc w:val="both"/>
              <w:rPr>
                <w:rFonts w:ascii="Arial" w:hAnsi="Arial" w:cs="Arial"/>
                <w:sz w:val="20"/>
                <w:szCs w:val="20"/>
              </w:rPr>
            </w:pPr>
            <w:r w:rsidRPr="002D6E5D">
              <w:rPr>
                <w:rFonts w:ascii="Arial" w:hAnsi="Arial" w:cs="Arial"/>
                <w:b/>
                <w:bCs/>
                <w:noProof/>
                <w:sz w:val="20"/>
                <w:szCs w:val="20"/>
              </w:rPr>
              <w:t>Risco Dos Projetos De Infraestrutura:</w:t>
            </w:r>
            <w:r w:rsidRPr="002D6E5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3DAD6E4B" w14:textId="77777777" w:rsidR="00EF0E4E" w:rsidRPr="002D6E5D" w:rsidRDefault="00EF0E4E" w:rsidP="0053712E">
            <w:pPr>
              <w:ind w:left="33"/>
              <w:jc w:val="both"/>
              <w:rPr>
                <w:rFonts w:ascii="Arial" w:hAnsi="Arial" w:cs="Arial"/>
                <w:sz w:val="20"/>
                <w:szCs w:val="20"/>
              </w:rPr>
            </w:pPr>
          </w:p>
          <w:p w14:paraId="416D109B" w14:textId="77777777" w:rsidR="00EF0E4E" w:rsidRPr="002D6E5D" w:rsidRDefault="00EF0E4E" w:rsidP="0053712E">
            <w:pPr>
              <w:ind w:left="33"/>
              <w:jc w:val="both"/>
              <w:rPr>
                <w:rFonts w:ascii="Arial" w:hAnsi="Arial" w:cs="Arial"/>
                <w:sz w:val="20"/>
                <w:szCs w:val="20"/>
              </w:rPr>
            </w:pPr>
            <w:r w:rsidRPr="002D6E5D">
              <w:rPr>
                <w:rFonts w:ascii="Arial" w:hAnsi="Arial" w:cs="Arial"/>
                <w:b/>
                <w:bCs/>
                <w:noProof/>
                <w:sz w:val="20"/>
                <w:szCs w:val="20"/>
              </w:rPr>
              <w:t>Risco Relacionado Ao Setor De Atuação Do Fundo</w:t>
            </w:r>
            <w:r w:rsidRPr="002D6E5D">
              <w:rPr>
                <w:rFonts w:ascii="Arial" w:hAnsi="Arial" w:cs="Arial"/>
                <w:b/>
                <w:bCs/>
                <w:smallCaps/>
                <w:color w:val="000000"/>
                <w:sz w:val="20"/>
                <w:szCs w:val="20"/>
              </w:rPr>
              <w:t>:</w:t>
            </w:r>
            <w:r w:rsidRPr="002D6E5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022F097" w14:textId="77777777" w:rsidR="00EF0E4E" w:rsidRPr="002D6E5D" w:rsidRDefault="00EF0E4E" w:rsidP="0053712E">
            <w:pPr>
              <w:ind w:left="33"/>
              <w:jc w:val="both"/>
              <w:rPr>
                <w:rFonts w:ascii="Arial" w:hAnsi="Arial" w:cs="Arial"/>
                <w:sz w:val="20"/>
                <w:szCs w:val="20"/>
              </w:rPr>
            </w:pPr>
          </w:p>
          <w:p w14:paraId="27748203" w14:textId="77777777" w:rsidR="00EF0E4E" w:rsidRPr="002D6E5D" w:rsidRDefault="00EF0E4E" w:rsidP="0053712E">
            <w:pPr>
              <w:ind w:left="33"/>
              <w:jc w:val="both"/>
              <w:rPr>
                <w:rFonts w:ascii="Arial" w:hAnsi="Arial" w:cs="Arial"/>
                <w:sz w:val="20"/>
                <w:szCs w:val="20"/>
              </w:rPr>
            </w:pPr>
            <w:r w:rsidRPr="002D6E5D">
              <w:rPr>
                <w:rFonts w:ascii="Arial" w:hAnsi="Arial" w:cs="Arial"/>
                <w:b/>
                <w:bCs/>
                <w:noProof/>
                <w:sz w:val="20"/>
                <w:szCs w:val="20"/>
              </w:rPr>
              <w:t>Risco Relacionado Ao Pagamento Antecipado (Pré-Pagamento</w:t>
            </w:r>
            <w:r w:rsidRPr="002D6E5D">
              <w:rPr>
                <w:rFonts w:ascii="Arial" w:hAnsi="Arial" w:cs="Arial"/>
                <w:b/>
                <w:bCs/>
                <w:smallCaps/>
                <w:color w:val="000000"/>
                <w:sz w:val="20"/>
                <w:szCs w:val="20"/>
              </w:rPr>
              <w:t>):</w:t>
            </w:r>
            <w:r w:rsidRPr="002D6E5D">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3BAC668F" w14:textId="77777777" w:rsidR="00EF0E4E" w:rsidRPr="002D6E5D" w:rsidRDefault="00EF0E4E" w:rsidP="0053712E">
            <w:pPr>
              <w:ind w:left="33"/>
              <w:jc w:val="both"/>
              <w:rPr>
                <w:rFonts w:ascii="Arial" w:hAnsi="Arial" w:cs="Arial"/>
                <w:sz w:val="20"/>
                <w:szCs w:val="20"/>
              </w:rPr>
            </w:pPr>
          </w:p>
          <w:p w14:paraId="5FE76200" w14:textId="77777777" w:rsidR="00EF0E4E" w:rsidRPr="002D6E5D" w:rsidRDefault="00EF0E4E" w:rsidP="0053712E">
            <w:pPr>
              <w:ind w:left="33"/>
              <w:jc w:val="both"/>
              <w:rPr>
                <w:rFonts w:ascii="Arial" w:hAnsi="Arial" w:cs="Arial"/>
                <w:sz w:val="20"/>
                <w:szCs w:val="20"/>
              </w:rPr>
            </w:pPr>
            <w:r w:rsidRPr="002D6E5D">
              <w:rPr>
                <w:rFonts w:ascii="Arial" w:hAnsi="Arial" w:cs="Arial"/>
                <w:b/>
                <w:bCs/>
                <w:noProof/>
                <w:sz w:val="20"/>
                <w:szCs w:val="20"/>
              </w:rPr>
              <w:t>Risco De Perda Do Benefício Tributário:</w:t>
            </w:r>
            <w:r w:rsidRPr="002D6E5D">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2D6E5D">
              <w:rPr>
                <w:rFonts w:ascii="Arial" w:hAnsi="Arial" w:cs="Arial"/>
                <w:sz w:val="20"/>
                <w:szCs w:val="20"/>
              </w:rPr>
              <w:t>ii</w:t>
            </w:r>
            <w:proofErr w:type="spellEnd"/>
            <w:r w:rsidRPr="002D6E5D">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AA782F9" w14:textId="77777777" w:rsidR="00EF0E4E" w:rsidRPr="002D6E5D" w:rsidRDefault="00EF0E4E" w:rsidP="0053712E">
            <w:pPr>
              <w:spacing w:before="240"/>
              <w:ind w:left="33"/>
              <w:jc w:val="both"/>
              <w:rPr>
                <w:rFonts w:ascii="Arial" w:hAnsi="Arial" w:cs="Arial"/>
                <w:sz w:val="20"/>
                <w:szCs w:val="20"/>
              </w:rPr>
            </w:pPr>
            <w:r w:rsidRPr="002D6E5D">
              <w:rPr>
                <w:rFonts w:ascii="Arial" w:hAnsi="Arial" w:cs="Arial"/>
                <w:b/>
                <w:bCs/>
                <w:noProof/>
                <w:sz w:val="20"/>
                <w:szCs w:val="20"/>
              </w:rPr>
              <w:t>Risco Decorrente Do Uso De Derivativos Para Proteção</w:t>
            </w:r>
            <w:r w:rsidRPr="002D6E5D">
              <w:rPr>
                <w:rFonts w:ascii="Arial" w:hAnsi="Arial" w:cs="Arial"/>
                <w:b/>
                <w:bCs/>
                <w:smallCaps/>
                <w:color w:val="000000"/>
                <w:sz w:val="20"/>
                <w:szCs w:val="20"/>
              </w:rPr>
              <w:t>:</w:t>
            </w:r>
            <w:r w:rsidRPr="002D6E5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EF0E4E" w:rsidRPr="002D6E5D" w14:paraId="3BEF52C3" w14:textId="77777777" w:rsidTr="0053712E">
        <w:trPr>
          <w:jc w:val="center"/>
        </w:trPr>
        <w:tc>
          <w:tcPr>
            <w:tcW w:w="1382" w:type="pct"/>
            <w:tcBorders>
              <w:top w:val="single" w:sz="4" w:space="0" w:color="auto"/>
              <w:bottom w:val="single" w:sz="4" w:space="0" w:color="auto"/>
            </w:tcBorders>
            <w:vAlign w:val="center"/>
          </w:tcPr>
          <w:p w14:paraId="37CCC999" w14:textId="77777777" w:rsidR="00EF0E4E" w:rsidRPr="002D6E5D" w:rsidRDefault="00EF0E4E" w:rsidP="0053712E">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65EBFC2" w14:textId="77777777" w:rsidR="00EF0E4E" w:rsidRPr="002D6E5D" w:rsidRDefault="00EF0E4E" w:rsidP="0053712E">
            <w:pPr>
              <w:jc w:val="both"/>
              <w:rPr>
                <w:rFonts w:ascii="Arial" w:hAnsi="Arial" w:cs="Arial"/>
                <w:sz w:val="20"/>
                <w:szCs w:val="20"/>
                <w:highlight w:val="yellow"/>
              </w:rPr>
            </w:pPr>
          </w:p>
        </w:tc>
      </w:tr>
      <w:tr w:rsidR="00EF0E4E" w:rsidRPr="002D6E5D" w14:paraId="45D5FD63" w14:textId="77777777" w:rsidTr="0053712E">
        <w:trPr>
          <w:jc w:val="center"/>
        </w:trPr>
        <w:tc>
          <w:tcPr>
            <w:tcW w:w="5000" w:type="pct"/>
            <w:gridSpan w:val="3"/>
            <w:tcBorders>
              <w:top w:val="single" w:sz="4" w:space="0" w:color="auto"/>
              <w:bottom w:val="single" w:sz="4" w:space="0" w:color="auto"/>
            </w:tcBorders>
            <w:vAlign w:val="center"/>
          </w:tcPr>
          <w:tbl>
            <w:tblPr>
              <w:tblStyle w:val="Tabelacomgrade"/>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7"/>
              <w:gridCol w:w="1446"/>
              <w:gridCol w:w="5591"/>
              <w:gridCol w:w="139"/>
            </w:tblGrid>
            <w:tr w:rsidR="00EF0E4E" w:rsidRPr="002D6E5D" w14:paraId="255EA772" w14:textId="77777777" w:rsidTr="0053712E">
              <w:tc>
                <w:tcPr>
                  <w:tcW w:w="5000" w:type="pct"/>
                  <w:gridSpan w:val="4"/>
                  <w:shd w:val="clear" w:color="auto" w:fill="C00000"/>
                </w:tcPr>
                <w:p w14:paraId="6746E226" w14:textId="77777777" w:rsidR="00EF0E4E" w:rsidRPr="002D6E5D" w:rsidRDefault="00EF0E4E" w:rsidP="00EF0E4E">
                  <w:pPr>
                    <w:pStyle w:val="PargrafodaLista"/>
                    <w:numPr>
                      <w:ilvl w:val="0"/>
                      <w:numId w:val="5"/>
                    </w:numPr>
                    <w:ind w:left="-220" w:firstLine="0"/>
                    <w:jc w:val="center"/>
                    <w:rPr>
                      <w:rFonts w:ascii="Arial" w:hAnsi="Arial" w:cs="Arial"/>
                      <w:b/>
                      <w:bCs/>
                      <w:color w:val="FFFFFF" w:themeColor="background1"/>
                    </w:rPr>
                  </w:pPr>
                  <w:r w:rsidRPr="002D6E5D">
                    <w:rPr>
                      <w:rFonts w:ascii="Arial" w:hAnsi="Arial" w:cs="Arial"/>
                      <w:b/>
                      <w:bCs/>
                      <w:color w:val="FFFFFF" w:themeColor="background1"/>
                    </w:rPr>
                    <w:t>TRIBUTAÇÃO</w:t>
                  </w:r>
                </w:p>
              </w:tc>
            </w:tr>
            <w:tr w:rsidR="00EF0E4E" w:rsidRPr="002D6E5D" w14:paraId="1495E4B1" w14:textId="77777777" w:rsidTr="0053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pct"/>
              </w:trPr>
              <w:tc>
                <w:tcPr>
                  <w:tcW w:w="2080" w:type="pct"/>
                  <w:gridSpan w:val="2"/>
                  <w:tcBorders>
                    <w:top w:val="single" w:sz="4" w:space="0" w:color="auto"/>
                    <w:left w:val="nil"/>
                    <w:bottom w:val="single" w:sz="4" w:space="0" w:color="auto"/>
                    <w:right w:val="nil"/>
                  </w:tcBorders>
                </w:tcPr>
                <w:p w14:paraId="3B4A7983" w14:textId="77777777" w:rsidR="00EF0E4E" w:rsidRPr="002D6E5D" w:rsidRDefault="00EF0E4E" w:rsidP="0053712E">
                  <w:pPr>
                    <w:jc w:val="center"/>
                    <w:rPr>
                      <w:rFonts w:ascii="Arial" w:hAnsi="Arial" w:cs="Arial"/>
                      <w:b/>
                      <w:bCs/>
                      <w:smallCaps/>
                      <w:color w:val="000000"/>
                      <w:sz w:val="20"/>
                      <w:szCs w:val="20"/>
                    </w:rPr>
                  </w:pPr>
                </w:p>
              </w:tc>
              <w:tc>
                <w:tcPr>
                  <w:tcW w:w="2848" w:type="pct"/>
                  <w:tcBorders>
                    <w:top w:val="single" w:sz="4" w:space="0" w:color="auto"/>
                    <w:left w:val="nil"/>
                    <w:bottom w:val="single" w:sz="4" w:space="0" w:color="auto"/>
                    <w:right w:val="nil"/>
                  </w:tcBorders>
                </w:tcPr>
                <w:p w14:paraId="332459CD" w14:textId="77777777" w:rsidR="00EF0E4E" w:rsidRPr="002D6E5D" w:rsidRDefault="00EF0E4E" w:rsidP="0053712E">
                  <w:pPr>
                    <w:rPr>
                      <w:rFonts w:ascii="Arial" w:hAnsi="Arial" w:cs="Arial"/>
                      <w:sz w:val="20"/>
                      <w:szCs w:val="20"/>
                    </w:rPr>
                  </w:pPr>
                </w:p>
              </w:tc>
            </w:tr>
            <w:tr w:rsidR="00EF0E4E" w:rsidRPr="002D6E5D" w14:paraId="2466B458" w14:textId="77777777" w:rsidTr="0053712E">
              <w:trPr>
                <w:gridAfter w:val="1"/>
                <w:wAfter w:w="72" w:type="pct"/>
                <w:trHeight w:val="470"/>
              </w:trPr>
              <w:tc>
                <w:tcPr>
                  <w:tcW w:w="1343" w:type="pct"/>
                  <w:tcBorders>
                    <w:top w:val="single" w:sz="4" w:space="0" w:color="auto"/>
                    <w:left w:val="nil"/>
                    <w:right w:val="nil"/>
                  </w:tcBorders>
                  <w:vAlign w:val="center"/>
                </w:tcPr>
                <w:p w14:paraId="55731E42"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Tributação Aplicável à Classe</w:t>
                  </w:r>
                </w:p>
              </w:tc>
              <w:tc>
                <w:tcPr>
                  <w:tcW w:w="3586" w:type="pct"/>
                  <w:gridSpan w:val="2"/>
                  <w:tcBorders>
                    <w:top w:val="single" w:sz="4" w:space="0" w:color="auto"/>
                    <w:left w:val="nil"/>
                    <w:right w:val="nil"/>
                  </w:tcBorders>
                  <w:vAlign w:val="center"/>
                </w:tcPr>
                <w:p w14:paraId="3C5CC083" w14:textId="77777777" w:rsidR="00EF0E4E" w:rsidRPr="002D6E5D" w:rsidRDefault="00EF0E4E" w:rsidP="0053712E">
                  <w:pPr>
                    <w:jc w:val="both"/>
                    <w:rPr>
                      <w:rFonts w:ascii="Arial" w:hAnsi="Arial" w:cs="Arial"/>
                      <w:sz w:val="20"/>
                      <w:szCs w:val="20"/>
                    </w:rPr>
                  </w:pPr>
                  <w:bookmarkStart w:id="7" w:name="_Hlk160205362"/>
                  <w:r w:rsidRPr="002D6E5D">
                    <w:rPr>
                      <w:rFonts w:ascii="Arial" w:hAnsi="Arial" w:cs="Arial"/>
                      <w:b/>
                      <w:bCs/>
                      <w:sz w:val="20"/>
                      <w:szCs w:val="20"/>
                    </w:rPr>
                    <w:t>Imposto de Renda (IR)</w:t>
                  </w:r>
                  <w:r w:rsidRPr="002D6E5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D524911" w14:textId="77777777" w:rsidR="00EF0E4E" w:rsidRPr="002D6E5D" w:rsidRDefault="00EF0E4E" w:rsidP="0053712E">
                  <w:pPr>
                    <w:jc w:val="both"/>
                    <w:rPr>
                      <w:rFonts w:ascii="Arial" w:hAnsi="Arial" w:cs="Arial"/>
                      <w:sz w:val="20"/>
                      <w:szCs w:val="20"/>
                    </w:rPr>
                  </w:pPr>
                </w:p>
                <w:p w14:paraId="68C9E518" w14:textId="77777777" w:rsidR="00EF0E4E" w:rsidRPr="002D6E5D" w:rsidRDefault="00EF0E4E" w:rsidP="0053712E">
                  <w:pPr>
                    <w:jc w:val="both"/>
                    <w:rPr>
                      <w:rFonts w:ascii="Arial" w:hAnsi="Arial" w:cs="Arial"/>
                      <w:sz w:val="20"/>
                      <w:szCs w:val="20"/>
                    </w:rPr>
                  </w:pPr>
                  <w:r w:rsidRPr="002D6E5D">
                    <w:rPr>
                      <w:rFonts w:ascii="Arial" w:hAnsi="Arial" w:cs="Arial"/>
                      <w:b/>
                      <w:bCs/>
                      <w:sz w:val="20"/>
                      <w:szCs w:val="20"/>
                    </w:rPr>
                    <w:t>IOF/TVM</w:t>
                  </w:r>
                  <w:r w:rsidRPr="002D6E5D">
                    <w:rPr>
                      <w:rFonts w:ascii="Arial" w:hAnsi="Arial" w:cs="Arial"/>
                      <w:sz w:val="20"/>
                      <w:szCs w:val="20"/>
                    </w:rPr>
                    <w:t>: resgates ocorridos nos primeiros 30 dias a contar da data da aplicação, há incidência de IOF/TVM conforme legislação vigente.</w:t>
                  </w:r>
                  <w:bookmarkEnd w:id="7"/>
                </w:p>
              </w:tc>
            </w:tr>
            <w:tr w:rsidR="00EF0E4E" w:rsidRPr="002D6E5D" w14:paraId="219952D1" w14:textId="77777777" w:rsidTr="0053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pct"/>
              </w:trPr>
              <w:tc>
                <w:tcPr>
                  <w:tcW w:w="1343" w:type="pct"/>
                  <w:tcBorders>
                    <w:top w:val="single" w:sz="4" w:space="0" w:color="auto"/>
                    <w:left w:val="nil"/>
                    <w:bottom w:val="single" w:sz="4" w:space="0" w:color="auto"/>
                    <w:right w:val="nil"/>
                  </w:tcBorders>
                </w:tcPr>
                <w:p w14:paraId="132159A8" w14:textId="77777777" w:rsidR="00EF0E4E" w:rsidRPr="002D6E5D" w:rsidRDefault="00EF0E4E" w:rsidP="0053712E">
                  <w:pPr>
                    <w:jc w:val="center"/>
                    <w:rPr>
                      <w:rFonts w:ascii="Arial" w:hAnsi="Arial" w:cs="Arial"/>
                      <w:b/>
                      <w:bCs/>
                      <w:color w:val="000000"/>
                      <w:sz w:val="20"/>
                      <w:szCs w:val="20"/>
                    </w:rPr>
                  </w:pPr>
                </w:p>
              </w:tc>
              <w:tc>
                <w:tcPr>
                  <w:tcW w:w="3586" w:type="pct"/>
                  <w:gridSpan w:val="2"/>
                  <w:tcBorders>
                    <w:top w:val="single" w:sz="4" w:space="0" w:color="auto"/>
                    <w:left w:val="nil"/>
                    <w:bottom w:val="single" w:sz="4" w:space="0" w:color="auto"/>
                    <w:right w:val="nil"/>
                  </w:tcBorders>
                  <w:vAlign w:val="center"/>
                </w:tcPr>
                <w:p w14:paraId="017932AA" w14:textId="77777777" w:rsidR="00EF0E4E" w:rsidRPr="002D6E5D" w:rsidRDefault="00EF0E4E" w:rsidP="0053712E">
                  <w:pPr>
                    <w:jc w:val="both"/>
                    <w:rPr>
                      <w:rFonts w:ascii="Arial" w:hAnsi="Arial" w:cs="Arial"/>
                      <w:sz w:val="20"/>
                      <w:szCs w:val="20"/>
                    </w:rPr>
                  </w:pPr>
                </w:p>
              </w:tc>
            </w:tr>
            <w:tr w:rsidR="00EF0E4E" w:rsidRPr="002D6E5D" w14:paraId="3296CF3C" w14:textId="77777777" w:rsidTr="0053712E">
              <w:trPr>
                <w:gridAfter w:val="1"/>
                <w:wAfter w:w="72" w:type="pct"/>
                <w:trHeight w:val="4726"/>
              </w:trPr>
              <w:tc>
                <w:tcPr>
                  <w:tcW w:w="1343" w:type="pct"/>
                  <w:tcBorders>
                    <w:top w:val="single" w:sz="4" w:space="0" w:color="auto"/>
                    <w:left w:val="nil"/>
                    <w:bottom w:val="nil"/>
                    <w:right w:val="nil"/>
                  </w:tcBorders>
                  <w:vAlign w:val="center"/>
                </w:tcPr>
                <w:p w14:paraId="120AD21A"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Tributação Aplicável aos Cotistas</w:t>
                  </w:r>
                </w:p>
              </w:tc>
              <w:tc>
                <w:tcPr>
                  <w:tcW w:w="3586" w:type="pct"/>
                  <w:gridSpan w:val="2"/>
                  <w:tcBorders>
                    <w:top w:val="single" w:sz="4" w:space="0" w:color="auto"/>
                    <w:left w:val="nil"/>
                    <w:bottom w:val="nil"/>
                    <w:right w:val="nil"/>
                  </w:tcBorders>
                  <w:vAlign w:val="center"/>
                </w:tcPr>
                <w:p w14:paraId="442AFAF0" w14:textId="77777777" w:rsidR="00EF0E4E" w:rsidRPr="002D6E5D" w:rsidRDefault="00EF0E4E" w:rsidP="0053712E">
                  <w:pPr>
                    <w:jc w:val="both"/>
                    <w:rPr>
                      <w:rFonts w:ascii="Arial" w:hAnsi="Arial" w:cs="Arial"/>
                      <w:sz w:val="20"/>
                      <w:szCs w:val="20"/>
                    </w:rPr>
                  </w:pPr>
                  <w:r w:rsidRPr="002D6E5D">
                    <w:rPr>
                      <w:rFonts w:ascii="Arial" w:hAnsi="Arial" w:cs="Arial"/>
                      <w:b/>
                      <w:bCs/>
                      <w:sz w:val="20"/>
                      <w:szCs w:val="20"/>
                    </w:rPr>
                    <w:t>I</w:t>
                  </w:r>
                  <w:bookmarkStart w:id="8" w:name="_Hlk160095005"/>
                  <w:r w:rsidRPr="002D6E5D">
                    <w:rPr>
                      <w:rFonts w:ascii="Arial" w:hAnsi="Arial" w:cs="Arial"/>
                      <w:b/>
                      <w:bCs/>
                      <w:sz w:val="20"/>
                      <w:szCs w:val="20"/>
                    </w:rPr>
                    <w:t>mposto de Renda (IR)</w:t>
                  </w:r>
                  <w:r w:rsidRPr="002D6E5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FE98FF5" w14:textId="77777777" w:rsidR="00EF0E4E" w:rsidRPr="002D6E5D" w:rsidRDefault="00EF0E4E" w:rsidP="0053712E">
                  <w:pPr>
                    <w:jc w:val="both"/>
                    <w:rPr>
                      <w:rFonts w:ascii="Arial" w:hAnsi="Arial" w:cs="Arial"/>
                      <w:sz w:val="20"/>
                      <w:szCs w:val="20"/>
                    </w:rPr>
                  </w:pPr>
                </w:p>
                <w:p w14:paraId="7E44862A" w14:textId="77777777" w:rsidR="00EF0E4E" w:rsidRPr="002D6E5D" w:rsidRDefault="00EF0E4E" w:rsidP="00EF0E4E">
                  <w:pPr>
                    <w:pStyle w:val="PargrafodaLista"/>
                    <w:numPr>
                      <w:ilvl w:val="0"/>
                      <w:numId w:val="11"/>
                    </w:numPr>
                    <w:jc w:val="both"/>
                    <w:rPr>
                      <w:rFonts w:ascii="Arial" w:hAnsi="Arial" w:cs="Arial"/>
                    </w:rPr>
                  </w:pPr>
                  <w:r w:rsidRPr="002D6E5D">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25DBE322" w14:textId="77777777" w:rsidR="00EF0E4E" w:rsidRPr="002D6E5D" w:rsidRDefault="00EF0E4E" w:rsidP="00EF0E4E">
                  <w:pPr>
                    <w:pStyle w:val="PargrafodaLista"/>
                    <w:numPr>
                      <w:ilvl w:val="0"/>
                      <w:numId w:val="11"/>
                    </w:numPr>
                    <w:jc w:val="both"/>
                    <w:rPr>
                      <w:rFonts w:ascii="Arial" w:hAnsi="Arial" w:cs="Arial"/>
                    </w:rPr>
                  </w:pPr>
                  <w:r w:rsidRPr="002D6E5D">
                    <w:rPr>
                      <w:rFonts w:ascii="Arial" w:hAnsi="Arial" w:cs="Arial"/>
                    </w:rPr>
                    <w:t>após o 2º ano contado da data da primeira integralização de cotas, a Classe deverá investir, no mínimo, 85% de seu Valor de Referência em Ativos descritos no art. 2º da Lei 12.431/2011.</w:t>
                  </w:r>
                </w:p>
                <w:p w14:paraId="7FA55C26" w14:textId="77777777" w:rsidR="00EF0E4E" w:rsidRPr="002D6E5D" w:rsidRDefault="00EF0E4E" w:rsidP="0053712E">
                  <w:pPr>
                    <w:jc w:val="both"/>
                    <w:rPr>
                      <w:rFonts w:ascii="Arial" w:hAnsi="Arial" w:cs="Arial"/>
                      <w:sz w:val="20"/>
                      <w:szCs w:val="20"/>
                    </w:rPr>
                  </w:pPr>
                </w:p>
                <w:p w14:paraId="05CD24FB"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2D6E5D">
                    <w:rPr>
                      <w:rFonts w:ascii="Arial" w:hAnsi="Arial" w:cs="Arial"/>
                      <w:sz w:val="20"/>
                      <w:szCs w:val="20"/>
                    </w:rPr>
                    <w:t>ii</w:t>
                  </w:r>
                  <w:proofErr w:type="spellEnd"/>
                  <w:r w:rsidRPr="002D6E5D">
                    <w:rPr>
                      <w:rFonts w:ascii="Arial" w:hAnsi="Arial" w:cs="Arial"/>
                      <w:sz w:val="20"/>
                      <w:szCs w:val="20"/>
                    </w:rPr>
                    <w:t>) em mais de 3 ocasiões distintas.</w:t>
                  </w:r>
                </w:p>
                <w:p w14:paraId="2A10585F" w14:textId="77777777" w:rsidR="00EF0E4E" w:rsidRPr="002D6E5D" w:rsidRDefault="00EF0E4E" w:rsidP="0053712E">
                  <w:pPr>
                    <w:jc w:val="both"/>
                    <w:rPr>
                      <w:rFonts w:ascii="Arial" w:hAnsi="Arial" w:cs="Arial"/>
                      <w:sz w:val="20"/>
                      <w:szCs w:val="20"/>
                    </w:rPr>
                  </w:pPr>
                </w:p>
                <w:p w14:paraId="501B0E46"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Na hipótese de descumprimento dos requisitos (i) e (</w:t>
                  </w:r>
                  <w:proofErr w:type="spellStart"/>
                  <w:r w:rsidRPr="002D6E5D">
                    <w:rPr>
                      <w:rFonts w:ascii="Arial" w:hAnsi="Arial" w:cs="Arial"/>
                      <w:sz w:val="20"/>
                      <w:szCs w:val="20"/>
                    </w:rPr>
                    <w:t>ii</w:t>
                  </w:r>
                  <w:proofErr w:type="spellEnd"/>
                  <w:r w:rsidRPr="002D6E5D">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8FF847F" w14:textId="77777777" w:rsidR="00EF0E4E" w:rsidRPr="002D6E5D" w:rsidRDefault="00EF0E4E" w:rsidP="0053712E">
                  <w:pPr>
                    <w:jc w:val="both"/>
                    <w:rPr>
                      <w:rFonts w:ascii="Arial" w:hAnsi="Arial" w:cs="Arial"/>
                      <w:sz w:val="20"/>
                      <w:szCs w:val="20"/>
                    </w:rPr>
                  </w:pPr>
                </w:p>
                <w:p w14:paraId="3D8AD9A6" w14:textId="77777777" w:rsidR="00EF0E4E" w:rsidRPr="002D6E5D" w:rsidRDefault="00EF0E4E" w:rsidP="00EF0E4E">
                  <w:pPr>
                    <w:pStyle w:val="PargrafodaLista"/>
                    <w:numPr>
                      <w:ilvl w:val="0"/>
                      <w:numId w:val="12"/>
                    </w:numPr>
                    <w:jc w:val="both"/>
                    <w:rPr>
                      <w:rFonts w:ascii="Arial" w:hAnsi="Arial" w:cs="Arial"/>
                    </w:rPr>
                  </w:pPr>
                  <w:r w:rsidRPr="002D6E5D">
                    <w:rPr>
                      <w:rFonts w:ascii="Arial" w:hAnsi="Arial" w:cs="Arial"/>
                    </w:rPr>
                    <w:t>22,5%, em aplicações com prazo de até 180 dias;</w:t>
                  </w:r>
                </w:p>
                <w:p w14:paraId="12CC8329" w14:textId="77777777" w:rsidR="00EF0E4E" w:rsidRPr="002D6E5D" w:rsidRDefault="00EF0E4E" w:rsidP="00EF0E4E">
                  <w:pPr>
                    <w:pStyle w:val="PargrafodaLista"/>
                    <w:numPr>
                      <w:ilvl w:val="0"/>
                      <w:numId w:val="12"/>
                    </w:numPr>
                    <w:jc w:val="both"/>
                    <w:rPr>
                      <w:rFonts w:ascii="Arial" w:hAnsi="Arial" w:cs="Arial"/>
                    </w:rPr>
                  </w:pPr>
                  <w:r w:rsidRPr="002D6E5D">
                    <w:rPr>
                      <w:rFonts w:ascii="Arial" w:hAnsi="Arial" w:cs="Arial"/>
                    </w:rPr>
                    <w:t>20%, em aplicações com prazo de 181 dias até 360 dias;</w:t>
                  </w:r>
                </w:p>
                <w:p w14:paraId="4AD064CE" w14:textId="77777777" w:rsidR="00EF0E4E" w:rsidRPr="002D6E5D" w:rsidRDefault="00EF0E4E" w:rsidP="00EF0E4E">
                  <w:pPr>
                    <w:pStyle w:val="PargrafodaLista"/>
                    <w:numPr>
                      <w:ilvl w:val="0"/>
                      <w:numId w:val="12"/>
                    </w:numPr>
                    <w:jc w:val="both"/>
                    <w:rPr>
                      <w:rFonts w:ascii="Arial" w:hAnsi="Arial" w:cs="Arial"/>
                    </w:rPr>
                  </w:pPr>
                  <w:r w:rsidRPr="002D6E5D">
                    <w:rPr>
                      <w:rFonts w:ascii="Arial" w:hAnsi="Arial" w:cs="Arial"/>
                    </w:rPr>
                    <w:t>17,5%, em aplicações com prazo de 361 dias até 720 dias;</w:t>
                  </w:r>
                </w:p>
                <w:p w14:paraId="37B8136B" w14:textId="77777777" w:rsidR="00EF0E4E" w:rsidRPr="002D6E5D" w:rsidRDefault="00EF0E4E" w:rsidP="00EF0E4E">
                  <w:pPr>
                    <w:pStyle w:val="PargrafodaLista"/>
                    <w:numPr>
                      <w:ilvl w:val="0"/>
                      <w:numId w:val="12"/>
                    </w:numPr>
                    <w:jc w:val="both"/>
                    <w:rPr>
                      <w:rFonts w:ascii="Arial" w:hAnsi="Arial" w:cs="Arial"/>
                    </w:rPr>
                  </w:pPr>
                  <w:r w:rsidRPr="002D6E5D">
                    <w:rPr>
                      <w:rFonts w:ascii="Arial" w:hAnsi="Arial" w:cs="Arial"/>
                    </w:rPr>
                    <w:t>15%, em aplicações com prazo acima de 720 dias.</w:t>
                  </w:r>
                </w:p>
                <w:p w14:paraId="2BCDCEE2" w14:textId="77777777" w:rsidR="00EF0E4E" w:rsidRPr="002D6E5D" w:rsidRDefault="00EF0E4E" w:rsidP="0053712E">
                  <w:pPr>
                    <w:pStyle w:val="PargrafodaLista"/>
                    <w:ind w:left="1080"/>
                    <w:jc w:val="both"/>
                    <w:rPr>
                      <w:rFonts w:ascii="Arial" w:hAnsi="Arial" w:cs="Arial"/>
                    </w:rPr>
                  </w:pPr>
                </w:p>
                <w:p w14:paraId="118673DE"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6E17D53A" w14:textId="77777777" w:rsidR="00EF0E4E" w:rsidRPr="002D6E5D" w:rsidRDefault="00EF0E4E" w:rsidP="0053712E">
                  <w:pPr>
                    <w:jc w:val="both"/>
                    <w:rPr>
                      <w:rFonts w:ascii="Arial" w:hAnsi="Arial" w:cs="Arial"/>
                      <w:sz w:val="20"/>
                      <w:szCs w:val="20"/>
                    </w:rPr>
                  </w:pPr>
                </w:p>
                <w:p w14:paraId="235BFA26"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O(s) percentual(</w:t>
                  </w:r>
                  <w:proofErr w:type="spellStart"/>
                  <w:r w:rsidRPr="002D6E5D">
                    <w:rPr>
                      <w:rFonts w:ascii="Arial" w:hAnsi="Arial" w:cs="Arial"/>
                      <w:sz w:val="20"/>
                      <w:szCs w:val="20"/>
                    </w:rPr>
                    <w:t>is</w:t>
                  </w:r>
                  <w:proofErr w:type="spellEnd"/>
                  <w:r w:rsidRPr="002D6E5D">
                    <w:rPr>
                      <w:rFonts w:ascii="Arial" w:hAnsi="Arial" w:cs="Arial"/>
                      <w:sz w:val="20"/>
                      <w:szCs w:val="20"/>
                    </w:rPr>
                    <w:t>) referido(s) acima deve(m) ser cumprido(s) diariamente, com base no Valor de Referência da Classe.</w:t>
                  </w:r>
                </w:p>
                <w:p w14:paraId="1A9842D2" w14:textId="77777777" w:rsidR="00EF0E4E" w:rsidRPr="002D6E5D" w:rsidRDefault="00EF0E4E" w:rsidP="0053712E">
                  <w:pPr>
                    <w:jc w:val="both"/>
                    <w:rPr>
                      <w:rFonts w:ascii="Arial" w:hAnsi="Arial" w:cs="Arial"/>
                      <w:sz w:val="20"/>
                      <w:szCs w:val="20"/>
                    </w:rPr>
                  </w:pPr>
                </w:p>
                <w:p w14:paraId="5E4842E9" w14:textId="77777777" w:rsidR="00EF0E4E" w:rsidRPr="002D6E5D" w:rsidRDefault="00EF0E4E" w:rsidP="0053712E">
                  <w:pPr>
                    <w:jc w:val="both"/>
                    <w:rPr>
                      <w:rFonts w:ascii="Arial" w:hAnsi="Arial" w:cs="Arial"/>
                      <w:sz w:val="20"/>
                      <w:szCs w:val="20"/>
                    </w:rPr>
                  </w:pPr>
                  <w:r w:rsidRPr="002D6E5D">
                    <w:rPr>
                      <w:rFonts w:ascii="Arial" w:hAnsi="Arial" w:cs="Arial"/>
                      <w:b/>
                      <w:bCs/>
                      <w:sz w:val="20"/>
                      <w:szCs w:val="20"/>
                    </w:rPr>
                    <w:t>IOF/TVM</w:t>
                  </w:r>
                  <w:r w:rsidRPr="002D6E5D">
                    <w:rPr>
                      <w:rFonts w:ascii="Arial" w:hAnsi="Arial" w:cs="Arial"/>
                      <w:sz w:val="20"/>
                      <w:szCs w:val="20"/>
                    </w:rPr>
                    <w:t>: resgates ocorridos nos primeiros 30 dias a contar da data da aplicação, há incidência de IOF/TVM conforme legislação vigente.</w:t>
                  </w:r>
                </w:p>
                <w:bookmarkEnd w:id="8"/>
                <w:p w14:paraId="153BCF92" w14:textId="77777777" w:rsidR="00EF0E4E" w:rsidRPr="002D6E5D" w:rsidRDefault="00EF0E4E" w:rsidP="0053712E">
                  <w:pPr>
                    <w:jc w:val="both"/>
                    <w:rPr>
                      <w:rFonts w:ascii="Arial" w:hAnsi="Arial" w:cs="Arial"/>
                      <w:sz w:val="20"/>
                      <w:szCs w:val="20"/>
                    </w:rPr>
                  </w:pPr>
                </w:p>
              </w:tc>
            </w:tr>
            <w:tr w:rsidR="00EF0E4E" w:rsidRPr="002D6E5D" w14:paraId="147E8611" w14:textId="77777777" w:rsidTr="0053712E">
              <w:trPr>
                <w:gridAfter w:val="1"/>
                <w:wAfter w:w="72" w:type="pct"/>
              </w:trPr>
              <w:tc>
                <w:tcPr>
                  <w:tcW w:w="1343" w:type="pct"/>
                  <w:tcBorders>
                    <w:top w:val="single" w:sz="4" w:space="0" w:color="auto"/>
                    <w:left w:val="nil"/>
                    <w:right w:val="nil"/>
                  </w:tcBorders>
                  <w:vAlign w:val="center"/>
                </w:tcPr>
                <w:p w14:paraId="5E98F74E" w14:textId="77777777" w:rsidR="00EF0E4E" w:rsidRPr="002D6E5D" w:rsidRDefault="00EF0E4E" w:rsidP="0053712E">
                  <w:pPr>
                    <w:pStyle w:val="PargrafodaLista"/>
                    <w:ind w:left="0"/>
                    <w:rPr>
                      <w:rFonts w:ascii="Arial" w:hAnsi="Arial" w:cs="Arial"/>
                      <w:b/>
                      <w:bCs/>
                      <w:smallCaps/>
                      <w:color w:val="000000"/>
                    </w:rPr>
                  </w:pPr>
                </w:p>
              </w:tc>
              <w:tc>
                <w:tcPr>
                  <w:tcW w:w="3586" w:type="pct"/>
                  <w:gridSpan w:val="2"/>
                  <w:tcBorders>
                    <w:top w:val="single" w:sz="4" w:space="0" w:color="auto"/>
                    <w:left w:val="nil"/>
                    <w:right w:val="nil"/>
                  </w:tcBorders>
                  <w:vAlign w:val="center"/>
                </w:tcPr>
                <w:p w14:paraId="2D544241" w14:textId="77777777" w:rsidR="00EF0E4E" w:rsidRPr="002D6E5D" w:rsidRDefault="00EF0E4E" w:rsidP="0053712E">
                  <w:pPr>
                    <w:jc w:val="both"/>
                    <w:rPr>
                      <w:rFonts w:ascii="Arial" w:hAnsi="Arial" w:cs="Arial"/>
                      <w:sz w:val="20"/>
                      <w:szCs w:val="20"/>
                      <w:highlight w:val="yellow"/>
                    </w:rPr>
                  </w:pPr>
                </w:p>
              </w:tc>
            </w:tr>
            <w:tr w:rsidR="00EF0E4E" w:rsidRPr="002D6E5D" w14:paraId="7B95140B" w14:textId="77777777" w:rsidTr="0053712E">
              <w:trPr>
                <w:gridAfter w:val="1"/>
                <w:wAfter w:w="72" w:type="pct"/>
              </w:trPr>
              <w:tc>
                <w:tcPr>
                  <w:tcW w:w="1343" w:type="pct"/>
                  <w:tcBorders>
                    <w:left w:val="nil"/>
                    <w:right w:val="nil"/>
                  </w:tcBorders>
                  <w:vAlign w:val="center"/>
                </w:tcPr>
                <w:p w14:paraId="54E9F478" w14:textId="77777777" w:rsidR="00EF0E4E" w:rsidRPr="002D6E5D" w:rsidRDefault="00EF0E4E" w:rsidP="0053712E">
                  <w:pPr>
                    <w:pStyle w:val="PargrafodaLista"/>
                    <w:ind w:left="0"/>
                    <w:rPr>
                      <w:rFonts w:ascii="Arial" w:hAnsi="Arial" w:cs="Arial"/>
                      <w:b/>
                      <w:bCs/>
                      <w:smallCaps/>
                      <w:color w:val="000000"/>
                    </w:rPr>
                  </w:pPr>
                </w:p>
              </w:tc>
              <w:tc>
                <w:tcPr>
                  <w:tcW w:w="3586" w:type="pct"/>
                  <w:gridSpan w:val="2"/>
                  <w:vMerge w:val="restart"/>
                  <w:tcBorders>
                    <w:left w:val="nil"/>
                    <w:right w:val="nil"/>
                  </w:tcBorders>
                  <w:vAlign w:val="center"/>
                </w:tcPr>
                <w:p w14:paraId="2E548593" w14:textId="77777777" w:rsidR="00EF0E4E" w:rsidRPr="002D6E5D" w:rsidRDefault="00EF0E4E" w:rsidP="0053712E">
                  <w:pPr>
                    <w:jc w:val="both"/>
                    <w:rPr>
                      <w:rFonts w:ascii="Arial" w:hAnsi="Arial" w:cs="Arial"/>
                      <w:sz w:val="20"/>
                      <w:szCs w:val="20"/>
                      <w:highlight w:val="yellow"/>
                    </w:rPr>
                  </w:pPr>
                  <w:r w:rsidRPr="002D6E5D">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2D6E5D">
                    <w:rPr>
                      <w:rFonts w:ascii="Arial" w:hAnsi="Arial" w:cs="Arial"/>
                      <w:sz w:val="20"/>
                      <w:szCs w:val="20"/>
                    </w:rPr>
                    <w:t>da</w:t>
                  </w:r>
                  <w:proofErr w:type="gramEnd"/>
                  <w:r w:rsidRPr="002D6E5D">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EF0E4E" w:rsidRPr="002D6E5D" w14:paraId="6F5244F7" w14:textId="77777777" w:rsidTr="0053712E">
              <w:trPr>
                <w:gridAfter w:val="1"/>
                <w:wAfter w:w="72" w:type="pct"/>
                <w:trHeight w:val="557"/>
              </w:trPr>
              <w:tc>
                <w:tcPr>
                  <w:tcW w:w="1343" w:type="pct"/>
                  <w:tcBorders>
                    <w:left w:val="nil"/>
                    <w:right w:val="nil"/>
                  </w:tcBorders>
                  <w:vAlign w:val="center"/>
                </w:tcPr>
                <w:p w14:paraId="212EDA51"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Tratamento Fiscal</w:t>
                  </w:r>
                </w:p>
              </w:tc>
              <w:tc>
                <w:tcPr>
                  <w:tcW w:w="3586" w:type="pct"/>
                  <w:gridSpan w:val="2"/>
                  <w:vMerge/>
                  <w:tcBorders>
                    <w:left w:val="nil"/>
                    <w:right w:val="nil"/>
                  </w:tcBorders>
                  <w:vAlign w:val="center"/>
                </w:tcPr>
                <w:p w14:paraId="1D7A13B2" w14:textId="77777777" w:rsidR="00EF0E4E" w:rsidRPr="002D6E5D" w:rsidRDefault="00EF0E4E" w:rsidP="0053712E">
                  <w:pPr>
                    <w:jc w:val="both"/>
                    <w:rPr>
                      <w:rFonts w:ascii="Arial" w:hAnsi="Arial" w:cs="Arial"/>
                      <w:sz w:val="20"/>
                      <w:szCs w:val="20"/>
                    </w:rPr>
                  </w:pPr>
                </w:p>
              </w:tc>
            </w:tr>
          </w:tbl>
          <w:p w14:paraId="422CA580" w14:textId="77777777" w:rsidR="00EF0E4E" w:rsidRPr="002D6E5D" w:rsidRDefault="00EF0E4E" w:rsidP="0053712E">
            <w:pPr>
              <w:jc w:val="both"/>
              <w:rPr>
                <w:rFonts w:ascii="Arial" w:hAnsi="Arial" w:cs="Arial"/>
                <w:sz w:val="20"/>
                <w:szCs w:val="20"/>
                <w:highlight w:val="yellow"/>
              </w:rPr>
            </w:pPr>
          </w:p>
        </w:tc>
      </w:tr>
    </w:tbl>
    <w:p w14:paraId="3D66894B"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F0E4E" w:rsidRPr="002D6E5D" w14:paraId="26F4FD40" w14:textId="77777777" w:rsidTr="0053712E">
        <w:tc>
          <w:tcPr>
            <w:tcW w:w="5000" w:type="pct"/>
            <w:gridSpan w:val="4"/>
            <w:shd w:val="clear" w:color="auto" w:fill="C00000"/>
          </w:tcPr>
          <w:p w14:paraId="21ADE348" w14:textId="77777777" w:rsidR="00EF0E4E" w:rsidRPr="002D6E5D" w:rsidRDefault="00EF0E4E" w:rsidP="00EF0E4E">
            <w:pPr>
              <w:pStyle w:val="PargrafodaLista"/>
              <w:numPr>
                <w:ilvl w:val="0"/>
                <w:numId w:val="5"/>
              </w:numPr>
              <w:ind w:left="0" w:firstLine="0"/>
              <w:jc w:val="center"/>
              <w:rPr>
                <w:rFonts w:ascii="Arial" w:hAnsi="Arial" w:cs="Arial"/>
                <w:b/>
                <w:bCs/>
                <w:color w:val="FFFFFF" w:themeColor="background1"/>
              </w:rPr>
            </w:pPr>
            <w:r w:rsidRPr="002D6E5D">
              <w:rPr>
                <w:rFonts w:ascii="Arial" w:hAnsi="Arial" w:cs="Arial"/>
                <w:b/>
                <w:bCs/>
                <w:color w:val="FFFFFF" w:themeColor="background1"/>
              </w:rPr>
              <w:t>REMUNERAÇÃO DOS PRESTADORES DE SERVIÇOS</w:t>
            </w:r>
          </w:p>
        </w:tc>
      </w:tr>
      <w:tr w:rsidR="00EF0E4E" w:rsidRPr="002D6E5D" w14:paraId="2CE29A15" w14:textId="77777777" w:rsidTr="0053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A44DA7" w14:textId="77777777" w:rsidR="00EF0E4E" w:rsidRPr="002D6E5D" w:rsidRDefault="00EF0E4E" w:rsidP="0053712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D43CB7E" w14:textId="77777777" w:rsidR="00EF0E4E" w:rsidRPr="002D6E5D" w:rsidRDefault="00EF0E4E" w:rsidP="0053712E">
            <w:pPr>
              <w:rPr>
                <w:rFonts w:ascii="Arial" w:hAnsi="Arial" w:cs="Arial"/>
                <w:sz w:val="20"/>
                <w:szCs w:val="20"/>
              </w:rPr>
            </w:pPr>
          </w:p>
        </w:tc>
      </w:tr>
      <w:tr w:rsidR="00EF0E4E" w:rsidRPr="002D6E5D" w14:paraId="483F91F1" w14:textId="77777777" w:rsidTr="0053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0"/>
        </w:trPr>
        <w:tc>
          <w:tcPr>
            <w:tcW w:w="1382" w:type="pct"/>
            <w:tcBorders>
              <w:top w:val="single" w:sz="4" w:space="0" w:color="auto"/>
              <w:left w:val="nil"/>
              <w:right w:val="nil"/>
            </w:tcBorders>
            <w:vAlign w:val="center"/>
          </w:tcPr>
          <w:p w14:paraId="0C3DF478"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FD85518"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94547B8" w14:textId="77777777" w:rsidR="00EF0E4E" w:rsidRPr="002D6E5D" w:rsidRDefault="00EF0E4E" w:rsidP="0053712E">
            <w:pPr>
              <w:jc w:val="both"/>
              <w:rPr>
                <w:rFonts w:ascii="Arial" w:hAnsi="Arial" w:cs="Arial"/>
                <w:sz w:val="20"/>
                <w:szCs w:val="20"/>
              </w:rPr>
            </w:pPr>
          </w:p>
          <w:p w14:paraId="21DD3B0F" w14:textId="77777777" w:rsidR="00EF0E4E" w:rsidRPr="002D6E5D" w:rsidRDefault="00EF0E4E" w:rsidP="0053712E">
            <w:pPr>
              <w:jc w:val="both"/>
              <w:rPr>
                <w:rFonts w:ascii="Arial" w:hAnsi="Arial" w:cs="Arial"/>
                <w:sz w:val="20"/>
                <w:szCs w:val="20"/>
              </w:rPr>
            </w:pPr>
            <w:r w:rsidRPr="002D6E5D">
              <w:rPr>
                <w:rFonts w:ascii="Arial" w:hAnsi="Arial" w:cs="Arial"/>
                <w:b/>
                <w:sz w:val="20"/>
                <w:szCs w:val="20"/>
              </w:rPr>
              <w:t>Taxa Global Mínima</w:t>
            </w:r>
            <w:r w:rsidRPr="002D6E5D">
              <w:rPr>
                <w:rFonts w:ascii="Arial" w:hAnsi="Arial" w:cs="Arial"/>
                <w:sz w:val="20"/>
                <w:szCs w:val="20"/>
              </w:rPr>
              <w:t>: 0,30% ao ano sobre o valor do patrimônio líquido da Classe</w:t>
            </w:r>
            <w:r w:rsidRPr="002D6E5D" w:rsidDel="00FB0261">
              <w:rPr>
                <w:rStyle w:val="Refdenotaderodap"/>
                <w:rFonts w:ascii="Arial" w:hAnsi="Arial" w:cs="Arial"/>
                <w:sz w:val="20"/>
              </w:rPr>
              <w:t xml:space="preserve"> </w:t>
            </w:r>
            <w:r w:rsidRPr="002D6E5D">
              <w:rPr>
                <w:rFonts w:ascii="Arial" w:hAnsi="Arial" w:cs="Arial"/>
                <w:sz w:val="20"/>
                <w:szCs w:val="20"/>
              </w:rPr>
              <w:t>, observado o valor mínimo de R$ 10.000,00 ao ano.</w:t>
            </w:r>
          </w:p>
          <w:p w14:paraId="3F2F606D" w14:textId="77777777" w:rsidR="00EF0E4E" w:rsidRPr="002D6E5D" w:rsidRDefault="00EF0E4E" w:rsidP="0053712E">
            <w:pPr>
              <w:jc w:val="both"/>
              <w:rPr>
                <w:rFonts w:ascii="Arial" w:hAnsi="Arial" w:cs="Arial"/>
                <w:sz w:val="20"/>
                <w:szCs w:val="20"/>
              </w:rPr>
            </w:pPr>
          </w:p>
          <w:p w14:paraId="1793155C" w14:textId="77777777" w:rsidR="00EF0E4E" w:rsidRPr="002D6E5D" w:rsidRDefault="00EF0E4E" w:rsidP="0053712E">
            <w:pPr>
              <w:jc w:val="both"/>
              <w:rPr>
                <w:rFonts w:ascii="Arial" w:hAnsi="Arial" w:cs="Arial"/>
                <w:sz w:val="20"/>
                <w:szCs w:val="20"/>
              </w:rPr>
            </w:pPr>
            <w:r w:rsidRPr="002D6E5D">
              <w:rPr>
                <w:rFonts w:ascii="Arial" w:hAnsi="Arial" w:cs="Arial"/>
                <w:b/>
                <w:sz w:val="20"/>
                <w:szCs w:val="20"/>
              </w:rPr>
              <w:t>Taxa Global Máxima</w:t>
            </w:r>
            <w:r w:rsidRPr="002D6E5D">
              <w:rPr>
                <w:rFonts w:ascii="Arial" w:hAnsi="Arial" w:cs="Arial"/>
                <w:sz w:val="20"/>
                <w:szCs w:val="20"/>
              </w:rPr>
              <w:t xml:space="preserve">: </w:t>
            </w:r>
            <w:r w:rsidRPr="002D6E5D">
              <w:rPr>
                <w:rFonts w:ascii="Arial" w:eastAsia="Arial Unicode MS" w:hAnsi="Arial" w:cs="Arial"/>
                <w:sz w:val="20"/>
                <w:szCs w:val="20"/>
              </w:rPr>
              <w:t>O Classe poderá aplicar seus recursos em classes (e/ou subclasses) de fundos de investimento</w:t>
            </w:r>
            <w:r w:rsidRPr="002D6E5D">
              <w:rPr>
                <w:rFonts w:ascii="Arial" w:hAnsi="Arial" w:cs="Arial"/>
                <w:sz w:val="20"/>
                <w:szCs w:val="20"/>
              </w:rPr>
              <w:t xml:space="preserve"> </w:t>
            </w:r>
            <w:r w:rsidRPr="002D6E5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2D6E5D">
              <w:rPr>
                <w:rFonts w:ascii="Arial" w:hAnsi="Arial" w:cs="Arial"/>
                <w:sz w:val="20"/>
                <w:szCs w:val="20"/>
              </w:rPr>
              <w:t xml:space="preserve"> </w:t>
            </w:r>
          </w:p>
          <w:p w14:paraId="00A72326" w14:textId="77777777" w:rsidR="00EF0E4E" w:rsidRPr="002D6E5D" w:rsidRDefault="00EF0E4E" w:rsidP="0053712E">
            <w:pPr>
              <w:jc w:val="both"/>
              <w:rPr>
                <w:rFonts w:ascii="Arial" w:hAnsi="Arial" w:cs="Arial"/>
                <w:sz w:val="20"/>
                <w:szCs w:val="20"/>
              </w:rPr>
            </w:pPr>
          </w:p>
          <w:p w14:paraId="26FC092D"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DF8C8CF" w14:textId="77777777" w:rsidR="00EF0E4E" w:rsidRPr="002D6E5D" w:rsidRDefault="00EF0E4E" w:rsidP="0053712E">
            <w:pPr>
              <w:jc w:val="both"/>
              <w:rPr>
                <w:rFonts w:ascii="Arial" w:hAnsi="Arial" w:cs="Arial"/>
                <w:sz w:val="20"/>
                <w:szCs w:val="20"/>
              </w:rPr>
            </w:pPr>
          </w:p>
          <w:p w14:paraId="3C3C7ACA" w14:textId="77777777" w:rsidR="00EF0E4E" w:rsidRPr="00647168" w:rsidRDefault="00EF0E4E" w:rsidP="00647168">
            <w:pPr>
              <w:pStyle w:val="NormalWeb"/>
              <w:rPr>
                <w:rFonts w:ascii="Arial" w:hAnsi="Arial" w:cs="Arial"/>
                <w:sz w:val="20"/>
              </w:rPr>
            </w:pPr>
            <w:r w:rsidRPr="00647168">
              <w:rPr>
                <w:rFonts w:ascii="Arial" w:hAnsi="Arial" w:cs="Arial"/>
                <w:sz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47168">
                <w:rPr>
                  <w:rStyle w:val="Hyperlink"/>
                  <w:rFonts w:ascii="Arial" w:hAnsi="Arial" w:cs="Arial"/>
                  <w:sz w:val="20"/>
                </w:rPr>
                <w:t>https://www.santander.com.br/spa/.</w:t>
              </w:r>
            </w:hyperlink>
          </w:p>
          <w:p w14:paraId="773F6172" w14:textId="77777777" w:rsidR="00EF0E4E" w:rsidRPr="00647168" w:rsidRDefault="00EF0E4E" w:rsidP="00647168">
            <w:pPr>
              <w:pStyle w:val="NormalWeb"/>
              <w:rPr>
                <w:rFonts w:ascii="Arial" w:hAnsi="Arial" w:cs="Arial"/>
                <w:sz w:val="20"/>
              </w:rPr>
            </w:pPr>
            <w:r w:rsidRPr="00647168">
              <w:rPr>
                <w:rFonts w:ascii="Arial" w:hAnsi="Arial" w:cs="Arial"/>
                <w:sz w:val="20"/>
              </w:rPr>
              <w:t> </w:t>
            </w:r>
          </w:p>
          <w:p w14:paraId="558A54A3" w14:textId="77777777" w:rsidR="00EF0E4E" w:rsidRPr="00647168" w:rsidRDefault="00EF0E4E" w:rsidP="00647168">
            <w:pPr>
              <w:pStyle w:val="NormalWeb"/>
              <w:rPr>
                <w:rFonts w:ascii="Arial" w:hAnsi="Arial" w:cs="Arial"/>
                <w:sz w:val="20"/>
              </w:rPr>
            </w:pPr>
            <w:r w:rsidRPr="00647168">
              <w:rPr>
                <w:rFonts w:ascii="Arial" w:hAnsi="Arial" w:cs="Arial"/>
                <w:sz w:val="20"/>
              </w:rPr>
              <w:t>A partir da abertura do dia 31/03/2026, para consultar as taxas segregadas dos prestadores de serviço, acesse a </w:t>
            </w:r>
            <w:hyperlink r:id="rId14" w:tgtFrame="_blank" w:tooltip="http://www.data.anbima.com/busca/transparencia-de-taxas-de-fundos" w:history="1">
              <w:r w:rsidRPr="00647168">
                <w:rPr>
                  <w:rStyle w:val="Hyperlink"/>
                  <w:rFonts w:ascii="Arial" w:hAnsi="Arial" w:cs="Arial"/>
                  <w:sz w:val="20"/>
                </w:rPr>
                <w:t>Plataforma de Transparência de Taxas</w:t>
              </w:r>
            </w:hyperlink>
            <w:r w:rsidRPr="00647168">
              <w:rPr>
                <w:rFonts w:ascii="Arial" w:hAnsi="Arial" w:cs="Arial"/>
                <w:sz w:val="20"/>
              </w:rPr>
              <w:t xml:space="preserve"> no endereço </w:t>
            </w:r>
            <w:r w:rsidRPr="00DD776C">
              <w:rPr>
                <w:rFonts w:ascii="Arial" w:hAnsi="Arial" w:cs="Arial"/>
                <w:sz w:val="20"/>
              </w:rPr>
              <w:t>www.data.anbima.com/busca/</w:t>
            </w:r>
            <w:proofErr w:type="spellStart"/>
            <w:r w:rsidRPr="00DD776C">
              <w:rPr>
                <w:rFonts w:ascii="Arial" w:hAnsi="Arial" w:cs="Arial"/>
                <w:sz w:val="20"/>
              </w:rPr>
              <w:t>transparencia</w:t>
            </w:r>
            <w:proofErr w:type="spellEnd"/>
            <w:r w:rsidRPr="00DD776C">
              <w:rPr>
                <w:rFonts w:ascii="Arial" w:hAnsi="Arial" w:cs="Arial"/>
                <w:sz w:val="20"/>
              </w:rPr>
              <w:t>-de-taxas-de-fundos.</w:t>
            </w:r>
          </w:p>
          <w:p w14:paraId="36DDE5BB" w14:textId="77777777" w:rsidR="00EF0E4E" w:rsidRPr="00647168" w:rsidRDefault="00EF0E4E" w:rsidP="0053712E">
            <w:pPr>
              <w:jc w:val="both"/>
              <w:rPr>
                <w:rFonts w:ascii="Arial" w:hAnsi="Arial" w:cs="Arial"/>
                <w:b/>
                <w:bCs/>
                <w:smallCaps/>
                <w:color w:val="000000"/>
                <w:sz w:val="20"/>
                <w:szCs w:val="20"/>
              </w:rPr>
            </w:pPr>
          </w:p>
          <w:p w14:paraId="79C2FBB7" w14:textId="77777777" w:rsidR="00EF0E4E" w:rsidRPr="002D6E5D" w:rsidRDefault="00EF0E4E" w:rsidP="0053712E">
            <w:pPr>
              <w:jc w:val="both"/>
              <w:rPr>
                <w:rFonts w:ascii="Arial" w:hAnsi="Arial" w:cs="Arial"/>
                <w:b/>
                <w:bCs/>
                <w:smallCaps/>
                <w:color w:val="000000"/>
                <w:sz w:val="20"/>
                <w:szCs w:val="20"/>
              </w:rPr>
            </w:pPr>
            <w:r w:rsidRPr="002D6E5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F0E4E" w:rsidRPr="002D6E5D" w14:paraId="37CEAD8D" w14:textId="77777777" w:rsidTr="0053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CEAB22" w14:textId="77777777" w:rsidR="00EF0E4E" w:rsidRPr="002D6E5D" w:rsidRDefault="00EF0E4E" w:rsidP="0053712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888165D" w14:textId="77777777" w:rsidR="00EF0E4E" w:rsidRPr="002D6E5D" w:rsidRDefault="00EF0E4E" w:rsidP="0053712E">
            <w:pPr>
              <w:jc w:val="both"/>
              <w:rPr>
                <w:rFonts w:ascii="Arial" w:hAnsi="Arial" w:cs="Arial"/>
                <w:sz w:val="20"/>
                <w:szCs w:val="20"/>
              </w:rPr>
            </w:pPr>
          </w:p>
        </w:tc>
      </w:tr>
      <w:tr w:rsidR="00EF0E4E" w:rsidRPr="002D6E5D" w14:paraId="064F1B2B" w14:textId="77777777" w:rsidTr="0053712E">
        <w:tc>
          <w:tcPr>
            <w:tcW w:w="1382" w:type="pct"/>
            <w:tcBorders>
              <w:top w:val="single" w:sz="4" w:space="0" w:color="auto"/>
              <w:left w:val="nil"/>
              <w:bottom w:val="nil"/>
              <w:right w:val="nil"/>
            </w:tcBorders>
            <w:vAlign w:val="center"/>
          </w:tcPr>
          <w:p w14:paraId="0EE4C3CE"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938778B"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 taxa máxima de custódia paga pela Classe ao Custodiante será de 0,015% ao ano sobre o patrimônio líquido da Classe.</w:t>
            </w:r>
          </w:p>
        </w:tc>
      </w:tr>
      <w:tr w:rsidR="00EF0E4E" w:rsidRPr="002D6E5D" w14:paraId="07215120" w14:textId="77777777" w:rsidTr="0053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3D1E3EA" w14:textId="77777777" w:rsidR="00EF0E4E" w:rsidRPr="002D6E5D" w:rsidRDefault="00EF0E4E" w:rsidP="0053712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62150B0" w14:textId="77777777" w:rsidR="00EF0E4E" w:rsidRPr="002D6E5D" w:rsidRDefault="00EF0E4E" w:rsidP="0053712E">
            <w:pPr>
              <w:jc w:val="both"/>
              <w:rPr>
                <w:rFonts w:ascii="Arial" w:hAnsi="Arial" w:cs="Arial"/>
                <w:sz w:val="20"/>
                <w:szCs w:val="20"/>
              </w:rPr>
            </w:pPr>
          </w:p>
        </w:tc>
      </w:tr>
      <w:tr w:rsidR="00EF0E4E" w:rsidRPr="002D6E5D" w14:paraId="61B2D85B" w14:textId="77777777" w:rsidTr="0053712E">
        <w:trPr>
          <w:trHeight w:val="557"/>
        </w:trPr>
        <w:tc>
          <w:tcPr>
            <w:tcW w:w="1382" w:type="pct"/>
            <w:tcBorders>
              <w:left w:val="nil"/>
              <w:bottom w:val="single" w:sz="4" w:space="0" w:color="auto"/>
              <w:right w:val="nil"/>
            </w:tcBorders>
            <w:vAlign w:val="center"/>
          </w:tcPr>
          <w:p w14:paraId="2431DC4B"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7DCEE68"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Não haverá cobrança de taxa de performance na Classe.</w:t>
            </w:r>
          </w:p>
        </w:tc>
      </w:tr>
    </w:tbl>
    <w:p w14:paraId="25230D54"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F0E4E" w:rsidRPr="002D6E5D" w14:paraId="70597BD0" w14:textId="77777777" w:rsidTr="0053712E">
        <w:tc>
          <w:tcPr>
            <w:tcW w:w="5000" w:type="pct"/>
            <w:gridSpan w:val="6"/>
            <w:shd w:val="clear" w:color="auto" w:fill="C00000"/>
          </w:tcPr>
          <w:p w14:paraId="4CC30311" w14:textId="77777777" w:rsidR="00EF0E4E" w:rsidRPr="002D6E5D" w:rsidRDefault="00EF0E4E" w:rsidP="00EF0E4E">
            <w:pPr>
              <w:pStyle w:val="PargrafodaLista"/>
              <w:numPr>
                <w:ilvl w:val="0"/>
                <w:numId w:val="5"/>
              </w:numPr>
              <w:ind w:left="0" w:firstLine="0"/>
              <w:jc w:val="center"/>
              <w:rPr>
                <w:rFonts w:ascii="Arial" w:hAnsi="Arial" w:cs="Arial"/>
                <w:b/>
                <w:bCs/>
                <w:color w:val="FFFFFF" w:themeColor="background1"/>
              </w:rPr>
            </w:pPr>
            <w:r w:rsidRPr="002D6E5D">
              <w:rPr>
                <w:rFonts w:ascii="Arial" w:hAnsi="Arial" w:cs="Arial"/>
                <w:b/>
                <w:bCs/>
                <w:color w:val="FFFFFF" w:themeColor="background1"/>
              </w:rPr>
              <w:t>DAS COTAS DA CLASSE</w:t>
            </w:r>
          </w:p>
        </w:tc>
      </w:tr>
      <w:tr w:rsidR="00EF0E4E" w:rsidRPr="002D6E5D" w14:paraId="12F90AEB" w14:textId="77777777" w:rsidTr="0053712E">
        <w:tc>
          <w:tcPr>
            <w:tcW w:w="5000" w:type="pct"/>
            <w:gridSpan w:val="6"/>
          </w:tcPr>
          <w:p w14:paraId="33EFD632" w14:textId="77777777" w:rsidR="00EF0E4E" w:rsidRPr="002D6E5D" w:rsidRDefault="00EF0E4E" w:rsidP="0053712E">
            <w:pPr>
              <w:jc w:val="center"/>
              <w:rPr>
                <w:rFonts w:ascii="Arial" w:hAnsi="Arial" w:cs="Arial"/>
                <w:b/>
                <w:bCs/>
                <w:color w:val="ED7D31" w:themeColor="accent2"/>
                <w:sz w:val="20"/>
                <w:szCs w:val="20"/>
              </w:rPr>
            </w:pPr>
          </w:p>
        </w:tc>
      </w:tr>
      <w:tr w:rsidR="00EF0E4E" w:rsidRPr="002D6E5D" w14:paraId="593009C6" w14:textId="77777777" w:rsidTr="0053712E">
        <w:trPr>
          <w:trHeight w:val="234"/>
        </w:trPr>
        <w:tc>
          <w:tcPr>
            <w:tcW w:w="1451" w:type="pct"/>
            <w:gridSpan w:val="2"/>
            <w:vMerge w:val="restart"/>
            <w:tcBorders>
              <w:top w:val="single" w:sz="4" w:space="0" w:color="auto"/>
            </w:tcBorders>
            <w:vAlign w:val="center"/>
          </w:tcPr>
          <w:p w14:paraId="7724892C" w14:textId="77777777" w:rsidR="00EF0E4E" w:rsidRPr="002D6E5D" w:rsidRDefault="00EF0E4E" w:rsidP="00EF0E4E">
            <w:pPr>
              <w:pStyle w:val="PargrafodaLista"/>
              <w:numPr>
                <w:ilvl w:val="1"/>
                <w:numId w:val="5"/>
              </w:numPr>
              <w:ind w:left="0" w:firstLine="0"/>
              <w:jc w:val="center"/>
              <w:rPr>
                <w:rFonts w:ascii="Arial" w:hAnsi="Arial" w:cs="Arial"/>
              </w:rPr>
            </w:pPr>
            <w:r w:rsidRPr="002D6E5D">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FAF58D7" w14:textId="77777777" w:rsidR="00EF0E4E" w:rsidRPr="002D6E5D" w:rsidRDefault="00EF0E4E" w:rsidP="00EF0E4E">
            <w:pPr>
              <w:pStyle w:val="PargrafodaLista"/>
              <w:numPr>
                <w:ilvl w:val="0"/>
                <w:numId w:val="8"/>
              </w:numPr>
              <w:ind w:left="0" w:firstLine="0"/>
              <w:jc w:val="center"/>
              <w:rPr>
                <w:rFonts w:ascii="Arial" w:hAnsi="Arial" w:cs="Arial"/>
              </w:rPr>
            </w:pPr>
            <w:r w:rsidRPr="002D6E5D">
              <w:rPr>
                <w:rFonts w:ascii="Arial" w:hAnsi="Arial" w:cs="Arial"/>
                <w:b/>
                <w:bCs/>
                <w:smallCaps/>
                <w:color w:val="000000"/>
              </w:rPr>
              <w:t>Taxa de Ingresso</w:t>
            </w:r>
          </w:p>
        </w:tc>
        <w:tc>
          <w:tcPr>
            <w:tcW w:w="2094" w:type="pct"/>
            <w:tcBorders>
              <w:top w:val="single" w:sz="4" w:space="0" w:color="auto"/>
              <w:bottom w:val="single" w:sz="4" w:space="0" w:color="auto"/>
            </w:tcBorders>
          </w:tcPr>
          <w:p w14:paraId="14F013B0"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Não há.</w:t>
            </w:r>
          </w:p>
        </w:tc>
      </w:tr>
      <w:tr w:rsidR="00EF0E4E" w:rsidRPr="002D6E5D" w14:paraId="7F4CDBF4" w14:textId="77777777" w:rsidTr="0053712E">
        <w:tc>
          <w:tcPr>
            <w:tcW w:w="1451" w:type="pct"/>
            <w:gridSpan w:val="2"/>
            <w:vMerge/>
            <w:vAlign w:val="center"/>
          </w:tcPr>
          <w:p w14:paraId="22F3CBAC" w14:textId="77777777" w:rsidR="00EF0E4E" w:rsidRPr="002D6E5D" w:rsidRDefault="00EF0E4E" w:rsidP="00EF0E4E">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DD937AF" w14:textId="77777777" w:rsidR="00EF0E4E" w:rsidRPr="002D6E5D" w:rsidRDefault="00EF0E4E" w:rsidP="00EF0E4E">
            <w:pPr>
              <w:pStyle w:val="PargrafodaLista"/>
              <w:numPr>
                <w:ilvl w:val="0"/>
                <w:numId w:val="8"/>
              </w:numPr>
              <w:ind w:left="0" w:firstLine="0"/>
              <w:jc w:val="center"/>
              <w:rPr>
                <w:rFonts w:ascii="Arial" w:hAnsi="Arial" w:cs="Arial"/>
                <w:b/>
                <w:bCs/>
                <w:smallCaps/>
                <w:color w:val="000000"/>
              </w:rPr>
            </w:pPr>
            <w:r w:rsidRPr="002D6E5D">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13A293E" w14:textId="77777777" w:rsidR="00EF0E4E" w:rsidRPr="002D6E5D" w:rsidRDefault="00EF0E4E" w:rsidP="0053712E">
            <w:pPr>
              <w:jc w:val="both"/>
              <w:rPr>
                <w:rFonts w:ascii="Arial" w:hAnsi="Arial" w:cs="Arial"/>
                <w:color w:val="000000"/>
                <w:sz w:val="20"/>
                <w:szCs w:val="20"/>
              </w:rPr>
            </w:pPr>
            <w:r w:rsidRPr="002D6E5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F0E4E" w:rsidRPr="002D6E5D" w14:paraId="4700378A" w14:textId="77777777" w:rsidTr="0053712E">
        <w:tc>
          <w:tcPr>
            <w:tcW w:w="2354" w:type="pct"/>
            <w:gridSpan w:val="3"/>
            <w:tcBorders>
              <w:top w:val="single" w:sz="4" w:space="0" w:color="auto"/>
              <w:bottom w:val="single" w:sz="4" w:space="0" w:color="auto"/>
            </w:tcBorders>
            <w:vAlign w:val="center"/>
          </w:tcPr>
          <w:p w14:paraId="429F14D4" w14:textId="77777777" w:rsidR="00EF0E4E" w:rsidRPr="002D6E5D" w:rsidRDefault="00EF0E4E" w:rsidP="0053712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EEE626" w14:textId="77777777" w:rsidR="00EF0E4E" w:rsidRPr="002D6E5D" w:rsidRDefault="00EF0E4E" w:rsidP="0053712E">
            <w:pPr>
              <w:jc w:val="both"/>
              <w:rPr>
                <w:rFonts w:ascii="Arial" w:hAnsi="Arial" w:cs="Arial"/>
                <w:b/>
                <w:bCs/>
                <w:smallCaps/>
                <w:color w:val="000000"/>
                <w:sz w:val="20"/>
                <w:szCs w:val="20"/>
              </w:rPr>
            </w:pPr>
          </w:p>
        </w:tc>
      </w:tr>
      <w:tr w:rsidR="00EF0E4E" w:rsidRPr="002D6E5D" w14:paraId="62B74A8A" w14:textId="77777777" w:rsidTr="0053712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5F8D29" w14:textId="77777777" w:rsidR="00EF0E4E" w:rsidRPr="002D6E5D" w:rsidRDefault="00EF0E4E" w:rsidP="00EF0E4E">
            <w:pPr>
              <w:pStyle w:val="PargrafodaLista"/>
              <w:numPr>
                <w:ilvl w:val="2"/>
                <w:numId w:val="5"/>
              </w:numPr>
              <w:ind w:left="0" w:firstLine="0"/>
              <w:jc w:val="center"/>
              <w:rPr>
                <w:rFonts w:ascii="Arial" w:hAnsi="Arial" w:cs="Arial"/>
                <w:b/>
                <w:bCs/>
                <w:smallCaps/>
                <w:color w:val="000000"/>
              </w:rPr>
            </w:pPr>
            <w:r w:rsidRPr="002D6E5D">
              <w:rPr>
                <w:rFonts w:ascii="Arial" w:hAnsi="Arial" w:cs="Arial"/>
                <w:b/>
                <w:bCs/>
              </w:rPr>
              <w:t>Quadro Resumo das Condições de Aplicação</w:t>
            </w:r>
          </w:p>
        </w:tc>
      </w:tr>
      <w:tr w:rsidR="00EF0E4E" w:rsidRPr="002D6E5D" w14:paraId="3F9FA8F3" w14:textId="77777777" w:rsidTr="0053712E">
        <w:tc>
          <w:tcPr>
            <w:tcW w:w="2766" w:type="pct"/>
            <w:gridSpan w:val="4"/>
            <w:tcBorders>
              <w:top w:val="single" w:sz="4" w:space="0" w:color="auto"/>
              <w:left w:val="single" w:sz="4" w:space="0" w:color="auto"/>
              <w:bottom w:val="single" w:sz="4" w:space="0" w:color="auto"/>
              <w:right w:val="single" w:sz="4" w:space="0" w:color="auto"/>
            </w:tcBorders>
            <w:vAlign w:val="center"/>
          </w:tcPr>
          <w:p w14:paraId="2CB378A9" w14:textId="77777777" w:rsidR="00EF0E4E" w:rsidRPr="002D6E5D" w:rsidRDefault="00EF0E4E" w:rsidP="0053712E">
            <w:pPr>
              <w:jc w:val="center"/>
              <w:rPr>
                <w:rFonts w:ascii="Arial" w:hAnsi="Arial" w:cs="Arial"/>
                <w:smallCaps/>
                <w:sz w:val="20"/>
                <w:szCs w:val="20"/>
              </w:rPr>
            </w:pPr>
            <w:r w:rsidRPr="002D6E5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C28ADC7" w14:textId="77777777" w:rsidR="00EF0E4E" w:rsidRPr="002D6E5D" w:rsidRDefault="00EF0E4E" w:rsidP="0053712E">
            <w:pPr>
              <w:jc w:val="center"/>
              <w:rPr>
                <w:rFonts w:ascii="Arial" w:hAnsi="Arial" w:cs="Arial"/>
                <w:smallCaps/>
                <w:sz w:val="20"/>
                <w:szCs w:val="20"/>
              </w:rPr>
            </w:pPr>
            <w:r w:rsidRPr="002D6E5D">
              <w:rPr>
                <w:rFonts w:ascii="Arial" w:hAnsi="Arial" w:cs="Arial"/>
                <w:sz w:val="20"/>
                <w:szCs w:val="20"/>
              </w:rPr>
              <w:t>Cota de Conversão</w:t>
            </w:r>
          </w:p>
        </w:tc>
      </w:tr>
      <w:tr w:rsidR="00EF0E4E" w:rsidRPr="002D6E5D" w14:paraId="3E7FD200" w14:textId="77777777" w:rsidTr="0053712E">
        <w:trPr>
          <w:trHeight w:val="66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6B213D47"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D+0</w:t>
            </w:r>
          </w:p>
          <w:p w14:paraId="7538C62D" w14:textId="77777777" w:rsidR="00EF0E4E" w:rsidRPr="002D6E5D" w:rsidRDefault="00EF0E4E" w:rsidP="0053712E">
            <w:pPr>
              <w:jc w:val="center"/>
              <w:rPr>
                <w:rFonts w:ascii="Arial" w:hAnsi="Arial" w:cs="Arial"/>
                <w:b/>
                <w:bCs/>
                <w:smallCaps/>
                <w:color w:val="000000"/>
                <w:sz w:val="20"/>
                <w:szCs w:val="20"/>
              </w:rPr>
            </w:pPr>
            <w:r w:rsidRPr="002D6E5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E179014"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D+0</w:t>
            </w:r>
          </w:p>
          <w:p w14:paraId="08FF201E" w14:textId="77777777" w:rsidR="00EF0E4E" w:rsidRPr="002D6E5D" w:rsidRDefault="00EF0E4E" w:rsidP="0053712E">
            <w:pPr>
              <w:jc w:val="center"/>
              <w:rPr>
                <w:rFonts w:ascii="Arial" w:hAnsi="Arial" w:cs="Arial"/>
                <w:b/>
                <w:bCs/>
                <w:smallCaps/>
                <w:color w:val="000000"/>
                <w:sz w:val="20"/>
                <w:szCs w:val="20"/>
              </w:rPr>
            </w:pPr>
            <w:r w:rsidRPr="002D6E5D">
              <w:rPr>
                <w:rFonts w:ascii="Arial" w:hAnsi="Arial" w:cs="Arial"/>
                <w:sz w:val="20"/>
                <w:szCs w:val="20"/>
              </w:rPr>
              <w:t>No dia da solicitação</w:t>
            </w:r>
          </w:p>
        </w:tc>
      </w:tr>
      <w:tr w:rsidR="00EF0E4E" w:rsidRPr="002D6E5D" w14:paraId="3FA9C676" w14:textId="77777777" w:rsidTr="0053712E">
        <w:tc>
          <w:tcPr>
            <w:tcW w:w="2354" w:type="pct"/>
            <w:gridSpan w:val="3"/>
            <w:tcBorders>
              <w:top w:val="single" w:sz="4" w:space="0" w:color="auto"/>
              <w:bottom w:val="single" w:sz="4" w:space="0" w:color="auto"/>
            </w:tcBorders>
            <w:vAlign w:val="center"/>
          </w:tcPr>
          <w:p w14:paraId="48A81F31" w14:textId="77777777" w:rsidR="00EF0E4E" w:rsidRPr="002D6E5D" w:rsidRDefault="00EF0E4E" w:rsidP="0053712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C188CB" w14:textId="77777777" w:rsidR="00EF0E4E" w:rsidRPr="002D6E5D" w:rsidRDefault="00EF0E4E" w:rsidP="0053712E">
            <w:pPr>
              <w:jc w:val="both"/>
              <w:rPr>
                <w:rFonts w:ascii="Arial" w:hAnsi="Arial" w:cs="Arial"/>
                <w:b/>
                <w:bCs/>
                <w:smallCaps/>
                <w:color w:val="000000"/>
                <w:sz w:val="20"/>
                <w:szCs w:val="20"/>
              </w:rPr>
            </w:pPr>
          </w:p>
        </w:tc>
      </w:tr>
      <w:tr w:rsidR="00EF0E4E" w:rsidRPr="002D6E5D" w14:paraId="42AC411C" w14:textId="77777777" w:rsidTr="0053712E">
        <w:tc>
          <w:tcPr>
            <w:tcW w:w="1451" w:type="pct"/>
            <w:gridSpan w:val="2"/>
            <w:vMerge w:val="restart"/>
            <w:vAlign w:val="center"/>
          </w:tcPr>
          <w:p w14:paraId="6F2F7A4D"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 xml:space="preserve">Condições para Resgate </w:t>
            </w:r>
          </w:p>
          <w:p w14:paraId="0B73C939" w14:textId="77777777" w:rsidR="00EF0E4E" w:rsidRPr="002D6E5D" w:rsidRDefault="00EF0E4E" w:rsidP="0053712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3FB3CE3" w14:textId="77777777" w:rsidR="00EF0E4E" w:rsidRPr="002D6E5D" w:rsidRDefault="00EF0E4E" w:rsidP="00EF0E4E">
            <w:pPr>
              <w:pStyle w:val="PargrafodaLista"/>
              <w:numPr>
                <w:ilvl w:val="0"/>
                <w:numId w:val="9"/>
              </w:numPr>
              <w:ind w:left="0" w:firstLine="0"/>
              <w:jc w:val="center"/>
              <w:rPr>
                <w:rFonts w:ascii="Arial" w:hAnsi="Arial" w:cs="Arial"/>
                <w:b/>
                <w:bCs/>
                <w:smallCaps/>
                <w:color w:val="000000"/>
              </w:rPr>
            </w:pPr>
            <w:r w:rsidRPr="002D6E5D">
              <w:rPr>
                <w:rFonts w:ascii="Arial" w:hAnsi="Arial" w:cs="Arial"/>
                <w:b/>
                <w:bCs/>
                <w:smallCaps/>
                <w:color w:val="000000"/>
              </w:rPr>
              <w:t>Carência</w:t>
            </w:r>
          </w:p>
        </w:tc>
        <w:tc>
          <w:tcPr>
            <w:tcW w:w="2094" w:type="pct"/>
            <w:tcBorders>
              <w:top w:val="single" w:sz="4" w:space="0" w:color="auto"/>
              <w:bottom w:val="single" w:sz="4" w:space="0" w:color="auto"/>
            </w:tcBorders>
          </w:tcPr>
          <w:p w14:paraId="085BBE9D"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Não há.</w:t>
            </w:r>
          </w:p>
        </w:tc>
      </w:tr>
      <w:tr w:rsidR="00EF0E4E" w:rsidRPr="002D6E5D" w14:paraId="2BD0699A" w14:textId="77777777" w:rsidTr="0053712E">
        <w:tc>
          <w:tcPr>
            <w:tcW w:w="1451" w:type="pct"/>
            <w:gridSpan w:val="2"/>
            <w:vMerge/>
            <w:vAlign w:val="center"/>
          </w:tcPr>
          <w:p w14:paraId="654AB23A" w14:textId="77777777" w:rsidR="00EF0E4E" w:rsidRPr="002D6E5D" w:rsidRDefault="00EF0E4E" w:rsidP="0053712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A439DA" w14:textId="77777777" w:rsidR="00EF0E4E" w:rsidRPr="002D6E5D" w:rsidRDefault="00EF0E4E" w:rsidP="00EF0E4E">
            <w:pPr>
              <w:pStyle w:val="PargrafodaLista"/>
              <w:numPr>
                <w:ilvl w:val="0"/>
                <w:numId w:val="9"/>
              </w:numPr>
              <w:ind w:left="0" w:firstLine="0"/>
              <w:jc w:val="center"/>
              <w:rPr>
                <w:rFonts w:ascii="Arial" w:hAnsi="Arial" w:cs="Arial"/>
                <w:b/>
                <w:bCs/>
                <w:smallCaps/>
                <w:color w:val="000000"/>
              </w:rPr>
            </w:pPr>
            <w:r w:rsidRPr="002D6E5D">
              <w:rPr>
                <w:rFonts w:ascii="Arial" w:hAnsi="Arial" w:cs="Arial"/>
                <w:b/>
                <w:bCs/>
                <w:smallCaps/>
                <w:color w:val="000000"/>
              </w:rPr>
              <w:t>Taxa de Saída</w:t>
            </w:r>
          </w:p>
        </w:tc>
        <w:tc>
          <w:tcPr>
            <w:tcW w:w="2094" w:type="pct"/>
            <w:tcBorders>
              <w:top w:val="single" w:sz="4" w:space="0" w:color="auto"/>
              <w:bottom w:val="single" w:sz="4" w:space="0" w:color="auto"/>
            </w:tcBorders>
          </w:tcPr>
          <w:p w14:paraId="204C57C8" w14:textId="77777777" w:rsidR="00EF0E4E" w:rsidRPr="002D6E5D" w:rsidRDefault="00EF0E4E" w:rsidP="0053712E">
            <w:pPr>
              <w:jc w:val="both"/>
              <w:rPr>
                <w:rFonts w:ascii="Arial" w:hAnsi="Arial" w:cs="Arial"/>
                <w:smallCaps/>
                <w:color w:val="000000"/>
                <w:sz w:val="20"/>
                <w:szCs w:val="20"/>
              </w:rPr>
            </w:pPr>
            <w:r w:rsidRPr="002D6E5D">
              <w:rPr>
                <w:rFonts w:ascii="Arial" w:hAnsi="Arial" w:cs="Arial"/>
                <w:sz w:val="20"/>
                <w:szCs w:val="20"/>
              </w:rPr>
              <w:t>Não há.</w:t>
            </w:r>
          </w:p>
        </w:tc>
      </w:tr>
      <w:tr w:rsidR="00EF0E4E" w:rsidRPr="002D6E5D" w14:paraId="4042ED11" w14:textId="77777777" w:rsidTr="0053712E">
        <w:tc>
          <w:tcPr>
            <w:tcW w:w="1451" w:type="pct"/>
            <w:gridSpan w:val="2"/>
            <w:vMerge/>
            <w:tcBorders>
              <w:bottom w:val="single" w:sz="4" w:space="0" w:color="auto"/>
            </w:tcBorders>
            <w:vAlign w:val="center"/>
          </w:tcPr>
          <w:p w14:paraId="756FF988" w14:textId="77777777" w:rsidR="00EF0E4E" w:rsidRPr="002D6E5D" w:rsidRDefault="00EF0E4E" w:rsidP="0053712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3C4C646" w14:textId="77777777" w:rsidR="00EF0E4E" w:rsidRPr="002D6E5D" w:rsidRDefault="00EF0E4E" w:rsidP="00EF0E4E">
            <w:pPr>
              <w:pStyle w:val="PargrafodaLista"/>
              <w:numPr>
                <w:ilvl w:val="0"/>
                <w:numId w:val="9"/>
              </w:numPr>
              <w:ind w:left="0" w:firstLine="0"/>
              <w:jc w:val="center"/>
              <w:rPr>
                <w:rFonts w:ascii="Arial" w:hAnsi="Arial" w:cs="Arial"/>
                <w:b/>
                <w:bCs/>
                <w:smallCaps/>
                <w:color w:val="000000"/>
              </w:rPr>
            </w:pPr>
            <w:r w:rsidRPr="002D6E5D">
              <w:rPr>
                <w:rFonts w:ascii="Arial" w:hAnsi="Arial" w:cs="Arial"/>
                <w:b/>
                <w:bCs/>
                <w:smallCaps/>
                <w:color w:val="000000"/>
              </w:rPr>
              <w:t>Forma de Pagamento</w:t>
            </w:r>
          </w:p>
        </w:tc>
        <w:tc>
          <w:tcPr>
            <w:tcW w:w="2094" w:type="pct"/>
            <w:tcBorders>
              <w:top w:val="single" w:sz="4" w:space="0" w:color="auto"/>
              <w:bottom w:val="single" w:sz="4" w:space="0" w:color="auto"/>
            </w:tcBorders>
          </w:tcPr>
          <w:p w14:paraId="0EF74C9D" w14:textId="77777777" w:rsidR="00EF0E4E" w:rsidRPr="002D6E5D" w:rsidRDefault="00EF0E4E" w:rsidP="0053712E">
            <w:pPr>
              <w:jc w:val="both"/>
              <w:rPr>
                <w:rFonts w:ascii="Arial" w:hAnsi="Arial" w:cs="Arial"/>
                <w:smallCaps/>
                <w:color w:val="000000"/>
                <w:sz w:val="20"/>
                <w:szCs w:val="20"/>
              </w:rPr>
            </w:pPr>
            <w:r w:rsidRPr="002D6E5D">
              <w:rPr>
                <w:rFonts w:ascii="Arial" w:hAnsi="Arial" w:cs="Arial"/>
                <w:sz w:val="20"/>
                <w:szCs w:val="20"/>
              </w:rPr>
              <w:t xml:space="preserve">Crédito em conta, cheque nominal ou por qualquer meio de pagamento permitido pela regulamentação em vigor </w:t>
            </w:r>
            <w:r w:rsidRPr="002D6E5D">
              <w:rPr>
                <w:rFonts w:ascii="Arial" w:hAnsi="Arial" w:cs="Arial"/>
                <w:color w:val="000000"/>
                <w:sz w:val="20"/>
                <w:szCs w:val="20"/>
              </w:rPr>
              <w:t>ou mediante a entrega dos ativos financeiros.</w:t>
            </w:r>
          </w:p>
        </w:tc>
      </w:tr>
      <w:tr w:rsidR="00EF0E4E" w:rsidRPr="002D6E5D" w14:paraId="21C51132" w14:textId="77777777" w:rsidTr="0053712E">
        <w:tc>
          <w:tcPr>
            <w:tcW w:w="2354" w:type="pct"/>
            <w:gridSpan w:val="3"/>
            <w:tcBorders>
              <w:top w:val="single" w:sz="4" w:space="0" w:color="auto"/>
              <w:bottom w:val="single" w:sz="4" w:space="0" w:color="auto"/>
            </w:tcBorders>
            <w:vAlign w:val="center"/>
          </w:tcPr>
          <w:p w14:paraId="628D6A55" w14:textId="77777777" w:rsidR="00EF0E4E" w:rsidRPr="002D6E5D" w:rsidRDefault="00EF0E4E" w:rsidP="0053712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3531D1" w14:textId="77777777" w:rsidR="00EF0E4E" w:rsidRPr="002D6E5D" w:rsidRDefault="00EF0E4E" w:rsidP="0053712E">
            <w:pPr>
              <w:jc w:val="both"/>
              <w:rPr>
                <w:rFonts w:ascii="Arial" w:hAnsi="Arial" w:cs="Arial"/>
                <w:sz w:val="20"/>
                <w:szCs w:val="20"/>
              </w:rPr>
            </w:pPr>
          </w:p>
        </w:tc>
      </w:tr>
      <w:tr w:rsidR="00EF0E4E" w:rsidRPr="002D6E5D" w14:paraId="210B6B1F" w14:textId="77777777" w:rsidTr="0053712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315EB8" w14:textId="77777777" w:rsidR="00EF0E4E" w:rsidRPr="002D6E5D" w:rsidRDefault="00EF0E4E" w:rsidP="00EF0E4E">
            <w:pPr>
              <w:pStyle w:val="PargrafodaLista"/>
              <w:numPr>
                <w:ilvl w:val="2"/>
                <w:numId w:val="5"/>
              </w:numPr>
              <w:ind w:left="0" w:firstLine="0"/>
              <w:jc w:val="center"/>
              <w:rPr>
                <w:rFonts w:ascii="Arial" w:hAnsi="Arial" w:cs="Arial"/>
              </w:rPr>
            </w:pPr>
            <w:r w:rsidRPr="002D6E5D">
              <w:rPr>
                <w:rFonts w:ascii="Arial" w:hAnsi="Arial" w:cs="Arial"/>
                <w:b/>
                <w:bCs/>
              </w:rPr>
              <w:t>Quadro Resumo das Condições de Resgate</w:t>
            </w:r>
          </w:p>
        </w:tc>
      </w:tr>
      <w:tr w:rsidR="00EF0E4E" w:rsidRPr="002D6E5D" w14:paraId="52D765F5" w14:textId="77777777" w:rsidTr="0053712E">
        <w:tc>
          <w:tcPr>
            <w:tcW w:w="2766" w:type="pct"/>
            <w:gridSpan w:val="4"/>
            <w:tcBorders>
              <w:top w:val="single" w:sz="4" w:space="0" w:color="auto"/>
              <w:left w:val="single" w:sz="4" w:space="0" w:color="auto"/>
              <w:bottom w:val="single" w:sz="4" w:space="0" w:color="auto"/>
              <w:right w:val="single" w:sz="4" w:space="0" w:color="auto"/>
            </w:tcBorders>
            <w:vAlign w:val="center"/>
          </w:tcPr>
          <w:p w14:paraId="4E195988" w14:textId="77777777" w:rsidR="00EF0E4E" w:rsidRPr="002D6E5D" w:rsidRDefault="00EF0E4E" w:rsidP="0053712E">
            <w:pPr>
              <w:jc w:val="center"/>
              <w:rPr>
                <w:rFonts w:ascii="Arial" w:hAnsi="Arial" w:cs="Arial"/>
                <w:smallCaps/>
                <w:sz w:val="20"/>
                <w:szCs w:val="20"/>
              </w:rPr>
            </w:pPr>
            <w:r w:rsidRPr="002D6E5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D8C8502"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Pagamento / Crédito em Conta</w:t>
            </w:r>
          </w:p>
        </w:tc>
      </w:tr>
      <w:tr w:rsidR="00EF0E4E" w:rsidRPr="002D6E5D" w14:paraId="6A52B73A" w14:textId="77777777" w:rsidTr="0053712E">
        <w:tc>
          <w:tcPr>
            <w:tcW w:w="2766" w:type="pct"/>
            <w:gridSpan w:val="4"/>
            <w:tcBorders>
              <w:top w:val="single" w:sz="4" w:space="0" w:color="auto"/>
              <w:left w:val="single" w:sz="4" w:space="0" w:color="auto"/>
              <w:bottom w:val="single" w:sz="4" w:space="0" w:color="auto"/>
              <w:right w:val="single" w:sz="4" w:space="0" w:color="auto"/>
            </w:tcBorders>
            <w:vAlign w:val="center"/>
          </w:tcPr>
          <w:p w14:paraId="2C6F45BE"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D+10</w:t>
            </w:r>
          </w:p>
          <w:p w14:paraId="43D3466A" w14:textId="77777777" w:rsidR="00EF0E4E" w:rsidRPr="002D6E5D" w:rsidRDefault="00EF0E4E" w:rsidP="0053712E">
            <w:pPr>
              <w:jc w:val="center"/>
              <w:rPr>
                <w:rFonts w:ascii="Arial" w:hAnsi="Arial" w:cs="Arial"/>
                <w:b/>
                <w:bCs/>
                <w:smallCaps/>
                <w:color w:val="000000"/>
                <w:sz w:val="20"/>
                <w:szCs w:val="20"/>
              </w:rPr>
            </w:pPr>
            <w:r w:rsidRPr="002D6E5D">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4139C9"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D+11</w:t>
            </w:r>
          </w:p>
          <w:p w14:paraId="30528F5D" w14:textId="77777777" w:rsidR="00EF0E4E" w:rsidRPr="002D6E5D" w:rsidRDefault="00EF0E4E" w:rsidP="0053712E">
            <w:pPr>
              <w:jc w:val="center"/>
              <w:rPr>
                <w:rFonts w:ascii="Arial" w:hAnsi="Arial" w:cs="Arial"/>
                <w:sz w:val="20"/>
                <w:szCs w:val="20"/>
              </w:rPr>
            </w:pPr>
            <w:r w:rsidRPr="002D6E5D">
              <w:rPr>
                <w:rFonts w:ascii="Arial" w:hAnsi="Arial" w:cs="Arial"/>
                <w:sz w:val="20"/>
                <w:szCs w:val="20"/>
              </w:rPr>
              <w:t>No 1º dia útil seguinte ao da conversão de Cotas</w:t>
            </w:r>
          </w:p>
        </w:tc>
      </w:tr>
      <w:tr w:rsidR="00EF0E4E" w:rsidRPr="002D6E5D" w14:paraId="17915C22" w14:textId="77777777" w:rsidTr="0053712E">
        <w:tc>
          <w:tcPr>
            <w:tcW w:w="2354" w:type="pct"/>
            <w:gridSpan w:val="3"/>
            <w:tcBorders>
              <w:top w:val="single" w:sz="4" w:space="0" w:color="auto"/>
              <w:bottom w:val="single" w:sz="4" w:space="0" w:color="auto"/>
            </w:tcBorders>
            <w:vAlign w:val="center"/>
          </w:tcPr>
          <w:p w14:paraId="024C211D" w14:textId="77777777" w:rsidR="00EF0E4E" w:rsidRPr="002D6E5D" w:rsidRDefault="00EF0E4E" w:rsidP="0053712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9EFE5F" w14:textId="77777777" w:rsidR="00EF0E4E" w:rsidRPr="002D6E5D" w:rsidRDefault="00EF0E4E" w:rsidP="0053712E">
            <w:pPr>
              <w:jc w:val="both"/>
              <w:rPr>
                <w:rFonts w:ascii="Arial" w:hAnsi="Arial" w:cs="Arial"/>
                <w:sz w:val="20"/>
                <w:szCs w:val="20"/>
              </w:rPr>
            </w:pPr>
          </w:p>
        </w:tc>
      </w:tr>
      <w:tr w:rsidR="00EF0E4E" w:rsidRPr="002D6E5D" w14:paraId="09E9BC2B" w14:textId="77777777" w:rsidTr="0053712E">
        <w:tc>
          <w:tcPr>
            <w:tcW w:w="5000" w:type="pct"/>
            <w:gridSpan w:val="6"/>
            <w:tcBorders>
              <w:top w:val="single" w:sz="4" w:space="0" w:color="auto"/>
              <w:bottom w:val="single" w:sz="4" w:space="0" w:color="auto"/>
            </w:tcBorders>
            <w:vAlign w:val="center"/>
          </w:tcPr>
          <w:p w14:paraId="3E8831C2" w14:textId="77777777" w:rsidR="00EF0E4E" w:rsidRPr="002D6E5D" w:rsidRDefault="00EF0E4E" w:rsidP="00EF0E4E">
            <w:pPr>
              <w:pStyle w:val="PargrafodaLista"/>
              <w:numPr>
                <w:ilvl w:val="1"/>
                <w:numId w:val="5"/>
              </w:numPr>
              <w:ind w:left="0" w:firstLine="0"/>
              <w:jc w:val="both"/>
              <w:rPr>
                <w:rFonts w:ascii="Arial" w:hAnsi="Arial" w:cs="Arial"/>
              </w:rPr>
            </w:pPr>
            <w:r w:rsidRPr="002D6E5D">
              <w:rPr>
                <w:rFonts w:ascii="Arial" w:hAnsi="Arial" w:cs="Arial"/>
              </w:rPr>
              <w:t>Condições adicionais de ingresso e resgate da Classe, inclusive eventuais valores mínimos de permanência e movimentação, poderão ser consultadas no Website do Administrador.</w:t>
            </w:r>
          </w:p>
        </w:tc>
      </w:tr>
      <w:tr w:rsidR="00EF0E4E" w:rsidRPr="002D6E5D" w14:paraId="279C09E4" w14:textId="77777777" w:rsidTr="0053712E">
        <w:tc>
          <w:tcPr>
            <w:tcW w:w="2354" w:type="pct"/>
            <w:gridSpan w:val="3"/>
            <w:tcBorders>
              <w:top w:val="single" w:sz="4" w:space="0" w:color="auto"/>
              <w:bottom w:val="single" w:sz="4" w:space="0" w:color="auto"/>
            </w:tcBorders>
            <w:vAlign w:val="center"/>
          </w:tcPr>
          <w:p w14:paraId="66E4652E" w14:textId="77777777" w:rsidR="00EF0E4E" w:rsidRPr="002D6E5D" w:rsidRDefault="00EF0E4E" w:rsidP="0053712E">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30A9251" w14:textId="77777777" w:rsidR="00EF0E4E" w:rsidRPr="002D6E5D" w:rsidRDefault="00EF0E4E" w:rsidP="0053712E">
            <w:pPr>
              <w:jc w:val="both"/>
              <w:rPr>
                <w:rFonts w:ascii="Arial" w:hAnsi="Arial" w:cs="Arial"/>
                <w:sz w:val="20"/>
                <w:szCs w:val="20"/>
                <w:highlight w:val="yellow"/>
              </w:rPr>
            </w:pPr>
          </w:p>
        </w:tc>
      </w:tr>
      <w:tr w:rsidR="00EF0E4E" w:rsidRPr="002D6E5D" w14:paraId="22617707" w14:textId="77777777" w:rsidTr="0053712E">
        <w:tc>
          <w:tcPr>
            <w:tcW w:w="1383" w:type="pct"/>
            <w:tcBorders>
              <w:top w:val="single" w:sz="4" w:space="0" w:color="auto"/>
              <w:bottom w:val="single" w:sz="4" w:space="0" w:color="auto"/>
            </w:tcBorders>
            <w:vAlign w:val="center"/>
          </w:tcPr>
          <w:p w14:paraId="283428DA"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740FEF6F"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Cota calculada e divulgada diariamente, no momento de fechamento dos mercados.</w:t>
            </w:r>
          </w:p>
        </w:tc>
      </w:tr>
      <w:tr w:rsidR="00EF0E4E" w:rsidRPr="002D6E5D" w14:paraId="0867AD30" w14:textId="77777777" w:rsidTr="0053712E">
        <w:tc>
          <w:tcPr>
            <w:tcW w:w="1383" w:type="pct"/>
            <w:tcBorders>
              <w:top w:val="single" w:sz="4" w:space="0" w:color="auto"/>
              <w:bottom w:val="single" w:sz="4" w:space="0" w:color="auto"/>
            </w:tcBorders>
            <w:vAlign w:val="center"/>
          </w:tcPr>
          <w:p w14:paraId="10200B35" w14:textId="77777777" w:rsidR="00EF0E4E" w:rsidRPr="002D6E5D" w:rsidRDefault="00EF0E4E" w:rsidP="0053712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5AA48E" w14:textId="77777777" w:rsidR="00EF0E4E" w:rsidRPr="002D6E5D" w:rsidRDefault="00EF0E4E" w:rsidP="0053712E">
            <w:pPr>
              <w:jc w:val="both"/>
              <w:rPr>
                <w:rFonts w:ascii="Arial" w:hAnsi="Arial" w:cs="Arial"/>
                <w:sz w:val="20"/>
                <w:szCs w:val="20"/>
                <w:highlight w:val="green"/>
              </w:rPr>
            </w:pPr>
          </w:p>
        </w:tc>
      </w:tr>
      <w:tr w:rsidR="00EF0E4E" w:rsidRPr="002D6E5D" w14:paraId="3FFD786D" w14:textId="77777777" w:rsidTr="0053712E">
        <w:tc>
          <w:tcPr>
            <w:tcW w:w="1383" w:type="pct"/>
            <w:tcBorders>
              <w:top w:val="single" w:sz="4" w:space="0" w:color="auto"/>
              <w:bottom w:val="single" w:sz="4" w:space="0" w:color="auto"/>
            </w:tcBorders>
            <w:vAlign w:val="center"/>
          </w:tcPr>
          <w:p w14:paraId="0C6BB680"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 xml:space="preserve"> Qualidade dos Cotistas</w:t>
            </w:r>
          </w:p>
        </w:tc>
        <w:tc>
          <w:tcPr>
            <w:tcW w:w="3617" w:type="pct"/>
            <w:gridSpan w:val="5"/>
            <w:tcBorders>
              <w:top w:val="single" w:sz="4" w:space="0" w:color="auto"/>
              <w:bottom w:val="single" w:sz="4" w:space="0" w:color="auto"/>
            </w:tcBorders>
          </w:tcPr>
          <w:p w14:paraId="1B44F87C" w14:textId="77777777" w:rsidR="00EF0E4E" w:rsidRPr="002D6E5D" w:rsidRDefault="00EF0E4E" w:rsidP="0053712E">
            <w:pPr>
              <w:jc w:val="both"/>
              <w:rPr>
                <w:rFonts w:ascii="Arial" w:hAnsi="Arial" w:cs="Arial"/>
                <w:sz w:val="20"/>
                <w:szCs w:val="20"/>
                <w:highlight w:val="green"/>
              </w:rPr>
            </w:pPr>
            <w:r w:rsidRPr="002D6E5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F0E4E" w:rsidRPr="002D6E5D" w14:paraId="7C12BEE5" w14:textId="77777777" w:rsidTr="0053712E">
        <w:tc>
          <w:tcPr>
            <w:tcW w:w="1383" w:type="pct"/>
            <w:tcBorders>
              <w:top w:val="single" w:sz="4" w:space="0" w:color="auto"/>
              <w:bottom w:val="single" w:sz="4" w:space="0" w:color="auto"/>
            </w:tcBorders>
            <w:vAlign w:val="center"/>
          </w:tcPr>
          <w:p w14:paraId="7A01BD18" w14:textId="77777777" w:rsidR="00EF0E4E" w:rsidRPr="002D6E5D" w:rsidRDefault="00EF0E4E" w:rsidP="0053712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C03735" w14:textId="77777777" w:rsidR="00EF0E4E" w:rsidRPr="002D6E5D" w:rsidRDefault="00EF0E4E" w:rsidP="0053712E">
            <w:pPr>
              <w:jc w:val="both"/>
              <w:rPr>
                <w:rFonts w:ascii="Arial" w:hAnsi="Arial" w:cs="Arial"/>
                <w:sz w:val="20"/>
                <w:szCs w:val="20"/>
                <w:highlight w:val="green"/>
              </w:rPr>
            </w:pPr>
          </w:p>
        </w:tc>
      </w:tr>
      <w:tr w:rsidR="00EF0E4E" w:rsidRPr="002D6E5D" w14:paraId="0F0CEC81" w14:textId="77777777" w:rsidTr="0053712E">
        <w:tc>
          <w:tcPr>
            <w:tcW w:w="1383" w:type="pct"/>
            <w:tcBorders>
              <w:top w:val="single" w:sz="4" w:space="0" w:color="auto"/>
              <w:bottom w:val="single" w:sz="4" w:space="0" w:color="auto"/>
            </w:tcBorders>
            <w:vAlign w:val="center"/>
          </w:tcPr>
          <w:p w14:paraId="763264CE"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652185E"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D6E5D">
              <w:rPr>
                <w:rFonts w:ascii="Arial" w:hAnsi="Arial" w:cs="Arial"/>
                <w:color w:val="000000"/>
                <w:sz w:val="20"/>
                <w:szCs w:val="20"/>
              </w:rPr>
              <w:t>i</w:t>
            </w:r>
            <w:r w:rsidRPr="002D6E5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67D866C" w14:textId="77777777" w:rsidR="00EF0E4E" w:rsidRPr="002D6E5D" w:rsidRDefault="00EF0E4E" w:rsidP="0053712E">
            <w:pPr>
              <w:jc w:val="both"/>
              <w:rPr>
                <w:rFonts w:ascii="Arial" w:hAnsi="Arial" w:cs="Arial"/>
                <w:sz w:val="20"/>
                <w:szCs w:val="20"/>
                <w:highlight w:val="green"/>
              </w:rPr>
            </w:pPr>
          </w:p>
          <w:p w14:paraId="689AA085" w14:textId="77777777" w:rsidR="00EF0E4E" w:rsidRPr="002D6E5D" w:rsidRDefault="00EF0E4E" w:rsidP="0053712E">
            <w:pPr>
              <w:jc w:val="both"/>
              <w:rPr>
                <w:rFonts w:ascii="Arial" w:hAnsi="Arial" w:cs="Arial"/>
                <w:sz w:val="20"/>
                <w:szCs w:val="20"/>
                <w:highlight w:val="green"/>
              </w:rPr>
            </w:pPr>
            <w:r w:rsidRPr="002D6E5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F0E4E" w:rsidRPr="002D6E5D" w14:paraId="2F0F3038" w14:textId="77777777" w:rsidTr="0053712E">
        <w:tc>
          <w:tcPr>
            <w:tcW w:w="1383" w:type="pct"/>
            <w:tcBorders>
              <w:top w:val="single" w:sz="4" w:space="0" w:color="auto"/>
              <w:bottom w:val="single" w:sz="4" w:space="0" w:color="auto"/>
            </w:tcBorders>
            <w:vAlign w:val="center"/>
          </w:tcPr>
          <w:p w14:paraId="7DD9D0B3" w14:textId="77777777" w:rsidR="00EF0E4E" w:rsidRPr="002D6E5D" w:rsidRDefault="00EF0E4E" w:rsidP="0053712E">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82859F1" w14:textId="77777777" w:rsidR="00EF0E4E" w:rsidRPr="002D6E5D" w:rsidRDefault="00EF0E4E" w:rsidP="0053712E">
            <w:pPr>
              <w:jc w:val="both"/>
              <w:rPr>
                <w:rFonts w:ascii="Arial" w:hAnsi="Arial" w:cs="Arial"/>
                <w:sz w:val="20"/>
                <w:szCs w:val="20"/>
                <w:highlight w:val="yellow"/>
              </w:rPr>
            </w:pPr>
          </w:p>
        </w:tc>
      </w:tr>
      <w:tr w:rsidR="00EF0E4E" w:rsidRPr="002D6E5D" w14:paraId="037E0D64" w14:textId="77777777" w:rsidTr="0053712E">
        <w:tc>
          <w:tcPr>
            <w:tcW w:w="1383" w:type="pct"/>
            <w:tcBorders>
              <w:top w:val="single" w:sz="4" w:space="0" w:color="auto"/>
              <w:bottom w:val="single" w:sz="4" w:space="0" w:color="auto"/>
            </w:tcBorders>
            <w:vAlign w:val="center"/>
          </w:tcPr>
          <w:p w14:paraId="74B99AA0" w14:textId="77777777" w:rsidR="00EF0E4E" w:rsidRPr="002D6E5D" w:rsidRDefault="00EF0E4E" w:rsidP="00EF0E4E">
            <w:pPr>
              <w:pStyle w:val="PargrafodaLista"/>
              <w:numPr>
                <w:ilvl w:val="1"/>
                <w:numId w:val="5"/>
              </w:numPr>
              <w:ind w:left="0" w:firstLine="0"/>
              <w:jc w:val="center"/>
              <w:rPr>
                <w:rFonts w:ascii="Arial" w:hAnsi="Arial" w:cs="Arial"/>
                <w:b/>
                <w:bCs/>
                <w:smallCaps/>
                <w:color w:val="000000"/>
              </w:rPr>
            </w:pPr>
            <w:r w:rsidRPr="002D6E5D">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F6DD481" w14:textId="77777777" w:rsidR="00EF0E4E" w:rsidRPr="002D6E5D" w:rsidRDefault="00EF0E4E" w:rsidP="0053712E">
            <w:pPr>
              <w:jc w:val="both"/>
              <w:rPr>
                <w:rFonts w:ascii="Arial" w:hAnsi="Arial" w:cs="Arial"/>
                <w:sz w:val="20"/>
                <w:szCs w:val="20"/>
                <w:highlight w:val="yellow"/>
              </w:rPr>
            </w:pPr>
            <w:r w:rsidRPr="002D6E5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F0E4E" w:rsidRPr="002D6E5D" w14:paraId="4F28D423" w14:textId="77777777" w:rsidTr="0053712E">
        <w:tc>
          <w:tcPr>
            <w:tcW w:w="1383" w:type="pct"/>
            <w:tcBorders>
              <w:top w:val="single" w:sz="4" w:space="0" w:color="auto"/>
              <w:bottom w:val="single" w:sz="4" w:space="0" w:color="auto"/>
            </w:tcBorders>
            <w:vAlign w:val="center"/>
          </w:tcPr>
          <w:p w14:paraId="15D47578" w14:textId="77777777" w:rsidR="00EF0E4E" w:rsidRPr="002D6E5D" w:rsidRDefault="00EF0E4E" w:rsidP="0053712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AB42A8" w14:textId="77777777" w:rsidR="00EF0E4E" w:rsidRPr="002D6E5D" w:rsidRDefault="00EF0E4E" w:rsidP="0053712E">
            <w:pPr>
              <w:jc w:val="both"/>
              <w:rPr>
                <w:rFonts w:ascii="Arial" w:hAnsi="Arial" w:cs="Arial"/>
                <w:sz w:val="20"/>
                <w:szCs w:val="20"/>
              </w:rPr>
            </w:pPr>
          </w:p>
        </w:tc>
      </w:tr>
      <w:tr w:rsidR="00EF0E4E" w:rsidRPr="002D6E5D" w14:paraId="657E6EE7" w14:textId="77777777" w:rsidTr="0053712E">
        <w:tc>
          <w:tcPr>
            <w:tcW w:w="1383" w:type="pct"/>
            <w:tcBorders>
              <w:top w:val="single" w:sz="4" w:space="0" w:color="auto"/>
              <w:bottom w:val="single" w:sz="4" w:space="0" w:color="auto"/>
            </w:tcBorders>
            <w:vAlign w:val="center"/>
          </w:tcPr>
          <w:p w14:paraId="6C5F29E4" w14:textId="77777777" w:rsidR="00EF0E4E" w:rsidRPr="002D6E5D" w:rsidRDefault="00EF0E4E" w:rsidP="00EF0E4E">
            <w:pPr>
              <w:pStyle w:val="PargrafodaLista"/>
              <w:numPr>
                <w:ilvl w:val="1"/>
                <w:numId w:val="5"/>
              </w:numPr>
              <w:ind w:left="0" w:firstLine="0"/>
              <w:jc w:val="center"/>
              <w:rPr>
                <w:rFonts w:ascii="Arial" w:hAnsi="Arial" w:cs="Arial"/>
                <w:b/>
                <w:bCs/>
              </w:rPr>
            </w:pPr>
            <w:r w:rsidRPr="002D6E5D">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9D6EE3E"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D6E5D">
              <w:rPr>
                <w:rFonts w:ascii="Arial" w:hAnsi="Arial" w:cs="Arial"/>
                <w:sz w:val="20"/>
                <w:szCs w:val="20"/>
              </w:rPr>
              <w:t>ii</w:t>
            </w:r>
            <w:proofErr w:type="spellEnd"/>
            <w:r w:rsidRPr="002D6E5D">
              <w:rPr>
                <w:rFonts w:ascii="Arial" w:hAnsi="Arial" w:cs="Arial"/>
                <w:sz w:val="20"/>
                <w:szCs w:val="20"/>
              </w:rPr>
              <w:t>) nas demais hipóteses específicas eventualmente previstas na regulamentação em vigor aplicável às classes de fundos de investimento.</w:t>
            </w:r>
          </w:p>
        </w:tc>
      </w:tr>
    </w:tbl>
    <w:p w14:paraId="3E717E77" w14:textId="77777777" w:rsidR="00EF0E4E" w:rsidRPr="002D6E5D" w:rsidRDefault="00EF0E4E" w:rsidP="00791C5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EF0E4E" w:rsidRPr="002D6E5D" w14:paraId="580031D0" w14:textId="77777777" w:rsidTr="0053712E">
        <w:tc>
          <w:tcPr>
            <w:tcW w:w="5000" w:type="pct"/>
            <w:gridSpan w:val="4"/>
            <w:shd w:val="clear" w:color="auto" w:fill="C00000"/>
          </w:tcPr>
          <w:p w14:paraId="230D8050" w14:textId="77777777" w:rsidR="00EF0E4E" w:rsidRPr="002D6E5D" w:rsidRDefault="00EF0E4E" w:rsidP="00EF0E4E">
            <w:pPr>
              <w:pStyle w:val="PargrafodaLista"/>
              <w:numPr>
                <w:ilvl w:val="0"/>
                <w:numId w:val="7"/>
              </w:numPr>
              <w:ind w:left="0" w:firstLine="0"/>
              <w:jc w:val="center"/>
              <w:rPr>
                <w:rFonts w:ascii="Arial" w:hAnsi="Arial" w:cs="Arial"/>
                <w:b/>
                <w:bCs/>
                <w:color w:val="FFFFFF" w:themeColor="background1"/>
              </w:rPr>
            </w:pPr>
            <w:bookmarkStart w:id="9" w:name="_Hlk104394471"/>
            <w:r w:rsidRPr="002D6E5D">
              <w:rPr>
                <w:rFonts w:ascii="Arial" w:hAnsi="Arial" w:cs="Arial"/>
                <w:b/>
                <w:bCs/>
                <w:color w:val="FFFFFF" w:themeColor="background1"/>
              </w:rPr>
              <w:t>MECANISMOS DE GERENCIAMENTO DE LIQUIDEZ</w:t>
            </w:r>
          </w:p>
        </w:tc>
      </w:tr>
      <w:tr w:rsidR="00EF0E4E" w:rsidRPr="002D6E5D" w14:paraId="65E951BE" w14:textId="77777777" w:rsidTr="0053712E">
        <w:tc>
          <w:tcPr>
            <w:tcW w:w="1735" w:type="pct"/>
            <w:gridSpan w:val="2"/>
            <w:tcBorders>
              <w:top w:val="single" w:sz="4" w:space="0" w:color="auto"/>
              <w:bottom w:val="single" w:sz="4" w:space="0" w:color="auto"/>
            </w:tcBorders>
            <w:vAlign w:val="center"/>
          </w:tcPr>
          <w:p w14:paraId="1A83CD9C" w14:textId="77777777" w:rsidR="00EF0E4E" w:rsidRPr="002D6E5D" w:rsidRDefault="00EF0E4E" w:rsidP="0053712E">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D73935E" w14:textId="77777777" w:rsidR="00EF0E4E" w:rsidRPr="002D6E5D" w:rsidRDefault="00EF0E4E" w:rsidP="0053712E">
            <w:pPr>
              <w:jc w:val="both"/>
              <w:rPr>
                <w:rFonts w:ascii="Arial" w:hAnsi="Arial" w:cs="Arial"/>
                <w:sz w:val="20"/>
                <w:szCs w:val="20"/>
              </w:rPr>
            </w:pPr>
          </w:p>
        </w:tc>
      </w:tr>
      <w:tr w:rsidR="00EF0E4E" w:rsidRPr="002D6E5D" w14:paraId="475AA859" w14:textId="77777777" w:rsidTr="0053712E">
        <w:tc>
          <w:tcPr>
            <w:tcW w:w="1380" w:type="pct"/>
            <w:tcBorders>
              <w:top w:val="single" w:sz="4" w:space="0" w:color="auto"/>
              <w:bottom w:val="single" w:sz="4" w:space="0" w:color="auto"/>
            </w:tcBorders>
            <w:vAlign w:val="center"/>
          </w:tcPr>
          <w:p w14:paraId="42F1C2A3" w14:textId="77777777" w:rsidR="00EF0E4E" w:rsidRPr="002D6E5D" w:rsidRDefault="00EF0E4E" w:rsidP="00EF0E4E">
            <w:pPr>
              <w:pStyle w:val="PargrafodaLista"/>
              <w:numPr>
                <w:ilvl w:val="1"/>
                <w:numId w:val="7"/>
              </w:numPr>
              <w:jc w:val="center"/>
              <w:rPr>
                <w:rFonts w:ascii="Arial" w:hAnsi="Arial" w:cs="Arial"/>
                <w:b/>
                <w:bCs/>
                <w:smallCaps/>
                <w:color w:val="000000"/>
              </w:rPr>
            </w:pPr>
            <w:r w:rsidRPr="002D6E5D">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4FC4AE2C"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F0E4E" w:rsidRPr="002D6E5D" w14:paraId="5C0E8C24" w14:textId="77777777" w:rsidTr="0053712E">
        <w:tc>
          <w:tcPr>
            <w:tcW w:w="1380" w:type="pct"/>
            <w:tcBorders>
              <w:top w:val="single" w:sz="4" w:space="0" w:color="auto"/>
              <w:bottom w:val="single" w:sz="4" w:space="0" w:color="auto"/>
            </w:tcBorders>
            <w:vAlign w:val="center"/>
          </w:tcPr>
          <w:p w14:paraId="7BF93A6A" w14:textId="77777777" w:rsidR="00EF0E4E" w:rsidRPr="002D6E5D" w:rsidRDefault="00EF0E4E" w:rsidP="0053712E">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342FDC7" w14:textId="77777777" w:rsidR="00EF0E4E" w:rsidRPr="002D6E5D" w:rsidRDefault="00EF0E4E" w:rsidP="0053712E">
            <w:pPr>
              <w:jc w:val="both"/>
              <w:rPr>
                <w:rFonts w:ascii="Arial" w:hAnsi="Arial" w:cs="Arial"/>
                <w:sz w:val="20"/>
                <w:szCs w:val="20"/>
              </w:rPr>
            </w:pPr>
          </w:p>
        </w:tc>
      </w:tr>
      <w:tr w:rsidR="00EF0E4E" w:rsidRPr="002D6E5D" w14:paraId="7E391CEE" w14:textId="77777777" w:rsidTr="0053712E">
        <w:tc>
          <w:tcPr>
            <w:tcW w:w="1380" w:type="pct"/>
            <w:tcBorders>
              <w:top w:val="single" w:sz="4" w:space="0" w:color="auto"/>
              <w:bottom w:val="single" w:sz="4" w:space="0" w:color="auto"/>
            </w:tcBorders>
            <w:vAlign w:val="center"/>
          </w:tcPr>
          <w:p w14:paraId="35231A8B" w14:textId="77777777" w:rsidR="00EF0E4E" w:rsidRPr="002D6E5D" w:rsidRDefault="00EF0E4E" w:rsidP="00EF0E4E">
            <w:pPr>
              <w:pStyle w:val="PargrafodaLista"/>
              <w:numPr>
                <w:ilvl w:val="1"/>
                <w:numId w:val="7"/>
              </w:numPr>
              <w:jc w:val="center"/>
              <w:rPr>
                <w:rFonts w:ascii="Arial" w:hAnsi="Arial" w:cs="Arial"/>
                <w:b/>
                <w:bCs/>
                <w:smallCaps/>
                <w:color w:val="000000"/>
              </w:rPr>
            </w:pPr>
            <w:r w:rsidRPr="002D6E5D">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1EBE1BB1"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F0E4E" w:rsidRPr="002D6E5D" w14:paraId="635E05FA" w14:textId="77777777" w:rsidTr="0053712E">
        <w:tc>
          <w:tcPr>
            <w:tcW w:w="4040" w:type="pct"/>
            <w:gridSpan w:val="3"/>
            <w:tcBorders>
              <w:top w:val="single" w:sz="4" w:space="0" w:color="auto"/>
              <w:bottom w:val="single" w:sz="4" w:space="0" w:color="auto"/>
            </w:tcBorders>
            <w:vAlign w:val="center"/>
          </w:tcPr>
          <w:p w14:paraId="7017C92C" w14:textId="77777777" w:rsidR="00EF0E4E" w:rsidRPr="002D6E5D" w:rsidRDefault="00EF0E4E" w:rsidP="0053712E">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B8DA0C8" w14:textId="77777777" w:rsidR="00EF0E4E" w:rsidRPr="002D6E5D" w:rsidRDefault="00EF0E4E" w:rsidP="0053712E">
            <w:pPr>
              <w:jc w:val="both"/>
              <w:rPr>
                <w:rFonts w:ascii="Arial" w:hAnsi="Arial" w:cs="Arial"/>
                <w:sz w:val="20"/>
                <w:szCs w:val="20"/>
              </w:rPr>
            </w:pPr>
          </w:p>
        </w:tc>
      </w:tr>
      <w:bookmarkEnd w:id="9"/>
    </w:tbl>
    <w:p w14:paraId="29182230" w14:textId="77777777" w:rsidR="00EF0E4E" w:rsidRPr="002D6E5D" w:rsidRDefault="00EF0E4E" w:rsidP="00791C5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F0E4E" w:rsidRPr="002D6E5D" w14:paraId="58A4A4CC" w14:textId="77777777" w:rsidTr="0053712E">
        <w:trPr>
          <w:jc w:val="center"/>
        </w:trPr>
        <w:tc>
          <w:tcPr>
            <w:tcW w:w="5000" w:type="pct"/>
            <w:gridSpan w:val="3"/>
            <w:shd w:val="clear" w:color="auto" w:fill="C00000"/>
          </w:tcPr>
          <w:p w14:paraId="1DE4412A" w14:textId="77777777" w:rsidR="00EF0E4E" w:rsidRPr="002D6E5D" w:rsidRDefault="00EF0E4E" w:rsidP="00EF0E4E">
            <w:pPr>
              <w:pStyle w:val="PargrafodaLista"/>
              <w:numPr>
                <w:ilvl w:val="0"/>
                <w:numId w:val="7"/>
              </w:numPr>
              <w:ind w:left="0" w:firstLine="0"/>
              <w:jc w:val="center"/>
              <w:rPr>
                <w:rFonts w:ascii="Arial" w:hAnsi="Arial" w:cs="Arial"/>
                <w:b/>
                <w:bCs/>
                <w:color w:val="FFFFFF" w:themeColor="background1"/>
              </w:rPr>
            </w:pPr>
            <w:r w:rsidRPr="002D6E5D">
              <w:rPr>
                <w:rFonts w:ascii="Arial" w:hAnsi="Arial" w:cs="Arial"/>
                <w:b/>
                <w:bCs/>
                <w:color w:val="FFFFFF" w:themeColor="background1"/>
              </w:rPr>
              <w:t>PATRIMÔNIO LÍQUIDO NEGATIVO</w:t>
            </w:r>
          </w:p>
        </w:tc>
      </w:tr>
      <w:tr w:rsidR="00EF0E4E" w:rsidRPr="002D6E5D" w14:paraId="66150ECE" w14:textId="77777777" w:rsidTr="0053712E">
        <w:trPr>
          <w:jc w:val="center"/>
        </w:trPr>
        <w:tc>
          <w:tcPr>
            <w:tcW w:w="1454" w:type="pct"/>
            <w:gridSpan w:val="2"/>
            <w:tcBorders>
              <w:bottom w:val="single" w:sz="4" w:space="0" w:color="auto"/>
            </w:tcBorders>
            <w:vAlign w:val="center"/>
          </w:tcPr>
          <w:p w14:paraId="3F531D52" w14:textId="77777777" w:rsidR="00EF0E4E" w:rsidRPr="002D6E5D" w:rsidRDefault="00EF0E4E" w:rsidP="0053712E">
            <w:pPr>
              <w:jc w:val="center"/>
              <w:rPr>
                <w:rFonts w:ascii="Arial" w:hAnsi="Arial" w:cs="Arial"/>
                <w:b/>
                <w:bCs/>
                <w:sz w:val="20"/>
                <w:szCs w:val="20"/>
              </w:rPr>
            </w:pPr>
          </w:p>
        </w:tc>
        <w:tc>
          <w:tcPr>
            <w:tcW w:w="3546" w:type="pct"/>
            <w:tcBorders>
              <w:bottom w:val="single" w:sz="4" w:space="0" w:color="auto"/>
            </w:tcBorders>
          </w:tcPr>
          <w:p w14:paraId="7298AC40" w14:textId="77777777" w:rsidR="00EF0E4E" w:rsidRPr="002D6E5D" w:rsidRDefault="00EF0E4E" w:rsidP="0053712E">
            <w:pPr>
              <w:rPr>
                <w:rFonts w:ascii="Arial" w:hAnsi="Arial" w:cs="Arial"/>
                <w:sz w:val="20"/>
                <w:szCs w:val="20"/>
              </w:rPr>
            </w:pPr>
          </w:p>
        </w:tc>
      </w:tr>
      <w:tr w:rsidR="00EF0E4E" w:rsidRPr="002D6E5D" w14:paraId="55F470D8" w14:textId="77777777" w:rsidTr="0053712E">
        <w:trPr>
          <w:jc w:val="center"/>
        </w:trPr>
        <w:tc>
          <w:tcPr>
            <w:tcW w:w="1382" w:type="pct"/>
            <w:tcBorders>
              <w:top w:val="single" w:sz="4" w:space="0" w:color="auto"/>
              <w:bottom w:val="single" w:sz="4" w:space="0" w:color="auto"/>
            </w:tcBorders>
            <w:vAlign w:val="center"/>
          </w:tcPr>
          <w:p w14:paraId="50E5E2E8" w14:textId="77777777" w:rsidR="00EF0E4E" w:rsidRPr="002D6E5D" w:rsidRDefault="00EF0E4E" w:rsidP="00EF0E4E">
            <w:pPr>
              <w:pStyle w:val="PargrafodaLista"/>
              <w:numPr>
                <w:ilvl w:val="1"/>
                <w:numId w:val="7"/>
              </w:numPr>
              <w:ind w:left="0" w:firstLine="0"/>
              <w:contextualSpacing w:val="0"/>
              <w:jc w:val="center"/>
              <w:rPr>
                <w:rFonts w:ascii="Arial" w:hAnsi="Arial" w:cs="Arial"/>
                <w:smallCaps/>
              </w:rPr>
            </w:pPr>
            <w:r w:rsidRPr="002D6E5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E3EB19B"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O patrimônio líquido da Classe estará negativo quando o seu passivo exigível for superior ao ativo total (“</w:t>
            </w:r>
            <w:r w:rsidRPr="002D6E5D">
              <w:rPr>
                <w:rFonts w:ascii="Arial" w:hAnsi="Arial" w:cs="Arial"/>
                <w:sz w:val="20"/>
                <w:szCs w:val="20"/>
                <w:u w:val="single"/>
              </w:rPr>
              <w:t>Patrimônio Líquido Negativo</w:t>
            </w:r>
            <w:r w:rsidRPr="002D6E5D">
              <w:rPr>
                <w:rFonts w:ascii="Arial" w:hAnsi="Arial" w:cs="Arial"/>
                <w:sz w:val="20"/>
                <w:szCs w:val="20"/>
              </w:rPr>
              <w:t xml:space="preserve">”). </w:t>
            </w:r>
          </w:p>
          <w:p w14:paraId="66303A2F" w14:textId="77777777" w:rsidR="00EF0E4E" w:rsidRPr="002D6E5D" w:rsidRDefault="00EF0E4E" w:rsidP="0053712E">
            <w:pPr>
              <w:jc w:val="both"/>
              <w:rPr>
                <w:rFonts w:ascii="Arial" w:hAnsi="Arial" w:cs="Arial"/>
                <w:sz w:val="20"/>
                <w:szCs w:val="20"/>
              </w:rPr>
            </w:pPr>
          </w:p>
          <w:p w14:paraId="633503B9"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D6E5D">
              <w:rPr>
                <w:rFonts w:ascii="Arial" w:hAnsi="Arial" w:cs="Arial"/>
                <w:sz w:val="20"/>
                <w:szCs w:val="20"/>
              </w:rPr>
              <w:t>respectivos Cotistas</w:t>
            </w:r>
            <w:proofErr w:type="gramEnd"/>
            <w:r w:rsidRPr="002D6E5D">
              <w:rPr>
                <w:rFonts w:ascii="Arial" w:hAnsi="Arial" w:cs="Arial"/>
                <w:b/>
                <w:bCs/>
                <w:sz w:val="20"/>
                <w:szCs w:val="20"/>
              </w:rPr>
              <w:t>.</w:t>
            </w:r>
          </w:p>
          <w:p w14:paraId="03DCCA92" w14:textId="77777777" w:rsidR="00EF0E4E" w:rsidRPr="002D6E5D" w:rsidRDefault="00EF0E4E" w:rsidP="0053712E">
            <w:pPr>
              <w:jc w:val="both"/>
              <w:rPr>
                <w:rFonts w:ascii="Arial" w:hAnsi="Arial" w:cs="Arial"/>
                <w:sz w:val="20"/>
                <w:szCs w:val="20"/>
              </w:rPr>
            </w:pPr>
          </w:p>
          <w:p w14:paraId="4853E7E7"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D99E5D6"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F0E4E" w:rsidRPr="002D6E5D" w14:paraId="5B0B9F82" w14:textId="77777777" w:rsidTr="0053712E">
        <w:tc>
          <w:tcPr>
            <w:tcW w:w="5000" w:type="pct"/>
            <w:gridSpan w:val="3"/>
            <w:shd w:val="clear" w:color="auto" w:fill="C00000"/>
          </w:tcPr>
          <w:p w14:paraId="341314A4" w14:textId="77777777" w:rsidR="00EF0E4E" w:rsidRPr="002D6E5D" w:rsidRDefault="00EF0E4E" w:rsidP="00EF0E4E">
            <w:pPr>
              <w:pStyle w:val="PargrafodaLista"/>
              <w:numPr>
                <w:ilvl w:val="0"/>
                <w:numId w:val="7"/>
              </w:numPr>
              <w:ind w:left="0" w:firstLine="0"/>
              <w:jc w:val="center"/>
              <w:rPr>
                <w:rFonts w:ascii="Arial" w:hAnsi="Arial" w:cs="Arial"/>
                <w:b/>
                <w:bCs/>
                <w:color w:val="FFFFFF" w:themeColor="background1"/>
              </w:rPr>
            </w:pPr>
            <w:r w:rsidRPr="002D6E5D">
              <w:rPr>
                <w:rFonts w:ascii="Arial" w:hAnsi="Arial" w:cs="Arial"/>
                <w:b/>
                <w:bCs/>
                <w:color w:val="FFFFFF" w:themeColor="background1"/>
              </w:rPr>
              <w:t>EVENTOS DE AVALIAÇÃO DO PATRIMÔNIO LÍQUIDO</w:t>
            </w:r>
          </w:p>
        </w:tc>
      </w:tr>
      <w:tr w:rsidR="00EF0E4E" w:rsidRPr="002D6E5D" w14:paraId="6AF56A3A" w14:textId="77777777" w:rsidTr="0053712E">
        <w:tc>
          <w:tcPr>
            <w:tcW w:w="1786" w:type="pct"/>
            <w:gridSpan w:val="2"/>
            <w:tcBorders>
              <w:bottom w:val="single" w:sz="4" w:space="0" w:color="auto"/>
            </w:tcBorders>
            <w:vAlign w:val="center"/>
          </w:tcPr>
          <w:p w14:paraId="67F32673" w14:textId="77777777" w:rsidR="00EF0E4E" w:rsidRPr="002D6E5D" w:rsidRDefault="00EF0E4E" w:rsidP="0053712E">
            <w:pPr>
              <w:jc w:val="center"/>
              <w:rPr>
                <w:rFonts w:ascii="Arial" w:hAnsi="Arial" w:cs="Arial"/>
                <w:b/>
                <w:bCs/>
                <w:sz w:val="20"/>
                <w:szCs w:val="20"/>
              </w:rPr>
            </w:pPr>
          </w:p>
        </w:tc>
        <w:tc>
          <w:tcPr>
            <w:tcW w:w="3214" w:type="pct"/>
            <w:tcBorders>
              <w:bottom w:val="single" w:sz="4" w:space="0" w:color="auto"/>
            </w:tcBorders>
          </w:tcPr>
          <w:p w14:paraId="7616FD04" w14:textId="77777777" w:rsidR="00EF0E4E" w:rsidRPr="002D6E5D" w:rsidRDefault="00EF0E4E" w:rsidP="0053712E">
            <w:pPr>
              <w:rPr>
                <w:rFonts w:ascii="Arial" w:hAnsi="Arial" w:cs="Arial"/>
                <w:sz w:val="20"/>
                <w:szCs w:val="20"/>
              </w:rPr>
            </w:pPr>
          </w:p>
        </w:tc>
      </w:tr>
      <w:tr w:rsidR="00EF0E4E" w:rsidRPr="002D6E5D" w14:paraId="069F308B" w14:textId="77777777" w:rsidTr="0053712E">
        <w:tc>
          <w:tcPr>
            <w:tcW w:w="1382" w:type="pct"/>
            <w:tcBorders>
              <w:bottom w:val="single" w:sz="4" w:space="0" w:color="auto"/>
            </w:tcBorders>
            <w:vAlign w:val="center"/>
          </w:tcPr>
          <w:p w14:paraId="63F922F0" w14:textId="77777777" w:rsidR="00EF0E4E" w:rsidRPr="002D6E5D" w:rsidRDefault="00EF0E4E" w:rsidP="00EF0E4E">
            <w:pPr>
              <w:pStyle w:val="PargrafodaLista"/>
              <w:numPr>
                <w:ilvl w:val="1"/>
                <w:numId w:val="7"/>
              </w:numPr>
              <w:ind w:left="0" w:firstLine="0"/>
              <w:jc w:val="center"/>
              <w:rPr>
                <w:rFonts w:ascii="Arial" w:hAnsi="Arial" w:cs="Arial"/>
                <w:b/>
                <w:bCs/>
                <w:smallCaps/>
              </w:rPr>
            </w:pPr>
            <w:r w:rsidRPr="002D6E5D">
              <w:rPr>
                <w:rFonts w:ascii="Arial" w:hAnsi="Arial" w:cs="Arial"/>
                <w:b/>
                <w:bCs/>
                <w:smallCaps/>
              </w:rPr>
              <w:t>Eventos de Avaliação</w:t>
            </w:r>
          </w:p>
        </w:tc>
        <w:tc>
          <w:tcPr>
            <w:tcW w:w="3618" w:type="pct"/>
            <w:gridSpan w:val="2"/>
            <w:tcBorders>
              <w:bottom w:val="single" w:sz="4" w:space="0" w:color="auto"/>
            </w:tcBorders>
          </w:tcPr>
          <w:p w14:paraId="67BE325E" w14:textId="77777777" w:rsidR="00EF0E4E" w:rsidRPr="002D6E5D" w:rsidRDefault="00EF0E4E" w:rsidP="0053712E">
            <w:pPr>
              <w:pStyle w:val="PargrafodaLista"/>
              <w:ind w:left="0"/>
              <w:jc w:val="both"/>
              <w:rPr>
                <w:rFonts w:ascii="Arial" w:hAnsi="Arial" w:cs="Arial"/>
              </w:rPr>
            </w:pPr>
            <w:r w:rsidRPr="002D6E5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41609A8"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F0E4E" w:rsidRPr="002D6E5D" w14:paraId="6BD7B292" w14:textId="77777777" w:rsidTr="0053712E">
        <w:tc>
          <w:tcPr>
            <w:tcW w:w="5000" w:type="pct"/>
            <w:gridSpan w:val="2"/>
            <w:shd w:val="clear" w:color="auto" w:fill="C00000"/>
          </w:tcPr>
          <w:p w14:paraId="7C7D3E9B" w14:textId="77777777" w:rsidR="00EF0E4E" w:rsidRPr="002D6E5D" w:rsidRDefault="00EF0E4E" w:rsidP="00EF0E4E">
            <w:pPr>
              <w:pStyle w:val="PargrafodaLista"/>
              <w:numPr>
                <w:ilvl w:val="0"/>
                <w:numId w:val="7"/>
              </w:numPr>
              <w:ind w:left="0" w:firstLine="0"/>
              <w:jc w:val="center"/>
              <w:rPr>
                <w:rFonts w:ascii="Arial" w:hAnsi="Arial" w:cs="Arial"/>
                <w:b/>
                <w:bCs/>
                <w:color w:val="FFFFFF" w:themeColor="background1"/>
              </w:rPr>
            </w:pPr>
            <w:r w:rsidRPr="002D6E5D">
              <w:rPr>
                <w:rFonts w:ascii="Arial" w:hAnsi="Arial" w:cs="Arial"/>
                <w:b/>
                <w:bCs/>
                <w:color w:val="FFFFFF" w:themeColor="background1"/>
              </w:rPr>
              <w:t>ASSEMBLEIA ESPECIAL DE COTISTAS</w:t>
            </w:r>
          </w:p>
        </w:tc>
      </w:tr>
      <w:tr w:rsidR="00EF0E4E" w:rsidRPr="002D6E5D" w14:paraId="589A5A34" w14:textId="77777777" w:rsidTr="0053712E">
        <w:tc>
          <w:tcPr>
            <w:tcW w:w="1382" w:type="pct"/>
            <w:tcBorders>
              <w:bottom w:val="single" w:sz="4" w:space="0" w:color="auto"/>
            </w:tcBorders>
            <w:vAlign w:val="center"/>
          </w:tcPr>
          <w:p w14:paraId="4CEA8B64" w14:textId="77777777" w:rsidR="00EF0E4E" w:rsidRPr="002D6E5D" w:rsidRDefault="00EF0E4E" w:rsidP="0053712E">
            <w:pPr>
              <w:jc w:val="center"/>
              <w:rPr>
                <w:rFonts w:ascii="Arial" w:hAnsi="Arial" w:cs="Arial"/>
                <w:b/>
                <w:bCs/>
                <w:sz w:val="20"/>
                <w:szCs w:val="20"/>
              </w:rPr>
            </w:pPr>
          </w:p>
        </w:tc>
        <w:tc>
          <w:tcPr>
            <w:tcW w:w="3618" w:type="pct"/>
            <w:tcBorders>
              <w:bottom w:val="single" w:sz="4" w:space="0" w:color="auto"/>
            </w:tcBorders>
          </w:tcPr>
          <w:p w14:paraId="5CF25B03" w14:textId="77777777" w:rsidR="00EF0E4E" w:rsidRPr="002D6E5D" w:rsidRDefault="00EF0E4E" w:rsidP="0053712E">
            <w:pPr>
              <w:rPr>
                <w:rFonts w:ascii="Arial" w:hAnsi="Arial" w:cs="Arial"/>
                <w:sz w:val="20"/>
                <w:szCs w:val="20"/>
              </w:rPr>
            </w:pPr>
          </w:p>
        </w:tc>
      </w:tr>
      <w:tr w:rsidR="00EF0E4E" w:rsidRPr="002D6E5D" w14:paraId="2859D57F" w14:textId="77777777" w:rsidTr="0053712E">
        <w:tc>
          <w:tcPr>
            <w:tcW w:w="1382" w:type="pct"/>
            <w:tcBorders>
              <w:top w:val="single" w:sz="4" w:space="0" w:color="auto"/>
              <w:bottom w:val="single" w:sz="4" w:space="0" w:color="auto"/>
            </w:tcBorders>
            <w:vAlign w:val="center"/>
          </w:tcPr>
          <w:p w14:paraId="34836E1C" w14:textId="77777777" w:rsidR="00EF0E4E" w:rsidRPr="002D6E5D" w:rsidRDefault="00EF0E4E" w:rsidP="00EF0E4E">
            <w:pPr>
              <w:pStyle w:val="PargrafodaLista"/>
              <w:numPr>
                <w:ilvl w:val="1"/>
                <w:numId w:val="7"/>
              </w:numPr>
              <w:ind w:left="0" w:firstLine="0"/>
              <w:jc w:val="center"/>
              <w:rPr>
                <w:rFonts w:ascii="Arial" w:hAnsi="Arial" w:cs="Arial"/>
                <w:b/>
                <w:bCs/>
              </w:rPr>
            </w:pPr>
            <w:r w:rsidRPr="002D6E5D">
              <w:rPr>
                <w:rFonts w:ascii="Arial" w:hAnsi="Arial" w:cs="Arial"/>
                <w:b/>
                <w:bCs/>
                <w:smallCaps/>
              </w:rPr>
              <w:t>Competência</w:t>
            </w:r>
          </w:p>
        </w:tc>
        <w:tc>
          <w:tcPr>
            <w:tcW w:w="3618" w:type="pct"/>
            <w:tcBorders>
              <w:top w:val="single" w:sz="4" w:space="0" w:color="auto"/>
              <w:bottom w:val="single" w:sz="4" w:space="0" w:color="auto"/>
            </w:tcBorders>
          </w:tcPr>
          <w:p w14:paraId="3123ED42"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A51C296" w14:textId="77777777" w:rsidR="00EF0E4E" w:rsidRPr="002D6E5D" w:rsidRDefault="00EF0E4E" w:rsidP="0053712E">
            <w:pPr>
              <w:jc w:val="both"/>
              <w:rPr>
                <w:rFonts w:ascii="Arial" w:hAnsi="Arial" w:cs="Arial"/>
                <w:sz w:val="20"/>
                <w:szCs w:val="20"/>
              </w:rPr>
            </w:pPr>
          </w:p>
          <w:p w14:paraId="3DA2C484" w14:textId="77777777" w:rsidR="00EF0E4E" w:rsidRPr="002D6E5D" w:rsidRDefault="00EF0E4E" w:rsidP="0053712E">
            <w:pPr>
              <w:jc w:val="both"/>
              <w:rPr>
                <w:rFonts w:ascii="Arial" w:hAnsi="Arial" w:cs="Arial"/>
                <w:sz w:val="20"/>
                <w:szCs w:val="20"/>
                <w:highlight w:val="yellow"/>
              </w:rPr>
            </w:pPr>
            <w:r w:rsidRPr="002D6E5D">
              <w:rPr>
                <w:rFonts w:ascii="Arial" w:hAnsi="Arial" w:cs="Arial"/>
                <w:sz w:val="20"/>
                <w:szCs w:val="20"/>
              </w:rPr>
              <w:t>As matérias de interesse específico de uma Subclasse (se houver) competirão privativamente à Assembleia Especial de Cotistas da Subclasse interessada.</w:t>
            </w:r>
          </w:p>
        </w:tc>
      </w:tr>
      <w:tr w:rsidR="00EF0E4E" w:rsidRPr="002D6E5D" w14:paraId="7C14BFC0" w14:textId="77777777" w:rsidTr="0053712E">
        <w:tc>
          <w:tcPr>
            <w:tcW w:w="1382" w:type="pct"/>
            <w:tcBorders>
              <w:top w:val="single" w:sz="4" w:space="0" w:color="auto"/>
              <w:bottom w:val="single" w:sz="4" w:space="0" w:color="auto"/>
            </w:tcBorders>
            <w:vAlign w:val="center"/>
          </w:tcPr>
          <w:p w14:paraId="19601EF0" w14:textId="77777777" w:rsidR="00EF0E4E" w:rsidRPr="002D6E5D" w:rsidRDefault="00EF0E4E" w:rsidP="0053712E">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78FA0B3" w14:textId="77777777" w:rsidR="00EF0E4E" w:rsidRPr="002D6E5D" w:rsidRDefault="00EF0E4E" w:rsidP="0053712E">
            <w:pPr>
              <w:jc w:val="both"/>
              <w:rPr>
                <w:rFonts w:ascii="Arial" w:hAnsi="Arial" w:cs="Arial"/>
                <w:sz w:val="20"/>
                <w:szCs w:val="20"/>
              </w:rPr>
            </w:pPr>
          </w:p>
        </w:tc>
      </w:tr>
      <w:tr w:rsidR="00EF0E4E" w:rsidRPr="002D6E5D" w14:paraId="6F252B62" w14:textId="77777777" w:rsidTr="0053712E">
        <w:trPr>
          <w:trHeight w:val="64"/>
        </w:trPr>
        <w:tc>
          <w:tcPr>
            <w:tcW w:w="1382" w:type="pct"/>
            <w:tcBorders>
              <w:top w:val="single" w:sz="4" w:space="0" w:color="auto"/>
              <w:bottom w:val="single" w:sz="4" w:space="0" w:color="auto"/>
            </w:tcBorders>
            <w:vAlign w:val="center"/>
          </w:tcPr>
          <w:p w14:paraId="430D28F4" w14:textId="77777777" w:rsidR="00EF0E4E" w:rsidRPr="002D6E5D" w:rsidRDefault="00EF0E4E" w:rsidP="00EF0E4E">
            <w:pPr>
              <w:pStyle w:val="PargrafodaLista"/>
              <w:numPr>
                <w:ilvl w:val="1"/>
                <w:numId w:val="7"/>
              </w:numPr>
              <w:ind w:left="0" w:firstLine="0"/>
              <w:jc w:val="center"/>
              <w:rPr>
                <w:rFonts w:ascii="Arial" w:hAnsi="Arial" w:cs="Arial"/>
                <w:b/>
                <w:bCs/>
                <w:smallCaps/>
              </w:rPr>
            </w:pPr>
            <w:r w:rsidRPr="002D6E5D">
              <w:rPr>
                <w:rFonts w:ascii="Arial" w:hAnsi="Arial" w:cs="Arial"/>
                <w:b/>
                <w:bCs/>
                <w:smallCaps/>
              </w:rPr>
              <w:t>Quóruns</w:t>
            </w:r>
          </w:p>
        </w:tc>
        <w:tc>
          <w:tcPr>
            <w:tcW w:w="3618" w:type="pct"/>
            <w:tcBorders>
              <w:top w:val="single" w:sz="4" w:space="0" w:color="auto"/>
              <w:bottom w:val="single" w:sz="4" w:space="0" w:color="auto"/>
            </w:tcBorders>
          </w:tcPr>
          <w:p w14:paraId="6AE8EA63" w14:textId="77777777" w:rsidR="00EF0E4E" w:rsidRPr="002D6E5D" w:rsidRDefault="00EF0E4E" w:rsidP="0053712E">
            <w:pPr>
              <w:jc w:val="both"/>
              <w:rPr>
                <w:rFonts w:ascii="Arial" w:hAnsi="Arial" w:cs="Arial"/>
                <w:sz w:val="20"/>
                <w:szCs w:val="20"/>
                <w:highlight w:val="yellow"/>
              </w:rPr>
            </w:pPr>
            <w:r w:rsidRPr="002D6E5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474B854" w14:textId="77777777" w:rsidR="00EF0E4E" w:rsidRPr="002D6E5D" w:rsidRDefault="00EF0E4E" w:rsidP="0053712E">
            <w:pPr>
              <w:jc w:val="both"/>
              <w:rPr>
                <w:rFonts w:ascii="Arial" w:hAnsi="Arial" w:cs="Arial"/>
                <w:sz w:val="20"/>
                <w:szCs w:val="20"/>
                <w:highlight w:val="yellow"/>
              </w:rPr>
            </w:pPr>
          </w:p>
          <w:p w14:paraId="0CD01269"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55EF9D9" w14:textId="77777777" w:rsidR="00EF0E4E" w:rsidRPr="002D6E5D" w:rsidRDefault="00EF0E4E" w:rsidP="0053712E">
            <w:pPr>
              <w:jc w:val="both"/>
              <w:rPr>
                <w:rFonts w:ascii="Arial" w:hAnsi="Arial" w:cs="Arial"/>
                <w:sz w:val="20"/>
                <w:szCs w:val="20"/>
              </w:rPr>
            </w:pPr>
          </w:p>
          <w:p w14:paraId="47A3BA0C"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7FFE444F" w14:textId="77777777" w:rsidR="00EF0E4E" w:rsidRPr="002D6E5D" w:rsidRDefault="00EF0E4E" w:rsidP="00791C5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F0E4E" w:rsidRPr="002D6E5D" w14:paraId="17E179DF" w14:textId="77777777" w:rsidTr="0053712E">
        <w:tc>
          <w:tcPr>
            <w:tcW w:w="5000" w:type="pct"/>
            <w:gridSpan w:val="3"/>
            <w:shd w:val="clear" w:color="auto" w:fill="C00000"/>
          </w:tcPr>
          <w:p w14:paraId="588F98B0" w14:textId="77777777" w:rsidR="00EF0E4E" w:rsidRPr="002D6E5D" w:rsidRDefault="00EF0E4E" w:rsidP="00EF0E4E">
            <w:pPr>
              <w:pStyle w:val="PargrafodaLista"/>
              <w:numPr>
                <w:ilvl w:val="0"/>
                <w:numId w:val="7"/>
              </w:numPr>
              <w:ind w:left="0" w:firstLine="0"/>
              <w:jc w:val="center"/>
              <w:rPr>
                <w:rFonts w:ascii="Arial" w:hAnsi="Arial" w:cs="Arial"/>
                <w:b/>
                <w:bCs/>
                <w:color w:val="FFFFFF" w:themeColor="background1"/>
              </w:rPr>
            </w:pPr>
            <w:r w:rsidRPr="002D6E5D">
              <w:rPr>
                <w:rFonts w:ascii="Arial" w:hAnsi="Arial" w:cs="Arial"/>
                <w:b/>
                <w:bCs/>
                <w:color w:val="FFFFFF" w:themeColor="background1"/>
              </w:rPr>
              <w:t>DISPOSIÇÕES GERAIS</w:t>
            </w:r>
          </w:p>
        </w:tc>
      </w:tr>
      <w:tr w:rsidR="00EF0E4E" w:rsidRPr="002D6E5D" w14:paraId="6DAEC262" w14:textId="77777777" w:rsidTr="0053712E">
        <w:tc>
          <w:tcPr>
            <w:tcW w:w="1779" w:type="pct"/>
            <w:gridSpan w:val="2"/>
            <w:tcBorders>
              <w:bottom w:val="single" w:sz="4" w:space="0" w:color="auto"/>
            </w:tcBorders>
            <w:vAlign w:val="center"/>
          </w:tcPr>
          <w:p w14:paraId="400D22FF" w14:textId="77777777" w:rsidR="00EF0E4E" w:rsidRPr="002D6E5D" w:rsidRDefault="00EF0E4E" w:rsidP="0053712E">
            <w:pPr>
              <w:jc w:val="center"/>
              <w:rPr>
                <w:rFonts w:ascii="Arial" w:hAnsi="Arial" w:cs="Arial"/>
                <w:b/>
                <w:bCs/>
                <w:sz w:val="20"/>
                <w:szCs w:val="20"/>
              </w:rPr>
            </w:pPr>
          </w:p>
        </w:tc>
        <w:tc>
          <w:tcPr>
            <w:tcW w:w="3221" w:type="pct"/>
            <w:tcBorders>
              <w:bottom w:val="single" w:sz="4" w:space="0" w:color="auto"/>
            </w:tcBorders>
          </w:tcPr>
          <w:p w14:paraId="53047950" w14:textId="77777777" w:rsidR="00EF0E4E" w:rsidRPr="002D6E5D" w:rsidRDefault="00EF0E4E" w:rsidP="0053712E">
            <w:pPr>
              <w:rPr>
                <w:rFonts w:ascii="Arial" w:hAnsi="Arial" w:cs="Arial"/>
                <w:sz w:val="20"/>
                <w:szCs w:val="20"/>
              </w:rPr>
            </w:pPr>
          </w:p>
        </w:tc>
      </w:tr>
      <w:tr w:rsidR="00EF0E4E" w:rsidRPr="002D6E5D" w14:paraId="4A6FC53B" w14:textId="77777777" w:rsidTr="0053712E">
        <w:tc>
          <w:tcPr>
            <w:tcW w:w="1382" w:type="pct"/>
            <w:tcBorders>
              <w:bottom w:val="single" w:sz="4" w:space="0" w:color="auto"/>
            </w:tcBorders>
            <w:vAlign w:val="center"/>
          </w:tcPr>
          <w:p w14:paraId="64641F03" w14:textId="77777777" w:rsidR="00EF0E4E" w:rsidRPr="002D6E5D" w:rsidRDefault="00EF0E4E" w:rsidP="00EF0E4E">
            <w:pPr>
              <w:pStyle w:val="PargrafodaLista"/>
              <w:numPr>
                <w:ilvl w:val="1"/>
                <w:numId w:val="7"/>
              </w:numPr>
              <w:ind w:left="0" w:firstLine="0"/>
              <w:jc w:val="center"/>
              <w:rPr>
                <w:rFonts w:ascii="Arial" w:hAnsi="Arial" w:cs="Arial"/>
                <w:b/>
                <w:bCs/>
              </w:rPr>
            </w:pPr>
            <w:r w:rsidRPr="002D6E5D">
              <w:rPr>
                <w:rFonts w:ascii="Arial" w:hAnsi="Arial" w:cs="Arial"/>
                <w:b/>
                <w:bCs/>
                <w:smallCaps/>
                <w:color w:val="000000"/>
              </w:rPr>
              <w:t>Obrigações Legais e Contratuais</w:t>
            </w:r>
          </w:p>
        </w:tc>
        <w:tc>
          <w:tcPr>
            <w:tcW w:w="3618" w:type="pct"/>
            <w:gridSpan w:val="2"/>
            <w:tcBorders>
              <w:bottom w:val="single" w:sz="4" w:space="0" w:color="auto"/>
            </w:tcBorders>
          </w:tcPr>
          <w:p w14:paraId="7006A834"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F0E4E" w:rsidRPr="002D6E5D" w14:paraId="3E75F957" w14:textId="77777777" w:rsidTr="0053712E">
        <w:tc>
          <w:tcPr>
            <w:tcW w:w="1382" w:type="pct"/>
            <w:tcBorders>
              <w:bottom w:val="single" w:sz="4" w:space="0" w:color="auto"/>
            </w:tcBorders>
            <w:vAlign w:val="center"/>
          </w:tcPr>
          <w:p w14:paraId="3CEE4977" w14:textId="77777777" w:rsidR="00EF0E4E" w:rsidRPr="002D6E5D" w:rsidRDefault="00EF0E4E" w:rsidP="0053712E">
            <w:pPr>
              <w:pStyle w:val="PargrafodaLista"/>
              <w:ind w:left="0"/>
              <w:rPr>
                <w:rFonts w:ascii="Arial" w:hAnsi="Arial" w:cs="Arial"/>
                <w:b/>
                <w:bCs/>
                <w:smallCaps/>
                <w:color w:val="000000"/>
              </w:rPr>
            </w:pPr>
          </w:p>
        </w:tc>
        <w:tc>
          <w:tcPr>
            <w:tcW w:w="3618" w:type="pct"/>
            <w:gridSpan w:val="2"/>
            <w:tcBorders>
              <w:bottom w:val="single" w:sz="4" w:space="0" w:color="auto"/>
            </w:tcBorders>
          </w:tcPr>
          <w:p w14:paraId="1C853CB0" w14:textId="77777777" w:rsidR="00EF0E4E" w:rsidRPr="002D6E5D" w:rsidRDefault="00EF0E4E" w:rsidP="0053712E">
            <w:pPr>
              <w:jc w:val="both"/>
              <w:rPr>
                <w:rFonts w:ascii="Arial" w:hAnsi="Arial" w:cs="Arial"/>
                <w:sz w:val="20"/>
                <w:szCs w:val="20"/>
              </w:rPr>
            </w:pPr>
          </w:p>
        </w:tc>
      </w:tr>
      <w:tr w:rsidR="00EF0E4E" w:rsidRPr="002D6E5D" w14:paraId="7BBCEE7E" w14:textId="77777777" w:rsidTr="0053712E">
        <w:tc>
          <w:tcPr>
            <w:tcW w:w="1382" w:type="pct"/>
            <w:tcBorders>
              <w:bottom w:val="single" w:sz="4" w:space="0" w:color="auto"/>
            </w:tcBorders>
            <w:vAlign w:val="center"/>
          </w:tcPr>
          <w:p w14:paraId="4EEB4A6F" w14:textId="77777777" w:rsidR="00EF0E4E" w:rsidRPr="002D6E5D" w:rsidRDefault="00EF0E4E" w:rsidP="00EF0E4E">
            <w:pPr>
              <w:pStyle w:val="PargrafodaLista"/>
              <w:numPr>
                <w:ilvl w:val="1"/>
                <w:numId w:val="7"/>
              </w:numPr>
              <w:ind w:left="0" w:firstLine="0"/>
              <w:jc w:val="center"/>
              <w:rPr>
                <w:rFonts w:ascii="Arial" w:hAnsi="Arial" w:cs="Arial"/>
                <w:b/>
                <w:bCs/>
                <w:smallCaps/>
                <w:color w:val="000000"/>
              </w:rPr>
            </w:pPr>
            <w:r w:rsidRPr="002D6E5D">
              <w:rPr>
                <w:rFonts w:ascii="Arial" w:hAnsi="Arial" w:cs="Arial"/>
                <w:b/>
                <w:bCs/>
                <w:smallCaps/>
                <w:color w:val="000000"/>
              </w:rPr>
              <w:t>Comunicação</w:t>
            </w:r>
          </w:p>
        </w:tc>
        <w:tc>
          <w:tcPr>
            <w:tcW w:w="3618" w:type="pct"/>
            <w:gridSpan w:val="2"/>
            <w:tcBorders>
              <w:bottom w:val="single" w:sz="4" w:space="0" w:color="auto"/>
            </w:tcBorders>
          </w:tcPr>
          <w:p w14:paraId="33935745"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687CED4" w14:textId="77777777" w:rsidR="00EF0E4E" w:rsidRPr="002D6E5D" w:rsidRDefault="00EF0E4E" w:rsidP="0053712E">
            <w:pPr>
              <w:jc w:val="both"/>
              <w:rPr>
                <w:rFonts w:ascii="Arial" w:hAnsi="Arial" w:cs="Arial"/>
                <w:sz w:val="20"/>
                <w:szCs w:val="20"/>
              </w:rPr>
            </w:pPr>
          </w:p>
          <w:p w14:paraId="13166FEA"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ED00FC4" w14:textId="77777777" w:rsidR="00EF0E4E" w:rsidRPr="002D6E5D" w:rsidRDefault="00EF0E4E" w:rsidP="0053712E">
            <w:pPr>
              <w:jc w:val="both"/>
              <w:rPr>
                <w:rFonts w:ascii="Arial" w:hAnsi="Arial" w:cs="Arial"/>
                <w:sz w:val="20"/>
                <w:szCs w:val="20"/>
              </w:rPr>
            </w:pPr>
          </w:p>
          <w:p w14:paraId="6EF9AF09" w14:textId="77777777" w:rsidR="00EF0E4E" w:rsidRPr="002D6E5D" w:rsidRDefault="00EF0E4E" w:rsidP="0053712E">
            <w:pPr>
              <w:jc w:val="both"/>
              <w:rPr>
                <w:rFonts w:ascii="Arial" w:hAnsi="Arial" w:cs="Arial"/>
                <w:sz w:val="20"/>
                <w:szCs w:val="20"/>
              </w:rPr>
            </w:pPr>
            <w:r w:rsidRPr="002D6E5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F0E4E" w:rsidRPr="002D6E5D" w14:paraId="22F38B18" w14:textId="77777777" w:rsidTr="0053712E">
        <w:tc>
          <w:tcPr>
            <w:tcW w:w="1382" w:type="pct"/>
            <w:tcBorders>
              <w:bottom w:val="single" w:sz="4" w:space="0" w:color="auto"/>
            </w:tcBorders>
            <w:vAlign w:val="center"/>
          </w:tcPr>
          <w:p w14:paraId="1A164C4A" w14:textId="77777777" w:rsidR="00EF0E4E" w:rsidRPr="002D6E5D" w:rsidRDefault="00EF0E4E" w:rsidP="0053712E">
            <w:pPr>
              <w:jc w:val="center"/>
              <w:rPr>
                <w:rFonts w:ascii="Arial" w:hAnsi="Arial" w:cs="Arial"/>
                <w:b/>
                <w:bCs/>
                <w:sz w:val="20"/>
                <w:szCs w:val="20"/>
              </w:rPr>
            </w:pPr>
          </w:p>
        </w:tc>
        <w:tc>
          <w:tcPr>
            <w:tcW w:w="3618" w:type="pct"/>
            <w:gridSpan w:val="2"/>
            <w:tcBorders>
              <w:bottom w:val="single" w:sz="4" w:space="0" w:color="auto"/>
            </w:tcBorders>
          </w:tcPr>
          <w:p w14:paraId="647977BD" w14:textId="77777777" w:rsidR="00EF0E4E" w:rsidRPr="002D6E5D" w:rsidRDefault="00EF0E4E" w:rsidP="0053712E">
            <w:pPr>
              <w:rPr>
                <w:rFonts w:ascii="Arial" w:hAnsi="Arial" w:cs="Arial"/>
                <w:sz w:val="20"/>
                <w:szCs w:val="20"/>
              </w:rPr>
            </w:pPr>
          </w:p>
        </w:tc>
      </w:tr>
      <w:tr w:rsidR="00EF0E4E" w:rsidRPr="002D6E5D" w14:paraId="1AE3116B" w14:textId="77777777" w:rsidTr="0053712E">
        <w:tc>
          <w:tcPr>
            <w:tcW w:w="1382" w:type="pct"/>
            <w:tcBorders>
              <w:bottom w:val="single" w:sz="4" w:space="0" w:color="auto"/>
            </w:tcBorders>
            <w:vAlign w:val="center"/>
          </w:tcPr>
          <w:p w14:paraId="742BCDBD" w14:textId="77777777" w:rsidR="00EF0E4E" w:rsidRPr="002D6E5D" w:rsidRDefault="00EF0E4E" w:rsidP="00EF0E4E">
            <w:pPr>
              <w:pStyle w:val="PargrafodaLista"/>
              <w:numPr>
                <w:ilvl w:val="1"/>
                <w:numId w:val="7"/>
              </w:numPr>
              <w:ind w:left="0" w:firstLine="0"/>
              <w:jc w:val="center"/>
              <w:rPr>
                <w:rFonts w:ascii="Arial" w:hAnsi="Arial" w:cs="Arial"/>
                <w:b/>
                <w:bCs/>
              </w:rPr>
            </w:pPr>
            <w:r w:rsidRPr="002D6E5D">
              <w:rPr>
                <w:rFonts w:ascii="Arial" w:hAnsi="Arial" w:cs="Arial"/>
                <w:b/>
                <w:bCs/>
                <w:smallCaps/>
                <w:color w:val="000000"/>
              </w:rPr>
              <w:t>Distribuição de Resultados</w:t>
            </w:r>
          </w:p>
        </w:tc>
        <w:tc>
          <w:tcPr>
            <w:tcW w:w="3618" w:type="pct"/>
            <w:gridSpan w:val="2"/>
            <w:tcBorders>
              <w:bottom w:val="single" w:sz="4" w:space="0" w:color="auto"/>
            </w:tcBorders>
          </w:tcPr>
          <w:p w14:paraId="4F80CA70" w14:textId="77777777" w:rsidR="00EF0E4E" w:rsidRPr="002D6E5D" w:rsidRDefault="00EF0E4E" w:rsidP="0053712E">
            <w:pPr>
              <w:pStyle w:val="Default"/>
              <w:jc w:val="both"/>
              <w:rPr>
                <w:sz w:val="20"/>
                <w:szCs w:val="20"/>
              </w:rPr>
            </w:pPr>
            <w:r w:rsidRPr="002D6E5D">
              <w:rPr>
                <w:sz w:val="20"/>
                <w:szCs w:val="20"/>
              </w:rPr>
              <w:t>Os resultados oriundos dos ativos financeiros integrantes da carteira da Classe serão incorporados ao seu patrimônio.</w:t>
            </w:r>
          </w:p>
        </w:tc>
      </w:tr>
      <w:tr w:rsidR="00EF0E4E" w:rsidRPr="002D6E5D" w14:paraId="7EB0AD1C" w14:textId="77777777" w:rsidTr="0053712E">
        <w:tc>
          <w:tcPr>
            <w:tcW w:w="1382" w:type="pct"/>
            <w:tcBorders>
              <w:top w:val="single" w:sz="4" w:space="0" w:color="auto"/>
              <w:bottom w:val="single" w:sz="4" w:space="0" w:color="auto"/>
            </w:tcBorders>
            <w:vAlign w:val="center"/>
          </w:tcPr>
          <w:p w14:paraId="141FEA79" w14:textId="77777777" w:rsidR="00EF0E4E" w:rsidRPr="002D6E5D" w:rsidRDefault="00EF0E4E" w:rsidP="0053712E">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772EB11" w14:textId="77777777" w:rsidR="00EF0E4E" w:rsidRPr="002D6E5D" w:rsidRDefault="00EF0E4E" w:rsidP="0053712E">
            <w:pPr>
              <w:jc w:val="both"/>
              <w:rPr>
                <w:rFonts w:ascii="Arial" w:hAnsi="Arial" w:cs="Arial"/>
                <w:color w:val="000000"/>
                <w:sz w:val="20"/>
                <w:szCs w:val="20"/>
                <w:highlight w:val="yellow"/>
              </w:rPr>
            </w:pPr>
          </w:p>
        </w:tc>
      </w:tr>
      <w:tr w:rsidR="00EF0E4E" w:rsidRPr="002D6E5D" w14:paraId="5FC323DD" w14:textId="77777777" w:rsidTr="0053712E">
        <w:tc>
          <w:tcPr>
            <w:tcW w:w="1382" w:type="pct"/>
            <w:tcBorders>
              <w:top w:val="single" w:sz="4" w:space="0" w:color="auto"/>
              <w:bottom w:val="single" w:sz="4" w:space="0" w:color="auto"/>
            </w:tcBorders>
            <w:vAlign w:val="center"/>
          </w:tcPr>
          <w:p w14:paraId="5AEE0561" w14:textId="77777777" w:rsidR="00EF0E4E" w:rsidRPr="002D6E5D" w:rsidRDefault="00EF0E4E" w:rsidP="00EF0E4E">
            <w:pPr>
              <w:pStyle w:val="PargrafodaLista"/>
              <w:numPr>
                <w:ilvl w:val="1"/>
                <w:numId w:val="7"/>
              </w:numPr>
              <w:ind w:left="0" w:firstLine="0"/>
              <w:jc w:val="center"/>
              <w:rPr>
                <w:rFonts w:ascii="Arial" w:hAnsi="Arial" w:cs="Arial"/>
                <w:b/>
                <w:bCs/>
                <w:smallCaps/>
                <w:color w:val="000000"/>
              </w:rPr>
            </w:pPr>
            <w:r w:rsidRPr="002D6E5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8513DF7" w14:textId="77777777" w:rsidR="00EF0E4E" w:rsidRPr="002D6E5D" w:rsidRDefault="00EF0E4E" w:rsidP="0053712E">
            <w:pPr>
              <w:jc w:val="both"/>
              <w:rPr>
                <w:rFonts w:ascii="Arial" w:hAnsi="Arial" w:cs="Arial"/>
                <w:color w:val="000000"/>
                <w:sz w:val="20"/>
                <w:szCs w:val="20"/>
                <w:highlight w:val="yellow"/>
              </w:rPr>
            </w:pPr>
            <w:r w:rsidRPr="002D6E5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F0E4E" w:rsidRPr="002D6E5D" w14:paraId="3A8FBF84" w14:textId="77777777" w:rsidTr="0053712E">
        <w:tc>
          <w:tcPr>
            <w:tcW w:w="1382" w:type="pct"/>
            <w:tcBorders>
              <w:top w:val="single" w:sz="4" w:space="0" w:color="auto"/>
              <w:bottom w:val="single" w:sz="4" w:space="0" w:color="auto"/>
            </w:tcBorders>
            <w:vAlign w:val="center"/>
          </w:tcPr>
          <w:p w14:paraId="5C43CE4B" w14:textId="77777777" w:rsidR="00EF0E4E" w:rsidRPr="002D6E5D" w:rsidRDefault="00EF0E4E" w:rsidP="0053712E">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04DFA80" w14:textId="77777777" w:rsidR="00EF0E4E" w:rsidRPr="002D6E5D" w:rsidRDefault="00EF0E4E" w:rsidP="0053712E">
            <w:pPr>
              <w:jc w:val="both"/>
              <w:rPr>
                <w:rFonts w:ascii="Arial" w:hAnsi="Arial" w:cs="Arial"/>
                <w:color w:val="000000"/>
                <w:sz w:val="20"/>
                <w:szCs w:val="20"/>
              </w:rPr>
            </w:pPr>
          </w:p>
        </w:tc>
      </w:tr>
      <w:tr w:rsidR="00EF0E4E" w:rsidRPr="002D6E5D" w14:paraId="4A8D4EB5" w14:textId="77777777" w:rsidTr="0053712E">
        <w:tc>
          <w:tcPr>
            <w:tcW w:w="1382" w:type="pct"/>
            <w:tcBorders>
              <w:top w:val="single" w:sz="4" w:space="0" w:color="auto"/>
              <w:bottom w:val="single" w:sz="4" w:space="0" w:color="auto"/>
            </w:tcBorders>
            <w:vAlign w:val="center"/>
          </w:tcPr>
          <w:p w14:paraId="37B2FB94" w14:textId="77777777" w:rsidR="00EF0E4E" w:rsidRPr="002D6E5D" w:rsidRDefault="00EF0E4E" w:rsidP="00EF0E4E">
            <w:pPr>
              <w:pStyle w:val="PargrafodaLista"/>
              <w:numPr>
                <w:ilvl w:val="1"/>
                <w:numId w:val="7"/>
              </w:numPr>
              <w:ind w:left="0" w:firstLine="0"/>
              <w:jc w:val="center"/>
              <w:rPr>
                <w:rFonts w:ascii="Arial" w:hAnsi="Arial" w:cs="Arial"/>
                <w:b/>
                <w:bCs/>
                <w:smallCaps/>
                <w:color w:val="000000"/>
              </w:rPr>
            </w:pPr>
            <w:r w:rsidRPr="002D6E5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86A2153" w14:textId="77777777" w:rsidR="00EF0E4E" w:rsidRPr="002D6E5D" w:rsidRDefault="00EF0E4E" w:rsidP="0053712E">
            <w:pPr>
              <w:jc w:val="both"/>
              <w:rPr>
                <w:rFonts w:ascii="Arial" w:hAnsi="Arial" w:cs="Arial"/>
                <w:color w:val="000000"/>
                <w:sz w:val="20"/>
                <w:szCs w:val="20"/>
              </w:rPr>
            </w:pPr>
            <w:r w:rsidRPr="002D6E5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A1162A0" w14:textId="77777777" w:rsidR="00EF0E4E" w:rsidRPr="002D6E5D" w:rsidRDefault="00EF0E4E" w:rsidP="00791C52">
      <w:pPr>
        <w:pBdr>
          <w:bar w:val="single" w:sz="4" w:color="auto"/>
        </w:pBdr>
        <w:rPr>
          <w:rFonts w:ascii="Arial" w:hAnsi="Arial" w:cs="Arial"/>
        </w:rPr>
      </w:pPr>
    </w:p>
    <w:p w14:paraId="78016B0A" w14:textId="77777777" w:rsidR="00EF0E4E" w:rsidRPr="002D6E5D" w:rsidRDefault="00EF0E4E" w:rsidP="00791C52">
      <w:pPr>
        <w:pBdr>
          <w:bar w:val="single" w:sz="4" w:color="auto"/>
        </w:pBdr>
        <w:rPr>
          <w:rFonts w:ascii="Arial" w:hAnsi="Arial" w:cs="Arial"/>
        </w:rPr>
      </w:pPr>
    </w:p>
    <w:p w14:paraId="69745372" w14:textId="77777777" w:rsidR="00EF0E4E" w:rsidRPr="002D6E5D" w:rsidRDefault="00EF0E4E" w:rsidP="00791C52">
      <w:pPr>
        <w:jc w:val="center"/>
        <w:rPr>
          <w:rFonts w:ascii="Arial" w:hAnsi="Arial" w:cs="Arial"/>
        </w:rPr>
      </w:pPr>
    </w:p>
    <w:p w14:paraId="2EB21D26" w14:textId="77777777" w:rsidR="00EF0E4E" w:rsidRPr="002D6E5D" w:rsidRDefault="00EF0E4E" w:rsidP="005D6F50">
      <w:pPr>
        <w:pStyle w:val="Corpodetexto"/>
        <w:spacing w:line="300" w:lineRule="exact"/>
        <w:jc w:val="both"/>
        <w:rPr>
          <w:rFonts w:ascii="Arial" w:hAnsi="Arial" w:cs="Arial"/>
          <w:b w:val="0"/>
          <w:bCs/>
          <w:sz w:val="20"/>
          <w:lang w:val="pt-BR"/>
        </w:rPr>
      </w:pPr>
    </w:p>
    <w:p w14:paraId="02150164" w14:textId="77777777" w:rsidR="00EF0E4E" w:rsidRPr="002D6E5D" w:rsidRDefault="00EF0E4E" w:rsidP="005D6F50">
      <w:pPr>
        <w:pStyle w:val="Corpodetexto"/>
        <w:spacing w:line="300" w:lineRule="exact"/>
        <w:jc w:val="both"/>
        <w:rPr>
          <w:rFonts w:ascii="Arial" w:hAnsi="Arial" w:cs="Arial"/>
          <w:b w:val="0"/>
          <w:bCs/>
          <w:sz w:val="20"/>
          <w:lang w:val="pt-BR"/>
        </w:rPr>
      </w:pPr>
    </w:p>
    <w:p w14:paraId="7AE310D9" w14:textId="77777777" w:rsidR="00EF0E4E" w:rsidRPr="002D6E5D" w:rsidRDefault="00EF0E4E" w:rsidP="005D6F50">
      <w:pPr>
        <w:pStyle w:val="Corpodetexto"/>
        <w:spacing w:line="300" w:lineRule="exact"/>
        <w:jc w:val="both"/>
        <w:rPr>
          <w:rFonts w:ascii="Arial" w:hAnsi="Arial" w:cs="Arial"/>
          <w:b w:val="0"/>
          <w:bCs/>
          <w:sz w:val="20"/>
          <w:lang w:val="pt-BR"/>
        </w:rPr>
      </w:pPr>
    </w:p>
    <w:p w14:paraId="70B4F45E" w14:textId="77777777" w:rsidR="00EF0E4E" w:rsidRPr="00995F1A" w:rsidRDefault="00EF0E4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2D97AB9"/>
    <w:multiLevelType w:val="hybridMultilevel"/>
    <w:tmpl w:val="D8EA47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1"/>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2123113026">
    <w:abstractNumId w:val="5"/>
  </w:num>
  <w:num w:numId="26" w16cid:durableId="1995986194">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5FC5"/>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55DE"/>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193E"/>
    <w:rsid w:val="008E2092"/>
    <w:rsid w:val="008F2EF4"/>
    <w:rsid w:val="008F3D90"/>
    <w:rsid w:val="0090511A"/>
    <w:rsid w:val="00905F36"/>
    <w:rsid w:val="00906827"/>
    <w:rsid w:val="00911EB8"/>
    <w:rsid w:val="00912158"/>
    <w:rsid w:val="00914A5B"/>
    <w:rsid w:val="00914AA8"/>
    <w:rsid w:val="009152FE"/>
    <w:rsid w:val="00915668"/>
    <w:rsid w:val="00916335"/>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6BDC"/>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17CA"/>
    <w:rsid w:val="00EC4127"/>
    <w:rsid w:val="00ED1B35"/>
    <w:rsid w:val="00ED3C6C"/>
    <w:rsid w:val="00EE3BEE"/>
    <w:rsid w:val="00EE6569"/>
    <w:rsid w:val="00EE6B0E"/>
    <w:rsid w:val="00EF0E4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4D6"/>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F0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8B795D-AA7D-4381-8018-0D12153B6EA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9CD2C19-0D1C-4982-A341-FD45DAE9C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0E5307-22CB-4E5A-A619-053F6334BF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8582</Words>
  <Characters>46347</Characters>
  <Application>Microsoft Office Word</Application>
  <DocSecurity>0</DocSecurity>
  <Lines>386</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2026-02-03T15:14:00Z</dcterms:created>
  <dcterms:modified xsi:type="dcterms:W3CDTF">2026-02-03T15:14:00Z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