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HAIA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5DFC8004" w14:textId="77777777" w:rsidR="00F609C0" w:rsidRDefault="00F609C0" w:rsidP="008572F5">
      <w:pPr>
        <w:jc w:val="both"/>
        <w:rPr>
          <w:rFonts w:ascii="Arial" w:hAnsi="Arial" w:cs="Arial"/>
        </w:rPr>
      </w:pPr>
    </w:p>
    <w:p w14:paraId="4886A52E" w14:textId="77777777" w:rsidR="00F609C0" w:rsidRPr="0000128D" w:rsidRDefault="00F609C0" w:rsidP="005D6F50">
      <w:pPr>
        <w:pStyle w:val="Corpodetexto"/>
        <w:spacing w:line="300" w:lineRule="exact"/>
        <w:jc w:val="both"/>
        <w:rPr>
          <w:rFonts w:ascii="Arial" w:hAnsi="Arial" w:cs="Arial"/>
          <w:b w:val="0"/>
          <w:bCs/>
          <w:sz w:val="20"/>
          <w:lang w:val="pt-BR"/>
        </w:rPr>
      </w:pPr>
    </w:p>
    <w:p w14:paraId="707BB1DF" w14:textId="77777777" w:rsidR="00F609C0" w:rsidRPr="0000128D" w:rsidRDefault="00F609C0" w:rsidP="000C4E47">
      <w:pPr>
        <w:jc w:val="center"/>
        <w:rPr>
          <w:rFonts w:ascii="Arial" w:hAnsi="Arial" w:cs="Arial"/>
          <w:b/>
          <w:bCs/>
        </w:rPr>
      </w:pPr>
      <w:r w:rsidRPr="0000128D">
        <w:rPr>
          <w:rFonts w:ascii="Arial" w:hAnsi="Arial" w:cs="Arial"/>
          <w:b/>
          <w:bCs/>
        </w:rPr>
        <w:t>REGULAMENTO DO SANTANDER PB HAIA INVESTIMENTO EM INFRAESTRUTURA RENDA FIXA - FUNDO DE INVESTIMENTO FINANCEIRO RESPONSABILIDADE LIMITADA</w:t>
      </w:r>
    </w:p>
    <w:p w14:paraId="5463A1E2" w14:textId="77777777" w:rsidR="00F609C0" w:rsidRPr="0000128D" w:rsidRDefault="00F609C0" w:rsidP="000C4E47">
      <w:pPr>
        <w:jc w:val="center"/>
        <w:rPr>
          <w:rFonts w:ascii="Arial" w:hAnsi="Arial" w:cs="Arial"/>
          <w:b/>
          <w:bCs/>
        </w:rPr>
      </w:pPr>
      <w:r w:rsidRPr="0000128D">
        <w:rPr>
          <w:rFonts w:ascii="Arial" w:hAnsi="Arial" w:cs="Arial"/>
          <w:b/>
          <w:bCs/>
        </w:rPr>
        <w:t>CNPJ: Classe Única / 55.382.010/0001-20</w:t>
      </w:r>
    </w:p>
    <w:p w14:paraId="0D464E45" w14:textId="77777777" w:rsidR="00F609C0" w:rsidRPr="0000128D" w:rsidRDefault="00F609C0" w:rsidP="000C4E47">
      <w:pPr>
        <w:rPr>
          <w:rFonts w:ascii="Arial" w:hAnsi="Arial" w:cs="Arial"/>
        </w:rPr>
      </w:pPr>
      <w:r w:rsidRPr="0000128D">
        <w:rPr>
          <w:rFonts w:ascii="Arial" w:hAnsi="Arial" w:cs="Arial"/>
        </w:rPr>
        <w:t xml:space="preserve"> </w:t>
      </w:r>
    </w:p>
    <w:p w14:paraId="5D356782" w14:textId="79EE353D" w:rsidR="00F609C0" w:rsidRPr="0000128D" w:rsidRDefault="00F609C0" w:rsidP="000C4E47">
      <w:pPr>
        <w:jc w:val="right"/>
        <w:rPr>
          <w:rFonts w:ascii="Arial" w:hAnsi="Arial" w:cs="Arial"/>
        </w:rPr>
      </w:pPr>
      <w:r w:rsidRPr="0000128D">
        <w:rPr>
          <w:rFonts w:ascii="Arial" w:hAnsi="Arial" w:cs="Arial"/>
          <w:b/>
          <w:bCs/>
          <w:smallCaps/>
        </w:rPr>
        <w:t>Vigência</w:t>
      </w:r>
      <w:r w:rsidRPr="0000128D">
        <w:rPr>
          <w:rFonts w:ascii="Arial" w:hAnsi="Arial" w:cs="Arial"/>
        </w:rPr>
        <w:t xml:space="preserve">: </w:t>
      </w:r>
      <w:r w:rsidR="006B4654">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609C0" w:rsidRPr="0000128D" w14:paraId="3B4D70D8" w14:textId="77777777" w:rsidTr="009236F4">
        <w:tc>
          <w:tcPr>
            <w:tcW w:w="5000" w:type="pct"/>
            <w:gridSpan w:val="3"/>
            <w:shd w:val="clear" w:color="auto" w:fill="C00000"/>
          </w:tcPr>
          <w:p w14:paraId="64D0DA24"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INTERPRETAÇÃO</w:t>
            </w:r>
          </w:p>
        </w:tc>
      </w:tr>
      <w:tr w:rsidR="00F609C0" w:rsidRPr="0000128D" w14:paraId="114CB7FE" w14:textId="77777777" w:rsidTr="009236F4">
        <w:tc>
          <w:tcPr>
            <w:tcW w:w="1381" w:type="pct"/>
            <w:tcBorders>
              <w:bottom w:val="single" w:sz="4" w:space="0" w:color="auto"/>
            </w:tcBorders>
            <w:vAlign w:val="center"/>
          </w:tcPr>
          <w:p w14:paraId="24EED92D" w14:textId="77777777" w:rsidR="00F609C0" w:rsidRPr="0000128D" w:rsidRDefault="00F609C0" w:rsidP="009236F4">
            <w:pPr>
              <w:jc w:val="center"/>
              <w:rPr>
                <w:rFonts w:ascii="Arial" w:hAnsi="Arial" w:cs="Arial"/>
                <w:b/>
                <w:bCs/>
                <w:sz w:val="20"/>
                <w:szCs w:val="20"/>
              </w:rPr>
            </w:pPr>
          </w:p>
        </w:tc>
        <w:tc>
          <w:tcPr>
            <w:tcW w:w="3619" w:type="pct"/>
            <w:gridSpan w:val="2"/>
            <w:tcBorders>
              <w:bottom w:val="single" w:sz="4" w:space="0" w:color="auto"/>
            </w:tcBorders>
          </w:tcPr>
          <w:p w14:paraId="7A0E4A7E" w14:textId="77777777" w:rsidR="00F609C0" w:rsidRPr="0000128D" w:rsidRDefault="00F609C0" w:rsidP="009236F4">
            <w:pPr>
              <w:rPr>
                <w:rFonts w:ascii="Arial" w:hAnsi="Arial" w:cs="Arial"/>
                <w:sz w:val="20"/>
                <w:szCs w:val="20"/>
              </w:rPr>
            </w:pPr>
          </w:p>
        </w:tc>
      </w:tr>
      <w:tr w:rsidR="00F609C0" w:rsidRPr="0000128D" w14:paraId="436AA8EE" w14:textId="77777777" w:rsidTr="009236F4">
        <w:tc>
          <w:tcPr>
            <w:tcW w:w="1454" w:type="pct"/>
            <w:gridSpan w:val="2"/>
            <w:tcBorders>
              <w:top w:val="single" w:sz="4" w:space="0" w:color="auto"/>
              <w:bottom w:val="single" w:sz="4" w:space="0" w:color="auto"/>
            </w:tcBorders>
            <w:vAlign w:val="center"/>
          </w:tcPr>
          <w:p w14:paraId="473B3442"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Interpretação Conjunta</w:t>
            </w:r>
          </w:p>
        </w:tc>
        <w:tc>
          <w:tcPr>
            <w:tcW w:w="3491" w:type="pct"/>
            <w:tcBorders>
              <w:top w:val="single" w:sz="4" w:space="0" w:color="auto"/>
              <w:bottom w:val="single" w:sz="4" w:space="0" w:color="auto"/>
            </w:tcBorders>
          </w:tcPr>
          <w:p w14:paraId="4550AF87" w14:textId="77777777" w:rsidR="00F609C0" w:rsidRPr="0000128D" w:rsidRDefault="00F609C0" w:rsidP="009236F4">
            <w:pPr>
              <w:spacing w:before="60" w:after="60"/>
              <w:ind w:left="-110" w:right="-110"/>
              <w:jc w:val="both"/>
              <w:rPr>
                <w:rFonts w:ascii="Arial" w:hAnsi="Arial" w:cs="Arial"/>
                <w:b/>
                <w:sz w:val="20"/>
                <w:szCs w:val="20"/>
              </w:rPr>
            </w:pPr>
            <w:r w:rsidRPr="0000128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0128D">
              <w:rPr>
                <w:rFonts w:ascii="Arial" w:hAnsi="Arial" w:cs="Arial"/>
                <w:b/>
                <w:sz w:val="20"/>
                <w:szCs w:val="20"/>
                <w:u w:val="single"/>
              </w:rPr>
              <w:t>RESOLUÇÃO</w:t>
            </w:r>
            <w:r w:rsidRPr="0000128D">
              <w:rPr>
                <w:rFonts w:ascii="Arial" w:hAnsi="Arial" w:cs="Arial"/>
                <w:b/>
                <w:sz w:val="20"/>
                <w:szCs w:val="20"/>
              </w:rPr>
              <w:t>”), SEM PREJUÍZO DAS DEMAIS NORMAS E DIRETRIZES REGULATÓRIAS E DA AUTORREGULAÇÃO.</w:t>
            </w:r>
          </w:p>
        </w:tc>
      </w:tr>
      <w:tr w:rsidR="00F609C0" w:rsidRPr="0000128D" w14:paraId="1FDD75EE" w14:textId="77777777" w:rsidTr="009236F4">
        <w:tc>
          <w:tcPr>
            <w:tcW w:w="1381" w:type="pct"/>
            <w:tcBorders>
              <w:top w:val="single" w:sz="4" w:space="0" w:color="auto"/>
              <w:bottom w:val="single" w:sz="4" w:space="0" w:color="auto"/>
            </w:tcBorders>
            <w:vAlign w:val="center"/>
          </w:tcPr>
          <w:p w14:paraId="6DDF98F6" w14:textId="77777777" w:rsidR="00F609C0" w:rsidRPr="0000128D" w:rsidRDefault="00F609C0" w:rsidP="009236F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FC01CA" w14:textId="77777777" w:rsidR="00F609C0" w:rsidRPr="0000128D" w:rsidRDefault="00F609C0" w:rsidP="009236F4">
            <w:pPr>
              <w:rPr>
                <w:rFonts w:ascii="Arial" w:hAnsi="Arial" w:cs="Arial"/>
                <w:sz w:val="20"/>
                <w:szCs w:val="20"/>
              </w:rPr>
            </w:pPr>
          </w:p>
        </w:tc>
      </w:tr>
      <w:tr w:rsidR="00F609C0" w:rsidRPr="0000128D" w14:paraId="5B12A16E" w14:textId="77777777" w:rsidTr="009236F4">
        <w:tc>
          <w:tcPr>
            <w:tcW w:w="1381" w:type="pct"/>
            <w:tcBorders>
              <w:top w:val="single" w:sz="4" w:space="0" w:color="auto"/>
              <w:bottom w:val="single" w:sz="4" w:space="0" w:color="auto"/>
            </w:tcBorders>
            <w:vAlign w:val="center"/>
          </w:tcPr>
          <w:p w14:paraId="0E01F33F"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Termos definidos</w:t>
            </w:r>
          </w:p>
        </w:tc>
        <w:tc>
          <w:tcPr>
            <w:tcW w:w="3619" w:type="pct"/>
            <w:gridSpan w:val="2"/>
            <w:tcBorders>
              <w:top w:val="single" w:sz="4" w:space="0" w:color="auto"/>
              <w:bottom w:val="single" w:sz="4" w:space="0" w:color="auto"/>
            </w:tcBorders>
          </w:tcPr>
          <w:p w14:paraId="7BDD6BCF"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87DDFAE" w14:textId="77777777" w:rsidR="00F609C0" w:rsidRPr="0000128D" w:rsidRDefault="00F609C0" w:rsidP="009236F4">
            <w:pPr>
              <w:spacing w:before="60" w:after="60"/>
              <w:jc w:val="both"/>
              <w:rPr>
                <w:rFonts w:ascii="Arial" w:hAnsi="Arial" w:cs="Arial"/>
                <w:sz w:val="20"/>
                <w:szCs w:val="20"/>
              </w:rPr>
            </w:pPr>
          </w:p>
          <w:p w14:paraId="0FFAFD3E"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D1DDB6" w14:textId="77777777" w:rsidR="00F609C0" w:rsidRPr="0000128D" w:rsidRDefault="00F609C0" w:rsidP="009236F4">
            <w:pPr>
              <w:spacing w:before="60" w:after="60"/>
              <w:jc w:val="both"/>
              <w:rPr>
                <w:rFonts w:ascii="Arial" w:hAnsi="Arial" w:cs="Arial"/>
                <w:sz w:val="20"/>
                <w:szCs w:val="20"/>
              </w:rPr>
            </w:pPr>
          </w:p>
          <w:p w14:paraId="50334CB5"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609C0" w:rsidRPr="0000128D" w14:paraId="17CA67AF" w14:textId="77777777" w:rsidTr="009236F4">
        <w:tc>
          <w:tcPr>
            <w:tcW w:w="1381" w:type="pct"/>
            <w:tcBorders>
              <w:top w:val="single" w:sz="4" w:space="0" w:color="auto"/>
              <w:bottom w:val="single" w:sz="4" w:space="0" w:color="auto"/>
            </w:tcBorders>
            <w:vAlign w:val="center"/>
          </w:tcPr>
          <w:p w14:paraId="74C7E574" w14:textId="77777777" w:rsidR="00F609C0" w:rsidRPr="0000128D" w:rsidRDefault="00F609C0" w:rsidP="009236F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3BA93F2" w14:textId="77777777" w:rsidR="00F609C0" w:rsidRPr="0000128D" w:rsidRDefault="00F609C0" w:rsidP="009236F4">
            <w:pPr>
              <w:jc w:val="both"/>
              <w:rPr>
                <w:rFonts w:ascii="Arial" w:hAnsi="Arial" w:cs="Arial"/>
                <w:sz w:val="20"/>
                <w:szCs w:val="20"/>
              </w:rPr>
            </w:pPr>
          </w:p>
        </w:tc>
      </w:tr>
      <w:tr w:rsidR="00F609C0" w:rsidRPr="0000128D" w14:paraId="4088F3F7" w14:textId="77777777" w:rsidTr="009236F4">
        <w:tc>
          <w:tcPr>
            <w:tcW w:w="1381" w:type="pct"/>
            <w:tcBorders>
              <w:top w:val="single" w:sz="4" w:space="0" w:color="auto"/>
              <w:bottom w:val="single" w:sz="4" w:space="0" w:color="auto"/>
            </w:tcBorders>
            <w:vAlign w:val="center"/>
          </w:tcPr>
          <w:p w14:paraId="4AF863F7"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Orientações Gerais</w:t>
            </w:r>
          </w:p>
        </w:tc>
        <w:tc>
          <w:tcPr>
            <w:tcW w:w="3619" w:type="pct"/>
            <w:gridSpan w:val="2"/>
            <w:tcBorders>
              <w:top w:val="single" w:sz="4" w:space="0" w:color="auto"/>
              <w:bottom w:val="single" w:sz="4" w:space="0" w:color="auto"/>
            </w:tcBorders>
          </w:tcPr>
          <w:p w14:paraId="361FC7D5"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b/>
                <w:bCs/>
                <w:sz w:val="20"/>
                <w:szCs w:val="20"/>
              </w:rPr>
              <w:t>Este Regulamento</w:t>
            </w:r>
            <w:r w:rsidRPr="0000128D">
              <w:rPr>
                <w:rFonts w:ascii="Arial" w:hAnsi="Arial" w:cs="Arial"/>
                <w:sz w:val="20"/>
                <w:szCs w:val="20"/>
              </w:rPr>
              <w:t xml:space="preserve"> dispõe sobre informações gerais do Fundo e comuns às suas Classes e Subclasses (se houver).</w:t>
            </w:r>
          </w:p>
          <w:p w14:paraId="7C420CB1" w14:textId="77777777" w:rsidR="00F609C0" w:rsidRPr="0000128D" w:rsidRDefault="00F609C0" w:rsidP="009236F4">
            <w:pPr>
              <w:spacing w:before="60" w:after="60"/>
              <w:jc w:val="both"/>
              <w:rPr>
                <w:rFonts w:ascii="Arial" w:hAnsi="Arial" w:cs="Arial"/>
                <w:sz w:val="20"/>
                <w:szCs w:val="20"/>
              </w:rPr>
            </w:pPr>
          </w:p>
          <w:p w14:paraId="0CEDEC19"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Cada Anexo que integra o presente Regulamento dispõe sobre informações específicas de cada Classe, e comuns às respectivas Subclasses (se houver).</w:t>
            </w:r>
          </w:p>
          <w:p w14:paraId="1E87300F" w14:textId="77777777" w:rsidR="00F609C0" w:rsidRPr="0000128D" w:rsidRDefault="00F609C0" w:rsidP="009236F4">
            <w:pPr>
              <w:spacing w:before="60" w:after="60"/>
              <w:jc w:val="both"/>
              <w:rPr>
                <w:rFonts w:ascii="Arial" w:hAnsi="Arial" w:cs="Arial"/>
                <w:sz w:val="20"/>
                <w:szCs w:val="20"/>
              </w:rPr>
            </w:pPr>
          </w:p>
          <w:p w14:paraId="434B7309"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Cada Apêndice que integra o Anexo de determinada Classe dispõe sobre informações específicas da respectiva Subclasse (se houver).</w:t>
            </w:r>
          </w:p>
        </w:tc>
      </w:tr>
      <w:tr w:rsidR="00F609C0" w:rsidRPr="0000128D" w14:paraId="02E24D86" w14:textId="77777777" w:rsidTr="009236F4">
        <w:tc>
          <w:tcPr>
            <w:tcW w:w="1381" w:type="pct"/>
            <w:tcBorders>
              <w:top w:val="single" w:sz="4" w:space="0" w:color="auto"/>
              <w:bottom w:val="single" w:sz="4" w:space="0" w:color="auto"/>
            </w:tcBorders>
            <w:vAlign w:val="center"/>
          </w:tcPr>
          <w:p w14:paraId="61042072" w14:textId="77777777" w:rsidR="00F609C0" w:rsidRPr="0000128D" w:rsidRDefault="00F609C0" w:rsidP="009236F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65DADD2" w14:textId="77777777" w:rsidR="00F609C0" w:rsidRPr="0000128D" w:rsidRDefault="00F609C0" w:rsidP="009236F4">
            <w:pPr>
              <w:jc w:val="both"/>
              <w:rPr>
                <w:rFonts w:ascii="Arial" w:hAnsi="Arial" w:cs="Arial"/>
                <w:b/>
                <w:bCs/>
                <w:sz w:val="20"/>
                <w:szCs w:val="20"/>
              </w:rPr>
            </w:pPr>
          </w:p>
        </w:tc>
      </w:tr>
      <w:tr w:rsidR="00F609C0" w:rsidRPr="0000128D" w14:paraId="74DD9319" w14:textId="77777777" w:rsidTr="009236F4">
        <w:tc>
          <w:tcPr>
            <w:tcW w:w="1381" w:type="pct"/>
            <w:tcBorders>
              <w:top w:val="single" w:sz="4" w:space="0" w:color="auto"/>
              <w:bottom w:val="single" w:sz="4" w:space="0" w:color="auto"/>
            </w:tcBorders>
            <w:vAlign w:val="center"/>
          </w:tcPr>
          <w:p w14:paraId="3EC4C773"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E246258" w14:textId="77777777" w:rsidR="00F609C0" w:rsidRPr="0000128D" w:rsidRDefault="00F609C0" w:rsidP="009236F4">
            <w:pPr>
              <w:spacing w:before="60" w:after="60"/>
              <w:jc w:val="both"/>
              <w:rPr>
                <w:rFonts w:ascii="Arial" w:hAnsi="Arial" w:cs="Arial"/>
                <w:b/>
                <w:bCs/>
                <w:sz w:val="20"/>
                <w:szCs w:val="20"/>
              </w:rPr>
            </w:pPr>
            <w:bookmarkStart w:id="0" w:name="_Hlk133249281"/>
            <w:r w:rsidRPr="0000128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0128D">
              <w:rPr>
                <w:rFonts w:ascii="Arial" w:hAnsi="Arial" w:cs="Arial"/>
                <w:sz w:val="20"/>
                <w:szCs w:val="20"/>
              </w:rPr>
              <w:t>.</w:t>
            </w:r>
          </w:p>
        </w:tc>
      </w:tr>
    </w:tbl>
    <w:p w14:paraId="73610AB5"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09C0" w:rsidRPr="0000128D" w14:paraId="1EA12960" w14:textId="77777777" w:rsidTr="009236F4">
        <w:tc>
          <w:tcPr>
            <w:tcW w:w="5000" w:type="pct"/>
            <w:gridSpan w:val="2"/>
            <w:shd w:val="clear" w:color="auto" w:fill="C00000"/>
          </w:tcPr>
          <w:p w14:paraId="6CE4BFDB"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PRESTADORES DE SERVIÇOS</w:t>
            </w:r>
          </w:p>
        </w:tc>
      </w:tr>
      <w:tr w:rsidR="00F609C0" w:rsidRPr="0000128D" w14:paraId="7A3B667A" w14:textId="77777777" w:rsidTr="009236F4">
        <w:tc>
          <w:tcPr>
            <w:tcW w:w="1382" w:type="pct"/>
            <w:tcBorders>
              <w:bottom w:val="single" w:sz="4" w:space="0" w:color="auto"/>
            </w:tcBorders>
            <w:vAlign w:val="center"/>
          </w:tcPr>
          <w:p w14:paraId="27BD023F" w14:textId="77777777" w:rsidR="00F609C0" w:rsidRPr="0000128D" w:rsidRDefault="00F609C0" w:rsidP="009236F4">
            <w:pPr>
              <w:jc w:val="center"/>
              <w:rPr>
                <w:rFonts w:ascii="Arial" w:hAnsi="Arial" w:cs="Arial"/>
                <w:b/>
                <w:bCs/>
                <w:sz w:val="20"/>
                <w:szCs w:val="20"/>
              </w:rPr>
            </w:pPr>
          </w:p>
        </w:tc>
        <w:tc>
          <w:tcPr>
            <w:tcW w:w="3618" w:type="pct"/>
            <w:tcBorders>
              <w:bottom w:val="single" w:sz="4" w:space="0" w:color="auto"/>
            </w:tcBorders>
          </w:tcPr>
          <w:p w14:paraId="190BF179" w14:textId="77777777" w:rsidR="00F609C0" w:rsidRPr="0000128D" w:rsidRDefault="00F609C0" w:rsidP="009236F4">
            <w:pPr>
              <w:rPr>
                <w:rFonts w:ascii="Arial" w:hAnsi="Arial" w:cs="Arial"/>
                <w:sz w:val="20"/>
                <w:szCs w:val="20"/>
              </w:rPr>
            </w:pPr>
          </w:p>
        </w:tc>
      </w:tr>
      <w:tr w:rsidR="00F609C0" w:rsidRPr="0000128D" w14:paraId="7EA3B6B6" w14:textId="77777777" w:rsidTr="009236F4">
        <w:trPr>
          <w:trHeight w:val="629"/>
        </w:trPr>
        <w:tc>
          <w:tcPr>
            <w:tcW w:w="1382" w:type="pct"/>
            <w:tcBorders>
              <w:top w:val="single" w:sz="4" w:space="0" w:color="auto"/>
            </w:tcBorders>
            <w:vAlign w:val="center"/>
          </w:tcPr>
          <w:p w14:paraId="53D74703" w14:textId="77777777" w:rsidR="00F609C0" w:rsidRPr="0000128D" w:rsidRDefault="00F609C0" w:rsidP="00F609C0">
            <w:pPr>
              <w:pStyle w:val="PargrafodaLista"/>
              <w:numPr>
                <w:ilvl w:val="1"/>
                <w:numId w:val="4"/>
              </w:numPr>
              <w:spacing w:before="60" w:after="60"/>
              <w:ind w:left="0" w:firstLine="0"/>
              <w:jc w:val="center"/>
              <w:rPr>
                <w:rFonts w:ascii="Arial" w:hAnsi="Arial" w:cs="Arial"/>
                <w:smallCaps/>
              </w:rPr>
            </w:pPr>
            <w:r w:rsidRPr="0000128D">
              <w:rPr>
                <w:rFonts w:ascii="Arial" w:hAnsi="Arial" w:cs="Arial"/>
                <w:b/>
                <w:bCs/>
                <w:smallCaps/>
              </w:rPr>
              <w:t>Administrador</w:t>
            </w:r>
          </w:p>
        </w:tc>
        <w:tc>
          <w:tcPr>
            <w:tcW w:w="3618" w:type="pct"/>
            <w:tcBorders>
              <w:top w:val="single" w:sz="4" w:space="0" w:color="auto"/>
            </w:tcBorders>
          </w:tcPr>
          <w:p w14:paraId="04CC1F20" w14:textId="77777777" w:rsidR="00F609C0" w:rsidRPr="0000128D" w:rsidRDefault="00F609C0" w:rsidP="009236F4">
            <w:pPr>
              <w:jc w:val="both"/>
              <w:rPr>
                <w:rFonts w:ascii="Arial" w:hAnsi="Arial" w:cs="Arial"/>
                <w:b/>
                <w:bCs/>
                <w:sz w:val="20"/>
                <w:szCs w:val="20"/>
              </w:rPr>
            </w:pPr>
            <w:r w:rsidRPr="0000128D">
              <w:rPr>
                <w:rFonts w:ascii="Arial" w:hAnsi="Arial" w:cs="Arial"/>
                <w:b/>
                <w:bCs/>
                <w:sz w:val="20"/>
                <w:szCs w:val="20"/>
              </w:rPr>
              <w:t>Santander Distribuidora de Títulos e Valores Mobiliários S.A.</w:t>
            </w:r>
          </w:p>
          <w:p w14:paraId="25D2CAB8" w14:textId="77777777" w:rsidR="00F609C0" w:rsidRPr="0000128D" w:rsidRDefault="00F609C0" w:rsidP="009236F4">
            <w:pPr>
              <w:rPr>
                <w:rFonts w:ascii="Arial" w:hAnsi="Arial" w:cs="Arial"/>
                <w:sz w:val="20"/>
                <w:szCs w:val="20"/>
              </w:rPr>
            </w:pPr>
            <w:r w:rsidRPr="0000128D">
              <w:rPr>
                <w:rFonts w:ascii="Arial" w:hAnsi="Arial" w:cs="Arial"/>
                <w:sz w:val="20"/>
                <w:szCs w:val="20"/>
              </w:rPr>
              <w:t xml:space="preserve">CNPJ: 03.502.968/0001-04 </w:t>
            </w:r>
          </w:p>
          <w:p w14:paraId="22B7C23F" w14:textId="77777777" w:rsidR="00F609C0" w:rsidRPr="0000128D" w:rsidRDefault="00F609C0" w:rsidP="009236F4">
            <w:pPr>
              <w:rPr>
                <w:rFonts w:ascii="Arial" w:hAnsi="Arial" w:cs="Arial"/>
                <w:sz w:val="20"/>
                <w:szCs w:val="20"/>
              </w:rPr>
            </w:pPr>
            <w:r w:rsidRPr="0000128D">
              <w:rPr>
                <w:rFonts w:ascii="Arial" w:hAnsi="Arial" w:cs="Arial"/>
                <w:sz w:val="20"/>
                <w:szCs w:val="20"/>
              </w:rPr>
              <w:t>Ato Declaratório CVM nº 20006 de 28/07/2022</w:t>
            </w:r>
          </w:p>
        </w:tc>
      </w:tr>
      <w:tr w:rsidR="00F609C0" w:rsidRPr="0000128D" w14:paraId="07FDFB70" w14:textId="77777777" w:rsidTr="009236F4">
        <w:tc>
          <w:tcPr>
            <w:tcW w:w="5000" w:type="pct"/>
            <w:gridSpan w:val="2"/>
            <w:tcBorders>
              <w:top w:val="single" w:sz="4" w:space="0" w:color="auto"/>
              <w:bottom w:val="single" w:sz="4" w:space="0" w:color="auto"/>
            </w:tcBorders>
          </w:tcPr>
          <w:p w14:paraId="69A55D6D" w14:textId="77777777" w:rsidR="00F609C0" w:rsidRPr="0000128D" w:rsidRDefault="00F609C0" w:rsidP="009236F4">
            <w:pPr>
              <w:rPr>
                <w:rFonts w:ascii="Arial" w:hAnsi="Arial" w:cs="Arial"/>
                <w:smallCaps/>
                <w:sz w:val="20"/>
                <w:szCs w:val="20"/>
              </w:rPr>
            </w:pPr>
          </w:p>
        </w:tc>
      </w:tr>
      <w:tr w:rsidR="00F609C0" w:rsidRPr="0000128D" w14:paraId="5AEC313B" w14:textId="77777777" w:rsidTr="009236F4">
        <w:trPr>
          <w:trHeight w:val="274"/>
        </w:trPr>
        <w:tc>
          <w:tcPr>
            <w:tcW w:w="1382" w:type="pct"/>
            <w:tcBorders>
              <w:top w:val="single" w:sz="4" w:space="0" w:color="auto"/>
            </w:tcBorders>
            <w:vAlign w:val="center"/>
          </w:tcPr>
          <w:p w14:paraId="35A3AD30" w14:textId="77777777" w:rsidR="00F609C0" w:rsidRPr="0000128D" w:rsidRDefault="00F609C0" w:rsidP="00F609C0">
            <w:pPr>
              <w:pStyle w:val="PargrafodaLista"/>
              <w:numPr>
                <w:ilvl w:val="1"/>
                <w:numId w:val="4"/>
              </w:numPr>
              <w:spacing w:before="60" w:after="60"/>
              <w:ind w:left="0" w:firstLine="0"/>
              <w:jc w:val="center"/>
              <w:rPr>
                <w:rFonts w:ascii="Arial" w:hAnsi="Arial" w:cs="Arial"/>
                <w:smallCaps/>
              </w:rPr>
            </w:pPr>
            <w:r w:rsidRPr="0000128D">
              <w:rPr>
                <w:rFonts w:ascii="Arial" w:hAnsi="Arial" w:cs="Arial"/>
                <w:b/>
                <w:bCs/>
                <w:smallCaps/>
              </w:rPr>
              <w:t xml:space="preserve">Gestor </w:t>
            </w:r>
          </w:p>
        </w:tc>
        <w:tc>
          <w:tcPr>
            <w:tcW w:w="3618" w:type="pct"/>
            <w:tcBorders>
              <w:top w:val="single" w:sz="4" w:space="0" w:color="auto"/>
            </w:tcBorders>
          </w:tcPr>
          <w:p w14:paraId="6337D870" w14:textId="77777777" w:rsidR="00F609C0" w:rsidRPr="0000128D" w:rsidRDefault="00F609C0" w:rsidP="009236F4">
            <w:pPr>
              <w:jc w:val="both"/>
              <w:rPr>
                <w:rFonts w:ascii="Arial" w:hAnsi="Arial" w:cs="Arial"/>
                <w:b/>
                <w:bCs/>
                <w:sz w:val="20"/>
                <w:szCs w:val="20"/>
              </w:rPr>
            </w:pPr>
            <w:r w:rsidRPr="0000128D">
              <w:rPr>
                <w:rFonts w:ascii="Arial" w:hAnsi="Arial" w:cs="Arial"/>
                <w:b/>
                <w:bCs/>
                <w:sz w:val="20"/>
                <w:szCs w:val="20"/>
              </w:rPr>
              <w:t>Santander Distribuidora de Títulos e Valores Mobiliários S.A.</w:t>
            </w:r>
          </w:p>
          <w:p w14:paraId="70771DE5" w14:textId="77777777" w:rsidR="00F609C0" w:rsidRPr="0000128D" w:rsidRDefault="00F609C0" w:rsidP="009236F4">
            <w:pPr>
              <w:rPr>
                <w:rFonts w:ascii="Arial" w:hAnsi="Arial" w:cs="Arial"/>
                <w:sz w:val="20"/>
                <w:szCs w:val="20"/>
              </w:rPr>
            </w:pPr>
            <w:r w:rsidRPr="0000128D">
              <w:rPr>
                <w:rFonts w:ascii="Arial" w:hAnsi="Arial" w:cs="Arial"/>
                <w:sz w:val="20"/>
                <w:szCs w:val="20"/>
              </w:rPr>
              <w:t xml:space="preserve">CNPJ: 03.502.968/0001-04 </w:t>
            </w:r>
          </w:p>
          <w:p w14:paraId="24C2D8E6" w14:textId="77777777" w:rsidR="00F609C0" w:rsidRPr="0000128D" w:rsidRDefault="00F609C0" w:rsidP="009236F4">
            <w:pPr>
              <w:rPr>
                <w:rFonts w:ascii="Arial" w:hAnsi="Arial" w:cs="Arial"/>
                <w:sz w:val="20"/>
                <w:szCs w:val="20"/>
              </w:rPr>
            </w:pPr>
            <w:r w:rsidRPr="0000128D">
              <w:rPr>
                <w:rFonts w:ascii="Arial" w:hAnsi="Arial" w:cs="Arial"/>
                <w:sz w:val="20"/>
                <w:szCs w:val="20"/>
              </w:rPr>
              <w:t>Ato Declaratório CVM nº 20006 de 28/07/2022</w:t>
            </w:r>
          </w:p>
          <w:p w14:paraId="6207A906"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Caso o Gestor </w:t>
            </w:r>
            <w:proofErr w:type="gramStart"/>
            <w:r w:rsidRPr="0000128D">
              <w:rPr>
                <w:rFonts w:ascii="Arial" w:hAnsi="Arial" w:cs="Arial"/>
                <w:sz w:val="20"/>
                <w:szCs w:val="20"/>
              </w:rPr>
              <w:t>contrate Cogestor</w:t>
            </w:r>
            <w:proofErr w:type="gramEnd"/>
            <w:r w:rsidRPr="0000128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609C0" w:rsidRPr="0000128D" w14:paraId="726BEDBF" w14:textId="77777777" w:rsidTr="009236F4">
        <w:tc>
          <w:tcPr>
            <w:tcW w:w="1382" w:type="pct"/>
            <w:tcBorders>
              <w:top w:val="single" w:sz="4" w:space="0" w:color="auto"/>
              <w:bottom w:val="single" w:sz="4" w:space="0" w:color="auto"/>
            </w:tcBorders>
          </w:tcPr>
          <w:p w14:paraId="32298D69" w14:textId="77777777" w:rsidR="00F609C0" w:rsidRPr="0000128D" w:rsidRDefault="00F609C0" w:rsidP="009236F4">
            <w:pPr>
              <w:rPr>
                <w:rFonts w:ascii="Arial" w:hAnsi="Arial" w:cs="Arial"/>
                <w:smallCaps/>
                <w:sz w:val="20"/>
                <w:szCs w:val="20"/>
              </w:rPr>
            </w:pPr>
          </w:p>
        </w:tc>
        <w:tc>
          <w:tcPr>
            <w:tcW w:w="3618" w:type="pct"/>
            <w:tcBorders>
              <w:top w:val="single" w:sz="4" w:space="0" w:color="auto"/>
              <w:bottom w:val="single" w:sz="4" w:space="0" w:color="auto"/>
            </w:tcBorders>
          </w:tcPr>
          <w:p w14:paraId="7F22BAF9" w14:textId="77777777" w:rsidR="00F609C0" w:rsidRPr="0000128D" w:rsidRDefault="00F609C0" w:rsidP="009236F4">
            <w:pPr>
              <w:rPr>
                <w:rFonts w:ascii="Arial" w:hAnsi="Arial" w:cs="Arial"/>
                <w:sz w:val="20"/>
                <w:szCs w:val="20"/>
              </w:rPr>
            </w:pPr>
          </w:p>
        </w:tc>
      </w:tr>
      <w:tr w:rsidR="00F609C0" w:rsidRPr="0000128D" w14:paraId="0AA5F240" w14:textId="77777777" w:rsidTr="009236F4">
        <w:tc>
          <w:tcPr>
            <w:tcW w:w="1382" w:type="pct"/>
            <w:tcBorders>
              <w:bottom w:val="single" w:sz="4" w:space="0" w:color="auto"/>
            </w:tcBorders>
            <w:vAlign w:val="center"/>
          </w:tcPr>
          <w:p w14:paraId="318CAC01" w14:textId="77777777" w:rsidR="00F609C0" w:rsidRPr="0000128D" w:rsidRDefault="00F609C0" w:rsidP="00F609C0">
            <w:pPr>
              <w:pStyle w:val="PargrafodaLista"/>
              <w:numPr>
                <w:ilvl w:val="1"/>
                <w:numId w:val="4"/>
              </w:numPr>
              <w:spacing w:before="60" w:after="60"/>
              <w:ind w:left="0" w:firstLine="0"/>
              <w:jc w:val="center"/>
              <w:rPr>
                <w:rFonts w:ascii="Arial" w:hAnsi="Arial" w:cs="Arial"/>
              </w:rPr>
            </w:pPr>
            <w:r w:rsidRPr="0000128D">
              <w:rPr>
                <w:rFonts w:ascii="Arial" w:hAnsi="Arial" w:cs="Arial"/>
                <w:b/>
                <w:bCs/>
                <w:smallCaps/>
              </w:rPr>
              <w:t>Responsabilidade</w:t>
            </w:r>
            <w:r w:rsidRPr="0000128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7CAF6053"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F0F58AB" w14:textId="77777777" w:rsidR="00F609C0" w:rsidRPr="0000128D" w:rsidRDefault="00F609C0" w:rsidP="009236F4">
            <w:pPr>
              <w:jc w:val="both"/>
              <w:rPr>
                <w:rFonts w:ascii="Arial" w:hAnsi="Arial" w:cs="Arial"/>
                <w:sz w:val="20"/>
                <w:szCs w:val="20"/>
              </w:rPr>
            </w:pPr>
          </w:p>
          <w:p w14:paraId="3AC9968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A07D00" w14:textId="77777777" w:rsidR="00F609C0" w:rsidRPr="0000128D" w:rsidRDefault="00F609C0" w:rsidP="009236F4">
            <w:pPr>
              <w:jc w:val="both"/>
              <w:rPr>
                <w:rFonts w:ascii="Arial" w:hAnsi="Arial" w:cs="Arial"/>
                <w:sz w:val="20"/>
                <w:szCs w:val="20"/>
              </w:rPr>
            </w:pPr>
          </w:p>
          <w:p w14:paraId="41E85F8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B4B2ECF"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09C0" w:rsidRPr="0000128D" w14:paraId="3AD9978D" w14:textId="77777777" w:rsidTr="009236F4">
        <w:tc>
          <w:tcPr>
            <w:tcW w:w="5000" w:type="pct"/>
            <w:gridSpan w:val="2"/>
            <w:shd w:val="clear" w:color="auto" w:fill="C00000"/>
          </w:tcPr>
          <w:p w14:paraId="2E4F7F76"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ESTRUTURA DO FUNDO</w:t>
            </w:r>
          </w:p>
        </w:tc>
      </w:tr>
      <w:tr w:rsidR="00F609C0" w:rsidRPr="0000128D" w14:paraId="1591B798" w14:textId="77777777" w:rsidTr="009236F4">
        <w:tc>
          <w:tcPr>
            <w:tcW w:w="1381" w:type="pct"/>
            <w:tcBorders>
              <w:bottom w:val="single" w:sz="4" w:space="0" w:color="auto"/>
            </w:tcBorders>
            <w:vAlign w:val="center"/>
          </w:tcPr>
          <w:p w14:paraId="4897D337" w14:textId="77777777" w:rsidR="00F609C0" w:rsidRPr="0000128D" w:rsidRDefault="00F609C0" w:rsidP="009236F4">
            <w:pPr>
              <w:jc w:val="center"/>
              <w:rPr>
                <w:rFonts w:ascii="Arial" w:hAnsi="Arial" w:cs="Arial"/>
                <w:b/>
                <w:bCs/>
                <w:sz w:val="20"/>
                <w:szCs w:val="20"/>
              </w:rPr>
            </w:pPr>
          </w:p>
        </w:tc>
        <w:tc>
          <w:tcPr>
            <w:tcW w:w="3619" w:type="pct"/>
            <w:tcBorders>
              <w:bottom w:val="single" w:sz="4" w:space="0" w:color="auto"/>
            </w:tcBorders>
          </w:tcPr>
          <w:p w14:paraId="038EBA67" w14:textId="77777777" w:rsidR="00F609C0" w:rsidRPr="0000128D" w:rsidRDefault="00F609C0" w:rsidP="009236F4">
            <w:pPr>
              <w:rPr>
                <w:rFonts w:ascii="Arial" w:hAnsi="Arial" w:cs="Arial"/>
                <w:sz w:val="20"/>
                <w:szCs w:val="20"/>
              </w:rPr>
            </w:pPr>
          </w:p>
        </w:tc>
      </w:tr>
      <w:tr w:rsidR="00F609C0" w:rsidRPr="0000128D" w14:paraId="498A89BD"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3D0236"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Prazo de Duração do Fundo: Indeterminado.</w:t>
            </w:r>
          </w:p>
        </w:tc>
      </w:tr>
      <w:tr w:rsidR="00F609C0" w:rsidRPr="0000128D" w14:paraId="51CF69F0"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2D2F35F" w14:textId="77777777" w:rsidR="00F609C0" w:rsidRPr="0000128D" w:rsidRDefault="00F609C0" w:rsidP="009236F4">
            <w:pPr>
              <w:pStyle w:val="PargrafodaLista"/>
              <w:ind w:left="0"/>
              <w:rPr>
                <w:rFonts w:ascii="Arial" w:hAnsi="Arial" w:cs="Arial"/>
                <w:highlight w:val="yellow"/>
              </w:rPr>
            </w:pPr>
          </w:p>
        </w:tc>
      </w:tr>
      <w:tr w:rsidR="00F609C0" w:rsidRPr="0000128D" w14:paraId="6FEBC82B" w14:textId="77777777" w:rsidTr="009236F4">
        <w:tc>
          <w:tcPr>
            <w:tcW w:w="5000" w:type="pct"/>
            <w:gridSpan w:val="2"/>
            <w:tcBorders>
              <w:top w:val="single" w:sz="4" w:space="0" w:color="auto"/>
              <w:left w:val="nil"/>
              <w:bottom w:val="single" w:sz="4" w:space="0" w:color="auto"/>
              <w:right w:val="nil"/>
            </w:tcBorders>
          </w:tcPr>
          <w:p w14:paraId="1D2001A5"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 xml:space="preserve">Estrutura de Classe(s): </w:t>
            </w:r>
            <w:bookmarkStart w:id="1" w:name="_Hlk149911023"/>
            <w:r w:rsidRPr="0000128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00128D">
              <w:rPr>
                <w:rFonts w:ascii="Arial" w:hAnsi="Arial" w:cs="Arial"/>
              </w:rPr>
              <w:t>criar novas</w:t>
            </w:r>
            <w:proofErr w:type="gramEnd"/>
            <w:r w:rsidRPr="0000128D">
              <w:rPr>
                <w:rFonts w:ascii="Arial" w:hAnsi="Arial" w:cs="Arial"/>
              </w:rPr>
              <w:t xml:space="preserve"> Classes no Fundo, com a consequente adequação deste Regulamento, contanto que não restrinjam os direitos atribuídos às Classes existentes.</w:t>
            </w:r>
            <w:r w:rsidRPr="0000128D">
              <w:rPr>
                <w:rStyle w:val="Refdenotaderodap"/>
                <w:rFonts w:ascii="Arial" w:hAnsi="Arial" w:cs="Arial"/>
              </w:rPr>
              <w:t xml:space="preserve"> </w:t>
            </w:r>
            <w:bookmarkEnd w:id="1"/>
          </w:p>
        </w:tc>
      </w:tr>
      <w:tr w:rsidR="00F609C0" w:rsidRPr="0000128D" w14:paraId="7AFC112A" w14:textId="77777777" w:rsidTr="009236F4">
        <w:tc>
          <w:tcPr>
            <w:tcW w:w="5000" w:type="pct"/>
            <w:gridSpan w:val="2"/>
            <w:tcBorders>
              <w:top w:val="single" w:sz="4" w:space="0" w:color="auto"/>
              <w:left w:val="nil"/>
              <w:bottom w:val="single" w:sz="4" w:space="0" w:color="auto"/>
              <w:right w:val="nil"/>
            </w:tcBorders>
          </w:tcPr>
          <w:p w14:paraId="436B006C" w14:textId="77777777" w:rsidR="00F609C0" w:rsidRPr="0000128D" w:rsidRDefault="00F609C0" w:rsidP="009236F4">
            <w:pPr>
              <w:pStyle w:val="PargrafodaLista"/>
              <w:ind w:left="0"/>
              <w:rPr>
                <w:rFonts w:ascii="Arial" w:hAnsi="Arial" w:cs="Arial"/>
              </w:rPr>
            </w:pPr>
          </w:p>
        </w:tc>
      </w:tr>
      <w:tr w:rsidR="00F609C0" w:rsidRPr="0000128D" w14:paraId="224C6023" w14:textId="77777777" w:rsidTr="009236F4">
        <w:tc>
          <w:tcPr>
            <w:tcW w:w="5000" w:type="pct"/>
            <w:gridSpan w:val="2"/>
            <w:tcBorders>
              <w:top w:val="single" w:sz="4" w:space="0" w:color="auto"/>
              <w:left w:val="nil"/>
              <w:bottom w:val="single" w:sz="4" w:space="0" w:color="auto"/>
              <w:right w:val="nil"/>
            </w:tcBorders>
          </w:tcPr>
          <w:p w14:paraId="332B619C"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0128D" w:rsidDel="00444B10">
              <w:rPr>
                <w:rFonts w:ascii="Arial" w:hAnsi="Arial" w:cs="Arial"/>
              </w:rPr>
              <w:t xml:space="preserve"> </w:t>
            </w:r>
            <w:r w:rsidRPr="0000128D">
              <w:rPr>
                <w:rFonts w:ascii="Arial" w:hAnsi="Arial" w:cs="Arial"/>
              </w:rPr>
              <w:t>(“</w:t>
            </w:r>
            <w:r w:rsidRPr="0000128D">
              <w:rPr>
                <w:rFonts w:ascii="Arial" w:hAnsi="Arial" w:cs="Arial"/>
                <w:u w:val="single"/>
              </w:rPr>
              <w:t>Código Civil</w:t>
            </w:r>
            <w:r w:rsidRPr="0000128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00128D">
              <w:rPr>
                <w:rFonts w:ascii="Arial" w:hAnsi="Arial" w:cs="Arial"/>
                <w:b/>
                <w:bCs/>
              </w:rPr>
              <w:t xml:space="preserve"> </w:t>
            </w:r>
            <w:r w:rsidRPr="0000128D">
              <w:rPr>
                <w:rFonts w:ascii="Arial" w:hAnsi="Arial" w:cs="Arial"/>
              </w:rPr>
              <w:t>Não há, em qualquer hipótese, solidariedade ou qualquer outra forma de coobrigação entre Classes.</w:t>
            </w:r>
          </w:p>
        </w:tc>
      </w:tr>
      <w:tr w:rsidR="00F609C0" w:rsidRPr="0000128D" w14:paraId="0C060BD9" w14:textId="77777777" w:rsidTr="009236F4">
        <w:tc>
          <w:tcPr>
            <w:tcW w:w="5000" w:type="pct"/>
            <w:gridSpan w:val="2"/>
            <w:tcBorders>
              <w:top w:val="single" w:sz="4" w:space="0" w:color="auto"/>
              <w:left w:val="nil"/>
              <w:bottom w:val="single" w:sz="4" w:space="0" w:color="auto"/>
              <w:right w:val="nil"/>
            </w:tcBorders>
          </w:tcPr>
          <w:p w14:paraId="6710D69C" w14:textId="77777777" w:rsidR="00F609C0" w:rsidRPr="0000128D" w:rsidRDefault="00F609C0" w:rsidP="009236F4">
            <w:pPr>
              <w:pStyle w:val="PargrafodaLista"/>
              <w:ind w:left="0"/>
              <w:rPr>
                <w:rFonts w:ascii="Arial" w:hAnsi="Arial" w:cs="Arial"/>
              </w:rPr>
            </w:pPr>
          </w:p>
        </w:tc>
      </w:tr>
      <w:tr w:rsidR="00F609C0" w:rsidRPr="0000128D" w14:paraId="4AB11A85" w14:textId="77777777" w:rsidTr="009236F4">
        <w:tc>
          <w:tcPr>
            <w:tcW w:w="5000" w:type="pct"/>
            <w:gridSpan w:val="2"/>
            <w:tcBorders>
              <w:top w:val="single" w:sz="4" w:space="0" w:color="auto"/>
              <w:left w:val="nil"/>
              <w:bottom w:val="single" w:sz="4" w:space="0" w:color="auto"/>
              <w:right w:val="nil"/>
            </w:tcBorders>
          </w:tcPr>
          <w:p w14:paraId="5F0129E5"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Exercício Social do Fundo: Término no último dia do mês de junho de cada ano civil.</w:t>
            </w:r>
          </w:p>
        </w:tc>
      </w:tr>
    </w:tbl>
    <w:p w14:paraId="0753427A"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09C0" w:rsidRPr="0000128D" w14:paraId="047CA826" w14:textId="77777777" w:rsidTr="009236F4">
        <w:tc>
          <w:tcPr>
            <w:tcW w:w="5000" w:type="pct"/>
            <w:gridSpan w:val="2"/>
            <w:shd w:val="clear" w:color="auto" w:fill="C00000"/>
          </w:tcPr>
          <w:p w14:paraId="2029F3DA"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POLÍTICA DE INVESTIMENTOS</w:t>
            </w:r>
          </w:p>
        </w:tc>
      </w:tr>
      <w:tr w:rsidR="00F609C0" w:rsidRPr="0000128D" w14:paraId="57A52EA6" w14:textId="77777777" w:rsidTr="009236F4">
        <w:tc>
          <w:tcPr>
            <w:tcW w:w="1381" w:type="pct"/>
            <w:tcBorders>
              <w:bottom w:val="single" w:sz="4" w:space="0" w:color="auto"/>
            </w:tcBorders>
            <w:vAlign w:val="center"/>
          </w:tcPr>
          <w:p w14:paraId="3D4B64E4" w14:textId="77777777" w:rsidR="00F609C0" w:rsidRPr="0000128D" w:rsidRDefault="00F609C0" w:rsidP="009236F4">
            <w:pPr>
              <w:jc w:val="center"/>
              <w:rPr>
                <w:rFonts w:ascii="Arial" w:hAnsi="Arial" w:cs="Arial"/>
                <w:b/>
                <w:bCs/>
                <w:sz w:val="20"/>
                <w:szCs w:val="20"/>
              </w:rPr>
            </w:pPr>
          </w:p>
        </w:tc>
        <w:tc>
          <w:tcPr>
            <w:tcW w:w="3619" w:type="pct"/>
            <w:tcBorders>
              <w:bottom w:val="single" w:sz="4" w:space="0" w:color="auto"/>
            </w:tcBorders>
          </w:tcPr>
          <w:p w14:paraId="106A4351" w14:textId="77777777" w:rsidR="00F609C0" w:rsidRPr="0000128D" w:rsidRDefault="00F609C0" w:rsidP="009236F4">
            <w:pPr>
              <w:rPr>
                <w:rFonts w:ascii="Arial" w:hAnsi="Arial" w:cs="Arial"/>
                <w:sz w:val="20"/>
                <w:szCs w:val="20"/>
              </w:rPr>
            </w:pPr>
          </w:p>
        </w:tc>
      </w:tr>
      <w:tr w:rsidR="00F609C0" w:rsidRPr="0000128D" w14:paraId="2A824527" w14:textId="77777777" w:rsidTr="009236F4">
        <w:tc>
          <w:tcPr>
            <w:tcW w:w="5000" w:type="pct"/>
            <w:gridSpan w:val="2"/>
            <w:tcBorders>
              <w:top w:val="single" w:sz="4" w:space="0" w:color="auto"/>
              <w:left w:val="nil"/>
              <w:bottom w:val="single" w:sz="4" w:space="0" w:color="auto"/>
              <w:right w:val="nil"/>
            </w:tcBorders>
          </w:tcPr>
          <w:p w14:paraId="76FB874B"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609C0" w:rsidRPr="0000128D" w14:paraId="3E5202D9" w14:textId="77777777" w:rsidTr="009236F4">
        <w:tc>
          <w:tcPr>
            <w:tcW w:w="5000" w:type="pct"/>
            <w:gridSpan w:val="2"/>
            <w:tcBorders>
              <w:top w:val="single" w:sz="4" w:space="0" w:color="auto"/>
              <w:left w:val="nil"/>
              <w:bottom w:val="single" w:sz="4" w:space="0" w:color="auto"/>
              <w:right w:val="nil"/>
            </w:tcBorders>
          </w:tcPr>
          <w:p w14:paraId="62A3BB36" w14:textId="77777777" w:rsidR="00F609C0" w:rsidRPr="0000128D" w:rsidRDefault="00F609C0" w:rsidP="009236F4">
            <w:pPr>
              <w:pStyle w:val="PargrafodaLista"/>
              <w:ind w:left="0"/>
              <w:jc w:val="both"/>
              <w:rPr>
                <w:rFonts w:ascii="Arial" w:hAnsi="Arial" w:cs="Arial"/>
              </w:rPr>
            </w:pPr>
          </w:p>
        </w:tc>
      </w:tr>
      <w:tr w:rsidR="00F609C0" w:rsidRPr="0000128D" w14:paraId="4F344A4F" w14:textId="77777777" w:rsidTr="009236F4">
        <w:tc>
          <w:tcPr>
            <w:tcW w:w="5000" w:type="pct"/>
            <w:gridSpan w:val="2"/>
            <w:tcBorders>
              <w:top w:val="single" w:sz="4" w:space="0" w:color="auto"/>
              <w:left w:val="nil"/>
              <w:bottom w:val="single" w:sz="4" w:space="0" w:color="auto"/>
              <w:right w:val="nil"/>
            </w:tcBorders>
          </w:tcPr>
          <w:p w14:paraId="6B441ED0"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O investimento em uma Classe e/ou Subclasse (se houver) deste Fundo:</w:t>
            </w:r>
          </w:p>
          <w:p w14:paraId="2F5F058E" w14:textId="77777777" w:rsidR="00F609C0" w:rsidRPr="0000128D" w:rsidRDefault="00F609C0" w:rsidP="009236F4">
            <w:pPr>
              <w:pStyle w:val="PargrafodaLista"/>
              <w:ind w:left="0"/>
              <w:jc w:val="both"/>
              <w:rPr>
                <w:rFonts w:ascii="Arial" w:hAnsi="Arial" w:cs="Arial"/>
              </w:rPr>
            </w:pPr>
          </w:p>
          <w:p w14:paraId="6B64D2F4" w14:textId="77777777" w:rsidR="00F609C0" w:rsidRPr="0000128D" w:rsidRDefault="00F609C0" w:rsidP="00F609C0">
            <w:pPr>
              <w:pStyle w:val="PargrafodaLista"/>
              <w:numPr>
                <w:ilvl w:val="0"/>
                <w:numId w:val="10"/>
              </w:numPr>
              <w:jc w:val="both"/>
              <w:rPr>
                <w:rFonts w:ascii="Arial" w:hAnsi="Arial" w:cs="Arial"/>
              </w:rPr>
            </w:pPr>
            <w:r w:rsidRPr="0000128D">
              <w:rPr>
                <w:rFonts w:ascii="Arial" w:hAnsi="Arial" w:cs="Arial"/>
              </w:rPr>
              <w:t>não é garantido pelo FGC – Fundo Garantidor de Crédito;</w:t>
            </w:r>
          </w:p>
          <w:p w14:paraId="15FDC797" w14:textId="77777777" w:rsidR="00F609C0" w:rsidRPr="0000128D" w:rsidRDefault="00F609C0" w:rsidP="00F609C0">
            <w:pPr>
              <w:pStyle w:val="PargrafodaLista"/>
              <w:numPr>
                <w:ilvl w:val="0"/>
                <w:numId w:val="10"/>
              </w:numPr>
              <w:jc w:val="both"/>
              <w:rPr>
                <w:rFonts w:ascii="Arial" w:hAnsi="Arial" w:cs="Arial"/>
              </w:rPr>
            </w:pPr>
            <w:r w:rsidRPr="0000128D">
              <w:rPr>
                <w:rFonts w:ascii="Arial" w:hAnsi="Arial" w:cs="Arial"/>
              </w:rPr>
              <w:t xml:space="preserve">não é garantido, de forma alguma, pelo Administrador, Gestor, ou qualquer outro Prestador de Serviços; e </w:t>
            </w:r>
          </w:p>
          <w:p w14:paraId="43DEA387" w14:textId="77777777" w:rsidR="00F609C0" w:rsidRPr="0000128D" w:rsidRDefault="00F609C0" w:rsidP="00F609C0">
            <w:pPr>
              <w:pStyle w:val="PargrafodaLista"/>
              <w:numPr>
                <w:ilvl w:val="0"/>
                <w:numId w:val="10"/>
              </w:numPr>
              <w:jc w:val="both"/>
              <w:rPr>
                <w:rFonts w:ascii="Arial" w:hAnsi="Arial" w:cs="Arial"/>
              </w:rPr>
            </w:pPr>
            <w:r w:rsidRPr="0000128D">
              <w:rPr>
                <w:rFonts w:ascii="Arial" w:hAnsi="Arial" w:cs="Arial"/>
              </w:rPr>
              <w:t>não conta com qualquer tipo de cobertura de seguro.</w:t>
            </w:r>
          </w:p>
        </w:tc>
      </w:tr>
      <w:tr w:rsidR="00F609C0" w:rsidRPr="0000128D" w14:paraId="1DC14B9E" w14:textId="77777777" w:rsidTr="009236F4">
        <w:tc>
          <w:tcPr>
            <w:tcW w:w="5000" w:type="pct"/>
            <w:gridSpan w:val="2"/>
            <w:tcBorders>
              <w:top w:val="single" w:sz="4" w:space="0" w:color="auto"/>
              <w:left w:val="nil"/>
              <w:bottom w:val="single" w:sz="4" w:space="0" w:color="auto"/>
              <w:right w:val="nil"/>
            </w:tcBorders>
          </w:tcPr>
          <w:p w14:paraId="2413917E" w14:textId="77777777" w:rsidR="00F609C0" w:rsidRPr="0000128D" w:rsidRDefault="00F609C0" w:rsidP="009236F4">
            <w:pPr>
              <w:pStyle w:val="PargrafodaLista"/>
              <w:ind w:left="0"/>
              <w:jc w:val="both"/>
              <w:rPr>
                <w:rFonts w:ascii="Arial" w:hAnsi="Arial" w:cs="Arial"/>
              </w:rPr>
            </w:pPr>
          </w:p>
        </w:tc>
      </w:tr>
      <w:tr w:rsidR="00F609C0" w:rsidRPr="0000128D" w14:paraId="669C8574" w14:textId="77777777" w:rsidTr="009236F4">
        <w:tc>
          <w:tcPr>
            <w:tcW w:w="5000" w:type="pct"/>
            <w:gridSpan w:val="2"/>
            <w:tcBorders>
              <w:top w:val="single" w:sz="4" w:space="0" w:color="auto"/>
              <w:left w:val="nil"/>
              <w:bottom w:val="single" w:sz="4" w:space="0" w:color="auto"/>
              <w:right w:val="nil"/>
            </w:tcBorders>
          </w:tcPr>
          <w:p w14:paraId="1B7EB2C2"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DB8B033"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609C0" w:rsidRPr="0000128D" w14:paraId="775BF58F" w14:textId="77777777" w:rsidTr="009236F4">
        <w:tc>
          <w:tcPr>
            <w:tcW w:w="5000" w:type="pct"/>
            <w:gridSpan w:val="3"/>
            <w:shd w:val="clear" w:color="auto" w:fill="C00000"/>
          </w:tcPr>
          <w:p w14:paraId="514C4E12"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FATORES DE RISCO COMUNS ÀS CLASSES</w:t>
            </w:r>
          </w:p>
        </w:tc>
      </w:tr>
      <w:tr w:rsidR="00F609C0" w:rsidRPr="0000128D" w14:paraId="621D6324" w14:textId="77777777" w:rsidTr="009236F4">
        <w:tc>
          <w:tcPr>
            <w:tcW w:w="1964" w:type="pct"/>
            <w:gridSpan w:val="2"/>
            <w:tcBorders>
              <w:top w:val="single" w:sz="4" w:space="0" w:color="auto"/>
              <w:bottom w:val="single" w:sz="4" w:space="0" w:color="auto"/>
            </w:tcBorders>
            <w:vAlign w:val="center"/>
          </w:tcPr>
          <w:p w14:paraId="1DE853CE" w14:textId="77777777" w:rsidR="00F609C0" w:rsidRPr="0000128D" w:rsidRDefault="00F609C0" w:rsidP="009236F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4E3CC31" w14:textId="77777777" w:rsidR="00F609C0" w:rsidRPr="0000128D" w:rsidRDefault="00F609C0" w:rsidP="009236F4">
            <w:pPr>
              <w:jc w:val="both"/>
              <w:rPr>
                <w:rFonts w:ascii="Arial" w:hAnsi="Arial" w:cs="Arial"/>
                <w:sz w:val="20"/>
                <w:szCs w:val="20"/>
              </w:rPr>
            </w:pPr>
          </w:p>
        </w:tc>
      </w:tr>
      <w:tr w:rsidR="00F609C0" w:rsidRPr="0000128D" w14:paraId="437B0D00" w14:textId="77777777" w:rsidTr="009236F4">
        <w:tc>
          <w:tcPr>
            <w:tcW w:w="5000" w:type="pct"/>
            <w:gridSpan w:val="3"/>
            <w:tcBorders>
              <w:top w:val="single" w:sz="4" w:space="0" w:color="auto"/>
              <w:bottom w:val="single" w:sz="4" w:space="0" w:color="auto"/>
            </w:tcBorders>
            <w:vAlign w:val="center"/>
          </w:tcPr>
          <w:p w14:paraId="1C715949"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609C0" w:rsidRPr="0000128D" w14:paraId="58DFF6B8" w14:textId="77777777" w:rsidTr="009236F4">
        <w:tc>
          <w:tcPr>
            <w:tcW w:w="1382" w:type="pct"/>
            <w:tcBorders>
              <w:top w:val="single" w:sz="4" w:space="0" w:color="auto"/>
              <w:bottom w:val="single" w:sz="4" w:space="0" w:color="auto"/>
            </w:tcBorders>
            <w:vAlign w:val="center"/>
          </w:tcPr>
          <w:p w14:paraId="62AE9DC7" w14:textId="77777777" w:rsidR="00F609C0" w:rsidRPr="0000128D" w:rsidRDefault="00F609C0" w:rsidP="009236F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E7C0E5" w14:textId="77777777" w:rsidR="00F609C0" w:rsidRPr="0000128D" w:rsidRDefault="00F609C0" w:rsidP="009236F4">
            <w:pPr>
              <w:jc w:val="both"/>
              <w:rPr>
                <w:rFonts w:ascii="Arial" w:hAnsi="Arial" w:cs="Arial"/>
                <w:sz w:val="20"/>
                <w:szCs w:val="20"/>
              </w:rPr>
            </w:pPr>
          </w:p>
        </w:tc>
      </w:tr>
      <w:tr w:rsidR="00F609C0" w:rsidRPr="0000128D" w14:paraId="1C43F264" w14:textId="77777777" w:rsidTr="009236F4">
        <w:tc>
          <w:tcPr>
            <w:tcW w:w="1382" w:type="pct"/>
            <w:tcBorders>
              <w:top w:val="single" w:sz="4" w:space="0" w:color="auto"/>
              <w:bottom w:val="single" w:sz="4" w:space="0" w:color="auto"/>
            </w:tcBorders>
            <w:vAlign w:val="center"/>
          </w:tcPr>
          <w:p w14:paraId="2308CF68" w14:textId="77777777" w:rsidR="00F609C0" w:rsidRPr="0000128D" w:rsidRDefault="00F609C0" w:rsidP="00F609C0">
            <w:pPr>
              <w:pStyle w:val="PargrafodaLista"/>
              <w:numPr>
                <w:ilvl w:val="0"/>
                <w:numId w:val="6"/>
              </w:numPr>
              <w:ind w:left="0" w:firstLine="0"/>
              <w:jc w:val="center"/>
              <w:rPr>
                <w:rFonts w:ascii="Arial" w:hAnsi="Arial" w:cs="Arial"/>
                <w:smallCaps/>
              </w:rPr>
            </w:pPr>
            <w:r w:rsidRPr="0000128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409851A"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0128D">
              <w:rPr>
                <w:rFonts w:ascii="Arial" w:hAnsi="Arial" w:cs="Arial"/>
                <w:sz w:val="20"/>
                <w:szCs w:val="20"/>
              </w:rPr>
              <w:t>ii</w:t>
            </w:r>
            <w:proofErr w:type="spellEnd"/>
            <w:r w:rsidRPr="0000128D">
              <w:rPr>
                <w:rFonts w:ascii="Arial" w:hAnsi="Arial" w:cs="Arial"/>
                <w:sz w:val="20"/>
                <w:szCs w:val="20"/>
              </w:rPr>
              <w:t>) necessidade da Classe se desfazer de ativos independentemente das condições de mercado, inclusive a liquidação de posições mantidas, (</w:t>
            </w:r>
            <w:proofErr w:type="spellStart"/>
            <w:r w:rsidRPr="0000128D">
              <w:rPr>
                <w:rFonts w:ascii="Arial" w:hAnsi="Arial" w:cs="Arial"/>
                <w:sz w:val="20"/>
                <w:szCs w:val="20"/>
              </w:rPr>
              <w:t>iii</w:t>
            </w:r>
            <w:proofErr w:type="spellEnd"/>
            <w:r w:rsidRPr="0000128D">
              <w:rPr>
                <w:rFonts w:ascii="Arial" w:hAnsi="Arial" w:cs="Arial"/>
                <w:sz w:val="20"/>
                <w:szCs w:val="20"/>
              </w:rPr>
              <w:t>) bem como mudança nas condições de investimento, regras de ingresso e saída de Cotistas, (</w:t>
            </w:r>
            <w:proofErr w:type="spellStart"/>
            <w:r w:rsidRPr="0000128D">
              <w:rPr>
                <w:rFonts w:ascii="Arial" w:hAnsi="Arial" w:cs="Arial"/>
                <w:sz w:val="20"/>
                <w:szCs w:val="20"/>
              </w:rPr>
              <w:t>iv</w:t>
            </w:r>
            <w:proofErr w:type="spellEnd"/>
            <w:r w:rsidRPr="0000128D">
              <w:rPr>
                <w:rFonts w:ascii="Arial" w:hAnsi="Arial" w:cs="Arial"/>
                <w:sz w:val="20"/>
                <w:szCs w:val="20"/>
              </w:rPr>
              <w:t>) incidência diferenciada de tributos, (v) entre outros.</w:t>
            </w:r>
          </w:p>
        </w:tc>
      </w:tr>
      <w:tr w:rsidR="00F609C0" w:rsidRPr="0000128D" w14:paraId="44749446" w14:textId="77777777" w:rsidTr="009236F4">
        <w:tc>
          <w:tcPr>
            <w:tcW w:w="1382" w:type="pct"/>
            <w:tcBorders>
              <w:top w:val="single" w:sz="4" w:space="0" w:color="auto"/>
              <w:bottom w:val="single" w:sz="4" w:space="0" w:color="auto"/>
            </w:tcBorders>
            <w:vAlign w:val="center"/>
          </w:tcPr>
          <w:p w14:paraId="75B6A5CA" w14:textId="77777777" w:rsidR="00F609C0" w:rsidRPr="0000128D" w:rsidRDefault="00F609C0" w:rsidP="009236F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0330D0" w14:textId="77777777" w:rsidR="00F609C0" w:rsidRPr="0000128D" w:rsidRDefault="00F609C0" w:rsidP="009236F4">
            <w:pPr>
              <w:jc w:val="both"/>
              <w:rPr>
                <w:rFonts w:ascii="Arial" w:hAnsi="Arial" w:cs="Arial"/>
                <w:sz w:val="20"/>
                <w:szCs w:val="20"/>
              </w:rPr>
            </w:pPr>
          </w:p>
        </w:tc>
      </w:tr>
      <w:tr w:rsidR="00F609C0" w:rsidRPr="0000128D" w14:paraId="7D287C0A" w14:textId="77777777" w:rsidTr="009236F4">
        <w:tc>
          <w:tcPr>
            <w:tcW w:w="1382" w:type="pct"/>
            <w:tcBorders>
              <w:top w:val="single" w:sz="4" w:space="0" w:color="auto"/>
              <w:bottom w:val="single" w:sz="4" w:space="0" w:color="auto"/>
            </w:tcBorders>
            <w:vAlign w:val="center"/>
          </w:tcPr>
          <w:p w14:paraId="47690CE2" w14:textId="77777777" w:rsidR="00F609C0" w:rsidRPr="0000128D" w:rsidRDefault="00F609C0" w:rsidP="00F609C0">
            <w:pPr>
              <w:pStyle w:val="PargrafodaLista"/>
              <w:numPr>
                <w:ilvl w:val="0"/>
                <w:numId w:val="6"/>
              </w:numPr>
              <w:ind w:left="0" w:firstLine="0"/>
              <w:jc w:val="center"/>
              <w:rPr>
                <w:rFonts w:ascii="Arial" w:hAnsi="Arial" w:cs="Arial"/>
                <w:b/>
                <w:bCs/>
                <w:smallCaps/>
                <w:color w:val="000000"/>
              </w:rPr>
            </w:pPr>
            <w:r w:rsidRPr="0000128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4201092"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609C0" w:rsidRPr="0000128D" w14:paraId="6AE4B1D8" w14:textId="77777777" w:rsidTr="009236F4">
        <w:tc>
          <w:tcPr>
            <w:tcW w:w="1382" w:type="pct"/>
            <w:tcBorders>
              <w:top w:val="single" w:sz="4" w:space="0" w:color="auto"/>
              <w:bottom w:val="single" w:sz="4" w:space="0" w:color="auto"/>
            </w:tcBorders>
            <w:vAlign w:val="center"/>
          </w:tcPr>
          <w:p w14:paraId="152B8505" w14:textId="77777777" w:rsidR="00F609C0" w:rsidRPr="0000128D" w:rsidRDefault="00F609C0" w:rsidP="009236F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9ACE2F" w14:textId="77777777" w:rsidR="00F609C0" w:rsidRPr="0000128D" w:rsidRDefault="00F609C0" w:rsidP="009236F4">
            <w:pPr>
              <w:jc w:val="both"/>
              <w:rPr>
                <w:rFonts w:ascii="Arial" w:hAnsi="Arial" w:cs="Arial"/>
                <w:sz w:val="20"/>
                <w:szCs w:val="20"/>
              </w:rPr>
            </w:pPr>
          </w:p>
        </w:tc>
      </w:tr>
      <w:tr w:rsidR="00F609C0" w:rsidRPr="0000128D" w14:paraId="167AA982" w14:textId="77777777" w:rsidTr="009236F4">
        <w:tc>
          <w:tcPr>
            <w:tcW w:w="1382" w:type="pct"/>
            <w:tcBorders>
              <w:top w:val="single" w:sz="4" w:space="0" w:color="auto"/>
              <w:bottom w:val="single" w:sz="4" w:space="0" w:color="auto"/>
            </w:tcBorders>
            <w:vAlign w:val="center"/>
          </w:tcPr>
          <w:p w14:paraId="6287A454" w14:textId="77777777" w:rsidR="00F609C0" w:rsidRPr="0000128D" w:rsidRDefault="00F609C0" w:rsidP="00F609C0">
            <w:pPr>
              <w:pStyle w:val="PargrafodaLista"/>
              <w:numPr>
                <w:ilvl w:val="0"/>
                <w:numId w:val="6"/>
              </w:numPr>
              <w:ind w:left="0" w:firstLine="0"/>
              <w:jc w:val="center"/>
              <w:rPr>
                <w:rFonts w:ascii="Arial" w:hAnsi="Arial" w:cs="Arial"/>
                <w:b/>
                <w:bCs/>
                <w:smallCaps/>
                <w:color w:val="000000"/>
              </w:rPr>
            </w:pPr>
            <w:r w:rsidRPr="0000128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8B803E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609C0" w:rsidRPr="0000128D" w14:paraId="616B6DED" w14:textId="77777777" w:rsidTr="009236F4">
        <w:tc>
          <w:tcPr>
            <w:tcW w:w="1382" w:type="pct"/>
            <w:tcBorders>
              <w:top w:val="single" w:sz="4" w:space="0" w:color="auto"/>
              <w:bottom w:val="single" w:sz="4" w:space="0" w:color="auto"/>
            </w:tcBorders>
            <w:vAlign w:val="center"/>
          </w:tcPr>
          <w:p w14:paraId="7AC5ABFA" w14:textId="77777777" w:rsidR="00F609C0" w:rsidRPr="0000128D" w:rsidRDefault="00F609C0" w:rsidP="009236F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63882A" w14:textId="77777777" w:rsidR="00F609C0" w:rsidRPr="0000128D" w:rsidRDefault="00F609C0" w:rsidP="009236F4">
            <w:pPr>
              <w:jc w:val="both"/>
              <w:rPr>
                <w:rFonts w:ascii="Arial" w:hAnsi="Arial" w:cs="Arial"/>
                <w:sz w:val="20"/>
                <w:szCs w:val="20"/>
              </w:rPr>
            </w:pPr>
          </w:p>
        </w:tc>
      </w:tr>
      <w:tr w:rsidR="00F609C0" w:rsidRPr="0000128D" w14:paraId="5F1B30D0" w14:textId="77777777" w:rsidTr="009236F4">
        <w:tc>
          <w:tcPr>
            <w:tcW w:w="1382" w:type="pct"/>
            <w:tcBorders>
              <w:top w:val="single" w:sz="4" w:space="0" w:color="auto"/>
              <w:bottom w:val="single" w:sz="4" w:space="0" w:color="auto"/>
            </w:tcBorders>
            <w:vAlign w:val="center"/>
          </w:tcPr>
          <w:p w14:paraId="7164FF8D" w14:textId="77777777" w:rsidR="00F609C0" w:rsidRPr="0000128D" w:rsidRDefault="00F609C0" w:rsidP="00F609C0">
            <w:pPr>
              <w:pStyle w:val="PargrafodaLista"/>
              <w:numPr>
                <w:ilvl w:val="0"/>
                <w:numId w:val="6"/>
              </w:numPr>
              <w:ind w:left="0" w:firstLine="0"/>
              <w:jc w:val="center"/>
              <w:rPr>
                <w:rFonts w:ascii="Arial" w:hAnsi="Arial" w:cs="Arial"/>
                <w:b/>
                <w:bCs/>
                <w:smallCaps/>
                <w:color w:val="000000"/>
              </w:rPr>
            </w:pPr>
            <w:r w:rsidRPr="0000128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AACB7FD"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609C0" w:rsidRPr="0000128D" w14:paraId="4D892FA3" w14:textId="77777777" w:rsidTr="009236F4">
        <w:tc>
          <w:tcPr>
            <w:tcW w:w="1382" w:type="pct"/>
            <w:tcBorders>
              <w:top w:val="single" w:sz="4" w:space="0" w:color="auto"/>
              <w:bottom w:val="single" w:sz="4" w:space="0" w:color="auto"/>
            </w:tcBorders>
            <w:vAlign w:val="center"/>
          </w:tcPr>
          <w:p w14:paraId="312C757A" w14:textId="77777777" w:rsidR="00F609C0" w:rsidRPr="0000128D" w:rsidRDefault="00F609C0" w:rsidP="009236F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A3A1F7" w14:textId="77777777" w:rsidR="00F609C0" w:rsidRPr="0000128D" w:rsidRDefault="00F609C0" w:rsidP="009236F4">
            <w:pPr>
              <w:jc w:val="both"/>
              <w:rPr>
                <w:rFonts w:ascii="Arial" w:hAnsi="Arial" w:cs="Arial"/>
                <w:sz w:val="20"/>
                <w:szCs w:val="20"/>
              </w:rPr>
            </w:pPr>
          </w:p>
        </w:tc>
      </w:tr>
      <w:tr w:rsidR="00F609C0" w:rsidRPr="0000128D" w14:paraId="45248C44" w14:textId="77777777" w:rsidTr="009236F4">
        <w:tc>
          <w:tcPr>
            <w:tcW w:w="1382" w:type="pct"/>
            <w:tcBorders>
              <w:top w:val="single" w:sz="4" w:space="0" w:color="auto"/>
              <w:bottom w:val="single" w:sz="4" w:space="0" w:color="auto"/>
            </w:tcBorders>
            <w:vAlign w:val="center"/>
          </w:tcPr>
          <w:p w14:paraId="22F54ED1" w14:textId="77777777" w:rsidR="00F609C0" w:rsidRPr="0000128D" w:rsidRDefault="00F609C0" w:rsidP="00F609C0">
            <w:pPr>
              <w:pStyle w:val="PargrafodaLista"/>
              <w:numPr>
                <w:ilvl w:val="0"/>
                <w:numId w:val="6"/>
              </w:numPr>
              <w:ind w:left="0" w:firstLine="0"/>
              <w:jc w:val="center"/>
              <w:rPr>
                <w:rFonts w:ascii="Arial" w:hAnsi="Arial" w:cs="Arial"/>
                <w:b/>
                <w:bCs/>
                <w:smallCaps/>
                <w:color w:val="000000"/>
              </w:rPr>
            </w:pPr>
            <w:r w:rsidRPr="0000128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7DD7028"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25EF76"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609C0" w:rsidRPr="0000128D" w14:paraId="403B6800" w14:textId="77777777" w:rsidTr="009236F4">
        <w:tc>
          <w:tcPr>
            <w:tcW w:w="5000" w:type="pct"/>
            <w:gridSpan w:val="2"/>
            <w:tcBorders>
              <w:bottom w:val="single" w:sz="2" w:space="0" w:color="auto"/>
            </w:tcBorders>
            <w:shd w:val="clear" w:color="auto" w:fill="C00000"/>
          </w:tcPr>
          <w:p w14:paraId="186044C8"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bookmarkStart w:id="2" w:name="_Hlk97246655"/>
            <w:r w:rsidRPr="0000128D">
              <w:rPr>
                <w:rFonts w:ascii="Arial" w:hAnsi="Arial" w:cs="Arial"/>
                <w:b/>
                <w:bCs/>
                <w:color w:val="FFFFFF" w:themeColor="background1"/>
              </w:rPr>
              <w:t xml:space="preserve">DESPESAS E ENCARGOS </w:t>
            </w:r>
          </w:p>
        </w:tc>
      </w:tr>
      <w:tr w:rsidR="00F609C0" w:rsidRPr="0000128D" w14:paraId="28C3918E" w14:textId="77777777" w:rsidTr="009236F4">
        <w:tc>
          <w:tcPr>
            <w:tcW w:w="1393" w:type="pct"/>
            <w:tcBorders>
              <w:top w:val="single" w:sz="2" w:space="0" w:color="auto"/>
              <w:bottom w:val="single" w:sz="2" w:space="0" w:color="auto"/>
            </w:tcBorders>
            <w:vAlign w:val="center"/>
          </w:tcPr>
          <w:p w14:paraId="42119C72" w14:textId="77777777" w:rsidR="00F609C0" w:rsidRPr="0000128D" w:rsidRDefault="00F609C0" w:rsidP="009236F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8AB9017" w14:textId="77777777" w:rsidR="00F609C0" w:rsidRPr="0000128D" w:rsidRDefault="00F609C0" w:rsidP="009236F4">
            <w:pPr>
              <w:jc w:val="both"/>
              <w:rPr>
                <w:rFonts w:ascii="Arial" w:hAnsi="Arial" w:cs="Arial"/>
                <w:sz w:val="20"/>
                <w:szCs w:val="20"/>
              </w:rPr>
            </w:pPr>
          </w:p>
        </w:tc>
      </w:tr>
      <w:tr w:rsidR="00F609C0" w:rsidRPr="0000128D" w14:paraId="19FA5DA9" w14:textId="77777777" w:rsidTr="009236F4">
        <w:tc>
          <w:tcPr>
            <w:tcW w:w="5000" w:type="pct"/>
            <w:gridSpan w:val="2"/>
            <w:tcBorders>
              <w:top w:val="single" w:sz="2" w:space="0" w:color="auto"/>
              <w:bottom w:val="single" w:sz="2" w:space="0" w:color="auto"/>
            </w:tcBorders>
            <w:vAlign w:val="center"/>
          </w:tcPr>
          <w:p w14:paraId="71B3CE33"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609C0" w:rsidRPr="0000128D" w14:paraId="3DEA5AFE" w14:textId="77777777" w:rsidTr="009236F4">
        <w:tc>
          <w:tcPr>
            <w:tcW w:w="5000" w:type="pct"/>
            <w:gridSpan w:val="2"/>
            <w:tcBorders>
              <w:top w:val="single" w:sz="2" w:space="0" w:color="auto"/>
              <w:bottom w:val="single" w:sz="2" w:space="0" w:color="auto"/>
            </w:tcBorders>
            <w:vAlign w:val="center"/>
          </w:tcPr>
          <w:p w14:paraId="34E7DBDC" w14:textId="77777777" w:rsidR="00F609C0" w:rsidRPr="0000128D" w:rsidRDefault="00F609C0" w:rsidP="009236F4">
            <w:pPr>
              <w:jc w:val="both"/>
              <w:rPr>
                <w:rFonts w:ascii="Arial" w:hAnsi="Arial" w:cs="Arial"/>
                <w:sz w:val="20"/>
                <w:szCs w:val="20"/>
              </w:rPr>
            </w:pPr>
          </w:p>
        </w:tc>
      </w:tr>
      <w:tr w:rsidR="00F609C0" w:rsidRPr="0000128D" w14:paraId="5199A366" w14:textId="77777777" w:rsidTr="009236F4">
        <w:tc>
          <w:tcPr>
            <w:tcW w:w="5000" w:type="pct"/>
            <w:gridSpan w:val="2"/>
            <w:tcBorders>
              <w:top w:val="single" w:sz="2" w:space="0" w:color="auto"/>
              <w:bottom w:val="single" w:sz="2" w:space="0" w:color="auto"/>
            </w:tcBorders>
            <w:vAlign w:val="center"/>
          </w:tcPr>
          <w:p w14:paraId="62B19478"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Taxas, impostos ou contribuições federais, estaduais, municipais ou autárquicas, que recaiam ou venham a recair sobre os bens, direitos e obrigações do Fundo, e/ou da Classe e/ou Subclasse (se houver).</w:t>
            </w:r>
          </w:p>
        </w:tc>
      </w:tr>
      <w:tr w:rsidR="00F609C0" w:rsidRPr="0000128D" w14:paraId="3D1AFB7C" w14:textId="77777777" w:rsidTr="009236F4">
        <w:tc>
          <w:tcPr>
            <w:tcW w:w="5000" w:type="pct"/>
            <w:gridSpan w:val="2"/>
            <w:tcBorders>
              <w:top w:val="single" w:sz="2" w:space="0" w:color="auto"/>
              <w:bottom w:val="single" w:sz="2" w:space="0" w:color="auto"/>
            </w:tcBorders>
            <w:vAlign w:val="center"/>
          </w:tcPr>
          <w:p w14:paraId="0E1E57CD"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com o registro de documentos, impressão, expedição e publicação de relatórios e informações periódicas previstas na legislação em vigor.</w:t>
            </w:r>
          </w:p>
        </w:tc>
      </w:tr>
      <w:tr w:rsidR="00F609C0" w:rsidRPr="0000128D" w14:paraId="4A661F65" w14:textId="77777777" w:rsidTr="009236F4">
        <w:tc>
          <w:tcPr>
            <w:tcW w:w="5000" w:type="pct"/>
            <w:gridSpan w:val="2"/>
            <w:tcBorders>
              <w:top w:val="single" w:sz="2" w:space="0" w:color="auto"/>
              <w:bottom w:val="single" w:sz="2" w:space="0" w:color="auto"/>
            </w:tcBorders>
            <w:vAlign w:val="center"/>
          </w:tcPr>
          <w:p w14:paraId="4F2E9DBC"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com correspondência de interesse do Fundo e/ou da, Classe e/ou Subclasse (se houver), inclusive comunicações aos Cotistas.</w:t>
            </w:r>
          </w:p>
        </w:tc>
      </w:tr>
      <w:tr w:rsidR="00F609C0" w:rsidRPr="0000128D" w14:paraId="0CF008A2" w14:textId="77777777" w:rsidTr="009236F4">
        <w:tc>
          <w:tcPr>
            <w:tcW w:w="5000" w:type="pct"/>
            <w:gridSpan w:val="2"/>
            <w:tcBorders>
              <w:top w:val="single" w:sz="2" w:space="0" w:color="auto"/>
              <w:bottom w:val="single" w:sz="2" w:space="0" w:color="auto"/>
            </w:tcBorders>
            <w:vAlign w:val="center"/>
          </w:tcPr>
          <w:p w14:paraId="4ACF4753"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Honorários e despesas do Auditor Independente.</w:t>
            </w:r>
          </w:p>
        </w:tc>
      </w:tr>
      <w:tr w:rsidR="00F609C0" w:rsidRPr="0000128D" w14:paraId="49F44E58" w14:textId="77777777" w:rsidTr="009236F4">
        <w:tc>
          <w:tcPr>
            <w:tcW w:w="5000" w:type="pct"/>
            <w:gridSpan w:val="2"/>
            <w:tcBorders>
              <w:top w:val="single" w:sz="2" w:space="0" w:color="auto"/>
              <w:bottom w:val="single" w:sz="2" w:space="0" w:color="auto"/>
            </w:tcBorders>
            <w:vAlign w:val="center"/>
          </w:tcPr>
          <w:p w14:paraId="6F87DB48"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Emolumentos e comissões pagas por operações da carteira de ativos.</w:t>
            </w:r>
          </w:p>
        </w:tc>
      </w:tr>
      <w:tr w:rsidR="00F609C0" w:rsidRPr="0000128D" w14:paraId="71DCD42E" w14:textId="77777777" w:rsidTr="009236F4">
        <w:tc>
          <w:tcPr>
            <w:tcW w:w="5000" w:type="pct"/>
            <w:gridSpan w:val="2"/>
            <w:tcBorders>
              <w:top w:val="single" w:sz="2" w:space="0" w:color="auto"/>
              <w:bottom w:val="single" w:sz="2" w:space="0" w:color="auto"/>
            </w:tcBorders>
            <w:vAlign w:val="center"/>
          </w:tcPr>
          <w:p w14:paraId="3C6E631B"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com a manutenção de ativos cuja propriedade decorra de execução de garantia ou de acordo com devedor.</w:t>
            </w:r>
          </w:p>
        </w:tc>
      </w:tr>
      <w:tr w:rsidR="00F609C0" w:rsidRPr="0000128D" w14:paraId="7BE99BA3" w14:textId="77777777" w:rsidTr="009236F4">
        <w:tc>
          <w:tcPr>
            <w:tcW w:w="5000" w:type="pct"/>
            <w:gridSpan w:val="2"/>
            <w:tcBorders>
              <w:top w:val="single" w:sz="2" w:space="0" w:color="auto"/>
              <w:bottom w:val="single" w:sz="2" w:space="0" w:color="auto"/>
            </w:tcBorders>
            <w:vAlign w:val="center"/>
          </w:tcPr>
          <w:p w14:paraId="3FC4CC97"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609C0" w:rsidRPr="0000128D" w14:paraId="6B72956A" w14:textId="77777777" w:rsidTr="009236F4">
        <w:tc>
          <w:tcPr>
            <w:tcW w:w="5000" w:type="pct"/>
            <w:gridSpan w:val="2"/>
            <w:tcBorders>
              <w:top w:val="single" w:sz="2" w:space="0" w:color="auto"/>
              <w:bottom w:val="single" w:sz="2" w:space="0" w:color="auto"/>
            </w:tcBorders>
          </w:tcPr>
          <w:p w14:paraId="4C04B3CD"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609C0" w:rsidRPr="0000128D" w14:paraId="5A617A85" w14:textId="77777777" w:rsidTr="009236F4">
        <w:tc>
          <w:tcPr>
            <w:tcW w:w="5000" w:type="pct"/>
            <w:gridSpan w:val="2"/>
            <w:tcBorders>
              <w:top w:val="single" w:sz="2" w:space="0" w:color="auto"/>
              <w:bottom w:val="single" w:sz="2" w:space="0" w:color="auto"/>
            </w:tcBorders>
          </w:tcPr>
          <w:p w14:paraId="25DAEA76"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 xml:space="preserve">Gastos relativos à convocação, instalação, realização e formalização de assembleia geral ou especial </w:t>
            </w:r>
            <w:proofErr w:type="gramStart"/>
            <w:r w:rsidRPr="0000128D">
              <w:rPr>
                <w:rFonts w:ascii="Arial" w:hAnsi="Arial" w:cs="Arial"/>
              </w:rPr>
              <w:t>de Cotistas</w:t>
            </w:r>
            <w:proofErr w:type="gramEnd"/>
            <w:r w:rsidRPr="0000128D">
              <w:rPr>
                <w:rFonts w:ascii="Arial" w:hAnsi="Arial" w:cs="Arial"/>
              </w:rPr>
              <w:t>.</w:t>
            </w:r>
          </w:p>
        </w:tc>
      </w:tr>
      <w:tr w:rsidR="00F609C0" w:rsidRPr="0000128D" w14:paraId="4A73BD9B" w14:textId="77777777" w:rsidTr="009236F4">
        <w:tc>
          <w:tcPr>
            <w:tcW w:w="5000" w:type="pct"/>
            <w:gridSpan w:val="2"/>
            <w:tcBorders>
              <w:top w:val="single" w:sz="2" w:space="0" w:color="auto"/>
              <w:bottom w:val="single" w:sz="2" w:space="0" w:color="auto"/>
            </w:tcBorders>
          </w:tcPr>
          <w:p w14:paraId="68A62F5C"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com fechamento de câmbio, vinculadas às operações da carteira de ativos.</w:t>
            </w:r>
          </w:p>
        </w:tc>
      </w:tr>
      <w:tr w:rsidR="00F609C0" w:rsidRPr="0000128D" w14:paraId="3A2FA7C4" w14:textId="77777777" w:rsidTr="009236F4">
        <w:tc>
          <w:tcPr>
            <w:tcW w:w="5000" w:type="pct"/>
            <w:gridSpan w:val="2"/>
            <w:tcBorders>
              <w:top w:val="single" w:sz="2" w:space="0" w:color="auto"/>
              <w:bottom w:val="single" w:sz="2" w:space="0" w:color="auto"/>
            </w:tcBorders>
            <w:vAlign w:val="center"/>
          </w:tcPr>
          <w:p w14:paraId="553DAD56"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com liquidação, registro e custódia de operações com ativos da carteira.</w:t>
            </w:r>
          </w:p>
        </w:tc>
      </w:tr>
      <w:tr w:rsidR="00F609C0" w:rsidRPr="0000128D" w14:paraId="3293828F" w14:textId="77777777" w:rsidTr="009236F4">
        <w:tc>
          <w:tcPr>
            <w:tcW w:w="5000" w:type="pct"/>
            <w:gridSpan w:val="2"/>
            <w:tcBorders>
              <w:top w:val="single" w:sz="2" w:space="0" w:color="auto"/>
              <w:bottom w:val="single" w:sz="2" w:space="0" w:color="auto"/>
            </w:tcBorders>
            <w:vAlign w:val="center"/>
          </w:tcPr>
          <w:p w14:paraId="5143D6C7"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relacionadas ao exercício de direito de voto decorrente de ativos da carteira.</w:t>
            </w:r>
          </w:p>
        </w:tc>
      </w:tr>
      <w:tr w:rsidR="00F609C0" w:rsidRPr="0000128D" w14:paraId="27F6D3ED" w14:textId="77777777" w:rsidTr="009236F4">
        <w:tc>
          <w:tcPr>
            <w:tcW w:w="5000" w:type="pct"/>
            <w:gridSpan w:val="2"/>
            <w:tcBorders>
              <w:top w:val="single" w:sz="2" w:space="0" w:color="auto"/>
              <w:bottom w:val="single" w:sz="2" w:space="0" w:color="auto"/>
            </w:tcBorders>
            <w:vAlign w:val="center"/>
          </w:tcPr>
          <w:p w14:paraId="600481DD"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inerentes à constituição, fusão, incorporação, cisão, transformação ou liquidação do Fundo e/ou da, Classe e/ou Subclasse (se houver).</w:t>
            </w:r>
          </w:p>
        </w:tc>
      </w:tr>
      <w:tr w:rsidR="00F609C0" w:rsidRPr="0000128D" w14:paraId="3073E4C0" w14:textId="77777777" w:rsidTr="009236F4">
        <w:tc>
          <w:tcPr>
            <w:tcW w:w="5000" w:type="pct"/>
            <w:gridSpan w:val="2"/>
            <w:tcBorders>
              <w:top w:val="single" w:sz="2" w:space="0" w:color="auto"/>
              <w:bottom w:val="single" w:sz="2" w:space="0" w:color="auto"/>
            </w:tcBorders>
            <w:vAlign w:val="center"/>
          </w:tcPr>
          <w:p w14:paraId="432D005E"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Honorários e despesas relacionados à atividade de formador de mercado.</w:t>
            </w:r>
          </w:p>
        </w:tc>
      </w:tr>
      <w:tr w:rsidR="00F609C0" w:rsidRPr="0000128D" w14:paraId="5A8AB7EB" w14:textId="77777777" w:rsidTr="009236F4">
        <w:tc>
          <w:tcPr>
            <w:tcW w:w="5000" w:type="pct"/>
            <w:gridSpan w:val="2"/>
            <w:tcBorders>
              <w:top w:val="single" w:sz="2" w:space="0" w:color="auto"/>
              <w:bottom w:val="single" w:sz="2" w:space="0" w:color="auto"/>
            </w:tcBorders>
            <w:vAlign w:val="center"/>
          </w:tcPr>
          <w:p w14:paraId="691B61FB"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Royalties devidos pelo licenciamento de índices de referência, cobrados de acordo com contrato estabelecido com a instituição que detém os direitos sobre o índice.</w:t>
            </w:r>
          </w:p>
        </w:tc>
      </w:tr>
      <w:tr w:rsidR="00F609C0" w:rsidRPr="0000128D" w14:paraId="286BD5E7" w14:textId="77777777" w:rsidTr="009236F4">
        <w:tc>
          <w:tcPr>
            <w:tcW w:w="5000" w:type="pct"/>
            <w:gridSpan w:val="2"/>
            <w:tcBorders>
              <w:top w:val="single" w:sz="2" w:space="0" w:color="auto"/>
              <w:bottom w:val="single" w:sz="2" w:space="0" w:color="auto"/>
            </w:tcBorders>
            <w:vAlign w:val="center"/>
          </w:tcPr>
          <w:p w14:paraId="16BE9521"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Gastos da distribuição primária de Cotas e despesas inerentes à admissão das Cotas à negociação em mercado organizado.</w:t>
            </w:r>
          </w:p>
        </w:tc>
      </w:tr>
      <w:tr w:rsidR="00F609C0" w:rsidRPr="0000128D" w14:paraId="466B70C9" w14:textId="77777777" w:rsidTr="009236F4">
        <w:tc>
          <w:tcPr>
            <w:tcW w:w="5000" w:type="pct"/>
            <w:gridSpan w:val="2"/>
            <w:tcBorders>
              <w:top w:val="single" w:sz="2" w:space="0" w:color="auto"/>
              <w:bottom w:val="single" w:sz="2" w:space="0" w:color="auto"/>
            </w:tcBorders>
            <w:vAlign w:val="center"/>
          </w:tcPr>
          <w:p w14:paraId="4BF9BA43"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Taxa Global, incluindo parcelas destinadas ao pagamento de prestadores de serviços contratados.</w:t>
            </w:r>
          </w:p>
        </w:tc>
      </w:tr>
      <w:tr w:rsidR="00F609C0" w:rsidRPr="0000128D" w14:paraId="04F884DE" w14:textId="77777777" w:rsidTr="009236F4">
        <w:tc>
          <w:tcPr>
            <w:tcW w:w="5000" w:type="pct"/>
            <w:gridSpan w:val="2"/>
            <w:tcBorders>
              <w:top w:val="single" w:sz="2" w:space="0" w:color="auto"/>
              <w:bottom w:val="single" w:sz="2" w:space="0" w:color="auto"/>
            </w:tcBorders>
            <w:vAlign w:val="center"/>
          </w:tcPr>
          <w:p w14:paraId="22D29DB2"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 xml:space="preserve">Taxa de Performance. </w:t>
            </w:r>
          </w:p>
        </w:tc>
      </w:tr>
      <w:tr w:rsidR="00F609C0" w:rsidRPr="0000128D" w14:paraId="2A1FB9B0" w14:textId="77777777" w:rsidTr="009236F4">
        <w:tc>
          <w:tcPr>
            <w:tcW w:w="5000" w:type="pct"/>
            <w:gridSpan w:val="2"/>
            <w:tcBorders>
              <w:top w:val="single" w:sz="2" w:space="0" w:color="auto"/>
              <w:bottom w:val="single" w:sz="2" w:space="0" w:color="auto"/>
            </w:tcBorders>
            <w:vAlign w:val="center"/>
          </w:tcPr>
          <w:p w14:paraId="4D0DEBE6"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Montantes devidos a classes investidoras na hipótese de acordo de remuneração com base na (e limitados à) Taxa Global e/ou Taxa de Performance, observado o disposto na regulamentação vigente.</w:t>
            </w:r>
          </w:p>
        </w:tc>
      </w:tr>
      <w:tr w:rsidR="00F609C0" w:rsidRPr="0000128D" w14:paraId="4C66E79E" w14:textId="77777777" w:rsidTr="009236F4">
        <w:tc>
          <w:tcPr>
            <w:tcW w:w="5000" w:type="pct"/>
            <w:gridSpan w:val="2"/>
            <w:tcBorders>
              <w:top w:val="single" w:sz="2" w:space="0" w:color="auto"/>
              <w:bottom w:val="single" w:sz="2" w:space="0" w:color="auto"/>
            </w:tcBorders>
            <w:vAlign w:val="center"/>
          </w:tcPr>
          <w:p w14:paraId="1E235454"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Taxa Máxima de Custódia.</w:t>
            </w:r>
          </w:p>
        </w:tc>
      </w:tr>
      <w:tr w:rsidR="00F609C0" w:rsidRPr="0000128D" w14:paraId="313445E9" w14:textId="77777777" w:rsidTr="009236F4">
        <w:tc>
          <w:tcPr>
            <w:tcW w:w="5000" w:type="pct"/>
            <w:gridSpan w:val="2"/>
            <w:tcBorders>
              <w:top w:val="single" w:sz="2" w:space="0" w:color="auto"/>
              <w:bottom w:val="single" w:sz="2" w:space="0" w:color="auto"/>
            </w:tcBorders>
            <w:vAlign w:val="center"/>
          </w:tcPr>
          <w:p w14:paraId="22D06EB8"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Despesas decorrentes de empréstimos contraídos em nome da Classe.</w:t>
            </w:r>
          </w:p>
        </w:tc>
      </w:tr>
      <w:tr w:rsidR="00F609C0" w:rsidRPr="0000128D" w14:paraId="46C36543" w14:textId="77777777" w:rsidTr="009236F4">
        <w:tc>
          <w:tcPr>
            <w:tcW w:w="5000" w:type="pct"/>
            <w:gridSpan w:val="2"/>
            <w:tcBorders>
              <w:top w:val="single" w:sz="2" w:space="0" w:color="auto"/>
              <w:bottom w:val="single" w:sz="2" w:space="0" w:color="auto"/>
            </w:tcBorders>
            <w:vAlign w:val="center"/>
          </w:tcPr>
          <w:p w14:paraId="3D6AD6E8" w14:textId="77777777" w:rsidR="00F609C0" w:rsidRPr="0000128D" w:rsidRDefault="00F609C0" w:rsidP="00F609C0">
            <w:pPr>
              <w:pStyle w:val="PargrafodaLista"/>
              <w:numPr>
                <w:ilvl w:val="0"/>
                <w:numId w:val="3"/>
              </w:numPr>
              <w:spacing w:before="60" w:after="60"/>
              <w:ind w:left="0" w:firstLine="0"/>
              <w:jc w:val="both"/>
              <w:rPr>
                <w:rFonts w:ascii="Arial" w:hAnsi="Arial" w:cs="Arial"/>
              </w:rPr>
            </w:pPr>
            <w:r w:rsidRPr="0000128D">
              <w:rPr>
                <w:rFonts w:ascii="Arial" w:hAnsi="Arial" w:cs="Arial"/>
              </w:rPr>
              <w:t>Contratação de agência de classificação de risco de crédito.</w:t>
            </w:r>
          </w:p>
        </w:tc>
      </w:tr>
      <w:bookmarkEnd w:id="2"/>
    </w:tbl>
    <w:p w14:paraId="51109328"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09C0" w:rsidRPr="0000128D" w14:paraId="4BE178F1" w14:textId="77777777" w:rsidTr="009236F4">
        <w:tc>
          <w:tcPr>
            <w:tcW w:w="5000" w:type="pct"/>
            <w:gridSpan w:val="2"/>
            <w:shd w:val="clear" w:color="auto" w:fill="C00000"/>
          </w:tcPr>
          <w:p w14:paraId="03EA3AE1"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bookmarkStart w:id="3" w:name="_Hlk97246632"/>
            <w:r w:rsidRPr="0000128D">
              <w:rPr>
                <w:rFonts w:ascii="Arial" w:hAnsi="Arial" w:cs="Arial"/>
                <w:b/>
                <w:bCs/>
                <w:color w:val="FFFFFF" w:themeColor="background1"/>
              </w:rPr>
              <w:t>ASSEMBLEIAS DE COTISTAS</w:t>
            </w:r>
          </w:p>
        </w:tc>
      </w:tr>
      <w:tr w:rsidR="00F609C0" w:rsidRPr="0000128D" w14:paraId="54ACE44A" w14:textId="77777777" w:rsidTr="009236F4">
        <w:tc>
          <w:tcPr>
            <w:tcW w:w="5000" w:type="pct"/>
            <w:gridSpan w:val="2"/>
            <w:tcBorders>
              <w:bottom w:val="single" w:sz="4" w:space="0" w:color="auto"/>
            </w:tcBorders>
          </w:tcPr>
          <w:p w14:paraId="23E9A007" w14:textId="77777777" w:rsidR="00F609C0" w:rsidRPr="0000128D" w:rsidRDefault="00F609C0" w:rsidP="009236F4">
            <w:pPr>
              <w:jc w:val="center"/>
              <w:rPr>
                <w:rFonts w:ascii="Arial" w:hAnsi="Arial" w:cs="Arial"/>
                <w:b/>
                <w:bCs/>
                <w:color w:val="ED7D31" w:themeColor="accent2"/>
                <w:sz w:val="20"/>
                <w:szCs w:val="20"/>
              </w:rPr>
            </w:pPr>
          </w:p>
        </w:tc>
      </w:tr>
      <w:tr w:rsidR="00F609C0" w:rsidRPr="0000128D" w14:paraId="5D15EB4D" w14:textId="77777777" w:rsidTr="009236F4">
        <w:trPr>
          <w:trHeight w:val="333"/>
        </w:trPr>
        <w:tc>
          <w:tcPr>
            <w:tcW w:w="1381" w:type="pct"/>
            <w:tcBorders>
              <w:top w:val="single" w:sz="4" w:space="0" w:color="auto"/>
              <w:bottom w:val="single" w:sz="4" w:space="0" w:color="auto"/>
            </w:tcBorders>
            <w:vAlign w:val="center"/>
          </w:tcPr>
          <w:p w14:paraId="07BECA1F"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Assembleia Geral de Cotistas</w:t>
            </w:r>
          </w:p>
        </w:tc>
        <w:tc>
          <w:tcPr>
            <w:tcW w:w="3619" w:type="pct"/>
            <w:tcBorders>
              <w:top w:val="single" w:sz="4" w:space="0" w:color="auto"/>
              <w:bottom w:val="single" w:sz="4" w:space="0" w:color="auto"/>
            </w:tcBorders>
          </w:tcPr>
          <w:p w14:paraId="3D5CB59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As matérias que sejam de interesse de Cotistas de todas as Classes e Subclasses (se houver) serão deliberadas em Assembleia Geral de Cotistas.</w:t>
            </w:r>
          </w:p>
          <w:p w14:paraId="28AE5F42" w14:textId="77777777" w:rsidR="00F609C0" w:rsidRPr="0000128D" w:rsidRDefault="00F609C0" w:rsidP="009236F4">
            <w:pPr>
              <w:jc w:val="both"/>
              <w:rPr>
                <w:rFonts w:ascii="Arial" w:hAnsi="Arial" w:cs="Arial"/>
                <w:sz w:val="20"/>
                <w:szCs w:val="20"/>
              </w:rPr>
            </w:pPr>
          </w:p>
          <w:p w14:paraId="448929D0" w14:textId="77777777" w:rsidR="00F609C0" w:rsidRPr="0000128D" w:rsidRDefault="00F609C0" w:rsidP="009236F4">
            <w:pPr>
              <w:jc w:val="both"/>
              <w:rPr>
                <w:rFonts w:ascii="Arial" w:hAnsi="Arial" w:cs="Arial"/>
                <w:b/>
                <w:bCs/>
                <w:sz w:val="20"/>
                <w:szCs w:val="20"/>
              </w:rPr>
            </w:pPr>
            <w:r w:rsidRPr="0000128D">
              <w:rPr>
                <w:rFonts w:ascii="Arial" w:hAnsi="Arial" w:cs="Arial"/>
                <w:sz w:val="20"/>
                <w:szCs w:val="20"/>
              </w:rPr>
              <w:t>As decisões tomadas no âmbito das Assembleias de Cotistas possuem caráter soberano e de execução obrigatória pelos Prestadores de Serviços Essenciais.</w:t>
            </w:r>
          </w:p>
        </w:tc>
      </w:tr>
      <w:tr w:rsidR="00F609C0" w:rsidRPr="0000128D" w14:paraId="75340A0B" w14:textId="77777777" w:rsidTr="009236F4">
        <w:trPr>
          <w:trHeight w:val="53"/>
        </w:trPr>
        <w:tc>
          <w:tcPr>
            <w:tcW w:w="1381" w:type="pct"/>
            <w:tcBorders>
              <w:top w:val="single" w:sz="4" w:space="0" w:color="auto"/>
              <w:bottom w:val="single" w:sz="4" w:space="0" w:color="auto"/>
            </w:tcBorders>
            <w:vAlign w:val="center"/>
          </w:tcPr>
          <w:p w14:paraId="2CF0C18A" w14:textId="77777777" w:rsidR="00F609C0" w:rsidRPr="0000128D" w:rsidRDefault="00F609C0" w:rsidP="009236F4">
            <w:pPr>
              <w:pStyle w:val="PargrafodaLista"/>
              <w:rPr>
                <w:rFonts w:ascii="Arial" w:hAnsi="Arial" w:cs="Arial"/>
                <w:b/>
                <w:bCs/>
                <w:smallCaps/>
              </w:rPr>
            </w:pPr>
          </w:p>
        </w:tc>
        <w:tc>
          <w:tcPr>
            <w:tcW w:w="3619" w:type="pct"/>
            <w:tcBorders>
              <w:top w:val="single" w:sz="4" w:space="0" w:color="auto"/>
              <w:bottom w:val="single" w:sz="4" w:space="0" w:color="auto"/>
            </w:tcBorders>
          </w:tcPr>
          <w:p w14:paraId="2B3D996F" w14:textId="77777777" w:rsidR="00F609C0" w:rsidRPr="0000128D" w:rsidRDefault="00F609C0" w:rsidP="009236F4">
            <w:pPr>
              <w:jc w:val="both"/>
              <w:rPr>
                <w:rFonts w:ascii="Arial" w:hAnsi="Arial" w:cs="Arial"/>
                <w:sz w:val="20"/>
                <w:szCs w:val="20"/>
              </w:rPr>
            </w:pPr>
          </w:p>
        </w:tc>
      </w:tr>
      <w:tr w:rsidR="00F609C0" w:rsidRPr="0000128D" w14:paraId="1510387C" w14:textId="77777777" w:rsidTr="009236F4">
        <w:trPr>
          <w:trHeight w:val="334"/>
        </w:trPr>
        <w:tc>
          <w:tcPr>
            <w:tcW w:w="1381" w:type="pct"/>
            <w:tcBorders>
              <w:top w:val="single" w:sz="4" w:space="0" w:color="auto"/>
              <w:bottom w:val="single" w:sz="4" w:space="0" w:color="auto"/>
            </w:tcBorders>
            <w:vAlign w:val="center"/>
          </w:tcPr>
          <w:p w14:paraId="68723637"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Assembleia Especial de Cotistas</w:t>
            </w:r>
          </w:p>
        </w:tc>
        <w:tc>
          <w:tcPr>
            <w:tcW w:w="3619" w:type="pct"/>
            <w:tcBorders>
              <w:top w:val="single" w:sz="4" w:space="0" w:color="auto"/>
              <w:bottom w:val="single" w:sz="4" w:space="0" w:color="auto"/>
            </w:tcBorders>
          </w:tcPr>
          <w:p w14:paraId="0096BD5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As matérias de interesse específico de uma Classe serão deliberadas em Assembleia Especial de Cotistas da Classe interessada. </w:t>
            </w:r>
          </w:p>
          <w:p w14:paraId="31E97E08" w14:textId="77777777" w:rsidR="00F609C0" w:rsidRPr="0000128D" w:rsidRDefault="00F609C0" w:rsidP="009236F4">
            <w:pPr>
              <w:jc w:val="both"/>
              <w:rPr>
                <w:rFonts w:ascii="Arial" w:hAnsi="Arial" w:cs="Arial"/>
                <w:sz w:val="20"/>
                <w:szCs w:val="20"/>
              </w:rPr>
            </w:pPr>
          </w:p>
          <w:p w14:paraId="6594B5D2"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609C0" w:rsidRPr="0000128D" w14:paraId="13995B62" w14:textId="77777777" w:rsidTr="009236F4">
        <w:trPr>
          <w:trHeight w:val="70"/>
        </w:trPr>
        <w:tc>
          <w:tcPr>
            <w:tcW w:w="1381" w:type="pct"/>
            <w:tcBorders>
              <w:top w:val="single" w:sz="4" w:space="0" w:color="auto"/>
              <w:bottom w:val="single" w:sz="4" w:space="0" w:color="auto"/>
            </w:tcBorders>
            <w:vAlign w:val="center"/>
          </w:tcPr>
          <w:p w14:paraId="2A539A28" w14:textId="77777777" w:rsidR="00F609C0" w:rsidRPr="0000128D" w:rsidRDefault="00F609C0" w:rsidP="009236F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44DB158" w14:textId="77777777" w:rsidR="00F609C0" w:rsidRPr="0000128D" w:rsidRDefault="00F609C0" w:rsidP="009236F4">
            <w:pPr>
              <w:jc w:val="center"/>
              <w:rPr>
                <w:rFonts w:ascii="Arial" w:hAnsi="Arial" w:cs="Arial"/>
                <w:b/>
                <w:bCs/>
                <w:smallCaps/>
                <w:sz w:val="20"/>
                <w:szCs w:val="20"/>
              </w:rPr>
            </w:pPr>
          </w:p>
        </w:tc>
      </w:tr>
      <w:tr w:rsidR="00F609C0" w:rsidRPr="0000128D" w14:paraId="0DC9C22A" w14:textId="77777777" w:rsidTr="009236F4">
        <w:tc>
          <w:tcPr>
            <w:tcW w:w="1381" w:type="pct"/>
            <w:tcBorders>
              <w:bottom w:val="single" w:sz="4" w:space="0" w:color="auto"/>
            </w:tcBorders>
            <w:vAlign w:val="center"/>
          </w:tcPr>
          <w:p w14:paraId="7D536CFB"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rPr>
            </w:pPr>
            <w:r w:rsidRPr="0000128D">
              <w:rPr>
                <w:rFonts w:ascii="Arial" w:hAnsi="Arial" w:cs="Arial"/>
                <w:b/>
                <w:bCs/>
                <w:smallCaps/>
              </w:rPr>
              <w:t>Forma de realização das Assembleias de Cotistas</w:t>
            </w:r>
          </w:p>
        </w:tc>
        <w:tc>
          <w:tcPr>
            <w:tcW w:w="3619" w:type="pct"/>
            <w:tcBorders>
              <w:bottom w:val="single" w:sz="4" w:space="0" w:color="auto"/>
            </w:tcBorders>
          </w:tcPr>
          <w:p w14:paraId="0488C3BC"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609C0" w:rsidRPr="0000128D" w14:paraId="146A1C4A" w14:textId="77777777" w:rsidTr="009236F4">
        <w:tc>
          <w:tcPr>
            <w:tcW w:w="1381" w:type="pct"/>
            <w:tcBorders>
              <w:top w:val="single" w:sz="4" w:space="0" w:color="auto"/>
              <w:bottom w:val="single" w:sz="4" w:space="0" w:color="auto"/>
            </w:tcBorders>
            <w:vAlign w:val="center"/>
          </w:tcPr>
          <w:p w14:paraId="102A87F2" w14:textId="77777777" w:rsidR="00F609C0" w:rsidRPr="0000128D" w:rsidRDefault="00F609C0" w:rsidP="009236F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AE1BB7" w14:textId="77777777" w:rsidR="00F609C0" w:rsidRPr="0000128D" w:rsidRDefault="00F609C0" w:rsidP="009236F4">
            <w:pPr>
              <w:jc w:val="both"/>
              <w:rPr>
                <w:rFonts w:ascii="Arial" w:hAnsi="Arial" w:cs="Arial"/>
                <w:sz w:val="20"/>
                <w:szCs w:val="20"/>
              </w:rPr>
            </w:pPr>
          </w:p>
        </w:tc>
      </w:tr>
      <w:tr w:rsidR="00F609C0" w:rsidRPr="0000128D" w14:paraId="3A36D90F" w14:textId="77777777" w:rsidTr="009236F4">
        <w:tc>
          <w:tcPr>
            <w:tcW w:w="1381" w:type="pct"/>
            <w:tcBorders>
              <w:top w:val="single" w:sz="4" w:space="0" w:color="auto"/>
              <w:bottom w:val="single" w:sz="4" w:space="0" w:color="auto"/>
            </w:tcBorders>
            <w:vAlign w:val="center"/>
          </w:tcPr>
          <w:p w14:paraId="45CC106F"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Consulta Formal</w:t>
            </w:r>
          </w:p>
        </w:tc>
        <w:tc>
          <w:tcPr>
            <w:tcW w:w="3619" w:type="pct"/>
            <w:tcBorders>
              <w:top w:val="single" w:sz="4" w:space="0" w:color="auto"/>
              <w:bottom w:val="single" w:sz="4" w:space="0" w:color="auto"/>
            </w:tcBorders>
          </w:tcPr>
          <w:p w14:paraId="409F4C1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609C0" w:rsidRPr="0000128D" w14:paraId="7DA58B9D" w14:textId="77777777" w:rsidTr="009236F4">
        <w:tc>
          <w:tcPr>
            <w:tcW w:w="1381" w:type="pct"/>
            <w:tcBorders>
              <w:top w:val="single" w:sz="4" w:space="0" w:color="auto"/>
              <w:bottom w:val="single" w:sz="4" w:space="0" w:color="auto"/>
            </w:tcBorders>
            <w:vAlign w:val="center"/>
          </w:tcPr>
          <w:p w14:paraId="6531F1F5" w14:textId="77777777" w:rsidR="00F609C0" w:rsidRPr="0000128D" w:rsidRDefault="00F609C0" w:rsidP="009236F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1C3838" w14:textId="77777777" w:rsidR="00F609C0" w:rsidRPr="0000128D" w:rsidRDefault="00F609C0" w:rsidP="009236F4">
            <w:pPr>
              <w:jc w:val="both"/>
              <w:rPr>
                <w:rFonts w:ascii="Arial" w:hAnsi="Arial" w:cs="Arial"/>
                <w:sz w:val="20"/>
                <w:szCs w:val="20"/>
              </w:rPr>
            </w:pPr>
          </w:p>
        </w:tc>
      </w:tr>
      <w:tr w:rsidR="00F609C0" w:rsidRPr="0000128D" w14:paraId="6FDDF8E9" w14:textId="77777777" w:rsidTr="009236F4">
        <w:tc>
          <w:tcPr>
            <w:tcW w:w="1381" w:type="pct"/>
            <w:tcBorders>
              <w:top w:val="single" w:sz="4" w:space="0" w:color="auto"/>
              <w:bottom w:val="single" w:sz="4" w:space="0" w:color="auto"/>
            </w:tcBorders>
            <w:vAlign w:val="center"/>
          </w:tcPr>
          <w:p w14:paraId="52EA0CFB"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rPr>
            </w:pPr>
            <w:r w:rsidRPr="0000128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800D844"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Compete privativamente à Assembleia Geral de Cotistas deliberar sobre a alteração da seção comum do Regulamento. </w:t>
            </w:r>
          </w:p>
          <w:p w14:paraId="537595CC" w14:textId="77777777" w:rsidR="00F609C0" w:rsidRPr="0000128D" w:rsidRDefault="00F609C0" w:rsidP="009236F4">
            <w:pPr>
              <w:jc w:val="both"/>
              <w:rPr>
                <w:rFonts w:ascii="Arial" w:hAnsi="Arial" w:cs="Arial"/>
                <w:sz w:val="20"/>
                <w:szCs w:val="20"/>
              </w:rPr>
            </w:pPr>
          </w:p>
          <w:p w14:paraId="61009EEE"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As matérias de competência de Assembleia Especial de Cotistas estarão indicadas no Anexo de cada Classe.</w:t>
            </w:r>
          </w:p>
        </w:tc>
      </w:tr>
      <w:tr w:rsidR="00F609C0" w:rsidRPr="0000128D" w14:paraId="2129EE84" w14:textId="77777777" w:rsidTr="009236F4">
        <w:tc>
          <w:tcPr>
            <w:tcW w:w="1381" w:type="pct"/>
            <w:tcBorders>
              <w:top w:val="single" w:sz="4" w:space="0" w:color="auto"/>
              <w:bottom w:val="single" w:sz="4" w:space="0" w:color="auto"/>
            </w:tcBorders>
            <w:vAlign w:val="center"/>
          </w:tcPr>
          <w:p w14:paraId="31A2E46D" w14:textId="77777777" w:rsidR="00F609C0" w:rsidRPr="0000128D" w:rsidRDefault="00F609C0" w:rsidP="009236F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220516" w14:textId="77777777" w:rsidR="00F609C0" w:rsidRPr="0000128D" w:rsidRDefault="00F609C0" w:rsidP="009236F4">
            <w:pPr>
              <w:jc w:val="both"/>
              <w:rPr>
                <w:rFonts w:ascii="Arial" w:hAnsi="Arial" w:cs="Arial"/>
                <w:sz w:val="20"/>
                <w:szCs w:val="20"/>
              </w:rPr>
            </w:pPr>
          </w:p>
        </w:tc>
      </w:tr>
      <w:tr w:rsidR="00F609C0" w:rsidRPr="0000128D" w14:paraId="57E8E194" w14:textId="77777777" w:rsidTr="009236F4">
        <w:trPr>
          <w:trHeight w:val="820"/>
        </w:trPr>
        <w:tc>
          <w:tcPr>
            <w:tcW w:w="1381" w:type="pct"/>
            <w:tcBorders>
              <w:top w:val="single" w:sz="4" w:space="0" w:color="auto"/>
              <w:bottom w:val="single" w:sz="4" w:space="0" w:color="auto"/>
            </w:tcBorders>
            <w:vAlign w:val="center"/>
          </w:tcPr>
          <w:p w14:paraId="60B00967"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C65B13F"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As deliberações da Assembleia Geral de Cotistas serão todas tomadas por maioria dos votos dos Cotistas presentes, salvo se previsto quórum distinto na regulamentação em vigor.</w:t>
            </w:r>
          </w:p>
          <w:p w14:paraId="444DAF41" w14:textId="77777777" w:rsidR="00F609C0" w:rsidRPr="0000128D" w:rsidRDefault="00F609C0" w:rsidP="009236F4">
            <w:pPr>
              <w:jc w:val="both"/>
              <w:rPr>
                <w:rFonts w:ascii="Arial" w:hAnsi="Arial" w:cs="Arial"/>
                <w:sz w:val="20"/>
                <w:szCs w:val="20"/>
              </w:rPr>
            </w:pPr>
          </w:p>
          <w:p w14:paraId="734923A2"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C22E1FB"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09C0" w:rsidRPr="0000128D" w14:paraId="2ABE7EB7" w14:textId="77777777" w:rsidTr="009236F4">
        <w:tc>
          <w:tcPr>
            <w:tcW w:w="5000" w:type="pct"/>
            <w:gridSpan w:val="2"/>
            <w:shd w:val="clear" w:color="auto" w:fill="C00000"/>
          </w:tcPr>
          <w:p w14:paraId="01440D4A"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DISPOSIÇÕES GERAIS</w:t>
            </w:r>
          </w:p>
        </w:tc>
      </w:tr>
      <w:tr w:rsidR="00F609C0" w:rsidRPr="0000128D" w14:paraId="4C977C03" w14:textId="77777777" w:rsidTr="009236F4">
        <w:tc>
          <w:tcPr>
            <w:tcW w:w="1382" w:type="pct"/>
            <w:tcBorders>
              <w:bottom w:val="single" w:sz="4" w:space="0" w:color="auto"/>
            </w:tcBorders>
            <w:vAlign w:val="center"/>
          </w:tcPr>
          <w:p w14:paraId="690FFA1C" w14:textId="77777777" w:rsidR="00F609C0" w:rsidRPr="0000128D" w:rsidRDefault="00F609C0" w:rsidP="009236F4">
            <w:pPr>
              <w:jc w:val="center"/>
              <w:rPr>
                <w:rFonts w:ascii="Arial" w:hAnsi="Arial" w:cs="Arial"/>
                <w:b/>
                <w:bCs/>
                <w:sz w:val="20"/>
                <w:szCs w:val="20"/>
              </w:rPr>
            </w:pPr>
          </w:p>
        </w:tc>
        <w:tc>
          <w:tcPr>
            <w:tcW w:w="3618" w:type="pct"/>
            <w:tcBorders>
              <w:bottom w:val="single" w:sz="4" w:space="0" w:color="auto"/>
            </w:tcBorders>
          </w:tcPr>
          <w:p w14:paraId="24FB0264" w14:textId="77777777" w:rsidR="00F609C0" w:rsidRPr="0000128D" w:rsidRDefault="00F609C0" w:rsidP="009236F4">
            <w:pPr>
              <w:rPr>
                <w:rFonts w:ascii="Arial" w:hAnsi="Arial" w:cs="Arial"/>
                <w:sz w:val="20"/>
                <w:szCs w:val="20"/>
              </w:rPr>
            </w:pPr>
          </w:p>
        </w:tc>
      </w:tr>
      <w:tr w:rsidR="00F609C0" w:rsidRPr="0000128D" w14:paraId="1E055DE6" w14:textId="77777777" w:rsidTr="009236F4">
        <w:tc>
          <w:tcPr>
            <w:tcW w:w="1382" w:type="pct"/>
            <w:tcBorders>
              <w:top w:val="single" w:sz="4" w:space="0" w:color="auto"/>
              <w:bottom w:val="single" w:sz="4" w:space="0" w:color="auto"/>
            </w:tcBorders>
            <w:vAlign w:val="center"/>
          </w:tcPr>
          <w:p w14:paraId="6A7D5614"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55C390C"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Os Prestadores de Serviços Essenciais poderão, de comum acordo e a critério exclusivo </w:t>
            </w:r>
            <w:proofErr w:type="gramStart"/>
            <w:r w:rsidRPr="0000128D">
              <w:rPr>
                <w:rFonts w:ascii="Arial" w:hAnsi="Arial" w:cs="Arial"/>
                <w:sz w:val="20"/>
                <w:szCs w:val="20"/>
              </w:rPr>
              <w:t>destes, criar</w:t>
            </w:r>
            <w:proofErr w:type="gramEnd"/>
            <w:r w:rsidRPr="0000128D">
              <w:rPr>
                <w:rFonts w:ascii="Arial" w:hAnsi="Arial" w:cs="Arial"/>
                <w:sz w:val="20"/>
                <w:szCs w:val="20"/>
              </w:rPr>
              <w:t xml:space="preserve"> novas Subclasses no Fundo, contanto que não restrinjam os direitos atribuídos às Subclasses existentes, conforme aplicável.</w:t>
            </w:r>
          </w:p>
        </w:tc>
      </w:tr>
      <w:tr w:rsidR="00F609C0" w:rsidRPr="0000128D" w14:paraId="214C22E6" w14:textId="77777777" w:rsidTr="009236F4">
        <w:trPr>
          <w:trHeight w:val="73"/>
        </w:trPr>
        <w:tc>
          <w:tcPr>
            <w:tcW w:w="1382" w:type="pct"/>
            <w:tcBorders>
              <w:top w:val="single" w:sz="4" w:space="0" w:color="auto"/>
              <w:bottom w:val="single" w:sz="4" w:space="0" w:color="auto"/>
            </w:tcBorders>
            <w:vAlign w:val="center"/>
          </w:tcPr>
          <w:p w14:paraId="4EF0008B" w14:textId="77777777" w:rsidR="00F609C0" w:rsidRPr="0000128D" w:rsidRDefault="00F609C0" w:rsidP="009236F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851B2FB" w14:textId="77777777" w:rsidR="00F609C0" w:rsidRPr="0000128D" w:rsidRDefault="00F609C0" w:rsidP="009236F4">
            <w:pPr>
              <w:jc w:val="both"/>
              <w:rPr>
                <w:rFonts w:ascii="Arial" w:hAnsi="Arial" w:cs="Arial"/>
                <w:sz w:val="20"/>
                <w:szCs w:val="20"/>
              </w:rPr>
            </w:pPr>
          </w:p>
        </w:tc>
      </w:tr>
      <w:tr w:rsidR="00F609C0" w:rsidRPr="001C2141" w14:paraId="1FFB7DC1" w14:textId="77777777" w:rsidTr="009236F4">
        <w:tc>
          <w:tcPr>
            <w:tcW w:w="1382" w:type="pct"/>
            <w:tcBorders>
              <w:top w:val="single" w:sz="4" w:space="0" w:color="auto"/>
              <w:bottom w:val="single" w:sz="4" w:space="0" w:color="auto"/>
            </w:tcBorders>
            <w:vAlign w:val="center"/>
          </w:tcPr>
          <w:p w14:paraId="00E3919F" w14:textId="77777777" w:rsidR="00F609C0" w:rsidRPr="0000128D" w:rsidRDefault="00F609C0" w:rsidP="00F609C0">
            <w:pPr>
              <w:pStyle w:val="PargrafodaLista"/>
              <w:numPr>
                <w:ilvl w:val="1"/>
                <w:numId w:val="4"/>
              </w:numPr>
              <w:spacing w:before="60" w:after="60"/>
              <w:ind w:left="0" w:firstLine="0"/>
              <w:jc w:val="center"/>
              <w:rPr>
                <w:rFonts w:ascii="Arial" w:hAnsi="Arial" w:cs="Arial"/>
                <w:b/>
                <w:bCs/>
                <w:smallCaps/>
              </w:rPr>
            </w:pPr>
            <w:r w:rsidRPr="0000128D">
              <w:rPr>
                <w:rFonts w:ascii="Arial" w:hAnsi="Arial" w:cs="Arial"/>
                <w:b/>
                <w:bCs/>
                <w:smallCaps/>
              </w:rPr>
              <w:t>Serviço de Atendimento ao Cotista</w:t>
            </w:r>
          </w:p>
        </w:tc>
        <w:tc>
          <w:tcPr>
            <w:tcW w:w="3618" w:type="pct"/>
            <w:tcBorders>
              <w:top w:val="single" w:sz="4" w:space="0" w:color="auto"/>
              <w:bottom w:val="single" w:sz="4" w:space="0" w:color="auto"/>
            </w:tcBorders>
          </w:tcPr>
          <w:p w14:paraId="35563FDA" w14:textId="77777777" w:rsidR="00F609C0" w:rsidRPr="0000128D" w:rsidRDefault="00F609C0" w:rsidP="009236F4">
            <w:pPr>
              <w:pStyle w:val="NormalWeb"/>
              <w:jc w:val="both"/>
              <w:rPr>
                <w:rFonts w:ascii="Arial" w:hAnsi="Arial" w:cs="Arial"/>
                <w:sz w:val="20"/>
              </w:rPr>
            </w:pPr>
            <w:r w:rsidRPr="0000128D">
              <w:rPr>
                <w:rFonts w:ascii="Arial" w:hAnsi="Arial" w:cs="Arial"/>
                <w:b/>
                <w:bCs/>
                <w:sz w:val="20"/>
              </w:rPr>
              <w:t>Central de Atendimento:</w:t>
            </w:r>
          </w:p>
          <w:p w14:paraId="48DC65CA"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4004 3535 (Capitais e regiões metropolitanas), </w:t>
            </w:r>
          </w:p>
          <w:p w14:paraId="4A39C253"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0800 702 3535 (demais localidades), </w:t>
            </w:r>
          </w:p>
          <w:p w14:paraId="24E0B455"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De segunda a sexta-feira, das 6h às 22h, sábados das 8h às 19h, e domingo, as 9h às 16h. </w:t>
            </w:r>
          </w:p>
          <w:p w14:paraId="5B72F3F9"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b/>
                <w:bCs/>
                <w:sz w:val="20"/>
                <w:szCs w:val="20"/>
              </w:rPr>
              <w:t>SAC:</w:t>
            </w:r>
          </w:p>
          <w:p w14:paraId="64068227"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0800 762 7777 (Capitais e regiões metropolitanas), </w:t>
            </w:r>
          </w:p>
          <w:p w14:paraId="68BC052E"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+55 11 3012 3336 (no exterior). </w:t>
            </w:r>
          </w:p>
          <w:p w14:paraId="101FAEF3"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Todos os dias, 24h por dia. </w:t>
            </w:r>
          </w:p>
          <w:p w14:paraId="2A874FB5"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b/>
                <w:bCs/>
                <w:sz w:val="20"/>
                <w:szCs w:val="20"/>
              </w:rPr>
              <w:t>Ouvidoria:</w:t>
            </w:r>
          </w:p>
          <w:p w14:paraId="2409ABC5"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Se não ficar satisfeito com a solução apresentada: 0800 726 0322; ou pelo WhatsApp: +55 11 3012 0322. </w:t>
            </w:r>
          </w:p>
          <w:p w14:paraId="220F7651"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 xml:space="preserve">No exterior, ligue a cobrar para: +55 11 3012 0322. </w:t>
            </w:r>
          </w:p>
          <w:p w14:paraId="463ABB6C"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sz w:val="20"/>
                <w:szCs w:val="20"/>
              </w:rPr>
              <w:t>De segunda a sexta-feira, das 8h às 18h, exceto feriados.</w:t>
            </w:r>
          </w:p>
          <w:p w14:paraId="5634E856" w14:textId="77777777" w:rsidR="00F609C0" w:rsidRPr="0000128D" w:rsidRDefault="00F609C0" w:rsidP="009236F4">
            <w:pPr>
              <w:rPr>
                <w:rFonts w:ascii="Arial" w:eastAsia="Arial Unicode MS" w:hAnsi="Arial" w:cs="Arial"/>
                <w:sz w:val="20"/>
                <w:szCs w:val="20"/>
                <w:lang w:eastAsia="pt-BR"/>
              </w:rPr>
            </w:pPr>
            <w:r w:rsidRPr="0000128D">
              <w:rPr>
                <w:rFonts w:ascii="Arial" w:eastAsia="Arial Unicode MS" w:hAnsi="Arial" w:cs="Arial"/>
                <w:b/>
                <w:bCs/>
                <w:sz w:val="20"/>
                <w:szCs w:val="20"/>
              </w:rPr>
              <w:t>SAC e Ouvidoria</w:t>
            </w:r>
            <w:r w:rsidRPr="0000128D">
              <w:rPr>
                <w:rFonts w:ascii="Arial" w:eastAsia="Arial Unicode MS" w:hAnsi="Arial" w:cs="Arial"/>
                <w:sz w:val="20"/>
                <w:szCs w:val="20"/>
              </w:rPr>
              <w:t xml:space="preserve"> com canal exclusivo para </w:t>
            </w:r>
            <w:r w:rsidRPr="0000128D">
              <w:rPr>
                <w:rFonts w:ascii="Arial" w:eastAsia="Arial Unicode MS" w:hAnsi="Arial" w:cs="Arial"/>
                <w:b/>
                <w:bCs/>
                <w:sz w:val="20"/>
                <w:szCs w:val="20"/>
              </w:rPr>
              <w:t xml:space="preserve">Atendimento em Libras, </w:t>
            </w:r>
            <w:r w:rsidRPr="0000128D">
              <w:rPr>
                <w:rFonts w:ascii="Arial" w:eastAsia="Arial Unicode MS" w:hAnsi="Arial" w:cs="Arial"/>
                <w:sz w:val="20"/>
                <w:szCs w:val="20"/>
              </w:rPr>
              <w:t xml:space="preserve">disponível em nosso site </w:t>
            </w:r>
            <w:hyperlink r:id="rId11" w:history="1">
              <w:r w:rsidRPr="0000128D">
                <w:rPr>
                  <w:rStyle w:val="Hyperlink"/>
                  <w:rFonts w:ascii="Arial" w:eastAsia="Arial Unicode MS" w:hAnsi="Arial" w:cs="Arial"/>
                  <w:b/>
                  <w:bCs/>
                  <w:sz w:val="20"/>
                  <w:szCs w:val="20"/>
                </w:rPr>
                <w:t>https://www.santander.com.br/atendimento-santander/</w:t>
              </w:r>
            </w:hyperlink>
            <w:r w:rsidRPr="0000128D">
              <w:rPr>
                <w:rFonts w:ascii="Arial" w:eastAsia="Arial Unicode MS" w:hAnsi="Arial" w:cs="Arial"/>
                <w:b/>
                <w:bCs/>
                <w:sz w:val="20"/>
                <w:szCs w:val="20"/>
              </w:rPr>
              <w:t xml:space="preserve"> </w:t>
            </w:r>
            <w:r w:rsidRPr="0000128D">
              <w:rPr>
                <w:rFonts w:ascii="Arial" w:eastAsia="Arial Unicode MS" w:hAnsi="Arial" w:cs="Arial"/>
                <w:sz w:val="20"/>
                <w:szCs w:val="20"/>
              </w:rPr>
              <w:t>de segunda a sexta-feira, das 08h às 20h, exceto feriados.</w:t>
            </w:r>
          </w:p>
          <w:p w14:paraId="46C21DBC" w14:textId="77777777" w:rsidR="00F609C0" w:rsidRPr="0000128D" w:rsidRDefault="00F609C0" w:rsidP="000C4E47">
            <w:pPr>
              <w:pStyle w:val="NormalWeb"/>
              <w:spacing w:before="0" w:after="0"/>
              <w:rPr>
                <w:rFonts w:ascii="Arial" w:hAnsi="Arial" w:cs="Arial"/>
                <w:sz w:val="20"/>
                <w:lang w:val="en-US"/>
              </w:rPr>
            </w:pPr>
            <w:r w:rsidRPr="0000128D">
              <w:rPr>
                <w:rFonts w:ascii="Arial" w:hAnsi="Arial" w:cs="Arial"/>
                <w:sz w:val="20"/>
                <w:lang w:val="en-US"/>
              </w:rPr>
              <w:t xml:space="preserve">Website: </w:t>
            </w:r>
            <w:hyperlink r:id="rId12" w:history="1">
              <w:r w:rsidRPr="0000128D">
                <w:rPr>
                  <w:rStyle w:val="Hyperlink"/>
                  <w:rFonts w:ascii="Arial" w:hAnsi="Arial" w:cs="Arial"/>
                  <w:sz w:val="20"/>
                  <w:lang w:val="en-US"/>
                </w:rPr>
                <w:t>www.santanderdtvm.com.br</w:t>
              </w:r>
            </w:hyperlink>
          </w:p>
        </w:tc>
      </w:tr>
    </w:tbl>
    <w:p w14:paraId="0E142165" w14:textId="77777777" w:rsidR="00F609C0" w:rsidRPr="0000128D" w:rsidRDefault="00F609C0" w:rsidP="000C4E47">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609C0" w:rsidRPr="0000128D" w14:paraId="1E9AB03F" w14:textId="77777777" w:rsidTr="009236F4">
        <w:tc>
          <w:tcPr>
            <w:tcW w:w="5000" w:type="pct"/>
            <w:gridSpan w:val="2"/>
            <w:shd w:val="clear" w:color="auto" w:fill="C00000"/>
          </w:tcPr>
          <w:p w14:paraId="3551CFB9" w14:textId="77777777" w:rsidR="00F609C0" w:rsidRPr="0000128D" w:rsidRDefault="00F609C0" w:rsidP="00F609C0">
            <w:pPr>
              <w:pStyle w:val="PargrafodaLista"/>
              <w:numPr>
                <w:ilvl w:val="0"/>
                <w:numId w:val="4"/>
              </w:numPr>
              <w:ind w:left="0" w:firstLine="0"/>
              <w:jc w:val="center"/>
              <w:rPr>
                <w:rFonts w:ascii="Arial" w:hAnsi="Arial" w:cs="Arial"/>
                <w:b/>
                <w:bCs/>
                <w:color w:val="FFFFFF" w:themeColor="background1"/>
              </w:rPr>
            </w:pPr>
            <w:r w:rsidRPr="0000128D">
              <w:rPr>
                <w:rFonts w:ascii="Arial" w:hAnsi="Arial" w:cs="Arial"/>
                <w:b/>
                <w:bCs/>
                <w:color w:val="FFFFFF" w:themeColor="background1"/>
              </w:rPr>
              <w:t>SOLUÇÃO DE CONTROVÉRSIAS</w:t>
            </w:r>
          </w:p>
        </w:tc>
      </w:tr>
      <w:tr w:rsidR="00F609C0" w:rsidRPr="0000128D" w14:paraId="66114ED4" w14:textId="77777777" w:rsidTr="009236F4">
        <w:tc>
          <w:tcPr>
            <w:tcW w:w="1381" w:type="pct"/>
            <w:tcBorders>
              <w:bottom w:val="single" w:sz="4" w:space="0" w:color="auto"/>
            </w:tcBorders>
            <w:vAlign w:val="center"/>
          </w:tcPr>
          <w:p w14:paraId="2F6811AB" w14:textId="77777777" w:rsidR="00F609C0" w:rsidRPr="0000128D" w:rsidRDefault="00F609C0" w:rsidP="009236F4">
            <w:pPr>
              <w:jc w:val="center"/>
              <w:rPr>
                <w:rFonts w:ascii="Arial" w:hAnsi="Arial" w:cs="Arial"/>
                <w:b/>
                <w:bCs/>
                <w:sz w:val="20"/>
                <w:szCs w:val="20"/>
              </w:rPr>
            </w:pPr>
          </w:p>
        </w:tc>
        <w:tc>
          <w:tcPr>
            <w:tcW w:w="3619" w:type="pct"/>
            <w:tcBorders>
              <w:bottom w:val="single" w:sz="4" w:space="0" w:color="auto"/>
            </w:tcBorders>
          </w:tcPr>
          <w:p w14:paraId="467A8A1D" w14:textId="77777777" w:rsidR="00F609C0" w:rsidRPr="0000128D" w:rsidRDefault="00F609C0" w:rsidP="009236F4">
            <w:pPr>
              <w:rPr>
                <w:rFonts w:ascii="Arial" w:hAnsi="Arial" w:cs="Arial"/>
                <w:sz w:val="20"/>
                <w:szCs w:val="20"/>
              </w:rPr>
            </w:pPr>
          </w:p>
        </w:tc>
      </w:tr>
      <w:tr w:rsidR="00F609C0" w:rsidRPr="0000128D" w14:paraId="38001057" w14:textId="77777777" w:rsidTr="009236F4">
        <w:tc>
          <w:tcPr>
            <w:tcW w:w="5000" w:type="pct"/>
            <w:gridSpan w:val="2"/>
            <w:tcBorders>
              <w:top w:val="single" w:sz="4" w:space="0" w:color="auto"/>
              <w:bottom w:val="single" w:sz="4" w:space="0" w:color="auto"/>
            </w:tcBorders>
            <w:vAlign w:val="center"/>
          </w:tcPr>
          <w:p w14:paraId="410A021E" w14:textId="77777777" w:rsidR="00F609C0" w:rsidRPr="0000128D" w:rsidRDefault="00F609C0" w:rsidP="00F609C0">
            <w:pPr>
              <w:pStyle w:val="PargrafodaLista"/>
              <w:numPr>
                <w:ilvl w:val="1"/>
                <w:numId w:val="4"/>
              </w:numPr>
              <w:ind w:left="0" w:firstLine="0"/>
              <w:jc w:val="both"/>
              <w:rPr>
                <w:rFonts w:ascii="Arial" w:hAnsi="Arial" w:cs="Arial"/>
              </w:rPr>
            </w:pPr>
            <w:r w:rsidRPr="0000128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57FB278" w14:textId="77777777" w:rsidR="00F609C0" w:rsidRPr="0000128D" w:rsidRDefault="00F609C0" w:rsidP="000C4E47">
      <w:pPr>
        <w:rPr>
          <w:rFonts w:ascii="Arial" w:hAnsi="Arial" w:cs="Arial"/>
        </w:rPr>
      </w:pPr>
      <w:r w:rsidRPr="0000128D">
        <w:rPr>
          <w:rFonts w:ascii="Arial" w:hAnsi="Arial" w:cs="Arial"/>
        </w:rPr>
        <w:br w:type="page"/>
      </w:r>
    </w:p>
    <w:p w14:paraId="3EEE8FC4" w14:textId="77777777" w:rsidR="00F609C0" w:rsidRPr="0000128D" w:rsidRDefault="00F609C0" w:rsidP="000C4E47">
      <w:pPr>
        <w:jc w:val="center"/>
        <w:rPr>
          <w:rFonts w:ascii="Arial" w:hAnsi="Arial" w:cs="Arial"/>
          <w:b/>
          <w:bCs/>
        </w:rPr>
      </w:pPr>
      <w:r w:rsidRPr="0000128D">
        <w:rPr>
          <w:rFonts w:ascii="Arial" w:hAnsi="Arial" w:cs="Arial"/>
          <w:b/>
          <w:bCs/>
        </w:rPr>
        <w:t>ANEXO DA CLASSE ÚNICA DO SANTANDER PB HAIA INVESTIMENTO EM INFRAESTRUTURA RENDA FIXA – FUNDO DE INVESTIMENTO FINANCEIRO RESPONSABILIDADE LIMITADA</w:t>
      </w:r>
    </w:p>
    <w:p w14:paraId="610E3AE0" w14:textId="77777777" w:rsidR="00F609C0" w:rsidRPr="0000128D" w:rsidRDefault="00F609C0" w:rsidP="000C4E47">
      <w:pPr>
        <w:jc w:val="center"/>
        <w:rPr>
          <w:rFonts w:ascii="Arial" w:hAnsi="Arial" w:cs="Arial"/>
          <w:b/>
          <w:bCs/>
        </w:rPr>
      </w:pPr>
      <w:r w:rsidRPr="0000128D">
        <w:rPr>
          <w:rFonts w:ascii="Arial" w:hAnsi="Arial" w:cs="Arial"/>
          <w:b/>
          <w:bCs/>
        </w:rPr>
        <w:t>CNPJ: 55.382.010/0001-20</w:t>
      </w:r>
    </w:p>
    <w:p w14:paraId="79F59A0F" w14:textId="77777777" w:rsidR="00F609C0" w:rsidRPr="0000128D" w:rsidRDefault="00F609C0" w:rsidP="000C4E47">
      <w:pPr>
        <w:pBdr>
          <w:bar w:val="single" w:sz="4" w:color="auto"/>
        </w:pBdr>
        <w:rPr>
          <w:rFonts w:ascii="Arial" w:hAnsi="Arial" w:cs="Arial"/>
        </w:rPr>
      </w:pPr>
    </w:p>
    <w:p w14:paraId="5E2426DC" w14:textId="5DE606B5" w:rsidR="00F609C0" w:rsidRPr="0000128D" w:rsidRDefault="00F609C0" w:rsidP="000C4E47">
      <w:pPr>
        <w:jc w:val="right"/>
        <w:rPr>
          <w:rFonts w:ascii="Arial" w:hAnsi="Arial" w:cs="Arial"/>
        </w:rPr>
      </w:pPr>
      <w:r w:rsidRPr="0000128D">
        <w:rPr>
          <w:rFonts w:ascii="Arial" w:hAnsi="Arial" w:cs="Arial"/>
          <w:b/>
          <w:bCs/>
          <w:smallCaps/>
        </w:rPr>
        <w:t>Vigência</w:t>
      </w:r>
      <w:r w:rsidRPr="0000128D">
        <w:rPr>
          <w:rFonts w:ascii="Arial" w:hAnsi="Arial" w:cs="Arial"/>
        </w:rPr>
        <w:t xml:space="preserve">: </w:t>
      </w:r>
      <w:r w:rsidR="006B4654">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609C0" w:rsidRPr="0000128D" w14:paraId="3FE8239C" w14:textId="77777777" w:rsidTr="009236F4">
        <w:tc>
          <w:tcPr>
            <w:tcW w:w="5000" w:type="pct"/>
            <w:gridSpan w:val="3"/>
            <w:shd w:val="clear" w:color="auto" w:fill="C00000"/>
          </w:tcPr>
          <w:p w14:paraId="2BF3B80A"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r w:rsidRPr="0000128D">
              <w:rPr>
                <w:rFonts w:ascii="Arial" w:hAnsi="Arial" w:cs="Arial"/>
                <w:b/>
                <w:bCs/>
                <w:color w:val="FFFFFF" w:themeColor="background1"/>
              </w:rPr>
              <w:t>INTERPRETAÇÃO</w:t>
            </w:r>
          </w:p>
        </w:tc>
      </w:tr>
      <w:tr w:rsidR="00F609C0" w:rsidRPr="0000128D" w14:paraId="0CF1C574" w14:textId="77777777" w:rsidTr="009236F4">
        <w:tc>
          <w:tcPr>
            <w:tcW w:w="2321" w:type="pct"/>
            <w:gridSpan w:val="2"/>
            <w:tcBorders>
              <w:bottom w:val="single" w:sz="4" w:space="0" w:color="auto"/>
            </w:tcBorders>
            <w:vAlign w:val="center"/>
          </w:tcPr>
          <w:p w14:paraId="47AAF88E" w14:textId="77777777" w:rsidR="00F609C0" w:rsidRPr="0000128D" w:rsidRDefault="00F609C0" w:rsidP="009236F4">
            <w:pPr>
              <w:jc w:val="center"/>
              <w:rPr>
                <w:rFonts w:ascii="Arial" w:hAnsi="Arial" w:cs="Arial"/>
                <w:b/>
                <w:bCs/>
                <w:sz w:val="20"/>
                <w:szCs w:val="20"/>
              </w:rPr>
            </w:pPr>
          </w:p>
        </w:tc>
        <w:tc>
          <w:tcPr>
            <w:tcW w:w="2679" w:type="pct"/>
            <w:tcBorders>
              <w:bottom w:val="single" w:sz="4" w:space="0" w:color="auto"/>
            </w:tcBorders>
          </w:tcPr>
          <w:p w14:paraId="050E341C" w14:textId="77777777" w:rsidR="00F609C0" w:rsidRPr="0000128D" w:rsidRDefault="00F609C0" w:rsidP="009236F4">
            <w:pPr>
              <w:rPr>
                <w:rFonts w:ascii="Arial" w:hAnsi="Arial" w:cs="Arial"/>
                <w:sz w:val="20"/>
                <w:szCs w:val="20"/>
              </w:rPr>
            </w:pPr>
          </w:p>
        </w:tc>
      </w:tr>
      <w:tr w:rsidR="00F609C0" w:rsidRPr="0000128D" w14:paraId="3F90507D" w14:textId="77777777" w:rsidTr="009236F4">
        <w:tc>
          <w:tcPr>
            <w:tcW w:w="1382" w:type="pct"/>
            <w:tcBorders>
              <w:top w:val="single" w:sz="4" w:space="0" w:color="auto"/>
              <w:bottom w:val="single" w:sz="4" w:space="0" w:color="auto"/>
            </w:tcBorders>
            <w:vAlign w:val="center"/>
          </w:tcPr>
          <w:p w14:paraId="3230BE38"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2FE4456" w14:textId="77777777" w:rsidR="00F609C0" w:rsidRPr="0000128D" w:rsidRDefault="00F609C0" w:rsidP="009236F4">
            <w:pPr>
              <w:ind w:right="-110"/>
              <w:jc w:val="both"/>
              <w:rPr>
                <w:rFonts w:ascii="Arial" w:hAnsi="Arial" w:cs="Arial"/>
                <w:b/>
                <w:sz w:val="20"/>
                <w:szCs w:val="20"/>
              </w:rPr>
            </w:pPr>
            <w:r w:rsidRPr="0000128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0128D">
              <w:rPr>
                <w:rFonts w:ascii="Arial" w:hAnsi="Arial" w:cs="Arial"/>
                <w:b/>
                <w:sz w:val="20"/>
                <w:szCs w:val="20"/>
                <w:u w:val="single"/>
              </w:rPr>
              <w:t>RESOLUÇÃO</w:t>
            </w:r>
            <w:r w:rsidRPr="0000128D">
              <w:rPr>
                <w:rFonts w:ascii="Arial" w:hAnsi="Arial" w:cs="Arial"/>
                <w:b/>
                <w:sz w:val="20"/>
                <w:szCs w:val="20"/>
              </w:rPr>
              <w:t>”), SEM PREJUÍZO DAS DEMAIS NORMAS E DIRETRIZES REGULATÓRIAS E DA AUTORREGULAÇÃO.</w:t>
            </w:r>
          </w:p>
        </w:tc>
      </w:tr>
      <w:tr w:rsidR="00F609C0" w:rsidRPr="0000128D" w14:paraId="01FA90D0" w14:textId="77777777" w:rsidTr="009236F4">
        <w:tc>
          <w:tcPr>
            <w:tcW w:w="1382" w:type="pct"/>
            <w:tcBorders>
              <w:top w:val="single" w:sz="4" w:space="0" w:color="auto"/>
              <w:bottom w:val="single" w:sz="4" w:space="0" w:color="auto"/>
            </w:tcBorders>
            <w:vAlign w:val="center"/>
          </w:tcPr>
          <w:p w14:paraId="1E6C9C8F" w14:textId="77777777" w:rsidR="00F609C0" w:rsidRPr="0000128D" w:rsidRDefault="00F609C0" w:rsidP="009236F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7BEE8EC" w14:textId="77777777" w:rsidR="00F609C0" w:rsidRPr="0000128D" w:rsidRDefault="00F609C0" w:rsidP="009236F4">
            <w:pPr>
              <w:rPr>
                <w:rFonts w:ascii="Arial" w:hAnsi="Arial" w:cs="Arial"/>
                <w:sz w:val="20"/>
                <w:szCs w:val="20"/>
              </w:rPr>
            </w:pPr>
          </w:p>
        </w:tc>
      </w:tr>
      <w:tr w:rsidR="00F609C0" w:rsidRPr="0000128D" w14:paraId="398E5245" w14:textId="77777777" w:rsidTr="009236F4">
        <w:tc>
          <w:tcPr>
            <w:tcW w:w="1382" w:type="pct"/>
            <w:tcBorders>
              <w:top w:val="single" w:sz="4" w:space="0" w:color="auto"/>
              <w:bottom w:val="single" w:sz="4" w:space="0" w:color="auto"/>
            </w:tcBorders>
            <w:vAlign w:val="center"/>
          </w:tcPr>
          <w:p w14:paraId="04921E55"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Termos definidos</w:t>
            </w:r>
          </w:p>
        </w:tc>
        <w:tc>
          <w:tcPr>
            <w:tcW w:w="3618" w:type="pct"/>
            <w:gridSpan w:val="2"/>
            <w:tcBorders>
              <w:top w:val="single" w:sz="4" w:space="0" w:color="auto"/>
              <w:bottom w:val="single" w:sz="4" w:space="0" w:color="auto"/>
            </w:tcBorders>
          </w:tcPr>
          <w:p w14:paraId="74A26125"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475B71B" w14:textId="77777777" w:rsidR="00F609C0" w:rsidRPr="0000128D" w:rsidRDefault="00F609C0" w:rsidP="009236F4">
            <w:pPr>
              <w:spacing w:before="60" w:after="60"/>
              <w:jc w:val="both"/>
              <w:rPr>
                <w:rFonts w:ascii="Arial" w:hAnsi="Arial" w:cs="Arial"/>
                <w:sz w:val="20"/>
                <w:szCs w:val="20"/>
              </w:rPr>
            </w:pPr>
          </w:p>
          <w:p w14:paraId="02FE35F1" w14:textId="77777777" w:rsidR="00F609C0" w:rsidRPr="0000128D" w:rsidRDefault="00F609C0" w:rsidP="009236F4">
            <w:pPr>
              <w:spacing w:before="60" w:after="60"/>
              <w:jc w:val="both"/>
              <w:rPr>
                <w:rFonts w:ascii="Arial" w:hAnsi="Arial" w:cs="Arial"/>
                <w:sz w:val="20"/>
                <w:szCs w:val="20"/>
              </w:rPr>
            </w:pPr>
            <w:r w:rsidRPr="0000128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D681BB1" w14:textId="77777777" w:rsidR="00F609C0" w:rsidRPr="0000128D" w:rsidRDefault="00F609C0" w:rsidP="009236F4">
            <w:pPr>
              <w:spacing w:before="60" w:after="60"/>
              <w:jc w:val="both"/>
              <w:rPr>
                <w:rFonts w:ascii="Arial" w:hAnsi="Arial" w:cs="Arial"/>
                <w:sz w:val="20"/>
                <w:szCs w:val="20"/>
              </w:rPr>
            </w:pPr>
          </w:p>
          <w:p w14:paraId="4DFB378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F609C0" w:rsidRPr="0000128D" w14:paraId="0BBFAEAB" w14:textId="77777777" w:rsidTr="009236F4">
        <w:tc>
          <w:tcPr>
            <w:tcW w:w="1382" w:type="pct"/>
            <w:tcBorders>
              <w:top w:val="single" w:sz="4" w:space="0" w:color="auto"/>
              <w:bottom w:val="single" w:sz="4" w:space="0" w:color="auto"/>
            </w:tcBorders>
            <w:vAlign w:val="center"/>
          </w:tcPr>
          <w:p w14:paraId="23F6F031" w14:textId="77777777" w:rsidR="00F609C0" w:rsidRPr="0000128D" w:rsidRDefault="00F609C0" w:rsidP="009236F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3695A72" w14:textId="77777777" w:rsidR="00F609C0" w:rsidRPr="0000128D" w:rsidRDefault="00F609C0" w:rsidP="009236F4">
            <w:pPr>
              <w:jc w:val="both"/>
              <w:rPr>
                <w:rFonts w:ascii="Arial" w:hAnsi="Arial" w:cs="Arial"/>
                <w:sz w:val="20"/>
                <w:szCs w:val="20"/>
              </w:rPr>
            </w:pPr>
          </w:p>
        </w:tc>
      </w:tr>
      <w:tr w:rsidR="00F609C0" w:rsidRPr="0000128D" w14:paraId="78E15FF8" w14:textId="77777777" w:rsidTr="009236F4">
        <w:tc>
          <w:tcPr>
            <w:tcW w:w="1382" w:type="pct"/>
            <w:tcBorders>
              <w:top w:val="single" w:sz="4" w:space="0" w:color="auto"/>
              <w:bottom w:val="single" w:sz="4" w:space="0" w:color="auto"/>
            </w:tcBorders>
            <w:vAlign w:val="center"/>
          </w:tcPr>
          <w:p w14:paraId="539C9523"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Orientações Gerais</w:t>
            </w:r>
          </w:p>
        </w:tc>
        <w:tc>
          <w:tcPr>
            <w:tcW w:w="3618" w:type="pct"/>
            <w:gridSpan w:val="2"/>
            <w:tcBorders>
              <w:top w:val="single" w:sz="4" w:space="0" w:color="auto"/>
              <w:bottom w:val="single" w:sz="4" w:space="0" w:color="auto"/>
            </w:tcBorders>
          </w:tcPr>
          <w:p w14:paraId="3912305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 Regulamento dispõe sobre informações gerais do Fundo e comuns às Classes e Subclasses (se houver).</w:t>
            </w:r>
          </w:p>
          <w:p w14:paraId="09D53E2B" w14:textId="77777777" w:rsidR="00F609C0" w:rsidRPr="0000128D" w:rsidRDefault="00F609C0" w:rsidP="009236F4">
            <w:pPr>
              <w:jc w:val="both"/>
              <w:rPr>
                <w:rFonts w:ascii="Arial" w:hAnsi="Arial" w:cs="Arial"/>
                <w:sz w:val="20"/>
                <w:szCs w:val="20"/>
              </w:rPr>
            </w:pPr>
          </w:p>
          <w:p w14:paraId="54BEB2D0"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Este Anexo</w:t>
            </w:r>
            <w:r w:rsidRPr="0000128D">
              <w:rPr>
                <w:rFonts w:ascii="Arial" w:hAnsi="Arial" w:cs="Arial"/>
                <w:sz w:val="20"/>
                <w:szCs w:val="20"/>
              </w:rPr>
              <w:t>, que integra o Regulamento, dispõe sobre informações específicas desta Classe e comuns às suas Subclasses (se houver).</w:t>
            </w:r>
          </w:p>
          <w:p w14:paraId="32DEC26F" w14:textId="77777777" w:rsidR="00F609C0" w:rsidRPr="0000128D" w:rsidRDefault="00F609C0" w:rsidP="009236F4">
            <w:pPr>
              <w:jc w:val="both"/>
              <w:rPr>
                <w:rFonts w:ascii="Arial" w:hAnsi="Arial" w:cs="Arial"/>
                <w:sz w:val="20"/>
                <w:szCs w:val="20"/>
              </w:rPr>
            </w:pPr>
          </w:p>
          <w:p w14:paraId="26D5F33E"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Cada Apêndice que integra este Anexo dispõe sobre informações específicas da respectiva Subclasse (se houver).</w:t>
            </w:r>
          </w:p>
        </w:tc>
      </w:tr>
    </w:tbl>
    <w:p w14:paraId="792BB41D" w14:textId="77777777" w:rsidR="00F609C0" w:rsidRPr="0000128D" w:rsidRDefault="00F609C0" w:rsidP="000C4E47">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5"/>
        <w:gridCol w:w="398"/>
        <w:gridCol w:w="39"/>
        <w:gridCol w:w="117"/>
        <w:gridCol w:w="415"/>
        <w:gridCol w:w="905"/>
        <w:gridCol w:w="399"/>
        <w:gridCol w:w="666"/>
        <w:gridCol w:w="271"/>
        <w:gridCol w:w="373"/>
        <w:gridCol w:w="1394"/>
        <w:gridCol w:w="749"/>
        <w:gridCol w:w="6"/>
        <w:gridCol w:w="1057"/>
        <w:gridCol w:w="950"/>
        <w:gridCol w:w="34"/>
      </w:tblGrid>
      <w:tr w:rsidR="00F609C0" w:rsidRPr="0000128D" w14:paraId="32D21D6A" w14:textId="77777777" w:rsidTr="009236F4">
        <w:tc>
          <w:tcPr>
            <w:tcW w:w="5000" w:type="pct"/>
            <w:gridSpan w:val="16"/>
            <w:shd w:val="clear" w:color="auto" w:fill="C00000"/>
          </w:tcPr>
          <w:p w14:paraId="1CA9A2AA"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r w:rsidRPr="0000128D">
              <w:rPr>
                <w:rFonts w:ascii="Arial" w:hAnsi="Arial" w:cs="Arial"/>
                <w:b/>
                <w:bCs/>
                <w:color w:val="FFFFFF" w:themeColor="background1"/>
              </w:rPr>
              <w:t>CARACTERÍSTICAS DA CLASSE</w:t>
            </w:r>
          </w:p>
        </w:tc>
      </w:tr>
      <w:tr w:rsidR="00F609C0" w:rsidRPr="0000128D" w14:paraId="009EFBCC" w14:textId="77777777" w:rsidTr="009236F4">
        <w:tc>
          <w:tcPr>
            <w:tcW w:w="2613" w:type="pct"/>
            <w:gridSpan w:val="8"/>
            <w:tcBorders>
              <w:bottom w:val="single" w:sz="4" w:space="0" w:color="auto"/>
            </w:tcBorders>
            <w:vAlign w:val="center"/>
          </w:tcPr>
          <w:p w14:paraId="41BF3430" w14:textId="77777777" w:rsidR="00F609C0" w:rsidRPr="0000128D" w:rsidRDefault="00F609C0" w:rsidP="009236F4">
            <w:pPr>
              <w:jc w:val="center"/>
              <w:rPr>
                <w:rFonts w:ascii="Arial" w:hAnsi="Arial" w:cs="Arial"/>
                <w:b/>
                <w:bCs/>
                <w:sz w:val="20"/>
                <w:szCs w:val="20"/>
              </w:rPr>
            </w:pPr>
          </w:p>
        </w:tc>
        <w:tc>
          <w:tcPr>
            <w:tcW w:w="2387" w:type="pct"/>
            <w:gridSpan w:val="8"/>
            <w:tcBorders>
              <w:bottom w:val="single" w:sz="4" w:space="0" w:color="auto"/>
            </w:tcBorders>
          </w:tcPr>
          <w:p w14:paraId="5F41F69E" w14:textId="77777777" w:rsidR="00F609C0" w:rsidRPr="0000128D" w:rsidRDefault="00F609C0" w:rsidP="009236F4">
            <w:pPr>
              <w:rPr>
                <w:rFonts w:ascii="Arial" w:hAnsi="Arial" w:cs="Arial"/>
                <w:sz w:val="20"/>
                <w:szCs w:val="20"/>
              </w:rPr>
            </w:pPr>
          </w:p>
        </w:tc>
      </w:tr>
      <w:tr w:rsidR="00F609C0" w:rsidRPr="0000128D" w14:paraId="2A60B65D" w14:textId="77777777" w:rsidTr="009236F4">
        <w:tc>
          <w:tcPr>
            <w:tcW w:w="1377" w:type="pct"/>
            <w:gridSpan w:val="3"/>
            <w:tcBorders>
              <w:top w:val="single" w:sz="4" w:space="0" w:color="auto"/>
              <w:bottom w:val="single" w:sz="4" w:space="0" w:color="auto"/>
            </w:tcBorders>
            <w:vAlign w:val="center"/>
          </w:tcPr>
          <w:p w14:paraId="6E2E5FE7"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Público-Alvo</w:t>
            </w:r>
          </w:p>
        </w:tc>
        <w:tc>
          <w:tcPr>
            <w:tcW w:w="3623" w:type="pct"/>
            <w:gridSpan w:val="13"/>
            <w:tcBorders>
              <w:top w:val="single" w:sz="4" w:space="0" w:color="auto"/>
              <w:bottom w:val="single" w:sz="4" w:space="0" w:color="auto"/>
            </w:tcBorders>
          </w:tcPr>
          <w:p w14:paraId="042213DD" w14:textId="77777777" w:rsidR="00F609C0" w:rsidRPr="0000128D" w:rsidRDefault="00F609C0" w:rsidP="009236F4">
            <w:pPr>
              <w:jc w:val="both"/>
              <w:rPr>
                <w:rFonts w:ascii="Arial" w:hAnsi="Arial" w:cs="Arial"/>
                <w:b/>
                <w:bCs/>
                <w:smallCaps/>
                <w:color w:val="000000"/>
                <w:sz w:val="20"/>
                <w:szCs w:val="20"/>
              </w:rPr>
            </w:pPr>
            <w:bookmarkStart w:id="4" w:name="_Hlk148445454"/>
            <w:r w:rsidRPr="0000128D">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609C0" w:rsidRPr="0000128D" w14:paraId="3D9828EC" w14:textId="77777777" w:rsidTr="009236F4">
        <w:tc>
          <w:tcPr>
            <w:tcW w:w="1377" w:type="pct"/>
            <w:gridSpan w:val="3"/>
            <w:tcBorders>
              <w:top w:val="single" w:sz="4" w:space="0" w:color="auto"/>
              <w:bottom w:val="single" w:sz="4" w:space="0" w:color="auto"/>
            </w:tcBorders>
            <w:vAlign w:val="center"/>
          </w:tcPr>
          <w:p w14:paraId="5B40E6A6" w14:textId="77777777" w:rsidR="00F609C0" w:rsidRPr="0000128D" w:rsidRDefault="00F609C0" w:rsidP="009236F4">
            <w:pPr>
              <w:jc w:val="center"/>
              <w:rPr>
                <w:rFonts w:ascii="Arial" w:hAnsi="Arial" w:cs="Arial"/>
                <w:b/>
                <w:bCs/>
                <w:smallCaps/>
                <w:color w:val="000000"/>
                <w:sz w:val="20"/>
                <w:szCs w:val="20"/>
              </w:rPr>
            </w:pPr>
          </w:p>
        </w:tc>
        <w:tc>
          <w:tcPr>
            <w:tcW w:w="3623" w:type="pct"/>
            <w:gridSpan w:val="13"/>
            <w:tcBorders>
              <w:top w:val="single" w:sz="4" w:space="0" w:color="auto"/>
              <w:bottom w:val="single" w:sz="4" w:space="0" w:color="auto"/>
            </w:tcBorders>
          </w:tcPr>
          <w:p w14:paraId="63DD587A" w14:textId="77777777" w:rsidR="00F609C0" w:rsidRPr="0000128D" w:rsidRDefault="00F609C0" w:rsidP="009236F4">
            <w:pPr>
              <w:jc w:val="both"/>
              <w:rPr>
                <w:rFonts w:ascii="Arial" w:hAnsi="Arial" w:cs="Arial"/>
                <w:sz w:val="20"/>
                <w:szCs w:val="20"/>
                <w:highlight w:val="yellow"/>
              </w:rPr>
            </w:pPr>
          </w:p>
        </w:tc>
      </w:tr>
      <w:tr w:rsidR="00F609C0" w:rsidRPr="0000128D" w14:paraId="641A7E58" w14:textId="77777777" w:rsidTr="009236F4">
        <w:tc>
          <w:tcPr>
            <w:tcW w:w="1377" w:type="pct"/>
            <w:gridSpan w:val="3"/>
            <w:tcBorders>
              <w:top w:val="single" w:sz="4" w:space="0" w:color="auto"/>
              <w:bottom w:val="single" w:sz="4" w:space="0" w:color="auto"/>
            </w:tcBorders>
            <w:vAlign w:val="center"/>
          </w:tcPr>
          <w:p w14:paraId="1166AF18"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Responsabilidade dos Cotistas</w:t>
            </w:r>
          </w:p>
        </w:tc>
        <w:tc>
          <w:tcPr>
            <w:tcW w:w="3623" w:type="pct"/>
            <w:gridSpan w:val="13"/>
            <w:tcBorders>
              <w:top w:val="single" w:sz="4" w:space="0" w:color="auto"/>
              <w:bottom w:val="single" w:sz="4" w:space="0" w:color="auto"/>
            </w:tcBorders>
          </w:tcPr>
          <w:p w14:paraId="2B57D88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609C0" w:rsidRPr="0000128D" w14:paraId="3F33C4AE" w14:textId="77777777" w:rsidTr="009236F4">
        <w:tc>
          <w:tcPr>
            <w:tcW w:w="1377" w:type="pct"/>
            <w:gridSpan w:val="3"/>
            <w:tcBorders>
              <w:top w:val="single" w:sz="4" w:space="0" w:color="auto"/>
              <w:bottom w:val="single" w:sz="4" w:space="0" w:color="auto"/>
            </w:tcBorders>
            <w:vAlign w:val="center"/>
          </w:tcPr>
          <w:p w14:paraId="676DE4DC" w14:textId="77777777" w:rsidR="00F609C0" w:rsidRPr="0000128D" w:rsidRDefault="00F609C0" w:rsidP="009236F4">
            <w:pPr>
              <w:jc w:val="center"/>
              <w:rPr>
                <w:rFonts w:ascii="Arial" w:hAnsi="Arial" w:cs="Arial"/>
                <w:b/>
                <w:bCs/>
                <w:smallCaps/>
                <w:color w:val="000000"/>
                <w:sz w:val="20"/>
                <w:szCs w:val="20"/>
              </w:rPr>
            </w:pPr>
          </w:p>
        </w:tc>
        <w:tc>
          <w:tcPr>
            <w:tcW w:w="3623" w:type="pct"/>
            <w:gridSpan w:val="13"/>
            <w:tcBorders>
              <w:top w:val="single" w:sz="4" w:space="0" w:color="auto"/>
              <w:bottom w:val="single" w:sz="4" w:space="0" w:color="auto"/>
            </w:tcBorders>
          </w:tcPr>
          <w:p w14:paraId="7DF1C587" w14:textId="77777777" w:rsidR="00F609C0" w:rsidRPr="0000128D" w:rsidRDefault="00F609C0" w:rsidP="009236F4">
            <w:pPr>
              <w:jc w:val="both"/>
              <w:rPr>
                <w:rFonts w:ascii="Arial" w:hAnsi="Arial" w:cs="Arial"/>
                <w:sz w:val="20"/>
                <w:szCs w:val="20"/>
                <w:highlight w:val="yellow"/>
              </w:rPr>
            </w:pPr>
          </w:p>
        </w:tc>
      </w:tr>
      <w:tr w:rsidR="00F609C0" w:rsidRPr="0000128D" w14:paraId="651FA021" w14:textId="77777777" w:rsidTr="009236F4">
        <w:tc>
          <w:tcPr>
            <w:tcW w:w="1377" w:type="pct"/>
            <w:gridSpan w:val="3"/>
            <w:tcBorders>
              <w:top w:val="single" w:sz="4" w:space="0" w:color="auto"/>
              <w:bottom w:val="single" w:sz="4" w:space="0" w:color="auto"/>
            </w:tcBorders>
          </w:tcPr>
          <w:p w14:paraId="400D0BC5"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Regime Condominial</w:t>
            </w:r>
          </w:p>
        </w:tc>
        <w:tc>
          <w:tcPr>
            <w:tcW w:w="3623" w:type="pct"/>
            <w:gridSpan w:val="13"/>
            <w:tcBorders>
              <w:top w:val="single" w:sz="4" w:space="0" w:color="auto"/>
              <w:bottom w:val="single" w:sz="4" w:space="0" w:color="auto"/>
            </w:tcBorders>
          </w:tcPr>
          <w:p w14:paraId="4F89661F" w14:textId="77777777" w:rsidR="00F609C0" w:rsidRPr="0000128D" w:rsidRDefault="00F609C0" w:rsidP="009236F4">
            <w:pPr>
              <w:jc w:val="both"/>
              <w:rPr>
                <w:rFonts w:ascii="Arial" w:hAnsi="Arial" w:cs="Arial"/>
                <w:b/>
                <w:bCs/>
                <w:smallCaps/>
                <w:color w:val="000000"/>
                <w:sz w:val="20"/>
                <w:szCs w:val="20"/>
              </w:rPr>
            </w:pPr>
            <w:r w:rsidRPr="0000128D">
              <w:rPr>
                <w:rFonts w:ascii="Arial" w:hAnsi="Arial" w:cs="Arial"/>
                <w:sz w:val="20"/>
                <w:szCs w:val="20"/>
              </w:rPr>
              <w:t>Aberto.</w:t>
            </w:r>
          </w:p>
        </w:tc>
      </w:tr>
      <w:tr w:rsidR="00F609C0" w:rsidRPr="0000128D" w14:paraId="402CE09C" w14:textId="77777777" w:rsidTr="009236F4">
        <w:tc>
          <w:tcPr>
            <w:tcW w:w="1377" w:type="pct"/>
            <w:gridSpan w:val="3"/>
            <w:tcBorders>
              <w:top w:val="single" w:sz="4" w:space="0" w:color="auto"/>
              <w:bottom w:val="single" w:sz="4" w:space="0" w:color="auto"/>
            </w:tcBorders>
          </w:tcPr>
          <w:p w14:paraId="094F0F46" w14:textId="77777777" w:rsidR="00F609C0" w:rsidRPr="0000128D" w:rsidRDefault="00F609C0" w:rsidP="009236F4">
            <w:pPr>
              <w:jc w:val="center"/>
              <w:rPr>
                <w:rFonts w:ascii="Arial" w:hAnsi="Arial" w:cs="Arial"/>
                <w:b/>
                <w:bCs/>
                <w:smallCaps/>
                <w:color w:val="000000"/>
                <w:sz w:val="20"/>
                <w:szCs w:val="20"/>
              </w:rPr>
            </w:pPr>
          </w:p>
        </w:tc>
        <w:tc>
          <w:tcPr>
            <w:tcW w:w="3623" w:type="pct"/>
            <w:gridSpan w:val="13"/>
            <w:tcBorders>
              <w:top w:val="single" w:sz="4" w:space="0" w:color="auto"/>
              <w:bottom w:val="single" w:sz="4" w:space="0" w:color="auto"/>
            </w:tcBorders>
          </w:tcPr>
          <w:p w14:paraId="39099884" w14:textId="77777777" w:rsidR="00F609C0" w:rsidRPr="0000128D" w:rsidRDefault="00F609C0" w:rsidP="009236F4">
            <w:pPr>
              <w:jc w:val="both"/>
              <w:rPr>
                <w:rFonts w:ascii="Arial" w:hAnsi="Arial" w:cs="Arial"/>
                <w:sz w:val="20"/>
                <w:szCs w:val="20"/>
                <w:highlight w:val="yellow"/>
              </w:rPr>
            </w:pPr>
          </w:p>
        </w:tc>
      </w:tr>
      <w:tr w:rsidR="00F609C0" w:rsidRPr="0000128D" w14:paraId="53A59704"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gridSpan w:val="3"/>
            <w:tcBorders>
              <w:top w:val="single" w:sz="4" w:space="0" w:color="auto"/>
              <w:left w:val="nil"/>
              <w:bottom w:val="single" w:sz="4" w:space="0" w:color="auto"/>
              <w:right w:val="nil"/>
            </w:tcBorders>
          </w:tcPr>
          <w:p w14:paraId="14B1A6A7"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 xml:space="preserve">Prazo de Duração </w:t>
            </w:r>
          </w:p>
        </w:tc>
        <w:tc>
          <w:tcPr>
            <w:tcW w:w="3623" w:type="pct"/>
            <w:gridSpan w:val="13"/>
            <w:tcBorders>
              <w:top w:val="single" w:sz="4" w:space="0" w:color="auto"/>
              <w:left w:val="nil"/>
              <w:bottom w:val="single" w:sz="4" w:space="0" w:color="auto"/>
              <w:right w:val="nil"/>
            </w:tcBorders>
          </w:tcPr>
          <w:p w14:paraId="7E53104F" w14:textId="77777777" w:rsidR="00F609C0" w:rsidRPr="0000128D" w:rsidRDefault="00F609C0" w:rsidP="009236F4">
            <w:pPr>
              <w:jc w:val="both"/>
              <w:rPr>
                <w:rFonts w:ascii="Arial" w:hAnsi="Arial" w:cs="Arial"/>
                <w:b/>
                <w:bCs/>
                <w:smallCaps/>
                <w:color w:val="000000"/>
                <w:sz w:val="20"/>
                <w:szCs w:val="20"/>
              </w:rPr>
            </w:pPr>
            <w:r w:rsidRPr="0000128D">
              <w:rPr>
                <w:rFonts w:ascii="Arial" w:hAnsi="Arial" w:cs="Arial"/>
                <w:sz w:val="20"/>
                <w:szCs w:val="20"/>
              </w:rPr>
              <w:t>Indeterminado.</w:t>
            </w:r>
          </w:p>
        </w:tc>
      </w:tr>
      <w:tr w:rsidR="00F609C0" w:rsidRPr="0000128D" w14:paraId="7A46F503"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77" w:type="pct"/>
            <w:gridSpan w:val="3"/>
            <w:tcBorders>
              <w:top w:val="single" w:sz="4" w:space="0" w:color="auto"/>
              <w:left w:val="nil"/>
              <w:bottom w:val="single" w:sz="4" w:space="0" w:color="auto"/>
              <w:right w:val="nil"/>
            </w:tcBorders>
          </w:tcPr>
          <w:p w14:paraId="129F5916" w14:textId="77777777" w:rsidR="00F609C0" w:rsidRPr="0000128D" w:rsidRDefault="00F609C0" w:rsidP="009236F4">
            <w:pPr>
              <w:jc w:val="center"/>
              <w:rPr>
                <w:rFonts w:ascii="Arial" w:hAnsi="Arial" w:cs="Arial"/>
                <w:b/>
                <w:bCs/>
                <w:color w:val="000000"/>
                <w:sz w:val="20"/>
                <w:szCs w:val="20"/>
              </w:rPr>
            </w:pPr>
          </w:p>
        </w:tc>
        <w:tc>
          <w:tcPr>
            <w:tcW w:w="3623" w:type="pct"/>
            <w:gridSpan w:val="13"/>
            <w:tcBorders>
              <w:top w:val="single" w:sz="4" w:space="0" w:color="auto"/>
              <w:left w:val="nil"/>
              <w:bottom w:val="single" w:sz="4" w:space="0" w:color="auto"/>
              <w:right w:val="nil"/>
            </w:tcBorders>
          </w:tcPr>
          <w:p w14:paraId="0629524D" w14:textId="77777777" w:rsidR="00F609C0" w:rsidRPr="0000128D" w:rsidRDefault="00F609C0" w:rsidP="009236F4">
            <w:pPr>
              <w:jc w:val="both"/>
              <w:rPr>
                <w:rFonts w:ascii="Arial" w:hAnsi="Arial" w:cs="Arial"/>
                <w:sz w:val="20"/>
                <w:szCs w:val="20"/>
              </w:rPr>
            </w:pPr>
          </w:p>
        </w:tc>
      </w:tr>
      <w:tr w:rsidR="00F609C0" w:rsidRPr="0000128D" w14:paraId="13D626F8" w14:textId="77777777" w:rsidTr="009236F4">
        <w:trPr>
          <w:trHeight w:val="136"/>
        </w:trPr>
        <w:tc>
          <w:tcPr>
            <w:tcW w:w="1377" w:type="pct"/>
            <w:gridSpan w:val="3"/>
            <w:tcBorders>
              <w:top w:val="single" w:sz="4" w:space="0" w:color="auto"/>
              <w:left w:val="nil"/>
              <w:bottom w:val="single" w:sz="4" w:space="0" w:color="auto"/>
              <w:right w:val="nil"/>
            </w:tcBorders>
            <w:vAlign w:val="center"/>
          </w:tcPr>
          <w:p w14:paraId="0F327844"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Subclasses</w:t>
            </w:r>
          </w:p>
        </w:tc>
        <w:tc>
          <w:tcPr>
            <w:tcW w:w="3623" w:type="pct"/>
            <w:gridSpan w:val="13"/>
            <w:tcBorders>
              <w:top w:val="single" w:sz="4" w:space="0" w:color="auto"/>
              <w:left w:val="nil"/>
              <w:bottom w:val="single" w:sz="4" w:space="0" w:color="auto"/>
              <w:right w:val="nil"/>
            </w:tcBorders>
            <w:vAlign w:val="center"/>
          </w:tcPr>
          <w:p w14:paraId="1E3C8C1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Classe não conta com Subclasses.</w:t>
            </w:r>
          </w:p>
        </w:tc>
      </w:tr>
      <w:tr w:rsidR="00F609C0" w:rsidRPr="0000128D" w14:paraId="0F9E8C7C" w14:textId="77777777" w:rsidTr="009236F4">
        <w:trPr>
          <w:trHeight w:val="81"/>
        </w:trPr>
        <w:tc>
          <w:tcPr>
            <w:tcW w:w="1377" w:type="pct"/>
            <w:gridSpan w:val="3"/>
            <w:tcBorders>
              <w:top w:val="single" w:sz="4" w:space="0" w:color="auto"/>
              <w:left w:val="nil"/>
              <w:bottom w:val="single" w:sz="4" w:space="0" w:color="auto"/>
              <w:right w:val="nil"/>
            </w:tcBorders>
            <w:vAlign w:val="center"/>
          </w:tcPr>
          <w:p w14:paraId="19A1B3D0" w14:textId="77777777" w:rsidR="00F609C0" w:rsidRPr="0000128D" w:rsidRDefault="00F609C0" w:rsidP="009236F4">
            <w:pPr>
              <w:pStyle w:val="PargrafodaLista"/>
              <w:ind w:left="0"/>
              <w:rPr>
                <w:rFonts w:ascii="Arial" w:hAnsi="Arial" w:cs="Arial"/>
                <w:b/>
                <w:bCs/>
                <w:smallCaps/>
                <w:color w:val="000000"/>
              </w:rPr>
            </w:pPr>
          </w:p>
        </w:tc>
        <w:tc>
          <w:tcPr>
            <w:tcW w:w="3623" w:type="pct"/>
            <w:gridSpan w:val="13"/>
            <w:tcBorders>
              <w:top w:val="single" w:sz="4" w:space="0" w:color="auto"/>
              <w:left w:val="nil"/>
              <w:bottom w:val="single" w:sz="4" w:space="0" w:color="auto"/>
              <w:right w:val="nil"/>
            </w:tcBorders>
            <w:vAlign w:val="center"/>
          </w:tcPr>
          <w:p w14:paraId="6B7C037C" w14:textId="77777777" w:rsidR="00F609C0" w:rsidRPr="0000128D" w:rsidRDefault="00F609C0" w:rsidP="009236F4">
            <w:pPr>
              <w:jc w:val="both"/>
              <w:rPr>
                <w:rFonts w:ascii="Arial" w:hAnsi="Arial" w:cs="Arial"/>
                <w:sz w:val="20"/>
                <w:szCs w:val="20"/>
                <w:highlight w:val="yellow"/>
              </w:rPr>
            </w:pPr>
          </w:p>
        </w:tc>
      </w:tr>
      <w:tr w:rsidR="00F609C0" w:rsidRPr="0000128D" w14:paraId="5DB8895A" w14:textId="77777777" w:rsidTr="009236F4">
        <w:tblPrEx>
          <w:jc w:val="center"/>
        </w:tblPrEx>
        <w:trPr>
          <w:jc w:val="center"/>
        </w:trPr>
        <w:tc>
          <w:tcPr>
            <w:tcW w:w="5000" w:type="pct"/>
            <w:gridSpan w:val="16"/>
            <w:shd w:val="clear" w:color="auto" w:fill="C00000"/>
          </w:tcPr>
          <w:p w14:paraId="50801BD5"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bookmarkStart w:id="5" w:name="_Hlk129700376"/>
            <w:r w:rsidRPr="0000128D">
              <w:rPr>
                <w:rFonts w:ascii="Arial" w:hAnsi="Arial" w:cs="Arial"/>
                <w:b/>
                <w:bCs/>
                <w:color w:val="FFFFFF" w:themeColor="background1"/>
              </w:rPr>
              <w:t>POLÍTICA DE INVESTIMENTOS</w:t>
            </w:r>
          </w:p>
        </w:tc>
      </w:tr>
      <w:tr w:rsidR="00F609C0" w:rsidRPr="0000128D" w14:paraId="4A82734B" w14:textId="77777777" w:rsidTr="009236F4">
        <w:tblPrEx>
          <w:jc w:val="center"/>
        </w:tblPrEx>
        <w:trPr>
          <w:jc w:val="center"/>
        </w:trPr>
        <w:tc>
          <w:tcPr>
            <w:tcW w:w="2087" w:type="pct"/>
            <w:gridSpan w:val="6"/>
            <w:tcBorders>
              <w:top w:val="single" w:sz="4" w:space="0" w:color="auto"/>
              <w:bottom w:val="single" w:sz="4" w:space="0" w:color="auto"/>
            </w:tcBorders>
            <w:vAlign w:val="center"/>
          </w:tcPr>
          <w:p w14:paraId="0B7A2CC5" w14:textId="77777777" w:rsidR="00F609C0" w:rsidRPr="0000128D" w:rsidRDefault="00F609C0" w:rsidP="009236F4">
            <w:pPr>
              <w:jc w:val="center"/>
              <w:rPr>
                <w:rFonts w:ascii="Arial" w:hAnsi="Arial" w:cs="Arial"/>
                <w:b/>
                <w:bCs/>
                <w:smallCaps/>
                <w:sz w:val="20"/>
                <w:szCs w:val="20"/>
              </w:rPr>
            </w:pPr>
          </w:p>
        </w:tc>
        <w:tc>
          <w:tcPr>
            <w:tcW w:w="2913" w:type="pct"/>
            <w:gridSpan w:val="10"/>
            <w:tcBorders>
              <w:top w:val="single" w:sz="4" w:space="0" w:color="auto"/>
              <w:bottom w:val="single" w:sz="4" w:space="0" w:color="auto"/>
            </w:tcBorders>
            <w:vAlign w:val="center"/>
          </w:tcPr>
          <w:p w14:paraId="69144AB2" w14:textId="77777777" w:rsidR="00F609C0" w:rsidRPr="0000128D" w:rsidRDefault="00F609C0" w:rsidP="009236F4">
            <w:pPr>
              <w:jc w:val="both"/>
              <w:rPr>
                <w:rFonts w:ascii="Arial" w:hAnsi="Arial" w:cs="Arial"/>
                <w:sz w:val="20"/>
                <w:szCs w:val="20"/>
                <w:highlight w:val="yellow"/>
              </w:rPr>
            </w:pPr>
          </w:p>
        </w:tc>
      </w:tr>
      <w:bookmarkEnd w:id="5"/>
      <w:tr w:rsidR="00F609C0" w:rsidRPr="0000128D" w14:paraId="1F0912F6" w14:textId="77777777" w:rsidTr="009236F4">
        <w:tblPrEx>
          <w:jc w:val="center"/>
        </w:tblPrEx>
        <w:trPr>
          <w:jc w:val="center"/>
        </w:trPr>
        <w:tc>
          <w:tcPr>
            <w:tcW w:w="1358" w:type="pct"/>
            <w:gridSpan w:val="2"/>
            <w:tcBorders>
              <w:top w:val="single" w:sz="4" w:space="0" w:color="auto"/>
              <w:left w:val="nil"/>
              <w:bottom w:val="single" w:sz="4" w:space="0" w:color="auto"/>
              <w:right w:val="nil"/>
            </w:tcBorders>
            <w:vAlign w:val="center"/>
            <w:hideMark/>
          </w:tcPr>
          <w:p w14:paraId="098DDBEA" w14:textId="77777777" w:rsidR="00F609C0" w:rsidRPr="0000128D" w:rsidRDefault="00F609C0" w:rsidP="00F609C0">
            <w:pPr>
              <w:pStyle w:val="PargrafodaLista"/>
              <w:numPr>
                <w:ilvl w:val="1"/>
                <w:numId w:val="5"/>
              </w:numPr>
              <w:ind w:left="0" w:firstLine="0"/>
              <w:jc w:val="center"/>
              <w:rPr>
                <w:rFonts w:ascii="Arial" w:hAnsi="Arial" w:cs="Arial"/>
                <w:smallCaps/>
              </w:rPr>
            </w:pPr>
            <w:r w:rsidRPr="0000128D">
              <w:rPr>
                <w:rFonts w:ascii="Arial" w:hAnsi="Arial" w:cs="Arial"/>
                <w:b/>
                <w:bCs/>
                <w:smallCaps/>
              </w:rPr>
              <w:t>Objetivo</w:t>
            </w:r>
          </w:p>
        </w:tc>
        <w:tc>
          <w:tcPr>
            <w:tcW w:w="3642" w:type="pct"/>
            <w:gridSpan w:val="14"/>
            <w:tcBorders>
              <w:top w:val="single" w:sz="4" w:space="0" w:color="auto"/>
              <w:left w:val="nil"/>
              <w:bottom w:val="single" w:sz="4" w:space="0" w:color="auto"/>
              <w:right w:val="nil"/>
            </w:tcBorders>
            <w:hideMark/>
          </w:tcPr>
          <w:p w14:paraId="223A676B"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0128D">
              <w:rPr>
                <w:rFonts w:ascii="Arial" w:hAnsi="Arial" w:cs="Arial"/>
                <w:sz w:val="20"/>
                <w:szCs w:val="20"/>
                <w:u w:val="single"/>
              </w:rPr>
              <w:t>Lei 12.431/11</w:t>
            </w:r>
            <w:r w:rsidRPr="0000128D">
              <w:rPr>
                <w:rFonts w:ascii="Arial" w:hAnsi="Arial" w:cs="Arial"/>
                <w:sz w:val="20"/>
                <w:szCs w:val="20"/>
              </w:rPr>
              <w:t xml:space="preserve">”), sendo vedadas as estratégias que impliquem risco de renda variável. </w:t>
            </w:r>
          </w:p>
          <w:p w14:paraId="359E2B52" w14:textId="77777777" w:rsidR="00F609C0" w:rsidRPr="0000128D" w:rsidRDefault="00F609C0" w:rsidP="009236F4">
            <w:pPr>
              <w:jc w:val="both"/>
              <w:rPr>
                <w:rFonts w:ascii="Arial" w:hAnsi="Arial" w:cs="Arial"/>
                <w:sz w:val="20"/>
                <w:szCs w:val="20"/>
              </w:rPr>
            </w:pPr>
          </w:p>
          <w:p w14:paraId="0FF0AC2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Tal objetivo de investimento não constitui garantia ou promessa de rentabilidade pelo Administrador e pelo Gestor.</w:t>
            </w:r>
          </w:p>
        </w:tc>
      </w:tr>
      <w:tr w:rsidR="00F609C0" w:rsidRPr="0000128D" w14:paraId="7A559870" w14:textId="77777777" w:rsidTr="009236F4">
        <w:tblPrEx>
          <w:jc w:val="center"/>
        </w:tblPrEx>
        <w:trPr>
          <w:jc w:val="center"/>
        </w:trPr>
        <w:tc>
          <w:tcPr>
            <w:tcW w:w="1358" w:type="pct"/>
            <w:gridSpan w:val="2"/>
            <w:tcBorders>
              <w:top w:val="single" w:sz="4" w:space="0" w:color="auto"/>
              <w:left w:val="nil"/>
              <w:bottom w:val="single" w:sz="4" w:space="0" w:color="auto"/>
              <w:right w:val="nil"/>
            </w:tcBorders>
            <w:vAlign w:val="center"/>
          </w:tcPr>
          <w:p w14:paraId="3A292316" w14:textId="77777777" w:rsidR="00F609C0" w:rsidRPr="0000128D" w:rsidRDefault="00F609C0" w:rsidP="009236F4">
            <w:pPr>
              <w:jc w:val="center"/>
              <w:rPr>
                <w:rFonts w:ascii="Arial" w:hAnsi="Arial" w:cs="Arial"/>
                <w:b/>
                <w:bCs/>
                <w:smallCaps/>
                <w:sz w:val="20"/>
                <w:szCs w:val="20"/>
              </w:rPr>
            </w:pPr>
          </w:p>
        </w:tc>
        <w:tc>
          <w:tcPr>
            <w:tcW w:w="3642" w:type="pct"/>
            <w:gridSpan w:val="14"/>
            <w:tcBorders>
              <w:top w:val="single" w:sz="4" w:space="0" w:color="auto"/>
              <w:left w:val="nil"/>
              <w:bottom w:val="single" w:sz="4" w:space="0" w:color="auto"/>
              <w:right w:val="nil"/>
            </w:tcBorders>
          </w:tcPr>
          <w:p w14:paraId="5733D3EA" w14:textId="77777777" w:rsidR="00F609C0" w:rsidRPr="0000128D" w:rsidRDefault="00F609C0" w:rsidP="009236F4">
            <w:pPr>
              <w:jc w:val="both"/>
              <w:rPr>
                <w:rFonts w:ascii="Arial" w:hAnsi="Arial" w:cs="Arial"/>
                <w:sz w:val="20"/>
                <w:szCs w:val="20"/>
              </w:rPr>
            </w:pPr>
          </w:p>
        </w:tc>
      </w:tr>
      <w:tr w:rsidR="00F609C0" w:rsidRPr="0000128D" w14:paraId="17E6EE6D" w14:textId="77777777" w:rsidTr="009236F4">
        <w:tblPrEx>
          <w:jc w:val="center"/>
        </w:tblPrEx>
        <w:trPr>
          <w:trHeight w:val="70"/>
          <w:jc w:val="center"/>
        </w:trPr>
        <w:tc>
          <w:tcPr>
            <w:tcW w:w="1358" w:type="pct"/>
            <w:gridSpan w:val="2"/>
            <w:vMerge w:val="restart"/>
            <w:tcBorders>
              <w:top w:val="single" w:sz="4" w:space="0" w:color="auto"/>
              <w:left w:val="nil"/>
              <w:right w:val="single" w:sz="4" w:space="0" w:color="auto"/>
            </w:tcBorders>
            <w:vAlign w:val="center"/>
          </w:tcPr>
          <w:p w14:paraId="40C5F820"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 xml:space="preserve">Composição da Carteira da Classe (“Carteira”)  </w:t>
            </w:r>
          </w:p>
        </w:tc>
        <w:tc>
          <w:tcPr>
            <w:tcW w:w="3642"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CCABC9"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Percentual do Patrimônio Líquido</w:t>
            </w:r>
          </w:p>
        </w:tc>
      </w:tr>
      <w:tr w:rsidR="00F609C0" w:rsidRPr="0000128D" w14:paraId="6274146A" w14:textId="77777777" w:rsidTr="009236F4">
        <w:tblPrEx>
          <w:jc w:val="center"/>
        </w:tblPrEx>
        <w:trPr>
          <w:trHeight w:val="56"/>
          <w:jc w:val="center"/>
        </w:trPr>
        <w:tc>
          <w:tcPr>
            <w:tcW w:w="1358" w:type="pct"/>
            <w:gridSpan w:val="2"/>
            <w:vMerge/>
            <w:tcBorders>
              <w:left w:val="nil"/>
              <w:right w:val="single" w:sz="4" w:space="0" w:color="auto"/>
            </w:tcBorders>
            <w:vAlign w:val="center"/>
          </w:tcPr>
          <w:p w14:paraId="11558C1D" w14:textId="77777777" w:rsidR="00F609C0" w:rsidRPr="0000128D" w:rsidRDefault="00F609C0" w:rsidP="009236F4">
            <w:pPr>
              <w:jc w:val="center"/>
              <w:rPr>
                <w:rFonts w:ascii="Arial" w:hAnsi="Arial" w:cs="Arial"/>
                <w:b/>
                <w:bCs/>
                <w:smallCaps/>
                <w:sz w:val="20"/>
                <w:szCs w:val="20"/>
              </w:rPr>
            </w:pPr>
          </w:p>
        </w:tc>
        <w:tc>
          <w:tcPr>
            <w:tcW w:w="2631" w:type="pct"/>
            <w:gridSpan w:val="10"/>
            <w:tcBorders>
              <w:top w:val="single" w:sz="4" w:space="0" w:color="auto"/>
              <w:left w:val="single" w:sz="4" w:space="0" w:color="auto"/>
              <w:bottom w:val="single" w:sz="4" w:space="0" w:color="auto"/>
            </w:tcBorders>
            <w:shd w:val="clear" w:color="auto" w:fill="D9D9D9" w:themeFill="background1" w:themeFillShade="D9"/>
          </w:tcPr>
          <w:p w14:paraId="19ECF713" w14:textId="77777777" w:rsidR="00F609C0" w:rsidRPr="0000128D" w:rsidRDefault="00F609C0" w:rsidP="009236F4">
            <w:pPr>
              <w:jc w:val="both"/>
              <w:rPr>
                <w:rFonts w:ascii="Arial" w:hAnsi="Arial" w:cs="Arial"/>
                <w:sz w:val="20"/>
                <w:szCs w:val="20"/>
              </w:rPr>
            </w:pPr>
          </w:p>
        </w:tc>
        <w:tc>
          <w:tcPr>
            <w:tcW w:w="5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2CF52C5"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Mínimo</w:t>
            </w:r>
          </w:p>
        </w:tc>
        <w:tc>
          <w:tcPr>
            <w:tcW w:w="4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71240" w14:textId="77777777" w:rsidR="00F609C0" w:rsidRPr="0000128D" w:rsidDel="00142E77" w:rsidRDefault="00F609C0" w:rsidP="009236F4">
            <w:pPr>
              <w:jc w:val="center"/>
              <w:rPr>
                <w:rFonts w:ascii="Arial" w:hAnsi="Arial" w:cs="Arial"/>
                <w:sz w:val="20"/>
                <w:szCs w:val="20"/>
              </w:rPr>
            </w:pPr>
            <w:r w:rsidRPr="0000128D">
              <w:rPr>
                <w:rFonts w:ascii="Arial" w:hAnsi="Arial" w:cs="Arial"/>
                <w:sz w:val="20"/>
                <w:szCs w:val="20"/>
              </w:rPr>
              <w:t>Máximo</w:t>
            </w:r>
          </w:p>
        </w:tc>
      </w:tr>
      <w:tr w:rsidR="00F609C0" w:rsidRPr="0000128D" w14:paraId="46C6A3AD" w14:textId="77777777" w:rsidTr="009236F4">
        <w:tblPrEx>
          <w:jc w:val="center"/>
        </w:tblPrEx>
        <w:trPr>
          <w:trHeight w:val="56"/>
          <w:jc w:val="center"/>
        </w:trPr>
        <w:tc>
          <w:tcPr>
            <w:tcW w:w="1358" w:type="pct"/>
            <w:gridSpan w:val="2"/>
            <w:vMerge/>
            <w:tcBorders>
              <w:left w:val="nil"/>
              <w:right w:val="single" w:sz="4" w:space="0" w:color="auto"/>
            </w:tcBorders>
            <w:vAlign w:val="center"/>
          </w:tcPr>
          <w:p w14:paraId="1A400751" w14:textId="77777777" w:rsidR="00F609C0" w:rsidRPr="0000128D" w:rsidRDefault="00F609C0" w:rsidP="009236F4">
            <w:pPr>
              <w:jc w:val="center"/>
              <w:rPr>
                <w:rFonts w:ascii="Arial" w:hAnsi="Arial" w:cs="Arial"/>
                <w:b/>
                <w:bCs/>
                <w:smallCaps/>
                <w:sz w:val="20"/>
                <w:szCs w:val="20"/>
              </w:rPr>
            </w:pPr>
          </w:p>
        </w:tc>
        <w:tc>
          <w:tcPr>
            <w:tcW w:w="2631" w:type="pct"/>
            <w:gridSpan w:val="10"/>
            <w:tcBorders>
              <w:top w:val="single" w:sz="4" w:space="0" w:color="auto"/>
              <w:left w:val="single" w:sz="4" w:space="0" w:color="auto"/>
              <w:bottom w:val="single" w:sz="4" w:space="0" w:color="auto"/>
              <w:right w:val="single" w:sz="4" w:space="0" w:color="auto"/>
            </w:tcBorders>
          </w:tcPr>
          <w:p w14:paraId="25657BFA"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Quaisquer ativos financeiros e/ou modalidades operacionais de renda fixa, indicados nas tabelas abaixo, que atendam aos critérios de elegibilidade previstos na Lei 12.431/11 (“</w:t>
            </w:r>
            <w:r w:rsidRPr="0000128D">
              <w:rPr>
                <w:rFonts w:ascii="Arial" w:hAnsi="Arial" w:cs="Arial"/>
                <w:sz w:val="20"/>
                <w:szCs w:val="20"/>
                <w:u w:val="single"/>
              </w:rPr>
              <w:t>Ativos de Infraestrutura</w:t>
            </w:r>
            <w:r w:rsidRPr="0000128D">
              <w:rPr>
                <w:rFonts w:ascii="Arial" w:hAnsi="Arial" w:cs="Arial"/>
                <w:sz w:val="20"/>
                <w:szCs w:val="20"/>
              </w:rPr>
              <w:t xml:space="preserve">”) *. </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4151FF96"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85%</w:t>
            </w:r>
          </w:p>
        </w:tc>
        <w:tc>
          <w:tcPr>
            <w:tcW w:w="486" w:type="pct"/>
            <w:gridSpan w:val="2"/>
            <w:tcBorders>
              <w:top w:val="single" w:sz="4" w:space="0" w:color="auto"/>
              <w:left w:val="single" w:sz="4" w:space="0" w:color="auto"/>
              <w:bottom w:val="single" w:sz="4" w:space="0" w:color="auto"/>
              <w:right w:val="single" w:sz="4" w:space="0" w:color="auto"/>
            </w:tcBorders>
            <w:vAlign w:val="center"/>
          </w:tcPr>
          <w:p w14:paraId="01C6E833" w14:textId="77777777" w:rsidR="00F609C0" w:rsidRPr="0000128D" w:rsidDel="00142E77" w:rsidRDefault="00F609C0" w:rsidP="009236F4">
            <w:pPr>
              <w:jc w:val="center"/>
              <w:rPr>
                <w:rFonts w:ascii="Arial" w:hAnsi="Arial" w:cs="Arial"/>
                <w:sz w:val="20"/>
                <w:szCs w:val="20"/>
              </w:rPr>
            </w:pPr>
            <w:r w:rsidRPr="0000128D">
              <w:rPr>
                <w:rFonts w:ascii="Arial" w:hAnsi="Arial" w:cs="Arial"/>
                <w:sz w:val="20"/>
                <w:szCs w:val="20"/>
              </w:rPr>
              <w:t>100%</w:t>
            </w:r>
          </w:p>
        </w:tc>
      </w:tr>
      <w:tr w:rsidR="00F609C0" w:rsidRPr="0000128D" w14:paraId="1283CEAC" w14:textId="77777777" w:rsidTr="009236F4">
        <w:tblPrEx>
          <w:jc w:val="center"/>
        </w:tblPrEx>
        <w:trPr>
          <w:trHeight w:val="56"/>
          <w:jc w:val="center"/>
        </w:trPr>
        <w:tc>
          <w:tcPr>
            <w:tcW w:w="1358" w:type="pct"/>
            <w:gridSpan w:val="2"/>
            <w:vMerge/>
            <w:tcBorders>
              <w:left w:val="nil"/>
              <w:right w:val="single" w:sz="4" w:space="0" w:color="auto"/>
            </w:tcBorders>
            <w:vAlign w:val="center"/>
          </w:tcPr>
          <w:p w14:paraId="4D81F1B3" w14:textId="77777777" w:rsidR="00F609C0" w:rsidRPr="0000128D" w:rsidRDefault="00F609C0" w:rsidP="009236F4">
            <w:pPr>
              <w:jc w:val="center"/>
              <w:rPr>
                <w:rFonts w:ascii="Arial" w:hAnsi="Arial" w:cs="Arial"/>
                <w:b/>
                <w:bCs/>
                <w:smallCaps/>
                <w:sz w:val="20"/>
                <w:szCs w:val="20"/>
              </w:rPr>
            </w:pPr>
          </w:p>
        </w:tc>
        <w:tc>
          <w:tcPr>
            <w:tcW w:w="2631" w:type="pct"/>
            <w:gridSpan w:val="10"/>
            <w:tcBorders>
              <w:top w:val="single" w:sz="4" w:space="0" w:color="auto"/>
              <w:left w:val="single" w:sz="4" w:space="0" w:color="auto"/>
              <w:bottom w:val="single" w:sz="4" w:space="0" w:color="auto"/>
              <w:right w:val="single" w:sz="4" w:space="0" w:color="auto"/>
            </w:tcBorders>
          </w:tcPr>
          <w:p w14:paraId="0D22464F"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Outros ativos financeiros e/ou modalidades operacionais indicados nas tabelas abaixo, excluindo estratégias que impliquem risco de renda variável ("</w:t>
            </w:r>
            <w:r w:rsidRPr="0000128D">
              <w:rPr>
                <w:rFonts w:ascii="Arial" w:hAnsi="Arial" w:cs="Arial"/>
                <w:sz w:val="20"/>
                <w:szCs w:val="20"/>
                <w:u w:val="single"/>
              </w:rPr>
              <w:t>Outros Ativos</w:t>
            </w:r>
            <w:r w:rsidRPr="0000128D">
              <w:rPr>
                <w:rFonts w:ascii="Arial" w:hAnsi="Arial" w:cs="Arial"/>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14:paraId="76EFF5D9"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0%</w:t>
            </w:r>
          </w:p>
        </w:tc>
        <w:tc>
          <w:tcPr>
            <w:tcW w:w="486" w:type="pct"/>
            <w:gridSpan w:val="2"/>
            <w:tcBorders>
              <w:top w:val="single" w:sz="4" w:space="0" w:color="auto"/>
              <w:left w:val="single" w:sz="4" w:space="0" w:color="auto"/>
              <w:bottom w:val="single" w:sz="4" w:space="0" w:color="auto"/>
              <w:right w:val="single" w:sz="4" w:space="0" w:color="auto"/>
            </w:tcBorders>
            <w:vAlign w:val="center"/>
          </w:tcPr>
          <w:p w14:paraId="6EB78C07" w14:textId="77777777" w:rsidR="00F609C0" w:rsidRPr="0000128D" w:rsidDel="00142E77" w:rsidRDefault="00F609C0" w:rsidP="009236F4">
            <w:pPr>
              <w:jc w:val="center"/>
              <w:rPr>
                <w:rFonts w:ascii="Arial" w:hAnsi="Arial" w:cs="Arial"/>
                <w:sz w:val="20"/>
                <w:szCs w:val="20"/>
              </w:rPr>
            </w:pPr>
            <w:r w:rsidRPr="0000128D">
              <w:rPr>
                <w:rFonts w:ascii="Arial" w:hAnsi="Arial" w:cs="Arial"/>
                <w:sz w:val="20"/>
                <w:szCs w:val="20"/>
              </w:rPr>
              <w:t>15%</w:t>
            </w:r>
          </w:p>
        </w:tc>
      </w:tr>
      <w:tr w:rsidR="00F609C0" w:rsidRPr="0000128D" w14:paraId="7C8C62A8" w14:textId="77777777" w:rsidTr="009236F4">
        <w:tblPrEx>
          <w:jc w:val="center"/>
        </w:tblPrEx>
        <w:trPr>
          <w:trHeight w:val="56"/>
          <w:jc w:val="center"/>
        </w:trPr>
        <w:tc>
          <w:tcPr>
            <w:tcW w:w="1358" w:type="pct"/>
            <w:gridSpan w:val="2"/>
            <w:vMerge/>
            <w:tcBorders>
              <w:left w:val="nil"/>
              <w:right w:val="single" w:sz="4" w:space="0" w:color="auto"/>
            </w:tcBorders>
            <w:vAlign w:val="center"/>
          </w:tcPr>
          <w:p w14:paraId="659C6623" w14:textId="77777777" w:rsidR="00F609C0" w:rsidRPr="0000128D" w:rsidRDefault="00F609C0" w:rsidP="009236F4">
            <w:pPr>
              <w:jc w:val="center"/>
              <w:rPr>
                <w:rFonts w:ascii="Arial" w:hAnsi="Arial" w:cs="Arial"/>
                <w:b/>
                <w:bCs/>
                <w:smallCaps/>
                <w:sz w:val="20"/>
                <w:szCs w:val="20"/>
              </w:rPr>
            </w:pPr>
          </w:p>
        </w:tc>
        <w:tc>
          <w:tcPr>
            <w:tcW w:w="3642" w:type="pct"/>
            <w:gridSpan w:val="14"/>
            <w:tcBorders>
              <w:top w:val="single" w:sz="4" w:space="0" w:color="auto"/>
              <w:left w:val="single" w:sz="4" w:space="0" w:color="auto"/>
              <w:bottom w:val="single" w:sz="4" w:space="0" w:color="auto"/>
              <w:right w:val="single" w:sz="4" w:space="0" w:color="auto"/>
            </w:tcBorders>
          </w:tcPr>
          <w:p w14:paraId="3C073BC2"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00128D">
              <w:rPr>
                <w:rFonts w:ascii="Arial" w:hAnsi="Arial" w:cs="Arial"/>
                <w:sz w:val="20"/>
                <w:szCs w:val="20"/>
                <w:u w:val="single"/>
              </w:rPr>
              <w:t>Valor de Referência</w:t>
            </w:r>
            <w:r w:rsidRPr="0000128D">
              <w:rPr>
                <w:rFonts w:ascii="Arial" w:hAnsi="Arial" w:cs="Arial"/>
                <w:sz w:val="20"/>
                <w:szCs w:val="20"/>
              </w:rPr>
              <w:t>”).</w:t>
            </w:r>
          </w:p>
        </w:tc>
      </w:tr>
      <w:tr w:rsidR="00F609C0" w:rsidRPr="0000128D" w14:paraId="3F3C000E" w14:textId="77777777" w:rsidTr="009236F4">
        <w:tblPrEx>
          <w:jc w:val="center"/>
        </w:tblPrEx>
        <w:trPr>
          <w:jc w:val="center"/>
        </w:trPr>
        <w:tc>
          <w:tcPr>
            <w:tcW w:w="1358" w:type="pct"/>
            <w:gridSpan w:val="2"/>
            <w:tcBorders>
              <w:top w:val="single" w:sz="4" w:space="0" w:color="auto"/>
              <w:left w:val="nil"/>
              <w:bottom w:val="single" w:sz="4" w:space="0" w:color="auto"/>
              <w:right w:val="nil"/>
            </w:tcBorders>
            <w:vAlign w:val="center"/>
          </w:tcPr>
          <w:p w14:paraId="30B1B76D" w14:textId="77777777" w:rsidR="00F609C0" w:rsidRPr="0000128D" w:rsidRDefault="00F609C0" w:rsidP="009236F4">
            <w:pPr>
              <w:pStyle w:val="PargrafodaLista"/>
              <w:ind w:left="0"/>
              <w:rPr>
                <w:rFonts w:ascii="Arial" w:hAnsi="Arial" w:cs="Arial"/>
                <w:b/>
                <w:bCs/>
                <w:smallCaps/>
              </w:rPr>
            </w:pPr>
          </w:p>
        </w:tc>
        <w:tc>
          <w:tcPr>
            <w:tcW w:w="3642" w:type="pct"/>
            <w:gridSpan w:val="14"/>
            <w:tcBorders>
              <w:top w:val="single" w:sz="4" w:space="0" w:color="auto"/>
              <w:left w:val="nil"/>
              <w:bottom w:val="single" w:sz="4" w:space="0" w:color="auto"/>
              <w:right w:val="nil"/>
            </w:tcBorders>
            <w:vAlign w:val="center"/>
          </w:tcPr>
          <w:p w14:paraId="2CD695C2" w14:textId="77777777" w:rsidR="00F609C0" w:rsidRPr="0000128D" w:rsidRDefault="00F609C0" w:rsidP="009236F4">
            <w:pPr>
              <w:rPr>
                <w:rFonts w:ascii="Arial" w:hAnsi="Arial" w:cs="Arial"/>
                <w:sz w:val="20"/>
                <w:szCs w:val="20"/>
                <w:highlight w:val="yellow"/>
              </w:rPr>
            </w:pPr>
          </w:p>
        </w:tc>
      </w:tr>
      <w:tr w:rsidR="00F609C0" w:rsidRPr="0000128D" w14:paraId="7AC0524A" w14:textId="77777777" w:rsidTr="009236F4">
        <w:tblPrEx>
          <w:jc w:val="center"/>
        </w:tblPrEx>
        <w:trPr>
          <w:jc w:val="center"/>
        </w:trPr>
        <w:tc>
          <w:tcPr>
            <w:tcW w:w="1358" w:type="pct"/>
            <w:gridSpan w:val="2"/>
            <w:tcBorders>
              <w:top w:val="single" w:sz="4" w:space="0" w:color="auto"/>
              <w:left w:val="nil"/>
              <w:bottom w:val="single" w:sz="4" w:space="0" w:color="auto"/>
              <w:right w:val="nil"/>
            </w:tcBorders>
            <w:vAlign w:val="center"/>
            <w:hideMark/>
          </w:tcPr>
          <w:p w14:paraId="7BDAE4FC"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Compromisso de Tratamento Tributário de Longo Prazo</w:t>
            </w:r>
          </w:p>
        </w:tc>
        <w:tc>
          <w:tcPr>
            <w:tcW w:w="3642" w:type="pct"/>
            <w:gridSpan w:val="14"/>
            <w:tcBorders>
              <w:top w:val="single" w:sz="4" w:space="0" w:color="auto"/>
              <w:left w:val="nil"/>
              <w:bottom w:val="single" w:sz="4" w:space="0" w:color="auto"/>
              <w:right w:val="nil"/>
            </w:tcBorders>
            <w:vAlign w:val="center"/>
            <w:hideMark/>
          </w:tcPr>
          <w:p w14:paraId="178F97D4" w14:textId="77777777" w:rsidR="00F609C0" w:rsidRPr="0000128D" w:rsidRDefault="00F609C0" w:rsidP="009236F4">
            <w:pPr>
              <w:rPr>
                <w:rFonts w:ascii="Arial" w:hAnsi="Arial" w:cs="Arial"/>
                <w:sz w:val="20"/>
                <w:szCs w:val="20"/>
              </w:rPr>
            </w:pPr>
            <w:r w:rsidRPr="0000128D">
              <w:rPr>
                <w:rFonts w:ascii="Arial" w:hAnsi="Arial" w:cs="Arial"/>
                <w:sz w:val="20"/>
                <w:szCs w:val="20"/>
              </w:rPr>
              <w:t>Não.</w:t>
            </w:r>
          </w:p>
        </w:tc>
      </w:tr>
      <w:tr w:rsidR="00F609C0" w:rsidRPr="0000128D" w14:paraId="01440990" w14:textId="77777777" w:rsidTr="009236F4">
        <w:tblPrEx>
          <w:jc w:val="center"/>
        </w:tblPrEx>
        <w:trPr>
          <w:trHeight w:val="60"/>
          <w:jc w:val="center"/>
        </w:trPr>
        <w:tc>
          <w:tcPr>
            <w:tcW w:w="1358" w:type="pct"/>
            <w:gridSpan w:val="2"/>
            <w:tcBorders>
              <w:top w:val="single" w:sz="4" w:space="0" w:color="auto"/>
              <w:left w:val="nil"/>
              <w:bottom w:val="single" w:sz="4" w:space="0" w:color="auto"/>
              <w:right w:val="nil"/>
            </w:tcBorders>
            <w:vAlign w:val="center"/>
          </w:tcPr>
          <w:p w14:paraId="3F21DC84" w14:textId="77777777" w:rsidR="00F609C0" w:rsidRPr="0000128D" w:rsidRDefault="00F609C0" w:rsidP="009236F4">
            <w:pPr>
              <w:pStyle w:val="PargrafodaLista"/>
              <w:ind w:left="0"/>
              <w:rPr>
                <w:rFonts w:ascii="Arial" w:hAnsi="Arial" w:cs="Arial"/>
                <w:b/>
                <w:bCs/>
                <w:smallCaps/>
              </w:rPr>
            </w:pPr>
          </w:p>
        </w:tc>
        <w:tc>
          <w:tcPr>
            <w:tcW w:w="3642" w:type="pct"/>
            <w:gridSpan w:val="14"/>
            <w:tcBorders>
              <w:top w:val="single" w:sz="4" w:space="0" w:color="auto"/>
              <w:left w:val="nil"/>
              <w:bottom w:val="single" w:sz="4" w:space="0" w:color="auto"/>
              <w:right w:val="nil"/>
            </w:tcBorders>
          </w:tcPr>
          <w:p w14:paraId="111582B5" w14:textId="77777777" w:rsidR="00F609C0" w:rsidRPr="0000128D" w:rsidRDefault="00F609C0" w:rsidP="009236F4">
            <w:pPr>
              <w:jc w:val="both"/>
              <w:rPr>
                <w:rFonts w:ascii="Arial" w:hAnsi="Arial" w:cs="Arial"/>
                <w:sz w:val="20"/>
                <w:szCs w:val="20"/>
              </w:rPr>
            </w:pPr>
          </w:p>
        </w:tc>
      </w:tr>
      <w:tr w:rsidR="00F609C0" w:rsidRPr="0000128D" w14:paraId="10DD4752" w14:textId="77777777" w:rsidTr="009236F4">
        <w:tblPrEx>
          <w:jc w:val="center"/>
        </w:tblPrEx>
        <w:trPr>
          <w:jc w:val="center"/>
        </w:trPr>
        <w:tc>
          <w:tcPr>
            <w:tcW w:w="1358" w:type="pct"/>
            <w:gridSpan w:val="2"/>
            <w:tcBorders>
              <w:top w:val="single" w:sz="4" w:space="0" w:color="auto"/>
              <w:left w:val="nil"/>
              <w:bottom w:val="single" w:sz="4" w:space="0" w:color="auto"/>
              <w:right w:val="nil"/>
            </w:tcBorders>
            <w:vAlign w:val="center"/>
            <w:hideMark/>
          </w:tcPr>
          <w:p w14:paraId="2A2F8872"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Rentabilidade</w:t>
            </w:r>
          </w:p>
        </w:tc>
        <w:tc>
          <w:tcPr>
            <w:tcW w:w="3642" w:type="pct"/>
            <w:gridSpan w:val="14"/>
            <w:tcBorders>
              <w:top w:val="single" w:sz="4" w:space="0" w:color="auto"/>
              <w:left w:val="nil"/>
              <w:bottom w:val="single" w:sz="4" w:space="0" w:color="auto"/>
              <w:right w:val="nil"/>
            </w:tcBorders>
            <w:hideMark/>
          </w:tcPr>
          <w:p w14:paraId="7C923A8E"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rentabilidade da Classe será impactada pelos impostos, custos e despesas que incidam, respectivamente, sobre ela, bem como pela Taxa Global Máxima prevista neste Anexo.</w:t>
            </w:r>
          </w:p>
        </w:tc>
      </w:tr>
      <w:tr w:rsidR="00F609C0" w:rsidRPr="0000128D" w14:paraId="4A923166" w14:textId="77777777" w:rsidTr="009236F4">
        <w:tblPrEx>
          <w:jc w:val="center"/>
        </w:tblPrEx>
        <w:trPr>
          <w:jc w:val="center"/>
        </w:trPr>
        <w:tc>
          <w:tcPr>
            <w:tcW w:w="1640" w:type="pct"/>
            <w:gridSpan w:val="5"/>
            <w:tcBorders>
              <w:top w:val="single" w:sz="4" w:space="0" w:color="auto"/>
              <w:left w:val="nil"/>
              <w:bottom w:val="single" w:sz="4" w:space="0" w:color="auto"/>
              <w:right w:val="nil"/>
            </w:tcBorders>
            <w:vAlign w:val="center"/>
          </w:tcPr>
          <w:p w14:paraId="1405DC0D" w14:textId="77777777" w:rsidR="00F609C0" w:rsidRPr="0000128D" w:rsidRDefault="00F609C0" w:rsidP="009236F4">
            <w:pPr>
              <w:pStyle w:val="PargrafodaLista"/>
              <w:ind w:left="0"/>
              <w:rPr>
                <w:rFonts w:ascii="Arial" w:hAnsi="Arial" w:cs="Arial"/>
                <w:b/>
                <w:bCs/>
                <w:smallCaps/>
              </w:rPr>
            </w:pPr>
          </w:p>
        </w:tc>
        <w:tc>
          <w:tcPr>
            <w:tcW w:w="3360" w:type="pct"/>
            <w:gridSpan w:val="11"/>
            <w:tcBorders>
              <w:top w:val="single" w:sz="4" w:space="0" w:color="auto"/>
              <w:left w:val="nil"/>
              <w:bottom w:val="single" w:sz="4" w:space="0" w:color="auto"/>
              <w:right w:val="nil"/>
            </w:tcBorders>
          </w:tcPr>
          <w:p w14:paraId="3FD7883C" w14:textId="77777777" w:rsidR="00F609C0" w:rsidRPr="0000128D" w:rsidRDefault="00F609C0" w:rsidP="009236F4">
            <w:pPr>
              <w:jc w:val="both"/>
              <w:rPr>
                <w:rFonts w:ascii="Arial" w:hAnsi="Arial" w:cs="Arial"/>
                <w:sz w:val="20"/>
                <w:szCs w:val="20"/>
              </w:rPr>
            </w:pPr>
          </w:p>
        </w:tc>
      </w:tr>
      <w:tr w:rsidR="00F609C0" w:rsidRPr="0000128D" w14:paraId="2CFE43A1" w14:textId="77777777" w:rsidTr="009236F4">
        <w:tblPrEx>
          <w:jc w:val="center"/>
        </w:tblPrEx>
        <w:trPr>
          <w:gridAfter w:val="1"/>
          <w:wAfter w:w="17" w:type="pct"/>
          <w:jc w:val="center"/>
        </w:trPr>
        <w:tc>
          <w:tcPr>
            <w:tcW w:w="4983" w:type="pct"/>
            <w:gridSpan w:val="15"/>
            <w:shd w:val="clear" w:color="auto" w:fill="D9D9D9" w:themeFill="background1" w:themeFillShade="D9"/>
            <w:vAlign w:val="center"/>
            <w:hideMark/>
          </w:tcPr>
          <w:p w14:paraId="657DFA75"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rPr>
              <w:tab/>
            </w:r>
            <w:r w:rsidRPr="0000128D">
              <w:rPr>
                <w:rFonts w:ascii="Arial" w:hAnsi="Arial" w:cs="Arial"/>
                <w:b/>
                <w:bCs/>
                <w:smallCaps/>
              </w:rPr>
              <w:t>Limites de Concentração por Ativo (percentual do patrimônio líquido da Classe)</w:t>
            </w:r>
          </w:p>
        </w:tc>
      </w:tr>
      <w:tr w:rsidR="00F609C0" w:rsidRPr="0000128D" w14:paraId="50705B63"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54B42"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b/>
                <w:bCs/>
                <w:color w:val="000000"/>
                <w:sz w:val="20"/>
                <w:szCs w:val="20"/>
              </w:rPr>
              <w:t>QUADRO 1 – Ativos de Infraestrutura</w:t>
            </w:r>
          </w:p>
        </w:tc>
        <w:tc>
          <w:tcPr>
            <w:tcW w:w="6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D4FFA9"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b/>
                <w:bCs/>
                <w:color w:val="000000"/>
                <w:sz w:val="20"/>
                <w:szCs w:val="20"/>
              </w:rPr>
              <w:t xml:space="preserve">Permitido / Vedado </w:t>
            </w:r>
          </w:p>
        </w:tc>
        <w:tc>
          <w:tcPr>
            <w:tcW w:w="205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60EAAF"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b/>
                <w:bCs/>
                <w:color w:val="000000"/>
                <w:sz w:val="20"/>
                <w:szCs w:val="20"/>
              </w:rPr>
              <w:t>Conjunto</w:t>
            </w:r>
          </w:p>
          <w:p w14:paraId="621811D1"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b/>
                <w:bCs/>
                <w:color w:val="000000"/>
                <w:sz w:val="20"/>
                <w:szCs w:val="20"/>
              </w:rPr>
              <w:t>Máximo</w:t>
            </w:r>
          </w:p>
        </w:tc>
      </w:tr>
      <w:tr w:rsidR="00F609C0" w:rsidRPr="0000128D" w14:paraId="42412021"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EC45A" w14:textId="77777777" w:rsidR="00F609C0" w:rsidRPr="0000128D" w:rsidRDefault="00F609C0" w:rsidP="00F609C0">
            <w:pPr>
              <w:pStyle w:val="PargrafodaLista"/>
              <w:numPr>
                <w:ilvl w:val="0"/>
                <w:numId w:val="13"/>
              </w:numPr>
              <w:spacing w:before="60" w:after="60"/>
              <w:ind w:hanging="720"/>
              <w:jc w:val="both"/>
              <w:rPr>
                <w:rFonts w:ascii="Arial" w:hAnsi="Arial" w:cs="Arial"/>
                <w:b/>
                <w:bCs/>
                <w:color w:val="000000"/>
              </w:rPr>
            </w:pPr>
            <w:r w:rsidRPr="0000128D">
              <w:rPr>
                <w:rFonts w:ascii="Arial" w:hAnsi="Arial" w:cs="Arial"/>
                <w:color w:val="000000"/>
              </w:rPr>
              <w:t xml:space="preserve">Ativos de Infraestrutura emitidos </w:t>
            </w:r>
            <w:r w:rsidRPr="0000128D">
              <w:rPr>
                <w:rFonts w:ascii="Arial" w:hAnsi="Arial" w:cs="Arial"/>
              </w:rPr>
              <w:t>nos termos do artigo 2º da Lei nº 12.431/11</w:t>
            </w:r>
            <w:r w:rsidRPr="0000128D">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00128D">
              <w:rPr>
                <w:rFonts w:ascii="Arial" w:hAnsi="Arial" w:cs="Arial"/>
              </w:rPr>
              <w:t>;</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F6CF1"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color w:val="000000"/>
                <w:sz w:val="20"/>
                <w:szCs w:val="20"/>
              </w:rPr>
              <w:t>Permitido</w:t>
            </w:r>
          </w:p>
        </w:tc>
        <w:tc>
          <w:tcPr>
            <w:tcW w:w="205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30E86"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100%</w:t>
            </w:r>
          </w:p>
        </w:tc>
      </w:tr>
      <w:tr w:rsidR="00F609C0" w:rsidRPr="0000128D" w14:paraId="7786ADDA"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7A745E" w14:textId="77777777" w:rsidR="00F609C0" w:rsidRPr="0000128D" w:rsidRDefault="00F609C0" w:rsidP="009236F4">
            <w:pPr>
              <w:jc w:val="center"/>
              <w:rPr>
                <w:rFonts w:ascii="Arial" w:hAnsi="Arial" w:cs="Arial"/>
                <w:color w:val="000000"/>
                <w:sz w:val="20"/>
                <w:szCs w:val="20"/>
              </w:rPr>
            </w:pPr>
            <w:r w:rsidRPr="0000128D">
              <w:rPr>
                <w:rFonts w:ascii="Arial" w:hAnsi="Arial" w:cs="Arial"/>
                <w:b/>
                <w:bCs/>
                <w:color w:val="000000"/>
                <w:sz w:val="20"/>
                <w:szCs w:val="20"/>
              </w:rPr>
              <w:t>QUADRO 2 – Outros Ativos</w:t>
            </w:r>
          </w:p>
        </w:tc>
        <w:tc>
          <w:tcPr>
            <w:tcW w:w="6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CF26F3" w14:textId="77777777" w:rsidR="00F609C0" w:rsidRPr="0000128D" w:rsidRDefault="00F609C0" w:rsidP="009236F4">
            <w:pPr>
              <w:jc w:val="center"/>
              <w:rPr>
                <w:rFonts w:ascii="Arial" w:hAnsi="Arial" w:cs="Arial"/>
                <w:b/>
                <w:bCs/>
                <w:color w:val="000000"/>
                <w:sz w:val="20"/>
                <w:szCs w:val="20"/>
              </w:rPr>
            </w:pPr>
          </w:p>
        </w:tc>
        <w:tc>
          <w:tcPr>
            <w:tcW w:w="205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15E1DE" w14:textId="77777777" w:rsidR="00F609C0" w:rsidRPr="0000128D" w:rsidRDefault="00F609C0" w:rsidP="009236F4">
            <w:pPr>
              <w:jc w:val="center"/>
              <w:rPr>
                <w:rFonts w:ascii="Arial" w:hAnsi="Arial" w:cs="Arial"/>
                <w:b/>
                <w:bCs/>
                <w:color w:val="000000"/>
                <w:sz w:val="20"/>
                <w:szCs w:val="20"/>
              </w:rPr>
            </w:pPr>
          </w:p>
        </w:tc>
      </w:tr>
      <w:tr w:rsidR="00F609C0" w:rsidRPr="0000128D" w14:paraId="0782DCED" w14:textId="77777777" w:rsidTr="009236F4">
        <w:tblPrEx>
          <w:jc w:val="center"/>
        </w:tblPrEx>
        <w:trPr>
          <w:gridAfter w:val="1"/>
          <w:wAfter w:w="17" w:type="pct"/>
          <w:trHeight w:val="367"/>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4C88AD8"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títulos públicos federais;</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1C8343AF"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val="restart"/>
            <w:tcBorders>
              <w:top w:val="nil"/>
              <w:left w:val="single" w:sz="4" w:space="0" w:color="auto"/>
              <w:right w:val="single" w:sz="4" w:space="0" w:color="auto"/>
            </w:tcBorders>
            <w:vAlign w:val="center"/>
            <w:hideMark/>
          </w:tcPr>
          <w:p w14:paraId="72C8416D"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15%</w:t>
            </w:r>
          </w:p>
        </w:tc>
      </w:tr>
      <w:tr w:rsidR="00F609C0" w:rsidRPr="0000128D" w14:paraId="5DE3AB84" w14:textId="77777777" w:rsidTr="009236F4">
        <w:tblPrEx>
          <w:jc w:val="center"/>
        </w:tblPrEx>
        <w:trPr>
          <w:gridAfter w:val="1"/>
          <w:wAfter w:w="17"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426219FC"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 xml:space="preserve">títulos de emissão ou coobrigação de instituição financeira autorizada a funcionar pelo </w:t>
            </w:r>
            <w:r w:rsidRPr="0000128D">
              <w:rPr>
                <w:rFonts w:ascii="Arial" w:hAnsi="Arial" w:cs="Arial"/>
              </w:rPr>
              <w:t>Banco Central do Brasil</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488BA0A1"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2F9E104A" w14:textId="77777777" w:rsidR="00F609C0" w:rsidRPr="0000128D" w:rsidRDefault="00F609C0" w:rsidP="009236F4">
            <w:pPr>
              <w:rPr>
                <w:rFonts w:ascii="Arial" w:hAnsi="Arial" w:cs="Arial"/>
                <w:color w:val="000000"/>
                <w:sz w:val="20"/>
                <w:szCs w:val="20"/>
              </w:rPr>
            </w:pPr>
          </w:p>
        </w:tc>
      </w:tr>
      <w:tr w:rsidR="00F609C0" w:rsidRPr="0000128D" w14:paraId="61A1164F" w14:textId="77777777" w:rsidTr="009236F4">
        <w:tblPrEx>
          <w:jc w:val="center"/>
        </w:tblPrEx>
        <w:trPr>
          <w:gridAfter w:val="1"/>
          <w:wAfter w:w="17" w:type="pct"/>
          <w:trHeight w:val="31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237CF7B"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321F6412"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794EDDD4" w14:textId="77777777" w:rsidR="00F609C0" w:rsidRPr="0000128D" w:rsidRDefault="00F609C0" w:rsidP="009236F4">
            <w:pPr>
              <w:rPr>
                <w:rFonts w:ascii="Arial" w:hAnsi="Arial" w:cs="Arial"/>
                <w:color w:val="000000"/>
                <w:sz w:val="20"/>
                <w:szCs w:val="20"/>
              </w:rPr>
            </w:pPr>
          </w:p>
        </w:tc>
      </w:tr>
      <w:tr w:rsidR="00F609C0" w:rsidRPr="0000128D" w14:paraId="13B65E37" w14:textId="77777777" w:rsidTr="009236F4">
        <w:tblPrEx>
          <w:jc w:val="center"/>
        </w:tblPrEx>
        <w:trPr>
          <w:gridAfter w:val="1"/>
          <w:wAfter w:w="17" w:type="pct"/>
          <w:trHeight w:val="2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BE1BE1F"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cotas de classes de fundos de investimento financeiro (“</w:t>
            </w:r>
            <w:r w:rsidRPr="0000128D">
              <w:rPr>
                <w:rFonts w:ascii="Arial" w:hAnsi="Arial" w:cs="Arial"/>
                <w:color w:val="000000"/>
                <w:u w:val="single"/>
              </w:rPr>
              <w:t>FIF</w:t>
            </w:r>
            <w:r w:rsidRPr="0000128D">
              <w:rPr>
                <w:rFonts w:ascii="Arial" w:hAnsi="Arial" w:cs="Arial"/>
                <w:color w:val="000000"/>
              </w:rPr>
              <w:t>”) ou de classes de fundos de investimento em cotas de FIF (“</w:t>
            </w:r>
            <w:r w:rsidRPr="0000128D">
              <w:rPr>
                <w:rFonts w:ascii="Arial" w:hAnsi="Arial" w:cs="Arial"/>
                <w:color w:val="000000"/>
                <w:u w:val="single"/>
              </w:rPr>
              <w:t>FIC-FIF</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1E479AE8"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3C0E82A2" w14:textId="77777777" w:rsidR="00F609C0" w:rsidRPr="0000128D" w:rsidRDefault="00F609C0" w:rsidP="009236F4">
            <w:pPr>
              <w:rPr>
                <w:rFonts w:ascii="Arial" w:hAnsi="Arial" w:cs="Arial"/>
                <w:color w:val="000000"/>
                <w:sz w:val="20"/>
                <w:szCs w:val="20"/>
              </w:rPr>
            </w:pPr>
          </w:p>
        </w:tc>
      </w:tr>
      <w:tr w:rsidR="00F609C0" w:rsidRPr="0000128D" w14:paraId="14D91A8C" w14:textId="77777777" w:rsidTr="009236F4">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64923E5"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cotas de classes de fundos de investimento em índice admitidas à negociação em mercado organizado (“</w:t>
            </w:r>
            <w:r w:rsidRPr="0000128D">
              <w:rPr>
                <w:rFonts w:ascii="Arial" w:hAnsi="Arial" w:cs="Arial"/>
                <w:color w:val="000000"/>
                <w:u w:val="single"/>
              </w:rPr>
              <w:t>ETF</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4EF2DFB5"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567D0296" w14:textId="77777777" w:rsidR="00F609C0" w:rsidRPr="0000128D" w:rsidRDefault="00F609C0" w:rsidP="009236F4">
            <w:pPr>
              <w:rPr>
                <w:rFonts w:ascii="Arial" w:hAnsi="Arial" w:cs="Arial"/>
                <w:color w:val="000000"/>
                <w:sz w:val="20"/>
                <w:szCs w:val="20"/>
              </w:rPr>
            </w:pPr>
          </w:p>
        </w:tc>
      </w:tr>
      <w:tr w:rsidR="00F609C0" w:rsidRPr="0000128D" w14:paraId="1FD6563E" w14:textId="77777777" w:rsidTr="009236F4">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7DC2F78"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certificados de depósito de valores mobiliários representativos de títulos de dívida (BDR-Dívida Corporativa); e</w:t>
            </w:r>
          </w:p>
        </w:tc>
        <w:tc>
          <w:tcPr>
            <w:tcW w:w="647" w:type="pct"/>
            <w:gridSpan w:val="3"/>
            <w:tcBorders>
              <w:top w:val="nil"/>
              <w:left w:val="single" w:sz="4" w:space="0" w:color="auto"/>
              <w:bottom w:val="single" w:sz="4" w:space="0" w:color="auto"/>
              <w:right w:val="single" w:sz="4" w:space="0" w:color="auto"/>
            </w:tcBorders>
            <w:vAlign w:val="center"/>
            <w:hideMark/>
          </w:tcPr>
          <w:p w14:paraId="0515FACB"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tcPr>
          <w:p w14:paraId="3742FC50" w14:textId="77777777" w:rsidR="00F609C0" w:rsidRPr="0000128D" w:rsidRDefault="00F609C0" w:rsidP="009236F4">
            <w:pPr>
              <w:jc w:val="both"/>
              <w:rPr>
                <w:rFonts w:ascii="Arial" w:hAnsi="Arial" w:cs="Arial"/>
                <w:color w:val="000000"/>
                <w:sz w:val="20"/>
                <w:szCs w:val="20"/>
              </w:rPr>
            </w:pPr>
          </w:p>
        </w:tc>
      </w:tr>
      <w:tr w:rsidR="00F609C0" w:rsidRPr="0000128D" w14:paraId="7857D0ED" w14:textId="77777777" w:rsidTr="009236F4">
        <w:tblPrEx>
          <w:jc w:val="center"/>
        </w:tblPrEx>
        <w:trPr>
          <w:gridAfter w:val="1"/>
          <w:wAfter w:w="17"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CB73F71"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certificados de depósito de valores mobiliários representativos de ETF Internacional, emitidos por instituição depositária no Brasil (BDR-ETF).</w:t>
            </w:r>
          </w:p>
        </w:tc>
        <w:tc>
          <w:tcPr>
            <w:tcW w:w="647" w:type="pct"/>
            <w:gridSpan w:val="3"/>
            <w:tcBorders>
              <w:top w:val="nil"/>
              <w:left w:val="single" w:sz="4" w:space="0" w:color="auto"/>
              <w:bottom w:val="single" w:sz="4" w:space="0" w:color="auto"/>
              <w:right w:val="single" w:sz="4" w:space="0" w:color="auto"/>
            </w:tcBorders>
            <w:vAlign w:val="center"/>
            <w:hideMark/>
          </w:tcPr>
          <w:p w14:paraId="1D09D7BA"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1DA5AFD9" w14:textId="77777777" w:rsidR="00F609C0" w:rsidRPr="0000128D" w:rsidRDefault="00F609C0" w:rsidP="009236F4">
            <w:pPr>
              <w:rPr>
                <w:rFonts w:ascii="Arial" w:hAnsi="Arial" w:cs="Arial"/>
                <w:color w:val="000000"/>
                <w:sz w:val="20"/>
                <w:szCs w:val="20"/>
              </w:rPr>
            </w:pPr>
          </w:p>
        </w:tc>
      </w:tr>
      <w:tr w:rsidR="00F609C0" w:rsidRPr="0000128D" w14:paraId="0B9395C3"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F6FDAC" w14:textId="77777777" w:rsidR="00F609C0" w:rsidRPr="0000128D" w:rsidRDefault="00F609C0" w:rsidP="009236F4">
            <w:pPr>
              <w:jc w:val="center"/>
              <w:rPr>
                <w:rFonts w:ascii="Arial" w:hAnsi="Arial" w:cs="Arial"/>
                <w:color w:val="000000"/>
                <w:sz w:val="20"/>
                <w:szCs w:val="20"/>
              </w:rPr>
            </w:pPr>
            <w:r w:rsidRPr="0000128D">
              <w:rPr>
                <w:rFonts w:ascii="Arial" w:hAnsi="Arial" w:cs="Arial"/>
                <w:b/>
                <w:bCs/>
                <w:color w:val="000000"/>
                <w:sz w:val="20"/>
                <w:szCs w:val="20"/>
              </w:rPr>
              <w:t>QUADRO 3 – Outros Ativos</w:t>
            </w:r>
          </w:p>
        </w:tc>
        <w:tc>
          <w:tcPr>
            <w:tcW w:w="6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6E86C7" w14:textId="77777777" w:rsidR="00F609C0" w:rsidRPr="0000128D" w:rsidRDefault="00F609C0" w:rsidP="009236F4">
            <w:pPr>
              <w:jc w:val="center"/>
              <w:rPr>
                <w:rFonts w:ascii="Arial" w:hAnsi="Arial" w:cs="Arial"/>
                <w:color w:val="000000"/>
                <w:sz w:val="20"/>
                <w:szCs w:val="20"/>
              </w:rPr>
            </w:pPr>
          </w:p>
        </w:tc>
        <w:tc>
          <w:tcPr>
            <w:tcW w:w="205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354B3A" w14:textId="77777777" w:rsidR="00F609C0" w:rsidRPr="0000128D" w:rsidRDefault="00F609C0" w:rsidP="009236F4">
            <w:pPr>
              <w:jc w:val="center"/>
              <w:rPr>
                <w:rFonts w:ascii="Arial" w:hAnsi="Arial" w:cs="Arial"/>
                <w:color w:val="000000"/>
                <w:sz w:val="20"/>
                <w:szCs w:val="20"/>
              </w:rPr>
            </w:pPr>
          </w:p>
        </w:tc>
      </w:tr>
      <w:tr w:rsidR="00F609C0" w:rsidRPr="0000128D" w14:paraId="2CCD16D5" w14:textId="77777777" w:rsidTr="009236F4">
        <w:tblPrEx>
          <w:jc w:val="center"/>
        </w:tblPrEx>
        <w:trPr>
          <w:gridAfter w:val="1"/>
          <w:wAfter w:w="17"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7E51B54"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cotas de classes de fundos de investimento imobiliário (“</w:t>
            </w:r>
            <w:r w:rsidRPr="0000128D">
              <w:rPr>
                <w:rFonts w:ascii="Arial" w:hAnsi="Arial" w:cs="Arial"/>
                <w:color w:val="000000"/>
                <w:u w:val="single"/>
              </w:rPr>
              <w:t>FII</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6B5635E9"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val="restart"/>
            <w:tcBorders>
              <w:left w:val="single" w:sz="4" w:space="0" w:color="auto"/>
              <w:right w:val="single" w:sz="4" w:space="0" w:color="auto"/>
            </w:tcBorders>
            <w:vAlign w:val="center"/>
            <w:hideMark/>
          </w:tcPr>
          <w:p w14:paraId="655F2806"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15%</w:t>
            </w:r>
          </w:p>
        </w:tc>
        <w:tc>
          <w:tcPr>
            <w:tcW w:w="991" w:type="pct"/>
            <w:gridSpan w:val="2"/>
            <w:vMerge w:val="restart"/>
            <w:tcBorders>
              <w:left w:val="single" w:sz="4" w:space="0" w:color="auto"/>
              <w:right w:val="single" w:sz="4" w:space="0" w:color="auto"/>
            </w:tcBorders>
            <w:vAlign w:val="center"/>
            <w:hideMark/>
          </w:tcPr>
          <w:p w14:paraId="0E8F5C1A"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15%</w:t>
            </w:r>
          </w:p>
        </w:tc>
      </w:tr>
      <w:tr w:rsidR="00F609C0" w:rsidRPr="0000128D" w14:paraId="42A74A21" w14:textId="77777777" w:rsidTr="009236F4">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52F1A47F"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cotas de classes de fundos de investimento em direitos creditórios (“</w:t>
            </w:r>
            <w:r w:rsidRPr="0000128D">
              <w:rPr>
                <w:rFonts w:ascii="Arial" w:hAnsi="Arial" w:cs="Arial"/>
                <w:color w:val="000000"/>
                <w:u w:val="single"/>
              </w:rPr>
              <w:t>FIDC</w:t>
            </w:r>
            <w:r w:rsidRPr="0000128D">
              <w:rPr>
                <w:rFonts w:ascii="Arial" w:hAnsi="Arial" w:cs="Arial"/>
                <w:color w:val="000000"/>
              </w:rPr>
              <w:t>”) ou cotas de classes de fundos de investimento em cotas de FIDC (“</w:t>
            </w:r>
            <w:r w:rsidRPr="0000128D">
              <w:rPr>
                <w:rFonts w:ascii="Arial" w:hAnsi="Arial" w:cs="Arial"/>
                <w:color w:val="000000"/>
                <w:u w:val="single"/>
              </w:rPr>
              <w:t>FIC-FIDC</w:t>
            </w:r>
            <w:r w:rsidRPr="0000128D">
              <w:rPr>
                <w:rFonts w:ascii="Arial" w:hAnsi="Arial" w:cs="Arial"/>
                <w:color w:val="000000"/>
              </w:rPr>
              <w:t>”), que, quando constituídas sob a forma de condomínio fechado, deverão ser da classe única ou de subclasse sênior;</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1B40820B"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tcBorders>
              <w:left w:val="single" w:sz="4" w:space="0" w:color="auto"/>
              <w:right w:val="single" w:sz="4" w:space="0" w:color="auto"/>
            </w:tcBorders>
            <w:vAlign w:val="center"/>
            <w:hideMark/>
          </w:tcPr>
          <w:p w14:paraId="14C994AC" w14:textId="77777777" w:rsidR="00F609C0" w:rsidRPr="0000128D" w:rsidRDefault="00F609C0" w:rsidP="009236F4">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14595890" w14:textId="77777777" w:rsidR="00F609C0" w:rsidRPr="0000128D" w:rsidRDefault="00F609C0" w:rsidP="009236F4">
            <w:pPr>
              <w:rPr>
                <w:rFonts w:ascii="Arial" w:hAnsi="Arial" w:cs="Arial"/>
                <w:color w:val="000000"/>
                <w:sz w:val="20"/>
                <w:szCs w:val="20"/>
              </w:rPr>
            </w:pPr>
          </w:p>
        </w:tc>
      </w:tr>
      <w:tr w:rsidR="00F609C0" w:rsidRPr="0000128D" w14:paraId="11766C1B" w14:textId="77777777" w:rsidTr="009236F4">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6D3A836"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certificados de recebíveis de classe única ou sênior não previstos abaixo;</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20E8D964"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tcBorders>
              <w:left w:val="single" w:sz="4" w:space="0" w:color="auto"/>
              <w:right w:val="single" w:sz="4" w:space="0" w:color="auto"/>
            </w:tcBorders>
            <w:vAlign w:val="center"/>
            <w:hideMark/>
          </w:tcPr>
          <w:p w14:paraId="1FE88688" w14:textId="77777777" w:rsidR="00F609C0" w:rsidRPr="0000128D" w:rsidRDefault="00F609C0" w:rsidP="009236F4">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367DC189" w14:textId="77777777" w:rsidR="00F609C0" w:rsidRPr="0000128D" w:rsidRDefault="00F609C0" w:rsidP="009236F4">
            <w:pPr>
              <w:rPr>
                <w:rFonts w:ascii="Arial" w:hAnsi="Arial" w:cs="Arial"/>
                <w:color w:val="000000"/>
                <w:sz w:val="20"/>
                <w:szCs w:val="20"/>
              </w:rPr>
            </w:pPr>
          </w:p>
        </w:tc>
      </w:tr>
      <w:tr w:rsidR="00F609C0" w:rsidRPr="0000128D" w14:paraId="5C672D89" w14:textId="77777777" w:rsidTr="009236F4">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71DF84A"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valores mobiliários representativos de dívida de emissão de companhia emissora não registrada na CVM;</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23CAF65E"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tcBorders>
              <w:left w:val="single" w:sz="4" w:space="0" w:color="auto"/>
              <w:bottom w:val="single" w:sz="4" w:space="0" w:color="auto"/>
              <w:right w:val="single" w:sz="4" w:space="0" w:color="auto"/>
            </w:tcBorders>
            <w:vAlign w:val="center"/>
            <w:hideMark/>
          </w:tcPr>
          <w:p w14:paraId="3C5A3290" w14:textId="77777777" w:rsidR="00F609C0" w:rsidRPr="0000128D" w:rsidRDefault="00F609C0" w:rsidP="009236F4">
            <w:pP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6B52A3EA" w14:textId="77777777" w:rsidR="00F609C0" w:rsidRPr="0000128D" w:rsidRDefault="00F609C0" w:rsidP="009236F4">
            <w:pPr>
              <w:rPr>
                <w:rFonts w:ascii="Arial" w:hAnsi="Arial" w:cs="Arial"/>
                <w:color w:val="000000"/>
                <w:sz w:val="20"/>
                <w:szCs w:val="20"/>
              </w:rPr>
            </w:pPr>
          </w:p>
        </w:tc>
      </w:tr>
      <w:tr w:rsidR="00F609C0" w:rsidRPr="0000128D" w14:paraId="4EC6A1D8" w14:textId="77777777" w:rsidTr="009236F4">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D4ABF67"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379DBC11"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val="restart"/>
            <w:tcBorders>
              <w:top w:val="single" w:sz="4" w:space="0" w:color="auto"/>
              <w:left w:val="single" w:sz="4" w:space="0" w:color="auto"/>
              <w:bottom w:val="nil"/>
              <w:right w:val="single" w:sz="4" w:space="0" w:color="auto"/>
            </w:tcBorders>
            <w:vAlign w:val="center"/>
            <w:hideMark/>
          </w:tcPr>
          <w:p w14:paraId="3944B683"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15%</w:t>
            </w:r>
          </w:p>
          <w:p w14:paraId="1C1A8D5E" w14:textId="77777777" w:rsidR="00F609C0" w:rsidRPr="0000128D" w:rsidRDefault="00F609C0" w:rsidP="009236F4">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hideMark/>
          </w:tcPr>
          <w:p w14:paraId="41AE1774" w14:textId="77777777" w:rsidR="00F609C0" w:rsidRPr="0000128D" w:rsidRDefault="00F609C0" w:rsidP="009236F4">
            <w:pPr>
              <w:rPr>
                <w:rFonts w:ascii="Arial" w:hAnsi="Arial" w:cs="Arial"/>
                <w:color w:val="000000"/>
                <w:sz w:val="20"/>
                <w:szCs w:val="20"/>
              </w:rPr>
            </w:pPr>
          </w:p>
        </w:tc>
      </w:tr>
      <w:tr w:rsidR="00F609C0" w:rsidRPr="0000128D" w14:paraId="7D9BF4CE" w14:textId="77777777" w:rsidTr="009236F4">
        <w:tblPrEx>
          <w:jc w:val="center"/>
        </w:tblPrEx>
        <w:trPr>
          <w:gridAfter w:val="1"/>
          <w:wAfter w:w="17"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53BBA1B" w14:textId="77777777" w:rsidR="00F609C0" w:rsidRPr="0000128D" w:rsidRDefault="00F609C0" w:rsidP="00F609C0">
            <w:pPr>
              <w:pStyle w:val="PargrafodaLista"/>
              <w:numPr>
                <w:ilvl w:val="0"/>
                <w:numId w:val="13"/>
              </w:numPr>
              <w:spacing w:before="60" w:after="60"/>
              <w:ind w:hanging="720"/>
              <w:jc w:val="both"/>
              <w:rPr>
                <w:rFonts w:ascii="Arial" w:hAnsi="Arial" w:cs="Arial"/>
                <w:color w:val="000000"/>
              </w:rPr>
            </w:pPr>
            <w:r w:rsidRPr="0000128D">
              <w:rPr>
                <w:rFonts w:ascii="Arial" w:hAnsi="Arial" w:cs="Arial"/>
                <w:color w:val="000000"/>
              </w:rPr>
              <w:t>certificados de recebíveis de classe única ou sênior cujo lastro seja composto por direitos creditórios não-padronizados.</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4F5F6118"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tcBorders>
              <w:top w:val="single" w:sz="4" w:space="0" w:color="auto"/>
              <w:left w:val="single" w:sz="4" w:space="0" w:color="auto"/>
              <w:bottom w:val="nil"/>
              <w:right w:val="single" w:sz="4" w:space="0" w:color="auto"/>
            </w:tcBorders>
            <w:vAlign w:val="center"/>
            <w:hideMark/>
          </w:tcPr>
          <w:p w14:paraId="191CB3E8" w14:textId="77777777" w:rsidR="00F609C0" w:rsidRPr="0000128D" w:rsidRDefault="00F609C0" w:rsidP="009236F4">
            <w:pPr>
              <w:rPr>
                <w:rFonts w:ascii="Arial" w:hAnsi="Arial" w:cs="Arial"/>
                <w:color w:val="000000"/>
                <w:sz w:val="20"/>
                <w:szCs w:val="20"/>
              </w:rPr>
            </w:pPr>
          </w:p>
        </w:tc>
        <w:tc>
          <w:tcPr>
            <w:tcW w:w="991" w:type="pct"/>
            <w:gridSpan w:val="2"/>
            <w:vMerge/>
            <w:tcBorders>
              <w:left w:val="single" w:sz="4" w:space="0" w:color="auto"/>
              <w:bottom w:val="nil"/>
              <w:right w:val="single" w:sz="4" w:space="0" w:color="auto"/>
            </w:tcBorders>
            <w:vAlign w:val="center"/>
            <w:hideMark/>
          </w:tcPr>
          <w:p w14:paraId="7D2E8B1E" w14:textId="77777777" w:rsidR="00F609C0" w:rsidRPr="0000128D" w:rsidRDefault="00F609C0" w:rsidP="009236F4">
            <w:pPr>
              <w:rPr>
                <w:rFonts w:ascii="Arial" w:hAnsi="Arial" w:cs="Arial"/>
                <w:color w:val="000000"/>
                <w:sz w:val="20"/>
                <w:szCs w:val="20"/>
              </w:rPr>
            </w:pPr>
          </w:p>
        </w:tc>
      </w:tr>
      <w:tr w:rsidR="00F609C0" w:rsidRPr="0000128D" w14:paraId="6BD5A043"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0B8D3A" w14:textId="77777777" w:rsidR="00F609C0" w:rsidRPr="0000128D" w:rsidRDefault="00F609C0" w:rsidP="009236F4">
            <w:pPr>
              <w:jc w:val="center"/>
              <w:rPr>
                <w:rFonts w:ascii="Arial" w:hAnsi="Arial" w:cs="Arial"/>
                <w:color w:val="000000"/>
                <w:sz w:val="20"/>
                <w:szCs w:val="20"/>
              </w:rPr>
            </w:pPr>
            <w:r w:rsidRPr="0000128D">
              <w:rPr>
                <w:rFonts w:ascii="Arial" w:hAnsi="Arial" w:cs="Arial"/>
                <w:b/>
                <w:bCs/>
                <w:color w:val="000000"/>
                <w:sz w:val="20"/>
                <w:szCs w:val="20"/>
              </w:rPr>
              <w:t>QUADRO 4 – Outros Ativos</w:t>
            </w:r>
          </w:p>
        </w:tc>
        <w:tc>
          <w:tcPr>
            <w:tcW w:w="6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5D6CA" w14:textId="77777777" w:rsidR="00F609C0" w:rsidRPr="0000128D" w:rsidRDefault="00F609C0" w:rsidP="009236F4">
            <w:pPr>
              <w:jc w:val="center"/>
              <w:rPr>
                <w:rFonts w:ascii="Arial" w:hAnsi="Arial" w:cs="Arial"/>
                <w:color w:val="000000"/>
                <w:sz w:val="20"/>
                <w:szCs w:val="20"/>
              </w:rPr>
            </w:pPr>
          </w:p>
        </w:tc>
        <w:tc>
          <w:tcPr>
            <w:tcW w:w="205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DF2BA" w14:textId="77777777" w:rsidR="00F609C0" w:rsidRPr="0000128D" w:rsidRDefault="00F609C0" w:rsidP="009236F4">
            <w:pPr>
              <w:jc w:val="center"/>
              <w:rPr>
                <w:rFonts w:ascii="Arial" w:hAnsi="Arial" w:cs="Arial"/>
                <w:color w:val="000000"/>
                <w:sz w:val="20"/>
                <w:szCs w:val="20"/>
              </w:rPr>
            </w:pPr>
          </w:p>
        </w:tc>
      </w:tr>
      <w:tr w:rsidR="00F609C0" w:rsidRPr="0000128D" w14:paraId="5E02C908" w14:textId="77777777" w:rsidTr="009236F4">
        <w:tblPrEx>
          <w:jc w:val="center"/>
        </w:tblPrEx>
        <w:trPr>
          <w:gridAfter w:val="1"/>
          <w:wAfter w:w="17" w:type="pct"/>
          <w:trHeight w:val="3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7D720A3F" w14:textId="77777777" w:rsidR="00F609C0" w:rsidRPr="0000128D" w:rsidRDefault="00F609C0" w:rsidP="00F609C0">
            <w:pPr>
              <w:pStyle w:val="PargrafodaLista"/>
              <w:numPr>
                <w:ilvl w:val="0"/>
                <w:numId w:val="13"/>
              </w:numPr>
              <w:spacing w:before="60" w:after="60" w:line="280" w:lineRule="exact"/>
              <w:ind w:left="744" w:hanging="744"/>
              <w:contextualSpacing w:val="0"/>
              <w:jc w:val="both"/>
              <w:rPr>
                <w:rFonts w:ascii="Arial" w:hAnsi="Arial" w:cs="Arial"/>
                <w:color w:val="000000"/>
              </w:rPr>
            </w:pPr>
            <w:r w:rsidRPr="0000128D">
              <w:rPr>
                <w:rFonts w:ascii="Arial" w:hAnsi="Arial" w:cs="Arial"/>
                <w:color w:val="000000"/>
              </w:rPr>
              <w:t>cotas de classes de fundos de investimento em participações</w:t>
            </w:r>
            <w:r w:rsidRPr="0000128D" w:rsidDel="008D79D0">
              <w:rPr>
                <w:rFonts w:ascii="Arial" w:hAnsi="Arial" w:cs="Arial"/>
                <w:color w:val="000000"/>
              </w:rPr>
              <w:t xml:space="preserve"> </w:t>
            </w:r>
            <w:r w:rsidRPr="0000128D">
              <w:rPr>
                <w:rFonts w:ascii="Arial" w:hAnsi="Arial" w:cs="Arial"/>
                <w:color w:val="000000"/>
              </w:rPr>
              <w:t>(“</w:t>
            </w:r>
            <w:r w:rsidRPr="0000128D">
              <w:rPr>
                <w:rFonts w:ascii="Arial" w:hAnsi="Arial" w:cs="Arial"/>
                <w:color w:val="000000"/>
                <w:u w:val="single"/>
              </w:rPr>
              <w:t>FIP</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1AFFFFE9" w14:textId="77777777" w:rsidR="00F609C0" w:rsidRPr="0000128D" w:rsidRDefault="00F609C0" w:rsidP="009236F4">
            <w:pPr>
              <w:spacing w:before="60" w:after="60"/>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6A094C35" w14:textId="77777777" w:rsidR="00F609C0" w:rsidRPr="0000128D" w:rsidRDefault="00F609C0" w:rsidP="009236F4">
            <w:pPr>
              <w:spacing w:before="60" w:after="60"/>
              <w:jc w:val="center"/>
              <w:rPr>
                <w:rFonts w:ascii="Arial" w:hAnsi="Arial" w:cs="Arial"/>
                <w:color w:val="000000"/>
                <w:sz w:val="20"/>
                <w:szCs w:val="20"/>
              </w:rPr>
            </w:pPr>
            <w:r w:rsidRPr="0000128D">
              <w:rPr>
                <w:rFonts w:ascii="Arial" w:hAnsi="Arial" w:cs="Arial"/>
                <w:color w:val="000000"/>
                <w:sz w:val="20"/>
                <w:szCs w:val="20"/>
              </w:rPr>
              <w:t>15%</w:t>
            </w:r>
          </w:p>
        </w:tc>
        <w:tc>
          <w:tcPr>
            <w:tcW w:w="991" w:type="pct"/>
            <w:gridSpan w:val="2"/>
            <w:vMerge w:val="restart"/>
            <w:tcBorders>
              <w:top w:val="single" w:sz="4" w:space="0" w:color="auto"/>
              <w:left w:val="single" w:sz="4" w:space="0" w:color="auto"/>
              <w:right w:val="single" w:sz="4" w:space="0" w:color="auto"/>
            </w:tcBorders>
            <w:vAlign w:val="center"/>
          </w:tcPr>
          <w:p w14:paraId="01BD80CC" w14:textId="77777777" w:rsidR="00F609C0" w:rsidRPr="0000128D" w:rsidRDefault="00F609C0" w:rsidP="009236F4">
            <w:pPr>
              <w:spacing w:before="60" w:after="60"/>
              <w:jc w:val="center"/>
              <w:rPr>
                <w:rFonts w:ascii="Arial" w:hAnsi="Arial" w:cs="Arial"/>
                <w:color w:val="000000"/>
                <w:sz w:val="20"/>
                <w:szCs w:val="20"/>
              </w:rPr>
            </w:pPr>
            <w:r w:rsidRPr="0000128D">
              <w:rPr>
                <w:rFonts w:ascii="Arial" w:hAnsi="Arial" w:cs="Arial"/>
                <w:color w:val="000000"/>
                <w:sz w:val="20"/>
                <w:szCs w:val="20"/>
              </w:rPr>
              <w:t>15%</w:t>
            </w:r>
          </w:p>
        </w:tc>
      </w:tr>
      <w:tr w:rsidR="00F609C0" w:rsidRPr="0000128D" w14:paraId="47DF3CD1"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2BE71738" w14:textId="77777777" w:rsidR="00F609C0" w:rsidRPr="0000128D" w:rsidRDefault="00F609C0" w:rsidP="00F609C0">
            <w:pPr>
              <w:pStyle w:val="PargrafodaLista"/>
              <w:numPr>
                <w:ilvl w:val="0"/>
                <w:numId w:val="13"/>
              </w:numPr>
              <w:spacing w:before="60" w:after="60" w:line="280" w:lineRule="exact"/>
              <w:ind w:hanging="720"/>
              <w:contextualSpacing w:val="0"/>
              <w:jc w:val="both"/>
              <w:rPr>
                <w:rFonts w:ascii="Arial" w:hAnsi="Arial" w:cs="Arial"/>
                <w:color w:val="000000"/>
              </w:rPr>
            </w:pPr>
            <w:r w:rsidRPr="0000128D">
              <w:rPr>
                <w:rFonts w:ascii="Arial" w:hAnsi="Arial" w:cs="Arial"/>
                <w:color w:val="000000"/>
              </w:rPr>
              <w:t>cotas de classes de fundos de investimento nas cadeias produtivas agroindustriais (“</w:t>
            </w:r>
            <w:r w:rsidRPr="0000128D">
              <w:rPr>
                <w:rFonts w:ascii="Arial" w:hAnsi="Arial" w:cs="Arial"/>
                <w:color w:val="000000"/>
                <w:u w:val="single"/>
              </w:rPr>
              <w:t>FIAGRO</w:t>
            </w:r>
            <w:r w:rsidRPr="0000128D">
              <w:rPr>
                <w:rFonts w:ascii="Arial" w:hAnsi="Arial" w:cs="Arial"/>
                <w:color w:val="000000"/>
              </w:rPr>
              <w:t>”);</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5B728B9F"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vMerge/>
            <w:tcBorders>
              <w:top w:val="single" w:sz="4" w:space="0" w:color="auto"/>
              <w:left w:val="single" w:sz="4" w:space="0" w:color="auto"/>
              <w:bottom w:val="single" w:sz="4" w:space="0" w:color="auto"/>
              <w:right w:val="single" w:sz="4" w:space="0" w:color="auto"/>
            </w:tcBorders>
            <w:vAlign w:val="center"/>
            <w:hideMark/>
          </w:tcPr>
          <w:p w14:paraId="54632927" w14:textId="77777777" w:rsidR="00F609C0" w:rsidRPr="0000128D" w:rsidRDefault="00F609C0" w:rsidP="009236F4">
            <w:pPr>
              <w:jc w:val="center"/>
              <w:rPr>
                <w:rFonts w:ascii="Arial" w:hAnsi="Arial" w:cs="Arial"/>
                <w:color w:val="000000"/>
                <w:sz w:val="20"/>
                <w:szCs w:val="20"/>
              </w:rPr>
            </w:pPr>
          </w:p>
        </w:tc>
        <w:tc>
          <w:tcPr>
            <w:tcW w:w="991" w:type="pct"/>
            <w:gridSpan w:val="2"/>
            <w:vMerge/>
            <w:tcBorders>
              <w:left w:val="single" w:sz="4" w:space="0" w:color="auto"/>
              <w:right w:val="single" w:sz="4" w:space="0" w:color="auto"/>
            </w:tcBorders>
            <w:vAlign w:val="center"/>
          </w:tcPr>
          <w:p w14:paraId="7B2EA790" w14:textId="77777777" w:rsidR="00F609C0" w:rsidRPr="0000128D" w:rsidRDefault="00F609C0" w:rsidP="009236F4">
            <w:pPr>
              <w:rPr>
                <w:rFonts w:ascii="Arial" w:hAnsi="Arial" w:cs="Arial"/>
                <w:color w:val="000000"/>
                <w:sz w:val="20"/>
                <w:szCs w:val="20"/>
              </w:rPr>
            </w:pPr>
          </w:p>
        </w:tc>
      </w:tr>
      <w:tr w:rsidR="00F609C0" w:rsidRPr="0000128D" w14:paraId="3D4AB97C"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5A2D015B" w14:textId="77777777" w:rsidR="00F609C0" w:rsidRPr="0000128D" w:rsidRDefault="00F609C0" w:rsidP="00F609C0">
            <w:pPr>
              <w:pStyle w:val="PargrafodaLista"/>
              <w:numPr>
                <w:ilvl w:val="0"/>
                <w:numId w:val="13"/>
              </w:numPr>
              <w:spacing w:before="60" w:after="60" w:line="280" w:lineRule="exact"/>
              <w:ind w:hanging="720"/>
              <w:contextualSpacing w:val="0"/>
              <w:jc w:val="both"/>
              <w:rPr>
                <w:rFonts w:ascii="Arial" w:hAnsi="Arial" w:cs="Arial"/>
                <w:color w:val="000000"/>
              </w:rPr>
            </w:pPr>
            <w:r w:rsidRPr="0000128D">
              <w:rPr>
                <w:rFonts w:ascii="Arial" w:hAnsi="Arial" w:cs="Arial"/>
                <w:color w:val="000000"/>
              </w:rPr>
              <w:t>cotas de FIAGRO cuja política de investimentos admita a aplicação em direitos creditórios não-padronizados.</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0B99DB53"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Permitido</w:t>
            </w:r>
          </w:p>
        </w:tc>
        <w:tc>
          <w:tcPr>
            <w:tcW w:w="1061" w:type="pct"/>
            <w:gridSpan w:val="3"/>
            <w:tcBorders>
              <w:top w:val="single" w:sz="4" w:space="0" w:color="auto"/>
              <w:left w:val="single" w:sz="4" w:space="0" w:color="auto"/>
              <w:bottom w:val="single" w:sz="4" w:space="0" w:color="auto"/>
              <w:right w:val="single" w:sz="4" w:space="0" w:color="auto"/>
            </w:tcBorders>
            <w:vAlign w:val="center"/>
            <w:hideMark/>
          </w:tcPr>
          <w:p w14:paraId="287FBBC5" w14:textId="77777777" w:rsidR="00F609C0" w:rsidRPr="0000128D" w:rsidRDefault="00F609C0" w:rsidP="009236F4">
            <w:pPr>
              <w:jc w:val="center"/>
              <w:rPr>
                <w:rFonts w:ascii="Arial" w:hAnsi="Arial" w:cs="Arial"/>
                <w:color w:val="000000"/>
                <w:sz w:val="20"/>
                <w:szCs w:val="20"/>
              </w:rPr>
            </w:pPr>
            <w:r w:rsidRPr="0000128D">
              <w:rPr>
                <w:rFonts w:ascii="Arial" w:hAnsi="Arial" w:cs="Arial"/>
                <w:color w:val="000000"/>
                <w:sz w:val="20"/>
                <w:szCs w:val="20"/>
              </w:rPr>
              <w:t>15%</w:t>
            </w:r>
          </w:p>
          <w:p w14:paraId="47534C62" w14:textId="77777777" w:rsidR="00F609C0" w:rsidRPr="0000128D" w:rsidRDefault="00F609C0" w:rsidP="009236F4">
            <w:pPr>
              <w:jc w:val="center"/>
              <w:rPr>
                <w:rFonts w:ascii="Arial" w:hAnsi="Arial" w:cs="Arial"/>
                <w:color w:val="000000"/>
                <w:sz w:val="20"/>
                <w:szCs w:val="20"/>
              </w:rPr>
            </w:pPr>
          </w:p>
        </w:tc>
        <w:tc>
          <w:tcPr>
            <w:tcW w:w="991" w:type="pct"/>
            <w:gridSpan w:val="2"/>
            <w:vMerge/>
            <w:tcBorders>
              <w:left w:val="single" w:sz="4" w:space="0" w:color="auto"/>
              <w:bottom w:val="single" w:sz="4" w:space="0" w:color="auto"/>
              <w:right w:val="single" w:sz="4" w:space="0" w:color="auto"/>
            </w:tcBorders>
            <w:vAlign w:val="center"/>
          </w:tcPr>
          <w:p w14:paraId="61A620F1" w14:textId="77777777" w:rsidR="00F609C0" w:rsidRPr="0000128D" w:rsidRDefault="00F609C0" w:rsidP="009236F4">
            <w:pPr>
              <w:rPr>
                <w:rFonts w:ascii="Arial" w:hAnsi="Arial" w:cs="Arial"/>
                <w:color w:val="000000"/>
                <w:sz w:val="20"/>
                <w:szCs w:val="20"/>
              </w:rPr>
            </w:pPr>
          </w:p>
        </w:tc>
      </w:tr>
      <w:tr w:rsidR="00F609C0" w:rsidRPr="0000128D" w14:paraId="7381EC4E"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6BA8E27" w14:textId="77777777" w:rsidR="00F609C0" w:rsidRPr="0000128D" w:rsidRDefault="00F609C0" w:rsidP="009236F4">
            <w:pPr>
              <w:jc w:val="center"/>
              <w:rPr>
                <w:rFonts w:ascii="Arial" w:hAnsi="Arial" w:cs="Arial"/>
                <w:b/>
                <w:bCs/>
                <w:color w:val="000000"/>
                <w:sz w:val="20"/>
                <w:szCs w:val="20"/>
              </w:rPr>
            </w:pPr>
            <w:r w:rsidRPr="0000128D">
              <w:rPr>
                <w:rFonts w:ascii="Arial" w:hAnsi="Arial" w:cs="Arial"/>
                <w:b/>
                <w:bCs/>
                <w:color w:val="000000"/>
                <w:sz w:val="20"/>
                <w:szCs w:val="20"/>
              </w:rPr>
              <w:t>QUADRO 5 – Outros Ativos</w:t>
            </w:r>
          </w:p>
        </w:tc>
        <w:tc>
          <w:tcPr>
            <w:tcW w:w="64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EC72A4" w14:textId="77777777" w:rsidR="00F609C0" w:rsidRPr="0000128D" w:rsidRDefault="00F609C0" w:rsidP="009236F4">
            <w:pPr>
              <w:jc w:val="center"/>
              <w:rPr>
                <w:rFonts w:ascii="Arial" w:hAnsi="Arial" w:cs="Arial"/>
                <w:b/>
                <w:bCs/>
                <w:color w:val="000000"/>
                <w:sz w:val="20"/>
                <w:szCs w:val="20"/>
              </w:rPr>
            </w:pPr>
          </w:p>
        </w:tc>
        <w:tc>
          <w:tcPr>
            <w:tcW w:w="2052"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22F6DCD0" w14:textId="77777777" w:rsidR="00F609C0" w:rsidRPr="0000128D" w:rsidRDefault="00F609C0" w:rsidP="009236F4">
            <w:pPr>
              <w:jc w:val="center"/>
              <w:rPr>
                <w:rFonts w:ascii="Arial" w:hAnsi="Arial" w:cs="Arial"/>
                <w:b/>
                <w:bCs/>
                <w:color w:val="000000"/>
                <w:sz w:val="20"/>
                <w:szCs w:val="20"/>
              </w:rPr>
            </w:pPr>
          </w:p>
        </w:tc>
      </w:tr>
      <w:tr w:rsidR="00F609C0" w:rsidRPr="0000128D" w14:paraId="4060F021"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5A5356E2" w14:textId="77777777" w:rsidR="00F609C0" w:rsidRPr="0000128D" w:rsidRDefault="00F609C0" w:rsidP="00F609C0">
            <w:pPr>
              <w:pStyle w:val="PargrafodaLista"/>
              <w:numPr>
                <w:ilvl w:val="0"/>
                <w:numId w:val="13"/>
              </w:numPr>
              <w:spacing w:before="60" w:after="60" w:line="280" w:lineRule="exact"/>
              <w:ind w:hanging="720"/>
              <w:jc w:val="both"/>
              <w:rPr>
                <w:rFonts w:ascii="Arial" w:hAnsi="Arial" w:cs="Arial"/>
                <w:color w:val="000000"/>
              </w:rPr>
            </w:pPr>
            <w:r w:rsidRPr="0000128D">
              <w:rPr>
                <w:rFonts w:ascii="Arial" w:hAnsi="Arial" w:cs="Arial"/>
                <w:color w:val="000000"/>
              </w:rPr>
              <w:t>títulos e contratos de investimento coletivo;</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4A390154"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val="restart"/>
            <w:tcBorders>
              <w:top w:val="nil"/>
              <w:left w:val="single" w:sz="4" w:space="0" w:color="auto"/>
              <w:right w:val="single" w:sz="4" w:space="0" w:color="auto"/>
            </w:tcBorders>
            <w:vAlign w:val="center"/>
            <w:hideMark/>
          </w:tcPr>
          <w:p w14:paraId="07F4DC92"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15%</w:t>
            </w:r>
          </w:p>
          <w:p w14:paraId="57BE737A" w14:textId="77777777" w:rsidR="00F609C0" w:rsidRPr="0000128D" w:rsidRDefault="00F609C0" w:rsidP="009236F4">
            <w:pPr>
              <w:spacing w:before="60" w:after="60" w:line="280" w:lineRule="exact"/>
              <w:jc w:val="center"/>
              <w:rPr>
                <w:rFonts w:ascii="Arial" w:hAnsi="Arial" w:cs="Arial"/>
                <w:color w:val="000000"/>
                <w:sz w:val="20"/>
                <w:szCs w:val="20"/>
              </w:rPr>
            </w:pPr>
          </w:p>
        </w:tc>
      </w:tr>
      <w:tr w:rsidR="00F609C0" w:rsidRPr="0000128D" w14:paraId="2750657D"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61E8EF8A" w14:textId="77777777" w:rsidR="00F609C0" w:rsidRPr="0000128D" w:rsidRDefault="00F609C0" w:rsidP="00F609C0">
            <w:pPr>
              <w:pStyle w:val="PargrafodaLista"/>
              <w:numPr>
                <w:ilvl w:val="0"/>
                <w:numId w:val="13"/>
              </w:numPr>
              <w:spacing w:before="60" w:after="60" w:line="280" w:lineRule="exact"/>
              <w:ind w:hanging="720"/>
              <w:jc w:val="both"/>
              <w:rPr>
                <w:rFonts w:ascii="Arial" w:hAnsi="Arial" w:cs="Arial"/>
                <w:color w:val="000000"/>
              </w:rPr>
            </w:pPr>
            <w:r w:rsidRPr="0000128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00128D">
              <w:rPr>
                <w:rFonts w:ascii="Arial" w:hAnsi="Arial" w:cs="Arial"/>
                <w:color w:val="000000"/>
              </w:rPr>
              <w:t>escriturador</w:t>
            </w:r>
            <w:proofErr w:type="spellEnd"/>
            <w:r w:rsidRPr="0000128D">
              <w:rPr>
                <w:rFonts w:ascii="Arial" w:hAnsi="Arial" w:cs="Arial"/>
                <w:color w:val="000000"/>
              </w:rPr>
              <w:t xml:space="preserve"> autorizado pela CVM;</w:t>
            </w:r>
          </w:p>
        </w:tc>
        <w:tc>
          <w:tcPr>
            <w:tcW w:w="647" w:type="pct"/>
            <w:gridSpan w:val="3"/>
            <w:tcBorders>
              <w:top w:val="single" w:sz="4" w:space="0" w:color="auto"/>
              <w:left w:val="single" w:sz="4" w:space="0" w:color="auto"/>
              <w:bottom w:val="single" w:sz="4" w:space="0" w:color="auto"/>
              <w:right w:val="single" w:sz="4" w:space="0" w:color="auto"/>
            </w:tcBorders>
            <w:vAlign w:val="center"/>
            <w:hideMark/>
          </w:tcPr>
          <w:p w14:paraId="403A5AE6"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right w:val="single" w:sz="4" w:space="0" w:color="auto"/>
            </w:tcBorders>
            <w:vAlign w:val="center"/>
            <w:hideMark/>
          </w:tcPr>
          <w:p w14:paraId="19BDF443" w14:textId="77777777" w:rsidR="00F609C0" w:rsidRPr="0000128D" w:rsidRDefault="00F609C0" w:rsidP="009236F4">
            <w:pPr>
              <w:rPr>
                <w:rFonts w:ascii="Arial" w:hAnsi="Arial" w:cs="Arial"/>
                <w:color w:val="000000"/>
                <w:sz w:val="20"/>
                <w:szCs w:val="20"/>
              </w:rPr>
            </w:pPr>
          </w:p>
        </w:tc>
      </w:tr>
      <w:tr w:rsidR="00F609C0" w:rsidRPr="0000128D" w14:paraId="0FB87A69" w14:textId="77777777" w:rsidTr="009236F4">
        <w:tblPrEx>
          <w:jc w:val="center"/>
        </w:tblPrEx>
        <w:trPr>
          <w:gridAfter w:val="1"/>
          <w:wAfter w:w="17" w:type="pct"/>
          <w:trHeight w:val="180"/>
          <w:jc w:val="center"/>
        </w:trPr>
        <w:tc>
          <w:tcPr>
            <w:tcW w:w="2284" w:type="pct"/>
            <w:gridSpan w:val="7"/>
            <w:tcBorders>
              <w:top w:val="single" w:sz="4" w:space="0" w:color="auto"/>
              <w:left w:val="single" w:sz="4" w:space="0" w:color="auto"/>
              <w:bottom w:val="nil"/>
              <w:right w:val="single" w:sz="4" w:space="0" w:color="auto"/>
            </w:tcBorders>
            <w:vAlign w:val="center"/>
          </w:tcPr>
          <w:p w14:paraId="52523A43" w14:textId="77777777" w:rsidR="00F609C0" w:rsidRPr="0000128D" w:rsidRDefault="00F609C0" w:rsidP="00F609C0">
            <w:pPr>
              <w:pStyle w:val="PargrafodaLista"/>
              <w:numPr>
                <w:ilvl w:val="0"/>
                <w:numId w:val="13"/>
              </w:numPr>
              <w:spacing w:before="60" w:after="60" w:line="280" w:lineRule="exact"/>
              <w:ind w:hanging="720"/>
              <w:jc w:val="both"/>
              <w:rPr>
                <w:rFonts w:ascii="Arial" w:hAnsi="Arial" w:cs="Arial"/>
                <w:color w:val="000000"/>
              </w:rPr>
            </w:pPr>
            <w:r w:rsidRPr="0000128D">
              <w:rPr>
                <w:rFonts w:ascii="Arial" w:hAnsi="Arial" w:cs="Arial"/>
                <w:color w:val="000000"/>
              </w:rPr>
              <w:t>outros ativos financeiros que não estejam previstos neste item 3.5.</w:t>
            </w:r>
          </w:p>
        </w:tc>
        <w:tc>
          <w:tcPr>
            <w:tcW w:w="647" w:type="pct"/>
            <w:gridSpan w:val="3"/>
            <w:tcBorders>
              <w:top w:val="single" w:sz="4" w:space="0" w:color="auto"/>
              <w:left w:val="single" w:sz="4" w:space="0" w:color="auto"/>
              <w:bottom w:val="single" w:sz="4" w:space="0" w:color="auto"/>
              <w:right w:val="single" w:sz="4" w:space="0" w:color="auto"/>
            </w:tcBorders>
            <w:vAlign w:val="center"/>
          </w:tcPr>
          <w:p w14:paraId="3791EB9D" w14:textId="77777777" w:rsidR="00F609C0" w:rsidRPr="0000128D" w:rsidRDefault="00F609C0" w:rsidP="009236F4">
            <w:pPr>
              <w:spacing w:before="60" w:after="60" w:line="280" w:lineRule="exact"/>
              <w:jc w:val="center"/>
              <w:rPr>
                <w:rFonts w:ascii="Arial" w:hAnsi="Arial" w:cs="Arial"/>
                <w:color w:val="000000"/>
                <w:sz w:val="20"/>
                <w:szCs w:val="20"/>
              </w:rPr>
            </w:pPr>
            <w:r w:rsidRPr="0000128D">
              <w:rPr>
                <w:rFonts w:ascii="Arial" w:hAnsi="Arial" w:cs="Arial"/>
                <w:color w:val="000000"/>
                <w:sz w:val="20"/>
                <w:szCs w:val="20"/>
              </w:rPr>
              <w:t>Permitido</w:t>
            </w:r>
          </w:p>
        </w:tc>
        <w:tc>
          <w:tcPr>
            <w:tcW w:w="2052" w:type="pct"/>
            <w:gridSpan w:val="5"/>
            <w:vMerge/>
            <w:tcBorders>
              <w:left w:val="single" w:sz="4" w:space="0" w:color="auto"/>
              <w:bottom w:val="single" w:sz="4" w:space="0" w:color="auto"/>
              <w:right w:val="single" w:sz="4" w:space="0" w:color="auto"/>
            </w:tcBorders>
            <w:vAlign w:val="center"/>
          </w:tcPr>
          <w:p w14:paraId="7408C69D" w14:textId="77777777" w:rsidR="00F609C0" w:rsidRPr="0000128D" w:rsidRDefault="00F609C0" w:rsidP="009236F4">
            <w:pPr>
              <w:rPr>
                <w:rFonts w:ascii="Arial" w:hAnsi="Arial" w:cs="Arial"/>
                <w:color w:val="000000"/>
                <w:sz w:val="20"/>
                <w:szCs w:val="20"/>
              </w:rPr>
            </w:pPr>
          </w:p>
        </w:tc>
      </w:tr>
      <w:tr w:rsidR="00F609C0" w:rsidRPr="0000128D" w14:paraId="3EB42D39" w14:textId="77777777" w:rsidTr="009236F4">
        <w:tblPrEx>
          <w:jc w:val="center"/>
        </w:tblPrEx>
        <w:trPr>
          <w:gridAfter w:val="1"/>
          <w:wAfter w:w="17" w:type="pct"/>
          <w:jc w:val="center"/>
        </w:trPr>
        <w:tc>
          <w:tcPr>
            <w:tcW w:w="4983" w:type="pct"/>
            <w:gridSpan w:val="15"/>
            <w:tcBorders>
              <w:top w:val="single" w:sz="4" w:space="0" w:color="auto"/>
              <w:left w:val="nil"/>
              <w:bottom w:val="nil"/>
              <w:right w:val="nil"/>
            </w:tcBorders>
          </w:tcPr>
          <w:p w14:paraId="333CCDE9" w14:textId="77777777" w:rsidR="00F609C0" w:rsidRPr="0000128D" w:rsidRDefault="00F609C0" w:rsidP="009236F4">
            <w:pPr>
              <w:pStyle w:val="PargrafodaLista"/>
              <w:spacing w:line="320" w:lineRule="exact"/>
              <w:ind w:left="0"/>
              <w:jc w:val="both"/>
              <w:rPr>
                <w:rFonts w:ascii="Arial" w:hAnsi="Arial" w:cs="Arial"/>
                <w:b/>
                <w:bCs/>
                <w:color w:val="000000"/>
                <w:highlight w:val="green"/>
              </w:rPr>
            </w:pPr>
          </w:p>
        </w:tc>
      </w:tr>
      <w:tr w:rsidR="00F609C0" w:rsidRPr="0000128D" w14:paraId="74919CF5" w14:textId="77777777" w:rsidTr="009236F4">
        <w:tblPrEx>
          <w:jc w:val="center"/>
        </w:tblPrEx>
        <w:trPr>
          <w:gridAfter w:val="1"/>
          <w:wAfter w:w="17" w:type="pct"/>
          <w:jc w:val="center"/>
        </w:trPr>
        <w:tc>
          <w:tcPr>
            <w:tcW w:w="4983" w:type="pct"/>
            <w:gridSpan w:val="15"/>
            <w:tcBorders>
              <w:top w:val="single" w:sz="4" w:space="0" w:color="auto"/>
              <w:left w:val="nil"/>
              <w:bottom w:val="nil"/>
              <w:right w:val="nil"/>
            </w:tcBorders>
            <w:shd w:val="clear" w:color="auto" w:fill="D9D9D9" w:themeFill="background1" w:themeFillShade="D9"/>
            <w:vAlign w:val="center"/>
            <w:hideMark/>
          </w:tcPr>
          <w:p w14:paraId="2137CBC9" w14:textId="77777777" w:rsidR="00F609C0" w:rsidRPr="0000128D" w:rsidRDefault="00F609C0" w:rsidP="00F609C0">
            <w:pPr>
              <w:pStyle w:val="PargrafodaLista"/>
              <w:numPr>
                <w:ilvl w:val="1"/>
                <w:numId w:val="5"/>
              </w:numPr>
              <w:ind w:left="0" w:firstLine="0"/>
              <w:jc w:val="center"/>
              <w:rPr>
                <w:rFonts w:ascii="Arial" w:hAnsi="Arial" w:cs="Arial"/>
                <w:b/>
                <w:bCs/>
                <w:color w:val="000000"/>
              </w:rPr>
            </w:pPr>
            <w:r w:rsidRPr="0000128D">
              <w:rPr>
                <w:rFonts w:ascii="Arial" w:hAnsi="Arial" w:cs="Arial"/>
                <w:b/>
                <w:bCs/>
                <w:smallCaps/>
              </w:rPr>
              <w:t>Limites de Concentração por Emissor (percentual do patrimônio líquido da Classe)</w:t>
            </w:r>
          </w:p>
        </w:tc>
      </w:tr>
      <w:tr w:rsidR="00F609C0" w:rsidRPr="0000128D" w14:paraId="2EFC19FA" w14:textId="77777777" w:rsidTr="009236F4">
        <w:tblPrEx>
          <w:jc w:val="center"/>
        </w:tblPrEx>
        <w:trPr>
          <w:gridAfter w:val="1"/>
          <w:wAfter w:w="17" w:type="pct"/>
          <w:jc w:val="center"/>
        </w:trPr>
        <w:tc>
          <w:tcPr>
            <w:tcW w:w="2931" w:type="pct"/>
            <w:gridSpan w:val="10"/>
            <w:tcBorders>
              <w:top w:val="single" w:sz="4" w:space="0" w:color="auto"/>
              <w:left w:val="nil"/>
              <w:bottom w:val="single" w:sz="4" w:space="0" w:color="auto"/>
              <w:right w:val="nil"/>
            </w:tcBorders>
          </w:tcPr>
          <w:p w14:paraId="113F5306" w14:textId="77777777" w:rsidR="00F609C0" w:rsidRPr="0000128D" w:rsidRDefault="00F609C0" w:rsidP="009236F4">
            <w:pPr>
              <w:pStyle w:val="PargrafodaLista"/>
              <w:spacing w:line="320" w:lineRule="exact"/>
              <w:ind w:left="0"/>
              <w:jc w:val="both"/>
              <w:rPr>
                <w:rFonts w:ascii="Arial" w:hAnsi="Arial" w:cs="Arial"/>
                <w:b/>
                <w:bCs/>
                <w:color w:val="000000"/>
                <w:highlight w:val="green"/>
              </w:rPr>
            </w:pPr>
          </w:p>
        </w:tc>
        <w:tc>
          <w:tcPr>
            <w:tcW w:w="2052" w:type="pct"/>
            <w:gridSpan w:val="5"/>
            <w:tcBorders>
              <w:top w:val="single" w:sz="4" w:space="0" w:color="auto"/>
              <w:left w:val="nil"/>
              <w:bottom w:val="single" w:sz="4" w:space="0" w:color="auto"/>
              <w:right w:val="nil"/>
            </w:tcBorders>
          </w:tcPr>
          <w:p w14:paraId="4560D5EF" w14:textId="77777777" w:rsidR="00F609C0" w:rsidRPr="0000128D" w:rsidRDefault="00F609C0" w:rsidP="009236F4">
            <w:pPr>
              <w:pStyle w:val="PargrafodaLista"/>
              <w:spacing w:line="320" w:lineRule="exact"/>
              <w:ind w:left="0"/>
              <w:jc w:val="both"/>
              <w:rPr>
                <w:rFonts w:ascii="Arial" w:hAnsi="Arial" w:cs="Arial"/>
                <w:b/>
                <w:bCs/>
                <w:color w:val="000000"/>
                <w:highlight w:val="green"/>
              </w:rPr>
            </w:pPr>
          </w:p>
        </w:tc>
      </w:tr>
      <w:tr w:rsidR="00F609C0" w:rsidRPr="0000128D" w14:paraId="35441CA6"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D51BB" w14:textId="77777777" w:rsidR="00F609C0" w:rsidRPr="0000128D" w:rsidRDefault="00F609C0" w:rsidP="009236F4">
            <w:pPr>
              <w:pStyle w:val="PargrafodaLista"/>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B53878" w14:textId="77777777" w:rsidR="00F609C0" w:rsidRPr="0000128D" w:rsidRDefault="00F609C0" w:rsidP="009236F4">
            <w:pPr>
              <w:pStyle w:val="PargrafodaLista"/>
              <w:ind w:left="0"/>
              <w:jc w:val="center"/>
              <w:rPr>
                <w:rFonts w:ascii="Arial" w:hAnsi="Arial" w:cs="Arial"/>
                <w:b/>
                <w:bCs/>
                <w:color w:val="000000"/>
              </w:rPr>
            </w:pPr>
            <w:r w:rsidRPr="0000128D">
              <w:rPr>
                <w:rFonts w:ascii="Arial" w:hAnsi="Arial" w:cs="Arial"/>
                <w:b/>
                <w:bCs/>
                <w:color w:val="000000"/>
              </w:rPr>
              <w:t>Individual Máximo</w:t>
            </w:r>
          </w:p>
        </w:tc>
      </w:tr>
      <w:tr w:rsidR="00F609C0" w:rsidRPr="0000128D" w14:paraId="67B7A959"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110BE9F8"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smallCaps/>
                <w:color w:val="000000"/>
              </w:rPr>
            </w:pPr>
            <w:r w:rsidRPr="0000128D">
              <w:rPr>
                <w:rFonts w:ascii="Arial" w:hAnsi="Arial" w:cs="Arial"/>
                <w:b/>
                <w:bCs/>
                <w:smallCaps/>
                <w:color w:val="000000"/>
              </w:rPr>
              <w:t xml:space="preserve">Emissor de Ativos de Infraestrutura </w:t>
            </w: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11B8485"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20E8857D"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0BE89CAB" w14:textId="77777777" w:rsidR="00F609C0" w:rsidRPr="0000128D" w:rsidRDefault="00F609C0" w:rsidP="009236F4">
            <w:pPr>
              <w:pStyle w:val="PargrafodaLista"/>
              <w:spacing w:line="320" w:lineRule="exact"/>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75CEFDB8" w14:textId="77777777" w:rsidR="00F609C0" w:rsidRPr="0000128D" w:rsidRDefault="00F609C0" w:rsidP="009236F4">
            <w:pPr>
              <w:pStyle w:val="PargrafodaLista"/>
              <w:spacing w:line="320" w:lineRule="exact"/>
              <w:ind w:left="0"/>
              <w:jc w:val="center"/>
              <w:rPr>
                <w:rFonts w:ascii="Arial" w:hAnsi="Arial" w:cs="Arial"/>
                <w:color w:val="000000"/>
              </w:rPr>
            </w:pPr>
          </w:p>
        </w:tc>
      </w:tr>
      <w:tr w:rsidR="00F609C0" w:rsidRPr="0000128D" w14:paraId="775AEB45"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1355D9D0"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color w:val="000000"/>
              </w:rPr>
            </w:pPr>
            <w:r w:rsidRPr="0000128D">
              <w:rPr>
                <w:rFonts w:ascii="Arial" w:hAnsi="Arial" w:cs="Arial"/>
                <w:b/>
                <w:bCs/>
                <w:smallCaps/>
                <w:color w:val="000000"/>
              </w:rPr>
              <w:t xml:space="preserve">Instituição financeira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F91CC63"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262F7B9B"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7600B930" w14:textId="77777777" w:rsidR="00F609C0" w:rsidRPr="0000128D" w:rsidRDefault="00F609C0" w:rsidP="009236F4">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4CD61D9" w14:textId="77777777" w:rsidR="00F609C0" w:rsidRPr="0000128D" w:rsidRDefault="00F609C0" w:rsidP="009236F4">
            <w:pPr>
              <w:pStyle w:val="PargrafodaLista"/>
              <w:spacing w:line="320" w:lineRule="exact"/>
              <w:ind w:left="0"/>
              <w:jc w:val="center"/>
              <w:rPr>
                <w:rFonts w:ascii="Arial" w:hAnsi="Arial" w:cs="Arial"/>
                <w:color w:val="000000"/>
              </w:rPr>
            </w:pPr>
          </w:p>
        </w:tc>
      </w:tr>
      <w:tr w:rsidR="00F609C0" w:rsidRPr="0000128D" w14:paraId="21E78F2D"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06A59E83"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color w:val="000000"/>
              </w:rPr>
            </w:pPr>
            <w:r w:rsidRPr="0000128D">
              <w:rPr>
                <w:rFonts w:ascii="Arial" w:hAnsi="Arial" w:cs="Arial"/>
                <w:b/>
                <w:bCs/>
                <w:smallCaps/>
                <w:color w:val="000000"/>
              </w:rPr>
              <w:t>Companhia aberta</w:t>
            </w:r>
            <w:r w:rsidRPr="0000128D">
              <w:rPr>
                <w:rFonts w:ascii="Arial" w:hAnsi="Arial" w:cs="Arial"/>
                <w:color w:val="000000"/>
              </w:rPr>
              <w:t xml:space="preserve">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1ABEB9B8"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3E9FB9EF"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4B6C8830" w14:textId="77777777" w:rsidR="00F609C0" w:rsidRPr="0000128D" w:rsidRDefault="00F609C0" w:rsidP="009236F4">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DB18749" w14:textId="77777777" w:rsidR="00F609C0" w:rsidRPr="0000128D" w:rsidRDefault="00F609C0" w:rsidP="009236F4">
            <w:pPr>
              <w:pStyle w:val="PargrafodaLista"/>
              <w:spacing w:line="320" w:lineRule="exact"/>
              <w:ind w:left="0"/>
              <w:jc w:val="center"/>
              <w:rPr>
                <w:rFonts w:ascii="Arial" w:hAnsi="Arial" w:cs="Arial"/>
                <w:b/>
                <w:bCs/>
                <w:color w:val="000000"/>
              </w:rPr>
            </w:pPr>
          </w:p>
        </w:tc>
      </w:tr>
      <w:tr w:rsidR="00F609C0" w:rsidRPr="0000128D" w14:paraId="61B59C2F"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10ACEB6E"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smallCaps/>
                <w:color w:val="000000"/>
              </w:rPr>
            </w:pPr>
            <w:r w:rsidRPr="0000128D">
              <w:rPr>
                <w:rFonts w:ascii="Arial" w:hAnsi="Arial" w:cs="Arial"/>
                <w:b/>
                <w:bCs/>
                <w:smallCaps/>
                <w:color w:val="000000"/>
              </w:rPr>
              <w:t xml:space="preserve">Sociedade de propósito específico subsidiária integral de companhia securitizadora registrada na categoria S2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4D09A20"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57EAE5B3"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0F3599C2" w14:textId="77777777" w:rsidR="00F609C0" w:rsidRPr="0000128D" w:rsidRDefault="00F609C0" w:rsidP="009236F4">
            <w:pPr>
              <w:pStyle w:val="PargrafodaLista"/>
              <w:spacing w:line="320" w:lineRule="exact"/>
              <w:ind w:left="0"/>
              <w:jc w:val="both"/>
              <w:rPr>
                <w:rFonts w:ascii="Arial" w:hAnsi="Arial" w:cs="Arial"/>
                <w:b/>
                <w:bCs/>
                <w:smallCap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1658636C" w14:textId="77777777" w:rsidR="00F609C0" w:rsidRPr="0000128D" w:rsidRDefault="00F609C0" w:rsidP="009236F4">
            <w:pPr>
              <w:pStyle w:val="PargrafodaLista"/>
              <w:spacing w:line="320" w:lineRule="exact"/>
              <w:ind w:left="0"/>
              <w:jc w:val="center"/>
              <w:rPr>
                <w:rFonts w:ascii="Arial" w:hAnsi="Arial" w:cs="Arial"/>
                <w:color w:val="000000"/>
              </w:rPr>
            </w:pPr>
          </w:p>
        </w:tc>
      </w:tr>
      <w:tr w:rsidR="00F609C0" w:rsidRPr="0000128D" w14:paraId="108DCC9A"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697AD818"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color w:val="000000"/>
              </w:rPr>
            </w:pPr>
            <w:r w:rsidRPr="0000128D">
              <w:rPr>
                <w:rFonts w:ascii="Arial" w:hAnsi="Arial" w:cs="Arial"/>
                <w:b/>
                <w:bCs/>
                <w:smallCaps/>
                <w:color w:val="000000"/>
              </w:rPr>
              <w:t>Outras classes de fundos de investimento e classes de fundos de investimento em cotas de classes de fundos investimento</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28C10948"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232C43BC"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2AEEE153" w14:textId="77777777" w:rsidR="00F609C0" w:rsidRPr="0000128D" w:rsidRDefault="00F609C0" w:rsidP="009236F4">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2946FB87" w14:textId="77777777" w:rsidR="00F609C0" w:rsidRPr="0000128D" w:rsidRDefault="00F609C0" w:rsidP="009236F4">
            <w:pPr>
              <w:pStyle w:val="PargrafodaLista"/>
              <w:spacing w:line="320" w:lineRule="exact"/>
              <w:ind w:left="0"/>
              <w:jc w:val="center"/>
              <w:rPr>
                <w:rFonts w:ascii="Arial" w:hAnsi="Arial" w:cs="Arial"/>
                <w:color w:val="000000"/>
              </w:rPr>
            </w:pPr>
          </w:p>
        </w:tc>
      </w:tr>
      <w:tr w:rsidR="00F609C0" w:rsidRPr="0000128D" w14:paraId="1FC07EB0"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742F4707"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color w:val="000000"/>
              </w:rPr>
            </w:pPr>
            <w:r w:rsidRPr="0000128D">
              <w:rPr>
                <w:rFonts w:ascii="Arial" w:hAnsi="Arial" w:cs="Arial"/>
                <w:b/>
                <w:bCs/>
                <w:smallCaps/>
                <w:color w:val="000000"/>
              </w:rPr>
              <w:t>União Federal</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54C4DF89" w14:textId="77777777" w:rsidR="00F609C0" w:rsidRPr="0000128D" w:rsidRDefault="00F609C0" w:rsidP="009236F4">
            <w:pPr>
              <w:pStyle w:val="PargrafodaLista"/>
              <w:spacing w:line="320" w:lineRule="exact"/>
              <w:ind w:left="0"/>
              <w:jc w:val="center"/>
              <w:rPr>
                <w:rFonts w:ascii="Arial" w:hAnsi="Arial" w:cs="Arial"/>
                <w:color w:val="000000"/>
              </w:rPr>
            </w:pPr>
            <w:r w:rsidRPr="0000128D">
              <w:rPr>
                <w:rFonts w:ascii="Arial" w:hAnsi="Arial" w:cs="Arial"/>
                <w:color w:val="000000"/>
              </w:rPr>
              <w:t>100%</w:t>
            </w:r>
          </w:p>
        </w:tc>
      </w:tr>
      <w:tr w:rsidR="00F609C0" w:rsidRPr="0000128D" w14:paraId="7BDA1935"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36C8D957" w14:textId="77777777" w:rsidR="00F609C0" w:rsidRPr="0000128D" w:rsidRDefault="00F609C0" w:rsidP="009236F4">
            <w:pPr>
              <w:pStyle w:val="PargrafodaLista"/>
              <w:spacing w:line="320" w:lineRule="exact"/>
              <w:ind w:left="0"/>
              <w:jc w:val="both"/>
              <w:rPr>
                <w:rFonts w:ascii="Arial" w:hAnsi="Arial" w:cs="Arial"/>
                <w:b/>
                <w:bCs/>
                <w:color w:val="000000"/>
              </w:rPr>
            </w:pPr>
          </w:p>
        </w:tc>
        <w:tc>
          <w:tcPr>
            <w:tcW w:w="2699" w:type="pct"/>
            <w:gridSpan w:val="8"/>
            <w:tcBorders>
              <w:top w:val="single" w:sz="4" w:space="0" w:color="auto"/>
              <w:left w:val="single" w:sz="4" w:space="0" w:color="auto"/>
              <w:bottom w:val="single" w:sz="4" w:space="0" w:color="auto"/>
              <w:right w:val="single" w:sz="4" w:space="0" w:color="auto"/>
            </w:tcBorders>
            <w:vAlign w:val="center"/>
          </w:tcPr>
          <w:p w14:paraId="5246A94F" w14:textId="77777777" w:rsidR="00F609C0" w:rsidRPr="0000128D" w:rsidRDefault="00F609C0" w:rsidP="009236F4">
            <w:pPr>
              <w:pStyle w:val="PargrafodaLista"/>
              <w:spacing w:line="320" w:lineRule="exact"/>
              <w:ind w:left="0"/>
              <w:jc w:val="center"/>
              <w:rPr>
                <w:rFonts w:ascii="Arial" w:hAnsi="Arial" w:cs="Arial"/>
                <w:b/>
                <w:bCs/>
                <w:color w:val="000000"/>
              </w:rPr>
            </w:pPr>
          </w:p>
        </w:tc>
      </w:tr>
      <w:tr w:rsidR="00F609C0" w:rsidRPr="0000128D" w14:paraId="7C9FB12C" w14:textId="77777777" w:rsidTr="009236F4">
        <w:tblPrEx>
          <w:jc w:val="center"/>
        </w:tblPrEx>
        <w:trPr>
          <w:gridAfter w:val="1"/>
          <w:wAfter w:w="17"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7905FA77" w14:textId="77777777" w:rsidR="00F609C0" w:rsidRPr="0000128D" w:rsidRDefault="00F609C0" w:rsidP="00F609C0">
            <w:pPr>
              <w:pStyle w:val="PargrafodaLista"/>
              <w:numPr>
                <w:ilvl w:val="0"/>
                <w:numId w:val="14"/>
              </w:numPr>
              <w:spacing w:line="320" w:lineRule="exact"/>
              <w:ind w:left="0" w:firstLine="0"/>
              <w:jc w:val="both"/>
              <w:rPr>
                <w:rFonts w:ascii="Arial" w:hAnsi="Arial" w:cs="Arial"/>
                <w:b/>
                <w:bCs/>
                <w:color w:val="000000"/>
              </w:rPr>
            </w:pPr>
            <w:r w:rsidRPr="0000128D">
              <w:rPr>
                <w:rFonts w:ascii="Arial" w:hAnsi="Arial" w:cs="Arial"/>
                <w:b/>
                <w:bCs/>
                <w:smallCaps/>
                <w:color w:val="000000"/>
              </w:rPr>
              <w:t xml:space="preserve">Pessoa Natural ou Jurídica não contemplada acima </w:t>
            </w:r>
          </w:p>
        </w:tc>
        <w:tc>
          <w:tcPr>
            <w:tcW w:w="2699" w:type="pct"/>
            <w:gridSpan w:val="8"/>
            <w:tcBorders>
              <w:top w:val="single" w:sz="4" w:space="0" w:color="auto"/>
              <w:left w:val="single" w:sz="4" w:space="0" w:color="auto"/>
              <w:bottom w:val="single" w:sz="4" w:space="0" w:color="auto"/>
              <w:right w:val="single" w:sz="4" w:space="0" w:color="auto"/>
            </w:tcBorders>
            <w:vAlign w:val="center"/>
            <w:hideMark/>
          </w:tcPr>
          <w:p w14:paraId="75669CF1" w14:textId="77777777" w:rsidR="00F609C0" w:rsidRPr="0000128D" w:rsidRDefault="00F609C0" w:rsidP="009236F4">
            <w:pPr>
              <w:pStyle w:val="PargrafodaLista"/>
              <w:spacing w:line="320" w:lineRule="exact"/>
              <w:ind w:left="0"/>
              <w:jc w:val="center"/>
              <w:rPr>
                <w:rFonts w:ascii="Arial" w:hAnsi="Arial" w:cs="Arial"/>
                <w:b/>
                <w:bCs/>
                <w:color w:val="000000"/>
              </w:rPr>
            </w:pPr>
            <w:r w:rsidRPr="0000128D">
              <w:rPr>
                <w:rFonts w:ascii="Arial" w:hAnsi="Arial" w:cs="Arial"/>
                <w:color w:val="000000"/>
              </w:rPr>
              <w:t>100%</w:t>
            </w:r>
          </w:p>
        </w:tc>
      </w:tr>
      <w:tr w:rsidR="00F609C0" w:rsidRPr="0000128D" w14:paraId="2907A638" w14:textId="77777777" w:rsidTr="009236F4">
        <w:tblPrEx>
          <w:jc w:val="center"/>
        </w:tblPrEx>
        <w:trPr>
          <w:gridAfter w:val="1"/>
          <w:wAfter w:w="17" w:type="pct"/>
          <w:jc w:val="center"/>
        </w:trPr>
        <w:tc>
          <w:tcPr>
            <w:tcW w:w="4983" w:type="pct"/>
            <w:gridSpan w:val="15"/>
            <w:tcBorders>
              <w:top w:val="single" w:sz="4" w:space="0" w:color="auto"/>
              <w:left w:val="single" w:sz="4" w:space="0" w:color="auto"/>
              <w:bottom w:val="single" w:sz="4" w:space="0" w:color="auto"/>
              <w:right w:val="single" w:sz="4" w:space="0" w:color="auto"/>
            </w:tcBorders>
          </w:tcPr>
          <w:p w14:paraId="155CED48"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Classe não observará o limite de concentração por emissor de Ativos de Infraestrutura até o 2º ano a contar da data da primeira integralização de cotas da Classe.</w:t>
            </w:r>
          </w:p>
        </w:tc>
      </w:tr>
      <w:tr w:rsidR="00F609C0" w:rsidRPr="0000128D" w14:paraId="4D137554" w14:textId="77777777" w:rsidTr="009236F4">
        <w:tblPrEx>
          <w:jc w:val="center"/>
        </w:tblPrEx>
        <w:trPr>
          <w:gridAfter w:val="1"/>
          <w:wAfter w:w="17" w:type="pct"/>
          <w:jc w:val="center"/>
        </w:trPr>
        <w:tc>
          <w:tcPr>
            <w:tcW w:w="4983" w:type="pct"/>
            <w:gridSpan w:val="15"/>
            <w:tcBorders>
              <w:top w:val="single" w:sz="4" w:space="0" w:color="auto"/>
              <w:left w:val="nil"/>
              <w:bottom w:val="nil"/>
              <w:right w:val="nil"/>
            </w:tcBorders>
          </w:tcPr>
          <w:p w14:paraId="25807BA0" w14:textId="77777777" w:rsidR="00F609C0" w:rsidRPr="0000128D" w:rsidRDefault="00F609C0" w:rsidP="009236F4">
            <w:pPr>
              <w:pStyle w:val="PargrafodaLista"/>
              <w:spacing w:line="320" w:lineRule="exact"/>
              <w:ind w:left="0"/>
              <w:jc w:val="both"/>
              <w:rPr>
                <w:rFonts w:ascii="Arial" w:hAnsi="Arial" w:cs="Arial"/>
                <w:b/>
                <w:bCs/>
                <w:color w:val="000000"/>
                <w:highlight w:val="green"/>
              </w:rPr>
            </w:pPr>
          </w:p>
        </w:tc>
      </w:tr>
      <w:tr w:rsidR="00F609C0" w:rsidRPr="0000128D" w14:paraId="651073B4" w14:textId="77777777" w:rsidTr="009236F4">
        <w:tblPrEx>
          <w:jc w:val="center"/>
        </w:tblPrEx>
        <w:trPr>
          <w:gridAfter w:val="1"/>
          <w:wAfter w:w="17" w:type="pct"/>
          <w:jc w:val="center"/>
        </w:trPr>
        <w:tc>
          <w:tcPr>
            <w:tcW w:w="4983" w:type="pct"/>
            <w:gridSpan w:val="15"/>
            <w:shd w:val="clear" w:color="auto" w:fill="D9D9D9" w:themeFill="background1" w:themeFillShade="D9"/>
            <w:vAlign w:val="center"/>
            <w:hideMark/>
          </w:tcPr>
          <w:p w14:paraId="7E88E6F0"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smallCaps/>
              </w:rPr>
              <w:t>Outros Limites (percentual do patrimônio líquido da Classe)</w:t>
            </w:r>
          </w:p>
        </w:tc>
      </w:tr>
      <w:tr w:rsidR="00F609C0" w:rsidRPr="0000128D" w14:paraId="32FD5E11" w14:textId="77777777" w:rsidTr="009236F4">
        <w:tblPrEx>
          <w:jc w:val="center"/>
        </w:tblPrEx>
        <w:trPr>
          <w:gridAfter w:val="1"/>
          <w:wAfter w:w="17" w:type="pct"/>
          <w:jc w:val="center"/>
        </w:trPr>
        <w:tc>
          <w:tcPr>
            <w:tcW w:w="4983" w:type="pct"/>
            <w:gridSpan w:val="15"/>
            <w:tcBorders>
              <w:top w:val="nil"/>
              <w:left w:val="nil"/>
              <w:bottom w:val="single" w:sz="4" w:space="0" w:color="auto"/>
              <w:right w:val="nil"/>
            </w:tcBorders>
            <w:vAlign w:val="center"/>
          </w:tcPr>
          <w:p w14:paraId="4333BD99" w14:textId="77777777" w:rsidR="00F609C0" w:rsidRPr="0000128D" w:rsidRDefault="00F609C0" w:rsidP="009236F4">
            <w:pPr>
              <w:jc w:val="center"/>
              <w:rPr>
                <w:rFonts w:ascii="Arial" w:hAnsi="Arial" w:cs="Arial"/>
                <w:b/>
                <w:bCs/>
                <w:smallCaps/>
                <w:sz w:val="20"/>
                <w:szCs w:val="20"/>
              </w:rPr>
            </w:pPr>
          </w:p>
        </w:tc>
      </w:tr>
      <w:tr w:rsidR="00F609C0" w:rsidRPr="0000128D" w14:paraId="65F00C08"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3D0E7097" w14:textId="77777777" w:rsidR="00F609C0" w:rsidRPr="0000128D" w:rsidRDefault="00F609C0" w:rsidP="00F609C0">
            <w:pPr>
              <w:pStyle w:val="PargrafodaLista"/>
              <w:numPr>
                <w:ilvl w:val="0"/>
                <w:numId w:val="15"/>
              </w:numPr>
              <w:ind w:left="0" w:firstLine="0"/>
              <w:jc w:val="center"/>
              <w:rPr>
                <w:rFonts w:ascii="Arial" w:hAnsi="Arial" w:cs="Arial"/>
                <w:b/>
                <w:bCs/>
                <w:smallCaps/>
              </w:rPr>
            </w:pPr>
            <w:r w:rsidRPr="0000128D">
              <w:rPr>
                <w:rFonts w:ascii="Arial" w:hAnsi="Arial" w:cs="Arial"/>
                <w:b/>
                <w:bCs/>
                <w:smallCaps/>
              </w:rPr>
              <w:t>Crédito Privado</w:t>
            </w:r>
          </w:p>
        </w:tc>
        <w:tc>
          <w:tcPr>
            <w:tcW w:w="3548" w:type="pct"/>
            <w:gridSpan w:val="11"/>
            <w:tcBorders>
              <w:top w:val="single" w:sz="4" w:space="0" w:color="auto"/>
              <w:left w:val="nil"/>
              <w:bottom w:val="single" w:sz="4" w:space="0" w:color="auto"/>
              <w:right w:val="nil"/>
            </w:tcBorders>
            <w:vAlign w:val="center"/>
            <w:hideMark/>
          </w:tcPr>
          <w:p w14:paraId="6E023675" w14:textId="77777777" w:rsidR="00F609C0" w:rsidRPr="0000128D" w:rsidRDefault="00F609C0" w:rsidP="009236F4">
            <w:pPr>
              <w:rPr>
                <w:rFonts w:ascii="Arial" w:hAnsi="Arial" w:cs="Arial"/>
                <w:sz w:val="20"/>
                <w:szCs w:val="20"/>
              </w:rPr>
            </w:pPr>
            <w:r w:rsidRPr="0000128D">
              <w:rPr>
                <w:rFonts w:ascii="Arial" w:hAnsi="Arial" w:cs="Arial"/>
                <w:sz w:val="20"/>
                <w:szCs w:val="20"/>
              </w:rPr>
              <w:t>Limite: Até 100%</w:t>
            </w:r>
          </w:p>
        </w:tc>
      </w:tr>
      <w:tr w:rsidR="00F609C0" w:rsidRPr="0000128D" w14:paraId="2D7146D8"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450A6D8A" w14:textId="77777777" w:rsidR="00F609C0" w:rsidRPr="0000128D" w:rsidRDefault="00F609C0" w:rsidP="009236F4">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3C1930C8" w14:textId="77777777" w:rsidR="00F609C0" w:rsidRPr="0000128D" w:rsidRDefault="00F609C0" w:rsidP="009236F4">
            <w:pPr>
              <w:jc w:val="center"/>
              <w:rPr>
                <w:rFonts w:ascii="Arial" w:hAnsi="Arial" w:cs="Arial"/>
                <w:sz w:val="20"/>
                <w:szCs w:val="20"/>
              </w:rPr>
            </w:pPr>
          </w:p>
        </w:tc>
      </w:tr>
      <w:tr w:rsidR="00F609C0" w:rsidRPr="0000128D" w14:paraId="374DEBEB"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6DB78C4E" w14:textId="77777777" w:rsidR="00F609C0" w:rsidRPr="0000128D" w:rsidRDefault="00F609C0" w:rsidP="00F609C0">
            <w:pPr>
              <w:pStyle w:val="PargrafodaLista"/>
              <w:numPr>
                <w:ilvl w:val="0"/>
                <w:numId w:val="15"/>
              </w:numPr>
              <w:ind w:left="0" w:firstLine="0"/>
              <w:jc w:val="center"/>
              <w:rPr>
                <w:rFonts w:ascii="Arial" w:hAnsi="Arial" w:cs="Arial"/>
                <w:b/>
                <w:bCs/>
                <w:smallCaps/>
              </w:rPr>
            </w:pPr>
            <w:r w:rsidRPr="0000128D">
              <w:rPr>
                <w:rFonts w:ascii="Arial" w:hAnsi="Arial" w:cs="Arial"/>
                <w:b/>
                <w:bCs/>
                <w:smallCaps/>
              </w:rPr>
              <w:t>Investimento no Exterior</w:t>
            </w:r>
          </w:p>
        </w:tc>
        <w:tc>
          <w:tcPr>
            <w:tcW w:w="3548" w:type="pct"/>
            <w:gridSpan w:val="11"/>
            <w:tcBorders>
              <w:top w:val="single" w:sz="4" w:space="0" w:color="auto"/>
              <w:left w:val="nil"/>
              <w:bottom w:val="single" w:sz="4" w:space="0" w:color="auto"/>
              <w:right w:val="nil"/>
            </w:tcBorders>
            <w:vAlign w:val="center"/>
            <w:hideMark/>
          </w:tcPr>
          <w:p w14:paraId="358E8340"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Limite: </w:t>
            </w:r>
            <w:r w:rsidRPr="0000128D">
              <w:rPr>
                <w:rFonts w:ascii="Arial" w:hAnsi="Arial" w:cs="Arial"/>
                <w:color w:val="000000"/>
                <w:sz w:val="20"/>
                <w:szCs w:val="20"/>
              </w:rPr>
              <w:t>15%</w:t>
            </w:r>
          </w:p>
        </w:tc>
      </w:tr>
      <w:tr w:rsidR="00F609C0" w:rsidRPr="0000128D" w14:paraId="47E48FCF"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43605CA7" w14:textId="77777777" w:rsidR="00F609C0" w:rsidRPr="0000128D" w:rsidRDefault="00F609C0" w:rsidP="009236F4">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62CF5B0B" w14:textId="77777777" w:rsidR="00F609C0" w:rsidRPr="0000128D" w:rsidRDefault="00F609C0" w:rsidP="009236F4">
            <w:pPr>
              <w:jc w:val="both"/>
              <w:rPr>
                <w:rFonts w:ascii="Arial" w:hAnsi="Arial" w:cs="Arial"/>
                <w:sz w:val="20"/>
                <w:szCs w:val="20"/>
              </w:rPr>
            </w:pPr>
          </w:p>
        </w:tc>
      </w:tr>
      <w:tr w:rsidR="00F609C0" w:rsidRPr="0000128D" w14:paraId="5D7EBEE7"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266DD7BC" w14:textId="77777777" w:rsidR="00F609C0" w:rsidRPr="0000128D" w:rsidRDefault="00F609C0" w:rsidP="00F609C0">
            <w:pPr>
              <w:pStyle w:val="PargrafodaLista"/>
              <w:numPr>
                <w:ilvl w:val="0"/>
                <w:numId w:val="15"/>
              </w:numPr>
              <w:ind w:left="0" w:firstLine="0"/>
              <w:jc w:val="center"/>
              <w:rPr>
                <w:rFonts w:ascii="Arial" w:hAnsi="Arial" w:cs="Arial"/>
                <w:b/>
                <w:bCs/>
                <w:smallCaps/>
              </w:rPr>
            </w:pPr>
            <w:r w:rsidRPr="0000128D">
              <w:rPr>
                <w:rFonts w:ascii="Arial" w:hAnsi="Arial" w:cs="Arial"/>
                <w:b/>
                <w:bCs/>
                <w:smallCaps/>
              </w:rPr>
              <w:t>Exposição ao Risco de Capital</w:t>
            </w:r>
          </w:p>
        </w:tc>
        <w:tc>
          <w:tcPr>
            <w:tcW w:w="3548" w:type="pct"/>
            <w:gridSpan w:val="11"/>
            <w:tcBorders>
              <w:top w:val="single" w:sz="4" w:space="0" w:color="auto"/>
              <w:left w:val="nil"/>
              <w:bottom w:val="single" w:sz="4" w:space="0" w:color="auto"/>
              <w:right w:val="nil"/>
            </w:tcBorders>
            <w:vAlign w:val="center"/>
            <w:hideMark/>
          </w:tcPr>
          <w:p w14:paraId="5EFA117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Operações com derivativos? Permitido</w:t>
            </w:r>
          </w:p>
          <w:p w14:paraId="3A7D486B"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Derivativos apenas para Proteção/Hedge? Sim </w:t>
            </w:r>
            <w:r w:rsidRPr="0000128D">
              <w:rPr>
                <w:rStyle w:val="Refdenotaderodap"/>
                <w:rFonts w:ascii="Arial" w:hAnsi="Arial" w:cs="Arial"/>
                <w:sz w:val="20"/>
              </w:rPr>
              <w:t xml:space="preserve"> </w:t>
            </w:r>
          </w:p>
          <w:p w14:paraId="734FF534"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Margem bruta máxima, conforme disposto na Resolução: </w:t>
            </w:r>
            <w:r w:rsidRPr="0000128D">
              <w:rPr>
                <w:rFonts w:ascii="Arial" w:hAnsi="Arial" w:cs="Arial"/>
                <w:color w:val="000000"/>
                <w:sz w:val="20"/>
                <w:szCs w:val="20"/>
              </w:rPr>
              <w:t>Ilimitada.</w:t>
            </w:r>
          </w:p>
        </w:tc>
      </w:tr>
      <w:tr w:rsidR="00F609C0" w:rsidRPr="0000128D" w14:paraId="3AB13E46"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626E9D3A" w14:textId="77777777" w:rsidR="00F609C0" w:rsidRPr="0000128D" w:rsidRDefault="00F609C0" w:rsidP="009236F4">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489296D5" w14:textId="77777777" w:rsidR="00F609C0" w:rsidRPr="0000128D" w:rsidRDefault="00F609C0" w:rsidP="009236F4">
            <w:pPr>
              <w:rPr>
                <w:rFonts w:ascii="Arial" w:hAnsi="Arial" w:cs="Arial"/>
                <w:sz w:val="20"/>
                <w:szCs w:val="20"/>
                <w:highlight w:val="yellow"/>
              </w:rPr>
            </w:pPr>
          </w:p>
        </w:tc>
      </w:tr>
      <w:tr w:rsidR="00F609C0" w:rsidRPr="0000128D" w14:paraId="1A435F10"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hideMark/>
          </w:tcPr>
          <w:p w14:paraId="3CAED58D" w14:textId="77777777" w:rsidR="00F609C0" w:rsidRPr="0000128D" w:rsidRDefault="00F609C0" w:rsidP="00F609C0">
            <w:pPr>
              <w:pStyle w:val="PargrafodaLista"/>
              <w:numPr>
                <w:ilvl w:val="2"/>
                <w:numId w:val="5"/>
              </w:numPr>
              <w:ind w:left="0" w:firstLine="0"/>
              <w:jc w:val="both"/>
              <w:rPr>
                <w:rFonts w:ascii="Arial" w:hAnsi="Arial" w:cs="Arial"/>
                <w:color w:val="000000"/>
              </w:rPr>
            </w:pPr>
            <w:r w:rsidRPr="0000128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609C0" w:rsidRPr="0000128D" w14:paraId="6AA03110"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tcPr>
          <w:p w14:paraId="25A29E50"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A Classe poderá alocar acima de 20% do seu patrimônio líquido em ativos de crédito privado caracterizados como de médio e alto risco de crédito pelo Gestor</w:t>
            </w:r>
          </w:p>
        </w:tc>
      </w:tr>
      <w:tr w:rsidR="00F609C0" w:rsidRPr="0000128D" w14:paraId="3E7E8E85"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hideMark/>
          </w:tcPr>
          <w:p w14:paraId="1E871007"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609C0" w:rsidRPr="0000128D" w14:paraId="1D52AFA5" w14:textId="77777777" w:rsidTr="009236F4">
        <w:tblPrEx>
          <w:jc w:val="center"/>
        </w:tblPrEx>
        <w:trPr>
          <w:gridAfter w:val="1"/>
          <w:wAfter w:w="17" w:type="pct"/>
          <w:jc w:val="center"/>
        </w:trPr>
        <w:tc>
          <w:tcPr>
            <w:tcW w:w="2931" w:type="pct"/>
            <w:gridSpan w:val="10"/>
            <w:tcBorders>
              <w:top w:val="single" w:sz="4" w:space="0" w:color="auto"/>
              <w:left w:val="nil"/>
              <w:bottom w:val="single" w:sz="4" w:space="0" w:color="auto"/>
              <w:right w:val="nil"/>
            </w:tcBorders>
            <w:vAlign w:val="center"/>
          </w:tcPr>
          <w:p w14:paraId="182E6414" w14:textId="77777777" w:rsidR="00F609C0" w:rsidRPr="0000128D" w:rsidRDefault="00F609C0" w:rsidP="009236F4">
            <w:pPr>
              <w:jc w:val="center"/>
              <w:rPr>
                <w:rFonts w:ascii="Arial" w:hAnsi="Arial" w:cs="Arial"/>
                <w:b/>
                <w:bCs/>
                <w:smallCaps/>
                <w:sz w:val="20"/>
                <w:szCs w:val="20"/>
              </w:rPr>
            </w:pPr>
          </w:p>
        </w:tc>
        <w:tc>
          <w:tcPr>
            <w:tcW w:w="2052" w:type="pct"/>
            <w:gridSpan w:val="5"/>
            <w:tcBorders>
              <w:top w:val="single" w:sz="4" w:space="0" w:color="auto"/>
              <w:left w:val="nil"/>
              <w:bottom w:val="single" w:sz="4" w:space="0" w:color="auto"/>
              <w:right w:val="nil"/>
            </w:tcBorders>
            <w:vAlign w:val="center"/>
          </w:tcPr>
          <w:p w14:paraId="46C20BFC" w14:textId="77777777" w:rsidR="00F609C0" w:rsidRPr="0000128D" w:rsidRDefault="00F609C0" w:rsidP="009236F4">
            <w:pPr>
              <w:rPr>
                <w:rFonts w:ascii="Arial" w:hAnsi="Arial" w:cs="Arial"/>
                <w:sz w:val="20"/>
                <w:szCs w:val="20"/>
                <w:highlight w:val="yellow"/>
              </w:rPr>
            </w:pPr>
          </w:p>
        </w:tc>
      </w:tr>
      <w:tr w:rsidR="00F609C0" w:rsidRPr="0000128D" w14:paraId="2AB3BB82"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hideMark/>
          </w:tcPr>
          <w:p w14:paraId="08291267" w14:textId="77777777" w:rsidR="00F609C0" w:rsidRPr="0000128D" w:rsidRDefault="00F609C0" w:rsidP="00F609C0">
            <w:pPr>
              <w:pStyle w:val="PargrafodaLista"/>
              <w:numPr>
                <w:ilvl w:val="1"/>
                <w:numId w:val="5"/>
              </w:numPr>
              <w:ind w:left="0" w:firstLine="0"/>
              <w:jc w:val="center"/>
              <w:rPr>
                <w:rFonts w:ascii="Arial" w:hAnsi="Arial" w:cs="Arial"/>
                <w:b/>
                <w:bCs/>
                <w:smallCaps/>
              </w:rPr>
            </w:pPr>
            <w:r w:rsidRPr="0000128D">
              <w:rPr>
                <w:rFonts w:ascii="Arial" w:hAnsi="Arial" w:cs="Arial"/>
                <w:b/>
                <w:bCs/>
                <w:smallCaps/>
              </w:rPr>
              <w:t>Vedações</w:t>
            </w:r>
          </w:p>
        </w:tc>
      </w:tr>
      <w:tr w:rsidR="00F609C0" w:rsidRPr="0000128D" w14:paraId="7B0A065A"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tcPr>
          <w:p w14:paraId="4C2D25A5" w14:textId="77777777" w:rsidR="00F609C0" w:rsidRPr="0000128D" w:rsidRDefault="00F609C0" w:rsidP="009236F4">
            <w:pPr>
              <w:jc w:val="center"/>
              <w:rPr>
                <w:rFonts w:ascii="Arial" w:hAnsi="Arial" w:cs="Arial"/>
                <w:b/>
                <w:bCs/>
                <w:smallCaps/>
                <w:sz w:val="20"/>
                <w:szCs w:val="20"/>
              </w:rPr>
            </w:pPr>
          </w:p>
        </w:tc>
      </w:tr>
      <w:tr w:rsidR="00F609C0" w:rsidRPr="0000128D" w14:paraId="5B38A5AF"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4AA29B9D"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Aplicar em classes de fundos de investimento que nela invistam, assim como aplicar em outra(s) classe(s) do Fundo.</w:t>
            </w:r>
          </w:p>
        </w:tc>
      </w:tr>
      <w:tr w:rsidR="00F609C0" w:rsidRPr="0000128D" w14:paraId="51E6C29E"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273907A3" w14:textId="77777777" w:rsidR="00F609C0" w:rsidRPr="0000128D" w:rsidRDefault="00F609C0" w:rsidP="009236F4">
            <w:pPr>
              <w:jc w:val="both"/>
              <w:rPr>
                <w:rFonts w:ascii="Arial" w:hAnsi="Arial" w:cs="Arial"/>
                <w:sz w:val="20"/>
                <w:szCs w:val="20"/>
                <w:highlight w:val="yellow"/>
              </w:rPr>
            </w:pPr>
          </w:p>
        </w:tc>
      </w:tr>
      <w:tr w:rsidR="00F609C0" w:rsidRPr="0000128D" w14:paraId="4EEC9A64"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hideMark/>
          </w:tcPr>
          <w:p w14:paraId="1CC50F67"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smallCaps/>
              </w:rPr>
              <w:t>Operações com o Gestor e Grupo Econômico</w:t>
            </w:r>
          </w:p>
        </w:tc>
      </w:tr>
      <w:tr w:rsidR="00F609C0" w:rsidRPr="0000128D" w14:paraId="749C4BCB" w14:textId="77777777" w:rsidTr="009236F4">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65EBBC1A" w14:textId="77777777" w:rsidR="00F609C0" w:rsidRPr="0000128D" w:rsidRDefault="00F609C0" w:rsidP="009236F4">
            <w:pPr>
              <w:jc w:val="both"/>
              <w:rPr>
                <w:rFonts w:ascii="Arial" w:hAnsi="Arial" w:cs="Arial"/>
                <w:sz w:val="20"/>
                <w:szCs w:val="20"/>
                <w:highlight w:val="yellow"/>
              </w:rPr>
            </w:pPr>
          </w:p>
        </w:tc>
        <w:tc>
          <w:tcPr>
            <w:tcW w:w="1769" w:type="pct"/>
            <w:gridSpan w:val="9"/>
            <w:tcBorders>
              <w:top w:val="single" w:sz="4" w:space="0" w:color="auto"/>
              <w:left w:val="nil"/>
              <w:bottom w:val="single" w:sz="4" w:space="0" w:color="auto"/>
              <w:right w:val="nil"/>
            </w:tcBorders>
            <w:vAlign w:val="center"/>
          </w:tcPr>
          <w:p w14:paraId="1F9C201E" w14:textId="77777777" w:rsidR="00F609C0" w:rsidRPr="0000128D" w:rsidRDefault="00F609C0" w:rsidP="009236F4">
            <w:pPr>
              <w:jc w:val="both"/>
              <w:rPr>
                <w:rFonts w:ascii="Arial" w:hAnsi="Arial" w:cs="Arial"/>
                <w:sz w:val="20"/>
                <w:szCs w:val="20"/>
                <w:highlight w:val="yellow"/>
              </w:rPr>
            </w:pPr>
          </w:p>
        </w:tc>
        <w:tc>
          <w:tcPr>
            <w:tcW w:w="2052" w:type="pct"/>
            <w:gridSpan w:val="5"/>
            <w:tcBorders>
              <w:top w:val="single" w:sz="4" w:space="0" w:color="auto"/>
              <w:left w:val="nil"/>
              <w:bottom w:val="single" w:sz="4" w:space="0" w:color="auto"/>
              <w:right w:val="nil"/>
            </w:tcBorders>
            <w:vAlign w:val="center"/>
          </w:tcPr>
          <w:p w14:paraId="4388DD3D" w14:textId="77777777" w:rsidR="00F609C0" w:rsidRPr="0000128D" w:rsidRDefault="00F609C0" w:rsidP="009236F4">
            <w:pPr>
              <w:jc w:val="both"/>
              <w:rPr>
                <w:rFonts w:ascii="Arial" w:hAnsi="Arial" w:cs="Arial"/>
                <w:sz w:val="20"/>
                <w:szCs w:val="20"/>
                <w:highlight w:val="yellow"/>
              </w:rPr>
            </w:pPr>
          </w:p>
        </w:tc>
      </w:tr>
      <w:tr w:rsidR="00F609C0" w:rsidRPr="0000128D" w14:paraId="193DF119" w14:textId="77777777" w:rsidTr="009236F4">
        <w:tblPrEx>
          <w:jc w:val="center"/>
        </w:tblPrEx>
        <w:trPr>
          <w:gridAfter w:val="1"/>
          <w:wAfter w:w="17" w:type="pct"/>
          <w:trHeight w:val="768"/>
          <w:jc w:val="center"/>
        </w:trPr>
        <w:tc>
          <w:tcPr>
            <w:tcW w:w="2747"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2B149466" w14:textId="77777777" w:rsidR="00F609C0" w:rsidRPr="0000128D" w:rsidRDefault="00F609C0" w:rsidP="009236F4">
            <w:pPr>
              <w:jc w:val="center"/>
              <w:rPr>
                <w:rFonts w:ascii="Arial" w:hAnsi="Arial" w:cs="Arial"/>
                <w:b/>
                <w:bCs/>
                <w:sz w:val="20"/>
                <w:szCs w:val="20"/>
              </w:rPr>
            </w:pPr>
            <w:r w:rsidRPr="0000128D">
              <w:rPr>
                <w:rFonts w:ascii="Arial" w:hAnsi="Arial" w:cs="Arial"/>
                <w:b/>
                <w:bCs/>
                <w:sz w:val="20"/>
                <w:szCs w:val="20"/>
              </w:rPr>
              <w:t>Operação</w:t>
            </w:r>
          </w:p>
        </w:tc>
        <w:tc>
          <w:tcPr>
            <w:tcW w:w="87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8DC507" w14:textId="77777777" w:rsidR="00F609C0" w:rsidRPr="0000128D" w:rsidRDefault="00F609C0" w:rsidP="009236F4">
            <w:pPr>
              <w:jc w:val="center"/>
              <w:rPr>
                <w:rFonts w:ascii="Arial" w:hAnsi="Arial" w:cs="Arial"/>
                <w:b/>
                <w:bCs/>
                <w:sz w:val="20"/>
                <w:szCs w:val="20"/>
                <w:highlight w:val="yellow"/>
              </w:rPr>
            </w:pPr>
            <w:r w:rsidRPr="0000128D">
              <w:rPr>
                <w:rFonts w:ascii="Arial" w:hAnsi="Arial" w:cs="Arial"/>
                <w:b/>
                <w:bCs/>
                <w:sz w:val="20"/>
                <w:szCs w:val="20"/>
              </w:rPr>
              <w:t>Permitido / Vedado</w:t>
            </w:r>
          </w:p>
        </w:tc>
        <w:tc>
          <w:tcPr>
            <w:tcW w:w="13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CC6B52" w14:textId="77777777" w:rsidR="00F609C0" w:rsidRPr="0000128D" w:rsidRDefault="00F609C0" w:rsidP="009236F4">
            <w:pPr>
              <w:jc w:val="center"/>
              <w:rPr>
                <w:rFonts w:ascii="Arial" w:hAnsi="Arial" w:cs="Arial"/>
                <w:b/>
                <w:bCs/>
                <w:sz w:val="20"/>
                <w:szCs w:val="20"/>
                <w:highlight w:val="yellow"/>
              </w:rPr>
            </w:pPr>
            <w:r w:rsidRPr="0000128D">
              <w:rPr>
                <w:rFonts w:ascii="Arial" w:hAnsi="Arial" w:cs="Arial"/>
                <w:b/>
                <w:bCs/>
                <w:sz w:val="20"/>
                <w:szCs w:val="20"/>
              </w:rPr>
              <w:t>Limite Aplicável (percentual do patrimônio líquido da Classe)</w:t>
            </w:r>
          </w:p>
        </w:tc>
      </w:tr>
      <w:tr w:rsidR="00F609C0" w:rsidRPr="0000128D" w14:paraId="5CA13EAA"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78570A6B" w14:textId="77777777" w:rsidR="00F609C0" w:rsidRPr="0000128D" w:rsidRDefault="00F609C0" w:rsidP="009236F4">
            <w:pPr>
              <w:pStyle w:val="PargrafodaLista"/>
              <w:ind w:left="0"/>
              <w:jc w:val="both"/>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3E37AFDF" w14:textId="77777777" w:rsidR="00F609C0" w:rsidRPr="0000128D" w:rsidRDefault="00F609C0" w:rsidP="009236F4">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7962C15E" w14:textId="77777777" w:rsidR="00F609C0" w:rsidRPr="0000128D" w:rsidRDefault="00F609C0" w:rsidP="009236F4">
            <w:pPr>
              <w:jc w:val="both"/>
              <w:rPr>
                <w:rFonts w:ascii="Arial" w:hAnsi="Arial" w:cs="Arial"/>
                <w:sz w:val="20"/>
                <w:szCs w:val="20"/>
                <w:highlight w:val="yellow"/>
              </w:rPr>
            </w:pPr>
          </w:p>
        </w:tc>
      </w:tr>
      <w:tr w:rsidR="00F609C0" w:rsidRPr="0000128D" w14:paraId="13501A4D"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30EDE1FD" w14:textId="77777777" w:rsidR="00F609C0" w:rsidRPr="0000128D" w:rsidRDefault="00F609C0" w:rsidP="00F609C0">
            <w:pPr>
              <w:pStyle w:val="PargrafodaLista"/>
              <w:numPr>
                <w:ilvl w:val="0"/>
                <w:numId w:val="16"/>
              </w:numPr>
              <w:ind w:left="0" w:firstLine="0"/>
              <w:jc w:val="both"/>
              <w:rPr>
                <w:rFonts w:ascii="Arial" w:hAnsi="Arial" w:cs="Arial"/>
              </w:rPr>
            </w:pPr>
            <w:r w:rsidRPr="0000128D">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310385C5"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6F2FAEC1"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20%</w:t>
            </w:r>
          </w:p>
        </w:tc>
      </w:tr>
      <w:tr w:rsidR="00F609C0" w:rsidRPr="0000128D" w14:paraId="67F4FC58"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030DBCF1" w14:textId="77777777" w:rsidR="00F609C0" w:rsidRPr="0000128D" w:rsidRDefault="00F609C0" w:rsidP="009236F4">
            <w:pPr>
              <w:jc w:val="both"/>
              <w:rPr>
                <w:rFonts w:ascii="Arial" w:hAnsi="Arial" w:cs="Arial"/>
                <w:sz w:val="20"/>
                <w:szCs w:val="20"/>
                <w:highlight w:val="yellow"/>
              </w:rPr>
            </w:pPr>
          </w:p>
        </w:tc>
        <w:tc>
          <w:tcPr>
            <w:tcW w:w="872" w:type="pct"/>
            <w:gridSpan w:val="2"/>
            <w:tcBorders>
              <w:top w:val="single" w:sz="4" w:space="0" w:color="auto"/>
              <w:left w:val="nil"/>
              <w:bottom w:val="single" w:sz="4" w:space="0" w:color="auto"/>
              <w:right w:val="nil"/>
            </w:tcBorders>
            <w:vAlign w:val="center"/>
          </w:tcPr>
          <w:p w14:paraId="4116092C" w14:textId="77777777" w:rsidR="00F609C0" w:rsidRPr="0000128D" w:rsidRDefault="00F609C0" w:rsidP="009236F4">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056AA97E" w14:textId="77777777" w:rsidR="00F609C0" w:rsidRPr="0000128D" w:rsidRDefault="00F609C0" w:rsidP="009236F4">
            <w:pPr>
              <w:jc w:val="center"/>
              <w:rPr>
                <w:rFonts w:ascii="Arial" w:hAnsi="Arial" w:cs="Arial"/>
                <w:sz w:val="20"/>
                <w:szCs w:val="20"/>
                <w:highlight w:val="yellow"/>
              </w:rPr>
            </w:pPr>
          </w:p>
        </w:tc>
      </w:tr>
      <w:tr w:rsidR="00F609C0" w:rsidRPr="0000128D" w14:paraId="319BEB48"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3C81B74D" w14:textId="77777777" w:rsidR="00F609C0" w:rsidRPr="0000128D" w:rsidRDefault="00F609C0" w:rsidP="00F609C0">
            <w:pPr>
              <w:pStyle w:val="PargrafodaLista"/>
              <w:numPr>
                <w:ilvl w:val="0"/>
                <w:numId w:val="16"/>
              </w:numPr>
              <w:ind w:left="0" w:firstLine="0"/>
              <w:jc w:val="both"/>
              <w:rPr>
                <w:rFonts w:ascii="Arial" w:hAnsi="Arial" w:cs="Arial"/>
              </w:rPr>
            </w:pPr>
            <w:r w:rsidRPr="0000128D">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5761DE10" w14:textId="77777777" w:rsidR="00F609C0" w:rsidRPr="0000128D" w:rsidRDefault="00F609C0" w:rsidP="009236F4">
            <w:pPr>
              <w:jc w:val="center"/>
              <w:rPr>
                <w:rFonts w:ascii="Arial" w:hAnsi="Arial" w:cs="Arial"/>
                <w:sz w:val="20"/>
                <w:szCs w:val="20"/>
                <w:highlight w:val="yellow"/>
              </w:rPr>
            </w:pPr>
            <w:r w:rsidRPr="0000128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6090E487" w14:textId="77777777" w:rsidR="00F609C0" w:rsidRPr="0000128D" w:rsidRDefault="00F609C0" w:rsidP="009236F4">
            <w:pPr>
              <w:jc w:val="center"/>
              <w:rPr>
                <w:rFonts w:ascii="Arial" w:hAnsi="Arial" w:cs="Arial"/>
                <w:sz w:val="20"/>
                <w:szCs w:val="20"/>
                <w:highlight w:val="yellow"/>
              </w:rPr>
            </w:pPr>
            <w:r w:rsidRPr="0000128D">
              <w:rPr>
                <w:rFonts w:ascii="Arial" w:hAnsi="Arial" w:cs="Arial"/>
                <w:sz w:val="20"/>
                <w:szCs w:val="20"/>
              </w:rPr>
              <w:t>100%</w:t>
            </w:r>
          </w:p>
        </w:tc>
      </w:tr>
      <w:tr w:rsidR="00F609C0" w:rsidRPr="0000128D" w14:paraId="6CAB4903"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459DF3A3" w14:textId="77777777" w:rsidR="00F609C0" w:rsidRPr="0000128D" w:rsidRDefault="00F609C0" w:rsidP="009236F4">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57987CD2" w14:textId="77777777" w:rsidR="00F609C0" w:rsidRPr="0000128D" w:rsidRDefault="00F609C0" w:rsidP="009236F4">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0FF95E82" w14:textId="77777777" w:rsidR="00F609C0" w:rsidRPr="0000128D" w:rsidRDefault="00F609C0" w:rsidP="009236F4">
            <w:pPr>
              <w:jc w:val="center"/>
              <w:rPr>
                <w:rFonts w:ascii="Arial" w:hAnsi="Arial" w:cs="Arial"/>
                <w:sz w:val="20"/>
                <w:szCs w:val="20"/>
                <w:highlight w:val="yellow"/>
              </w:rPr>
            </w:pPr>
          </w:p>
        </w:tc>
      </w:tr>
      <w:tr w:rsidR="00F609C0" w:rsidRPr="0000128D" w14:paraId="6A528EDF"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hideMark/>
          </w:tcPr>
          <w:p w14:paraId="021CE33E" w14:textId="77777777" w:rsidR="00F609C0" w:rsidRPr="0000128D" w:rsidRDefault="00F609C0" w:rsidP="00F609C0">
            <w:pPr>
              <w:pStyle w:val="PargrafodaLista"/>
              <w:numPr>
                <w:ilvl w:val="0"/>
                <w:numId w:val="16"/>
              </w:numPr>
              <w:ind w:left="0" w:firstLine="0"/>
              <w:jc w:val="both"/>
              <w:rPr>
                <w:rFonts w:ascii="Arial" w:hAnsi="Arial" w:cs="Arial"/>
              </w:rPr>
            </w:pPr>
            <w:r w:rsidRPr="0000128D">
              <w:rPr>
                <w:rFonts w:ascii="Arial" w:hAnsi="Arial" w:cs="Arial"/>
              </w:rPr>
              <w:t>Operações tendo como contraparte o Gestor e empresas de seu grupo econômico, bem como classes de fundos de investimento, clubes de investimento e/ou carteiras administradas geridas pelo Gestor</w:t>
            </w:r>
            <w:r w:rsidRPr="0000128D">
              <w:rPr>
                <w:rFonts w:ascii="Arial" w:hAnsi="Arial" w:cs="Arial"/>
                <w:smallCaps/>
              </w:rPr>
              <w:t xml:space="preserve"> </w:t>
            </w:r>
            <w:r w:rsidRPr="0000128D">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29466B69" w14:textId="77777777" w:rsidR="00F609C0" w:rsidRPr="0000128D" w:rsidRDefault="00F609C0" w:rsidP="009236F4">
            <w:pPr>
              <w:jc w:val="center"/>
              <w:rPr>
                <w:rFonts w:ascii="Arial" w:hAnsi="Arial" w:cs="Arial"/>
                <w:sz w:val="20"/>
                <w:szCs w:val="20"/>
                <w:highlight w:val="yellow"/>
              </w:rPr>
            </w:pPr>
            <w:r w:rsidRPr="0000128D">
              <w:rPr>
                <w:rFonts w:ascii="Arial" w:hAnsi="Arial" w:cs="Arial"/>
                <w:sz w:val="20"/>
                <w:szCs w:val="20"/>
              </w:rPr>
              <w:t>Permitido</w:t>
            </w:r>
          </w:p>
        </w:tc>
        <w:tc>
          <w:tcPr>
            <w:tcW w:w="1364" w:type="pct"/>
            <w:gridSpan w:val="4"/>
            <w:tcBorders>
              <w:top w:val="single" w:sz="4" w:space="0" w:color="auto"/>
              <w:left w:val="nil"/>
              <w:bottom w:val="single" w:sz="4" w:space="0" w:color="auto"/>
              <w:right w:val="nil"/>
            </w:tcBorders>
            <w:vAlign w:val="center"/>
            <w:hideMark/>
          </w:tcPr>
          <w:p w14:paraId="0D93633B" w14:textId="77777777" w:rsidR="00F609C0" w:rsidRPr="0000128D" w:rsidRDefault="00F609C0" w:rsidP="009236F4">
            <w:pPr>
              <w:jc w:val="center"/>
              <w:rPr>
                <w:rFonts w:ascii="Arial" w:hAnsi="Arial" w:cs="Arial"/>
                <w:sz w:val="20"/>
                <w:szCs w:val="20"/>
                <w:highlight w:val="yellow"/>
              </w:rPr>
            </w:pPr>
            <w:r w:rsidRPr="0000128D">
              <w:rPr>
                <w:rFonts w:ascii="Arial" w:hAnsi="Arial" w:cs="Arial"/>
                <w:sz w:val="20"/>
                <w:szCs w:val="20"/>
              </w:rPr>
              <w:t>100%</w:t>
            </w:r>
          </w:p>
        </w:tc>
      </w:tr>
      <w:tr w:rsidR="00F609C0" w:rsidRPr="0000128D" w14:paraId="244C6780" w14:textId="77777777" w:rsidTr="009236F4">
        <w:tblPrEx>
          <w:jc w:val="center"/>
        </w:tblPrEx>
        <w:trPr>
          <w:gridAfter w:val="1"/>
          <w:wAfter w:w="17" w:type="pct"/>
          <w:jc w:val="center"/>
        </w:trPr>
        <w:tc>
          <w:tcPr>
            <w:tcW w:w="2747" w:type="pct"/>
            <w:gridSpan w:val="9"/>
            <w:tcBorders>
              <w:top w:val="single" w:sz="4" w:space="0" w:color="auto"/>
              <w:left w:val="nil"/>
              <w:bottom w:val="single" w:sz="4" w:space="0" w:color="auto"/>
              <w:right w:val="nil"/>
            </w:tcBorders>
            <w:vAlign w:val="center"/>
          </w:tcPr>
          <w:p w14:paraId="7C3FE2F1" w14:textId="77777777" w:rsidR="00F609C0" w:rsidRPr="0000128D" w:rsidRDefault="00F609C0" w:rsidP="009236F4">
            <w:pPr>
              <w:jc w:val="both"/>
              <w:rPr>
                <w:rFonts w:ascii="Arial" w:hAnsi="Arial" w:cs="Arial"/>
                <w:sz w:val="20"/>
                <w:szCs w:val="20"/>
              </w:rPr>
            </w:pPr>
          </w:p>
        </w:tc>
        <w:tc>
          <w:tcPr>
            <w:tcW w:w="872" w:type="pct"/>
            <w:gridSpan w:val="2"/>
            <w:tcBorders>
              <w:top w:val="single" w:sz="4" w:space="0" w:color="auto"/>
              <w:left w:val="nil"/>
              <w:bottom w:val="single" w:sz="4" w:space="0" w:color="auto"/>
              <w:right w:val="nil"/>
            </w:tcBorders>
            <w:vAlign w:val="center"/>
          </w:tcPr>
          <w:p w14:paraId="39F220E7" w14:textId="77777777" w:rsidR="00F609C0" w:rsidRPr="0000128D" w:rsidRDefault="00F609C0" w:rsidP="009236F4">
            <w:pPr>
              <w:jc w:val="center"/>
              <w:rPr>
                <w:rFonts w:ascii="Arial" w:hAnsi="Arial" w:cs="Arial"/>
                <w:sz w:val="20"/>
                <w:szCs w:val="20"/>
                <w:highlight w:val="yellow"/>
              </w:rPr>
            </w:pPr>
          </w:p>
        </w:tc>
        <w:tc>
          <w:tcPr>
            <w:tcW w:w="1364" w:type="pct"/>
            <w:gridSpan w:val="4"/>
            <w:tcBorders>
              <w:top w:val="single" w:sz="4" w:space="0" w:color="auto"/>
              <w:left w:val="nil"/>
              <w:bottom w:val="single" w:sz="4" w:space="0" w:color="auto"/>
              <w:right w:val="nil"/>
            </w:tcBorders>
            <w:vAlign w:val="center"/>
          </w:tcPr>
          <w:p w14:paraId="18E50062" w14:textId="77777777" w:rsidR="00F609C0" w:rsidRPr="0000128D" w:rsidRDefault="00F609C0" w:rsidP="009236F4">
            <w:pPr>
              <w:jc w:val="both"/>
              <w:rPr>
                <w:rFonts w:ascii="Arial" w:hAnsi="Arial" w:cs="Arial"/>
                <w:sz w:val="20"/>
                <w:szCs w:val="20"/>
                <w:highlight w:val="yellow"/>
              </w:rPr>
            </w:pPr>
          </w:p>
        </w:tc>
      </w:tr>
      <w:tr w:rsidR="00F609C0" w:rsidRPr="0000128D" w14:paraId="751A8320"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vAlign w:val="center"/>
          </w:tcPr>
          <w:p w14:paraId="222B604F"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smallCaps/>
              </w:rPr>
              <w:t>Condições Gerais das Operações</w:t>
            </w:r>
            <w:r w:rsidRPr="0000128D">
              <w:rPr>
                <w:rFonts w:ascii="Arial" w:hAnsi="Arial" w:cs="Arial"/>
              </w:rPr>
              <w:t xml:space="preserve"> </w:t>
            </w:r>
            <w:r w:rsidRPr="0000128D">
              <w:rPr>
                <w:rFonts w:ascii="Arial" w:hAnsi="Arial" w:cs="Arial"/>
                <w:b/>
                <w:bCs/>
                <w:smallCaps/>
              </w:rPr>
              <w:t xml:space="preserve"> </w:t>
            </w:r>
          </w:p>
        </w:tc>
      </w:tr>
      <w:tr w:rsidR="00F609C0" w:rsidRPr="0000128D" w14:paraId="7D3BA833" w14:textId="77777777" w:rsidTr="009236F4">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152546F5" w14:textId="77777777" w:rsidR="00F609C0" w:rsidRPr="0000128D" w:rsidRDefault="00F609C0" w:rsidP="009236F4">
            <w:pPr>
              <w:jc w:val="both"/>
              <w:rPr>
                <w:rFonts w:ascii="Arial" w:hAnsi="Arial" w:cs="Arial"/>
                <w:sz w:val="20"/>
                <w:szCs w:val="20"/>
              </w:rPr>
            </w:pPr>
          </w:p>
        </w:tc>
        <w:tc>
          <w:tcPr>
            <w:tcW w:w="1769" w:type="pct"/>
            <w:gridSpan w:val="9"/>
            <w:tcBorders>
              <w:top w:val="single" w:sz="4" w:space="0" w:color="auto"/>
              <w:left w:val="nil"/>
              <w:bottom w:val="single" w:sz="4" w:space="0" w:color="auto"/>
              <w:right w:val="nil"/>
            </w:tcBorders>
            <w:vAlign w:val="center"/>
          </w:tcPr>
          <w:p w14:paraId="521FE0DF" w14:textId="77777777" w:rsidR="00F609C0" w:rsidRPr="0000128D" w:rsidRDefault="00F609C0" w:rsidP="009236F4">
            <w:pPr>
              <w:jc w:val="center"/>
              <w:rPr>
                <w:rFonts w:ascii="Arial" w:hAnsi="Arial" w:cs="Arial"/>
                <w:sz w:val="20"/>
                <w:szCs w:val="20"/>
                <w:highlight w:val="yellow"/>
              </w:rPr>
            </w:pPr>
          </w:p>
        </w:tc>
        <w:tc>
          <w:tcPr>
            <w:tcW w:w="2052" w:type="pct"/>
            <w:gridSpan w:val="5"/>
            <w:tcBorders>
              <w:top w:val="single" w:sz="4" w:space="0" w:color="auto"/>
              <w:left w:val="nil"/>
              <w:bottom w:val="single" w:sz="4" w:space="0" w:color="auto"/>
              <w:right w:val="nil"/>
            </w:tcBorders>
            <w:vAlign w:val="center"/>
          </w:tcPr>
          <w:p w14:paraId="2C02A9DF" w14:textId="77777777" w:rsidR="00F609C0" w:rsidRPr="0000128D" w:rsidRDefault="00F609C0" w:rsidP="009236F4">
            <w:pPr>
              <w:jc w:val="both"/>
              <w:rPr>
                <w:rFonts w:ascii="Arial" w:hAnsi="Arial" w:cs="Arial"/>
                <w:sz w:val="20"/>
                <w:szCs w:val="20"/>
                <w:highlight w:val="yellow"/>
              </w:rPr>
            </w:pPr>
          </w:p>
        </w:tc>
      </w:tr>
      <w:tr w:rsidR="00F609C0" w:rsidRPr="0000128D" w14:paraId="37ABC172"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74B0A4B6"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A Classe e as classes de fundos de investimento investidas poderão:</w:t>
            </w:r>
          </w:p>
        </w:tc>
      </w:tr>
      <w:tr w:rsidR="00F609C0" w:rsidRPr="0000128D" w14:paraId="65D10D6D"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5328F879" w14:textId="77777777" w:rsidR="00F609C0" w:rsidRPr="0000128D" w:rsidRDefault="00F609C0" w:rsidP="009236F4">
            <w:pPr>
              <w:pStyle w:val="PargrafodaLista"/>
              <w:ind w:left="0"/>
              <w:jc w:val="both"/>
              <w:rPr>
                <w:rFonts w:ascii="Arial" w:hAnsi="Arial" w:cs="Arial"/>
              </w:rPr>
            </w:pPr>
          </w:p>
        </w:tc>
      </w:tr>
      <w:tr w:rsidR="00F609C0" w:rsidRPr="0000128D" w14:paraId="466D8B57"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1FFCF5C7" w14:textId="77777777" w:rsidR="00F609C0" w:rsidRPr="0000128D" w:rsidRDefault="00F609C0" w:rsidP="00F609C0">
            <w:pPr>
              <w:pStyle w:val="PargrafodaLista"/>
              <w:numPr>
                <w:ilvl w:val="0"/>
                <w:numId w:val="17"/>
              </w:numPr>
              <w:ind w:left="0" w:firstLine="0"/>
              <w:jc w:val="both"/>
              <w:rPr>
                <w:rFonts w:ascii="Arial" w:hAnsi="Arial" w:cs="Arial"/>
              </w:rPr>
            </w:pPr>
            <w:r w:rsidRPr="0000128D">
              <w:rPr>
                <w:rFonts w:ascii="Arial" w:hAnsi="Arial" w:cs="Arial"/>
              </w:rPr>
              <w:t>realizar operações compromissadas de acordo com a regulamentação do Conselho Monetário Nacional utilizando como objeto os ativos financeiros que possam integrar suas carteiras.</w:t>
            </w:r>
          </w:p>
        </w:tc>
      </w:tr>
      <w:tr w:rsidR="00F609C0" w:rsidRPr="0000128D" w14:paraId="7871A9C7" w14:textId="77777777" w:rsidTr="009236F4">
        <w:tblPrEx>
          <w:jc w:val="center"/>
        </w:tblPrEx>
        <w:trPr>
          <w:gridAfter w:val="1"/>
          <w:wAfter w:w="17" w:type="pct"/>
          <w:jc w:val="center"/>
        </w:trPr>
        <w:tc>
          <w:tcPr>
            <w:tcW w:w="1162" w:type="pct"/>
            <w:tcBorders>
              <w:top w:val="single" w:sz="4" w:space="0" w:color="auto"/>
              <w:left w:val="nil"/>
              <w:bottom w:val="single" w:sz="4" w:space="0" w:color="auto"/>
              <w:right w:val="nil"/>
            </w:tcBorders>
            <w:vAlign w:val="center"/>
          </w:tcPr>
          <w:p w14:paraId="73875D59" w14:textId="77777777" w:rsidR="00F609C0" w:rsidRPr="0000128D" w:rsidRDefault="00F609C0" w:rsidP="009236F4">
            <w:pPr>
              <w:jc w:val="both"/>
              <w:rPr>
                <w:rFonts w:ascii="Arial" w:hAnsi="Arial" w:cs="Arial"/>
                <w:sz w:val="20"/>
                <w:szCs w:val="20"/>
              </w:rPr>
            </w:pPr>
          </w:p>
        </w:tc>
        <w:tc>
          <w:tcPr>
            <w:tcW w:w="1769" w:type="pct"/>
            <w:gridSpan w:val="9"/>
            <w:tcBorders>
              <w:top w:val="single" w:sz="4" w:space="0" w:color="auto"/>
              <w:left w:val="nil"/>
              <w:bottom w:val="single" w:sz="4" w:space="0" w:color="auto"/>
              <w:right w:val="nil"/>
            </w:tcBorders>
            <w:vAlign w:val="center"/>
          </w:tcPr>
          <w:p w14:paraId="2B1509E2" w14:textId="77777777" w:rsidR="00F609C0" w:rsidRPr="0000128D" w:rsidRDefault="00F609C0" w:rsidP="009236F4">
            <w:pPr>
              <w:jc w:val="center"/>
              <w:rPr>
                <w:rFonts w:ascii="Arial" w:hAnsi="Arial" w:cs="Arial"/>
                <w:sz w:val="20"/>
                <w:szCs w:val="20"/>
                <w:highlight w:val="yellow"/>
              </w:rPr>
            </w:pPr>
          </w:p>
        </w:tc>
        <w:tc>
          <w:tcPr>
            <w:tcW w:w="2052" w:type="pct"/>
            <w:gridSpan w:val="5"/>
            <w:tcBorders>
              <w:top w:val="single" w:sz="4" w:space="0" w:color="auto"/>
              <w:left w:val="nil"/>
              <w:bottom w:val="single" w:sz="4" w:space="0" w:color="auto"/>
              <w:right w:val="nil"/>
            </w:tcBorders>
            <w:vAlign w:val="center"/>
          </w:tcPr>
          <w:p w14:paraId="6128E1F7" w14:textId="77777777" w:rsidR="00F609C0" w:rsidRPr="0000128D" w:rsidRDefault="00F609C0" w:rsidP="009236F4">
            <w:pPr>
              <w:jc w:val="center"/>
              <w:rPr>
                <w:rFonts w:ascii="Arial" w:hAnsi="Arial" w:cs="Arial"/>
                <w:sz w:val="20"/>
                <w:szCs w:val="20"/>
                <w:highlight w:val="yellow"/>
              </w:rPr>
            </w:pPr>
          </w:p>
        </w:tc>
      </w:tr>
      <w:tr w:rsidR="00F609C0" w:rsidRPr="0000128D" w14:paraId="64E8AB62"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3B8B2A75" w14:textId="77777777" w:rsidR="00F609C0" w:rsidRPr="0000128D" w:rsidRDefault="00F609C0" w:rsidP="00F609C0">
            <w:pPr>
              <w:pStyle w:val="PargrafodaLista"/>
              <w:numPr>
                <w:ilvl w:val="0"/>
                <w:numId w:val="17"/>
              </w:numPr>
              <w:ind w:left="0" w:firstLine="0"/>
              <w:jc w:val="both"/>
              <w:rPr>
                <w:rFonts w:ascii="Arial" w:hAnsi="Arial" w:cs="Arial"/>
              </w:rPr>
            </w:pPr>
            <w:r w:rsidRPr="0000128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609C0" w:rsidRPr="0000128D" w14:paraId="0270F73B" w14:textId="77777777" w:rsidTr="009236F4">
        <w:tblPrEx>
          <w:jc w:val="center"/>
        </w:tblPrEx>
        <w:trPr>
          <w:gridAfter w:val="6"/>
          <w:wAfter w:w="2069" w:type="pct"/>
          <w:jc w:val="center"/>
        </w:trPr>
        <w:tc>
          <w:tcPr>
            <w:tcW w:w="1162" w:type="pct"/>
            <w:tcBorders>
              <w:top w:val="single" w:sz="4" w:space="0" w:color="auto"/>
              <w:left w:val="nil"/>
              <w:bottom w:val="single" w:sz="4" w:space="0" w:color="auto"/>
              <w:right w:val="nil"/>
            </w:tcBorders>
            <w:vAlign w:val="center"/>
          </w:tcPr>
          <w:p w14:paraId="4D03C97C" w14:textId="77777777" w:rsidR="00F609C0" w:rsidRPr="0000128D" w:rsidRDefault="00F609C0" w:rsidP="009236F4">
            <w:pPr>
              <w:pStyle w:val="PargrafodaLista"/>
              <w:ind w:left="0"/>
              <w:jc w:val="both"/>
              <w:rPr>
                <w:rFonts w:ascii="Arial" w:hAnsi="Arial" w:cs="Arial"/>
              </w:rPr>
            </w:pPr>
          </w:p>
        </w:tc>
        <w:tc>
          <w:tcPr>
            <w:tcW w:w="1122" w:type="pct"/>
            <w:gridSpan w:val="6"/>
            <w:tcBorders>
              <w:top w:val="single" w:sz="4" w:space="0" w:color="auto"/>
              <w:left w:val="nil"/>
              <w:bottom w:val="single" w:sz="4" w:space="0" w:color="auto"/>
              <w:right w:val="nil"/>
            </w:tcBorders>
            <w:vAlign w:val="center"/>
          </w:tcPr>
          <w:p w14:paraId="25556FB1" w14:textId="77777777" w:rsidR="00F609C0" w:rsidRPr="0000128D" w:rsidRDefault="00F609C0" w:rsidP="009236F4">
            <w:pPr>
              <w:jc w:val="center"/>
              <w:rPr>
                <w:rFonts w:ascii="Arial" w:hAnsi="Arial" w:cs="Arial"/>
                <w:sz w:val="20"/>
                <w:szCs w:val="20"/>
                <w:highlight w:val="yellow"/>
              </w:rPr>
            </w:pPr>
          </w:p>
        </w:tc>
        <w:tc>
          <w:tcPr>
            <w:tcW w:w="647" w:type="pct"/>
            <w:gridSpan w:val="3"/>
            <w:tcBorders>
              <w:top w:val="single" w:sz="4" w:space="0" w:color="auto"/>
              <w:left w:val="nil"/>
              <w:bottom w:val="single" w:sz="4" w:space="0" w:color="auto"/>
              <w:right w:val="nil"/>
            </w:tcBorders>
            <w:vAlign w:val="center"/>
          </w:tcPr>
          <w:p w14:paraId="59AAA461" w14:textId="77777777" w:rsidR="00F609C0" w:rsidRPr="0000128D" w:rsidRDefault="00F609C0" w:rsidP="009236F4">
            <w:pPr>
              <w:jc w:val="center"/>
              <w:rPr>
                <w:rFonts w:ascii="Arial" w:hAnsi="Arial" w:cs="Arial"/>
                <w:sz w:val="20"/>
                <w:szCs w:val="20"/>
              </w:rPr>
            </w:pPr>
          </w:p>
        </w:tc>
      </w:tr>
      <w:tr w:rsidR="00F609C0" w:rsidRPr="0000128D" w14:paraId="3F69235C"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42C94BAE" w14:textId="77777777" w:rsidR="00F609C0" w:rsidRPr="0000128D" w:rsidRDefault="00F609C0" w:rsidP="00F609C0">
            <w:pPr>
              <w:pStyle w:val="PargrafodaLista"/>
              <w:numPr>
                <w:ilvl w:val="0"/>
                <w:numId w:val="17"/>
              </w:numPr>
              <w:ind w:left="0" w:firstLine="0"/>
              <w:jc w:val="both"/>
              <w:rPr>
                <w:rFonts w:ascii="Arial" w:hAnsi="Arial" w:cs="Arial"/>
              </w:rPr>
            </w:pPr>
            <w:r w:rsidRPr="0000128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F609C0" w:rsidRPr="0000128D" w14:paraId="6F2B390F"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3F7E6666" w14:textId="77777777" w:rsidR="00F609C0" w:rsidRPr="0000128D" w:rsidRDefault="00F609C0" w:rsidP="009236F4">
            <w:pPr>
              <w:pStyle w:val="PargrafodaLista"/>
              <w:ind w:left="37"/>
              <w:jc w:val="both"/>
              <w:rPr>
                <w:rFonts w:ascii="Arial" w:hAnsi="Arial" w:cs="Arial"/>
              </w:rPr>
            </w:pPr>
          </w:p>
        </w:tc>
      </w:tr>
      <w:tr w:rsidR="00F609C0" w:rsidRPr="0000128D" w14:paraId="69AD17D4"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6838E4C4" w14:textId="77777777" w:rsidR="00F609C0" w:rsidRPr="0000128D" w:rsidRDefault="00F609C0" w:rsidP="00F609C0">
            <w:pPr>
              <w:pStyle w:val="PargrafodaLista"/>
              <w:numPr>
                <w:ilvl w:val="0"/>
                <w:numId w:val="17"/>
              </w:numPr>
              <w:ind w:left="0" w:firstLine="0"/>
              <w:jc w:val="both"/>
              <w:rPr>
                <w:rFonts w:ascii="Arial" w:hAnsi="Arial" w:cs="Arial"/>
              </w:rPr>
            </w:pPr>
            <w:r w:rsidRPr="0000128D">
              <w:rPr>
                <w:rFonts w:ascii="Arial" w:hAnsi="Arial" w:cs="Arial"/>
              </w:rPr>
              <w:t>realizar suas operações por meio de instituições autorizadas a operar no mercado de títulos e/ou valores mobiliários, ligadas ou não ao respectivo gestor</w:t>
            </w:r>
            <w:r w:rsidRPr="0000128D">
              <w:rPr>
                <w:rFonts w:ascii="Arial" w:hAnsi="Arial" w:cs="Arial"/>
                <w:smallCaps/>
              </w:rPr>
              <w:t xml:space="preserve"> </w:t>
            </w:r>
            <w:r w:rsidRPr="0000128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609C0" w:rsidRPr="0000128D" w14:paraId="0B2579C5"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tcPr>
          <w:p w14:paraId="30781E0C" w14:textId="77777777" w:rsidR="00F609C0" w:rsidRPr="0000128D" w:rsidRDefault="00F609C0" w:rsidP="009236F4">
            <w:pPr>
              <w:pStyle w:val="PargrafodaLista"/>
              <w:ind w:left="0"/>
              <w:jc w:val="both"/>
              <w:rPr>
                <w:rFonts w:ascii="Arial" w:hAnsi="Arial" w:cs="Arial"/>
              </w:rPr>
            </w:pPr>
          </w:p>
        </w:tc>
      </w:tr>
      <w:tr w:rsidR="00F609C0" w:rsidRPr="0000128D" w14:paraId="703486D0"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vAlign w:val="center"/>
            <w:hideMark/>
          </w:tcPr>
          <w:p w14:paraId="37BD3204"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609C0" w:rsidRPr="0000128D" w14:paraId="5EB554B6" w14:textId="77777777" w:rsidTr="009236F4">
        <w:tblPrEx>
          <w:jc w:val="center"/>
        </w:tblPrEx>
        <w:trPr>
          <w:gridAfter w:val="1"/>
          <w:wAfter w:w="17" w:type="pct"/>
          <w:trHeight w:val="70"/>
          <w:jc w:val="center"/>
        </w:trPr>
        <w:tc>
          <w:tcPr>
            <w:tcW w:w="4983" w:type="pct"/>
            <w:gridSpan w:val="15"/>
            <w:tcBorders>
              <w:top w:val="single" w:sz="4" w:space="0" w:color="auto"/>
              <w:left w:val="nil"/>
              <w:bottom w:val="single" w:sz="4" w:space="0" w:color="auto"/>
              <w:right w:val="nil"/>
            </w:tcBorders>
            <w:vAlign w:val="center"/>
            <w:hideMark/>
          </w:tcPr>
          <w:p w14:paraId="2A24BEB8" w14:textId="77777777" w:rsidR="00F609C0" w:rsidRPr="0000128D" w:rsidRDefault="00F609C0" w:rsidP="00F609C0">
            <w:pPr>
              <w:pStyle w:val="PargrafodaLista"/>
              <w:numPr>
                <w:ilvl w:val="2"/>
                <w:numId w:val="5"/>
              </w:numPr>
              <w:ind w:left="0" w:firstLine="0"/>
              <w:jc w:val="both"/>
              <w:rPr>
                <w:rFonts w:ascii="Arial" w:hAnsi="Arial" w:cs="Arial"/>
              </w:rPr>
            </w:pPr>
            <w:r w:rsidRPr="0000128D">
              <w:rPr>
                <w:rFonts w:ascii="Arial" w:hAnsi="Arial" w:cs="Arial"/>
              </w:rPr>
              <w:t>Na parcela alocada em classes de fundos de investimento, a Classe aplicará seus recursos exclusivamente em classes de fundos de investimento geridas pelo Gestor</w:t>
            </w:r>
            <w:r w:rsidRPr="0000128D">
              <w:rPr>
                <w:rFonts w:ascii="Arial" w:hAnsi="Arial" w:cs="Arial"/>
                <w:smallCaps/>
              </w:rPr>
              <w:t xml:space="preserve"> </w:t>
            </w:r>
            <w:r w:rsidRPr="0000128D">
              <w:rPr>
                <w:rFonts w:ascii="Arial" w:hAnsi="Arial" w:cs="Arial"/>
              </w:rPr>
              <w:t>ou empresas de seu grupo econômico.</w:t>
            </w:r>
          </w:p>
        </w:tc>
      </w:tr>
      <w:tr w:rsidR="00F609C0" w:rsidRPr="0000128D" w14:paraId="55825703"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FFFFFF" w:themeFill="background1"/>
            <w:vAlign w:val="center"/>
          </w:tcPr>
          <w:p w14:paraId="6D7FA8F9" w14:textId="77777777" w:rsidR="00F609C0" w:rsidRPr="0000128D" w:rsidRDefault="00F609C0" w:rsidP="009236F4">
            <w:pPr>
              <w:pStyle w:val="PargrafodaLista"/>
              <w:ind w:left="0"/>
              <w:rPr>
                <w:rFonts w:ascii="Arial" w:hAnsi="Arial" w:cs="Arial"/>
                <w:b/>
                <w:bCs/>
                <w:smallCaps/>
              </w:rPr>
            </w:pPr>
          </w:p>
        </w:tc>
      </w:tr>
      <w:tr w:rsidR="00F609C0" w:rsidRPr="0000128D" w14:paraId="2DADB4D8" w14:textId="77777777" w:rsidTr="009236F4">
        <w:tblPrEx>
          <w:jc w:val="center"/>
        </w:tblPrEx>
        <w:trPr>
          <w:gridAfter w:val="1"/>
          <w:wAfter w:w="17" w:type="pct"/>
          <w:jc w:val="center"/>
        </w:trPr>
        <w:tc>
          <w:tcPr>
            <w:tcW w:w="4983"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450DFFE"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smallCaps/>
              </w:rPr>
              <w:t>Interpretação e Consolidação da Política de Investimentos</w:t>
            </w:r>
          </w:p>
        </w:tc>
      </w:tr>
      <w:tr w:rsidR="00F609C0" w:rsidRPr="0000128D" w14:paraId="39D93D0A"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7BFF8454" w14:textId="77777777" w:rsidR="00F609C0" w:rsidRPr="0000128D" w:rsidRDefault="00F609C0" w:rsidP="009236F4">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vAlign w:val="center"/>
          </w:tcPr>
          <w:p w14:paraId="14847DC2" w14:textId="77777777" w:rsidR="00F609C0" w:rsidRPr="0000128D" w:rsidRDefault="00F609C0" w:rsidP="009236F4">
            <w:pPr>
              <w:jc w:val="both"/>
              <w:rPr>
                <w:rFonts w:ascii="Arial" w:hAnsi="Arial" w:cs="Arial"/>
                <w:sz w:val="20"/>
                <w:szCs w:val="20"/>
                <w:highlight w:val="yellow"/>
              </w:rPr>
            </w:pPr>
          </w:p>
        </w:tc>
      </w:tr>
      <w:tr w:rsidR="00F609C0" w:rsidRPr="0000128D" w14:paraId="72D8BF4E"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5E077FFF" w14:textId="77777777" w:rsidR="00F609C0" w:rsidRPr="0000128D" w:rsidRDefault="00F609C0" w:rsidP="00F609C0">
            <w:pPr>
              <w:pStyle w:val="PargrafodaLista"/>
              <w:numPr>
                <w:ilvl w:val="2"/>
                <w:numId w:val="5"/>
              </w:numPr>
              <w:ind w:left="0" w:firstLine="0"/>
              <w:jc w:val="center"/>
              <w:rPr>
                <w:rFonts w:ascii="Arial" w:hAnsi="Arial" w:cs="Arial"/>
                <w:b/>
                <w:bCs/>
                <w:smallCaps/>
              </w:rPr>
            </w:pPr>
            <w:r w:rsidRPr="0000128D">
              <w:rPr>
                <w:rFonts w:ascii="Arial" w:hAnsi="Arial" w:cs="Arial"/>
                <w:b/>
                <w:bCs/>
                <w:smallCaps/>
              </w:rPr>
              <w:t>Interpretação</w:t>
            </w:r>
          </w:p>
        </w:tc>
        <w:tc>
          <w:tcPr>
            <w:tcW w:w="3548" w:type="pct"/>
            <w:gridSpan w:val="11"/>
            <w:tcBorders>
              <w:top w:val="single" w:sz="4" w:space="0" w:color="auto"/>
              <w:left w:val="nil"/>
              <w:bottom w:val="single" w:sz="4" w:space="0" w:color="auto"/>
              <w:right w:val="nil"/>
            </w:tcBorders>
            <w:hideMark/>
          </w:tcPr>
          <w:p w14:paraId="60C651E5"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340AC7D" w14:textId="77777777" w:rsidR="00F609C0" w:rsidRPr="0000128D" w:rsidRDefault="00F609C0" w:rsidP="009236F4">
            <w:pPr>
              <w:jc w:val="both"/>
              <w:rPr>
                <w:rFonts w:ascii="Arial" w:hAnsi="Arial" w:cs="Arial"/>
                <w:sz w:val="20"/>
                <w:szCs w:val="20"/>
                <w:highlight w:val="yellow"/>
              </w:rPr>
            </w:pPr>
          </w:p>
          <w:p w14:paraId="5325F945" w14:textId="77777777" w:rsidR="00F609C0" w:rsidRPr="0000128D" w:rsidRDefault="00F609C0" w:rsidP="009236F4">
            <w:pPr>
              <w:jc w:val="both"/>
              <w:rPr>
                <w:rFonts w:ascii="Arial" w:hAnsi="Arial" w:cs="Arial"/>
                <w:sz w:val="20"/>
                <w:szCs w:val="20"/>
                <w:highlight w:val="yellow"/>
              </w:rPr>
            </w:pPr>
            <w:r w:rsidRPr="0000128D">
              <w:rPr>
                <w:rFonts w:ascii="Arial" w:hAnsi="Arial" w:cs="Arial"/>
                <w:color w:val="000000"/>
                <w:sz w:val="20"/>
                <w:szCs w:val="20"/>
              </w:rPr>
              <w:t xml:space="preserve">Cada </w:t>
            </w:r>
            <w:r w:rsidRPr="0000128D">
              <w:rPr>
                <w:rFonts w:ascii="Arial" w:hAnsi="Arial" w:cs="Arial"/>
                <w:sz w:val="20"/>
                <w:szCs w:val="20"/>
              </w:rPr>
              <w:t xml:space="preserve">classe de fundo de investimento investida </w:t>
            </w:r>
            <w:r w:rsidRPr="0000128D">
              <w:rPr>
                <w:rFonts w:ascii="Arial" w:hAnsi="Arial" w:cs="Arial"/>
                <w:color w:val="000000"/>
                <w:sz w:val="20"/>
                <w:szCs w:val="20"/>
              </w:rPr>
              <w:t>observará os limites por emissor e por modalidade de ativo previstos na regulamentação aplicável.</w:t>
            </w:r>
          </w:p>
        </w:tc>
      </w:tr>
      <w:tr w:rsidR="00F609C0" w:rsidRPr="0000128D" w14:paraId="524ECDBE"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tcPr>
          <w:p w14:paraId="002FFB1E" w14:textId="77777777" w:rsidR="00F609C0" w:rsidRPr="0000128D" w:rsidRDefault="00F609C0" w:rsidP="009236F4">
            <w:pPr>
              <w:jc w:val="center"/>
              <w:rPr>
                <w:rFonts w:ascii="Arial" w:hAnsi="Arial" w:cs="Arial"/>
                <w:b/>
                <w:bCs/>
                <w:smallCaps/>
                <w:sz w:val="20"/>
                <w:szCs w:val="20"/>
              </w:rPr>
            </w:pPr>
          </w:p>
        </w:tc>
        <w:tc>
          <w:tcPr>
            <w:tcW w:w="3548" w:type="pct"/>
            <w:gridSpan w:val="11"/>
            <w:tcBorders>
              <w:top w:val="single" w:sz="4" w:space="0" w:color="auto"/>
              <w:left w:val="nil"/>
              <w:bottom w:val="single" w:sz="4" w:space="0" w:color="auto"/>
              <w:right w:val="nil"/>
            </w:tcBorders>
          </w:tcPr>
          <w:p w14:paraId="4BC1510A" w14:textId="77777777" w:rsidR="00F609C0" w:rsidRPr="0000128D" w:rsidRDefault="00F609C0" w:rsidP="009236F4">
            <w:pPr>
              <w:jc w:val="both"/>
              <w:rPr>
                <w:rFonts w:ascii="Arial" w:hAnsi="Arial" w:cs="Arial"/>
                <w:sz w:val="20"/>
                <w:szCs w:val="20"/>
                <w:highlight w:val="yellow"/>
              </w:rPr>
            </w:pPr>
          </w:p>
        </w:tc>
      </w:tr>
      <w:tr w:rsidR="00F609C0" w:rsidRPr="0000128D" w14:paraId="333A72A4" w14:textId="77777777" w:rsidTr="009236F4">
        <w:tblPrEx>
          <w:jc w:val="center"/>
        </w:tblPrEx>
        <w:trPr>
          <w:gridAfter w:val="1"/>
          <w:wAfter w:w="17" w:type="pct"/>
          <w:jc w:val="center"/>
        </w:trPr>
        <w:tc>
          <w:tcPr>
            <w:tcW w:w="1435" w:type="pct"/>
            <w:gridSpan w:val="4"/>
            <w:tcBorders>
              <w:top w:val="single" w:sz="4" w:space="0" w:color="auto"/>
              <w:left w:val="nil"/>
              <w:bottom w:val="single" w:sz="4" w:space="0" w:color="auto"/>
              <w:right w:val="nil"/>
            </w:tcBorders>
            <w:vAlign w:val="center"/>
            <w:hideMark/>
          </w:tcPr>
          <w:p w14:paraId="3437C379" w14:textId="77777777" w:rsidR="00F609C0" w:rsidRPr="0000128D" w:rsidRDefault="00F609C0" w:rsidP="00F609C0">
            <w:pPr>
              <w:pStyle w:val="PargrafodaLista"/>
              <w:numPr>
                <w:ilvl w:val="2"/>
                <w:numId w:val="5"/>
              </w:numPr>
              <w:ind w:left="0" w:firstLine="0"/>
              <w:jc w:val="center"/>
              <w:rPr>
                <w:rFonts w:ascii="Arial" w:hAnsi="Arial" w:cs="Arial"/>
                <w:b/>
                <w:bCs/>
                <w:smallCaps/>
              </w:rPr>
            </w:pPr>
            <w:r w:rsidRPr="0000128D">
              <w:rPr>
                <w:rFonts w:ascii="Arial" w:hAnsi="Arial" w:cs="Arial"/>
                <w:b/>
                <w:bCs/>
                <w:smallCaps/>
              </w:rPr>
              <w:t>Consolidação</w:t>
            </w:r>
          </w:p>
        </w:tc>
        <w:tc>
          <w:tcPr>
            <w:tcW w:w="3548" w:type="pct"/>
            <w:gridSpan w:val="11"/>
            <w:tcBorders>
              <w:top w:val="single" w:sz="4" w:space="0" w:color="auto"/>
              <w:left w:val="nil"/>
              <w:bottom w:val="single" w:sz="4" w:space="0" w:color="auto"/>
              <w:right w:val="nil"/>
            </w:tcBorders>
            <w:vAlign w:val="center"/>
            <w:hideMark/>
          </w:tcPr>
          <w:p w14:paraId="5A52BD7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00128D">
              <w:rPr>
                <w:rFonts w:ascii="Arial" w:hAnsi="Arial" w:cs="Arial"/>
                <w:color w:val="000000"/>
                <w:sz w:val="20"/>
                <w:szCs w:val="20"/>
              </w:rPr>
              <w:t>Gestor, se ETF, ou se reguladas por anexo normativo à Resolução que não seja aplicável aos FIF e, portanto, distinto daquele que regula a Classe</w:t>
            </w:r>
            <w:r w:rsidRPr="0000128D">
              <w:rPr>
                <w:rFonts w:ascii="Arial" w:hAnsi="Arial" w:cs="Arial"/>
                <w:sz w:val="20"/>
                <w:szCs w:val="20"/>
                <w:lang w:eastAsia="pt-BR"/>
              </w:rPr>
              <w:t xml:space="preserve"> </w:t>
            </w:r>
          </w:p>
        </w:tc>
      </w:tr>
    </w:tbl>
    <w:p w14:paraId="644CC834" w14:textId="77777777" w:rsidR="00F609C0" w:rsidRPr="0000128D" w:rsidRDefault="00F609C0" w:rsidP="000C4E47">
      <w:pPr>
        <w:ind w:left="-425" w:right="-601"/>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8"/>
        <w:gridCol w:w="589"/>
        <w:gridCol w:w="6695"/>
      </w:tblGrid>
      <w:tr w:rsidR="00F609C0" w:rsidRPr="0000128D" w14:paraId="2F32B715" w14:textId="77777777" w:rsidTr="009236F4">
        <w:trPr>
          <w:jc w:val="center"/>
        </w:trPr>
        <w:tc>
          <w:tcPr>
            <w:tcW w:w="5000" w:type="pct"/>
            <w:gridSpan w:val="3"/>
            <w:shd w:val="clear" w:color="auto" w:fill="C00000"/>
          </w:tcPr>
          <w:p w14:paraId="70A96FCB"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r w:rsidRPr="0000128D">
              <w:rPr>
                <w:rFonts w:ascii="Arial" w:hAnsi="Arial" w:cs="Arial"/>
                <w:b/>
                <w:bCs/>
                <w:color w:val="FFFFFF" w:themeColor="background1"/>
              </w:rPr>
              <w:t>FATORES DE RISCOS ESPECÍFICOS DA CLASSE</w:t>
            </w:r>
          </w:p>
        </w:tc>
      </w:tr>
      <w:tr w:rsidR="00F609C0" w:rsidRPr="0000128D" w14:paraId="2FE1BCD7" w14:textId="77777777" w:rsidTr="009236F4">
        <w:trPr>
          <w:jc w:val="center"/>
        </w:trPr>
        <w:tc>
          <w:tcPr>
            <w:tcW w:w="1683" w:type="pct"/>
            <w:gridSpan w:val="2"/>
            <w:tcBorders>
              <w:bottom w:val="single" w:sz="4" w:space="0" w:color="auto"/>
            </w:tcBorders>
            <w:vAlign w:val="center"/>
          </w:tcPr>
          <w:p w14:paraId="47A66FAE" w14:textId="77777777" w:rsidR="00F609C0" w:rsidRPr="0000128D" w:rsidRDefault="00F609C0" w:rsidP="009236F4">
            <w:pPr>
              <w:jc w:val="center"/>
              <w:rPr>
                <w:rFonts w:ascii="Arial" w:hAnsi="Arial" w:cs="Arial"/>
                <w:b/>
                <w:bCs/>
                <w:sz w:val="20"/>
                <w:szCs w:val="20"/>
              </w:rPr>
            </w:pPr>
          </w:p>
        </w:tc>
        <w:tc>
          <w:tcPr>
            <w:tcW w:w="3317" w:type="pct"/>
            <w:tcBorders>
              <w:bottom w:val="single" w:sz="4" w:space="0" w:color="auto"/>
            </w:tcBorders>
          </w:tcPr>
          <w:p w14:paraId="571731E3" w14:textId="77777777" w:rsidR="00F609C0" w:rsidRPr="0000128D" w:rsidRDefault="00F609C0" w:rsidP="009236F4">
            <w:pPr>
              <w:rPr>
                <w:rFonts w:ascii="Arial" w:hAnsi="Arial" w:cs="Arial"/>
                <w:sz w:val="20"/>
                <w:szCs w:val="20"/>
              </w:rPr>
            </w:pPr>
          </w:p>
        </w:tc>
      </w:tr>
      <w:tr w:rsidR="00F609C0" w:rsidRPr="0000128D" w14:paraId="2B0B6D88" w14:textId="77777777" w:rsidTr="009236F4">
        <w:trPr>
          <w:jc w:val="center"/>
        </w:trPr>
        <w:tc>
          <w:tcPr>
            <w:tcW w:w="5000" w:type="pct"/>
            <w:gridSpan w:val="3"/>
            <w:tcBorders>
              <w:bottom w:val="single" w:sz="4" w:space="0" w:color="auto"/>
            </w:tcBorders>
            <w:vAlign w:val="center"/>
          </w:tcPr>
          <w:p w14:paraId="021642C0" w14:textId="77777777" w:rsidR="00F609C0" w:rsidRPr="0000128D" w:rsidRDefault="00F609C0" w:rsidP="00F609C0">
            <w:pPr>
              <w:pStyle w:val="PargrafodaLista"/>
              <w:numPr>
                <w:ilvl w:val="1"/>
                <w:numId w:val="5"/>
              </w:numPr>
              <w:ind w:left="33" w:firstLine="0"/>
              <w:rPr>
                <w:rFonts w:ascii="Arial" w:hAnsi="Arial" w:cs="Arial"/>
              </w:rPr>
            </w:pPr>
            <w:r w:rsidRPr="0000128D">
              <w:rPr>
                <w:rFonts w:ascii="Arial" w:hAnsi="Arial" w:cs="Arial"/>
              </w:rPr>
              <w:t xml:space="preserve"> Os fatores de risco a seguir descritos são específicos a esta Classe e são aplicáveis indistintamente às suas Subclasses (se houver), bem como aos seus </w:t>
            </w:r>
            <w:proofErr w:type="gramStart"/>
            <w:r w:rsidRPr="0000128D">
              <w:rPr>
                <w:rFonts w:ascii="Arial" w:hAnsi="Arial" w:cs="Arial"/>
              </w:rPr>
              <w:t>respectivos Cotistas</w:t>
            </w:r>
            <w:proofErr w:type="gramEnd"/>
            <w:r w:rsidRPr="0000128D">
              <w:rPr>
                <w:rFonts w:ascii="Arial" w:hAnsi="Arial" w:cs="Arial"/>
              </w:rPr>
              <w:t xml:space="preserve">. </w:t>
            </w:r>
          </w:p>
        </w:tc>
      </w:tr>
      <w:tr w:rsidR="00F609C0" w:rsidRPr="0000128D" w14:paraId="68174E59" w14:textId="77777777" w:rsidTr="009236F4">
        <w:trPr>
          <w:jc w:val="center"/>
        </w:trPr>
        <w:tc>
          <w:tcPr>
            <w:tcW w:w="5000" w:type="pct"/>
            <w:gridSpan w:val="3"/>
            <w:tcBorders>
              <w:top w:val="single" w:sz="4" w:space="0" w:color="auto"/>
              <w:bottom w:val="single" w:sz="4" w:space="0" w:color="auto"/>
            </w:tcBorders>
            <w:vAlign w:val="center"/>
          </w:tcPr>
          <w:p w14:paraId="7075D392"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sz w:val="20"/>
                <w:szCs w:val="20"/>
              </w:rPr>
              <w:t>Risco de Mercado:</w:t>
            </w:r>
            <w:r w:rsidRPr="0000128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73427EB9"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sz w:val="20"/>
                <w:szCs w:val="20"/>
              </w:rPr>
              <w:t>Risco de Crédito:</w:t>
            </w:r>
            <w:r w:rsidRPr="0000128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04749E"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sz w:val="20"/>
                <w:szCs w:val="20"/>
              </w:rPr>
              <w:t>Risco de Liquidez</w:t>
            </w:r>
            <w:r w:rsidRPr="0000128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AFAC384"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sz w:val="20"/>
                <w:szCs w:val="20"/>
              </w:rPr>
              <w:t>Risco de Concentração:</w:t>
            </w:r>
            <w:r w:rsidRPr="0000128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12B6AEF" w14:textId="77777777" w:rsidR="00F609C0" w:rsidRPr="0000128D" w:rsidRDefault="00F609C0" w:rsidP="009236F4">
            <w:pPr>
              <w:spacing w:before="240"/>
              <w:ind w:left="33"/>
              <w:jc w:val="both"/>
              <w:rPr>
                <w:rFonts w:ascii="Arial" w:hAnsi="Arial" w:cs="Arial"/>
                <w:color w:val="000000"/>
                <w:sz w:val="20"/>
                <w:szCs w:val="20"/>
              </w:rPr>
            </w:pPr>
            <w:r w:rsidRPr="0000128D">
              <w:rPr>
                <w:rFonts w:ascii="Arial" w:hAnsi="Arial" w:cs="Arial"/>
                <w:b/>
                <w:color w:val="000000"/>
                <w:sz w:val="20"/>
                <w:szCs w:val="20"/>
              </w:rPr>
              <w:t>Risco Decorrente da Precificação dos Ativos</w:t>
            </w:r>
            <w:r w:rsidRPr="0000128D">
              <w:rPr>
                <w:rFonts w:ascii="Arial" w:hAnsi="Arial" w:cs="Arial"/>
                <w:bCs/>
                <w:color w:val="000000"/>
                <w:sz w:val="20"/>
                <w:szCs w:val="20"/>
              </w:rPr>
              <w:t xml:space="preserve"> </w:t>
            </w:r>
            <w:r w:rsidRPr="0000128D">
              <w:rPr>
                <w:rFonts w:ascii="Arial" w:hAnsi="Arial" w:cs="Arial"/>
                <w:b/>
                <w:bCs/>
                <w:color w:val="000000"/>
                <w:sz w:val="20"/>
                <w:szCs w:val="20"/>
              </w:rPr>
              <w:t>Financeiros</w:t>
            </w:r>
            <w:r w:rsidRPr="0000128D">
              <w:rPr>
                <w:rFonts w:ascii="Arial" w:hAnsi="Arial" w:cs="Arial"/>
                <w:b/>
                <w:color w:val="000000"/>
                <w:sz w:val="20"/>
                <w:szCs w:val="20"/>
              </w:rPr>
              <w:t>:</w:t>
            </w:r>
            <w:r w:rsidRPr="0000128D">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9B20D59" w14:textId="77777777" w:rsidR="00F609C0" w:rsidRPr="0000128D" w:rsidRDefault="00F609C0" w:rsidP="009236F4">
            <w:pPr>
              <w:spacing w:before="240"/>
              <w:ind w:left="33"/>
              <w:jc w:val="both"/>
              <w:rPr>
                <w:rFonts w:ascii="Arial" w:hAnsi="Arial" w:cs="Arial"/>
                <w:color w:val="000000"/>
                <w:sz w:val="20"/>
                <w:szCs w:val="20"/>
              </w:rPr>
            </w:pPr>
            <w:r w:rsidRPr="0000128D">
              <w:rPr>
                <w:rFonts w:ascii="Arial" w:hAnsi="Arial" w:cs="Arial"/>
                <w:b/>
                <w:color w:val="000000"/>
                <w:sz w:val="20"/>
                <w:szCs w:val="20"/>
              </w:rPr>
              <w:t>Risco de Perdas Patrimoniais/Capital</w:t>
            </w:r>
            <w:r w:rsidRPr="0000128D">
              <w:rPr>
                <w:rFonts w:ascii="Arial" w:hAnsi="Arial" w:cs="Arial"/>
                <w:color w:val="000000"/>
                <w:sz w:val="20"/>
                <w:szCs w:val="20"/>
              </w:rPr>
              <w:t>:</w:t>
            </w:r>
            <w:r w:rsidRPr="0000128D">
              <w:rPr>
                <w:rFonts w:ascii="Arial" w:hAnsi="Arial" w:cs="Arial"/>
                <w:sz w:val="20"/>
                <w:szCs w:val="20"/>
              </w:rPr>
              <w:t xml:space="preserve"> </w:t>
            </w:r>
            <w:r w:rsidRPr="0000128D">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EB6BD7C"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color w:val="000000"/>
                <w:sz w:val="20"/>
                <w:szCs w:val="20"/>
              </w:rPr>
              <w:t>Concentração em Crédito Privado</w:t>
            </w:r>
            <w:r w:rsidRPr="0000128D">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903A0E"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color w:val="000000"/>
                <w:sz w:val="20"/>
                <w:szCs w:val="20"/>
              </w:rPr>
              <w:t>Risco de Mercado Externo</w:t>
            </w:r>
            <w:r w:rsidRPr="0000128D">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0FF629" w14:textId="77777777" w:rsidR="00F609C0" w:rsidRPr="0000128D" w:rsidRDefault="00F609C0" w:rsidP="009236F4">
            <w:pPr>
              <w:jc w:val="both"/>
              <w:rPr>
                <w:rFonts w:ascii="Arial" w:hAnsi="Arial" w:cs="Arial"/>
                <w:b/>
                <w:bCs/>
                <w:noProof/>
                <w:sz w:val="20"/>
                <w:szCs w:val="20"/>
              </w:rPr>
            </w:pPr>
          </w:p>
          <w:p w14:paraId="5263833F" w14:textId="77777777" w:rsidR="00F609C0" w:rsidRPr="0000128D" w:rsidRDefault="00F609C0" w:rsidP="009236F4">
            <w:pPr>
              <w:jc w:val="both"/>
              <w:rPr>
                <w:rFonts w:ascii="Arial" w:hAnsi="Arial" w:cs="Arial"/>
                <w:noProof/>
                <w:sz w:val="20"/>
                <w:szCs w:val="20"/>
              </w:rPr>
            </w:pPr>
            <w:r w:rsidRPr="0000128D">
              <w:rPr>
                <w:rFonts w:ascii="Arial" w:hAnsi="Arial" w:cs="Arial"/>
                <w:b/>
                <w:bCs/>
                <w:noProof/>
                <w:sz w:val="20"/>
                <w:szCs w:val="20"/>
              </w:rPr>
              <w:t>Risco Socioambiental:</w:t>
            </w:r>
            <w:r w:rsidRPr="0000128D">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EAEE792" w14:textId="77777777" w:rsidR="00F609C0" w:rsidRPr="0000128D" w:rsidRDefault="00F609C0" w:rsidP="009236F4">
            <w:pPr>
              <w:jc w:val="both"/>
              <w:rPr>
                <w:rFonts w:ascii="Arial" w:hAnsi="Arial" w:cs="Arial"/>
                <w:b/>
                <w:bCs/>
                <w:smallCaps/>
                <w:noProof/>
                <w:color w:val="000000"/>
                <w:sz w:val="20"/>
                <w:szCs w:val="20"/>
              </w:rPr>
            </w:pPr>
          </w:p>
          <w:p w14:paraId="26F6A428" w14:textId="77777777" w:rsidR="00F609C0" w:rsidRPr="0000128D" w:rsidRDefault="00F609C0" w:rsidP="009236F4">
            <w:pPr>
              <w:jc w:val="both"/>
              <w:rPr>
                <w:rFonts w:ascii="Arial" w:hAnsi="Arial" w:cs="Arial"/>
                <w:sz w:val="20"/>
                <w:szCs w:val="20"/>
              </w:rPr>
            </w:pPr>
            <w:r w:rsidRPr="0000128D">
              <w:rPr>
                <w:rFonts w:ascii="Arial" w:hAnsi="Arial" w:cs="Arial"/>
                <w:b/>
                <w:bCs/>
                <w:smallCaps/>
                <w:color w:val="000000"/>
                <w:sz w:val="20"/>
                <w:szCs w:val="20"/>
              </w:rPr>
              <w:t>Risco de tratamento fiscal:</w:t>
            </w:r>
            <w:r w:rsidRPr="0000128D">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5F045D62" w14:textId="77777777" w:rsidR="00F609C0" w:rsidRPr="0000128D" w:rsidRDefault="00F609C0" w:rsidP="009236F4">
            <w:pPr>
              <w:jc w:val="both"/>
              <w:rPr>
                <w:rFonts w:ascii="Arial" w:hAnsi="Arial" w:cs="Arial"/>
                <w:b/>
                <w:bCs/>
                <w:sz w:val="20"/>
                <w:szCs w:val="20"/>
              </w:rPr>
            </w:pPr>
          </w:p>
          <w:p w14:paraId="457F640C" w14:textId="77777777" w:rsidR="00F609C0" w:rsidRPr="0000128D" w:rsidRDefault="00F609C0" w:rsidP="009236F4">
            <w:pPr>
              <w:jc w:val="both"/>
              <w:rPr>
                <w:rFonts w:ascii="Arial" w:hAnsi="Arial" w:cs="Arial"/>
                <w:b/>
                <w:bCs/>
                <w:smallCaps/>
                <w:color w:val="000000"/>
                <w:sz w:val="20"/>
                <w:szCs w:val="20"/>
              </w:rPr>
            </w:pPr>
            <w:r w:rsidRPr="0000128D">
              <w:rPr>
                <w:rFonts w:ascii="Arial" w:hAnsi="Arial" w:cs="Arial"/>
                <w:b/>
                <w:bCs/>
                <w:sz w:val="20"/>
                <w:szCs w:val="20"/>
              </w:rPr>
              <w:t>Risco de Responsabilidade Limitada:</w:t>
            </w:r>
            <w:r w:rsidRPr="0000128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432E0C55" w14:textId="77777777" w:rsidR="00F609C0" w:rsidRPr="0000128D" w:rsidRDefault="00F609C0" w:rsidP="009236F4">
            <w:pPr>
              <w:jc w:val="both"/>
              <w:rPr>
                <w:rFonts w:ascii="Arial" w:hAnsi="Arial" w:cs="Arial"/>
                <w:b/>
                <w:bCs/>
                <w:smallCaps/>
                <w:color w:val="000000"/>
                <w:sz w:val="20"/>
                <w:szCs w:val="20"/>
              </w:rPr>
            </w:pPr>
          </w:p>
          <w:p w14:paraId="589BE8E7"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Risco De Disponibilidade Ou Inexistência Dos Ativos De Infraestrutura</w:t>
            </w:r>
            <w:r w:rsidRPr="0000128D">
              <w:rPr>
                <w:rFonts w:ascii="Arial" w:hAnsi="Arial" w:cs="Arial"/>
                <w:b/>
                <w:bCs/>
                <w:smallCaps/>
                <w:color w:val="000000"/>
                <w:sz w:val="20"/>
                <w:szCs w:val="20"/>
              </w:rPr>
              <w:t>:</w:t>
            </w:r>
            <w:r w:rsidRPr="0000128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00128D">
              <w:rPr>
                <w:rFonts w:ascii="Arial" w:hAnsi="Arial" w:cs="Arial"/>
                <w:sz w:val="20"/>
                <w:szCs w:val="20"/>
              </w:rPr>
              <w:t>ii</w:t>
            </w:r>
            <w:proofErr w:type="spellEnd"/>
            <w:r w:rsidRPr="0000128D">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7042BF74" w14:textId="77777777" w:rsidR="00F609C0" w:rsidRPr="0000128D" w:rsidRDefault="00F609C0" w:rsidP="009236F4">
            <w:pPr>
              <w:jc w:val="both"/>
              <w:rPr>
                <w:rFonts w:ascii="Arial" w:hAnsi="Arial" w:cs="Arial"/>
                <w:b/>
                <w:bCs/>
                <w:smallCaps/>
                <w:color w:val="000000"/>
                <w:sz w:val="20"/>
                <w:szCs w:val="20"/>
              </w:rPr>
            </w:pPr>
          </w:p>
          <w:p w14:paraId="4BB7C7AA"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Risco Dos Projetos De Infraestrutura</w:t>
            </w:r>
            <w:r w:rsidRPr="0000128D">
              <w:rPr>
                <w:rFonts w:ascii="Arial" w:hAnsi="Arial" w:cs="Arial"/>
                <w:b/>
                <w:bCs/>
                <w:smallCaps/>
                <w:color w:val="000000"/>
                <w:sz w:val="20"/>
                <w:szCs w:val="20"/>
              </w:rPr>
              <w:t>:</w:t>
            </w:r>
            <w:r w:rsidRPr="0000128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473AEC8" w14:textId="77777777" w:rsidR="00F609C0" w:rsidRPr="0000128D" w:rsidRDefault="00F609C0" w:rsidP="009236F4">
            <w:pPr>
              <w:jc w:val="both"/>
              <w:rPr>
                <w:rFonts w:ascii="Arial" w:hAnsi="Arial" w:cs="Arial"/>
                <w:b/>
                <w:bCs/>
                <w:smallCaps/>
                <w:color w:val="000000"/>
                <w:sz w:val="20"/>
                <w:szCs w:val="20"/>
              </w:rPr>
            </w:pPr>
          </w:p>
          <w:p w14:paraId="45050952"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Risco Relacionado Ao Setor De Atuação Do Fundo</w:t>
            </w:r>
            <w:r w:rsidRPr="0000128D">
              <w:rPr>
                <w:rFonts w:ascii="Arial" w:hAnsi="Arial" w:cs="Arial"/>
                <w:b/>
                <w:bCs/>
                <w:smallCaps/>
                <w:color w:val="000000"/>
                <w:sz w:val="20"/>
                <w:szCs w:val="20"/>
              </w:rPr>
              <w:t>:</w:t>
            </w:r>
            <w:r w:rsidRPr="0000128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6D436062" w14:textId="77777777" w:rsidR="00F609C0" w:rsidRPr="0000128D" w:rsidRDefault="00F609C0" w:rsidP="009236F4">
            <w:pPr>
              <w:jc w:val="both"/>
              <w:rPr>
                <w:rFonts w:ascii="Arial" w:hAnsi="Arial" w:cs="Arial"/>
                <w:sz w:val="20"/>
                <w:szCs w:val="20"/>
              </w:rPr>
            </w:pPr>
          </w:p>
          <w:p w14:paraId="4CD58863"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Risco Relacionado Ao Pagamento Antecipado (Pré-Pagamento):</w:t>
            </w:r>
            <w:r w:rsidRPr="0000128D">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6DE1050" w14:textId="77777777" w:rsidR="00F609C0" w:rsidRPr="0000128D" w:rsidRDefault="00F609C0" w:rsidP="009236F4">
            <w:pPr>
              <w:jc w:val="both"/>
              <w:rPr>
                <w:rFonts w:ascii="Arial" w:hAnsi="Arial" w:cs="Arial"/>
                <w:sz w:val="20"/>
                <w:szCs w:val="20"/>
              </w:rPr>
            </w:pPr>
          </w:p>
          <w:p w14:paraId="00249872"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Risco De Perda Do Benefício Tributário</w:t>
            </w:r>
            <w:r w:rsidRPr="0000128D">
              <w:rPr>
                <w:rFonts w:ascii="Arial" w:hAnsi="Arial" w:cs="Arial"/>
                <w:b/>
                <w:bCs/>
                <w:smallCaps/>
                <w:color w:val="000000"/>
                <w:sz w:val="20"/>
                <w:szCs w:val="20"/>
              </w:rPr>
              <w:t>:</w:t>
            </w:r>
            <w:r w:rsidRPr="0000128D">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00128D">
              <w:rPr>
                <w:rFonts w:ascii="Arial" w:hAnsi="Arial" w:cs="Arial"/>
                <w:sz w:val="20"/>
                <w:szCs w:val="20"/>
              </w:rPr>
              <w:t>ii</w:t>
            </w:r>
            <w:proofErr w:type="spellEnd"/>
            <w:r w:rsidRPr="0000128D">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6F8F68D" w14:textId="77777777" w:rsidR="00F609C0" w:rsidRPr="0000128D" w:rsidRDefault="00F609C0" w:rsidP="009236F4">
            <w:pPr>
              <w:spacing w:before="240"/>
              <w:ind w:left="33"/>
              <w:jc w:val="both"/>
              <w:rPr>
                <w:rFonts w:ascii="Arial" w:hAnsi="Arial" w:cs="Arial"/>
                <w:sz w:val="20"/>
                <w:szCs w:val="20"/>
              </w:rPr>
            </w:pPr>
            <w:r w:rsidRPr="0000128D">
              <w:rPr>
                <w:rFonts w:ascii="Arial" w:hAnsi="Arial" w:cs="Arial"/>
                <w:b/>
                <w:bCs/>
                <w:sz w:val="20"/>
                <w:szCs w:val="20"/>
              </w:rPr>
              <w:t>Risco Decorrente Do Uso De Derivativos Para Proteção</w:t>
            </w:r>
            <w:r w:rsidRPr="0000128D">
              <w:rPr>
                <w:rFonts w:ascii="Arial" w:hAnsi="Arial" w:cs="Arial"/>
                <w:b/>
                <w:bCs/>
                <w:smallCaps/>
                <w:color w:val="000000"/>
                <w:sz w:val="20"/>
                <w:szCs w:val="20"/>
              </w:rPr>
              <w:t>:</w:t>
            </w:r>
            <w:r w:rsidRPr="0000128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F609C0" w:rsidRPr="0000128D" w14:paraId="0604346C" w14:textId="77777777" w:rsidTr="009236F4">
        <w:trPr>
          <w:jc w:val="center"/>
        </w:trPr>
        <w:tc>
          <w:tcPr>
            <w:tcW w:w="1391" w:type="pct"/>
            <w:tcBorders>
              <w:top w:val="single" w:sz="4" w:space="0" w:color="auto"/>
              <w:bottom w:val="single" w:sz="4" w:space="0" w:color="auto"/>
            </w:tcBorders>
            <w:vAlign w:val="center"/>
          </w:tcPr>
          <w:p w14:paraId="61258D58" w14:textId="77777777" w:rsidR="00F609C0" w:rsidRPr="0000128D" w:rsidRDefault="00F609C0" w:rsidP="009236F4">
            <w:pPr>
              <w:pStyle w:val="PargrafodaLista"/>
              <w:ind w:left="0"/>
              <w:rPr>
                <w:rFonts w:ascii="Arial" w:hAnsi="Arial" w:cs="Arial"/>
                <w:b/>
                <w:bCs/>
                <w:smallCaps/>
                <w:color w:val="000000"/>
              </w:rPr>
            </w:pPr>
          </w:p>
        </w:tc>
        <w:tc>
          <w:tcPr>
            <w:tcW w:w="3609" w:type="pct"/>
            <w:gridSpan w:val="2"/>
            <w:tcBorders>
              <w:top w:val="single" w:sz="4" w:space="0" w:color="auto"/>
              <w:bottom w:val="single" w:sz="4" w:space="0" w:color="auto"/>
            </w:tcBorders>
          </w:tcPr>
          <w:p w14:paraId="78AC534A" w14:textId="77777777" w:rsidR="00F609C0" w:rsidRPr="0000128D" w:rsidRDefault="00F609C0" w:rsidP="009236F4">
            <w:pPr>
              <w:jc w:val="both"/>
              <w:rPr>
                <w:rFonts w:ascii="Arial" w:hAnsi="Arial" w:cs="Arial"/>
                <w:sz w:val="20"/>
                <w:szCs w:val="20"/>
                <w:highlight w:val="yellow"/>
              </w:rPr>
            </w:pPr>
          </w:p>
        </w:tc>
      </w:tr>
      <w:tr w:rsidR="00F609C0" w:rsidRPr="0000128D" w14:paraId="42115171" w14:textId="77777777" w:rsidTr="009236F4">
        <w:trPr>
          <w:jc w:val="center"/>
        </w:trPr>
        <w:tc>
          <w:tcPr>
            <w:tcW w:w="5000" w:type="pct"/>
            <w:gridSpan w:val="3"/>
            <w:tcBorders>
              <w:top w:val="single" w:sz="4" w:space="0" w:color="auto"/>
              <w:bottom w:val="single" w:sz="4" w:space="0" w:color="auto"/>
            </w:tcBorders>
            <w:vAlign w:val="center"/>
          </w:tcPr>
          <w:tbl>
            <w:tblPr>
              <w:tblStyle w:val="Tabelacomgrade"/>
              <w:tblW w:w="98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37"/>
              <w:gridCol w:w="1446"/>
              <w:gridCol w:w="5591"/>
              <w:gridCol w:w="139"/>
            </w:tblGrid>
            <w:tr w:rsidR="00F609C0" w:rsidRPr="0000128D" w14:paraId="5FF3EDFE" w14:textId="77777777" w:rsidTr="009236F4">
              <w:tc>
                <w:tcPr>
                  <w:tcW w:w="5000" w:type="pct"/>
                  <w:gridSpan w:val="4"/>
                  <w:shd w:val="clear" w:color="auto" w:fill="C00000"/>
                </w:tcPr>
                <w:p w14:paraId="6A5BD47F" w14:textId="77777777" w:rsidR="00F609C0" w:rsidRPr="0000128D" w:rsidRDefault="00F609C0" w:rsidP="00F609C0">
                  <w:pPr>
                    <w:pStyle w:val="PargrafodaLista"/>
                    <w:numPr>
                      <w:ilvl w:val="0"/>
                      <w:numId w:val="5"/>
                    </w:numPr>
                    <w:ind w:left="-220" w:firstLine="0"/>
                    <w:jc w:val="center"/>
                    <w:rPr>
                      <w:rFonts w:ascii="Arial" w:hAnsi="Arial" w:cs="Arial"/>
                      <w:b/>
                      <w:bCs/>
                      <w:color w:val="FFFFFF" w:themeColor="background1"/>
                    </w:rPr>
                  </w:pPr>
                  <w:r w:rsidRPr="0000128D">
                    <w:rPr>
                      <w:rFonts w:ascii="Arial" w:hAnsi="Arial" w:cs="Arial"/>
                      <w:b/>
                      <w:bCs/>
                      <w:color w:val="FFFFFF" w:themeColor="background1"/>
                    </w:rPr>
                    <w:t>TRIBUTAÇÃO</w:t>
                  </w:r>
                </w:p>
              </w:tc>
            </w:tr>
            <w:tr w:rsidR="00F609C0" w:rsidRPr="0000128D" w14:paraId="678F8F2D"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2080" w:type="pct"/>
                  <w:gridSpan w:val="2"/>
                  <w:tcBorders>
                    <w:top w:val="single" w:sz="4" w:space="0" w:color="auto"/>
                    <w:left w:val="nil"/>
                    <w:bottom w:val="single" w:sz="4" w:space="0" w:color="auto"/>
                    <w:right w:val="nil"/>
                  </w:tcBorders>
                </w:tcPr>
                <w:p w14:paraId="2BFE0BA8" w14:textId="77777777" w:rsidR="00F609C0" w:rsidRPr="0000128D" w:rsidRDefault="00F609C0" w:rsidP="009236F4">
                  <w:pPr>
                    <w:jc w:val="center"/>
                    <w:rPr>
                      <w:rFonts w:ascii="Arial" w:hAnsi="Arial" w:cs="Arial"/>
                      <w:b/>
                      <w:bCs/>
                      <w:smallCaps/>
                      <w:color w:val="000000"/>
                      <w:sz w:val="20"/>
                      <w:szCs w:val="20"/>
                    </w:rPr>
                  </w:pPr>
                </w:p>
              </w:tc>
              <w:tc>
                <w:tcPr>
                  <w:tcW w:w="2848" w:type="pct"/>
                  <w:tcBorders>
                    <w:top w:val="single" w:sz="4" w:space="0" w:color="auto"/>
                    <w:left w:val="nil"/>
                    <w:bottom w:val="single" w:sz="4" w:space="0" w:color="auto"/>
                    <w:right w:val="nil"/>
                  </w:tcBorders>
                </w:tcPr>
                <w:p w14:paraId="4C11F277" w14:textId="77777777" w:rsidR="00F609C0" w:rsidRPr="0000128D" w:rsidRDefault="00F609C0" w:rsidP="009236F4">
                  <w:pPr>
                    <w:rPr>
                      <w:rFonts w:ascii="Arial" w:hAnsi="Arial" w:cs="Arial"/>
                      <w:sz w:val="20"/>
                      <w:szCs w:val="20"/>
                    </w:rPr>
                  </w:pPr>
                </w:p>
              </w:tc>
            </w:tr>
            <w:tr w:rsidR="00F609C0" w:rsidRPr="0000128D" w14:paraId="79376304" w14:textId="77777777" w:rsidTr="009236F4">
              <w:trPr>
                <w:gridAfter w:val="1"/>
                <w:wAfter w:w="72" w:type="pct"/>
                <w:trHeight w:val="470"/>
              </w:trPr>
              <w:tc>
                <w:tcPr>
                  <w:tcW w:w="1343" w:type="pct"/>
                  <w:tcBorders>
                    <w:top w:val="single" w:sz="4" w:space="0" w:color="auto"/>
                    <w:left w:val="nil"/>
                    <w:right w:val="nil"/>
                  </w:tcBorders>
                  <w:vAlign w:val="center"/>
                </w:tcPr>
                <w:p w14:paraId="0974AA49"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Tributação Aplicável à Classe</w:t>
                  </w:r>
                </w:p>
              </w:tc>
              <w:tc>
                <w:tcPr>
                  <w:tcW w:w="3586" w:type="pct"/>
                  <w:gridSpan w:val="2"/>
                  <w:tcBorders>
                    <w:top w:val="single" w:sz="4" w:space="0" w:color="auto"/>
                    <w:left w:val="nil"/>
                    <w:right w:val="nil"/>
                  </w:tcBorders>
                  <w:vAlign w:val="center"/>
                </w:tcPr>
                <w:p w14:paraId="5BB56C70" w14:textId="77777777" w:rsidR="00F609C0" w:rsidRPr="0000128D" w:rsidRDefault="00F609C0" w:rsidP="009236F4">
                  <w:pPr>
                    <w:jc w:val="both"/>
                    <w:rPr>
                      <w:rFonts w:ascii="Arial" w:hAnsi="Arial" w:cs="Arial"/>
                      <w:sz w:val="20"/>
                      <w:szCs w:val="20"/>
                    </w:rPr>
                  </w:pPr>
                  <w:bookmarkStart w:id="6" w:name="_Hlk160205362"/>
                  <w:r w:rsidRPr="0000128D">
                    <w:rPr>
                      <w:rFonts w:ascii="Arial" w:hAnsi="Arial" w:cs="Arial"/>
                      <w:b/>
                      <w:bCs/>
                      <w:sz w:val="20"/>
                      <w:szCs w:val="20"/>
                    </w:rPr>
                    <w:t>Imposto de Renda (IR)</w:t>
                  </w:r>
                  <w:r w:rsidRPr="0000128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A0DEE2F" w14:textId="77777777" w:rsidR="00F609C0" w:rsidRPr="0000128D" w:rsidRDefault="00F609C0" w:rsidP="009236F4">
                  <w:pPr>
                    <w:jc w:val="both"/>
                    <w:rPr>
                      <w:rFonts w:ascii="Arial" w:hAnsi="Arial" w:cs="Arial"/>
                      <w:sz w:val="20"/>
                      <w:szCs w:val="20"/>
                    </w:rPr>
                  </w:pPr>
                </w:p>
                <w:p w14:paraId="637777AF"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IOF/TVM</w:t>
                  </w:r>
                  <w:r w:rsidRPr="0000128D">
                    <w:rPr>
                      <w:rFonts w:ascii="Arial" w:hAnsi="Arial" w:cs="Arial"/>
                      <w:sz w:val="20"/>
                      <w:szCs w:val="20"/>
                    </w:rPr>
                    <w:t>: resgates ocorridos nos primeiros 30 dias a contar da data da aplicação, há incidência de IOF/TVM conforme legislação vigente.</w:t>
                  </w:r>
                  <w:bookmarkEnd w:id="6"/>
                </w:p>
              </w:tc>
            </w:tr>
            <w:tr w:rsidR="00F609C0" w:rsidRPr="0000128D" w14:paraId="0DDF9B4E"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72" w:type="pct"/>
              </w:trPr>
              <w:tc>
                <w:tcPr>
                  <w:tcW w:w="1343" w:type="pct"/>
                  <w:tcBorders>
                    <w:top w:val="single" w:sz="4" w:space="0" w:color="auto"/>
                    <w:left w:val="nil"/>
                    <w:bottom w:val="single" w:sz="4" w:space="0" w:color="auto"/>
                    <w:right w:val="nil"/>
                  </w:tcBorders>
                </w:tcPr>
                <w:p w14:paraId="5CDE869D" w14:textId="77777777" w:rsidR="00F609C0" w:rsidRPr="0000128D" w:rsidRDefault="00F609C0" w:rsidP="009236F4">
                  <w:pPr>
                    <w:jc w:val="center"/>
                    <w:rPr>
                      <w:rFonts w:ascii="Arial" w:hAnsi="Arial" w:cs="Arial"/>
                      <w:b/>
                      <w:bCs/>
                      <w:color w:val="000000"/>
                      <w:sz w:val="20"/>
                      <w:szCs w:val="20"/>
                    </w:rPr>
                  </w:pPr>
                </w:p>
              </w:tc>
              <w:tc>
                <w:tcPr>
                  <w:tcW w:w="3586" w:type="pct"/>
                  <w:gridSpan w:val="2"/>
                  <w:tcBorders>
                    <w:top w:val="single" w:sz="4" w:space="0" w:color="auto"/>
                    <w:left w:val="nil"/>
                    <w:bottom w:val="single" w:sz="4" w:space="0" w:color="auto"/>
                    <w:right w:val="nil"/>
                  </w:tcBorders>
                  <w:vAlign w:val="center"/>
                </w:tcPr>
                <w:p w14:paraId="5FDF201B" w14:textId="77777777" w:rsidR="00F609C0" w:rsidRPr="0000128D" w:rsidRDefault="00F609C0" w:rsidP="009236F4">
                  <w:pPr>
                    <w:jc w:val="both"/>
                    <w:rPr>
                      <w:rFonts w:ascii="Arial" w:hAnsi="Arial" w:cs="Arial"/>
                      <w:sz w:val="20"/>
                      <w:szCs w:val="20"/>
                    </w:rPr>
                  </w:pPr>
                </w:p>
              </w:tc>
            </w:tr>
            <w:tr w:rsidR="00F609C0" w:rsidRPr="0000128D" w14:paraId="7A3CDB41" w14:textId="77777777" w:rsidTr="009236F4">
              <w:trPr>
                <w:gridAfter w:val="1"/>
                <w:wAfter w:w="72" w:type="pct"/>
                <w:trHeight w:val="473"/>
              </w:trPr>
              <w:tc>
                <w:tcPr>
                  <w:tcW w:w="1343" w:type="pct"/>
                  <w:tcBorders>
                    <w:top w:val="single" w:sz="4" w:space="0" w:color="auto"/>
                    <w:left w:val="nil"/>
                    <w:bottom w:val="nil"/>
                    <w:right w:val="nil"/>
                  </w:tcBorders>
                  <w:vAlign w:val="center"/>
                </w:tcPr>
                <w:p w14:paraId="5655BD9A"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Tributação Aplicável aos Cotistas</w:t>
                  </w:r>
                </w:p>
              </w:tc>
              <w:tc>
                <w:tcPr>
                  <w:tcW w:w="3586" w:type="pct"/>
                  <w:gridSpan w:val="2"/>
                  <w:tcBorders>
                    <w:top w:val="single" w:sz="4" w:space="0" w:color="auto"/>
                    <w:left w:val="nil"/>
                    <w:bottom w:val="nil"/>
                    <w:right w:val="nil"/>
                  </w:tcBorders>
                  <w:vAlign w:val="center"/>
                </w:tcPr>
                <w:p w14:paraId="3257949D"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I</w:t>
                  </w:r>
                  <w:bookmarkStart w:id="7" w:name="_Hlk160095005"/>
                  <w:r w:rsidRPr="0000128D">
                    <w:rPr>
                      <w:rFonts w:ascii="Arial" w:hAnsi="Arial" w:cs="Arial"/>
                      <w:b/>
                      <w:bCs/>
                      <w:sz w:val="20"/>
                      <w:szCs w:val="20"/>
                    </w:rPr>
                    <w:t>mposto de Renda (IR)</w:t>
                  </w:r>
                  <w:r w:rsidRPr="0000128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64ED1271" w14:textId="77777777" w:rsidR="00F609C0" w:rsidRPr="0000128D" w:rsidRDefault="00F609C0" w:rsidP="009236F4">
                  <w:pPr>
                    <w:jc w:val="both"/>
                    <w:rPr>
                      <w:rFonts w:ascii="Arial" w:hAnsi="Arial" w:cs="Arial"/>
                      <w:sz w:val="20"/>
                      <w:szCs w:val="20"/>
                    </w:rPr>
                  </w:pPr>
                </w:p>
                <w:p w14:paraId="75E956DC" w14:textId="77777777" w:rsidR="00F609C0" w:rsidRPr="0000128D" w:rsidRDefault="00F609C0" w:rsidP="00F609C0">
                  <w:pPr>
                    <w:pStyle w:val="PargrafodaLista"/>
                    <w:numPr>
                      <w:ilvl w:val="0"/>
                      <w:numId w:val="11"/>
                    </w:numPr>
                    <w:jc w:val="both"/>
                    <w:rPr>
                      <w:rFonts w:ascii="Arial" w:hAnsi="Arial" w:cs="Arial"/>
                    </w:rPr>
                  </w:pPr>
                  <w:r w:rsidRPr="0000128D">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3B61FA6" w14:textId="77777777" w:rsidR="00F609C0" w:rsidRPr="0000128D" w:rsidRDefault="00F609C0" w:rsidP="00F609C0">
                  <w:pPr>
                    <w:pStyle w:val="PargrafodaLista"/>
                    <w:numPr>
                      <w:ilvl w:val="0"/>
                      <w:numId w:val="11"/>
                    </w:numPr>
                    <w:jc w:val="both"/>
                    <w:rPr>
                      <w:rFonts w:ascii="Arial" w:hAnsi="Arial" w:cs="Arial"/>
                    </w:rPr>
                  </w:pPr>
                  <w:r w:rsidRPr="0000128D">
                    <w:rPr>
                      <w:rFonts w:ascii="Arial" w:hAnsi="Arial" w:cs="Arial"/>
                    </w:rPr>
                    <w:t>após o 2º ano contado da data da primeira integralização de cotas, a Classe deverá investir, no mínimo, 85% de seu Valor de Referência em Ativos descritos no art. 2º da Lei 12.431/2011.</w:t>
                  </w:r>
                </w:p>
                <w:p w14:paraId="4CE8E22B" w14:textId="77777777" w:rsidR="00F609C0" w:rsidRPr="0000128D" w:rsidRDefault="00F609C0" w:rsidP="009236F4">
                  <w:pPr>
                    <w:jc w:val="both"/>
                    <w:rPr>
                      <w:rFonts w:ascii="Arial" w:hAnsi="Arial" w:cs="Arial"/>
                      <w:sz w:val="20"/>
                      <w:szCs w:val="20"/>
                    </w:rPr>
                  </w:pPr>
                </w:p>
                <w:p w14:paraId="1D3974AC"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00128D">
                    <w:rPr>
                      <w:rFonts w:ascii="Arial" w:hAnsi="Arial" w:cs="Arial"/>
                      <w:sz w:val="20"/>
                      <w:szCs w:val="20"/>
                    </w:rPr>
                    <w:t>ii</w:t>
                  </w:r>
                  <w:proofErr w:type="spellEnd"/>
                  <w:r w:rsidRPr="0000128D">
                    <w:rPr>
                      <w:rFonts w:ascii="Arial" w:hAnsi="Arial" w:cs="Arial"/>
                      <w:sz w:val="20"/>
                      <w:szCs w:val="20"/>
                    </w:rPr>
                    <w:t>) em mais de 3 ocasiões distintas.</w:t>
                  </w:r>
                </w:p>
                <w:p w14:paraId="403DB749" w14:textId="77777777" w:rsidR="00F609C0" w:rsidRPr="0000128D" w:rsidRDefault="00F609C0" w:rsidP="009236F4">
                  <w:pPr>
                    <w:jc w:val="both"/>
                    <w:rPr>
                      <w:rFonts w:ascii="Arial" w:hAnsi="Arial" w:cs="Arial"/>
                      <w:sz w:val="20"/>
                      <w:szCs w:val="20"/>
                    </w:rPr>
                  </w:pPr>
                </w:p>
                <w:p w14:paraId="1AAD4C54"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Na hipótese de descumprimento dos requisitos (i) e (</w:t>
                  </w:r>
                  <w:proofErr w:type="spellStart"/>
                  <w:r w:rsidRPr="0000128D">
                    <w:rPr>
                      <w:rFonts w:ascii="Arial" w:hAnsi="Arial" w:cs="Arial"/>
                      <w:sz w:val="20"/>
                      <w:szCs w:val="20"/>
                    </w:rPr>
                    <w:t>ii</w:t>
                  </w:r>
                  <w:proofErr w:type="spellEnd"/>
                  <w:r w:rsidRPr="0000128D">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05560012" w14:textId="77777777" w:rsidR="00F609C0" w:rsidRPr="0000128D" w:rsidRDefault="00F609C0" w:rsidP="009236F4">
                  <w:pPr>
                    <w:jc w:val="both"/>
                    <w:rPr>
                      <w:rFonts w:ascii="Arial" w:hAnsi="Arial" w:cs="Arial"/>
                      <w:sz w:val="20"/>
                      <w:szCs w:val="20"/>
                    </w:rPr>
                  </w:pPr>
                </w:p>
                <w:p w14:paraId="4F4D65F0" w14:textId="77777777" w:rsidR="00F609C0" w:rsidRPr="0000128D" w:rsidRDefault="00F609C0" w:rsidP="00F609C0">
                  <w:pPr>
                    <w:pStyle w:val="PargrafodaLista"/>
                    <w:numPr>
                      <w:ilvl w:val="0"/>
                      <w:numId w:val="12"/>
                    </w:numPr>
                    <w:jc w:val="both"/>
                    <w:rPr>
                      <w:rFonts w:ascii="Arial" w:hAnsi="Arial" w:cs="Arial"/>
                    </w:rPr>
                  </w:pPr>
                  <w:r w:rsidRPr="0000128D">
                    <w:rPr>
                      <w:rFonts w:ascii="Arial" w:hAnsi="Arial" w:cs="Arial"/>
                    </w:rPr>
                    <w:t>22,5%, em aplicações com prazo de até 180 dias;</w:t>
                  </w:r>
                </w:p>
                <w:p w14:paraId="674C9941" w14:textId="77777777" w:rsidR="00F609C0" w:rsidRPr="0000128D" w:rsidRDefault="00F609C0" w:rsidP="00F609C0">
                  <w:pPr>
                    <w:pStyle w:val="PargrafodaLista"/>
                    <w:numPr>
                      <w:ilvl w:val="0"/>
                      <w:numId w:val="12"/>
                    </w:numPr>
                    <w:jc w:val="both"/>
                    <w:rPr>
                      <w:rFonts w:ascii="Arial" w:hAnsi="Arial" w:cs="Arial"/>
                    </w:rPr>
                  </w:pPr>
                  <w:r w:rsidRPr="0000128D">
                    <w:rPr>
                      <w:rFonts w:ascii="Arial" w:hAnsi="Arial" w:cs="Arial"/>
                    </w:rPr>
                    <w:t>20%, em aplicações com prazo de 181 dias até 360 dias;</w:t>
                  </w:r>
                </w:p>
                <w:p w14:paraId="00A03021" w14:textId="77777777" w:rsidR="00F609C0" w:rsidRPr="0000128D" w:rsidRDefault="00F609C0" w:rsidP="00F609C0">
                  <w:pPr>
                    <w:pStyle w:val="PargrafodaLista"/>
                    <w:numPr>
                      <w:ilvl w:val="0"/>
                      <w:numId w:val="12"/>
                    </w:numPr>
                    <w:jc w:val="both"/>
                    <w:rPr>
                      <w:rFonts w:ascii="Arial" w:hAnsi="Arial" w:cs="Arial"/>
                    </w:rPr>
                  </w:pPr>
                  <w:r w:rsidRPr="0000128D">
                    <w:rPr>
                      <w:rFonts w:ascii="Arial" w:hAnsi="Arial" w:cs="Arial"/>
                    </w:rPr>
                    <w:t>17,5%, em aplicações com prazo de 361 dias até 720 dias;</w:t>
                  </w:r>
                </w:p>
                <w:p w14:paraId="1C63097A" w14:textId="77777777" w:rsidR="00F609C0" w:rsidRPr="0000128D" w:rsidRDefault="00F609C0" w:rsidP="00F609C0">
                  <w:pPr>
                    <w:pStyle w:val="PargrafodaLista"/>
                    <w:numPr>
                      <w:ilvl w:val="0"/>
                      <w:numId w:val="12"/>
                    </w:numPr>
                    <w:jc w:val="both"/>
                    <w:rPr>
                      <w:rFonts w:ascii="Arial" w:hAnsi="Arial" w:cs="Arial"/>
                    </w:rPr>
                  </w:pPr>
                  <w:r w:rsidRPr="0000128D">
                    <w:rPr>
                      <w:rFonts w:ascii="Arial" w:hAnsi="Arial" w:cs="Arial"/>
                    </w:rPr>
                    <w:t>15%, em aplicações com prazo acima de 720 dias.</w:t>
                  </w:r>
                </w:p>
                <w:p w14:paraId="1E6F5C99" w14:textId="77777777" w:rsidR="00F609C0" w:rsidRPr="0000128D" w:rsidRDefault="00F609C0" w:rsidP="009236F4">
                  <w:pPr>
                    <w:pStyle w:val="PargrafodaLista"/>
                    <w:ind w:left="1080"/>
                    <w:jc w:val="both"/>
                    <w:rPr>
                      <w:rFonts w:ascii="Arial" w:hAnsi="Arial" w:cs="Arial"/>
                    </w:rPr>
                  </w:pPr>
                </w:p>
                <w:p w14:paraId="31401F4E"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3FDBAA2" w14:textId="77777777" w:rsidR="00F609C0" w:rsidRPr="0000128D" w:rsidRDefault="00F609C0" w:rsidP="009236F4">
                  <w:pPr>
                    <w:jc w:val="both"/>
                    <w:rPr>
                      <w:rFonts w:ascii="Arial" w:hAnsi="Arial" w:cs="Arial"/>
                      <w:sz w:val="20"/>
                      <w:szCs w:val="20"/>
                    </w:rPr>
                  </w:pPr>
                </w:p>
                <w:p w14:paraId="37ED990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O(s) percentual(</w:t>
                  </w:r>
                  <w:proofErr w:type="spellStart"/>
                  <w:r w:rsidRPr="0000128D">
                    <w:rPr>
                      <w:rFonts w:ascii="Arial" w:hAnsi="Arial" w:cs="Arial"/>
                      <w:sz w:val="20"/>
                      <w:szCs w:val="20"/>
                    </w:rPr>
                    <w:t>is</w:t>
                  </w:r>
                  <w:proofErr w:type="spellEnd"/>
                  <w:r w:rsidRPr="0000128D">
                    <w:rPr>
                      <w:rFonts w:ascii="Arial" w:hAnsi="Arial" w:cs="Arial"/>
                      <w:sz w:val="20"/>
                      <w:szCs w:val="20"/>
                    </w:rPr>
                    <w:t>) referido(s) acima deve(m) ser cumprido(s) diariamente, com base no Valor de Referência da Classe.</w:t>
                  </w:r>
                </w:p>
                <w:p w14:paraId="31147E45" w14:textId="77777777" w:rsidR="00F609C0" w:rsidRPr="0000128D" w:rsidRDefault="00F609C0" w:rsidP="009236F4">
                  <w:pPr>
                    <w:jc w:val="both"/>
                    <w:rPr>
                      <w:rFonts w:ascii="Arial" w:hAnsi="Arial" w:cs="Arial"/>
                      <w:sz w:val="20"/>
                      <w:szCs w:val="20"/>
                    </w:rPr>
                  </w:pPr>
                  <w:r w:rsidRPr="0000128D">
                    <w:rPr>
                      <w:rFonts w:ascii="Arial" w:hAnsi="Arial" w:cs="Arial"/>
                      <w:b/>
                      <w:bCs/>
                      <w:sz w:val="20"/>
                      <w:szCs w:val="20"/>
                    </w:rPr>
                    <w:t>IOF/TVM</w:t>
                  </w:r>
                  <w:r w:rsidRPr="0000128D">
                    <w:rPr>
                      <w:rFonts w:ascii="Arial" w:hAnsi="Arial" w:cs="Arial"/>
                      <w:sz w:val="20"/>
                      <w:szCs w:val="20"/>
                    </w:rPr>
                    <w:t>: resgates ocorridos nos primeiros 30 dias a contar da data da aplicação, há incidência de IOF/TVM conforme legislação vigente.</w:t>
                  </w:r>
                  <w:bookmarkEnd w:id="7"/>
                </w:p>
              </w:tc>
            </w:tr>
            <w:tr w:rsidR="00F609C0" w:rsidRPr="0000128D" w14:paraId="7A7E932E" w14:textId="77777777" w:rsidTr="009236F4">
              <w:trPr>
                <w:gridAfter w:val="1"/>
                <w:wAfter w:w="72" w:type="pct"/>
              </w:trPr>
              <w:tc>
                <w:tcPr>
                  <w:tcW w:w="1343" w:type="pct"/>
                  <w:tcBorders>
                    <w:top w:val="single" w:sz="4" w:space="0" w:color="auto"/>
                    <w:left w:val="nil"/>
                    <w:right w:val="nil"/>
                  </w:tcBorders>
                  <w:vAlign w:val="center"/>
                </w:tcPr>
                <w:p w14:paraId="0BB443AE" w14:textId="77777777" w:rsidR="00F609C0" w:rsidRPr="0000128D" w:rsidRDefault="00F609C0" w:rsidP="009236F4">
                  <w:pPr>
                    <w:pStyle w:val="PargrafodaLista"/>
                    <w:ind w:left="0"/>
                    <w:rPr>
                      <w:rFonts w:ascii="Arial" w:hAnsi="Arial" w:cs="Arial"/>
                      <w:b/>
                      <w:bCs/>
                      <w:smallCaps/>
                      <w:color w:val="000000"/>
                    </w:rPr>
                  </w:pPr>
                </w:p>
              </w:tc>
              <w:tc>
                <w:tcPr>
                  <w:tcW w:w="3586" w:type="pct"/>
                  <w:gridSpan w:val="2"/>
                  <w:tcBorders>
                    <w:top w:val="single" w:sz="4" w:space="0" w:color="auto"/>
                    <w:left w:val="nil"/>
                    <w:right w:val="nil"/>
                  </w:tcBorders>
                  <w:vAlign w:val="center"/>
                </w:tcPr>
                <w:p w14:paraId="1D950F74" w14:textId="77777777" w:rsidR="00F609C0" w:rsidRPr="0000128D" w:rsidRDefault="00F609C0" w:rsidP="009236F4">
                  <w:pPr>
                    <w:jc w:val="both"/>
                    <w:rPr>
                      <w:rFonts w:ascii="Arial" w:hAnsi="Arial" w:cs="Arial"/>
                      <w:sz w:val="20"/>
                      <w:szCs w:val="20"/>
                      <w:highlight w:val="yellow"/>
                    </w:rPr>
                  </w:pPr>
                </w:p>
              </w:tc>
            </w:tr>
            <w:tr w:rsidR="00F609C0" w:rsidRPr="0000128D" w14:paraId="68A66325" w14:textId="77777777" w:rsidTr="009236F4">
              <w:trPr>
                <w:gridAfter w:val="1"/>
                <w:wAfter w:w="72" w:type="pct"/>
              </w:trPr>
              <w:tc>
                <w:tcPr>
                  <w:tcW w:w="1343" w:type="pct"/>
                  <w:tcBorders>
                    <w:left w:val="nil"/>
                    <w:right w:val="nil"/>
                  </w:tcBorders>
                  <w:vAlign w:val="center"/>
                </w:tcPr>
                <w:p w14:paraId="64E134D5" w14:textId="77777777" w:rsidR="00F609C0" w:rsidRPr="0000128D" w:rsidRDefault="00F609C0" w:rsidP="009236F4">
                  <w:pPr>
                    <w:pStyle w:val="PargrafodaLista"/>
                    <w:ind w:left="0"/>
                    <w:rPr>
                      <w:rFonts w:ascii="Arial" w:hAnsi="Arial" w:cs="Arial"/>
                      <w:b/>
                      <w:bCs/>
                      <w:smallCaps/>
                      <w:color w:val="000000"/>
                    </w:rPr>
                  </w:pPr>
                </w:p>
              </w:tc>
              <w:tc>
                <w:tcPr>
                  <w:tcW w:w="3586" w:type="pct"/>
                  <w:gridSpan w:val="2"/>
                  <w:vMerge w:val="restart"/>
                  <w:tcBorders>
                    <w:left w:val="nil"/>
                    <w:right w:val="nil"/>
                  </w:tcBorders>
                  <w:vAlign w:val="center"/>
                </w:tcPr>
                <w:p w14:paraId="2EB4C997"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00128D">
                    <w:rPr>
                      <w:rFonts w:ascii="Arial" w:hAnsi="Arial" w:cs="Arial"/>
                      <w:sz w:val="20"/>
                      <w:szCs w:val="20"/>
                    </w:rPr>
                    <w:t>da</w:t>
                  </w:r>
                  <w:proofErr w:type="gramEnd"/>
                  <w:r w:rsidRPr="0000128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F609C0" w:rsidRPr="0000128D" w14:paraId="24536CD3" w14:textId="77777777" w:rsidTr="009236F4">
              <w:trPr>
                <w:gridAfter w:val="1"/>
                <w:wAfter w:w="72" w:type="pct"/>
                <w:trHeight w:val="557"/>
              </w:trPr>
              <w:tc>
                <w:tcPr>
                  <w:tcW w:w="1343" w:type="pct"/>
                  <w:tcBorders>
                    <w:left w:val="nil"/>
                    <w:right w:val="nil"/>
                  </w:tcBorders>
                  <w:vAlign w:val="center"/>
                </w:tcPr>
                <w:p w14:paraId="5236729C"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Tratamento Fiscal</w:t>
                  </w:r>
                </w:p>
              </w:tc>
              <w:tc>
                <w:tcPr>
                  <w:tcW w:w="3586" w:type="pct"/>
                  <w:gridSpan w:val="2"/>
                  <w:vMerge/>
                  <w:tcBorders>
                    <w:left w:val="nil"/>
                    <w:right w:val="nil"/>
                  </w:tcBorders>
                  <w:vAlign w:val="center"/>
                </w:tcPr>
                <w:p w14:paraId="0DD7A14B" w14:textId="77777777" w:rsidR="00F609C0" w:rsidRPr="0000128D" w:rsidRDefault="00F609C0" w:rsidP="009236F4">
                  <w:pPr>
                    <w:jc w:val="both"/>
                    <w:rPr>
                      <w:rFonts w:ascii="Arial" w:hAnsi="Arial" w:cs="Arial"/>
                      <w:sz w:val="20"/>
                      <w:szCs w:val="20"/>
                    </w:rPr>
                  </w:pPr>
                </w:p>
              </w:tc>
            </w:tr>
          </w:tbl>
          <w:p w14:paraId="2F82A56F" w14:textId="77777777" w:rsidR="00F609C0" w:rsidRPr="0000128D" w:rsidRDefault="00F609C0" w:rsidP="009236F4">
            <w:pPr>
              <w:jc w:val="both"/>
              <w:rPr>
                <w:rFonts w:ascii="Arial" w:hAnsi="Arial" w:cs="Arial"/>
                <w:sz w:val="20"/>
                <w:szCs w:val="20"/>
                <w:highlight w:val="yellow"/>
              </w:rPr>
            </w:pPr>
          </w:p>
        </w:tc>
      </w:tr>
    </w:tbl>
    <w:p w14:paraId="2D6E25C8"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609C0" w:rsidRPr="0000128D" w14:paraId="6B1F4265" w14:textId="77777777" w:rsidTr="009236F4">
        <w:tc>
          <w:tcPr>
            <w:tcW w:w="5000" w:type="pct"/>
            <w:gridSpan w:val="4"/>
            <w:shd w:val="clear" w:color="auto" w:fill="C00000"/>
          </w:tcPr>
          <w:p w14:paraId="75AC394D"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r w:rsidRPr="0000128D">
              <w:rPr>
                <w:rFonts w:ascii="Arial" w:hAnsi="Arial" w:cs="Arial"/>
                <w:b/>
                <w:bCs/>
                <w:color w:val="FFFFFF" w:themeColor="background1"/>
              </w:rPr>
              <w:t>REMUNERAÇÃO DOS PRESTADORES DE SERVIÇOS</w:t>
            </w:r>
          </w:p>
        </w:tc>
      </w:tr>
      <w:tr w:rsidR="00F609C0" w:rsidRPr="0000128D" w14:paraId="6F9CCBD9"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9430D9C" w14:textId="77777777" w:rsidR="00F609C0" w:rsidRPr="0000128D" w:rsidRDefault="00F609C0" w:rsidP="009236F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C6DE953" w14:textId="77777777" w:rsidR="00F609C0" w:rsidRPr="0000128D" w:rsidRDefault="00F609C0" w:rsidP="009236F4">
            <w:pPr>
              <w:rPr>
                <w:rFonts w:ascii="Arial" w:hAnsi="Arial" w:cs="Arial"/>
                <w:sz w:val="20"/>
                <w:szCs w:val="20"/>
              </w:rPr>
            </w:pPr>
          </w:p>
        </w:tc>
      </w:tr>
      <w:tr w:rsidR="00F609C0" w:rsidRPr="0000128D" w14:paraId="3B57DCFE" w14:textId="77777777" w:rsidTr="009236F4">
        <w:trPr>
          <w:trHeight w:val="470"/>
        </w:trPr>
        <w:tc>
          <w:tcPr>
            <w:tcW w:w="1382" w:type="pct"/>
            <w:tcBorders>
              <w:top w:val="single" w:sz="4" w:space="0" w:color="auto"/>
              <w:left w:val="nil"/>
              <w:right w:val="nil"/>
            </w:tcBorders>
            <w:vAlign w:val="center"/>
          </w:tcPr>
          <w:p w14:paraId="6D453499"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12FFB9A9" w14:textId="77777777" w:rsidR="00F609C0" w:rsidRPr="0000128D" w:rsidRDefault="00F609C0" w:rsidP="009236F4">
            <w:pPr>
              <w:jc w:val="both"/>
              <w:rPr>
                <w:rFonts w:ascii="Arial" w:hAnsi="Arial" w:cs="Arial"/>
                <w:sz w:val="20"/>
                <w:szCs w:val="20"/>
              </w:rPr>
            </w:pPr>
          </w:p>
          <w:p w14:paraId="77824768"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BFA57C4" w14:textId="77777777" w:rsidR="00F609C0" w:rsidRPr="0000128D" w:rsidRDefault="00F609C0" w:rsidP="009236F4">
            <w:pPr>
              <w:jc w:val="both"/>
              <w:rPr>
                <w:rFonts w:ascii="Arial" w:hAnsi="Arial" w:cs="Arial"/>
                <w:sz w:val="20"/>
                <w:szCs w:val="20"/>
              </w:rPr>
            </w:pPr>
          </w:p>
          <w:p w14:paraId="2E05E521" w14:textId="77777777" w:rsidR="00F609C0" w:rsidRPr="0000128D" w:rsidRDefault="00F609C0" w:rsidP="009236F4">
            <w:pPr>
              <w:jc w:val="both"/>
              <w:rPr>
                <w:rFonts w:ascii="Arial" w:hAnsi="Arial" w:cs="Arial"/>
                <w:sz w:val="20"/>
                <w:szCs w:val="20"/>
              </w:rPr>
            </w:pPr>
            <w:r w:rsidRPr="0000128D">
              <w:rPr>
                <w:rFonts w:ascii="Arial" w:hAnsi="Arial" w:cs="Arial"/>
                <w:b/>
                <w:sz w:val="20"/>
                <w:szCs w:val="20"/>
              </w:rPr>
              <w:t>Taxa Global Mínima</w:t>
            </w:r>
            <w:r w:rsidRPr="0000128D">
              <w:rPr>
                <w:rFonts w:ascii="Arial" w:hAnsi="Arial" w:cs="Arial"/>
                <w:sz w:val="20"/>
                <w:szCs w:val="20"/>
              </w:rPr>
              <w:t>: Percentual indicado abaixo, calculado sobre o valor do patrimônio líquido da Classe</w:t>
            </w:r>
            <w:r w:rsidRPr="0000128D" w:rsidDel="008E6CBD">
              <w:rPr>
                <w:rFonts w:ascii="Arial" w:hAnsi="Arial" w:cs="Arial"/>
                <w:sz w:val="20"/>
                <w:szCs w:val="20"/>
              </w:rPr>
              <w:t xml:space="preserve"> </w:t>
            </w:r>
          </w:p>
          <w:p w14:paraId="3333DE2F" w14:textId="77777777" w:rsidR="00F609C0" w:rsidRPr="0000128D" w:rsidRDefault="00F609C0" w:rsidP="009236F4">
            <w:pPr>
              <w:jc w:val="both"/>
              <w:rPr>
                <w:rFonts w:ascii="Arial" w:hAnsi="Arial" w:cs="Arial"/>
                <w:sz w:val="20"/>
                <w:szCs w:val="20"/>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F609C0" w:rsidRPr="0000128D" w14:paraId="0186A8D0" w14:textId="77777777" w:rsidTr="009236F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DF7794" w14:textId="77777777" w:rsidR="00F609C0" w:rsidRPr="0000128D" w:rsidRDefault="00F609C0" w:rsidP="009236F4">
                  <w:pPr>
                    <w:jc w:val="center"/>
                    <w:rPr>
                      <w:rFonts w:ascii="Arial" w:hAnsi="Arial" w:cs="Arial"/>
                      <w:b/>
                      <w:bCs/>
                    </w:rPr>
                  </w:pPr>
                  <w:r w:rsidRPr="0000128D">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2FB660D" w14:textId="77777777" w:rsidR="00F609C0" w:rsidRPr="0000128D" w:rsidRDefault="00F609C0" w:rsidP="009236F4">
                  <w:pPr>
                    <w:jc w:val="center"/>
                    <w:rPr>
                      <w:rFonts w:ascii="Arial" w:hAnsi="Arial" w:cs="Arial"/>
                      <w:b/>
                      <w:bCs/>
                    </w:rPr>
                  </w:pPr>
                  <w:r w:rsidRPr="0000128D">
                    <w:rPr>
                      <w:rFonts w:ascii="Arial" w:hAnsi="Arial" w:cs="Arial"/>
                      <w:b/>
                      <w:bCs/>
                    </w:rPr>
                    <w:t xml:space="preserve">Taxa Global </w:t>
                  </w:r>
                </w:p>
              </w:tc>
            </w:tr>
            <w:tr w:rsidR="00F609C0" w:rsidRPr="0000128D" w14:paraId="12C23891" w14:textId="77777777" w:rsidTr="009236F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06EDDC" w14:textId="77777777" w:rsidR="00F609C0" w:rsidRPr="0000128D" w:rsidRDefault="00F609C0" w:rsidP="009236F4">
                  <w:pPr>
                    <w:rPr>
                      <w:rFonts w:ascii="Arial" w:hAnsi="Arial" w:cs="Arial"/>
                    </w:rPr>
                  </w:pPr>
                  <w:r w:rsidRPr="0000128D">
                    <w:rPr>
                      <w:rFonts w:ascii="Arial" w:hAnsi="Arial" w:cs="Arial"/>
                    </w:rPr>
                    <w:t>Até R$ 30.000.000,00</w:t>
                  </w:r>
                  <w:r w:rsidRPr="0000128D" w:rsidDel="00AC0B8F">
                    <w:rPr>
                      <w:rFonts w:ascii="Arial" w:hAnsi="Arial" w:cs="Arial"/>
                    </w:rPr>
                    <w:t xml:space="preserve"> </w:t>
                  </w:r>
                  <w:r w:rsidRPr="0000128D">
                    <w:rPr>
                      <w:rFonts w:ascii="Arial" w:hAnsi="Arial" w:cs="Arial"/>
                    </w:rPr>
                    <w:t>(inclusive)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2DFE788" w14:textId="77777777" w:rsidR="00F609C0" w:rsidRPr="0000128D" w:rsidRDefault="00F609C0" w:rsidP="009236F4">
                  <w:pPr>
                    <w:jc w:val="center"/>
                    <w:rPr>
                      <w:rFonts w:ascii="Arial" w:hAnsi="Arial" w:cs="Arial"/>
                    </w:rPr>
                  </w:pPr>
                  <w:r w:rsidRPr="0000128D">
                    <w:rPr>
                      <w:rFonts w:ascii="Arial" w:hAnsi="Arial" w:cs="Arial"/>
                    </w:rPr>
                    <w:t xml:space="preserve">0,40% a.a. </w:t>
                  </w:r>
                </w:p>
              </w:tc>
            </w:tr>
            <w:tr w:rsidR="00F609C0" w:rsidRPr="0000128D" w14:paraId="794C0159" w14:textId="77777777" w:rsidTr="009236F4">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000E0FA" w14:textId="77777777" w:rsidR="00F609C0" w:rsidRPr="0000128D" w:rsidRDefault="00F609C0" w:rsidP="009236F4">
                  <w:pPr>
                    <w:rPr>
                      <w:rFonts w:ascii="Arial" w:hAnsi="Arial" w:cs="Arial"/>
                    </w:rPr>
                  </w:pPr>
                  <w:r w:rsidRPr="0000128D">
                    <w:rPr>
                      <w:rFonts w:ascii="Arial" w:hAnsi="Arial" w:cs="Arial"/>
                    </w:rPr>
                    <w:t>Acima de R$ 30.000.000,00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C3A98A" w14:textId="77777777" w:rsidR="00F609C0" w:rsidRPr="0000128D" w:rsidRDefault="00F609C0" w:rsidP="009236F4">
                  <w:pPr>
                    <w:jc w:val="center"/>
                    <w:rPr>
                      <w:rFonts w:ascii="Arial" w:hAnsi="Arial" w:cs="Arial"/>
                    </w:rPr>
                  </w:pPr>
                  <w:r w:rsidRPr="0000128D">
                    <w:rPr>
                      <w:rFonts w:ascii="Arial" w:hAnsi="Arial" w:cs="Arial"/>
                    </w:rPr>
                    <w:t>0,30% a.a.</w:t>
                  </w:r>
                </w:p>
              </w:tc>
            </w:tr>
          </w:tbl>
          <w:p w14:paraId="73DCBB06" w14:textId="77777777" w:rsidR="00F609C0" w:rsidRPr="0000128D" w:rsidRDefault="00F609C0" w:rsidP="009236F4">
            <w:pPr>
              <w:jc w:val="both"/>
              <w:rPr>
                <w:rFonts w:ascii="Arial" w:hAnsi="Arial" w:cs="Arial"/>
                <w:sz w:val="20"/>
                <w:szCs w:val="20"/>
              </w:rPr>
            </w:pPr>
          </w:p>
          <w:p w14:paraId="75FFD395" w14:textId="77777777" w:rsidR="00F609C0" w:rsidRPr="0000128D" w:rsidRDefault="00F609C0" w:rsidP="009236F4">
            <w:pPr>
              <w:jc w:val="both"/>
              <w:rPr>
                <w:rFonts w:ascii="Arial" w:hAnsi="Arial" w:cs="Arial"/>
                <w:sz w:val="20"/>
                <w:szCs w:val="20"/>
              </w:rPr>
            </w:pPr>
            <w:r w:rsidRPr="0000128D">
              <w:rPr>
                <w:rFonts w:ascii="Arial" w:hAnsi="Arial" w:cs="Arial"/>
                <w:b/>
                <w:sz w:val="20"/>
                <w:szCs w:val="20"/>
              </w:rPr>
              <w:t>Taxa Global Máxima</w:t>
            </w:r>
            <w:r w:rsidRPr="0000128D">
              <w:rPr>
                <w:rFonts w:ascii="Arial" w:hAnsi="Arial" w:cs="Arial"/>
                <w:sz w:val="20"/>
                <w:szCs w:val="20"/>
              </w:rPr>
              <w:t xml:space="preserve">: </w:t>
            </w:r>
            <w:r w:rsidRPr="0000128D">
              <w:rPr>
                <w:rFonts w:ascii="Arial" w:eastAsia="Arial Unicode MS" w:hAnsi="Arial" w:cs="Arial"/>
                <w:sz w:val="20"/>
                <w:szCs w:val="20"/>
              </w:rPr>
              <w:t>O Classe poderá aplicar seus recursos em classes (e/ou subclasses) de fundos de investimento</w:t>
            </w:r>
            <w:r w:rsidRPr="0000128D">
              <w:rPr>
                <w:rFonts w:ascii="Arial" w:hAnsi="Arial" w:cs="Arial"/>
                <w:sz w:val="20"/>
                <w:szCs w:val="20"/>
              </w:rPr>
              <w:t xml:space="preserve"> </w:t>
            </w:r>
            <w:r w:rsidRPr="0000128D">
              <w:rPr>
                <w:rFonts w:ascii="Arial" w:eastAsia="Arial Unicode MS" w:hAnsi="Arial" w:cs="Arial"/>
                <w:sz w:val="20"/>
                <w:szCs w:val="20"/>
              </w:rPr>
              <w:t xml:space="preserve">que cobram taxa Global. Nesse caso, o valor da taxa </w:t>
            </w:r>
            <w:proofErr w:type="spellStart"/>
            <w:r w:rsidRPr="0000128D">
              <w:rPr>
                <w:rFonts w:ascii="Arial" w:eastAsia="Arial Unicode MS" w:hAnsi="Arial" w:cs="Arial"/>
                <w:sz w:val="20"/>
                <w:szCs w:val="20"/>
              </w:rPr>
              <w:t>gobal</w:t>
            </w:r>
            <w:proofErr w:type="spellEnd"/>
            <w:r w:rsidRPr="0000128D">
              <w:rPr>
                <w:rFonts w:ascii="Arial" w:eastAsia="Arial Unicode MS" w:hAnsi="Arial" w:cs="Arial"/>
                <w:sz w:val="20"/>
                <w:szCs w:val="20"/>
              </w:rPr>
              <w:t xml:space="preserve"> final a ser paga pela Classe será o somatório da Taxa Global Mínima e da taxa global das classes (e/ou subclasses) de fundos de investimento nas quais a Classe aplica.</w:t>
            </w:r>
            <w:r w:rsidRPr="0000128D">
              <w:rPr>
                <w:rFonts w:ascii="Arial" w:hAnsi="Arial" w:cs="Arial"/>
                <w:sz w:val="20"/>
                <w:szCs w:val="20"/>
              </w:rPr>
              <w:t xml:space="preserve"> </w:t>
            </w:r>
          </w:p>
          <w:p w14:paraId="7264E573" w14:textId="77777777" w:rsidR="00F609C0" w:rsidRPr="0000128D" w:rsidRDefault="00F609C0" w:rsidP="009236F4">
            <w:pPr>
              <w:jc w:val="both"/>
              <w:rPr>
                <w:rFonts w:ascii="Arial" w:hAnsi="Arial" w:cs="Arial"/>
                <w:sz w:val="20"/>
                <w:szCs w:val="20"/>
              </w:rPr>
            </w:pPr>
          </w:p>
          <w:p w14:paraId="23C36364"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C8BB7D" w14:textId="77777777" w:rsidR="00F609C0" w:rsidRPr="0000128D" w:rsidRDefault="00F609C0" w:rsidP="009236F4">
            <w:pPr>
              <w:jc w:val="both"/>
              <w:rPr>
                <w:rFonts w:ascii="Arial" w:hAnsi="Arial" w:cs="Arial"/>
                <w:sz w:val="20"/>
                <w:szCs w:val="20"/>
              </w:rPr>
            </w:pPr>
          </w:p>
          <w:p w14:paraId="44CD5AD0" w14:textId="77777777" w:rsidR="00F609C0" w:rsidRPr="00572D5E" w:rsidRDefault="00F609C0" w:rsidP="00572D5E">
            <w:pPr>
              <w:jc w:val="both"/>
              <w:rPr>
                <w:rFonts w:ascii="Arial" w:hAnsi="Arial" w:cs="Arial"/>
                <w:sz w:val="20"/>
              </w:rPr>
            </w:pPr>
            <w:r w:rsidRPr="0000128D">
              <w:rPr>
                <w:rFonts w:ascii="Arial" w:hAnsi="Arial" w:cs="Arial"/>
                <w:color w:val="0000FF"/>
                <w:sz w:val="20"/>
                <w:szCs w:val="20"/>
                <w:u w:val="single"/>
              </w:rPr>
              <w:t>.</w:t>
            </w:r>
            <w:r w:rsidRPr="00572D5E">
              <w:rPr>
                <w:rFonts w:ascii="Arial" w:hAnsi="Arial" w:cs="Arial"/>
                <w:sz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72D5E">
                <w:rPr>
                  <w:rStyle w:val="Hyperlink"/>
                  <w:rFonts w:ascii="Arial" w:hAnsi="Arial" w:cs="Arial"/>
                  <w:sz w:val="20"/>
                </w:rPr>
                <w:t>https://www.santander.com.br/spa/.</w:t>
              </w:r>
            </w:hyperlink>
          </w:p>
          <w:p w14:paraId="1521C471" w14:textId="77777777" w:rsidR="00F609C0" w:rsidRPr="00572D5E" w:rsidRDefault="00F609C0" w:rsidP="00572D5E">
            <w:pPr>
              <w:jc w:val="both"/>
              <w:rPr>
                <w:rFonts w:ascii="Arial" w:hAnsi="Arial" w:cs="Arial"/>
                <w:sz w:val="20"/>
                <w:szCs w:val="20"/>
              </w:rPr>
            </w:pPr>
            <w:r w:rsidRPr="00572D5E">
              <w:rPr>
                <w:rFonts w:ascii="Arial" w:hAnsi="Arial" w:cs="Arial"/>
                <w:sz w:val="20"/>
                <w:szCs w:val="20"/>
              </w:rPr>
              <w:t> </w:t>
            </w:r>
          </w:p>
          <w:p w14:paraId="4B79E596" w14:textId="77777777" w:rsidR="00F609C0" w:rsidRPr="00572D5E" w:rsidRDefault="00F609C0" w:rsidP="00572D5E">
            <w:pPr>
              <w:jc w:val="both"/>
              <w:rPr>
                <w:rFonts w:ascii="Arial" w:hAnsi="Arial" w:cs="Arial"/>
                <w:sz w:val="20"/>
                <w:szCs w:val="20"/>
              </w:rPr>
            </w:pPr>
            <w:r w:rsidRPr="00572D5E">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72D5E">
                <w:rPr>
                  <w:rStyle w:val="Hyperlink"/>
                  <w:rFonts w:ascii="Arial" w:hAnsi="Arial" w:cs="Arial"/>
                  <w:sz w:val="20"/>
                  <w:szCs w:val="20"/>
                </w:rPr>
                <w:t>Plataforma de Transparência de Taxas</w:t>
              </w:r>
            </w:hyperlink>
            <w:r w:rsidRPr="00572D5E">
              <w:rPr>
                <w:rFonts w:ascii="Arial" w:hAnsi="Arial" w:cs="Arial"/>
                <w:sz w:val="20"/>
                <w:szCs w:val="20"/>
              </w:rPr>
              <w:t xml:space="preserve"> no endereço </w:t>
            </w:r>
            <w:hyperlink r:id="rId15" w:tgtFrame="_blank" w:tooltip="https://www.data.anbima.com/busca/transparencia-de-taxas-de-fundos." w:history="1">
              <w:r w:rsidRPr="00572D5E">
                <w:rPr>
                  <w:rStyle w:val="Hyperlink"/>
                  <w:rFonts w:ascii="Arial" w:hAnsi="Arial" w:cs="Arial"/>
                  <w:sz w:val="20"/>
                  <w:szCs w:val="20"/>
                </w:rPr>
                <w:t>www.data.anbima.com/busca/transparencia-de-taxas-de-fundos.</w:t>
              </w:r>
            </w:hyperlink>
          </w:p>
          <w:p w14:paraId="1E6990B9" w14:textId="77777777" w:rsidR="00F609C0" w:rsidRPr="0000128D" w:rsidRDefault="00F609C0" w:rsidP="009236F4">
            <w:pPr>
              <w:jc w:val="both"/>
              <w:rPr>
                <w:rFonts w:ascii="Arial" w:hAnsi="Arial" w:cs="Arial"/>
                <w:b/>
                <w:bCs/>
                <w:smallCaps/>
                <w:color w:val="000000"/>
                <w:sz w:val="20"/>
                <w:szCs w:val="20"/>
              </w:rPr>
            </w:pPr>
          </w:p>
          <w:p w14:paraId="52E1CBE4" w14:textId="77777777" w:rsidR="00F609C0" w:rsidRPr="0000128D" w:rsidRDefault="00F609C0" w:rsidP="009236F4">
            <w:pPr>
              <w:jc w:val="both"/>
              <w:rPr>
                <w:rFonts w:ascii="Arial" w:hAnsi="Arial" w:cs="Arial"/>
                <w:b/>
                <w:bCs/>
                <w:smallCaps/>
                <w:color w:val="000000"/>
                <w:sz w:val="20"/>
                <w:szCs w:val="20"/>
              </w:rPr>
            </w:pPr>
            <w:r w:rsidRPr="0000128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609C0" w:rsidRPr="0000128D" w14:paraId="34748A7A"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C5DD15" w14:textId="77777777" w:rsidR="00F609C0" w:rsidRPr="0000128D" w:rsidRDefault="00F609C0" w:rsidP="009236F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5BF3C2E" w14:textId="77777777" w:rsidR="00F609C0" w:rsidRPr="0000128D" w:rsidRDefault="00F609C0" w:rsidP="009236F4">
            <w:pPr>
              <w:jc w:val="both"/>
              <w:rPr>
                <w:rFonts w:ascii="Arial" w:hAnsi="Arial" w:cs="Arial"/>
                <w:sz w:val="20"/>
                <w:szCs w:val="20"/>
              </w:rPr>
            </w:pPr>
          </w:p>
        </w:tc>
      </w:tr>
      <w:tr w:rsidR="00F609C0" w:rsidRPr="0000128D" w14:paraId="339CC827" w14:textId="77777777" w:rsidTr="009236F4">
        <w:tc>
          <w:tcPr>
            <w:tcW w:w="1382" w:type="pct"/>
            <w:tcBorders>
              <w:top w:val="single" w:sz="4" w:space="0" w:color="auto"/>
              <w:left w:val="nil"/>
              <w:bottom w:val="nil"/>
              <w:right w:val="nil"/>
            </w:tcBorders>
            <w:vAlign w:val="center"/>
          </w:tcPr>
          <w:p w14:paraId="75F13505"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18C04B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taxa máxima de custódia paga pela Classe ao Custodiante será de 0,015% ao ano sobre o patrimônio líquido da Classe.</w:t>
            </w:r>
          </w:p>
        </w:tc>
      </w:tr>
      <w:tr w:rsidR="00F609C0" w:rsidRPr="0000128D" w14:paraId="57F35FDC" w14:textId="77777777" w:rsidTr="009236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0B74F72" w14:textId="77777777" w:rsidR="00F609C0" w:rsidRPr="0000128D" w:rsidRDefault="00F609C0" w:rsidP="009236F4">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36F82A2" w14:textId="77777777" w:rsidR="00F609C0" w:rsidRPr="0000128D" w:rsidRDefault="00F609C0" w:rsidP="009236F4">
            <w:pPr>
              <w:jc w:val="both"/>
              <w:rPr>
                <w:rFonts w:ascii="Arial" w:hAnsi="Arial" w:cs="Arial"/>
                <w:sz w:val="20"/>
                <w:szCs w:val="20"/>
              </w:rPr>
            </w:pPr>
          </w:p>
        </w:tc>
      </w:tr>
      <w:tr w:rsidR="00F609C0" w:rsidRPr="0000128D" w14:paraId="1C3CE70D" w14:textId="77777777" w:rsidTr="000C4E47">
        <w:trPr>
          <w:trHeight w:val="46"/>
        </w:trPr>
        <w:tc>
          <w:tcPr>
            <w:tcW w:w="1382" w:type="pct"/>
            <w:tcBorders>
              <w:left w:val="nil"/>
              <w:bottom w:val="single" w:sz="4" w:space="0" w:color="auto"/>
              <w:right w:val="nil"/>
            </w:tcBorders>
            <w:vAlign w:val="center"/>
          </w:tcPr>
          <w:p w14:paraId="2EB1610D"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5E4F94D"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Não haverá cobrança de taxa de performance na Classe.</w:t>
            </w:r>
          </w:p>
        </w:tc>
      </w:tr>
    </w:tbl>
    <w:p w14:paraId="67789CA9"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609C0" w:rsidRPr="0000128D" w14:paraId="52D37E30" w14:textId="77777777" w:rsidTr="009236F4">
        <w:tc>
          <w:tcPr>
            <w:tcW w:w="5000" w:type="pct"/>
            <w:gridSpan w:val="6"/>
            <w:shd w:val="clear" w:color="auto" w:fill="C00000"/>
          </w:tcPr>
          <w:p w14:paraId="191EEF6A" w14:textId="77777777" w:rsidR="00F609C0" w:rsidRPr="0000128D" w:rsidRDefault="00F609C0" w:rsidP="00F609C0">
            <w:pPr>
              <w:pStyle w:val="PargrafodaLista"/>
              <w:numPr>
                <w:ilvl w:val="0"/>
                <w:numId w:val="5"/>
              </w:numPr>
              <w:ind w:left="0" w:firstLine="0"/>
              <w:jc w:val="center"/>
              <w:rPr>
                <w:rFonts w:ascii="Arial" w:hAnsi="Arial" w:cs="Arial"/>
                <w:b/>
                <w:bCs/>
                <w:color w:val="FFFFFF" w:themeColor="background1"/>
              </w:rPr>
            </w:pPr>
            <w:r w:rsidRPr="0000128D">
              <w:rPr>
                <w:rFonts w:ascii="Arial" w:hAnsi="Arial" w:cs="Arial"/>
                <w:b/>
                <w:bCs/>
                <w:color w:val="FFFFFF" w:themeColor="background1"/>
              </w:rPr>
              <w:t>DAS COTAS DA CLASSE</w:t>
            </w:r>
          </w:p>
        </w:tc>
      </w:tr>
      <w:tr w:rsidR="00F609C0" w:rsidRPr="0000128D" w14:paraId="1A2F15CB" w14:textId="77777777" w:rsidTr="009236F4">
        <w:tc>
          <w:tcPr>
            <w:tcW w:w="5000" w:type="pct"/>
            <w:gridSpan w:val="6"/>
          </w:tcPr>
          <w:p w14:paraId="169CD89F" w14:textId="77777777" w:rsidR="00F609C0" w:rsidRPr="0000128D" w:rsidRDefault="00F609C0" w:rsidP="009236F4">
            <w:pPr>
              <w:jc w:val="center"/>
              <w:rPr>
                <w:rFonts w:ascii="Arial" w:hAnsi="Arial" w:cs="Arial"/>
                <w:b/>
                <w:bCs/>
                <w:color w:val="ED7D31" w:themeColor="accent2"/>
                <w:sz w:val="20"/>
                <w:szCs w:val="20"/>
              </w:rPr>
            </w:pPr>
          </w:p>
        </w:tc>
      </w:tr>
      <w:tr w:rsidR="00F609C0" w:rsidRPr="0000128D" w14:paraId="72A17490" w14:textId="77777777" w:rsidTr="009236F4">
        <w:trPr>
          <w:trHeight w:val="234"/>
        </w:trPr>
        <w:tc>
          <w:tcPr>
            <w:tcW w:w="1451" w:type="pct"/>
            <w:gridSpan w:val="2"/>
            <w:vMerge w:val="restart"/>
            <w:tcBorders>
              <w:top w:val="single" w:sz="4" w:space="0" w:color="auto"/>
            </w:tcBorders>
            <w:vAlign w:val="center"/>
          </w:tcPr>
          <w:p w14:paraId="1B63D1E8" w14:textId="77777777" w:rsidR="00F609C0" w:rsidRPr="0000128D" w:rsidRDefault="00F609C0" w:rsidP="00F609C0">
            <w:pPr>
              <w:pStyle w:val="PargrafodaLista"/>
              <w:numPr>
                <w:ilvl w:val="1"/>
                <w:numId w:val="5"/>
              </w:numPr>
              <w:ind w:left="0" w:firstLine="0"/>
              <w:jc w:val="center"/>
              <w:rPr>
                <w:rFonts w:ascii="Arial" w:hAnsi="Arial" w:cs="Arial"/>
              </w:rPr>
            </w:pPr>
            <w:r w:rsidRPr="0000128D">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F787DDB" w14:textId="77777777" w:rsidR="00F609C0" w:rsidRPr="0000128D" w:rsidRDefault="00F609C0" w:rsidP="00F609C0">
            <w:pPr>
              <w:pStyle w:val="PargrafodaLista"/>
              <w:numPr>
                <w:ilvl w:val="0"/>
                <w:numId w:val="8"/>
              </w:numPr>
              <w:ind w:left="0" w:firstLine="0"/>
              <w:jc w:val="center"/>
              <w:rPr>
                <w:rFonts w:ascii="Arial" w:hAnsi="Arial" w:cs="Arial"/>
              </w:rPr>
            </w:pPr>
            <w:r w:rsidRPr="0000128D">
              <w:rPr>
                <w:rFonts w:ascii="Arial" w:hAnsi="Arial" w:cs="Arial"/>
                <w:b/>
                <w:bCs/>
                <w:smallCaps/>
                <w:color w:val="000000"/>
              </w:rPr>
              <w:t>Taxa de Ingresso</w:t>
            </w:r>
          </w:p>
        </w:tc>
        <w:tc>
          <w:tcPr>
            <w:tcW w:w="2094" w:type="pct"/>
            <w:tcBorders>
              <w:top w:val="single" w:sz="4" w:space="0" w:color="auto"/>
              <w:bottom w:val="single" w:sz="4" w:space="0" w:color="auto"/>
            </w:tcBorders>
          </w:tcPr>
          <w:p w14:paraId="2C812CD3"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Não há.</w:t>
            </w:r>
          </w:p>
        </w:tc>
      </w:tr>
      <w:tr w:rsidR="00F609C0" w:rsidRPr="0000128D" w14:paraId="3FAA5CD3" w14:textId="77777777" w:rsidTr="009236F4">
        <w:tc>
          <w:tcPr>
            <w:tcW w:w="1451" w:type="pct"/>
            <w:gridSpan w:val="2"/>
            <w:vMerge/>
            <w:vAlign w:val="center"/>
          </w:tcPr>
          <w:p w14:paraId="3701B751" w14:textId="77777777" w:rsidR="00F609C0" w:rsidRPr="0000128D" w:rsidRDefault="00F609C0" w:rsidP="00F609C0">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57E273C5" w14:textId="77777777" w:rsidR="00F609C0" w:rsidRPr="0000128D" w:rsidRDefault="00F609C0" w:rsidP="00F609C0">
            <w:pPr>
              <w:pStyle w:val="PargrafodaLista"/>
              <w:numPr>
                <w:ilvl w:val="0"/>
                <w:numId w:val="8"/>
              </w:numPr>
              <w:ind w:left="0" w:firstLine="0"/>
              <w:jc w:val="center"/>
              <w:rPr>
                <w:rFonts w:ascii="Arial" w:hAnsi="Arial" w:cs="Arial"/>
                <w:b/>
                <w:bCs/>
                <w:smallCaps/>
                <w:color w:val="000000"/>
              </w:rPr>
            </w:pPr>
            <w:r w:rsidRPr="0000128D">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5802223" w14:textId="77777777" w:rsidR="00F609C0" w:rsidRPr="0000128D" w:rsidRDefault="00F609C0" w:rsidP="009236F4">
            <w:pPr>
              <w:jc w:val="both"/>
              <w:rPr>
                <w:rFonts w:ascii="Arial" w:hAnsi="Arial" w:cs="Arial"/>
                <w:color w:val="000000"/>
                <w:sz w:val="20"/>
                <w:szCs w:val="20"/>
              </w:rPr>
            </w:pPr>
            <w:r w:rsidRPr="0000128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609C0" w:rsidRPr="0000128D" w14:paraId="14978D93" w14:textId="77777777" w:rsidTr="009236F4">
        <w:tc>
          <w:tcPr>
            <w:tcW w:w="2354" w:type="pct"/>
            <w:gridSpan w:val="3"/>
            <w:tcBorders>
              <w:top w:val="single" w:sz="4" w:space="0" w:color="auto"/>
              <w:bottom w:val="single" w:sz="4" w:space="0" w:color="auto"/>
            </w:tcBorders>
            <w:vAlign w:val="center"/>
          </w:tcPr>
          <w:p w14:paraId="05B7E8C4" w14:textId="77777777" w:rsidR="00F609C0" w:rsidRPr="0000128D" w:rsidRDefault="00F609C0" w:rsidP="009236F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B696012" w14:textId="77777777" w:rsidR="00F609C0" w:rsidRPr="0000128D" w:rsidRDefault="00F609C0" w:rsidP="009236F4">
            <w:pPr>
              <w:jc w:val="both"/>
              <w:rPr>
                <w:rFonts w:ascii="Arial" w:hAnsi="Arial" w:cs="Arial"/>
                <w:b/>
                <w:bCs/>
                <w:smallCaps/>
                <w:color w:val="000000"/>
                <w:sz w:val="20"/>
                <w:szCs w:val="20"/>
              </w:rPr>
            </w:pPr>
          </w:p>
        </w:tc>
      </w:tr>
      <w:tr w:rsidR="00F609C0" w:rsidRPr="0000128D" w14:paraId="60FA3F56" w14:textId="77777777" w:rsidTr="009236F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1EFDC6" w14:textId="77777777" w:rsidR="00F609C0" w:rsidRPr="0000128D" w:rsidRDefault="00F609C0" w:rsidP="00F609C0">
            <w:pPr>
              <w:pStyle w:val="PargrafodaLista"/>
              <w:numPr>
                <w:ilvl w:val="2"/>
                <w:numId w:val="5"/>
              </w:numPr>
              <w:ind w:left="0" w:firstLine="0"/>
              <w:jc w:val="center"/>
              <w:rPr>
                <w:rFonts w:ascii="Arial" w:hAnsi="Arial" w:cs="Arial"/>
                <w:b/>
                <w:bCs/>
                <w:smallCaps/>
                <w:color w:val="000000"/>
              </w:rPr>
            </w:pPr>
            <w:r w:rsidRPr="0000128D">
              <w:rPr>
                <w:rFonts w:ascii="Arial" w:hAnsi="Arial" w:cs="Arial"/>
                <w:b/>
                <w:bCs/>
              </w:rPr>
              <w:t>Quadro Resumo das Condições de Aplicação</w:t>
            </w:r>
          </w:p>
        </w:tc>
      </w:tr>
      <w:tr w:rsidR="00F609C0" w:rsidRPr="0000128D" w14:paraId="4247FD19" w14:textId="77777777" w:rsidTr="009236F4">
        <w:tc>
          <w:tcPr>
            <w:tcW w:w="2766" w:type="pct"/>
            <w:gridSpan w:val="4"/>
            <w:tcBorders>
              <w:top w:val="single" w:sz="4" w:space="0" w:color="auto"/>
              <w:left w:val="single" w:sz="4" w:space="0" w:color="auto"/>
              <w:bottom w:val="single" w:sz="4" w:space="0" w:color="auto"/>
              <w:right w:val="single" w:sz="4" w:space="0" w:color="auto"/>
            </w:tcBorders>
            <w:vAlign w:val="center"/>
          </w:tcPr>
          <w:p w14:paraId="7B5CBF19" w14:textId="77777777" w:rsidR="00F609C0" w:rsidRPr="0000128D" w:rsidRDefault="00F609C0" w:rsidP="009236F4">
            <w:pPr>
              <w:jc w:val="center"/>
              <w:rPr>
                <w:rFonts w:ascii="Arial" w:hAnsi="Arial" w:cs="Arial"/>
                <w:smallCaps/>
                <w:sz w:val="20"/>
                <w:szCs w:val="20"/>
              </w:rPr>
            </w:pPr>
            <w:r w:rsidRPr="0000128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01C21C3" w14:textId="77777777" w:rsidR="00F609C0" w:rsidRPr="0000128D" w:rsidRDefault="00F609C0" w:rsidP="009236F4">
            <w:pPr>
              <w:jc w:val="center"/>
              <w:rPr>
                <w:rFonts w:ascii="Arial" w:hAnsi="Arial" w:cs="Arial"/>
                <w:smallCaps/>
                <w:sz w:val="20"/>
                <w:szCs w:val="20"/>
              </w:rPr>
            </w:pPr>
            <w:r w:rsidRPr="0000128D">
              <w:rPr>
                <w:rFonts w:ascii="Arial" w:hAnsi="Arial" w:cs="Arial"/>
                <w:sz w:val="20"/>
                <w:szCs w:val="20"/>
              </w:rPr>
              <w:t>Cota de Conversão</w:t>
            </w:r>
          </w:p>
        </w:tc>
      </w:tr>
      <w:tr w:rsidR="00F609C0" w:rsidRPr="0000128D" w14:paraId="58C9704B" w14:textId="77777777" w:rsidTr="009236F4">
        <w:tc>
          <w:tcPr>
            <w:tcW w:w="2766" w:type="pct"/>
            <w:gridSpan w:val="4"/>
            <w:tcBorders>
              <w:top w:val="single" w:sz="4" w:space="0" w:color="auto"/>
              <w:left w:val="single" w:sz="4" w:space="0" w:color="auto"/>
              <w:bottom w:val="single" w:sz="4" w:space="0" w:color="auto"/>
              <w:right w:val="single" w:sz="4" w:space="0" w:color="auto"/>
            </w:tcBorders>
            <w:vAlign w:val="center"/>
          </w:tcPr>
          <w:p w14:paraId="5EC577F4"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D+0</w:t>
            </w:r>
          </w:p>
          <w:p w14:paraId="5897BD9B" w14:textId="77777777" w:rsidR="00F609C0" w:rsidRPr="0000128D" w:rsidRDefault="00F609C0" w:rsidP="009236F4">
            <w:pPr>
              <w:jc w:val="center"/>
              <w:rPr>
                <w:rFonts w:ascii="Arial" w:hAnsi="Arial" w:cs="Arial"/>
                <w:b/>
                <w:bCs/>
                <w:smallCaps/>
                <w:color w:val="000000"/>
                <w:sz w:val="20"/>
                <w:szCs w:val="20"/>
              </w:rPr>
            </w:pPr>
            <w:r w:rsidRPr="0000128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51C7B6"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D+0</w:t>
            </w:r>
          </w:p>
          <w:p w14:paraId="6C677A3D" w14:textId="77777777" w:rsidR="00F609C0" w:rsidRPr="0000128D" w:rsidRDefault="00F609C0" w:rsidP="009236F4">
            <w:pPr>
              <w:jc w:val="center"/>
              <w:rPr>
                <w:rFonts w:ascii="Arial" w:hAnsi="Arial" w:cs="Arial"/>
                <w:b/>
                <w:bCs/>
                <w:smallCaps/>
                <w:color w:val="000000"/>
                <w:sz w:val="20"/>
                <w:szCs w:val="20"/>
              </w:rPr>
            </w:pPr>
            <w:r w:rsidRPr="0000128D">
              <w:rPr>
                <w:rFonts w:ascii="Arial" w:hAnsi="Arial" w:cs="Arial"/>
                <w:sz w:val="20"/>
                <w:szCs w:val="20"/>
              </w:rPr>
              <w:t>No dia da solicitação</w:t>
            </w:r>
          </w:p>
        </w:tc>
      </w:tr>
      <w:tr w:rsidR="00F609C0" w:rsidRPr="0000128D" w14:paraId="32A3A6C6" w14:textId="77777777" w:rsidTr="009236F4">
        <w:tc>
          <w:tcPr>
            <w:tcW w:w="2354" w:type="pct"/>
            <w:gridSpan w:val="3"/>
            <w:tcBorders>
              <w:top w:val="single" w:sz="4" w:space="0" w:color="auto"/>
              <w:bottom w:val="single" w:sz="4" w:space="0" w:color="auto"/>
            </w:tcBorders>
            <w:vAlign w:val="center"/>
          </w:tcPr>
          <w:p w14:paraId="42E5CA15" w14:textId="77777777" w:rsidR="00F609C0" w:rsidRPr="0000128D" w:rsidRDefault="00F609C0" w:rsidP="009236F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86637F" w14:textId="77777777" w:rsidR="00F609C0" w:rsidRPr="0000128D" w:rsidRDefault="00F609C0" w:rsidP="009236F4">
            <w:pPr>
              <w:jc w:val="both"/>
              <w:rPr>
                <w:rFonts w:ascii="Arial" w:hAnsi="Arial" w:cs="Arial"/>
                <w:b/>
                <w:bCs/>
                <w:smallCaps/>
                <w:color w:val="000000"/>
                <w:sz w:val="20"/>
                <w:szCs w:val="20"/>
              </w:rPr>
            </w:pPr>
          </w:p>
        </w:tc>
      </w:tr>
      <w:tr w:rsidR="00F609C0" w:rsidRPr="0000128D" w14:paraId="0AAC5123" w14:textId="77777777" w:rsidTr="009236F4">
        <w:tc>
          <w:tcPr>
            <w:tcW w:w="1451" w:type="pct"/>
            <w:gridSpan w:val="2"/>
            <w:vMerge w:val="restart"/>
            <w:vAlign w:val="center"/>
          </w:tcPr>
          <w:p w14:paraId="4B41D724"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 xml:space="preserve">Condições para Resgate </w:t>
            </w:r>
          </w:p>
          <w:p w14:paraId="37E7586B" w14:textId="77777777" w:rsidR="00F609C0" w:rsidRPr="0000128D" w:rsidRDefault="00F609C0" w:rsidP="009236F4">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137E0A1" w14:textId="77777777" w:rsidR="00F609C0" w:rsidRPr="0000128D" w:rsidRDefault="00F609C0" w:rsidP="00F609C0">
            <w:pPr>
              <w:pStyle w:val="PargrafodaLista"/>
              <w:numPr>
                <w:ilvl w:val="0"/>
                <w:numId w:val="9"/>
              </w:numPr>
              <w:ind w:left="0" w:firstLine="0"/>
              <w:jc w:val="center"/>
              <w:rPr>
                <w:rFonts w:ascii="Arial" w:hAnsi="Arial" w:cs="Arial"/>
                <w:b/>
                <w:bCs/>
                <w:smallCaps/>
                <w:color w:val="000000"/>
              </w:rPr>
            </w:pPr>
            <w:r w:rsidRPr="0000128D">
              <w:rPr>
                <w:rFonts w:ascii="Arial" w:hAnsi="Arial" w:cs="Arial"/>
                <w:b/>
                <w:bCs/>
                <w:smallCaps/>
                <w:color w:val="000000"/>
              </w:rPr>
              <w:t>Carência</w:t>
            </w:r>
          </w:p>
        </w:tc>
        <w:tc>
          <w:tcPr>
            <w:tcW w:w="2094" w:type="pct"/>
            <w:tcBorders>
              <w:top w:val="single" w:sz="4" w:space="0" w:color="auto"/>
              <w:bottom w:val="single" w:sz="4" w:space="0" w:color="auto"/>
            </w:tcBorders>
          </w:tcPr>
          <w:p w14:paraId="17B15F93"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Não há.</w:t>
            </w:r>
          </w:p>
        </w:tc>
      </w:tr>
      <w:tr w:rsidR="00F609C0" w:rsidRPr="0000128D" w14:paraId="0FF09039" w14:textId="77777777" w:rsidTr="009236F4">
        <w:tc>
          <w:tcPr>
            <w:tcW w:w="1451" w:type="pct"/>
            <w:gridSpan w:val="2"/>
            <w:vMerge/>
            <w:vAlign w:val="center"/>
          </w:tcPr>
          <w:p w14:paraId="0FB1712D" w14:textId="77777777" w:rsidR="00F609C0" w:rsidRPr="0000128D" w:rsidRDefault="00F609C0" w:rsidP="009236F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4F8D70" w14:textId="77777777" w:rsidR="00F609C0" w:rsidRPr="0000128D" w:rsidRDefault="00F609C0" w:rsidP="00F609C0">
            <w:pPr>
              <w:pStyle w:val="PargrafodaLista"/>
              <w:numPr>
                <w:ilvl w:val="0"/>
                <w:numId w:val="9"/>
              </w:numPr>
              <w:ind w:left="0" w:firstLine="0"/>
              <w:jc w:val="center"/>
              <w:rPr>
                <w:rFonts w:ascii="Arial" w:hAnsi="Arial" w:cs="Arial"/>
                <w:b/>
                <w:bCs/>
                <w:smallCaps/>
                <w:color w:val="000000"/>
              </w:rPr>
            </w:pPr>
            <w:r w:rsidRPr="0000128D">
              <w:rPr>
                <w:rFonts w:ascii="Arial" w:hAnsi="Arial" w:cs="Arial"/>
                <w:b/>
                <w:bCs/>
                <w:smallCaps/>
                <w:color w:val="000000"/>
              </w:rPr>
              <w:t>Taxa de Saída</w:t>
            </w:r>
          </w:p>
        </w:tc>
        <w:tc>
          <w:tcPr>
            <w:tcW w:w="2094" w:type="pct"/>
            <w:tcBorders>
              <w:top w:val="single" w:sz="4" w:space="0" w:color="auto"/>
              <w:bottom w:val="single" w:sz="4" w:space="0" w:color="auto"/>
            </w:tcBorders>
          </w:tcPr>
          <w:p w14:paraId="77F1BD1A" w14:textId="77777777" w:rsidR="00F609C0" w:rsidRPr="0000128D" w:rsidRDefault="00F609C0" w:rsidP="009236F4">
            <w:pPr>
              <w:jc w:val="both"/>
              <w:rPr>
                <w:rFonts w:ascii="Arial" w:hAnsi="Arial" w:cs="Arial"/>
                <w:smallCaps/>
                <w:color w:val="000000"/>
                <w:sz w:val="20"/>
                <w:szCs w:val="20"/>
              </w:rPr>
            </w:pPr>
            <w:r w:rsidRPr="0000128D">
              <w:rPr>
                <w:rFonts w:ascii="Arial" w:hAnsi="Arial" w:cs="Arial"/>
                <w:sz w:val="20"/>
                <w:szCs w:val="20"/>
              </w:rPr>
              <w:t>Não há.</w:t>
            </w:r>
          </w:p>
        </w:tc>
      </w:tr>
      <w:tr w:rsidR="00F609C0" w:rsidRPr="0000128D" w14:paraId="300F38F9" w14:textId="77777777" w:rsidTr="009236F4">
        <w:tc>
          <w:tcPr>
            <w:tcW w:w="1451" w:type="pct"/>
            <w:gridSpan w:val="2"/>
            <w:vMerge/>
            <w:tcBorders>
              <w:bottom w:val="single" w:sz="4" w:space="0" w:color="auto"/>
            </w:tcBorders>
            <w:vAlign w:val="center"/>
          </w:tcPr>
          <w:p w14:paraId="1AD9A543" w14:textId="77777777" w:rsidR="00F609C0" w:rsidRPr="0000128D" w:rsidRDefault="00F609C0" w:rsidP="009236F4">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AA5CAEA" w14:textId="77777777" w:rsidR="00F609C0" w:rsidRPr="0000128D" w:rsidRDefault="00F609C0" w:rsidP="00F609C0">
            <w:pPr>
              <w:pStyle w:val="PargrafodaLista"/>
              <w:numPr>
                <w:ilvl w:val="0"/>
                <w:numId w:val="9"/>
              </w:numPr>
              <w:ind w:left="0" w:firstLine="0"/>
              <w:jc w:val="center"/>
              <w:rPr>
                <w:rFonts w:ascii="Arial" w:hAnsi="Arial" w:cs="Arial"/>
                <w:b/>
                <w:bCs/>
                <w:smallCaps/>
                <w:color w:val="000000"/>
              </w:rPr>
            </w:pPr>
            <w:r w:rsidRPr="0000128D">
              <w:rPr>
                <w:rFonts w:ascii="Arial" w:hAnsi="Arial" w:cs="Arial"/>
                <w:b/>
                <w:bCs/>
                <w:smallCaps/>
                <w:color w:val="000000"/>
              </w:rPr>
              <w:t>Forma de Pagamento</w:t>
            </w:r>
          </w:p>
        </w:tc>
        <w:tc>
          <w:tcPr>
            <w:tcW w:w="2094" w:type="pct"/>
            <w:tcBorders>
              <w:top w:val="single" w:sz="4" w:space="0" w:color="auto"/>
              <w:bottom w:val="single" w:sz="4" w:space="0" w:color="auto"/>
            </w:tcBorders>
          </w:tcPr>
          <w:p w14:paraId="3566491A" w14:textId="77777777" w:rsidR="00F609C0" w:rsidRPr="0000128D" w:rsidRDefault="00F609C0" w:rsidP="009236F4">
            <w:pPr>
              <w:jc w:val="both"/>
              <w:rPr>
                <w:rFonts w:ascii="Arial" w:hAnsi="Arial" w:cs="Arial"/>
                <w:smallCaps/>
                <w:color w:val="000000"/>
                <w:sz w:val="20"/>
                <w:szCs w:val="20"/>
              </w:rPr>
            </w:pPr>
            <w:r w:rsidRPr="0000128D">
              <w:rPr>
                <w:rFonts w:ascii="Arial" w:hAnsi="Arial" w:cs="Arial"/>
                <w:sz w:val="20"/>
                <w:szCs w:val="20"/>
              </w:rPr>
              <w:t xml:space="preserve">Crédito em conta, cheque nominal ou por qualquer meio de pagamento permitido pela regulamentação em vigor </w:t>
            </w:r>
            <w:r w:rsidRPr="0000128D">
              <w:rPr>
                <w:rFonts w:ascii="Arial" w:hAnsi="Arial" w:cs="Arial"/>
                <w:color w:val="000000"/>
                <w:sz w:val="20"/>
                <w:szCs w:val="20"/>
              </w:rPr>
              <w:t>ou mediante a entrega dos ativos financeiros.</w:t>
            </w:r>
          </w:p>
        </w:tc>
      </w:tr>
      <w:tr w:rsidR="00F609C0" w:rsidRPr="0000128D" w14:paraId="75FA4A68" w14:textId="77777777" w:rsidTr="009236F4">
        <w:tc>
          <w:tcPr>
            <w:tcW w:w="2354" w:type="pct"/>
            <w:gridSpan w:val="3"/>
            <w:tcBorders>
              <w:top w:val="single" w:sz="4" w:space="0" w:color="auto"/>
              <w:bottom w:val="single" w:sz="4" w:space="0" w:color="auto"/>
            </w:tcBorders>
            <w:vAlign w:val="center"/>
          </w:tcPr>
          <w:p w14:paraId="530969B8" w14:textId="77777777" w:rsidR="00F609C0" w:rsidRPr="0000128D" w:rsidRDefault="00F609C0" w:rsidP="009236F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B2999B4" w14:textId="77777777" w:rsidR="00F609C0" w:rsidRPr="0000128D" w:rsidRDefault="00F609C0" w:rsidP="009236F4">
            <w:pPr>
              <w:jc w:val="both"/>
              <w:rPr>
                <w:rFonts w:ascii="Arial" w:hAnsi="Arial" w:cs="Arial"/>
                <w:sz w:val="20"/>
                <w:szCs w:val="20"/>
              </w:rPr>
            </w:pPr>
          </w:p>
        </w:tc>
      </w:tr>
      <w:tr w:rsidR="00F609C0" w:rsidRPr="0000128D" w14:paraId="4FF051B7" w14:textId="77777777" w:rsidTr="009236F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056494" w14:textId="77777777" w:rsidR="00F609C0" w:rsidRPr="0000128D" w:rsidRDefault="00F609C0" w:rsidP="00F609C0">
            <w:pPr>
              <w:pStyle w:val="PargrafodaLista"/>
              <w:numPr>
                <w:ilvl w:val="2"/>
                <w:numId w:val="5"/>
              </w:numPr>
              <w:ind w:left="0" w:firstLine="0"/>
              <w:jc w:val="center"/>
              <w:rPr>
                <w:rFonts w:ascii="Arial" w:hAnsi="Arial" w:cs="Arial"/>
              </w:rPr>
            </w:pPr>
            <w:r w:rsidRPr="0000128D">
              <w:rPr>
                <w:rFonts w:ascii="Arial" w:hAnsi="Arial" w:cs="Arial"/>
                <w:b/>
                <w:bCs/>
              </w:rPr>
              <w:t>Quadro Resumo das Condições de Resgate</w:t>
            </w:r>
          </w:p>
        </w:tc>
      </w:tr>
      <w:tr w:rsidR="00F609C0" w:rsidRPr="0000128D" w14:paraId="3ED7C2DD" w14:textId="77777777" w:rsidTr="009236F4">
        <w:tc>
          <w:tcPr>
            <w:tcW w:w="2766" w:type="pct"/>
            <w:gridSpan w:val="4"/>
            <w:tcBorders>
              <w:top w:val="single" w:sz="4" w:space="0" w:color="auto"/>
              <w:left w:val="single" w:sz="4" w:space="0" w:color="auto"/>
              <w:bottom w:val="single" w:sz="4" w:space="0" w:color="auto"/>
              <w:right w:val="single" w:sz="4" w:space="0" w:color="auto"/>
            </w:tcBorders>
            <w:vAlign w:val="center"/>
          </w:tcPr>
          <w:p w14:paraId="517BAC0D" w14:textId="77777777" w:rsidR="00F609C0" w:rsidRPr="0000128D" w:rsidRDefault="00F609C0" w:rsidP="009236F4">
            <w:pPr>
              <w:jc w:val="center"/>
              <w:rPr>
                <w:rFonts w:ascii="Arial" w:hAnsi="Arial" w:cs="Arial"/>
                <w:smallCaps/>
                <w:sz w:val="20"/>
                <w:szCs w:val="20"/>
              </w:rPr>
            </w:pPr>
            <w:r w:rsidRPr="0000128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0844F02"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Pagamento / Crédito em Conta</w:t>
            </w:r>
          </w:p>
        </w:tc>
      </w:tr>
      <w:tr w:rsidR="00F609C0" w:rsidRPr="0000128D" w14:paraId="6C087F5F" w14:textId="77777777" w:rsidTr="009236F4">
        <w:tc>
          <w:tcPr>
            <w:tcW w:w="2766" w:type="pct"/>
            <w:gridSpan w:val="4"/>
            <w:tcBorders>
              <w:top w:val="single" w:sz="4" w:space="0" w:color="auto"/>
              <w:left w:val="single" w:sz="4" w:space="0" w:color="auto"/>
              <w:bottom w:val="single" w:sz="4" w:space="0" w:color="auto"/>
              <w:right w:val="single" w:sz="4" w:space="0" w:color="auto"/>
            </w:tcBorders>
            <w:vAlign w:val="center"/>
          </w:tcPr>
          <w:p w14:paraId="765B6888"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D+10</w:t>
            </w:r>
          </w:p>
          <w:p w14:paraId="2BC617DA" w14:textId="77777777" w:rsidR="00F609C0" w:rsidRPr="0000128D" w:rsidRDefault="00F609C0" w:rsidP="009236F4">
            <w:pPr>
              <w:jc w:val="center"/>
              <w:rPr>
                <w:rFonts w:ascii="Arial" w:hAnsi="Arial" w:cs="Arial"/>
                <w:b/>
                <w:bCs/>
                <w:smallCaps/>
                <w:color w:val="000000"/>
                <w:sz w:val="20"/>
                <w:szCs w:val="20"/>
              </w:rPr>
            </w:pPr>
            <w:r w:rsidRPr="0000128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8DD624"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D+11</w:t>
            </w:r>
          </w:p>
          <w:p w14:paraId="015D1C04" w14:textId="77777777" w:rsidR="00F609C0" w:rsidRPr="0000128D" w:rsidRDefault="00F609C0" w:rsidP="009236F4">
            <w:pPr>
              <w:jc w:val="center"/>
              <w:rPr>
                <w:rFonts w:ascii="Arial" w:hAnsi="Arial" w:cs="Arial"/>
                <w:sz w:val="20"/>
                <w:szCs w:val="20"/>
              </w:rPr>
            </w:pPr>
            <w:r w:rsidRPr="0000128D">
              <w:rPr>
                <w:rFonts w:ascii="Arial" w:hAnsi="Arial" w:cs="Arial"/>
                <w:sz w:val="20"/>
                <w:szCs w:val="20"/>
              </w:rPr>
              <w:t>No 1º dia útil seguinte ao da conversão de Cotas</w:t>
            </w:r>
          </w:p>
        </w:tc>
      </w:tr>
      <w:tr w:rsidR="00F609C0" w:rsidRPr="0000128D" w14:paraId="025925C6" w14:textId="77777777" w:rsidTr="009236F4">
        <w:tc>
          <w:tcPr>
            <w:tcW w:w="2354" w:type="pct"/>
            <w:gridSpan w:val="3"/>
            <w:tcBorders>
              <w:top w:val="single" w:sz="4" w:space="0" w:color="auto"/>
              <w:bottom w:val="single" w:sz="4" w:space="0" w:color="auto"/>
            </w:tcBorders>
            <w:vAlign w:val="center"/>
          </w:tcPr>
          <w:p w14:paraId="1D0B4904" w14:textId="77777777" w:rsidR="00F609C0" w:rsidRPr="0000128D" w:rsidRDefault="00F609C0" w:rsidP="009236F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FCD3E0" w14:textId="77777777" w:rsidR="00F609C0" w:rsidRPr="0000128D" w:rsidRDefault="00F609C0" w:rsidP="009236F4">
            <w:pPr>
              <w:jc w:val="both"/>
              <w:rPr>
                <w:rFonts w:ascii="Arial" w:hAnsi="Arial" w:cs="Arial"/>
                <w:sz w:val="20"/>
                <w:szCs w:val="20"/>
              </w:rPr>
            </w:pPr>
          </w:p>
        </w:tc>
      </w:tr>
      <w:tr w:rsidR="00F609C0" w:rsidRPr="0000128D" w14:paraId="08096A87" w14:textId="77777777" w:rsidTr="009236F4">
        <w:tc>
          <w:tcPr>
            <w:tcW w:w="5000" w:type="pct"/>
            <w:gridSpan w:val="6"/>
            <w:tcBorders>
              <w:top w:val="single" w:sz="4" w:space="0" w:color="auto"/>
              <w:bottom w:val="single" w:sz="4" w:space="0" w:color="auto"/>
            </w:tcBorders>
            <w:vAlign w:val="center"/>
          </w:tcPr>
          <w:p w14:paraId="310AD7E6" w14:textId="77777777" w:rsidR="00F609C0" w:rsidRPr="0000128D" w:rsidRDefault="00F609C0" w:rsidP="00F609C0">
            <w:pPr>
              <w:pStyle w:val="PargrafodaLista"/>
              <w:numPr>
                <w:ilvl w:val="1"/>
                <w:numId w:val="5"/>
              </w:numPr>
              <w:ind w:left="0" w:firstLine="0"/>
              <w:jc w:val="both"/>
              <w:rPr>
                <w:rFonts w:ascii="Arial" w:hAnsi="Arial" w:cs="Arial"/>
              </w:rPr>
            </w:pPr>
            <w:r w:rsidRPr="0000128D">
              <w:rPr>
                <w:rFonts w:ascii="Arial" w:hAnsi="Arial" w:cs="Arial"/>
              </w:rPr>
              <w:t>Condições adicionais de ingresso e resgate da Classe, inclusive eventuais valores mínimos de permanência e movimentação, poderão ser consultadas no Website do Administrador.</w:t>
            </w:r>
          </w:p>
        </w:tc>
      </w:tr>
      <w:tr w:rsidR="00F609C0" w:rsidRPr="0000128D" w14:paraId="5A476903" w14:textId="77777777" w:rsidTr="009236F4">
        <w:tc>
          <w:tcPr>
            <w:tcW w:w="2354" w:type="pct"/>
            <w:gridSpan w:val="3"/>
            <w:tcBorders>
              <w:top w:val="single" w:sz="4" w:space="0" w:color="auto"/>
              <w:bottom w:val="single" w:sz="4" w:space="0" w:color="auto"/>
            </w:tcBorders>
            <w:vAlign w:val="center"/>
          </w:tcPr>
          <w:p w14:paraId="6C486A99" w14:textId="77777777" w:rsidR="00F609C0" w:rsidRPr="0000128D" w:rsidRDefault="00F609C0" w:rsidP="009236F4">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2E5A35" w14:textId="77777777" w:rsidR="00F609C0" w:rsidRPr="0000128D" w:rsidRDefault="00F609C0" w:rsidP="009236F4">
            <w:pPr>
              <w:jc w:val="both"/>
              <w:rPr>
                <w:rFonts w:ascii="Arial" w:hAnsi="Arial" w:cs="Arial"/>
                <w:sz w:val="20"/>
                <w:szCs w:val="20"/>
                <w:highlight w:val="yellow"/>
              </w:rPr>
            </w:pPr>
          </w:p>
        </w:tc>
      </w:tr>
      <w:tr w:rsidR="00F609C0" w:rsidRPr="0000128D" w14:paraId="3A3176BB" w14:textId="77777777" w:rsidTr="009236F4">
        <w:tc>
          <w:tcPr>
            <w:tcW w:w="1383" w:type="pct"/>
            <w:tcBorders>
              <w:top w:val="single" w:sz="4" w:space="0" w:color="auto"/>
              <w:bottom w:val="single" w:sz="4" w:space="0" w:color="auto"/>
            </w:tcBorders>
            <w:vAlign w:val="center"/>
          </w:tcPr>
          <w:p w14:paraId="0094760E"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A81A205"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Cota calculada e divulgada diariamente, no momento de fechamento dos mercados.</w:t>
            </w:r>
          </w:p>
        </w:tc>
      </w:tr>
      <w:tr w:rsidR="00F609C0" w:rsidRPr="0000128D" w14:paraId="3E45DF77" w14:textId="77777777" w:rsidTr="009236F4">
        <w:tc>
          <w:tcPr>
            <w:tcW w:w="1383" w:type="pct"/>
            <w:tcBorders>
              <w:top w:val="single" w:sz="4" w:space="0" w:color="auto"/>
              <w:bottom w:val="single" w:sz="4" w:space="0" w:color="auto"/>
            </w:tcBorders>
            <w:vAlign w:val="center"/>
          </w:tcPr>
          <w:p w14:paraId="16A4ABDE" w14:textId="77777777" w:rsidR="00F609C0" w:rsidRPr="0000128D" w:rsidRDefault="00F609C0" w:rsidP="009236F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622583" w14:textId="77777777" w:rsidR="00F609C0" w:rsidRPr="0000128D" w:rsidRDefault="00F609C0" w:rsidP="009236F4">
            <w:pPr>
              <w:jc w:val="both"/>
              <w:rPr>
                <w:rFonts w:ascii="Arial" w:hAnsi="Arial" w:cs="Arial"/>
                <w:sz w:val="20"/>
                <w:szCs w:val="20"/>
                <w:highlight w:val="green"/>
              </w:rPr>
            </w:pPr>
          </w:p>
        </w:tc>
      </w:tr>
      <w:tr w:rsidR="00F609C0" w:rsidRPr="0000128D" w14:paraId="7A5896AB" w14:textId="77777777" w:rsidTr="009236F4">
        <w:tc>
          <w:tcPr>
            <w:tcW w:w="1383" w:type="pct"/>
            <w:tcBorders>
              <w:top w:val="single" w:sz="4" w:space="0" w:color="auto"/>
              <w:bottom w:val="single" w:sz="4" w:space="0" w:color="auto"/>
            </w:tcBorders>
            <w:vAlign w:val="center"/>
          </w:tcPr>
          <w:p w14:paraId="199AC002"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 xml:space="preserve"> Qualidade dos Cotistas</w:t>
            </w:r>
          </w:p>
        </w:tc>
        <w:tc>
          <w:tcPr>
            <w:tcW w:w="3617" w:type="pct"/>
            <w:gridSpan w:val="5"/>
            <w:tcBorders>
              <w:top w:val="single" w:sz="4" w:space="0" w:color="auto"/>
              <w:bottom w:val="single" w:sz="4" w:space="0" w:color="auto"/>
            </w:tcBorders>
          </w:tcPr>
          <w:p w14:paraId="60C4D628" w14:textId="77777777" w:rsidR="00F609C0" w:rsidRPr="0000128D" w:rsidRDefault="00F609C0" w:rsidP="009236F4">
            <w:pPr>
              <w:jc w:val="both"/>
              <w:rPr>
                <w:rFonts w:ascii="Arial" w:hAnsi="Arial" w:cs="Arial"/>
                <w:sz w:val="20"/>
                <w:szCs w:val="20"/>
                <w:highlight w:val="green"/>
              </w:rPr>
            </w:pPr>
            <w:r w:rsidRPr="0000128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609C0" w:rsidRPr="0000128D" w14:paraId="60E66402" w14:textId="77777777" w:rsidTr="009236F4">
        <w:tc>
          <w:tcPr>
            <w:tcW w:w="1383" w:type="pct"/>
            <w:tcBorders>
              <w:top w:val="single" w:sz="4" w:space="0" w:color="auto"/>
              <w:bottom w:val="single" w:sz="4" w:space="0" w:color="auto"/>
            </w:tcBorders>
            <w:vAlign w:val="center"/>
          </w:tcPr>
          <w:p w14:paraId="33990BAB" w14:textId="77777777" w:rsidR="00F609C0" w:rsidRPr="0000128D" w:rsidRDefault="00F609C0" w:rsidP="009236F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61682E" w14:textId="77777777" w:rsidR="00F609C0" w:rsidRPr="0000128D" w:rsidRDefault="00F609C0" w:rsidP="009236F4">
            <w:pPr>
              <w:jc w:val="both"/>
              <w:rPr>
                <w:rFonts w:ascii="Arial" w:hAnsi="Arial" w:cs="Arial"/>
                <w:sz w:val="20"/>
                <w:szCs w:val="20"/>
                <w:highlight w:val="green"/>
              </w:rPr>
            </w:pPr>
          </w:p>
        </w:tc>
      </w:tr>
      <w:tr w:rsidR="00F609C0" w:rsidRPr="0000128D" w14:paraId="3FFED1C8" w14:textId="77777777" w:rsidTr="009236F4">
        <w:tc>
          <w:tcPr>
            <w:tcW w:w="1383" w:type="pct"/>
            <w:tcBorders>
              <w:top w:val="single" w:sz="4" w:space="0" w:color="auto"/>
              <w:bottom w:val="single" w:sz="4" w:space="0" w:color="auto"/>
            </w:tcBorders>
            <w:vAlign w:val="center"/>
          </w:tcPr>
          <w:p w14:paraId="01977C85"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2B909AFD"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0128D">
              <w:rPr>
                <w:rFonts w:ascii="Arial" w:hAnsi="Arial" w:cs="Arial"/>
                <w:color w:val="000000"/>
                <w:sz w:val="20"/>
                <w:szCs w:val="20"/>
              </w:rPr>
              <w:t>i</w:t>
            </w:r>
            <w:r w:rsidRPr="0000128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59696E1" w14:textId="77777777" w:rsidR="00F609C0" w:rsidRPr="0000128D" w:rsidRDefault="00F609C0" w:rsidP="009236F4">
            <w:pPr>
              <w:jc w:val="both"/>
              <w:rPr>
                <w:rFonts w:ascii="Arial" w:hAnsi="Arial" w:cs="Arial"/>
                <w:sz w:val="20"/>
                <w:szCs w:val="20"/>
                <w:highlight w:val="green"/>
              </w:rPr>
            </w:pPr>
          </w:p>
          <w:p w14:paraId="5D271934" w14:textId="77777777" w:rsidR="00F609C0" w:rsidRPr="0000128D" w:rsidRDefault="00F609C0" w:rsidP="009236F4">
            <w:pPr>
              <w:jc w:val="both"/>
              <w:rPr>
                <w:rFonts w:ascii="Arial" w:hAnsi="Arial" w:cs="Arial"/>
                <w:sz w:val="20"/>
                <w:szCs w:val="20"/>
                <w:highlight w:val="green"/>
              </w:rPr>
            </w:pPr>
            <w:r w:rsidRPr="0000128D" w:rsidDel="00A47A08">
              <w:rPr>
                <w:rStyle w:val="Refdenotaderodap"/>
                <w:rFonts w:ascii="Arial" w:hAnsi="Arial" w:cs="Arial"/>
                <w:sz w:val="20"/>
              </w:rPr>
              <w:t xml:space="preserve"> </w:t>
            </w:r>
            <w:r w:rsidRPr="0000128D">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609C0" w:rsidRPr="0000128D" w14:paraId="13128558" w14:textId="77777777" w:rsidTr="009236F4">
        <w:tc>
          <w:tcPr>
            <w:tcW w:w="1383" w:type="pct"/>
            <w:tcBorders>
              <w:top w:val="single" w:sz="4" w:space="0" w:color="auto"/>
              <w:bottom w:val="single" w:sz="4" w:space="0" w:color="auto"/>
            </w:tcBorders>
            <w:vAlign w:val="center"/>
          </w:tcPr>
          <w:p w14:paraId="2DC2C318" w14:textId="77777777" w:rsidR="00F609C0" w:rsidRPr="0000128D" w:rsidRDefault="00F609C0" w:rsidP="009236F4">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3C3369A" w14:textId="77777777" w:rsidR="00F609C0" w:rsidRPr="0000128D" w:rsidRDefault="00F609C0" w:rsidP="009236F4">
            <w:pPr>
              <w:jc w:val="both"/>
              <w:rPr>
                <w:rFonts w:ascii="Arial" w:hAnsi="Arial" w:cs="Arial"/>
                <w:sz w:val="20"/>
                <w:szCs w:val="20"/>
                <w:highlight w:val="yellow"/>
              </w:rPr>
            </w:pPr>
          </w:p>
        </w:tc>
      </w:tr>
      <w:tr w:rsidR="00F609C0" w:rsidRPr="0000128D" w14:paraId="39C70D17" w14:textId="77777777" w:rsidTr="009236F4">
        <w:tc>
          <w:tcPr>
            <w:tcW w:w="1383" w:type="pct"/>
            <w:tcBorders>
              <w:top w:val="single" w:sz="4" w:space="0" w:color="auto"/>
              <w:bottom w:val="single" w:sz="4" w:space="0" w:color="auto"/>
            </w:tcBorders>
            <w:vAlign w:val="center"/>
          </w:tcPr>
          <w:p w14:paraId="48923AD0" w14:textId="77777777" w:rsidR="00F609C0" w:rsidRPr="0000128D" w:rsidRDefault="00F609C0" w:rsidP="00F609C0">
            <w:pPr>
              <w:pStyle w:val="PargrafodaLista"/>
              <w:numPr>
                <w:ilvl w:val="1"/>
                <w:numId w:val="5"/>
              </w:numPr>
              <w:ind w:left="0" w:firstLine="0"/>
              <w:jc w:val="center"/>
              <w:rPr>
                <w:rFonts w:ascii="Arial" w:hAnsi="Arial" w:cs="Arial"/>
                <w:b/>
                <w:bCs/>
                <w:smallCaps/>
                <w:color w:val="000000"/>
              </w:rPr>
            </w:pPr>
            <w:r w:rsidRPr="0000128D">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2CE72018"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609C0" w:rsidRPr="0000128D" w14:paraId="0CAA7198" w14:textId="77777777" w:rsidTr="009236F4">
        <w:tc>
          <w:tcPr>
            <w:tcW w:w="1383" w:type="pct"/>
            <w:tcBorders>
              <w:top w:val="single" w:sz="4" w:space="0" w:color="auto"/>
              <w:bottom w:val="single" w:sz="4" w:space="0" w:color="auto"/>
            </w:tcBorders>
            <w:vAlign w:val="center"/>
          </w:tcPr>
          <w:p w14:paraId="244DF310" w14:textId="77777777" w:rsidR="00F609C0" w:rsidRPr="0000128D" w:rsidRDefault="00F609C0" w:rsidP="009236F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D728022" w14:textId="77777777" w:rsidR="00F609C0" w:rsidRPr="0000128D" w:rsidRDefault="00F609C0" w:rsidP="009236F4">
            <w:pPr>
              <w:jc w:val="both"/>
              <w:rPr>
                <w:rFonts w:ascii="Arial" w:hAnsi="Arial" w:cs="Arial"/>
                <w:sz w:val="20"/>
                <w:szCs w:val="20"/>
              </w:rPr>
            </w:pPr>
          </w:p>
        </w:tc>
      </w:tr>
      <w:tr w:rsidR="00F609C0" w:rsidRPr="0000128D" w14:paraId="0EB83CF1" w14:textId="77777777" w:rsidTr="009236F4">
        <w:tc>
          <w:tcPr>
            <w:tcW w:w="1383" w:type="pct"/>
            <w:tcBorders>
              <w:top w:val="single" w:sz="4" w:space="0" w:color="auto"/>
              <w:bottom w:val="single" w:sz="4" w:space="0" w:color="auto"/>
            </w:tcBorders>
            <w:vAlign w:val="center"/>
          </w:tcPr>
          <w:p w14:paraId="01D49483" w14:textId="77777777" w:rsidR="00F609C0" w:rsidRPr="0000128D" w:rsidRDefault="00F609C0" w:rsidP="00F609C0">
            <w:pPr>
              <w:pStyle w:val="PargrafodaLista"/>
              <w:numPr>
                <w:ilvl w:val="1"/>
                <w:numId w:val="5"/>
              </w:numPr>
              <w:ind w:left="0" w:firstLine="0"/>
              <w:jc w:val="center"/>
              <w:rPr>
                <w:rFonts w:ascii="Arial" w:hAnsi="Arial" w:cs="Arial"/>
                <w:b/>
                <w:bCs/>
              </w:rPr>
            </w:pPr>
            <w:r w:rsidRPr="0000128D">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3521338"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0128D">
              <w:rPr>
                <w:rFonts w:ascii="Arial" w:hAnsi="Arial" w:cs="Arial"/>
                <w:sz w:val="20"/>
                <w:szCs w:val="20"/>
              </w:rPr>
              <w:t>ii</w:t>
            </w:r>
            <w:proofErr w:type="spellEnd"/>
            <w:r w:rsidRPr="0000128D">
              <w:rPr>
                <w:rFonts w:ascii="Arial" w:hAnsi="Arial" w:cs="Arial"/>
                <w:sz w:val="20"/>
                <w:szCs w:val="20"/>
              </w:rPr>
              <w:t>) nas demais hipóteses específicas eventualmente previstas na regulamentação em vigor aplicável às classes de fundos de investimento.</w:t>
            </w:r>
          </w:p>
        </w:tc>
      </w:tr>
    </w:tbl>
    <w:p w14:paraId="4D069BC1" w14:textId="77777777" w:rsidR="00F609C0" w:rsidRPr="0000128D" w:rsidRDefault="00F609C0" w:rsidP="000C4E47">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F609C0" w:rsidRPr="0000128D" w14:paraId="2A7FFA3B" w14:textId="77777777" w:rsidTr="009236F4">
        <w:tc>
          <w:tcPr>
            <w:tcW w:w="5000" w:type="pct"/>
            <w:gridSpan w:val="5"/>
            <w:shd w:val="clear" w:color="auto" w:fill="C00000"/>
          </w:tcPr>
          <w:p w14:paraId="1192096B" w14:textId="77777777" w:rsidR="00F609C0" w:rsidRPr="0000128D" w:rsidRDefault="00F609C0" w:rsidP="00F609C0">
            <w:pPr>
              <w:pStyle w:val="PargrafodaLista"/>
              <w:numPr>
                <w:ilvl w:val="0"/>
                <w:numId w:val="7"/>
              </w:numPr>
              <w:ind w:left="0" w:firstLine="0"/>
              <w:jc w:val="center"/>
              <w:rPr>
                <w:rFonts w:ascii="Arial" w:hAnsi="Arial" w:cs="Arial"/>
                <w:b/>
                <w:bCs/>
                <w:color w:val="FFFFFF" w:themeColor="background1"/>
              </w:rPr>
            </w:pPr>
            <w:bookmarkStart w:id="8" w:name="_Hlk104394471"/>
            <w:r w:rsidRPr="0000128D">
              <w:rPr>
                <w:rFonts w:ascii="Arial" w:hAnsi="Arial" w:cs="Arial"/>
                <w:b/>
                <w:bCs/>
                <w:color w:val="FFFFFF" w:themeColor="background1"/>
              </w:rPr>
              <w:t>MECANISMOS DE GERENCIAMENTO DE LIQUIDEZ</w:t>
            </w:r>
          </w:p>
        </w:tc>
      </w:tr>
      <w:tr w:rsidR="00F609C0" w:rsidRPr="0000128D" w14:paraId="3AC40714" w14:textId="77777777" w:rsidTr="009236F4">
        <w:tc>
          <w:tcPr>
            <w:tcW w:w="1735" w:type="pct"/>
            <w:gridSpan w:val="3"/>
            <w:tcBorders>
              <w:top w:val="single" w:sz="4" w:space="0" w:color="auto"/>
              <w:bottom w:val="single" w:sz="4" w:space="0" w:color="auto"/>
            </w:tcBorders>
            <w:vAlign w:val="center"/>
          </w:tcPr>
          <w:p w14:paraId="0AAF714B" w14:textId="77777777" w:rsidR="00F609C0" w:rsidRPr="0000128D" w:rsidRDefault="00F609C0" w:rsidP="009236F4">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79A0525" w14:textId="77777777" w:rsidR="00F609C0" w:rsidRPr="0000128D" w:rsidRDefault="00F609C0" w:rsidP="009236F4">
            <w:pPr>
              <w:jc w:val="both"/>
              <w:rPr>
                <w:rFonts w:ascii="Arial" w:hAnsi="Arial" w:cs="Arial"/>
                <w:sz w:val="20"/>
                <w:szCs w:val="20"/>
              </w:rPr>
            </w:pPr>
          </w:p>
        </w:tc>
      </w:tr>
      <w:tr w:rsidR="00F609C0" w:rsidRPr="0000128D" w14:paraId="45F52B43" w14:textId="77777777" w:rsidTr="009236F4">
        <w:tc>
          <w:tcPr>
            <w:tcW w:w="1380" w:type="pct"/>
            <w:tcBorders>
              <w:top w:val="single" w:sz="4" w:space="0" w:color="auto"/>
              <w:bottom w:val="single" w:sz="4" w:space="0" w:color="auto"/>
            </w:tcBorders>
            <w:vAlign w:val="center"/>
          </w:tcPr>
          <w:p w14:paraId="0D504B4F" w14:textId="77777777" w:rsidR="00F609C0" w:rsidRPr="0000128D" w:rsidRDefault="00F609C0" w:rsidP="00F609C0">
            <w:pPr>
              <w:pStyle w:val="PargrafodaLista"/>
              <w:numPr>
                <w:ilvl w:val="1"/>
                <w:numId w:val="7"/>
              </w:numPr>
              <w:jc w:val="center"/>
              <w:rPr>
                <w:rFonts w:ascii="Arial" w:hAnsi="Arial" w:cs="Arial"/>
                <w:b/>
                <w:bCs/>
                <w:smallCaps/>
                <w:color w:val="000000"/>
              </w:rPr>
            </w:pPr>
            <w:r w:rsidRPr="0000128D">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5C65BC4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609C0" w:rsidRPr="0000128D" w14:paraId="036DF3F9" w14:textId="77777777" w:rsidTr="009236F4">
        <w:tc>
          <w:tcPr>
            <w:tcW w:w="1380" w:type="pct"/>
            <w:tcBorders>
              <w:top w:val="single" w:sz="4" w:space="0" w:color="auto"/>
              <w:bottom w:val="single" w:sz="4" w:space="0" w:color="auto"/>
            </w:tcBorders>
            <w:vAlign w:val="center"/>
          </w:tcPr>
          <w:p w14:paraId="69899502" w14:textId="77777777" w:rsidR="00F609C0" w:rsidRPr="0000128D" w:rsidRDefault="00F609C0" w:rsidP="009236F4">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5E266E9A" w14:textId="77777777" w:rsidR="00F609C0" w:rsidRPr="0000128D" w:rsidRDefault="00F609C0" w:rsidP="009236F4">
            <w:pPr>
              <w:jc w:val="both"/>
              <w:rPr>
                <w:rFonts w:ascii="Arial" w:hAnsi="Arial" w:cs="Arial"/>
                <w:sz w:val="20"/>
                <w:szCs w:val="20"/>
              </w:rPr>
            </w:pPr>
          </w:p>
        </w:tc>
      </w:tr>
      <w:tr w:rsidR="00F609C0" w:rsidRPr="0000128D" w14:paraId="34566253" w14:textId="77777777" w:rsidTr="009236F4">
        <w:tc>
          <w:tcPr>
            <w:tcW w:w="1380" w:type="pct"/>
            <w:tcBorders>
              <w:top w:val="single" w:sz="4" w:space="0" w:color="auto"/>
              <w:bottom w:val="single" w:sz="4" w:space="0" w:color="auto"/>
            </w:tcBorders>
            <w:vAlign w:val="center"/>
          </w:tcPr>
          <w:p w14:paraId="2C354BC2" w14:textId="77777777" w:rsidR="00F609C0" w:rsidRPr="0000128D" w:rsidRDefault="00F609C0" w:rsidP="00F609C0">
            <w:pPr>
              <w:pStyle w:val="PargrafodaLista"/>
              <w:numPr>
                <w:ilvl w:val="1"/>
                <w:numId w:val="7"/>
              </w:numPr>
              <w:jc w:val="center"/>
              <w:rPr>
                <w:rFonts w:ascii="Arial" w:hAnsi="Arial" w:cs="Arial"/>
                <w:b/>
                <w:bCs/>
                <w:smallCaps/>
                <w:color w:val="000000"/>
              </w:rPr>
            </w:pPr>
            <w:r w:rsidRPr="0000128D">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13A82314"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609C0" w:rsidRPr="0000128D" w14:paraId="2790B864" w14:textId="77777777" w:rsidTr="009236F4">
        <w:tc>
          <w:tcPr>
            <w:tcW w:w="4040" w:type="pct"/>
            <w:gridSpan w:val="4"/>
            <w:tcBorders>
              <w:top w:val="single" w:sz="4" w:space="0" w:color="auto"/>
              <w:bottom w:val="single" w:sz="4" w:space="0" w:color="auto"/>
            </w:tcBorders>
            <w:vAlign w:val="center"/>
          </w:tcPr>
          <w:p w14:paraId="7106DC7F" w14:textId="77777777" w:rsidR="00F609C0" w:rsidRPr="0000128D" w:rsidRDefault="00F609C0" w:rsidP="009236F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F45E5E1" w14:textId="77777777" w:rsidR="00F609C0" w:rsidRPr="0000128D" w:rsidRDefault="00F609C0" w:rsidP="009236F4">
            <w:pPr>
              <w:jc w:val="both"/>
              <w:rPr>
                <w:rFonts w:ascii="Arial" w:hAnsi="Arial" w:cs="Arial"/>
                <w:sz w:val="20"/>
                <w:szCs w:val="20"/>
              </w:rPr>
            </w:pPr>
          </w:p>
        </w:tc>
      </w:tr>
      <w:bookmarkEnd w:id="8"/>
      <w:tr w:rsidR="00F609C0" w:rsidRPr="0000128D" w14:paraId="412855F2" w14:textId="77777777" w:rsidTr="009236F4">
        <w:tblPrEx>
          <w:jc w:val="center"/>
        </w:tblPrEx>
        <w:trPr>
          <w:jc w:val="center"/>
        </w:trPr>
        <w:tc>
          <w:tcPr>
            <w:tcW w:w="5000" w:type="pct"/>
            <w:gridSpan w:val="5"/>
            <w:shd w:val="clear" w:color="auto" w:fill="C00000"/>
          </w:tcPr>
          <w:p w14:paraId="75FE8B06" w14:textId="77777777" w:rsidR="00F609C0" w:rsidRPr="0000128D" w:rsidRDefault="00F609C0" w:rsidP="00F609C0">
            <w:pPr>
              <w:pStyle w:val="PargrafodaLista"/>
              <w:numPr>
                <w:ilvl w:val="0"/>
                <w:numId w:val="7"/>
              </w:numPr>
              <w:ind w:left="0" w:firstLine="0"/>
              <w:jc w:val="center"/>
              <w:rPr>
                <w:rFonts w:ascii="Arial" w:hAnsi="Arial" w:cs="Arial"/>
                <w:b/>
                <w:bCs/>
                <w:color w:val="FFFFFF" w:themeColor="background1"/>
              </w:rPr>
            </w:pPr>
            <w:r w:rsidRPr="0000128D">
              <w:rPr>
                <w:rFonts w:ascii="Arial" w:hAnsi="Arial" w:cs="Arial"/>
                <w:b/>
                <w:bCs/>
                <w:color w:val="FFFFFF" w:themeColor="background1"/>
              </w:rPr>
              <w:t>PATRIMÔNIO LÍQUIDO NEGATIVO</w:t>
            </w:r>
          </w:p>
        </w:tc>
      </w:tr>
      <w:tr w:rsidR="00F609C0" w:rsidRPr="0000128D" w14:paraId="19CFA6A3" w14:textId="77777777" w:rsidTr="009236F4">
        <w:tblPrEx>
          <w:jc w:val="center"/>
        </w:tblPrEx>
        <w:trPr>
          <w:jc w:val="center"/>
        </w:trPr>
        <w:tc>
          <w:tcPr>
            <w:tcW w:w="1454" w:type="pct"/>
            <w:gridSpan w:val="2"/>
            <w:tcBorders>
              <w:bottom w:val="single" w:sz="4" w:space="0" w:color="auto"/>
            </w:tcBorders>
            <w:vAlign w:val="center"/>
          </w:tcPr>
          <w:p w14:paraId="43760CFD" w14:textId="77777777" w:rsidR="00F609C0" w:rsidRPr="0000128D" w:rsidRDefault="00F609C0" w:rsidP="009236F4">
            <w:pPr>
              <w:jc w:val="center"/>
              <w:rPr>
                <w:rFonts w:ascii="Arial" w:hAnsi="Arial" w:cs="Arial"/>
                <w:b/>
                <w:bCs/>
                <w:sz w:val="20"/>
                <w:szCs w:val="20"/>
              </w:rPr>
            </w:pPr>
          </w:p>
        </w:tc>
        <w:tc>
          <w:tcPr>
            <w:tcW w:w="3546" w:type="pct"/>
            <w:gridSpan w:val="3"/>
            <w:tcBorders>
              <w:bottom w:val="single" w:sz="4" w:space="0" w:color="auto"/>
            </w:tcBorders>
          </w:tcPr>
          <w:p w14:paraId="22DD2B37" w14:textId="77777777" w:rsidR="00F609C0" w:rsidRPr="0000128D" w:rsidRDefault="00F609C0" w:rsidP="009236F4">
            <w:pPr>
              <w:rPr>
                <w:rFonts w:ascii="Arial" w:hAnsi="Arial" w:cs="Arial"/>
                <w:sz w:val="20"/>
                <w:szCs w:val="20"/>
              </w:rPr>
            </w:pPr>
          </w:p>
        </w:tc>
      </w:tr>
      <w:tr w:rsidR="00F609C0" w:rsidRPr="0000128D" w14:paraId="472B133E" w14:textId="77777777" w:rsidTr="009236F4">
        <w:tblPrEx>
          <w:jc w:val="center"/>
        </w:tblPrEx>
        <w:trPr>
          <w:jc w:val="center"/>
        </w:trPr>
        <w:tc>
          <w:tcPr>
            <w:tcW w:w="1382" w:type="pct"/>
            <w:tcBorders>
              <w:top w:val="single" w:sz="4" w:space="0" w:color="auto"/>
              <w:bottom w:val="single" w:sz="4" w:space="0" w:color="auto"/>
            </w:tcBorders>
            <w:vAlign w:val="center"/>
          </w:tcPr>
          <w:p w14:paraId="4E3883E5" w14:textId="77777777" w:rsidR="00F609C0" w:rsidRPr="0000128D" w:rsidRDefault="00F609C0" w:rsidP="00F609C0">
            <w:pPr>
              <w:pStyle w:val="PargrafodaLista"/>
              <w:numPr>
                <w:ilvl w:val="1"/>
                <w:numId w:val="7"/>
              </w:numPr>
              <w:ind w:left="0" w:firstLine="0"/>
              <w:contextualSpacing w:val="0"/>
              <w:jc w:val="center"/>
              <w:rPr>
                <w:rFonts w:ascii="Arial" w:hAnsi="Arial" w:cs="Arial"/>
                <w:smallCaps/>
              </w:rPr>
            </w:pPr>
            <w:r w:rsidRPr="0000128D">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6928C95F"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 patrimônio líquido da Classe estará negativo quando o seu passivo exigível for superior ao ativo total (“</w:t>
            </w:r>
            <w:r w:rsidRPr="0000128D">
              <w:rPr>
                <w:rFonts w:ascii="Arial" w:hAnsi="Arial" w:cs="Arial"/>
                <w:sz w:val="20"/>
                <w:szCs w:val="20"/>
                <w:u w:val="single"/>
              </w:rPr>
              <w:t>Patrimônio Líquido Negativo</w:t>
            </w:r>
            <w:r w:rsidRPr="0000128D">
              <w:rPr>
                <w:rFonts w:ascii="Arial" w:hAnsi="Arial" w:cs="Arial"/>
                <w:sz w:val="20"/>
                <w:szCs w:val="20"/>
              </w:rPr>
              <w:t xml:space="preserve">”). </w:t>
            </w:r>
          </w:p>
          <w:p w14:paraId="5CC231E7" w14:textId="77777777" w:rsidR="00F609C0" w:rsidRPr="0000128D" w:rsidRDefault="00F609C0" w:rsidP="009236F4">
            <w:pPr>
              <w:jc w:val="both"/>
              <w:rPr>
                <w:rFonts w:ascii="Arial" w:hAnsi="Arial" w:cs="Arial"/>
                <w:sz w:val="20"/>
                <w:szCs w:val="20"/>
              </w:rPr>
            </w:pPr>
          </w:p>
          <w:p w14:paraId="21015671"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0128D">
              <w:rPr>
                <w:rFonts w:ascii="Arial" w:hAnsi="Arial" w:cs="Arial"/>
                <w:sz w:val="20"/>
                <w:szCs w:val="20"/>
              </w:rPr>
              <w:t>respectivos Cotistas</w:t>
            </w:r>
            <w:proofErr w:type="gramEnd"/>
            <w:r w:rsidRPr="0000128D">
              <w:rPr>
                <w:rFonts w:ascii="Arial" w:hAnsi="Arial" w:cs="Arial"/>
                <w:b/>
                <w:bCs/>
                <w:sz w:val="20"/>
                <w:szCs w:val="20"/>
              </w:rPr>
              <w:t>.</w:t>
            </w:r>
          </w:p>
          <w:p w14:paraId="4B5DF9A1" w14:textId="77777777" w:rsidR="00F609C0" w:rsidRPr="0000128D" w:rsidRDefault="00F609C0" w:rsidP="009236F4">
            <w:pPr>
              <w:jc w:val="both"/>
              <w:rPr>
                <w:rFonts w:ascii="Arial" w:hAnsi="Arial" w:cs="Arial"/>
                <w:sz w:val="20"/>
                <w:szCs w:val="20"/>
              </w:rPr>
            </w:pPr>
          </w:p>
          <w:p w14:paraId="6F3E6163"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A8E0A2A"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609C0" w:rsidRPr="0000128D" w14:paraId="34BB83A5" w14:textId="77777777" w:rsidTr="009236F4">
        <w:tc>
          <w:tcPr>
            <w:tcW w:w="5000" w:type="pct"/>
            <w:gridSpan w:val="3"/>
            <w:shd w:val="clear" w:color="auto" w:fill="C00000"/>
          </w:tcPr>
          <w:p w14:paraId="1628C287" w14:textId="77777777" w:rsidR="00F609C0" w:rsidRPr="0000128D" w:rsidRDefault="00F609C0" w:rsidP="00F609C0">
            <w:pPr>
              <w:pStyle w:val="PargrafodaLista"/>
              <w:numPr>
                <w:ilvl w:val="0"/>
                <w:numId w:val="7"/>
              </w:numPr>
              <w:ind w:left="0" w:firstLine="0"/>
              <w:jc w:val="center"/>
              <w:rPr>
                <w:rFonts w:ascii="Arial" w:hAnsi="Arial" w:cs="Arial"/>
                <w:b/>
                <w:bCs/>
                <w:color w:val="FFFFFF" w:themeColor="background1"/>
              </w:rPr>
            </w:pPr>
            <w:r w:rsidRPr="0000128D">
              <w:rPr>
                <w:rFonts w:ascii="Arial" w:hAnsi="Arial" w:cs="Arial"/>
                <w:b/>
                <w:bCs/>
                <w:color w:val="FFFFFF" w:themeColor="background1"/>
              </w:rPr>
              <w:t>EVENTOS DE AVALIAÇÃO DO PATRIMÔNIO LÍQUIDO</w:t>
            </w:r>
          </w:p>
        </w:tc>
      </w:tr>
      <w:tr w:rsidR="00F609C0" w:rsidRPr="0000128D" w14:paraId="53069799" w14:textId="77777777" w:rsidTr="009236F4">
        <w:tc>
          <w:tcPr>
            <w:tcW w:w="1786" w:type="pct"/>
            <w:gridSpan w:val="2"/>
            <w:tcBorders>
              <w:bottom w:val="single" w:sz="4" w:space="0" w:color="auto"/>
            </w:tcBorders>
            <w:vAlign w:val="center"/>
          </w:tcPr>
          <w:p w14:paraId="18B6192D" w14:textId="77777777" w:rsidR="00F609C0" w:rsidRPr="0000128D" w:rsidRDefault="00F609C0" w:rsidP="009236F4">
            <w:pPr>
              <w:jc w:val="center"/>
              <w:rPr>
                <w:rFonts w:ascii="Arial" w:hAnsi="Arial" w:cs="Arial"/>
                <w:b/>
                <w:bCs/>
                <w:sz w:val="20"/>
                <w:szCs w:val="20"/>
              </w:rPr>
            </w:pPr>
          </w:p>
        </w:tc>
        <w:tc>
          <w:tcPr>
            <w:tcW w:w="3214" w:type="pct"/>
            <w:tcBorders>
              <w:bottom w:val="single" w:sz="4" w:space="0" w:color="auto"/>
            </w:tcBorders>
          </w:tcPr>
          <w:p w14:paraId="1CF08AB9" w14:textId="77777777" w:rsidR="00F609C0" w:rsidRPr="0000128D" w:rsidRDefault="00F609C0" w:rsidP="009236F4">
            <w:pPr>
              <w:rPr>
                <w:rFonts w:ascii="Arial" w:hAnsi="Arial" w:cs="Arial"/>
                <w:sz w:val="20"/>
                <w:szCs w:val="20"/>
              </w:rPr>
            </w:pPr>
          </w:p>
        </w:tc>
      </w:tr>
      <w:tr w:rsidR="00F609C0" w:rsidRPr="0000128D" w14:paraId="6B7D0525" w14:textId="77777777" w:rsidTr="009236F4">
        <w:tc>
          <w:tcPr>
            <w:tcW w:w="1382" w:type="pct"/>
            <w:tcBorders>
              <w:bottom w:val="single" w:sz="4" w:space="0" w:color="auto"/>
            </w:tcBorders>
            <w:vAlign w:val="center"/>
          </w:tcPr>
          <w:p w14:paraId="3EF2B1DB" w14:textId="77777777" w:rsidR="00F609C0" w:rsidRPr="0000128D" w:rsidRDefault="00F609C0" w:rsidP="00F609C0">
            <w:pPr>
              <w:pStyle w:val="PargrafodaLista"/>
              <w:numPr>
                <w:ilvl w:val="1"/>
                <w:numId w:val="7"/>
              </w:numPr>
              <w:ind w:left="0" w:firstLine="0"/>
              <w:jc w:val="center"/>
              <w:rPr>
                <w:rFonts w:ascii="Arial" w:hAnsi="Arial" w:cs="Arial"/>
                <w:b/>
                <w:bCs/>
                <w:smallCaps/>
              </w:rPr>
            </w:pPr>
            <w:r w:rsidRPr="0000128D">
              <w:rPr>
                <w:rFonts w:ascii="Arial" w:hAnsi="Arial" w:cs="Arial"/>
                <w:b/>
                <w:bCs/>
                <w:smallCaps/>
              </w:rPr>
              <w:t>Eventos de Avaliação</w:t>
            </w:r>
          </w:p>
        </w:tc>
        <w:tc>
          <w:tcPr>
            <w:tcW w:w="3618" w:type="pct"/>
            <w:gridSpan w:val="2"/>
            <w:tcBorders>
              <w:bottom w:val="single" w:sz="4" w:space="0" w:color="auto"/>
            </w:tcBorders>
          </w:tcPr>
          <w:p w14:paraId="7F9E0043" w14:textId="77777777" w:rsidR="00F609C0" w:rsidRPr="0000128D" w:rsidRDefault="00F609C0" w:rsidP="009236F4">
            <w:pPr>
              <w:pStyle w:val="PargrafodaLista"/>
              <w:ind w:left="0"/>
              <w:jc w:val="both"/>
              <w:rPr>
                <w:rFonts w:ascii="Arial" w:hAnsi="Arial" w:cs="Arial"/>
              </w:rPr>
            </w:pPr>
            <w:r w:rsidRPr="0000128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63B518E"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609C0" w:rsidRPr="0000128D" w14:paraId="553EC37A" w14:textId="77777777" w:rsidTr="009236F4">
        <w:tc>
          <w:tcPr>
            <w:tcW w:w="5000" w:type="pct"/>
            <w:gridSpan w:val="2"/>
            <w:shd w:val="clear" w:color="auto" w:fill="C00000"/>
          </w:tcPr>
          <w:p w14:paraId="1CB48AD5" w14:textId="77777777" w:rsidR="00F609C0" w:rsidRPr="0000128D" w:rsidRDefault="00F609C0" w:rsidP="00F609C0">
            <w:pPr>
              <w:pStyle w:val="PargrafodaLista"/>
              <w:numPr>
                <w:ilvl w:val="0"/>
                <w:numId w:val="7"/>
              </w:numPr>
              <w:ind w:left="0" w:firstLine="0"/>
              <w:jc w:val="center"/>
              <w:rPr>
                <w:rFonts w:ascii="Arial" w:hAnsi="Arial" w:cs="Arial"/>
                <w:b/>
                <w:bCs/>
                <w:color w:val="FFFFFF" w:themeColor="background1"/>
              </w:rPr>
            </w:pPr>
            <w:r w:rsidRPr="0000128D">
              <w:rPr>
                <w:rFonts w:ascii="Arial" w:hAnsi="Arial" w:cs="Arial"/>
                <w:b/>
                <w:bCs/>
                <w:color w:val="FFFFFF" w:themeColor="background1"/>
              </w:rPr>
              <w:t>ASSEMBLEIA ESPECIAL DE COTISTAS</w:t>
            </w:r>
          </w:p>
        </w:tc>
      </w:tr>
      <w:tr w:rsidR="00F609C0" w:rsidRPr="0000128D" w14:paraId="33020EFA" w14:textId="77777777" w:rsidTr="009236F4">
        <w:tc>
          <w:tcPr>
            <w:tcW w:w="1382" w:type="pct"/>
            <w:tcBorders>
              <w:bottom w:val="single" w:sz="4" w:space="0" w:color="auto"/>
            </w:tcBorders>
            <w:vAlign w:val="center"/>
          </w:tcPr>
          <w:p w14:paraId="63DDFEB4" w14:textId="77777777" w:rsidR="00F609C0" w:rsidRPr="0000128D" w:rsidRDefault="00F609C0" w:rsidP="009236F4">
            <w:pPr>
              <w:jc w:val="center"/>
              <w:rPr>
                <w:rFonts w:ascii="Arial" w:hAnsi="Arial" w:cs="Arial"/>
                <w:b/>
                <w:bCs/>
                <w:sz w:val="20"/>
                <w:szCs w:val="20"/>
              </w:rPr>
            </w:pPr>
          </w:p>
        </w:tc>
        <w:tc>
          <w:tcPr>
            <w:tcW w:w="3618" w:type="pct"/>
            <w:tcBorders>
              <w:bottom w:val="single" w:sz="4" w:space="0" w:color="auto"/>
            </w:tcBorders>
          </w:tcPr>
          <w:p w14:paraId="568121FF" w14:textId="77777777" w:rsidR="00F609C0" w:rsidRPr="0000128D" w:rsidRDefault="00F609C0" w:rsidP="009236F4">
            <w:pPr>
              <w:rPr>
                <w:rFonts w:ascii="Arial" w:hAnsi="Arial" w:cs="Arial"/>
                <w:sz w:val="20"/>
                <w:szCs w:val="20"/>
              </w:rPr>
            </w:pPr>
          </w:p>
        </w:tc>
      </w:tr>
      <w:tr w:rsidR="00F609C0" w:rsidRPr="0000128D" w14:paraId="515A8AD7" w14:textId="77777777" w:rsidTr="009236F4">
        <w:tc>
          <w:tcPr>
            <w:tcW w:w="1382" w:type="pct"/>
            <w:tcBorders>
              <w:top w:val="single" w:sz="4" w:space="0" w:color="auto"/>
              <w:bottom w:val="single" w:sz="4" w:space="0" w:color="auto"/>
            </w:tcBorders>
            <w:vAlign w:val="center"/>
          </w:tcPr>
          <w:p w14:paraId="71055067" w14:textId="77777777" w:rsidR="00F609C0" w:rsidRPr="0000128D" w:rsidRDefault="00F609C0" w:rsidP="00F609C0">
            <w:pPr>
              <w:pStyle w:val="PargrafodaLista"/>
              <w:numPr>
                <w:ilvl w:val="1"/>
                <w:numId w:val="7"/>
              </w:numPr>
              <w:ind w:left="0" w:firstLine="0"/>
              <w:jc w:val="center"/>
              <w:rPr>
                <w:rFonts w:ascii="Arial" w:hAnsi="Arial" w:cs="Arial"/>
                <w:b/>
                <w:bCs/>
              </w:rPr>
            </w:pPr>
            <w:r w:rsidRPr="0000128D">
              <w:rPr>
                <w:rFonts w:ascii="Arial" w:hAnsi="Arial" w:cs="Arial"/>
                <w:b/>
                <w:bCs/>
                <w:smallCaps/>
              </w:rPr>
              <w:t>Competência</w:t>
            </w:r>
          </w:p>
        </w:tc>
        <w:tc>
          <w:tcPr>
            <w:tcW w:w="3618" w:type="pct"/>
            <w:tcBorders>
              <w:top w:val="single" w:sz="4" w:space="0" w:color="auto"/>
              <w:bottom w:val="single" w:sz="4" w:space="0" w:color="auto"/>
            </w:tcBorders>
          </w:tcPr>
          <w:p w14:paraId="73EA797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543131E" w14:textId="77777777" w:rsidR="00F609C0" w:rsidRPr="0000128D" w:rsidRDefault="00F609C0" w:rsidP="009236F4">
            <w:pPr>
              <w:jc w:val="both"/>
              <w:rPr>
                <w:rFonts w:ascii="Arial" w:hAnsi="Arial" w:cs="Arial"/>
                <w:sz w:val="20"/>
                <w:szCs w:val="20"/>
              </w:rPr>
            </w:pPr>
          </w:p>
          <w:p w14:paraId="7941189F"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As matérias de interesse específico de uma Subclasse (se houver) competirão privativamente à Assembleia Especial de Cotistas da Subclasse interessada.</w:t>
            </w:r>
          </w:p>
        </w:tc>
      </w:tr>
      <w:tr w:rsidR="00F609C0" w:rsidRPr="0000128D" w14:paraId="69673C61" w14:textId="77777777" w:rsidTr="009236F4">
        <w:tc>
          <w:tcPr>
            <w:tcW w:w="1382" w:type="pct"/>
            <w:tcBorders>
              <w:top w:val="single" w:sz="4" w:space="0" w:color="auto"/>
              <w:bottom w:val="single" w:sz="4" w:space="0" w:color="auto"/>
            </w:tcBorders>
            <w:vAlign w:val="center"/>
          </w:tcPr>
          <w:p w14:paraId="198D3658" w14:textId="77777777" w:rsidR="00F609C0" w:rsidRPr="0000128D" w:rsidRDefault="00F609C0" w:rsidP="009236F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96A9872" w14:textId="77777777" w:rsidR="00F609C0" w:rsidRPr="0000128D" w:rsidRDefault="00F609C0" w:rsidP="009236F4">
            <w:pPr>
              <w:jc w:val="both"/>
              <w:rPr>
                <w:rFonts w:ascii="Arial" w:hAnsi="Arial" w:cs="Arial"/>
                <w:sz w:val="20"/>
                <w:szCs w:val="20"/>
              </w:rPr>
            </w:pPr>
          </w:p>
        </w:tc>
      </w:tr>
      <w:tr w:rsidR="00F609C0" w:rsidRPr="0000128D" w14:paraId="0D47F10E" w14:textId="77777777" w:rsidTr="009236F4">
        <w:trPr>
          <w:trHeight w:val="64"/>
        </w:trPr>
        <w:tc>
          <w:tcPr>
            <w:tcW w:w="1382" w:type="pct"/>
            <w:tcBorders>
              <w:top w:val="single" w:sz="4" w:space="0" w:color="auto"/>
              <w:bottom w:val="single" w:sz="4" w:space="0" w:color="auto"/>
            </w:tcBorders>
            <w:vAlign w:val="center"/>
          </w:tcPr>
          <w:p w14:paraId="388455D1" w14:textId="77777777" w:rsidR="00F609C0" w:rsidRPr="0000128D" w:rsidRDefault="00F609C0" w:rsidP="00F609C0">
            <w:pPr>
              <w:pStyle w:val="PargrafodaLista"/>
              <w:numPr>
                <w:ilvl w:val="1"/>
                <w:numId w:val="7"/>
              </w:numPr>
              <w:ind w:left="0" w:firstLine="0"/>
              <w:jc w:val="center"/>
              <w:rPr>
                <w:rFonts w:ascii="Arial" w:hAnsi="Arial" w:cs="Arial"/>
                <w:b/>
                <w:bCs/>
                <w:smallCaps/>
              </w:rPr>
            </w:pPr>
            <w:r w:rsidRPr="0000128D">
              <w:rPr>
                <w:rFonts w:ascii="Arial" w:hAnsi="Arial" w:cs="Arial"/>
                <w:b/>
                <w:bCs/>
                <w:smallCaps/>
              </w:rPr>
              <w:t>Quóruns</w:t>
            </w:r>
          </w:p>
        </w:tc>
        <w:tc>
          <w:tcPr>
            <w:tcW w:w="3618" w:type="pct"/>
            <w:tcBorders>
              <w:top w:val="single" w:sz="4" w:space="0" w:color="auto"/>
              <w:bottom w:val="single" w:sz="4" w:space="0" w:color="auto"/>
            </w:tcBorders>
          </w:tcPr>
          <w:p w14:paraId="47DD0113" w14:textId="77777777" w:rsidR="00F609C0" w:rsidRPr="0000128D" w:rsidRDefault="00F609C0" w:rsidP="009236F4">
            <w:pPr>
              <w:jc w:val="both"/>
              <w:rPr>
                <w:rFonts w:ascii="Arial" w:hAnsi="Arial" w:cs="Arial"/>
                <w:sz w:val="20"/>
                <w:szCs w:val="20"/>
                <w:highlight w:val="yellow"/>
              </w:rPr>
            </w:pPr>
            <w:r w:rsidRPr="0000128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47F210E" w14:textId="77777777" w:rsidR="00F609C0" w:rsidRPr="0000128D" w:rsidRDefault="00F609C0" w:rsidP="009236F4">
            <w:pPr>
              <w:jc w:val="both"/>
              <w:rPr>
                <w:rFonts w:ascii="Arial" w:hAnsi="Arial" w:cs="Arial"/>
                <w:sz w:val="20"/>
                <w:szCs w:val="20"/>
                <w:highlight w:val="yellow"/>
              </w:rPr>
            </w:pPr>
          </w:p>
          <w:p w14:paraId="1C23BFD3"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282BBCC" w14:textId="77777777" w:rsidR="00F609C0" w:rsidRPr="0000128D" w:rsidRDefault="00F609C0" w:rsidP="009236F4">
            <w:pPr>
              <w:jc w:val="both"/>
              <w:rPr>
                <w:rFonts w:ascii="Arial" w:hAnsi="Arial" w:cs="Arial"/>
                <w:sz w:val="20"/>
                <w:szCs w:val="20"/>
              </w:rPr>
            </w:pPr>
          </w:p>
          <w:p w14:paraId="0C6B5927"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1BF76F4B" w14:textId="77777777" w:rsidR="00F609C0" w:rsidRPr="0000128D" w:rsidRDefault="00F609C0" w:rsidP="000C4E4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609C0" w:rsidRPr="0000128D" w14:paraId="765D233A" w14:textId="77777777" w:rsidTr="009236F4">
        <w:tc>
          <w:tcPr>
            <w:tcW w:w="5000" w:type="pct"/>
            <w:gridSpan w:val="3"/>
            <w:shd w:val="clear" w:color="auto" w:fill="C00000"/>
          </w:tcPr>
          <w:p w14:paraId="7E75557A" w14:textId="77777777" w:rsidR="00F609C0" w:rsidRPr="0000128D" w:rsidRDefault="00F609C0" w:rsidP="00F609C0">
            <w:pPr>
              <w:pStyle w:val="PargrafodaLista"/>
              <w:numPr>
                <w:ilvl w:val="0"/>
                <w:numId w:val="7"/>
              </w:numPr>
              <w:ind w:left="0" w:firstLine="0"/>
              <w:jc w:val="center"/>
              <w:rPr>
                <w:rFonts w:ascii="Arial" w:hAnsi="Arial" w:cs="Arial"/>
                <w:b/>
                <w:bCs/>
                <w:color w:val="FFFFFF" w:themeColor="background1"/>
              </w:rPr>
            </w:pPr>
            <w:r w:rsidRPr="0000128D">
              <w:rPr>
                <w:rFonts w:ascii="Arial" w:hAnsi="Arial" w:cs="Arial"/>
                <w:b/>
                <w:bCs/>
                <w:color w:val="FFFFFF" w:themeColor="background1"/>
              </w:rPr>
              <w:t>DISPOSIÇÕES GERAIS</w:t>
            </w:r>
          </w:p>
        </w:tc>
      </w:tr>
      <w:tr w:rsidR="00F609C0" w:rsidRPr="0000128D" w14:paraId="4920B405" w14:textId="77777777" w:rsidTr="009236F4">
        <w:tc>
          <w:tcPr>
            <w:tcW w:w="1779" w:type="pct"/>
            <w:gridSpan w:val="2"/>
            <w:tcBorders>
              <w:bottom w:val="single" w:sz="4" w:space="0" w:color="auto"/>
            </w:tcBorders>
            <w:vAlign w:val="center"/>
          </w:tcPr>
          <w:p w14:paraId="6E1D564A" w14:textId="77777777" w:rsidR="00F609C0" w:rsidRPr="0000128D" w:rsidRDefault="00F609C0" w:rsidP="009236F4">
            <w:pPr>
              <w:jc w:val="center"/>
              <w:rPr>
                <w:rFonts w:ascii="Arial" w:hAnsi="Arial" w:cs="Arial"/>
                <w:b/>
                <w:bCs/>
                <w:sz w:val="20"/>
                <w:szCs w:val="20"/>
              </w:rPr>
            </w:pPr>
          </w:p>
        </w:tc>
        <w:tc>
          <w:tcPr>
            <w:tcW w:w="3221" w:type="pct"/>
            <w:tcBorders>
              <w:bottom w:val="single" w:sz="4" w:space="0" w:color="auto"/>
            </w:tcBorders>
          </w:tcPr>
          <w:p w14:paraId="76843636" w14:textId="77777777" w:rsidR="00F609C0" w:rsidRPr="0000128D" w:rsidRDefault="00F609C0" w:rsidP="009236F4">
            <w:pPr>
              <w:rPr>
                <w:rFonts w:ascii="Arial" w:hAnsi="Arial" w:cs="Arial"/>
                <w:sz w:val="20"/>
                <w:szCs w:val="20"/>
              </w:rPr>
            </w:pPr>
          </w:p>
        </w:tc>
      </w:tr>
      <w:tr w:rsidR="00F609C0" w:rsidRPr="0000128D" w14:paraId="2511BDBA" w14:textId="77777777" w:rsidTr="009236F4">
        <w:tc>
          <w:tcPr>
            <w:tcW w:w="1382" w:type="pct"/>
            <w:tcBorders>
              <w:bottom w:val="single" w:sz="4" w:space="0" w:color="auto"/>
            </w:tcBorders>
            <w:vAlign w:val="center"/>
          </w:tcPr>
          <w:p w14:paraId="06A70E25" w14:textId="77777777" w:rsidR="00F609C0" w:rsidRPr="0000128D" w:rsidRDefault="00F609C0" w:rsidP="00F609C0">
            <w:pPr>
              <w:pStyle w:val="PargrafodaLista"/>
              <w:numPr>
                <w:ilvl w:val="1"/>
                <w:numId w:val="7"/>
              </w:numPr>
              <w:ind w:left="0" w:firstLine="0"/>
              <w:jc w:val="center"/>
              <w:rPr>
                <w:rFonts w:ascii="Arial" w:hAnsi="Arial" w:cs="Arial"/>
                <w:b/>
                <w:bCs/>
              </w:rPr>
            </w:pPr>
            <w:r w:rsidRPr="0000128D">
              <w:rPr>
                <w:rFonts w:ascii="Arial" w:hAnsi="Arial" w:cs="Arial"/>
                <w:b/>
                <w:bCs/>
                <w:smallCaps/>
                <w:color w:val="000000"/>
              </w:rPr>
              <w:t>Obrigações Legais e Contratuais</w:t>
            </w:r>
          </w:p>
        </w:tc>
        <w:tc>
          <w:tcPr>
            <w:tcW w:w="3618" w:type="pct"/>
            <w:gridSpan w:val="2"/>
            <w:tcBorders>
              <w:bottom w:val="single" w:sz="4" w:space="0" w:color="auto"/>
            </w:tcBorders>
          </w:tcPr>
          <w:p w14:paraId="51D64B40"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609C0" w:rsidRPr="0000128D" w14:paraId="704DA8F3" w14:textId="77777777" w:rsidTr="009236F4">
        <w:tc>
          <w:tcPr>
            <w:tcW w:w="1382" w:type="pct"/>
            <w:tcBorders>
              <w:bottom w:val="single" w:sz="4" w:space="0" w:color="auto"/>
            </w:tcBorders>
            <w:vAlign w:val="center"/>
          </w:tcPr>
          <w:p w14:paraId="34A85C7E" w14:textId="77777777" w:rsidR="00F609C0" w:rsidRPr="0000128D" w:rsidRDefault="00F609C0" w:rsidP="009236F4">
            <w:pPr>
              <w:pStyle w:val="PargrafodaLista"/>
              <w:ind w:left="0"/>
              <w:rPr>
                <w:rFonts w:ascii="Arial" w:hAnsi="Arial" w:cs="Arial"/>
                <w:b/>
                <w:bCs/>
                <w:smallCaps/>
                <w:color w:val="000000"/>
              </w:rPr>
            </w:pPr>
          </w:p>
        </w:tc>
        <w:tc>
          <w:tcPr>
            <w:tcW w:w="3618" w:type="pct"/>
            <w:gridSpan w:val="2"/>
            <w:tcBorders>
              <w:bottom w:val="single" w:sz="4" w:space="0" w:color="auto"/>
            </w:tcBorders>
          </w:tcPr>
          <w:p w14:paraId="39F11209" w14:textId="77777777" w:rsidR="00F609C0" w:rsidRPr="0000128D" w:rsidRDefault="00F609C0" w:rsidP="009236F4">
            <w:pPr>
              <w:jc w:val="both"/>
              <w:rPr>
                <w:rFonts w:ascii="Arial" w:hAnsi="Arial" w:cs="Arial"/>
                <w:sz w:val="20"/>
                <w:szCs w:val="20"/>
              </w:rPr>
            </w:pPr>
          </w:p>
        </w:tc>
      </w:tr>
      <w:tr w:rsidR="00F609C0" w:rsidRPr="0000128D" w14:paraId="073ABAD1" w14:textId="77777777" w:rsidTr="009236F4">
        <w:tc>
          <w:tcPr>
            <w:tcW w:w="1382" w:type="pct"/>
            <w:tcBorders>
              <w:bottom w:val="single" w:sz="4" w:space="0" w:color="auto"/>
            </w:tcBorders>
            <w:vAlign w:val="center"/>
          </w:tcPr>
          <w:p w14:paraId="6E576FA1" w14:textId="77777777" w:rsidR="00F609C0" w:rsidRPr="0000128D" w:rsidRDefault="00F609C0" w:rsidP="00F609C0">
            <w:pPr>
              <w:pStyle w:val="PargrafodaLista"/>
              <w:numPr>
                <w:ilvl w:val="1"/>
                <w:numId w:val="7"/>
              </w:numPr>
              <w:ind w:left="0" w:firstLine="0"/>
              <w:jc w:val="center"/>
              <w:rPr>
                <w:rFonts w:ascii="Arial" w:hAnsi="Arial" w:cs="Arial"/>
                <w:b/>
                <w:bCs/>
                <w:smallCaps/>
                <w:color w:val="000000"/>
              </w:rPr>
            </w:pPr>
            <w:r w:rsidRPr="0000128D">
              <w:rPr>
                <w:rFonts w:ascii="Arial" w:hAnsi="Arial" w:cs="Arial"/>
                <w:b/>
                <w:bCs/>
                <w:smallCaps/>
                <w:color w:val="000000"/>
              </w:rPr>
              <w:t>Comunicação</w:t>
            </w:r>
          </w:p>
        </w:tc>
        <w:tc>
          <w:tcPr>
            <w:tcW w:w="3618" w:type="pct"/>
            <w:gridSpan w:val="2"/>
            <w:tcBorders>
              <w:bottom w:val="single" w:sz="4" w:space="0" w:color="auto"/>
            </w:tcBorders>
          </w:tcPr>
          <w:p w14:paraId="2B626F59"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A56668C" w14:textId="77777777" w:rsidR="00F609C0" w:rsidRPr="0000128D" w:rsidRDefault="00F609C0" w:rsidP="009236F4">
            <w:pPr>
              <w:jc w:val="both"/>
              <w:rPr>
                <w:rFonts w:ascii="Arial" w:hAnsi="Arial" w:cs="Arial"/>
                <w:sz w:val="20"/>
                <w:szCs w:val="20"/>
              </w:rPr>
            </w:pPr>
          </w:p>
          <w:p w14:paraId="5FA8F20F"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F5B042F" w14:textId="77777777" w:rsidR="00F609C0" w:rsidRPr="0000128D" w:rsidRDefault="00F609C0" w:rsidP="009236F4">
            <w:pPr>
              <w:jc w:val="both"/>
              <w:rPr>
                <w:rFonts w:ascii="Arial" w:hAnsi="Arial" w:cs="Arial"/>
                <w:sz w:val="20"/>
                <w:szCs w:val="20"/>
              </w:rPr>
            </w:pPr>
          </w:p>
          <w:p w14:paraId="11BC7E02" w14:textId="77777777" w:rsidR="00F609C0" w:rsidRPr="0000128D" w:rsidRDefault="00F609C0" w:rsidP="009236F4">
            <w:pPr>
              <w:jc w:val="both"/>
              <w:rPr>
                <w:rFonts w:ascii="Arial" w:hAnsi="Arial" w:cs="Arial"/>
                <w:sz w:val="20"/>
                <w:szCs w:val="20"/>
              </w:rPr>
            </w:pPr>
            <w:r w:rsidRPr="0000128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609C0" w:rsidRPr="0000128D" w14:paraId="3CB81BDF" w14:textId="77777777" w:rsidTr="009236F4">
        <w:tc>
          <w:tcPr>
            <w:tcW w:w="1382" w:type="pct"/>
            <w:tcBorders>
              <w:bottom w:val="single" w:sz="4" w:space="0" w:color="auto"/>
            </w:tcBorders>
            <w:vAlign w:val="center"/>
          </w:tcPr>
          <w:p w14:paraId="731D9E38" w14:textId="77777777" w:rsidR="00F609C0" w:rsidRPr="0000128D" w:rsidRDefault="00F609C0" w:rsidP="009236F4">
            <w:pPr>
              <w:jc w:val="center"/>
              <w:rPr>
                <w:rFonts w:ascii="Arial" w:hAnsi="Arial" w:cs="Arial"/>
                <w:b/>
                <w:bCs/>
                <w:sz w:val="20"/>
                <w:szCs w:val="20"/>
              </w:rPr>
            </w:pPr>
          </w:p>
        </w:tc>
        <w:tc>
          <w:tcPr>
            <w:tcW w:w="3618" w:type="pct"/>
            <w:gridSpan w:val="2"/>
            <w:tcBorders>
              <w:bottom w:val="single" w:sz="4" w:space="0" w:color="auto"/>
            </w:tcBorders>
          </w:tcPr>
          <w:p w14:paraId="524BB052" w14:textId="77777777" w:rsidR="00F609C0" w:rsidRPr="0000128D" w:rsidRDefault="00F609C0" w:rsidP="009236F4">
            <w:pPr>
              <w:rPr>
                <w:rFonts w:ascii="Arial" w:hAnsi="Arial" w:cs="Arial"/>
                <w:sz w:val="20"/>
                <w:szCs w:val="20"/>
              </w:rPr>
            </w:pPr>
          </w:p>
        </w:tc>
      </w:tr>
      <w:tr w:rsidR="00F609C0" w:rsidRPr="0000128D" w14:paraId="7998DC1F" w14:textId="77777777" w:rsidTr="009236F4">
        <w:tc>
          <w:tcPr>
            <w:tcW w:w="1382" w:type="pct"/>
            <w:tcBorders>
              <w:bottom w:val="single" w:sz="4" w:space="0" w:color="auto"/>
            </w:tcBorders>
            <w:vAlign w:val="center"/>
          </w:tcPr>
          <w:p w14:paraId="7E120AEE" w14:textId="77777777" w:rsidR="00F609C0" w:rsidRPr="0000128D" w:rsidRDefault="00F609C0" w:rsidP="00F609C0">
            <w:pPr>
              <w:pStyle w:val="PargrafodaLista"/>
              <w:numPr>
                <w:ilvl w:val="1"/>
                <w:numId w:val="7"/>
              </w:numPr>
              <w:ind w:left="0" w:firstLine="0"/>
              <w:jc w:val="center"/>
              <w:rPr>
                <w:rFonts w:ascii="Arial" w:hAnsi="Arial" w:cs="Arial"/>
                <w:b/>
                <w:bCs/>
              </w:rPr>
            </w:pPr>
            <w:r w:rsidRPr="0000128D">
              <w:rPr>
                <w:rFonts w:ascii="Arial" w:hAnsi="Arial" w:cs="Arial"/>
                <w:b/>
                <w:bCs/>
                <w:smallCaps/>
                <w:color w:val="000000"/>
              </w:rPr>
              <w:t>Distribuição de Resultados</w:t>
            </w:r>
          </w:p>
        </w:tc>
        <w:tc>
          <w:tcPr>
            <w:tcW w:w="3618" w:type="pct"/>
            <w:gridSpan w:val="2"/>
            <w:tcBorders>
              <w:bottom w:val="single" w:sz="4" w:space="0" w:color="auto"/>
            </w:tcBorders>
          </w:tcPr>
          <w:p w14:paraId="153A5343" w14:textId="77777777" w:rsidR="00F609C0" w:rsidRPr="0000128D" w:rsidRDefault="00F609C0" w:rsidP="009236F4">
            <w:pPr>
              <w:pStyle w:val="Default"/>
              <w:jc w:val="both"/>
              <w:rPr>
                <w:sz w:val="20"/>
                <w:szCs w:val="20"/>
              </w:rPr>
            </w:pPr>
            <w:r w:rsidRPr="0000128D">
              <w:rPr>
                <w:sz w:val="20"/>
                <w:szCs w:val="20"/>
              </w:rPr>
              <w:t>Os resultados oriundos dos ativos financeiros integrantes da carteira da Classe serão incorporados ao seu patrimônio.</w:t>
            </w:r>
          </w:p>
        </w:tc>
      </w:tr>
      <w:tr w:rsidR="00F609C0" w:rsidRPr="0000128D" w14:paraId="0EA163FB" w14:textId="77777777" w:rsidTr="009236F4">
        <w:tc>
          <w:tcPr>
            <w:tcW w:w="1382" w:type="pct"/>
            <w:tcBorders>
              <w:top w:val="single" w:sz="4" w:space="0" w:color="auto"/>
              <w:bottom w:val="single" w:sz="4" w:space="0" w:color="auto"/>
            </w:tcBorders>
            <w:vAlign w:val="center"/>
          </w:tcPr>
          <w:p w14:paraId="78418699" w14:textId="77777777" w:rsidR="00F609C0" w:rsidRPr="0000128D" w:rsidRDefault="00F609C0" w:rsidP="009236F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4D586CF" w14:textId="77777777" w:rsidR="00F609C0" w:rsidRPr="0000128D" w:rsidRDefault="00F609C0" w:rsidP="009236F4">
            <w:pPr>
              <w:jc w:val="both"/>
              <w:rPr>
                <w:rFonts w:ascii="Arial" w:hAnsi="Arial" w:cs="Arial"/>
                <w:color w:val="000000"/>
                <w:sz w:val="20"/>
                <w:szCs w:val="20"/>
                <w:highlight w:val="yellow"/>
              </w:rPr>
            </w:pPr>
          </w:p>
        </w:tc>
      </w:tr>
      <w:tr w:rsidR="00F609C0" w:rsidRPr="0000128D" w14:paraId="7D671DAD" w14:textId="77777777" w:rsidTr="009236F4">
        <w:tc>
          <w:tcPr>
            <w:tcW w:w="1382" w:type="pct"/>
            <w:tcBorders>
              <w:top w:val="single" w:sz="4" w:space="0" w:color="auto"/>
              <w:bottom w:val="single" w:sz="4" w:space="0" w:color="auto"/>
            </w:tcBorders>
            <w:vAlign w:val="center"/>
          </w:tcPr>
          <w:p w14:paraId="6085512C" w14:textId="77777777" w:rsidR="00F609C0" w:rsidRPr="0000128D" w:rsidRDefault="00F609C0" w:rsidP="00F609C0">
            <w:pPr>
              <w:pStyle w:val="PargrafodaLista"/>
              <w:numPr>
                <w:ilvl w:val="1"/>
                <w:numId w:val="7"/>
              </w:numPr>
              <w:ind w:left="0" w:firstLine="0"/>
              <w:jc w:val="center"/>
              <w:rPr>
                <w:rFonts w:ascii="Arial" w:hAnsi="Arial" w:cs="Arial"/>
                <w:b/>
                <w:bCs/>
                <w:smallCaps/>
                <w:color w:val="000000"/>
              </w:rPr>
            </w:pPr>
            <w:r w:rsidRPr="0000128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587FFA4" w14:textId="77777777" w:rsidR="00F609C0" w:rsidRPr="0000128D" w:rsidRDefault="00F609C0" w:rsidP="009236F4">
            <w:pPr>
              <w:jc w:val="both"/>
              <w:rPr>
                <w:rFonts w:ascii="Arial" w:hAnsi="Arial" w:cs="Arial"/>
                <w:color w:val="000000"/>
                <w:sz w:val="20"/>
                <w:szCs w:val="20"/>
                <w:highlight w:val="yellow"/>
              </w:rPr>
            </w:pPr>
            <w:r w:rsidRPr="0000128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609C0" w:rsidRPr="0000128D" w14:paraId="21FB7987" w14:textId="77777777" w:rsidTr="009236F4">
        <w:tc>
          <w:tcPr>
            <w:tcW w:w="1382" w:type="pct"/>
            <w:tcBorders>
              <w:top w:val="single" w:sz="4" w:space="0" w:color="auto"/>
              <w:bottom w:val="single" w:sz="4" w:space="0" w:color="auto"/>
            </w:tcBorders>
            <w:vAlign w:val="center"/>
          </w:tcPr>
          <w:p w14:paraId="77EA73A6" w14:textId="77777777" w:rsidR="00F609C0" w:rsidRPr="0000128D" w:rsidRDefault="00F609C0" w:rsidP="009236F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863A69B" w14:textId="77777777" w:rsidR="00F609C0" w:rsidRPr="0000128D" w:rsidRDefault="00F609C0" w:rsidP="009236F4">
            <w:pPr>
              <w:jc w:val="both"/>
              <w:rPr>
                <w:rFonts w:ascii="Arial" w:hAnsi="Arial" w:cs="Arial"/>
                <w:color w:val="000000"/>
                <w:sz w:val="20"/>
                <w:szCs w:val="20"/>
              </w:rPr>
            </w:pPr>
          </w:p>
        </w:tc>
      </w:tr>
      <w:tr w:rsidR="00F609C0" w:rsidRPr="0000128D" w14:paraId="055DFF80" w14:textId="77777777" w:rsidTr="009236F4">
        <w:tc>
          <w:tcPr>
            <w:tcW w:w="1382" w:type="pct"/>
            <w:tcBorders>
              <w:top w:val="single" w:sz="4" w:space="0" w:color="auto"/>
              <w:bottom w:val="single" w:sz="4" w:space="0" w:color="auto"/>
            </w:tcBorders>
            <w:vAlign w:val="center"/>
          </w:tcPr>
          <w:p w14:paraId="4771F534" w14:textId="77777777" w:rsidR="00F609C0" w:rsidRPr="0000128D" w:rsidRDefault="00F609C0" w:rsidP="00F609C0">
            <w:pPr>
              <w:pStyle w:val="PargrafodaLista"/>
              <w:numPr>
                <w:ilvl w:val="1"/>
                <w:numId w:val="7"/>
              </w:numPr>
              <w:ind w:left="0" w:firstLine="0"/>
              <w:jc w:val="center"/>
              <w:rPr>
                <w:rFonts w:ascii="Arial" w:hAnsi="Arial" w:cs="Arial"/>
                <w:b/>
                <w:bCs/>
                <w:smallCaps/>
                <w:color w:val="000000"/>
              </w:rPr>
            </w:pPr>
            <w:r w:rsidRPr="0000128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9D89877" w14:textId="77777777" w:rsidR="00F609C0" w:rsidRPr="0000128D" w:rsidRDefault="00F609C0" w:rsidP="009236F4">
            <w:pPr>
              <w:jc w:val="both"/>
              <w:rPr>
                <w:rFonts w:ascii="Arial" w:hAnsi="Arial" w:cs="Arial"/>
                <w:color w:val="000000"/>
                <w:sz w:val="20"/>
                <w:szCs w:val="20"/>
              </w:rPr>
            </w:pPr>
            <w:r w:rsidRPr="0000128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1F8521" w14:textId="77777777" w:rsidR="00F609C0" w:rsidRPr="0000128D" w:rsidRDefault="00F609C0" w:rsidP="005D6F50">
      <w:pPr>
        <w:pStyle w:val="Corpodetexto"/>
        <w:spacing w:line="300" w:lineRule="exact"/>
        <w:jc w:val="both"/>
        <w:rPr>
          <w:rFonts w:ascii="Arial" w:hAnsi="Arial" w:cs="Arial"/>
          <w:b w:val="0"/>
          <w:bCs/>
          <w:sz w:val="20"/>
          <w:lang w:val="pt-BR"/>
        </w:rPr>
      </w:pPr>
    </w:p>
    <w:p w14:paraId="26400531" w14:textId="77777777" w:rsidR="00F609C0" w:rsidRPr="00995F1A" w:rsidRDefault="00F609C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B34878"/>
    <w:multiLevelType w:val="hybridMultilevel"/>
    <w:tmpl w:val="CE04F2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114954842">
    <w:abstractNumId w:val="5"/>
  </w:num>
  <w:num w:numId="26" w16cid:durableId="950430659">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375"/>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2141"/>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7C8"/>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4654"/>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74C"/>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09C0"/>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F60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F090B159-D1A3-490F-BF9D-F392E63C5A67}">
  <ds:schemaRefs>
    <ds:schemaRef ds:uri="http://schemas.microsoft.com/sharepoint/v3/contenttype/forms"/>
  </ds:schemaRefs>
</ds:datastoreItem>
</file>

<file path=customXml/itemProps3.xml><?xml version="1.0" encoding="utf-8"?>
<ds:datastoreItem xmlns:ds="http://schemas.openxmlformats.org/officeDocument/2006/customXml" ds:itemID="{BD69CDD1-F61F-454E-8C02-E6053D54944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9B7C7F1F-ADB2-4617-9C3F-9F75AE4BB9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8623</Words>
  <Characters>46566</Characters>
  <Application>Microsoft Office Word</Application>
  <DocSecurity>0</DocSecurity>
  <Lines>388</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2026-02-03T15:07:00Z</dcterms:created>
  <dcterms:modified xsi:type="dcterms:W3CDTF">2026-02-03T15:07:00Z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