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FD1793F"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MULTIESTRATEGIA RENDA FIXA CRÉDITO PRIVADO LONGO PRAZO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65ED9FBB" w14:textId="3EC6C94A" w:rsidR="00BD6B72" w:rsidRDefault="00BD6B72" w:rsidP="008572F5">
      <w:pPr>
        <w:jc w:val="both"/>
        <w:rPr>
          <w:rFonts w:ascii="Arial" w:hAnsi="Arial" w:cs="Arial"/>
        </w:rPr>
      </w:pPr>
    </w:p>
    <w:p w14:paraId="03FE6917" w14:textId="77777777" w:rsidR="00CA53CB" w:rsidRDefault="00CA53CB" w:rsidP="008572F5">
      <w:pPr>
        <w:jc w:val="both"/>
        <w:rPr>
          <w:rFonts w:ascii="Arial" w:hAnsi="Arial" w:cs="Arial"/>
        </w:rPr>
      </w:pPr>
    </w:p>
    <w:p w14:paraId="61007B9A" w14:textId="77777777" w:rsidR="00CA53CB" w:rsidRDefault="00CA53CB" w:rsidP="005D6F50">
      <w:pPr>
        <w:pStyle w:val="Corpodetexto"/>
        <w:spacing w:line="300" w:lineRule="exact"/>
        <w:jc w:val="both"/>
        <w:rPr>
          <w:rFonts w:ascii="Tahoma" w:hAnsi="Tahoma" w:cs="Tahoma"/>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A53CB" w:rsidRPr="00A00EF7" w14:paraId="46793F3B" w14:textId="77777777" w:rsidTr="005F318B">
        <w:tc>
          <w:tcPr>
            <w:tcW w:w="668" w:type="pct"/>
            <w:vAlign w:val="center"/>
          </w:tcPr>
          <w:p w14:paraId="6A92B369" w14:textId="77777777" w:rsidR="00CA53CB" w:rsidRPr="00A00EF7" w:rsidRDefault="00CA53CB" w:rsidP="005F318B">
            <w:pPr>
              <w:jc w:val="center"/>
              <w:rPr>
                <w:rFonts w:ascii="Arial" w:hAnsi="Arial" w:cs="Arial"/>
                <w:sz w:val="20"/>
                <w:szCs w:val="20"/>
              </w:rPr>
            </w:pPr>
          </w:p>
        </w:tc>
        <w:tc>
          <w:tcPr>
            <w:tcW w:w="4332" w:type="pct"/>
            <w:tcBorders>
              <w:left w:val="nil"/>
            </w:tcBorders>
            <w:vAlign w:val="center"/>
          </w:tcPr>
          <w:p w14:paraId="18F9B5A3" w14:textId="77777777" w:rsidR="00CA53CB" w:rsidRPr="00A00EF7" w:rsidRDefault="00CA53CB" w:rsidP="005F318B">
            <w:pPr>
              <w:spacing w:line="320" w:lineRule="exact"/>
              <w:jc w:val="center"/>
              <w:rPr>
                <w:rFonts w:ascii="Arial" w:hAnsi="Arial" w:cs="Arial"/>
                <w:b/>
                <w:sz w:val="20"/>
                <w:szCs w:val="20"/>
              </w:rPr>
            </w:pPr>
            <w:r w:rsidRPr="00A00EF7">
              <w:rPr>
                <w:rFonts w:ascii="Arial" w:hAnsi="Arial" w:cs="Arial"/>
                <w:b/>
                <w:sz w:val="20"/>
                <w:szCs w:val="20"/>
              </w:rPr>
              <w:t>REGULAMENTO DO SANTANDER MULTIESTRATEGIA RENDA FIXA CRÉDITO PRIVADO LONGO PRAZO - CLASSE DE INVESTIMENTO EM COTAS DE FUNDO DE INVESTIMENTO FINANCEIRO RESPONSABILIDADE LIMITADA</w:t>
            </w:r>
          </w:p>
          <w:p w14:paraId="3EB9F6AC" w14:textId="77777777" w:rsidR="00CA53CB" w:rsidRPr="00A00EF7" w:rsidRDefault="00CA53CB" w:rsidP="005F318B">
            <w:pPr>
              <w:spacing w:line="320" w:lineRule="exact"/>
              <w:jc w:val="center"/>
              <w:rPr>
                <w:rFonts w:ascii="Arial" w:hAnsi="Arial" w:cs="Arial"/>
                <w:b/>
                <w:sz w:val="20"/>
                <w:szCs w:val="20"/>
              </w:rPr>
            </w:pPr>
          </w:p>
          <w:p w14:paraId="7F38F0C2" w14:textId="77777777" w:rsidR="00CA53CB" w:rsidRPr="00A00EF7" w:rsidRDefault="00CA53CB" w:rsidP="005F318B">
            <w:pPr>
              <w:spacing w:line="320" w:lineRule="exact"/>
              <w:jc w:val="center"/>
              <w:rPr>
                <w:rFonts w:ascii="Arial" w:hAnsi="Arial" w:cs="Arial"/>
                <w:sz w:val="20"/>
                <w:szCs w:val="20"/>
              </w:rPr>
            </w:pPr>
            <w:r w:rsidRPr="00A00EF7">
              <w:rPr>
                <w:rFonts w:ascii="Arial" w:hAnsi="Arial" w:cs="Arial"/>
                <w:sz w:val="20"/>
                <w:szCs w:val="20"/>
              </w:rPr>
              <w:t>N/A – Classe Única / 52.337.734/0001-64</w:t>
            </w:r>
          </w:p>
        </w:tc>
      </w:tr>
    </w:tbl>
    <w:p w14:paraId="347BA4E8" w14:textId="77777777" w:rsidR="00CA53CB" w:rsidRPr="00A00EF7" w:rsidRDefault="00CA53CB" w:rsidP="001D59A9">
      <w:pPr>
        <w:rPr>
          <w:rFonts w:ascii="Arial" w:hAnsi="Arial" w:cs="Arial"/>
        </w:rPr>
      </w:pPr>
      <w:r w:rsidRPr="00A00EF7">
        <w:rPr>
          <w:rFonts w:ascii="Arial" w:hAnsi="Arial" w:cs="Arial"/>
        </w:rPr>
        <w:t xml:space="preserve"> </w:t>
      </w:r>
    </w:p>
    <w:p w14:paraId="06723665" w14:textId="002CCBC7" w:rsidR="00CA53CB" w:rsidRPr="00A00EF7" w:rsidRDefault="00CA53CB" w:rsidP="001D59A9">
      <w:pPr>
        <w:jc w:val="right"/>
        <w:rPr>
          <w:rFonts w:ascii="Arial" w:hAnsi="Arial" w:cs="Arial"/>
        </w:rPr>
      </w:pPr>
      <w:r w:rsidRPr="00A00EF7">
        <w:rPr>
          <w:rFonts w:ascii="Arial" w:hAnsi="Arial" w:cs="Arial"/>
          <w:b/>
          <w:bCs/>
          <w:smallCaps/>
        </w:rPr>
        <w:t>Vigência</w:t>
      </w:r>
      <w:r w:rsidRPr="00A00EF7">
        <w:rPr>
          <w:rFonts w:ascii="Arial" w:hAnsi="Arial" w:cs="Arial"/>
        </w:rPr>
        <w:t xml:space="preserve">: </w:t>
      </w:r>
      <w:r w:rsidR="00CA3724" w:rsidRPr="00A00EF7">
        <w:rPr>
          <w:rFonts w:ascii="Arial" w:hAnsi="Arial" w:cs="Arial"/>
          <w:b/>
          <w:bCs/>
        </w:rPr>
        <w:t>04/02/2026</w:t>
      </w:r>
    </w:p>
    <w:p w14:paraId="669D798F" w14:textId="77777777" w:rsidR="00CA53CB" w:rsidRPr="00A00EF7" w:rsidRDefault="00CA53CB" w:rsidP="001D59A9">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A53CB" w:rsidRPr="00A00EF7" w14:paraId="2D1B49C4" w14:textId="77777777" w:rsidTr="005F318B">
        <w:tc>
          <w:tcPr>
            <w:tcW w:w="5000" w:type="pct"/>
            <w:gridSpan w:val="3"/>
            <w:shd w:val="clear" w:color="auto" w:fill="CC0000"/>
          </w:tcPr>
          <w:p w14:paraId="424D5DFB" w14:textId="77777777" w:rsidR="00CA53CB" w:rsidRPr="00A00EF7" w:rsidRDefault="00CA53CB" w:rsidP="00CA53CB">
            <w:pPr>
              <w:pStyle w:val="PargrafodaLista"/>
              <w:numPr>
                <w:ilvl w:val="0"/>
                <w:numId w:val="4"/>
              </w:numPr>
              <w:ind w:left="0" w:firstLine="0"/>
              <w:jc w:val="center"/>
              <w:rPr>
                <w:rFonts w:ascii="Arial" w:hAnsi="Arial" w:cs="Arial"/>
                <w:b/>
                <w:bCs/>
                <w:color w:val="ED7D31" w:themeColor="accent2"/>
                <w:sz w:val="20"/>
                <w:szCs w:val="20"/>
              </w:rPr>
            </w:pPr>
            <w:r w:rsidRPr="00A00EF7">
              <w:rPr>
                <w:rFonts w:ascii="Arial" w:hAnsi="Arial" w:cs="Arial"/>
                <w:b/>
                <w:bCs/>
                <w:color w:val="FFFFFF" w:themeColor="background1"/>
                <w:sz w:val="20"/>
                <w:szCs w:val="20"/>
              </w:rPr>
              <w:t>INTERPRETAÇÃO</w:t>
            </w:r>
          </w:p>
        </w:tc>
      </w:tr>
      <w:tr w:rsidR="00CA53CB" w:rsidRPr="00A00EF7" w14:paraId="3B6CE614" w14:textId="77777777" w:rsidTr="005F318B">
        <w:tc>
          <w:tcPr>
            <w:tcW w:w="1381" w:type="pct"/>
            <w:tcBorders>
              <w:bottom w:val="single" w:sz="4" w:space="0" w:color="auto"/>
            </w:tcBorders>
            <w:vAlign w:val="center"/>
          </w:tcPr>
          <w:p w14:paraId="0AE9A70B" w14:textId="77777777" w:rsidR="00CA53CB" w:rsidRPr="00A00EF7" w:rsidRDefault="00CA53CB" w:rsidP="005F318B">
            <w:pPr>
              <w:jc w:val="center"/>
              <w:rPr>
                <w:rFonts w:ascii="Arial" w:hAnsi="Arial" w:cs="Arial"/>
                <w:b/>
                <w:bCs/>
                <w:sz w:val="20"/>
                <w:szCs w:val="20"/>
              </w:rPr>
            </w:pPr>
          </w:p>
        </w:tc>
        <w:tc>
          <w:tcPr>
            <w:tcW w:w="3619" w:type="pct"/>
            <w:gridSpan w:val="2"/>
            <w:tcBorders>
              <w:bottom w:val="single" w:sz="4" w:space="0" w:color="auto"/>
            </w:tcBorders>
          </w:tcPr>
          <w:p w14:paraId="40BA055F" w14:textId="77777777" w:rsidR="00CA53CB" w:rsidRPr="00A00EF7" w:rsidRDefault="00CA53CB" w:rsidP="005F318B">
            <w:pPr>
              <w:rPr>
                <w:rFonts w:ascii="Arial" w:hAnsi="Arial" w:cs="Arial"/>
                <w:sz w:val="20"/>
                <w:szCs w:val="20"/>
              </w:rPr>
            </w:pPr>
          </w:p>
        </w:tc>
      </w:tr>
      <w:tr w:rsidR="00CA53CB" w:rsidRPr="00A00EF7" w14:paraId="4328BCE9" w14:textId="77777777" w:rsidTr="005F318B">
        <w:tc>
          <w:tcPr>
            <w:tcW w:w="1454" w:type="pct"/>
            <w:gridSpan w:val="2"/>
            <w:tcBorders>
              <w:top w:val="single" w:sz="4" w:space="0" w:color="auto"/>
              <w:bottom w:val="single" w:sz="4" w:space="0" w:color="auto"/>
            </w:tcBorders>
            <w:vAlign w:val="center"/>
          </w:tcPr>
          <w:p w14:paraId="5BC35B90"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09C9C65" w14:textId="77777777" w:rsidR="00CA53CB" w:rsidRPr="00A00EF7" w:rsidRDefault="00CA53CB" w:rsidP="005F318B">
            <w:pPr>
              <w:spacing w:before="60" w:after="60"/>
              <w:ind w:left="-110" w:right="-110"/>
              <w:rPr>
                <w:rFonts w:ascii="Arial" w:hAnsi="Arial" w:cs="Arial"/>
                <w:b/>
                <w:sz w:val="20"/>
                <w:szCs w:val="20"/>
              </w:rPr>
            </w:pPr>
            <w:r w:rsidRPr="00A00EF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0EF7">
              <w:rPr>
                <w:rFonts w:ascii="Arial" w:hAnsi="Arial" w:cs="Arial"/>
                <w:b/>
                <w:sz w:val="20"/>
                <w:szCs w:val="20"/>
                <w:u w:val="single"/>
              </w:rPr>
              <w:t>RESOLUÇÃO</w:t>
            </w:r>
            <w:r w:rsidRPr="00A00EF7">
              <w:rPr>
                <w:rFonts w:ascii="Arial" w:hAnsi="Arial" w:cs="Arial"/>
                <w:b/>
                <w:sz w:val="20"/>
                <w:szCs w:val="20"/>
              </w:rPr>
              <w:t>”), SEM PREJUÍZO DAS DEMAIS NORMAS E DIRETRIZES REGULATÓRIAS E DA AUTORREGULAÇÃO.</w:t>
            </w:r>
          </w:p>
        </w:tc>
      </w:tr>
      <w:tr w:rsidR="00CA53CB" w:rsidRPr="00A00EF7" w14:paraId="2116674D" w14:textId="77777777" w:rsidTr="005F318B">
        <w:tc>
          <w:tcPr>
            <w:tcW w:w="1381" w:type="pct"/>
            <w:tcBorders>
              <w:top w:val="single" w:sz="4" w:space="0" w:color="auto"/>
              <w:bottom w:val="single" w:sz="4" w:space="0" w:color="auto"/>
            </w:tcBorders>
            <w:vAlign w:val="center"/>
          </w:tcPr>
          <w:p w14:paraId="0CE417FB" w14:textId="77777777" w:rsidR="00CA53CB" w:rsidRPr="00A00EF7" w:rsidRDefault="00CA53CB" w:rsidP="005F31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78A9CA" w14:textId="77777777" w:rsidR="00CA53CB" w:rsidRPr="00A00EF7" w:rsidRDefault="00CA53CB" w:rsidP="005F318B">
            <w:pPr>
              <w:rPr>
                <w:rFonts w:ascii="Arial" w:hAnsi="Arial" w:cs="Arial"/>
                <w:sz w:val="20"/>
                <w:szCs w:val="20"/>
              </w:rPr>
            </w:pPr>
          </w:p>
        </w:tc>
      </w:tr>
      <w:tr w:rsidR="00CA53CB" w:rsidRPr="00A00EF7" w14:paraId="1D610857" w14:textId="77777777" w:rsidTr="005F318B">
        <w:tc>
          <w:tcPr>
            <w:tcW w:w="1381" w:type="pct"/>
            <w:tcBorders>
              <w:top w:val="single" w:sz="4" w:space="0" w:color="auto"/>
              <w:bottom w:val="single" w:sz="4" w:space="0" w:color="auto"/>
            </w:tcBorders>
            <w:vAlign w:val="center"/>
          </w:tcPr>
          <w:p w14:paraId="7385C24C"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D7BC8D4"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0D46A85" w14:textId="77777777" w:rsidR="00CA53CB" w:rsidRPr="00A00EF7" w:rsidRDefault="00CA53CB" w:rsidP="005F318B">
            <w:pPr>
              <w:spacing w:before="60" w:after="60"/>
              <w:rPr>
                <w:rFonts w:ascii="Arial" w:hAnsi="Arial" w:cs="Arial"/>
                <w:sz w:val="20"/>
                <w:szCs w:val="20"/>
              </w:rPr>
            </w:pPr>
          </w:p>
          <w:p w14:paraId="300753BF"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24A1A7" w14:textId="77777777" w:rsidR="00CA53CB" w:rsidRPr="00A00EF7" w:rsidRDefault="00CA53CB" w:rsidP="005F318B">
            <w:pPr>
              <w:spacing w:before="60" w:after="60"/>
              <w:rPr>
                <w:rFonts w:ascii="Arial" w:hAnsi="Arial" w:cs="Arial"/>
                <w:sz w:val="20"/>
                <w:szCs w:val="20"/>
              </w:rPr>
            </w:pPr>
          </w:p>
          <w:p w14:paraId="2C5A4049"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53CB" w:rsidRPr="00A00EF7" w14:paraId="39F1D9EC" w14:textId="77777777" w:rsidTr="005F318B">
        <w:tc>
          <w:tcPr>
            <w:tcW w:w="1381" w:type="pct"/>
            <w:tcBorders>
              <w:top w:val="single" w:sz="4" w:space="0" w:color="auto"/>
              <w:bottom w:val="single" w:sz="4" w:space="0" w:color="auto"/>
            </w:tcBorders>
            <w:vAlign w:val="center"/>
          </w:tcPr>
          <w:p w14:paraId="2E89A096" w14:textId="77777777" w:rsidR="00CA53CB" w:rsidRPr="00A00EF7" w:rsidRDefault="00CA53CB" w:rsidP="005F31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0E2700F" w14:textId="77777777" w:rsidR="00CA53CB" w:rsidRPr="00A00EF7" w:rsidRDefault="00CA53CB" w:rsidP="005F318B">
            <w:pPr>
              <w:rPr>
                <w:rFonts w:ascii="Arial" w:hAnsi="Arial" w:cs="Arial"/>
                <w:sz w:val="20"/>
                <w:szCs w:val="20"/>
              </w:rPr>
            </w:pPr>
          </w:p>
        </w:tc>
      </w:tr>
      <w:tr w:rsidR="00CA53CB" w:rsidRPr="00A00EF7" w14:paraId="49903B8F" w14:textId="77777777" w:rsidTr="005F318B">
        <w:tc>
          <w:tcPr>
            <w:tcW w:w="1381" w:type="pct"/>
            <w:tcBorders>
              <w:top w:val="single" w:sz="4" w:space="0" w:color="auto"/>
              <w:bottom w:val="single" w:sz="4" w:space="0" w:color="auto"/>
            </w:tcBorders>
            <w:vAlign w:val="center"/>
          </w:tcPr>
          <w:p w14:paraId="0E4210EC"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78FED93" w14:textId="77777777" w:rsidR="00CA53CB" w:rsidRPr="00A00EF7" w:rsidRDefault="00CA53CB" w:rsidP="005F318B">
            <w:pPr>
              <w:spacing w:before="60" w:after="60"/>
              <w:rPr>
                <w:rFonts w:ascii="Arial" w:hAnsi="Arial" w:cs="Arial"/>
                <w:sz w:val="20"/>
                <w:szCs w:val="20"/>
              </w:rPr>
            </w:pPr>
            <w:r w:rsidRPr="00A00EF7">
              <w:rPr>
                <w:rFonts w:ascii="Arial" w:hAnsi="Arial" w:cs="Arial"/>
                <w:b/>
                <w:bCs/>
                <w:sz w:val="20"/>
                <w:szCs w:val="20"/>
              </w:rPr>
              <w:t>Este Regulamento</w:t>
            </w:r>
            <w:r w:rsidRPr="00A00EF7">
              <w:rPr>
                <w:rFonts w:ascii="Arial" w:hAnsi="Arial" w:cs="Arial"/>
                <w:sz w:val="20"/>
                <w:szCs w:val="20"/>
              </w:rPr>
              <w:t xml:space="preserve"> dispõe sobre informações gerais do Fundo e comuns às suas Classes e Subclasses (se houver).</w:t>
            </w:r>
          </w:p>
          <w:p w14:paraId="0799F0F4" w14:textId="77777777" w:rsidR="00CA53CB" w:rsidRPr="00A00EF7" w:rsidRDefault="00CA53CB" w:rsidP="005F318B">
            <w:pPr>
              <w:spacing w:before="60" w:after="60"/>
              <w:rPr>
                <w:rFonts w:ascii="Arial" w:hAnsi="Arial" w:cs="Arial"/>
                <w:sz w:val="20"/>
                <w:szCs w:val="20"/>
              </w:rPr>
            </w:pPr>
          </w:p>
          <w:p w14:paraId="37BD7E3C"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Cada Anexo que integra o presente Regulamento dispõe sobre informações específicas de cada Classe, e comuns às respectivas Subclasses (se houver).</w:t>
            </w:r>
          </w:p>
          <w:p w14:paraId="7BA0831C" w14:textId="77777777" w:rsidR="00CA53CB" w:rsidRPr="00A00EF7" w:rsidRDefault="00CA53CB" w:rsidP="005F318B">
            <w:pPr>
              <w:spacing w:before="60" w:after="60"/>
              <w:rPr>
                <w:rFonts w:ascii="Arial" w:hAnsi="Arial" w:cs="Arial"/>
                <w:sz w:val="20"/>
                <w:szCs w:val="20"/>
              </w:rPr>
            </w:pPr>
          </w:p>
          <w:p w14:paraId="57D2B5AB"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Cada Apêndice que integra o Anexo de determinada Classe dispõe sobre informações específicas da respectiva Subclasse (se houver).</w:t>
            </w:r>
          </w:p>
        </w:tc>
      </w:tr>
      <w:tr w:rsidR="00CA53CB" w:rsidRPr="00A00EF7" w14:paraId="2F331407" w14:textId="77777777" w:rsidTr="005F318B">
        <w:tc>
          <w:tcPr>
            <w:tcW w:w="1381" w:type="pct"/>
            <w:tcBorders>
              <w:top w:val="single" w:sz="4" w:space="0" w:color="auto"/>
              <w:bottom w:val="single" w:sz="4" w:space="0" w:color="auto"/>
            </w:tcBorders>
            <w:vAlign w:val="center"/>
          </w:tcPr>
          <w:p w14:paraId="3D49C001" w14:textId="77777777" w:rsidR="00CA53CB" w:rsidRPr="00A00EF7" w:rsidRDefault="00CA53CB" w:rsidP="005F318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57C526" w14:textId="77777777" w:rsidR="00CA53CB" w:rsidRPr="00A00EF7" w:rsidRDefault="00CA53CB" w:rsidP="005F318B">
            <w:pPr>
              <w:rPr>
                <w:rFonts w:ascii="Arial" w:hAnsi="Arial" w:cs="Arial"/>
                <w:b/>
                <w:bCs/>
                <w:sz w:val="20"/>
                <w:szCs w:val="20"/>
              </w:rPr>
            </w:pPr>
          </w:p>
        </w:tc>
      </w:tr>
      <w:tr w:rsidR="00CA53CB" w:rsidRPr="00A00EF7" w14:paraId="0D44AB82" w14:textId="77777777" w:rsidTr="005F318B">
        <w:tc>
          <w:tcPr>
            <w:tcW w:w="1381" w:type="pct"/>
            <w:tcBorders>
              <w:top w:val="single" w:sz="4" w:space="0" w:color="auto"/>
              <w:bottom w:val="single" w:sz="4" w:space="0" w:color="auto"/>
            </w:tcBorders>
            <w:vAlign w:val="center"/>
          </w:tcPr>
          <w:p w14:paraId="5594267C"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F954A00" w14:textId="77777777" w:rsidR="00CA53CB" w:rsidRPr="00A00EF7" w:rsidRDefault="00CA53CB" w:rsidP="005F318B">
            <w:pPr>
              <w:spacing w:before="60" w:after="60"/>
              <w:rPr>
                <w:rFonts w:ascii="Arial" w:hAnsi="Arial" w:cs="Arial"/>
                <w:b/>
                <w:bCs/>
                <w:sz w:val="20"/>
                <w:szCs w:val="20"/>
              </w:rPr>
            </w:pPr>
            <w:bookmarkStart w:id="0" w:name="_Hlk133249281"/>
            <w:r w:rsidRPr="00A00EF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0EF7">
              <w:rPr>
                <w:rFonts w:ascii="Arial" w:hAnsi="Arial" w:cs="Arial"/>
                <w:sz w:val="20"/>
                <w:szCs w:val="20"/>
              </w:rPr>
              <w:t>.</w:t>
            </w:r>
          </w:p>
        </w:tc>
      </w:tr>
    </w:tbl>
    <w:p w14:paraId="1E7454F9"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53CB" w:rsidRPr="00A00EF7" w14:paraId="627D9298" w14:textId="77777777" w:rsidTr="005F318B">
        <w:tc>
          <w:tcPr>
            <w:tcW w:w="5000" w:type="pct"/>
            <w:gridSpan w:val="2"/>
            <w:shd w:val="clear" w:color="auto" w:fill="C00000"/>
          </w:tcPr>
          <w:p w14:paraId="6FEC9784" w14:textId="77777777" w:rsidR="00CA53CB" w:rsidRPr="00A00EF7" w:rsidRDefault="00CA53CB" w:rsidP="00CA53CB">
            <w:pPr>
              <w:pStyle w:val="PargrafodaLista"/>
              <w:numPr>
                <w:ilvl w:val="0"/>
                <w:numId w:val="4"/>
              </w:numPr>
              <w:ind w:left="0" w:firstLine="0"/>
              <w:jc w:val="center"/>
              <w:rPr>
                <w:rFonts w:ascii="Arial" w:hAnsi="Arial" w:cs="Arial"/>
                <w:b/>
                <w:bCs/>
                <w:color w:val="ED7D31" w:themeColor="accent2"/>
                <w:sz w:val="20"/>
                <w:szCs w:val="20"/>
              </w:rPr>
            </w:pPr>
            <w:r w:rsidRPr="00A00EF7">
              <w:rPr>
                <w:rFonts w:ascii="Arial" w:hAnsi="Arial" w:cs="Arial"/>
                <w:b/>
                <w:bCs/>
                <w:color w:val="FFFFFF" w:themeColor="background1"/>
                <w:sz w:val="20"/>
                <w:szCs w:val="20"/>
              </w:rPr>
              <w:lastRenderedPageBreak/>
              <w:t>PRESTADORES DE SERVIÇOS</w:t>
            </w:r>
          </w:p>
        </w:tc>
      </w:tr>
      <w:tr w:rsidR="00CA53CB" w:rsidRPr="00A00EF7" w14:paraId="47BC425A" w14:textId="77777777" w:rsidTr="005F318B">
        <w:tc>
          <w:tcPr>
            <w:tcW w:w="1382" w:type="pct"/>
            <w:tcBorders>
              <w:bottom w:val="single" w:sz="4" w:space="0" w:color="auto"/>
            </w:tcBorders>
            <w:vAlign w:val="center"/>
          </w:tcPr>
          <w:p w14:paraId="066DC3F0" w14:textId="77777777" w:rsidR="00CA53CB" w:rsidRPr="00A00EF7" w:rsidRDefault="00CA53CB" w:rsidP="005F318B">
            <w:pPr>
              <w:jc w:val="center"/>
              <w:rPr>
                <w:rFonts w:ascii="Arial" w:hAnsi="Arial" w:cs="Arial"/>
                <w:b/>
                <w:bCs/>
                <w:sz w:val="20"/>
                <w:szCs w:val="20"/>
              </w:rPr>
            </w:pPr>
          </w:p>
        </w:tc>
        <w:tc>
          <w:tcPr>
            <w:tcW w:w="3618" w:type="pct"/>
            <w:tcBorders>
              <w:bottom w:val="single" w:sz="4" w:space="0" w:color="auto"/>
            </w:tcBorders>
          </w:tcPr>
          <w:p w14:paraId="3C02852F" w14:textId="77777777" w:rsidR="00CA53CB" w:rsidRPr="00A00EF7" w:rsidRDefault="00CA53CB" w:rsidP="005F318B">
            <w:pPr>
              <w:rPr>
                <w:rFonts w:ascii="Arial" w:hAnsi="Arial" w:cs="Arial"/>
                <w:sz w:val="20"/>
                <w:szCs w:val="20"/>
              </w:rPr>
            </w:pPr>
          </w:p>
        </w:tc>
      </w:tr>
      <w:tr w:rsidR="00CA53CB" w:rsidRPr="00A00EF7" w14:paraId="7F8D191A" w14:textId="77777777" w:rsidTr="005F318B">
        <w:trPr>
          <w:trHeight w:val="487"/>
        </w:trPr>
        <w:tc>
          <w:tcPr>
            <w:tcW w:w="1382" w:type="pct"/>
            <w:tcBorders>
              <w:top w:val="single" w:sz="4" w:space="0" w:color="auto"/>
            </w:tcBorders>
            <w:vAlign w:val="center"/>
          </w:tcPr>
          <w:p w14:paraId="1C4A4E37" w14:textId="77777777" w:rsidR="00CA53CB" w:rsidRPr="00A00EF7" w:rsidRDefault="00CA53CB" w:rsidP="00CA53CB">
            <w:pPr>
              <w:pStyle w:val="PargrafodaLista"/>
              <w:numPr>
                <w:ilvl w:val="1"/>
                <w:numId w:val="4"/>
              </w:numPr>
              <w:spacing w:before="60" w:after="60"/>
              <w:ind w:left="0" w:firstLine="0"/>
              <w:jc w:val="center"/>
              <w:rPr>
                <w:rFonts w:ascii="Arial" w:hAnsi="Arial" w:cs="Arial"/>
                <w:smallCaps/>
                <w:sz w:val="20"/>
                <w:szCs w:val="20"/>
              </w:rPr>
            </w:pPr>
            <w:r w:rsidRPr="00A00EF7">
              <w:rPr>
                <w:rFonts w:ascii="Arial" w:hAnsi="Arial" w:cs="Arial"/>
                <w:b/>
                <w:bCs/>
                <w:smallCaps/>
                <w:sz w:val="20"/>
                <w:szCs w:val="20"/>
              </w:rPr>
              <w:t>Administrador</w:t>
            </w:r>
          </w:p>
        </w:tc>
        <w:tc>
          <w:tcPr>
            <w:tcW w:w="3618" w:type="pct"/>
            <w:tcBorders>
              <w:top w:val="single" w:sz="4" w:space="0" w:color="auto"/>
            </w:tcBorders>
            <w:vAlign w:val="center"/>
          </w:tcPr>
          <w:p w14:paraId="69A74D73" w14:textId="77777777" w:rsidR="00CA53CB" w:rsidRPr="00A00EF7" w:rsidRDefault="00CA53CB" w:rsidP="005F318B">
            <w:pPr>
              <w:rPr>
                <w:rFonts w:ascii="Arial" w:hAnsi="Arial" w:cs="Arial"/>
                <w:b/>
                <w:bCs/>
                <w:sz w:val="20"/>
                <w:szCs w:val="20"/>
              </w:rPr>
            </w:pPr>
            <w:r w:rsidRPr="00A00EF7">
              <w:rPr>
                <w:rFonts w:ascii="Arial" w:hAnsi="Arial" w:cs="Arial"/>
                <w:b/>
                <w:bCs/>
                <w:sz w:val="20"/>
                <w:szCs w:val="20"/>
              </w:rPr>
              <w:t>Santander Distribuidora de Títulos e Valores Mobiliários S.A.</w:t>
            </w:r>
          </w:p>
          <w:p w14:paraId="52531AD4"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CNPJ: 03.502.968/0001-04 </w:t>
            </w:r>
          </w:p>
          <w:p w14:paraId="59391FFD" w14:textId="77777777" w:rsidR="00CA53CB" w:rsidRPr="00A00EF7" w:rsidRDefault="00CA53CB" w:rsidP="005F318B">
            <w:pPr>
              <w:rPr>
                <w:rFonts w:ascii="Arial" w:hAnsi="Arial" w:cs="Arial"/>
                <w:sz w:val="20"/>
                <w:szCs w:val="20"/>
              </w:rPr>
            </w:pPr>
            <w:r w:rsidRPr="00A00EF7">
              <w:rPr>
                <w:rFonts w:ascii="Arial" w:hAnsi="Arial" w:cs="Arial"/>
                <w:sz w:val="20"/>
                <w:szCs w:val="20"/>
              </w:rPr>
              <w:t>Ato Declaratório CVM nº 20006 de 28/07/2022</w:t>
            </w:r>
          </w:p>
        </w:tc>
      </w:tr>
      <w:tr w:rsidR="00CA53CB" w:rsidRPr="00A00EF7" w14:paraId="6C2DF0E9" w14:textId="77777777" w:rsidTr="005F318B">
        <w:tc>
          <w:tcPr>
            <w:tcW w:w="5000" w:type="pct"/>
            <w:gridSpan w:val="2"/>
            <w:tcBorders>
              <w:top w:val="single" w:sz="4" w:space="0" w:color="auto"/>
              <w:bottom w:val="single" w:sz="4" w:space="0" w:color="auto"/>
            </w:tcBorders>
          </w:tcPr>
          <w:p w14:paraId="630905BC" w14:textId="77777777" w:rsidR="00CA53CB" w:rsidRPr="00A00EF7" w:rsidRDefault="00CA53CB" w:rsidP="005F318B">
            <w:pPr>
              <w:rPr>
                <w:rFonts w:ascii="Arial" w:hAnsi="Arial" w:cs="Arial"/>
                <w:smallCaps/>
                <w:sz w:val="20"/>
                <w:szCs w:val="20"/>
              </w:rPr>
            </w:pPr>
          </w:p>
        </w:tc>
      </w:tr>
      <w:tr w:rsidR="00CA53CB" w:rsidRPr="00A00EF7" w14:paraId="000C240C" w14:textId="77777777" w:rsidTr="005F318B">
        <w:trPr>
          <w:trHeight w:val="274"/>
        </w:trPr>
        <w:tc>
          <w:tcPr>
            <w:tcW w:w="1382" w:type="pct"/>
            <w:tcBorders>
              <w:top w:val="single" w:sz="4" w:space="0" w:color="auto"/>
            </w:tcBorders>
            <w:vAlign w:val="center"/>
          </w:tcPr>
          <w:p w14:paraId="397FFEE6" w14:textId="77777777" w:rsidR="00CA53CB" w:rsidRPr="00A00EF7" w:rsidRDefault="00CA53CB" w:rsidP="00CA53CB">
            <w:pPr>
              <w:pStyle w:val="PargrafodaLista"/>
              <w:numPr>
                <w:ilvl w:val="1"/>
                <w:numId w:val="4"/>
              </w:numPr>
              <w:spacing w:before="60" w:after="60"/>
              <w:ind w:left="0" w:firstLine="0"/>
              <w:jc w:val="center"/>
              <w:rPr>
                <w:rFonts w:ascii="Arial" w:hAnsi="Arial" w:cs="Arial"/>
                <w:smallCaps/>
                <w:sz w:val="20"/>
                <w:szCs w:val="20"/>
              </w:rPr>
            </w:pPr>
            <w:r w:rsidRPr="00A00EF7">
              <w:rPr>
                <w:rFonts w:ascii="Arial" w:hAnsi="Arial" w:cs="Arial"/>
                <w:b/>
                <w:bCs/>
                <w:smallCaps/>
                <w:sz w:val="20"/>
                <w:szCs w:val="20"/>
              </w:rPr>
              <w:t xml:space="preserve">Gestor </w:t>
            </w:r>
          </w:p>
        </w:tc>
        <w:tc>
          <w:tcPr>
            <w:tcW w:w="3618" w:type="pct"/>
            <w:tcBorders>
              <w:top w:val="single" w:sz="4" w:space="0" w:color="auto"/>
            </w:tcBorders>
          </w:tcPr>
          <w:p w14:paraId="7E6298E4" w14:textId="77777777" w:rsidR="00CA53CB" w:rsidRPr="00A00EF7" w:rsidRDefault="00CA53CB" w:rsidP="005F318B">
            <w:pPr>
              <w:rPr>
                <w:rFonts w:ascii="Arial" w:hAnsi="Arial" w:cs="Arial"/>
                <w:b/>
                <w:bCs/>
                <w:sz w:val="20"/>
                <w:szCs w:val="20"/>
              </w:rPr>
            </w:pPr>
            <w:r w:rsidRPr="00A00EF7">
              <w:rPr>
                <w:rFonts w:ascii="Arial" w:hAnsi="Arial" w:cs="Arial"/>
                <w:b/>
                <w:bCs/>
                <w:sz w:val="20"/>
                <w:szCs w:val="20"/>
              </w:rPr>
              <w:t>Santander Brasil Gestão de Recursos Ltda.</w:t>
            </w:r>
          </w:p>
          <w:p w14:paraId="27904CC7" w14:textId="77777777" w:rsidR="00CA53CB" w:rsidRPr="00A00EF7" w:rsidRDefault="00CA53CB" w:rsidP="005F318B">
            <w:pPr>
              <w:rPr>
                <w:rFonts w:ascii="Arial" w:hAnsi="Arial" w:cs="Arial"/>
                <w:sz w:val="20"/>
                <w:szCs w:val="20"/>
              </w:rPr>
            </w:pPr>
            <w:r w:rsidRPr="00A00EF7">
              <w:rPr>
                <w:rFonts w:ascii="Arial" w:hAnsi="Arial" w:cs="Arial"/>
                <w:sz w:val="20"/>
                <w:szCs w:val="20"/>
              </w:rPr>
              <w:t>CNPJ: 10.231.177/0001-52</w:t>
            </w:r>
          </w:p>
          <w:p w14:paraId="65DE4223" w14:textId="77777777" w:rsidR="00CA53CB" w:rsidRPr="00A00EF7" w:rsidRDefault="00CA53CB" w:rsidP="005F318B">
            <w:pPr>
              <w:rPr>
                <w:rFonts w:ascii="Arial" w:hAnsi="Arial" w:cs="Arial"/>
                <w:sz w:val="20"/>
                <w:szCs w:val="20"/>
              </w:rPr>
            </w:pPr>
            <w:r w:rsidRPr="00A00EF7">
              <w:rPr>
                <w:rFonts w:ascii="Arial" w:hAnsi="Arial" w:cs="Arial"/>
                <w:sz w:val="20"/>
                <w:szCs w:val="20"/>
              </w:rPr>
              <w:t>Ato Declaratório CVM nº 10.161, de 11/12/2008</w:t>
            </w:r>
          </w:p>
          <w:p w14:paraId="1A9C1C5F" w14:textId="77777777" w:rsidR="00CA53CB" w:rsidRPr="00A00EF7" w:rsidRDefault="00CA53CB" w:rsidP="005F318B">
            <w:pPr>
              <w:rPr>
                <w:rFonts w:ascii="Arial" w:hAnsi="Arial" w:cs="Arial"/>
                <w:b/>
                <w:bCs/>
                <w:sz w:val="20"/>
                <w:szCs w:val="20"/>
              </w:rPr>
            </w:pPr>
          </w:p>
          <w:p w14:paraId="71F93250"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Caso o Gestor </w:t>
            </w:r>
            <w:proofErr w:type="gramStart"/>
            <w:r w:rsidRPr="00A00EF7">
              <w:rPr>
                <w:rFonts w:ascii="Arial" w:hAnsi="Arial" w:cs="Arial"/>
                <w:sz w:val="20"/>
                <w:szCs w:val="20"/>
              </w:rPr>
              <w:t>contrate Cogestor</w:t>
            </w:r>
            <w:proofErr w:type="gramEnd"/>
            <w:r w:rsidRPr="00A00EF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A53CB" w:rsidRPr="00A00EF7" w14:paraId="5451B4FF" w14:textId="77777777" w:rsidTr="005F318B">
        <w:tc>
          <w:tcPr>
            <w:tcW w:w="1382" w:type="pct"/>
            <w:tcBorders>
              <w:top w:val="single" w:sz="4" w:space="0" w:color="auto"/>
              <w:bottom w:val="single" w:sz="4" w:space="0" w:color="auto"/>
            </w:tcBorders>
          </w:tcPr>
          <w:p w14:paraId="6CCF92EF" w14:textId="77777777" w:rsidR="00CA53CB" w:rsidRPr="00A00EF7" w:rsidRDefault="00CA53CB" w:rsidP="005F318B">
            <w:pPr>
              <w:rPr>
                <w:rFonts w:ascii="Arial" w:hAnsi="Arial" w:cs="Arial"/>
                <w:smallCaps/>
                <w:sz w:val="20"/>
                <w:szCs w:val="20"/>
              </w:rPr>
            </w:pPr>
          </w:p>
        </w:tc>
        <w:tc>
          <w:tcPr>
            <w:tcW w:w="3618" w:type="pct"/>
            <w:tcBorders>
              <w:top w:val="single" w:sz="4" w:space="0" w:color="auto"/>
              <w:bottom w:val="single" w:sz="4" w:space="0" w:color="auto"/>
            </w:tcBorders>
          </w:tcPr>
          <w:p w14:paraId="7244CBF7" w14:textId="77777777" w:rsidR="00CA53CB" w:rsidRPr="00A00EF7" w:rsidRDefault="00CA53CB" w:rsidP="005F318B">
            <w:pPr>
              <w:rPr>
                <w:rFonts w:ascii="Arial" w:hAnsi="Arial" w:cs="Arial"/>
                <w:sz w:val="20"/>
                <w:szCs w:val="20"/>
              </w:rPr>
            </w:pPr>
          </w:p>
        </w:tc>
      </w:tr>
      <w:tr w:rsidR="00CA53CB" w:rsidRPr="00A00EF7" w14:paraId="2FFE0878" w14:textId="77777777" w:rsidTr="005F318B">
        <w:tc>
          <w:tcPr>
            <w:tcW w:w="1382" w:type="pct"/>
            <w:tcBorders>
              <w:bottom w:val="single" w:sz="4" w:space="0" w:color="auto"/>
            </w:tcBorders>
            <w:vAlign w:val="center"/>
          </w:tcPr>
          <w:p w14:paraId="5D9974A0" w14:textId="77777777" w:rsidR="00CA53CB" w:rsidRPr="00A00EF7" w:rsidRDefault="00CA53CB" w:rsidP="00CA53CB">
            <w:pPr>
              <w:pStyle w:val="PargrafodaLista"/>
              <w:numPr>
                <w:ilvl w:val="1"/>
                <w:numId w:val="4"/>
              </w:numPr>
              <w:spacing w:before="60" w:after="60"/>
              <w:ind w:left="0" w:firstLine="0"/>
              <w:jc w:val="center"/>
              <w:rPr>
                <w:rFonts w:ascii="Arial" w:hAnsi="Arial" w:cs="Arial"/>
                <w:sz w:val="20"/>
                <w:szCs w:val="20"/>
              </w:rPr>
            </w:pPr>
            <w:r w:rsidRPr="00A00EF7">
              <w:rPr>
                <w:rFonts w:ascii="Arial" w:hAnsi="Arial" w:cs="Arial"/>
                <w:b/>
                <w:bCs/>
                <w:smallCaps/>
                <w:sz w:val="20"/>
                <w:szCs w:val="20"/>
              </w:rPr>
              <w:t>Responsabilidade</w:t>
            </w:r>
            <w:r w:rsidRPr="00A00EF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31BFDBB"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3E1E672" w14:textId="77777777" w:rsidR="00CA53CB" w:rsidRPr="00A00EF7" w:rsidRDefault="00CA53CB" w:rsidP="005F318B">
            <w:pPr>
              <w:rPr>
                <w:rFonts w:ascii="Arial" w:hAnsi="Arial" w:cs="Arial"/>
                <w:sz w:val="20"/>
                <w:szCs w:val="20"/>
              </w:rPr>
            </w:pPr>
          </w:p>
          <w:p w14:paraId="4C527263" w14:textId="77777777" w:rsidR="00CA53CB" w:rsidRPr="00A00EF7" w:rsidRDefault="00CA53CB" w:rsidP="005F318B">
            <w:pPr>
              <w:rPr>
                <w:rFonts w:ascii="Arial" w:hAnsi="Arial" w:cs="Arial"/>
                <w:sz w:val="20"/>
                <w:szCs w:val="20"/>
              </w:rPr>
            </w:pPr>
            <w:r w:rsidRPr="00A00EF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FB2B0A" w14:textId="77777777" w:rsidR="00CA53CB" w:rsidRPr="00A00EF7" w:rsidRDefault="00CA53CB" w:rsidP="005F318B">
            <w:pPr>
              <w:rPr>
                <w:rFonts w:ascii="Arial" w:hAnsi="Arial" w:cs="Arial"/>
                <w:sz w:val="20"/>
                <w:szCs w:val="20"/>
              </w:rPr>
            </w:pPr>
          </w:p>
          <w:p w14:paraId="6BAEE7C3" w14:textId="77777777" w:rsidR="00CA53CB" w:rsidRPr="00A00EF7" w:rsidRDefault="00CA53CB" w:rsidP="005F318B">
            <w:pPr>
              <w:rPr>
                <w:rFonts w:ascii="Arial" w:hAnsi="Arial" w:cs="Arial"/>
                <w:sz w:val="20"/>
                <w:szCs w:val="20"/>
              </w:rPr>
            </w:pPr>
            <w:r w:rsidRPr="00A00EF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F97BB56"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53CB" w:rsidRPr="00A00EF7" w14:paraId="3BF0A717" w14:textId="77777777" w:rsidTr="005F318B">
        <w:tc>
          <w:tcPr>
            <w:tcW w:w="5000" w:type="pct"/>
            <w:gridSpan w:val="2"/>
            <w:shd w:val="clear" w:color="auto" w:fill="C00000"/>
          </w:tcPr>
          <w:p w14:paraId="3AFAA09E"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ESTRUTURA DO FUNDO</w:t>
            </w:r>
          </w:p>
        </w:tc>
      </w:tr>
      <w:tr w:rsidR="00CA53CB" w:rsidRPr="00A00EF7" w14:paraId="31368763" w14:textId="77777777" w:rsidTr="005F318B">
        <w:tc>
          <w:tcPr>
            <w:tcW w:w="1381" w:type="pct"/>
            <w:tcBorders>
              <w:bottom w:val="single" w:sz="4" w:space="0" w:color="auto"/>
            </w:tcBorders>
            <w:vAlign w:val="center"/>
          </w:tcPr>
          <w:p w14:paraId="1A46E118" w14:textId="77777777" w:rsidR="00CA53CB" w:rsidRPr="00A00EF7" w:rsidRDefault="00CA53CB" w:rsidP="005F318B">
            <w:pPr>
              <w:jc w:val="center"/>
              <w:rPr>
                <w:rFonts w:ascii="Arial" w:hAnsi="Arial" w:cs="Arial"/>
                <w:b/>
                <w:bCs/>
                <w:sz w:val="20"/>
                <w:szCs w:val="20"/>
              </w:rPr>
            </w:pPr>
          </w:p>
        </w:tc>
        <w:tc>
          <w:tcPr>
            <w:tcW w:w="3619" w:type="pct"/>
            <w:tcBorders>
              <w:bottom w:val="single" w:sz="4" w:space="0" w:color="auto"/>
            </w:tcBorders>
          </w:tcPr>
          <w:p w14:paraId="2C3610FD" w14:textId="77777777" w:rsidR="00CA53CB" w:rsidRPr="00A00EF7" w:rsidRDefault="00CA53CB" w:rsidP="005F318B">
            <w:pPr>
              <w:rPr>
                <w:rFonts w:ascii="Arial" w:hAnsi="Arial" w:cs="Arial"/>
                <w:sz w:val="20"/>
                <w:szCs w:val="20"/>
              </w:rPr>
            </w:pPr>
          </w:p>
        </w:tc>
      </w:tr>
      <w:tr w:rsidR="00CA53CB" w:rsidRPr="00A00EF7" w14:paraId="2DA10EAA"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F4B3C3"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Prazo de Duração do Fundo: Indeterminado.</w:t>
            </w:r>
          </w:p>
        </w:tc>
      </w:tr>
      <w:tr w:rsidR="00CA53CB" w:rsidRPr="00A00EF7" w14:paraId="55AA5E90"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BC6CE6" w14:textId="77777777" w:rsidR="00CA53CB" w:rsidRPr="00A00EF7" w:rsidRDefault="00CA53CB" w:rsidP="005F318B">
            <w:pPr>
              <w:pStyle w:val="PargrafodaLista"/>
              <w:ind w:left="0"/>
              <w:rPr>
                <w:rFonts w:ascii="Arial" w:hAnsi="Arial" w:cs="Arial"/>
                <w:sz w:val="20"/>
                <w:szCs w:val="20"/>
              </w:rPr>
            </w:pPr>
          </w:p>
        </w:tc>
      </w:tr>
      <w:tr w:rsidR="00CA53CB" w:rsidRPr="00A00EF7" w14:paraId="40939C83" w14:textId="77777777" w:rsidTr="005F318B">
        <w:tc>
          <w:tcPr>
            <w:tcW w:w="5000" w:type="pct"/>
            <w:gridSpan w:val="2"/>
            <w:tcBorders>
              <w:top w:val="single" w:sz="4" w:space="0" w:color="auto"/>
              <w:left w:val="nil"/>
              <w:bottom w:val="single" w:sz="4" w:space="0" w:color="auto"/>
              <w:right w:val="nil"/>
            </w:tcBorders>
          </w:tcPr>
          <w:p w14:paraId="03FA9E32" w14:textId="77777777" w:rsidR="00CA53CB" w:rsidRPr="00A00EF7" w:rsidRDefault="00CA53CB" w:rsidP="00CA53CB">
            <w:pPr>
              <w:pStyle w:val="PargrafodaLista"/>
              <w:numPr>
                <w:ilvl w:val="1"/>
                <w:numId w:val="4"/>
              </w:numPr>
              <w:ind w:left="0" w:firstLine="0"/>
              <w:rPr>
                <w:rFonts w:ascii="Arial" w:hAnsi="Arial" w:cs="Arial"/>
                <w:sz w:val="20"/>
                <w:szCs w:val="20"/>
              </w:rPr>
            </w:pPr>
            <w:bookmarkStart w:id="1" w:name="_Hlk149911023"/>
            <w:r w:rsidRPr="00A00EF7">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A00EF7">
              <w:rPr>
                <w:rFonts w:ascii="Arial" w:hAnsi="Arial" w:cs="Arial"/>
                <w:sz w:val="20"/>
                <w:szCs w:val="20"/>
              </w:rPr>
              <w:t>criar novas</w:t>
            </w:r>
            <w:proofErr w:type="gramEnd"/>
            <w:r w:rsidRPr="00A00EF7">
              <w:rPr>
                <w:rFonts w:ascii="Arial" w:hAnsi="Arial" w:cs="Arial"/>
                <w:sz w:val="20"/>
                <w:szCs w:val="20"/>
              </w:rPr>
              <w:t xml:space="preserve"> Classes no Fundo, com a consequente adequação deste Regulamento, contanto que não restrinjam os direitos atribuídos às Classes existentes.</w:t>
            </w:r>
            <w:r w:rsidRPr="00A00EF7">
              <w:rPr>
                <w:rStyle w:val="Refdenotaderodap"/>
                <w:rFonts w:ascii="Arial" w:hAnsi="Arial" w:cs="Arial"/>
                <w:sz w:val="20"/>
                <w:szCs w:val="20"/>
              </w:rPr>
              <w:t xml:space="preserve"> </w:t>
            </w:r>
            <w:bookmarkEnd w:id="1"/>
          </w:p>
        </w:tc>
      </w:tr>
      <w:tr w:rsidR="00CA53CB" w:rsidRPr="00A00EF7" w14:paraId="57E79388" w14:textId="77777777" w:rsidTr="005F318B">
        <w:tc>
          <w:tcPr>
            <w:tcW w:w="5000" w:type="pct"/>
            <w:gridSpan w:val="2"/>
            <w:tcBorders>
              <w:top w:val="single" w:sz="4" w:space="0" w:color="auto"/>
              <w:left w:val="nil"/>
              <w:bottom w:val="single" w:sz="4" w:space="0" w:color="auto"/>
              <w:right w:val="nil"/>
            </w:tcBorders>
          </w:tcPr>
          <w:p w14:paraId="79E817D7" w14:textId="77777777" w:rsidR="00CA53CB" w:rsidRPr="00A00EF7" w:rsidRDefault="00CA53CB" w:rsidP="005F318B">
            <w:pPr>
              <w:pStyle w:val="PargrafodaLista"/>
              <w:ind w:left="0"/>
              <w:rPr>
                <w:rFonts w:ascii="Arial" w:hAnsi="Arial" w:cs="Arial"/>
                <w:sz w:val="20"/>
                <w:szCs w:val="20"/>
              </w:rPr>
            </w:pPr>
          </w:p>
        </w:tc>
      </w:tr>
      <w:tr w:rsidR="00CA53CB" w:rsidRPr="00A00EF7" w14:paraId="10328651" w14:textId="77777777" w:rsidTr="005F318B">
        <w:tc>
          <w:tcPr>
            <w:tcW w:w="5000" w:type="pct"/>
            <w:gridSpan w:val="2"/>
            <w:tcBorders>
              <w:top w:val="single" w:sz="4" w:space="0" w:color="auto"/>
              <w:left w:val="nil"/>
              <w:bottom w:val="single" w:sz="4" w:space="0" w:color="auto"/>
              <w:right w:val="nil"/>
            </w:tcBorders>
          </w:tcPr>
          <w:p w14:paraId="6A13AF21"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0EF7" w:rsidDel="00444B10">
              <w:rPr>
                <w:rFonts w:ascii="Arial" w:hAnsi="Arial" w:cs="Arial"/>
                <w:sz w:val="20"/>
                <w:szCs w:val="20"/>
              </w:rPr>
              <w:t xml:space="preserve"> </w:t>
            </w:r>
            <w:r w:rsidRPr="00A00EF7">
              <w:rPr>
                <w:rFonts w:ascii="Arial" w:hAnsi="Arial" w:cs="Arial"/>
                <w:sz w:val="20"/>
                <w:szCs w:val="20"/>
              </w:rPr>
              <w:t>(“</w:t>
            </w:r>
            <w:r w:rsidRPr="00A00EF7">
              <w:rPr>
                <w:rFonts w:ascii="Arial" w:hAnsi="Arial" w:cs="Arial"/>
                <w:sz w:val="20"/>
                <w:szCs w:val="20"/>
                <w:u w:val="single"/>
              </w:rPr>
              <w:t>Código Civil</w:t>
            </w:r>
            <w:r w:rsidRPr="00A00EF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0EF7">
              <w:rPr>
                <w:rFonts w:ascii="Arial" w:hAnsi="Arial" w:cs="Arial"/>
                <w:b/>
                <w:bCs/>
                <w:sz w:val="20"/>
                <w:szCs w:val="20"/>
              </w:rPr>
              <w:t xml:space="preserve"> </w:t>
            </w:r>
            <w:r w:rsidRPr="00A00EF7">
              <w:rPr>
                <w:rFonts w:ascii="Arial" w:hAnsi="Arial" w:cs="Arial"/>
                <w:sz w:val="20"/>
                <w:szCs w:val="20"/>
              </w:rPr>
              <w:t>Não há, em qualquer hipótese, solidariedade ou qualquer outra forma de coobrigação entre Classes.</w:t>
            </w:r>
          </w:p>
        </w:tc>
      </w:tr>
      <w:tr w:rsidR="00CA53CB" w:rsidRPr="00A00EF7" w14:paraId="248381B5" w14:textId="77777777" w:rsidTr="005F318B">
        <w:tc>
          <w:tcPr>
            <w:tcW w:w="5000" w:type="pct"/>
            <w:gridSpan w:val="2"/>
            <w:tcBorders>
              <w:top w:val="single" w:sz="4" w:space="0" w:color="auto"/>
              <w:left w:val="nil"/>
              <w:bottom w:val="single" w:sz="4" w:space="0" w:color="auto"/>
              <w:right w:val="nil"/>
            </w:tcBorders>
          </w:tcPr>
          <w:p w14:paraId="7D579888" w14:textId="77777777" w:rsidR="00CA53CB" w:rsidRPr="00A00EF7" w:rsidRDefault="00CA53CB" w:rsidP="005F318B">
            <w:pPr>
              <w:pStyle w:val="PargrafodaLista"/>
              <w:ind w:left="0"/>
              <w:rPr>
                <w:rFonts w:ascii="Arial" w:hAnsi="Arial" w:cs="Arial"/>
                <w:sz w:val="20"/>
                <w:szCs w:val="20"/>
              </w:rPr>
            </w:pPr>
          </w:p>
        </w:tc>
      </w:tr>
      <w:tr w:rsidR="00CA53CB" w:rsidRPr="00A00EF7" w14:paraId="6736613C" w14:textId="77777777" w:rsidTr="005F318B">
        <w:tc>
          <w:tcPr>
            <w:tcW w:w="5000" w:type="pct"/>
            <w:gridSpan w:val="2"/>
            <w:tcBorders>
              <w:top w:val="single" w:sz="4" w:space="0" w:color="auto"/>
              <w:left w:val="nil"/>
              <w:bottom w:val="single" w:sz="4" w:space="0" w:color="auto"/>
              <w:right w:val="nil"/>
            </w:tcBorders>
          </w:tcPr>
          <w:p w14:paraId="6413D099"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Exercício Social do Fundo: Término no último dia do mês de novembro de cada ano civil.</w:t>
            </w:r>
          </w:p>
        </w:tc>
      </w:tr>
    </w:tbl>
    <w:p w14:paraId="2C3D2AF7"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53CB" w:rsidRPr="00A00EF7" w14:paraId="1C9A5B46" w14:textId="77777777" w:rsidTr="005F318B">
        <w:tc>
          <w:tcPr>
            <w:tcW w:w="5000" w:type="pct"/>
            <w:gridSpan w:val="2"/>
            <w:shd w:val="clear" w:color="auto" w:fill="C00000"/>
          </w:tcPr>
          <w:p w14:paraId="41A61C59"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POLÍTICA DE INVESTIMENTOS</w:t>
            </w:r>
          </w:p>
        </w:tc>
      </w:tr>
      <w:tr w:rsidR="00CA53CB" w:rsidRPr="00A00EF7" w14:paraId="5DE3A606" w14:textId="77777777" w:rsidTr="005F318B">
        <w:tc>
          <w:tcPr>
            <w:tcW w:w="1381" w:type="pct"/>
            <w:tcBorders>
              <w:bottom w:val="single" w:sz="4" w:space="0" w:color="auto"/>
            </w:tcBorders>
            <w:vAlign w:val="center"/>
          </w:tcPr>
          <w:p w14:paraId="68AC5735" w14:textId="77777777" w:rsidR="00CA53CB" w:rsidRPr="00A00EF7" w:rsidRDefault="00CA53CB" w:rsidP="005F318B">
            <w:pPr>
              <w:jc w:val="center"/>
              <w:rPr>
                <w:rFonts w:ascii="Arial" w:hAnsi="Arial" w:cs="Arial"/>
                <w:b/>
                <w:bCs/>
                <w:sz w:val="20"/>
                <w:szCs w:val="20"/>
              </w:rPr>
            </w:pPr>
          </w:p>
        </w:tc>
        <w:tc>
          <w:tcPr>
            <w:tcW w:w="3619" w:type="pct"/>
            <w:tcBorders>
              <w:bottom w:val="single" w:sz="4" w:space="0" w:color="auto"/>
            </w:tcBorders>
          </w:tcPr>
          <w:p w14:paraId="369A70BC" w14:textId="77777777" w:rsidR="00CA53CB" w:rsidRPr="00A00EF7" w:rsidRDefault="00CA53CB" w:rsidP="005F318B">
            <w:pPr>
              <w:rPr>
                <w:rFonts w:ascii="Arial" w:hAnsi="Arial" w:cs="Arial"/>
                <w:sz w:val="20"/>
                <w:szCs w:val="20"/>
              </w:rPr>
            </w:pPr>
          </w:p>
        </w:tc>
      </w:tr>
      <w:tr w:rsidR="00CA53CB" w:rsidRPr="00A00EF7" w14:paraId="211076DD" w14:textId="77777777" w:rsidTr="005F318B">
        <w:tc>
          <w:tcPr>
            <w:tcW w:w="5000" w:type="pct"/>
            <w:gridSpan w:val="2"/>
            <w:tcBorders>
              <w:top w:val="single" w:sz="4" w:space="0" w:color="auto"/>
              <w:left w:val="nil"/>
              <w:bottom w:val="single" w:sz="4" w:space="0" w:color="auto"/>
              <w:right w:val="nil"/>
            </w:tcBorders>
          </w:tcPr>
          <w:p w14:paraId="01652A32"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53CB" w:rsidRPr="00A00EF7" w14:paraId="724F4170" w14:textId="77777777" w:rsidTr="005F318B">
        <w:tc>
          <w:tcPr>
            <w:tcW w:w="5000" w:type="pct"/>
            <w:gridSpan w:val="2"/>
            <w:tcBorders>
              <w:top w:val="single" w:sz="4" w:space="0" w:color="auto"/>
              <w:left w:val="nil"/>
              <w:bottom w:val="single" w:sz="4" w:space="0" w:color="auto"/>
              <w:right w:val="nil"/>
            </w:tcBorders>
          </w:tcPr>
          <w:p w14:paraId="0FACC6B2" w14:textId="77777777" w:rsidR="00CA53CB" w:rsidRPr="00A00EF7" w:rsidRDefault="00CA53CB" w:rsidP="005F318B">
            <w:pPr>
              <w:pStyle w:val="PargrafodaLista"/>
              <w:ind w:left="0"/>
              <w:rPr>
                <w:rFonts w:ascii="Arial" w:hAnsi="Arial" w:cs="Arial"/>
                <w:sz w:val="20"/>
                <w:szCs w:val="20"/>
              </w:rPr>
            </w:pPr>
          </w:p>
        </w:tc>
      </w:tr>
      <w:tr w:rsidR="00CA53CB" w:rsidRPr="00A00EF7" w14:paraId="1976F2A3" w14:textId="77777777" w:rsidTr="005F318B">
        <w:tc>
          <w:tcPr>
            <w:tcW w:w="5000" w:type="pct"/>
            <w:gridSpan w:val="2"/>
            <w:tcBorders>
              <w:top w:val="single" w:sz="4" w:space="0" w:color="auto"/>
              <w:left w:val="nil"/>
              <w:bottom w:val="single" w:sz="4" w:space="0" w:color="auto"/>
              <w:right w:val="nil"/>
            </w:tcBorders>
          </w:tcPr>
          <w:p w14:paraId="658E52AB"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O investimento em uma Classe e/ou Subclasse (se houver) deste Fundo:</w:t>
            </w:r>
          </w:p>
          <w:p w14:paraId="20065EC9" w14:textId="77777777" w:rsidR="00CA53CB" w:rsidRPr="00A00EF7" w:rsidRDefault="00CA53CB" w:rsidP="005F318B">
            <w:pPr>
              <w:pStyle w:val="PargrafodaLista"/>
              <w:ind w:left="0"/>
              <w:rPr>
                <w:rFonts w:ascii="Arial" w:hAnsi="Arial" w:cs="Arial"/>
                <w:sz w:val="20"/>
                <w:szCs w:val="20"/>
              </w:rPr>
            </w:pPr>
          </w:p>
          <w:p w14:paraId="2F6F17BE" w14:textId="77777777" w:rsidR="00CA53CB" w:rsidRPr="00A00EF7" w:rsidRDefault="00CA53CB" w:rsidP="00CA53CB">
            <w:pPr>
              <w:pStyle w:val="PargrafodaLista"/>
              <w:numPr>
                <w:ilvl w:val="0"/>
                <w:numId w:val="10"/>
              </w:numPr>
              <w:rPr>
                <w:rFonts w:ascii="Arial" w:hAnsi="Arial" w:cs="Arial"/>
                <w:sz w:val="20"/>
                <w:szCs w:val="20"/>
              </w:rPr>
            </w:pPr>
            <w:r w:rsidRPr="00A00EF7">
              <w:rPr>
                <w:rFonts w:ascii="Arial" w:hAnsi="Arial" w:cs="Arial"/>
                <w:sz w:val="20"/>
                <w:szCs w:val="20"/>
              </w:rPr>
              <w:t>não é garantido pelo FGC – Fundo Garantidor de Crédito;</w:t>
            </w:r>
          </w:p>
          <w:p w14:paraId="53EE9BE1" w14:textId="77777777" w:rsidR="00CA53CB" w:rsidRPr="00A00EF7" w:rsidRDefault="00CA53CB" w:rsidP="00CA53CB">
            <w:pPr>
              <w:pStyle w:val="PargrafodaLista"/>
              <w:numPr>
                <w:ilvl w:val="0"/>
                <w:numId w:val="10"/>
              </w:numPr>
              <w:rPr>
                <w:rFonts w:ascii="Arial" w:hAnsi="Arial" w:cs="Arial"/>
                <w:sz w:val="20"/>
                <w:szCs w:val="20"/>
              </w:rPr>
            </w:pPr>
            <w:r w:rsidRPr="00A00EF7">
              <w:rPr>
                <w:rFonts w:ascii="Arial" w:hAnsi="Arial" w:cs="Arial"/>
                <w:sz w:val="20"/>
                <w:szCs w:val="20"/>
              </w:rPr>
              <w:t xml:space="preserve">não é garantido, de forma alguma, pelo Administrador, Gestor, ou qualquer outro Prestador de Serviços; e </w:t>
            </w:r>
          </w:p>
          <w:p w14:paraId="03DEE800" w14:textId="77777777" w:rsidR="00CA53CB" w:rsidRPr="00A00EF7" w:rsidRDefault="00CA53CB" w:rsidP="00CA53CB">
            <w:pPr>
              <w:pStyle w:val="PargrafodaLista"/>
              <w:numPr>
                <w:ilvl w:val="0"/>
                <w:numId w:val="10"/>
              </w:numPr>
              <w:rPr>
                <w:rFonts w:ascii="Arial" w:hAnsi="Arial" w:cs="Arial"/>
                <w:sz w:val="20"/>
                <w:szCs w:val="20"/>
              </w:rPr>
            </w:pPr>
            <w:r w:rsidRPr="00A00EF7">
              <w:rPr>
                <w:rFonts w:ascii="Arial" w:hAnsi="Arial" w:cs="Arial"/>
                <w:sz w:val="20"/>
                <w:szCs w:val="20"/>
              </w:rPr>
              <w:t>não conta com qualquer tipo de cobertura de seguro.</w:t>
            </w:r>
          </w:p>
        </w:tc>
      </w:tr>
      <w:tr w:rsidR="00CA53CB" w:rsidRPr="00A00EF7" w14:paraId="597A4290" w14:textId="77777777" w:rsidTr="005F318B">
        <w:tc>
          <w:tcPr>
            <w:tcW w:w="5000" w:type="pct"/>
            <w:gridSpan w:val="2"/>
            <w:tcBorders>
              <w:top w:val="single" w:sz="4" w:space="0" w:color="auto"/>
              <w:left w:val="nil"/>
              <w:bottom w:val="single" w:sz="4" w:space="0" w:color="auto"/>
              <w:right w:val="nil"/>
            </w:tcBorders>
          </w:tcPr>
          <w:p w14:paraId="03471842" w14:textId="77777777" w:rsidR="00CA53CB" w:rsidRPr="00A00EF7" w:rsidRDefault="00CA53CB" w:rsidP="005F318B">
            <w:pPr>
              <w:pStyle w:val="PargrafodaLista"/>
              <w:ind w:left="0"/>
              <w:rPr>
                <w:rFonts w:ascii="Arial" w:hAnsi="Arial" w:cs="Arial"/>
                <w:sz w:val="20"/>
                <w:szCs w:val="20"/>
              </w:rPr>
            </w:pPr>
          </w:p>
        </w:tc>
      </w:tr>
      <w:tr w:rsidR="00CA53CB" w:rsidRPr="00A00EF7" w14:paraId="57C284C2" w14:textId="77777777" w:rsidTr="005F318B">
        <w:tc>
          <w:tcPr>
            <w:tcW w:w="5000" w:type="pct"/>
            <w:gridSpan w:val="2"/>
            <w:tcBorders>
              <w:top w:val="single" w:sz="4" w:space="0" w:color="auto"/>
              <w:left w:val="nil"/>
              <w:bottom w:val="single" w:sz="4" w:space="0" w:color="auto"/>
              <w:right w:val="nil"/>
            </w:tcBorders>
          </w:tcPr>
          <w:p w14:paraId="42587D0F"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6BFE49"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A53CB" w:rsidRPr="00A00EF7" w14:paraId="4A97EDBD" w14:textId="77777777" w:rsidTr="005F318B">
        <w:tc>
          <w:tcPr>
            <w:tcW w:w="5000" w:type="pct"/>
            <w:gridSpan w:val="3"/>
            <w:shd w:val="clear" w:color="auto" w:fill="C00000"/>
          </w:tcPr>
          <w:p w14:paraId="3607215E"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FATORES DE RISCO COMUNS ÀS CLASSES</w:t>
            </w:r>
          </w:p>
        </w:tc>
      </w:tr>
      <w:tr w:rsidR="00CA53CB" w:rsidRPr="00A00EF7" w14:paraId="4DCCA692" w14:textId="77777777" w:rsidTr="005F318B">
        <w:tc>
          <w:tcPr>
            <w:tcW w:w="1964" w:type="pct"/>
            <w:gridSpan w:val="2"/>
            <w:tcBorders>
              <w:top w:val="single" w:sz="4" w:space="0" w:color="auto"/>
              <w:bottom w:val="single" w:sz="4" w:space="0" w:color="auto"/>
            </w:tcBorders>
            <w:vAlign w:val="center"/>
          </w:tcPr>
          <w:p w14:paraId="4188364A" w14:textId="77777777" w:rsidR="00CA53CB" w:rsidRPr="00A00EF7" w:rsidRDefault="00CA53CB" w:rsidP="005F318B">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1978B6D" w14:textId="77777777" w:rsidR="00CA53CB" w:rsidRPr="00A00EF7" w:rsidRDefault="00CA53CB" w:rsidP="005F318B">
            <w:pPr>
              <w:rPr>
                <w:rFonts w:ascii="Arial" w:hAnsi="Arial" w:cs="Arial"/>
                <w:sz w:val="20"/>
                <w:szCs w:val="20"/>
              </w:rPr>
            </w:pPr>
          </w:p>
        </w:tc>
      </w:tr>
      <w:tr w:rsidR="00CA53CB" w:rsidRPr="00A00EF7" w14:paraId="2300C44B" w14:textId="77777777" w:rsidTr="005F318B">
        <w:tc>
          <w:tcPr>
            <w:tcW w:w="5000" w:type="pct"/>
            <w:gridSpan w:val="3"/>
            <w:tcBorders>
              <w:top w:val="single" w:sz="4" w:space="0" w:color="auto"/>
              <w:bottom w:val="single" w:sz="4" w:space="0" w:color="auto"/>
            </w:tcBorders>
            <w:vAlign w:val="center"/>
          </w:tcPr>
          <w:p w14:paraId="3F1EFDF0"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53CB" w:rsidRPr="00A00EF7" w14:paraId="022241AB" w14:textId="77777777" w:rsidTr="005F318B">
        <w:tc>
          <w:tcPr>
            <w:tcW w:w="1382" w:type="pct"/>
            <w:tcBorders>
              <w:top w:val="single" w:sz="4" w:space="0" w:color="auto"/>
              <w:bottom w:val="single" w:sz="4" w:space="0" w:color="auto"/>
            </w:tcBorders>
            <w:vAlign w:val="center"/>
          </w:tcPr>
          <w:p w14:paraId="6F773E7F"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A57264" w14:textId="77777777" w:rsidR="00CA53CB" w:rsidRPr="00A00EF7" w:rsidRDefault="00CA53CB" w:rsidP="005F318B">
            <w:pPr>
              <w:rPr>
                <w:rFonts w:ascii="Arial" w:hAnsi="Arial" w:cs="Arial"/>
                <w:sz w:val="20"/>
                <w:szCs w:val="20"/>
              </w:rPr>
            </w:pPr>
          </w:p>
        </w:tc>
      </w:tr>
      <w:tr w:rsidR="00CA53CB" w:rsidRPr="00A00EF7" w14:paraId="4C616F7F" w14:textId="77777777" w:rsidTr="005F318B">
        <w:tc>
          <w:tcPr>
            <w:tcW w:w="1382" w:type="pct"/>
            <w:tcBorders>
              <w:top w:val="single" w:sz="4" w:space="0" w:color="auto"/>
              <w:bottom w:val="single" w:sz="4" w:space="0" w:color="auto"/>
            </w:tcBorders>
            <w:vAlign w:val="center"/>
          </w:tcPr>
          <w:p w14:paraId="773E00B4" w14:textId="77777777" w:rsidR="00CA53CB" w:rsidRPr="00A00EF7" w:rsidRDefault="00CA53CB" w:rsidP="00CA53CB">
            <w:pPr>
              <w:pStyle w:val="PargrafodaLista"/>
              <w:numPr>
                <w:ilvl w:val="0"/>
                <w:numId w:val="6"/>
              </w:numPr>
              <w:ind w:left="0" w:firstLine="0"/>
              <w:jc w:val="center"/>
              <w:rPr>
                <w:rFonts w:ascii="Arial" w:hAnsi="Arial" w:cs="Arial"/>
                <w:smallCaps/>
                <w:sz w:val="20"/>
                <w:szCs w:val="20"/>
              </w:rPr>
            </w:pPr>
            <w:r w:rsidRPr="00A00EF7">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0ADF374" w14:textId="77777777" w:rsidR="00CA53CB" w:rsidRPr="00A00EF7" w:rsidRDefault="00CA53CB" w:rsidP="005F318B">
            <w:pPr>
              <w:rPr>
                <w:rFonts w:ascii="Arial" w:hAnsi="Arial" w:cs="Arial"/>
                <w:sz w:val="20"/>
                <w:szCs w:val="20"/>
              </w:rPr>
            </w:pPr>
            <w:r w:rsidRPr="00A00EF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0EF7">
              <w:rPr>
                <w:rFonts w:ascii="Arial" w:hAnsi="Arial" w:cs="Arial"/>
                <w:sz w:val="20"/>
                <w:szCs w:val="20"/>
              </w:rPr>
              <w:t>ii</w:t>
            </w:r>
            <w:proofErr w:type="spellEnd"/>
            <w:r w:rsidRPr="00A00EF7">
              <w:rPr>
                <w:rFonts w:ascii="Arial" w:hAnsi="Arial" w:cs="Arial"/>
                <w:sz w:val="20"/>
                <w:szCs w:val="20"/>
              </w:rPr>
              <w:t>) necessidade da Classe se desfazer de ativos independentemente das condições de mercado, inclusive a liquidação de posições mantidas, (</w:t>
            </w:r>
            <w:proofErr w:type="spellStart"/>
            <w:r w:rsidRPr="00A00EF7">
              <w:rPr>
                <w:rFonts w:ascii="Arial" w:hAnsi="Arial" w:cs="Arial"/>
                <w:sz w:val="20"/>
                <w:szCs w:val="20"/>
              </w:rPr>
              <w:t>iii</w:t>
            </w:r>
            <w:proofErr w:type="spellEnd"/>
            <w:r w:rsidRPr="00A00EF7">
              <w:rPr>
                <w:rFonts w:ascii="Arial" w:hAnsi="Arial" w:cs="Arial"/>
                <w:sz w:val="20"/>
                <w:szCs w:val="20"/>
              </w:rPr>
              <w:t>) bem como mudança nas condições de investimento, regras de ingresso e saída de Cotistas, (</w:t>
            </w:r>
            <w:proofErr w:type="spellStart"/>
            <w:r w:rsidRPr="00A00EF7">
              <w:rPr>
                <w:rFonts w:ascii="Arial" w:hAnsi="Arial" w:cs="Arial"/>
                <w:sz w:val="20"/>
                <w:szCs w:val="20"/>
              </w:rPr>
              <w:t>iv</w:t>
            </w:r>
            <w:proofErr w:type="spellEnd"/>
            <w:r w:rsidRPr="00A00EF7">
              <w:rPr>
                <w:rFonts w:ascii="Arial" w:hAnsi="Arial" w:cs="Arial"/>
                <w:sz w:val="20"/>
                <w:szCs w:val="20"/>
              </w:rPr>
              <w:t>) incidência diferenciada de tributos, (v) entre outros.</w:t>
            </w:r>
          </w:p>
        </w:tc>
      </w:tr>
      <w:tr w:rsidR="00CA53CB" w:rsidRPr="00A00EF7" w14:paraId="61C86DC8" w14:textId="77777777" w:rsidTr="005F318B">
        <w:tc>
          <w:tcPr>
            <w:tcW w:w="1382" w:type="pct"/>
            <w:tcBorders>
              <w:top w:val="single" w:sz="4" w:space="0" w:color="auto"/>
              <w:bottom w:val="single" w:sz="4" w:space="0" w:color="auto"/>
            </w:tcBorders>
            <w:vAlign w:val="center"/>
          </w:tcPr>
          <w:p w14:paraId="50FF4A7B"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D92760" w14:textId="77777777" w:rsidR="00CA53CB" w:rsidRPr="00A00EF7" w:rsidRDefault="00CA53CB" w:rsidP="005F318B">
            <w:pPr>
              <w:rPr>
                <w:rFonts w:ascii="Arial" w:hAnsi="Arial" w:cs="Arial"/>
                <w:sz w:val="20"/>
                <w:szCs w:val="20"/>
              </w:rPr>
            </w:pPr>
          </w:p>
        </w:tc>
      </w:tr>
      <w:tr w:rsidR="00CA53CB" w:rsidRPr="00A00EF7" w14:paraId="6B189A99" w14:textId="77777777" w:rsidTr="005F318B">
        <w:tc>
          <w:tcPr>
            <w:tcW w:w="1382" w:type="pct"/>
            <w:tcBorders>
              <w:top w:val="single" w:sz="4" w:space="0" w:color="auto"/>
              <w:bottom w:val="single" w:sz="4" w:space="0" w:color="auto"/>
            </w:tcBorders>
            <w:vAlign w:val="center"/>
          </w:tcPr>
          <w:p w14:paraId="61287EAD" w14:textId="77777777" w:rsidR="00CA53CB" w:rsidRPr="00A00EF7" w:rsidRDefault="00CA53CB" w:rsidP="00CA53CB">
            <w:pPr>
              <w:pStyle w:val="PargrafodaLista"/>
              <w:numPr>
                <w:ilvl w:val="0"/>
                <w:numId w:val="6"/>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9097B3" w14:textId="77777777" w:rsidR="00CA53CB" w:rsidRPr="00A00EF7" w:rsidRDefault="00CA53CB" w:rsidP="005F318B">
            <w:pPr>
              <w:rPr>
                <w:rFonts w:ascii="Arial" w:hAnsi="Arial" w:cs="Arial"/>
                <w:sz w:val="20"/>
                <w:szCs w:val="20"/>
              </w:rPr>
            </w:pPr>
            <w:r w:rsidRPr="00A00EF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53CB" w:rsidRPr="00A00EF7" w14:paraId="344DA5A1" w14:textId="77777777" w:rsidTr="005F318B">
        <w:tc>
          <w:tcPr>
            <w:tcW w:w="1382" w:type="pct"/>
            <w:tcBorders>
              <w:top w:val="single" w:sz="4" w:space="0" w:color="auto"/>
              <w:bottom w:val="single" w:sz="4" w:space="0" w:color="auto"/>
            </w:tcBorders>
            <w:vAlign w:val="center"/>
          </w:tcPr>
          <w:p w14:paraId="29EFC0FE"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CB88D8" w14:textId="77777777" w:rsidR="00CA53CB" w:rsidRPr="00A00EF7" w:rsidRDefault="00CA53CB" w:rsidP="005F318B">
            <w:pPr>
              <w:rPr>
                <w:rFonts w:ascii="Arial" w:hAnsi="Arial" w:cs="Arial"/>
                <w:sz w:val="20"/>
                <w:szCs w:val="20"/>
              </w:rPr>
            </w:pPr>
          </w:p>
        </w:tc>
      </w:tr>
      <w:tr w:rsidR="00CA53CB" w:rsidRPr="00A00EF7" w14:paraId="1CC32753" w14:textId="77777777" w:rsidTr="005F318B">
        <w:tc>
          <w:tcPr>
            <w:tcW w:w="1382" w:type="pct"/>
            <w:tcBorders>
              <w:top w:val="single" w:sz="4" w:space="0" w:color="auto"/>
              <w:bottom w:val="single" w:sz="4" w:space="0" w:color="auto"/>
            </w:tcBorders>
            <w:vAlign w:val="center"/>
          </w:tcPr>
          <w:p w14:paraId="21D7DF57" w14:textId="77777777" w:rsidR="00CA53CB" w:rsidRPr="00A00EF7" w:rsidRDefault="00CA53CB" w:rsidP="00CA53CB">
            <w:pPr>
              <w:pStyle w:val="PargrafodaLista"/>
              <w:numPr>
                <w:ilvl w:val="0"/>
                <w:numId w:val="6"/>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9FDBE0"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A53CB" w:rsidRPr="00A00EF7" w14:paraId="38871AA2" w14:textId="77777777" w:rsidTr="005F318B">
        <w:tc>
          <w:tcPr>
            <w:tcW w:w="1382" w:type="pct"/>
            <w:tcBorders>
              <w:top w:val="single" w:sz="4" w:space="0" w:color="auto"/>
              <w:bottom w:val="single" w:sz="4" w:space="0" w:color="auto"/>
            </w:tcBorders>
            <w:vAlign w:val="center"/>
          </w:tcPr>
          <w:p w14:paraId="05C853E0"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467F1B" w14:textId="77777777" w:rsidR="00CA53CB" w:rsidRPr="00A00EF7" w:rsidRDefault="00CA53CB" w:rsidP="005F318B">
            <w:pPr>
              <w:rPr>
                <w:rFonts w:ascii="Arial" w:hAnsi="Arial" w:cs="Arial"/>
                <w:sz w:val="20"/>
                <w:szCs w:val="20"/>
              </w:rPr>
            </w:pPr>
          </w:p>
        </w:tc>
      </w:tr>
      <w:tr w:rsidR="00CA53CB" w:rsidRPr="00A00EF7" w14:paraId="5E35B165" w14:textId="77777777" w:rsidTr="005F318B">
        <w:tc>
          <w:tcPr>
            <w:tcW w:w="1382" w:type="pct"/>
            <w:tcBorders>
              <w:top w:val="single" w:sz="4" w:space="0" w:color="auto"/>
              <w:bottom w:val="single" w:sz="4" w:space="0" w:color="auto"/>
            </w:tcBorders>
            <w:vAlign w:val="center"/>
          </w:tcPr>
          <w:p w14:paraId="32157B04" w14:textId="77777777" w:rsidR="00CA53CB" w:rsidRPr="00A00EF7" w:rsidRDefault="00CA53CB" w:rsidP="00CA53CB">
            <w:pPr>
              <w:pStyle w:val="PargrafodaLista"/>
              <w:numPr>
                <w:ilvl w:val="0"/>
                <w:numId w:val="6"/>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D1D0AD6" w14:textId="77777777" w:rsidR="00CA53CB" w:rsidRPr="00A00EF7" w:rsidRDefault="00CA53CB" w:rsidP="005F318B">
            <w:pPr>
              <w:rPr>
                <w:rFonts w:ascii="Arial" w:hAnsi="Arial" w:cs="Arial"/>
                <w:sz w:val="20"/>
                <w:szCs w:val="20"/>
              </w:rPr>
            </w:pPr>
            <w:r w:rsidRPr="00A00EF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53CB" w:rsidRPr="00A00EF7" w14:paraId="48689253" w14:textId="77777777" w:rsidTr="005F318B">
        <w:tc>
          <w:tcPr>
            <w:tcW w:w="1382" w:type="pct"/>
            <w:tcBorders>
              <w:top w:val="single" w:sz="4" w:space="0" w:color="auto"/>
              <w:bottom w:val="single" w:sz="4" w:space="0" w:color="auto"/>
            </w:tcBorders>
            <w:vAlign w:val="center"/>
          </w:tcPr>
          <w:p w14:paraId="4CE3610F"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0F4F78" w14:textId="77777777" w:rsidR="00CA53CB" w:rsidRPr="00A00EF7" w:rsidRDefault="00CA53CB" w:rsidP="005F318B">
            <w:pPr>
              <w:rPr>
                <w:rFonts w:ascii="Arial" w:hAnsi="Arial" w:cs="Arial"/>
                <w:sz w:val="20"/>
                <w:szCs w:val="20"/>
              </w:rPr>
            </w:pPr>
          </w:p>
        </w:tc>
      </w:tr>
      <w:tr w:rsidR="00CA53CB" w:rsidRPr="00A00EF7" w14:paraId="45A4F89C" w14:textId="77777777" w:rsidTr="005F318B">
        <w:tc>
          <w:tcPr>
            <w:tcW w:w="1382" w:type="pct"/>
            <w:tcBorders>
              <w:top w:val="single" w:sz="4" w:space="0" w:color="auto"/>
              <w:bottom w:val="single" w:sz="4" w:space="0" w:color="auto"/>
            </w:tcBorders>
            <w:vAlign w:val="center"/>
          </w:tcPr>
          <w:p w14:paraId="6EC24AEC" w14:textId="77777777" w:rsidR="00CA53CB" w:rsidRPr="00A00EF7" w:rsidRDefault="00CA53CB" w:rsidP="00CA53CB">
            <w:pPr>
              <w:pStyle w:val="PargrafodaLista"/>
              <w:numPr>
                <w:ilvl w:val="0"/>
                <w:numId w:val="6"/>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EC13898" w14:textId="77777777" w:rsidR="00CA53CB" w:rsidRPr="00A00EF7" w:rsidRDefault="00CA53CB" w:rsidP="005F318B">
            <w:pPr>
              <w:rPr>
                <w:rFonts w:ascii="Arial" w:hAnsi="Arial" w:cs="Arial"/>
                <w:sz w:val="20"/>
                <w:szCs w:val="20"/>
              </w:rPr>
            </w:pPr>
            <w:r w:rsidRPr="00A00EF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E246E5"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A53CB" w:rsidRPr="00A00EF7" w14:paraId="7C8CEFAC" w14:textId="77777777" w:rsidTr="005F318B">
        <w:tc>
          <w:tcPr>
            <w:tcW w:w="5000" w:type="pct"/>
            <w:gridSpan w:val="2"/>
            <w:tcBorders>
              <w:bottom w:val="single" w:sz="2" w:space="0" w:color="auto"/>
            </w:tcBorders>
            <w:shd w:val="clear" w:color="auto" w:fill="C00000"/>
          </w:tcPr>
          <w:p w14:paraId="57C6B14E"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0EF7">
              <w:rPr>
                <w:rFonts w:ascii="Arial" w:hAnsi="Arial" w:cs="Arial"/>
                <w:b/>
                <w:bCs/>
                <w:color w:val="FFFFFF" w:themeColor="background1"/>
                <w:sz w:val="20"/>
                <w:szCs w:val="20"/>
              </w:rPr>
              <w:lastRenderedPageBreak/>
              <w:t xml:space="preserve">DESPESAS E ENCARGOS </w:t>
            </w:r>
          </w:p>
        </w:tc>
      </w:tr>
      <w:tr w:rsidR="00CA53CB" w:rsidRPr="00A00EF7" w14:paraId="799CE9A7" w14:textId="77777777" w:rsidTr="005F318B">
        <w:tc>
          <w:tcPr>
            <w:tcW w:w="1393" w:type="pct"/>
            <w:tcBorders>
              <w:top w:val="single" w:sz="2" w:space="0" w:color="auto"/>
              <w:bottom w:val="single" w:sz="2" w:space="0" w:color="auto"/>
            </w:tcBorders>
            <w:vAlign w:val="center"/>
          </w:tcPr>
          <w:p w14:paraId="45D3A0BB" w14:textId="77777777" w:rsidR="00CA53CB" w:rsidRPr="00A00EF7" w:rsidRDefault="00CA53CB" w:rsidP="005F318B">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C9FA87" w14:textId="77777777" w:rsidR="00CA53CB" w:rsidRPr="00A00EF7" w:rsidRDefault="00CA53CB" w:rsidP="005F318B">
            <w:pPr>
              <w:rPr>
                <w:rFonts w:ascii="Arial" w:hAnsi="Arial" w:cs="Arial"/>
                <w:sz w:val="20"/>
                <w:szCs w:val="20"/>
              </w:rPr>
            </w:pPr>
          </w:p>
        </w:tc>
      </w:tr>
      <w:tr w:rsidR="00CA53CB" w:rsidRPr="00A00EF7" w14:paraId="4545FC59" w14:textId="77777777" w:rsidTr="005F318B">
        <w:tc>
          <w:tcPr>
            <w:tcW w:w="5000" w:type="pct"/>
            <w:gridSpan w:val="2"/>
            <w:tcBorders>
              <w:top w:val="single" w:sz="2" w:space="0" w:color="auto"/>
              <w:bottom w:val="single" w:sz="2" w:space="0" w:color="auto"/>
            </w:tcBorders>
            <w:vAlign w:val="center"/>
          </w:tcPr>
          <w:p w14:paraId="13BC98FE"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A53CB" w:rsidRPr="00A00EF7" w14:paraId="6B1745BF" w14:textId="77777777" w:rsidTr="005F318B">
        <w:tc>
          <w:tcPr>
            <w:tcW w:w="5000" w:type="pct"/>
            <w:gridSpan w:val="2"/>
            <w:tcBorders>
              <w:top w:val="single" w:sz="2" w:space="0" w:color="auto"/>
              <w:bottom w:val="single" w:sz="2" w:space="0" w:color="auto"/>
            </w:tcBorders>
            <w:vAlign w:val="center"/>
          </w:tcPr>
          <w:p w14:paraId="28EEC564" w14:textId="77777777" w:rsidR="00CA53CB" w:rsidRPr="00A00EF7" w:rsidRDefault="00CA53CB" w:rsidP="005F318B">
            <w:pPr>
              <w:rPr>
                <w:rFonts w:ascii="Arial" w:hAnsi="Arial" w:cs="Arial"/>
                <w:sz w:val="20"/>
                <w:szCs w:val="20"/>
              </w:rPr>
            </w:pPr>
          </w:p>
        </w:tc>
      </w:tr>
      <w:tr w:rsidR="00CA53CB" w:rsidRPr="00A00EF7" w14:paraId="63C7D166" w14:textId="77777777" w:rsidTr="005F318B">
        <w:tc>
          <w:tcPr>
            <w:tcW w:w="5000" w:type="pct"/>
            <w:gridSpan w:val="2"/>
            <w:tcBorders>
              <w:top w:val="single" w:sz="2" w:space="0" w:color="auto"/>
              <w:bottom w:val="single" w:sz="2" w:space="0" w:color="auto"/>
            </w:tcBorders>
            <w:vAlign w:val="center"/>
          </w:tcPr>
          <w:p w14:paraId="76DBA7F8"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A53CB" w:rsidRPr="00A00EF7" w14:paraId="6F9D7F19" w14:textId="77777777" w:rsidTr="005F318B">
        <w:tc>
          <w:tcPr>
            <w:tcW w:w="5000" w:type="pct"/>
            <w:gridSpan w:val="2"/>
            <w:tcBorders>
              <w:top w:val="single" w:sz="2" w:space="0" w:color="auto"/>
              <w:bottom w:val="single" w:sz="2" w:space="0" w:color="auto"/>
            </w:tcBorders>
            <w:vAlign w:val="center"/>
          </w:tcPr>
          <w:p w14:paraId="03B91D16"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com o registro de documentos, impressão, expedição e publicação de relatórios e informações periódicas previstas na legislação em vigor.</w:t>
            </w:r>
          </w:p>
        </w:tc>
      </w:tr>
      <w:tr w:rsidR="00CA53CB" w:rsidRPr="00A00EF7" w14:paraId="176B96D6" w14:textId="77777777" w:rsidTr="005F318B">
        <w:tc>
          <w:tcPr>
            <w:tcW w:w="5000" w:type="pct"/>
            <w:gridSpan w:val="2"/>
            <w:tcBorders>
              <w:top w:val="single" w:sz="2" w:space="0" w:color="auto"/>
              <w:bottom w:val="single" w:sz="2" w:space="0" w:color="auto"/>
            </w:tcBorders>
            <w:vAlign w:val="center"/>
          </w:tcPr>
          <w:p w14:paraId="0821E56F"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com correspondência de interesse do Fundo e/ou da, Classe e/ou Subclasse (se houver), inclusive comunicações aos Cotistas.</w:t>
            </w:r>
          </w:p>
        </w:tc>
      </w:tr>
      <w:tr w:rsidR="00CA53CB" w:rsidRPr="00A00EF7" w14:paraId="5E96416E" w14:textId="77777777" w:rsidTr="005F318B">
        <w:tc>
          <w:tcPr>
            <w:tcW w:w="5000" w:type="pct"/>
            <w:gridSpan w:val="2"/>
            <w:tcBorders>
              <w:top w:val="single" w:sz="2" w:space="0" w:color="auto"/>
              <w:bottom w:val="single" w:sz="2" w:space="0" w:color="auto"/>
            </w:tcBorders>
            <w:vAlign w:val="center"/>
          </w:tcPr>
          <w:p w14:paraId="15865C79"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Honorários e despesas do Auditor Independente.</w:t>
            </w:r>
          </w:p>
        </w:tc>
      </w:tr>
      <w:tr w:rsidR="00CA53CB" w:rsidRPr="00A00EF7" w14:paraId="04EDE008" w14:textId="77777777" w:rsidTr="005F318B">
        <w:tc>
          <w:tcPr>
            <w:tcW w:w="5000" w:type="pct"/>
            <w:gridSpan w:val="2"/>
            <w:tcBorders>
              <w:top w:val="single" w:sz="2" w:space="0" w:color="auto"/>
              <w:bottom w:val="single" w:sz="2" w:space="0" w:color="auto"/>
            </w:tcBorders>
            <w:vAlign w:val="center"/>
          </w:tcPr>
          <w:p w14:paraId="455910FF"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Emolumentos e comissões pagas por operações da carteira de ativos.</w:t>
            </w:r>
          </w:p>
        </w:tc>
      </w:tr>
      <w:tr w:rsidR="00CA53CB" w:rsidRPr="00A00EF7" w14:paraId="1AB36352" w14:textId="77777777" w:rsidTr="005F318B">
        <w:tc>
          <w:tcPr>
            <w:tcW w:w="5000" w:type="pct"/>
            <w:gridSpan w:val="2"/>
            <w:tcBorders>
              <w:top w:val="single" w:sz="2" w:space="0" w:color="auto"/>
              <w:bottom w:val="single" w:sz="2" w:space="0" w:color="auto"/>
            </w:tcBorders>
            <w:vAlign w:val="center"/>
          </w:tcPr>
          <w:p w14:paraId="34B83AC5"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com a manutenção de ativos cuja propriedade decorra de execução de garantia ou de acordo com devedor.</w:t>
            </w:r>
          </w:p>
        </w:tc>
      </w:tr>
      <w:tr w:rsidR="00CA53CB" w:rsidRPr="00A00EF7" w14:paraId="70549C15" w14:textId="77777777" w:rsidTr="005F318B">
        <w:tc>
          <w:tcPr>
            <w:tcW w:w="5000" w:type="pct"/>
            <w:gridSpan w:val="2"/>
            <w:tcBorders>
              <w:top w:val="single" w:sz="2" w:space="0" w:color="auto"/>
              <w:bottom w:val="single" w:sz="2" w:space="0" w:color="auto"/>
            </w:tcBorders>
            <w:vAlign w:val="center"/>
          </w:tcPr>
          <w:p w14:paraId="6EF60CC4"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A53CB" w:rsidRPr="00A00EF7" w14:paraId="6259732D" w14:textId="77777777" w:rsidTr="005F318B">
        <w:tc>
          <w:tcPr>
            <w:tcW w:w="5000" w:type="pct"/>
            <w:gridSpan w:val="2"/>
            <w:tcBorders>
              <w:top w:val="single" w:sz="2" w:space="0" w:color="auto"/>
              <w:bottom w:val="single" w:sz="2" w:space="0" w:color="auto"/>
            </w:tcBorders>
          </w:tcPr>
          <w:p w14:paraId="78F4CC95"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53CB" w:rsidRPr="00A00EF7" w14:paraId="6CDE1853" w14:textId="77777777" w:rsidTr="005F318B">
        <w:tc>
          <w:tcPr>
            <w:tcW w:w="5000" w:type="pct"/>
            <w:gridSpan w:val="2"/>
            <w:tcBorders>
              <w:top w:val="single" w:sz="2" w:space="0" w:color="auto"/>
              <w:bottom w:val="single" w:sz="2" w:space="0" w:color="auto"/>
            </w:tcBorders>
          </w:tcPr>
          <w:p w14:paraId="1CA479B7"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 xml:space="preserve">Gastos relativos à convocação, instalação, realização e formalização de assembleia geral ou especial </w:t>
            </w:r>
            <w:proofErr w:type="gramStart"/>
            <w:r w:rsidRPr="00A00EF7">
              <w:rPr>
                <w:rFonts w:ascii="Arial" w:hAnsi="Arial" w:cs="Arial"/>
                <w:sz w:val="20"/>
                <w:szCs w:val="20"/>
              </w:rPr>
              <w:t>de Cotistas</w:t>
            </w:r>
            <w:proofErr w:type="gramEnd"/>
            <w:r w:rsidRPr="00A00EF7">
              <w:rPr>
                <w:rFonts w:ascii="Arial" w:hAnsi="Arial" w:cs="Arial"/>
                <w:sz w:val="20"/>
                <w:szCs w:val="20"/>
              </w:rPr>
              <w:t>.</w:t>
            </w:r>
          </w:p>
        </w:tc>
      </w:tr>
      <w:tr w:rsidR="00CA53CB" w:rsidRPr="00A00EF7" w14:paraId="13D77F65" w14:textId="77777777" w:rsidTr="005F318B">
        <w:tc>
          <w:tcPr>
            <w:tcW w:w="5000" w:type="pct"/>
            <w:gridSpan w:val="2"/>
            <w:tcBorders>
              <w:top w:val="single" w:sz="2" w:space="0" w:color="auto"/>
              <w:bottom w:val="single" w:sz="2" w:space="0" w:color="auto"/>
            </w:tcBorders>
          </w:tcPr>
          <w:p w14:paraId="1F5826DC"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com fechamento de câmbio, vinculadas às operações da carteira de ativos.</w:t>
            </w:r>
          </w:p>
        </w:tc>
      </w:tr>
      <w:tr w:rsidR="00CA53CB" w:rsidRPr="00A00EF7" w14:paraId="05BE4337" w14:textId="77777777" w:rsidTr="005F318B">
        <w:tc>
          <w:tcPr>
            <w:tcW w:w="5000" w:type="pct"/>
            <w:gridSpan w:val="2"/>
            <w:tcBorders>
              <w:top w:val="single" w:sz="2" w:space="0" w:color="auto"/>
              <w:bottom w:val="single" w:sz="2" w:space="0" w:color="auto"/>
            </w:tcBorders>
            <w:vAlign w:val="center"/>
          </w:tcPr>
          <w:p w14:paraId="4D3F0561"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com liquidação, registro e custódia de operações com ativos da carteira.</w:t>
            </w:r>
          </w:p>
        </w:tc>
      </w:tr>
      <w:tr w:rsidR="00CA53CB" w:rsidRPr="00A00EF7" w14:paraId="0719C27F" w14:textId="77777777" w:rsidTr="005F318B">
        <w:tc>
          <w:tcPr>
            <w:tcW w:w="5000" w:type="pct"/>
            <w:gridSpan w:val="2"/>
            <w:tcBorders>
              <w:top w:val="single" w:sz="2" w:space="0" w:color="auto"/>
              <w:bottom w:val="single" w:sz="2" w:space="0" w:color="auto"/>
            </w:tcBorders>
            <w:vAlign w:val="center"/>
          </w:tcPr>
          <w:p w14:paraId="6F255AD0"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relacionadas ao exercício de direito de voto decorrente de ativos da carteira.</w:t>
            </w:r>
          </w:p>
        </w:tc>
      </w:tr>
      <w:tr w:rsidR="00CA53CB" w:rsidRPr="00A00EF7" w14:paraId="7EFDAF6E" w14:textId="77777777" w:rsidTr="005F318B">
        <w:tc>
          <w:tcPr>
            <w:tcW w:w="5000" w:type="pct"/>
            <w:gridSpan w:val="2"/>
            <w:tcBorders>
              <w:top w:val="single" w:sz="2" w:space="0" w:color="auto"/>
              <w:bottom w:val="single" w:sz="2" w:space="0" w:color="auto"/>
            </w:tcBorders>
            <w:vAlign w:val="center"/>
          </w:tcPr>
          <w:p w14:paraId="02472907"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inerentes à constituição, fusão, incorporação, cisão, transformação ou liquidação do Fundo e/ou da, Classe e/ou Subclasse (se houver).</w:t>
            </w:r>
          </w:p>
        </w:tc>
      </w:tr>
      <w:tr w:rsidR="00CA53CB" w:rsidRPr="00A00EF7" w14:paraId="65C6649A" w14:textId="77777777" w:rsidTr="005F318B">
        <w:tc>
          <w:tcPr>
            <w:tcW w:w="5000" w:type="pct"/>
            <w:gridSpan w:val="2"/>
            <w:tcBorders>
              <w:top w:val="single" w:sz="2" w:space="0" w:color="auto"/>
              <w:bottom w:val="single" w:sz="2" w:space="0" w:color="auto"/>
            </w:tcBorders>
            <w:vAlign w:val="center"/>
          </w:tcPr>
          <w:p w14:paraId="65401083"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Honorários e despesas relacionados à atividade de formador de mercado.</w:t>
            </w:r>
          </w:p>
        </w:tc>
      </w:tr>
      <w:tr w:rsidR="00CA53CB" w:rsidRPr="00A00EF7" w14:paraId="4DB2F781" w14:textId="77777777" w:rsidTr="005F318B">
        <w:tc>
          <w:tcPr>
            <w:tcW w:w="5000" w:type="pct"/>
            <w:gridSpan w:val="2"/>
            <w:tcBorders>
              <w:top w:val="single" w:sz="2" w:space="0" w:color="auto"/>
              <w:bottom w:val="single" w:sz="2" w:space="0" w:color="auto"/>
            </w:tcBorders>
            <w:vAlign w:val="center"/>
          </w:tcPr>
          <w:p w14:paraId="070E612F"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Royalties devidos pelo licenciamento de índices de referência, cobrados de acordo com contrato estabelecido com a instituição que detém os direitos sobre o índice.</w:t>
            </w:r>
          </w:p>
        </w:tc>
      </w:tr>
      <w:tr w:rsidR="00CA53CB" w:rsidRPr="00A00EF7" w14:paraId="276BD17D" w14:textId="77777777" w:rsidTr="005F318B">
        <w:tc>
          <w:tcPr>
            <w:tcW w:w="5000" w:type="pct"/>
            <w:gridSpan w:val="2"/>
            <w:tcBorders>
              <w:top w:val="single" w:sz="2" w:space="0" w:color="auto"/>
              <w:bottom w:val="single" w:sz="2" w:space="0" w:color="auto"/>
            </w:tcBorders>
            <w:vAlign w:val="center"/>
          </w:tcPr>
          <w:p w14:paraId="65CDE8E0"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Gastos da distribuição primária de Cotas e despesas inerentes à admissão das Cotas à negociação em mercado organizado.</w:t>
            </w:r>
          </w:p>
        </w:tc>
      </w:tr>
      <w:tr w:rsidR="00CA53CB" w:rsidRPr="00A00EF7" w14:paraId="1CDBF9E3" w14:textId="77777777" w:rsidTr="005F318B">
        <w:tc>
          <w:tcPr>
            <w:tcW w:w="5000" w:type="pct"/>
            <w:gridSpan w:val="2"/>
            <w:tcBorders>
              <w:top w:val="single" w:sz="2" w:space="0" w:color="auto"/>
              <w:bottom w:val="single" w:sz="2" w:space="0" w:color="auto"/>
            </w:tcBorders>
            <w:vAlign w:val="center"/>
          </w:tcPr>
          <w:p w14:paraId="6E506267"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Taxa Global, incluindo parcelas destinadas ao pagamento de prestadores de serviços contratados.</w:t>
            </w:r>
          </w:p>
        </w:tc>
      </w:tr>
      <w:tr w:rsidR="00CA53CB" w:rsidRPr="00A00EF7" w14:paraId="4493808C" w14:textId="77777777" w:rsidTr="005F318B">
        <w:tc>
          <w:tcPr>
            <w:tcW w:w="5000" w:type="pct"/>
            <w:gridSpan w:val="2"/>
            <w:tcBorders>
              <w:top w:val="single" w:sz="2" w:space="0" w:color="auto"/>
              <w:bottom w:val="single" w:sz="2" w:space="0" w:color="auto"/>
            </w:tcBorders>
            <w:vAlign w:val="center"/>
          </w:tcPr>
          <w:p w14:paraId="3E0E45AB"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 xml:space="preserve">Taxa de Performance. </w:t>
            </w:r>
          </w:p>
        </w:tc>
      </w:tr>
      <w:tr w:rsidR="00CA53CB" w:rsidRPr="00A00EF7" w14:paraId="3692C739" w14:textId="77777777" w:rsidTr="005F318B">
        <w:tc>
          <w:tcPr>
            <w:tcW w:w="5000" w:type="pct"/>
            <w:gridSpan w:val="2"/>
            <w:tcBorders>
              <w:top w:val="single" w:sz="2" w:space="0" w:color="auto"/>
              <w:bottom w:val="single" w:sz="2" w:space="0" w:color="auto"/>
            </w:tcBorders>
            <w:vAlign w:val="center"/>
          </w:tcPr>
          <w:p w14:paraId="69B74303"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A53CB" w:rsidRPr="00A00EF7" w14:paraId="4A1CCB3E" w14:textId="77777777" w:rsidTr="005F318B">
        <w:tc>
          <w:tcPr>
            <w:tcW w:w="5000" w:type="pct"/>
            <w:gridSpan w:val="2"/>
            <w:tcBorders>
              <w:top w:val="single" w:sz="2" w:space="0" w:color="auto"/>
              <w:bottom w:val="single" w:sz="2" w:space="0" w:color="auto"/>
            </w:tcBorders>
            <w:vAlign w:val="center"/>
          </w:tcPr>
          <w:p w14:paraId="37F19639"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Taxa Máxima de Custódia.</w:t>
            </w:r>
          </w:p>
        </w:tc>
      </w:tr>
      <w:tr w:rsidR="00CA53CB" w:rsidRPr="00A00EF7" w14:paraId="24AD24CD" w14:textId="77777777" w:rsidTr="005F318B">
        <w:tc>
          <w:tcPr>
            <w:tcW w:w="5000" w:type="pct"/>
            <w:gridSpan w:val="2"/>
            <w:tcBorders>
              <w:top w:val="single" w:sz="2" w:space="0" w:color="auto"/>
              <w:bottom w:val="single" w:sz="2" w:space="0" w:color="auto"/>
            </w:tcBorders>
            <w:vAlign w:val="center"/>
          </w:tcPr>
          <w:p w14:paraId="4DADEEC0"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Despesas decorrentes de empréstimos contraídos em nome da Classe.</w:t>
            </w:r>
          </w:p>
        </w:tc>
      </w:tr>
      <w:tr w:rsidR="00CA53CB" w:rsidRPr="00A00EF7" w14:paraId="6B29F33C" w14:textId="77777777" w:rsidTr="005F318B">
        <w:tc>
          <w:tcPr>
            <w:tcW w:w="5000" w:type="pct"/>
            <w:gridSpan w:val="2"/>
            <w:tcBorders>
              <w:top w:val="single" w:sz="2" w:space="0" w:color="auto"/>
              <w:bottom w:val="single" w:sz="2" w:space="0" w:color="auto"/>
            </w:tcBorders>
            <w:vAlign w:val="center"/>
          </w:tcPr>
          <w:p w14:paraId="21699947" w14:textId="77777777" w:rsidR="00CA53CB" w:rsidRPr="00A00EF7" w:rsidRDefault="00CA53CB" w:rsidP="00CA53CB">
            <w:pPr>
              <w:pStyle w:val="PargrafodaLista"/>
              <w:numPr>
                <w:ilvl w:val="0"/>
                <w:numId w:val="3"/>
              </w:numPr>
              <w:spacing w:before="60" w:after="60"/>
              <w:ind w:left="0" w:firstLine="0"/>
              <w:rPr>
                <w:rFonts w:ascii="Arial" w:hAnsi="Arial" w:cs="Arial"/>
                <w:sz w:val="20"/>
                <w:szCs w:val="20"/>
              </w:rPr>
            </w:pPr>
            <w:r w:rsidRPr="00A00EF7">
              <w:rPr>
                <w:rFonts w:ascii="Arial" w:hAnsi="Arial" w:cs="Arial"/>
                <w:sz w:val="20"/>
                <w:szCs w:val="20"/>
              </w:rPr>
              <w:t>Contratação de agência de classificação de risco de crédito.</w:t>
            </w:r>
          </w:p>
        </w:tc>
      </w:tr>
      <w:bookmarkEnd w:id="2"/>
    </w:tbl>
    <w:p w14:paraId="436538B6"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53CB" w:rsidRPr="00A00EF7" w14:paraId="5A2FC3AD" w14:textId="77777777" w:rsidTr="005F318B">
        <w:tc>
          <w:tcPr>
            <w:tcW w:w="5000" w:type="pct"/>
            <w:gridSpan w:val="2"/>
            <w:shd w:val="clear" w:color="auto" w:fill="C00000"/>
          </w:tcPr>
          <w:p w14:paraId="1D3D77F5"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0EF7">
              <w:rPr>
                <w:rFonts w:ascii="Arial" w:hAnsi="Arial" w:cs="Arial"/>
                <w:b/>
                <w:bCs/>
                <w:color w:val="FFFFFF" w:themeColor="background1"/>
                <w:sz w:val="20"/>
                <w:szCs w:val="20"/>
              </w:rPr>
              <w:t>ASSEMBLEIAS DE COTISTAS</w:t>
            </w:r>
          </w:p>
        </w:tc>
      </w:tr>
      <w:tr w:rsidR="00CA53CB" w:rsidRPr="00A00EF7" w14:paraId="4906FB63" w14:textId="77777777" w:rsidTr="005F318B">
        <w:tc>
          <w:tcPr>
            <w:tcW w:w="5000" w:type="pct"/>
            <w:gridSpan w:val="2"/>
            <w:tcBorders>
              <w:bottom w:val="single" w:sz="4" w:space="0" w:color="auto"/>
            </w:tcBorders>
          </w:tcPr>
          <w:p w14:paraId="75729D3C" w14:textId="77777777" w:rsidR="00CA53CB" w:rsidRPr="00A00EF7" w:rsidRDefault="00CA53CB" w:rsidP="005F318B">
            <w:pPr>
              <w:jc w:val="center"/>
              <w:rPr>
                <w:rFonts w:ascii="Arial" w:hAnsi="Arial" w:cs="Arial"/>
                <w:b/>
                <w:bCs/>
                <w:color w:val="ED7D31" w:themeColor="accent2"/>
                <w:sz w:val="20"/>
                <w:szCs w:val="20"/>
              </w:rPr>
            </w:pPr>
          </w:p>
        </w:tc>
      </w:tr>
      <w:tr w:rsidR="00CA53CB" w:rsidRPr="00A00EF7" w14:paraId="0E16ED82" w14:textId="77777777" w:rsidTr="005F318B">
        <w:trPr>
          <w:trHeight w:val="333"/>
        </w:trPr>
        <w:tc>
          <w:tcPr>
            <w:tcW w:w="1381" w:type="pct"/>
            <w:tcBorders>
              <w:top w:val="single" w:sz="4" w:space="0" w:color="auto"/>
              <w:bottom w:val="single" w:sz="4" w:space="0" w:color="auto"/>
            </w:tcBorders>
            <w:vAlign w:val="center"/>
          </w:tcPr>
          <w:p w14:paraId="2BE6D0B8"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lastRenderedPageBreak/>
              <w:t>Assembleia Geral de Cotistas</w:t>
            </w:r>
          </w:p>
        </w:tc>
        <w:tc>
          <w:tcPr>
            <w:tcW w:w="3619" w:type="pct"/>
            <w:tcBorders>
              <w:top w:val="single" w:sz="4" w:space="0" w:color="auto"/>
              <w:bottom w:val="single" w:sz="4" w:space="0" w:color="auto"/>
            </w:tcBorders>
          </w:tcPr>
          <w:p w14:paraId="50E1EED2" w14:textId="77777777" w:rsidR="00CA53CB" w:rsidRPr="00A00EF7" w:rsidRDefault="00CA53CB" w:rsidP="005F318B">
            <w:pPr>
              <w:rPr>
                <w:rFonts w:ascii="Arial" w:hAnsi="Arial" w:cs="Arial"/>
                <w:sz w:val="20"/>
                <w:szCs w:val="20"/>
              </w:rPr>
            </w:pPr>
            <w:r w:rsidRPr="00A00EF7">
              <w:rPr>
                <w:rFonts w:ascii="Arial" w:hAnsi="Arial" w:cs="Arial"/>
                <w:sz w:val="20"/>
                <w:szCs w:val="20"/>
              </w:rPr>
              <w:t>As matérias que sejam de interesse de Cotistas de todas as Classes e Subclasses (se houver) serão deliberadas em Assembleia Geral de Cotistas.</w:t>
            </w:r>
          </w:p>
          <w:p w14:paraId="0693CF2D" w14:textId="77777777" w:rsidR="00CA53CB" w:rsidRPr="00A00EF7" w:rsidRDefault="00CA53CB" w:rsidP="005F318B">
            <w:pPr>
              <w:rPr>
                <w:rFonts w:ascii="Arial" w:hAnsi="Arial" w:cs="Arial"/>
                <w:sz w:val="20"/>
                <w:szCs w:val="20"/>
              </w:rPr>
            </w:pPr>
          </w:p>
          <w:p w14:paraId="6F7F9F80" w14:textId="77777777" w:rsidR="00CA53CB" w:rsidRPr="00A00EF7" w:rsidRDefault="00CA53CB" w:rsidP="005F318B">
            <w:pPr>
              <w:rPr>
                <w:rFonts w:ascii="Arial" w:hAnsi="Arial" w:cs="Arial"/>
                <w:b/>
                <w:bCs/>
                <w:sz w:val="20"/>
                <w:szCs w:val="20"/>
              </w:rPr>
            </w:pPr>
            <w:r w:rsidRPr="00A00EF7">
              <w:rPr>
                <w:rFonts w:ascii="Arial" w:hAnsi="Arial" w:cs="Arial"/>
                <w:sz w:val="20"/>
                <w:szCs w:val="20"/>
              </w:rPr>
              <w:t>As decisões tomadas no âmbito das Assembleias de Cotistas possuem caráter soberano e de execução obrigatória pelos Prestadores de Serviços Essenciais.</w:t>
            </w:r>
          </w:p>
        </w:tc>
      </w:tr>
      <w:tr w:rsidR="00CA53CB" w:rsidRPr="00A00EF7" w14:paraId="666572A6" w14:textId="77777777" w:rsidTr="005F318B">
        <w:trPr>
          <w:trHeight w:val="53"/>
        </w:trPr>
        <w:tc>
          <w:tcPr>
            <w:tcW w:w="1381" w:type="pct"/>
            <w:tcBorders>
              <w:top w:val="single" w:sz="4" w:space="0" w:color="auto"/>
              <w:bottom w:val="single" w:sz="4" w:space="0" w:color="auto"/>
            </w:tcBorders>
            <w:vAlign w:val="center"/>
          </w:tcPr>
          <w:p w14:paraId="20A25F62" w14:textId="77777777" w:rsidR="00CA53CB" w:rsidRPr="00A00EF7" w:rsidRDefault="00CA53CB" w:rsidP="005F318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031ED33" w14:textId="77777777" w:rsidR="00CA53CB" w:rsidRPr="00A00EF7" w:rsidRDefault="00CA53CB" w:rsidP="005F318B">
            <w:pPr>
              <w:rPr>
                <w:rFonts w:ascii="Arial" w:hAnsi="Arial" w:cs="Arial"/>
                <w:sz w:val="20"/>
                <w:szCs w:val="20"/>
              </w:rPr>
            </w:pPr>
          </w:p>
        </w:tc>
      </w:tr>
      <w:tr w:rsidR="00CA53CB" w:rsidRPr="00A00EF7" w14:paraId="70BFCE9C" w14:textId="77777777" w:rsidTr="005F318B">
        <w:trPr>
          <w:trHeight w:val="334"/>
        </w:trPr>
        <w:tc>
          <w:tcPr>
            <w:tcW w:w="1381" w:type="pct"/>
            <w:tcBorders>
              <w:top w:val="single" w:sz="4" w:space="0" w:color="auto"/>
              <w:bottom w:val="single" w:sz="4" w:space="0" w:color="auto"/>
            </w:tcBorders>
            <w:vAlign w:val="center"/>
          </w:tcPr>
          <w:p w14:paraId="5CEC4230"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B41D40"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As matérias de interesse específico de uma Classe serão deliberadas em Assembleia Especial de Cotistas da Classe interessada. </w:t>
            </w:r>
          </w:p>
          <w:p w14:paraId="0ED31D15" w14:textId="77777777" w:rsidR="00CA53CB" w:rsidRPr="00A00EF7" w:rsidRDefault="00CA53CB" w:rsidP="005F318B">
            <w:pPr>
              <w:rPr>
                <w:rFonts w:ascii="Arial" w:hAnsi="Arial" w:cs="Arial"/>
                <w:sz w:val="20"/>
                <w:szCs w:val="20"/>
              </w:rPr>
            </w:pPr>
          </w:p>
          <w:p w14:paraId="540F79C8"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A53CB" w:rsidRPr="00A00EF7" w14:paraId="78C8FC36" w14:textId="77777777" w:rsidTr="005F318B">
        <w:trPr>
          <w:trHeight w:val="70"/>
        </w:trPr>
        <w:tc>
          <w:tcPr>
            <w:tcW w:w="1381" w:type="pct"/>
            <w:tcBorders>
              <w:top w:val="single" w:sz="4" w:space="0" w:color="auto"/>
              <w:bottom w:val="single" w:sz="4" w:space="0" w:color="auto"/>
            </w:tcBorders>
            <w:vAlign w:val="center"/>
          </w:tcPr>
          <w:p w14:paraId="09663887" w14:textId="77777777" w:rsidR="00CA53CB" w:rsidRPr="00A00EF7" w:rsidRDefault="00CA53CB" w:rsidP="005F31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933E47" w14:textId="77777777" w:rsidR="00CA53CB" w:rsidRPr="00A00EF7" w:rsidRDefault="00CA53CB" w:rsidP="005F318B">
            <w:pPr>
              <w:jc w:val="center"/>
              <w:rPr>
                <w:rFonts w:ascii="Arial" w:hAnsi="Arial" w:cs="Arial"/>
                <w:b/>
                <w:bCs/>
                <w:smallCaps/>
                <w:sz w:val="20"/>
                <w:szCs w:val="20"/>
              </w:rPr>
            </w:pPr>
          </w:p>
        </w:tc>
      </w:tr>
      <w:tr w:rsidR="00CA53CB" w:rsidRPr="00A00EF7" w14:paraId="0CF6B990" w14:textId="77777777" w:rsidTr="005F318B">
        <w:tc>
          <w:tcPr>
            <w:tcW w:w="1381" w:type="pct"/>
            <w:tcBorders>
              <w:bottom w:val="single" w:sz="4" w:space="0" w:color="auto"/>
            </w:tcBorders>
            <w:vAlign w:val="center"/>
          </w:tcPr>
          <w:p w14:paraId="51809C53"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z w:val="20"/>
                <w:szCs w:val="20"/>
              </w:rPr>
            </w:pPr>
            <w:r w:rsidRPr="00A00EF7">
              <w:rPr>
                <w:rFonts w:ascii="Arial" w:hAnsi="Arial" w:cs="Arial"/>
                <w:b/>
                <w:bCs/>
                <w:smallCaps/>
                <w:sz w:val="20"/>
                <w:szCs w:val="20"/>
              </w:rPr>
              <w:t>Forma de realização das Assembleias de Cotistas</w:t>
            </w:r>
          </w:p>
        </w:tc>
        <w:tc>
          <w:tcPr>
            <w:tcW w:w="3619" w:type="pct"/>
            <w:tcBorders>
              <w:bottom w:val="single" w:sz="4" w:space="0" w:color="auto"/>
            </w:tcBorders>
          </w:tcPr>
          <w:p w14:paraId="4DFA0DF8" w14:textId="77777777" w:rsidR="00CA53CB" w:rsidRPr="00A00EF7" w:rsidRDefault="00CA53CB" w:rsidP="005F318B">
            <w:pPr>
              <w:rPr>
                <w:rFonts w:ascii="Arial" w:hAnsi="Arial" w:cs="Arial"/>
                <w:sz w:val="20"/>
                <w:szCs w:val="20"/>
                <w:highlight w:val="yellow"/>
              </w:rPr>
            </w:pPr>
            <w:r w:rsidRPr="00A00EF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53CB" w:rsidRPr="00A00EF7" w14:paraId="332C8B25" w14:textId="77777777" w:rsidTr="005F318B">
        <w:tc>
          <w:tcPr>
            <w:tcW w:w="1381" w:type="pct"/>
            <w:tcBorders>
              <w:top w:val="single" w:sz="4" w:space="0" w:color="auto"/>
              <w:bottom w:val="single" w:sz="4" w:space="0" w:color="auto"/>
            </w:tcBorders>
            <w:vAlign w:val="center"/>
          </w:tcPr>
          <w:p w14:paraId="70399450" w14:textId="77777777" w:rsidR="00CA53CB" w:rsidRPr="00A00EF7" w:rsidRDefault="00CA53CB" w:rsidP="005F31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FBBA72" w14:textId="77777777" w:rsidR="00CA53CB" w:rsidRPr="00A00EF7" w:rsidRDefault="00CA53CB" w:rsidP="005F318B">
            <w:pPr>
              <w:rPr>
                <w:rFonts w:ascii="Arial" w:hAnsi="Arial" w:cs="Arial"/>
                <w:sz w:val="20"/>
                <w:szCs w:val="20"/>
              </w:rPr>
            </w:pPr>
          </w:p>
        </w:tc>
      </w:tr>
      <w:tr w:rsidR="00CA53CB" w:rsidRPr="00A00EF7" w14:paraId="51394E86" w14:textId="77777777" w:rsidTr="005F318B">
        <w:tc>
          <w:tcPr>
            <w:tcW w:w="1381" w:type="pct"/>
            <w:tcBorders>
              <w:top w:val="single" w:sz="4" w:space="0" w:color="auto"/>
              <w:bottom w:val="single" w:sz="4" w:space="0" w:color="auto"/>
            </w:tcBorders>
            <w:vAlign w:val="center"/>
          </w:tcPr>
          <w:p w14:paraId="4EE2DB4A"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0037F58" w14:textId="77777777" w:rsidR="00CA53CB" w:rsidRPr="00A00EF7" w:rsidRDefault="00CA53CB" w:rsidP="005F318B">
            <w:pPr>
              <w:rPr>
                <w:rFonts w:ascii="Arial" w:hAnsi="Arial" w:cs="Arial"/>
                <w:sz w:val="20"/>
                <w:szCs w:val="20"/>
              </w:rPr>
            </w:pPr>
            <w:r w:rsidRPr="00A00EF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53CB" w:rsidRPr="00A00EF7" w14:paraId="745538C7" w14:textId="77777777" w:rsidTr="005F318B">
        <w:tc>
          <w:tcPr>
            <w:tcW w:w="1381" w:type="pct"/>
            <w:tcBorders>
              <w:top w:val="single" w:sz="4" w:space="0" w:color="auto"/>
              <w:bottom w:val="single" w:sz="4" w:space="0" w:color="auto"/>
            </w:tcBorders>
            <w:vAlign w:val="center"/>
          </w:tcPr>
          <w:p w14:paraId="1E8658C0" w14:textId="77777777" w:rsidR="00CA53CB" w:rsidRPr="00A00EF7" w:rsidRDefault="00CA53CB" w:rsidP="005F31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079113" w14:textId="77777777" w:rsidR="00CA53CB" w:rsidRPr="00A00EF7" w:rsidRDefault="00CA53CB" w:rsidP="005F318B">
            <w:pPr>
              <w:rPr>
                <w:rFonts w:ascii="Arial" w:hAnsi="Arial" w:cs="Arial"/>
                <w:sz w:val="20"/>
                <w:szCs w:val="20"/>
              </w:rPr>
            </w:pPr>
          </w:p>
        </w:tc>
      </w:tr>
      <w:tr w:rsidR="00CA53CB" w:rsidRPr="00A00EF7" w14:paraId="0AB9D90A" w14:textId="77777777" w:rsidTr="005F318B">
        <w:tc>
          <w:tcPr>
            <w:tcW w:w="1381" w:type="pct"/>
            <w:tcBorders>
              <w:top w:val="single" w:sz="4" w:space="0" w:color="auto"/>
              <w:bottom w:val="single" w:sz="4" w:space="0" w:color="auto"/>
            </w:tcBorders>
            <w:vAlign w:val="center"/>
          </w:tcPr>
          <w:p w14:paraId="047010F3"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z w:val="20"/>
                <w:szCs w:val="20"/>
              </w:rPr>
            </w:pPr>
            <w:r w:rsidRPr="00A00EF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A46E80F"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Compete privativamente à Assembleia Geral de Cotistas deliberar sobre a alteração da seção comum do Regulamento. </w:t>
            </w:r>
          </w:p>
          <w:p w14:paraId="6D41609D" w14:textId="77777777" w:rsidR="00CA53CB" w:rsidRPr="00A00EF7" w:rsidRDefault="00CA53CB" w:rsidP="005F318B">
            <w:pPr>
              <w:rPr>
                <w:rFonts w:ascii="Arial" w:hAnsi="Arial" w:cs="Arial"/>
                <w:sz w:val="20"/>
                <w:szCs w:val="20"/>
              </w:rPr>
            </w:pPr>
          </w:p>
          <w:p w14:paraId="002446B9" w14:textId="77777777" w:rsidR="00CA53CB" w:rsidRPr="00A00EF7" w:rsidRDefault="00CA53CB" w:rsidP="005F318B">
            <w:pPr>
              <w:rPr>
                <w:rFonts w:ascii="Arial" w:hAnsi="Arial" w:cs="Arial"/>
                <w:sz w:val="20"/>
                <w:szCs w:val="20"/>
                <w:highlight w:val="yellow"/>
              </w:rPr>
            </w:pPr>
            <w:r w:rsidRPr="00A00EF7">
              <w:rPr>
                <w:rFonts w:ascii="Arial" w:hAnsi="Arial" w:cs="Arial"/>
                <w:sz w:val="20"/>
                <w:szCs w:val="20"/>
              </w:rPr>
              <w:t>As matérias de competência de Assembleia Especial de Cotistas estarão indicadas no Anexo de cada Classe.</w:t>
            </w:r>
          </w:p>
        </w:tc>
      </w:tr>
      <w:tr w:rsidR="00CA53CB" w:rsidRPr="00A00EF7" w14:paraId="6A7CDFC0" w14:textId="77777777" w:rsidTr="005F318B">
        <w:tc>
          <w:tcPr>
            <w:tcW w:w="1381" w:type="pct"/>
            <w:tcBorders>
              <w:top w:val="single" w:sz="4" w:space="0" w:color="auto"/>
              <w:bottom w:val="single" w:sz="4" w:space="0" w:color="auto"/>
            </w:tcBorders>
            <w:vAlign w:val="center"/>
          </w:tcPr>
          <w:p w14:paraId="16C80018" w14:textId="77777777" w:rsidR="00CA53CB" w:rsidRPr="00A00EF7" w:rsidRDefault="00CA53CB" w:rsidP="005F31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B86810" w14:textId="77777777" w:rsidR="00CA53CB" w:rsidRPr="00A00EF7" w:rsidRDefault="00CA53CB" w:rsidP="005F318B">
            <w:pPr>
              <w:rPr>
                <w:rFonts w:ascii="Arial" w:hAnsi="Arial" w:cs="Arial"/>
                <w:sz w:val="20"/>
                <w:szCs w:val="20"/>
              </w:rPr>
            </w:pPr>
          </w:p>
        </w:tc>
      </w:tr>
      <w:tr w:rsidR="00CA53CB" w:rsidRPr="00A00EF7" w14:paraId="04E05AD5" w14:textId="77777777" w:rsidTr="005F318B">
        <w:trPr>
          <w:trHeight w:val="820"/>
        </w:trPr>
        <w:tc>
          <w:tcPr>
            <w:tcW w:w="1381" w:type="pct"/>
            <w:tcBorders>
              <w:top w:val="single" w:sz="4" w:space="0" w:color="auto"/>
              <w:bottom w:val="single" w:sz="4" w:space="0" w:color="auto"/>
            </w:tcBorders>
            <w:vAlign w:val="center"/>
          </w:tcPr>
          <w:p w14:paraId="53A0B834"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7C7972E" w14:textId="77777777" w:rsidR="00CA53CB" w:rsidRPr="00A00EF7" w:rsidRDefault="00CA53CB" w:rsidP="005F318B">
            <w:pPr>
              <w:rPr>
                <w:rFonts w:ascii="Arial" w:hAnsi="Arial" w:cs="Arial"/>
                <w:sz w:val="20"/>
                <w:szCs w:val="20"/>
              </w:rPr>
            </w:pPr>
            <w:r w:rsidRPr="00A00EF7">
              <w:rPr>
                <w:rFonts w:ascii="Arial" w:hAnsi="Arial" w:cs="Arial"/>
                <w:sz w:val="20"/>
                <w:szCs w:val="20"/>
              </w:rPr>
              <w:t>As deliberações da Assembleia Geral de Cotistas serão todas tomadas por maioria dos votos dos Cotistas presentes, salvo se previsto quórum distinto na regulamentação em vigor.</w:t>
            </w:r>
          </w:p>
          <w:p w14:paraId="1EFF95F5" w14:textId="77777777" w:rsidR="00CA53CB" w:rsidRPr="00A00EF7" w:rsidRDefault="00CA53CB" w:rsidP="005F318B">
            <w:pPr>
              <w:rPr>
                <w:rFonts w:ascii="Arial" w:hAnsi="Arial" w:cs="Arial"/>
                <w:sz w:val="20"/>
                <w:szCs w:val="20"/>
              </w:rPr>
            </w:pPr>
          </w:p>
          <w:p w14:paraId="4E288E1A" w14:textId="77777777" w:rsidR="00CA53CB" w:rsidRPr="00A00EF7" w:rsidRDefault="00CA53CB" w:rsidP="005F318B">
            <w:pPr>
              <w:rPr>
                <w:rFonts w:ascii="Arial" w:hAnsi="Arial" w:cs="Arial"/>
                <w:sz w:val="20"/>
                <w:szCs w:val="20"/>
              </w:rPr>
            </w:pPr>
            <w:r w:rsidRPr="00A00EF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09599F"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53CB" w:rsidRPr="00A00EF7" w14:paraId="5C6A1D07" w14:textId="77777777" w:rsidTr="005F318B">
        <w:tc>
          <w:tcPr>
            <w:tcW w:w="5000" w:type="pct"/>
            <w:gridSpan w:val="2"/>
            <w:shd w:val="clear" w:color="auto" w:fill="C00000"/>
          </w:tcPr>
          <w:p w14:paraId="37C0041A"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DISPOSIÇÕES GERAIS</w:t>
            </w:r>
          </w:p>
        </w:tc>
      </w:tr>
      <w:tr w:rsidR="00CA53CB" w:rsidRPr="00A00EF7" w14:paraId="79F337CD" w14:textId="77777777" w:rsidTr="005F318B">
        <w:tc>
          <w:tcPr>
            <w:tcW w:w="1382" w:type="pct"/>
            <w:tcBorders>
              <w:bottom w:val="single" w:sz="4" w:space="0" w:color="auto"/>
            </w:tcBorders>
            <w:vAlign w:val="center"/>
          </w:tcPr>
          <w:p w14:paraId="6DE88F99" w14:textId="77777777" w:rsidR="00CA53CB" w:rsidRPr="00A00EF7" w:rsidRDefault="00CA53CB" w:rsidP="005F318B">
            <w:pPr>
              <w:jc w:val="center"/>
              <w:rPr>
                <w:rFonts w:ascii="Arial" w:hAnsi="Arial" w:cs="Arial"/>
                <w:b/>
                <w:bCs/>
                <w:sz w:val="20"/>
                <w:szCs w:val="20"/>
              </w:rPr>
            </w:pPr>
          </w:p>
        </w:tc>
        <w:tc>
          <w:tcPr>
            <w:tcW w:w="3618" w:type="pct"/>
            <w:tcBorders>
              <w:bottom w:val="single" w:sz="4" w:space="0" w:color="auto"/>
            </w:tcBorders>
          </w:tcPr>
          <w:p w14:paraId="0DD9DCAB" w14:textId="77777777" w:rsidR="00CA53CB" w:rsidRPr="00A00EF7" w:rsidRDefault="00CA53CB" w:rsidP="005F318B">
            <w:pPr>
              <w:rPr>
                <w:rFonts w:ascii="Arial" w:hAnsi="Arial" w:cs="Arial"/>
                <w:sz w:val="20"/>
                <w:szCs w:val="20"/>
              </w:rPr>
            </w:pPr>
          </w:p>
        </w:tc>
      </w:tr>
      <w:tr w:rsidR="00CA53CB" w:rsidRPr="00A00EF7" w14:paraId="01BD2C40" w14:textId="77777777" w:rsidTr="005F318B">
        <w:trPr>
          <w:trHeight w:val="251"/>
        </w:trPr>
        <w:tc>
          <w:tcPr>
            <w:tcW w:w="1382" w:type="pct"/>
            <w:tcBorders>
              <w:top w:val="single" w:sz="4" w:space="0" w:color="auto"/>
              <w:bottom w:val="single" w:sz="4" w:space="0" w:color="auto"/>
            </w:tcBorders>
            <w:vAlign w:val="center"/>
          </w:tcPr>
          <w:p w14:paraId="02B0AFB5"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F516C86"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Os Prestadores de Serviços Essenciais poderão, de comum acordo e a critério exclusivo </w:t>
            </w:r>
            <w:proofErr w:type="gramStart"/>
            <w:r w:rsidRPr="00A00EF7">
              <w:rPr>
                <w:rFonts w:ascii="Arial" w:hAnsi="Arial" w:cs="Arial"/>
                <w:sz w:val="20"/>
                <w:szCs w:val="20"/>
              </w:rPr>
              <w:t>destes, criar</w:t>
            </w:r>
            <w:proofErr w:type="gramEnd"/>
            <w:r w:rsidRPr="00A00EF7">
              <w:rPr>
                <w:rFonts w:ascii="Arial" w:hAnsi="Arial" w:cs="Arial"/>
                <w:sz w:val="20"/>
                <w:szCs w:val="20"/>
              </w:rPr>
              <w:t xml:space="preserve"> novas Subclasses no Fundo, contanto que não restrinjam os direitos atribuídos às Subclasses existentes, conforme aplicável.</w:t>
            </w:r>
          </w:p>
        </w:tc>
      </w:tr>
      <w:tr w:rsidR="00CA53CB" w:rsidRPr="00A00EF7" w14:paraId="7A02404B" w14:textId="77777777" w:rsidTr="005F318B">
        <w:trPr>
          <w:trHeight w:val="53"/>
        </w:trPr>
        <w:tc>
          <w:tcPr>
            <w:tcW w:w="1382" w:type="pct"/>
            <w:tcBorders>
              <w:top w:val="single" w:sz="4" w:space="0" w:color="auto"/>
              <w:bottom w:val="single" w:sz="4" w:space="0" w:color="auto"/>
            </w:tcBorders>
            <w:vAlign w:val="center"/>
          </w:tcPr>
          <w:p w14:paraId="51573604" w14:textId="77777777" w:rsidR="00CA53CB" w:rsidRPr="00A00EF7" w:rsidRDefault="00CA53CB" w:rsidP="005F318B">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19C01C16" w14:textId="77777777" w:rsidR="00CA53CB" w:rsidRPr="00A00EF7" w:rsidRDefault="00CA53CB" w:rsidP="005F318B">
            <w:pPr>
              <w:rPr>
                <w:rFonts w:ascii="Arial" w:hAnsi="Arial" w:cs="Arial"/>
                <w:sz w:val="20"/>
                <w:szCs w:val="20"/>
              </w:rPr>
            </w:pPr>
          </w:p>
        </w:tc>
      </w:tr>
      <w:tr w:rsidR="00CA53CB" w:rsidRPr="00A00EF7" w14:paraId="6CD3F8C3" w14:textId="77777777" w:rsidTr="005F318B">
        <w:tc>
          <w:tcPr>
            <w:tcW w:w="1382" w:type="pct"/>
            <w:tcBorders>
              <w:top w:val="single" w:sz="4" w:space="0" w:color="auto"/>
              <w:bottom w:val="single" w:sz="4" w:space="0" w:color="auto"/>
            </w:tcBorders>
            <w:vAlign w:val="center"/>
          </w:tcPr>
          <w:p w14:paraId="43698850"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r w:rsidRPr="00A00EF7">
              <w:rPr>
                <w:rFonts w:ascii="Arial" w:hAnsi="Arial" w:cs="Arial"/>
                <w:b/>
                <w:bCs/>
                <w:smallCaps/>
                <w:sz w:val="20"/>
                <w:szCs w:val="20"/>
              </w:rPr>
              <w:t>Comunicação</w:t>
            </w:r>
          </w:p>
        </w:tc>
        <w:tc>
          <w:tcPr>
            <w:tcW w:w="3618" w:type="pct"/>
            <w:tcBorders>
              <w:top w:val="single" w:sz="4" w:space="0" w:color="auto"/>
              <w:bottom w:val="single" w:sz="4" w:space="0" w:color="auto"/>
            </w:tcBorders>
          </w:tcPr>
          <w:p w14:paraId="429F43B2" w14:textId="77777777" w:rsidR="00CA53CB" w:rsidRPr="00A00EF7" w:rsidRDefault="00CA53CB" w:rsidP="005F318B">
            <w:pPr>
              <w:rPr>
                <w:rFonts w:ascii="Arial" w:hAnsi="Arial" w:cs="Arial"/>
                <w:sz w:val="20"/>
                <w:szCs w:val="20"/>
              </w:rPr>
            </w:pPr>
            <w:r w:rsidRPr="00A00EF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F4ED4F" w14:textId="77777777" w:rsidR="00CA53CB" w:rsidRPr="00A00EF7" w:rsidRDefault="00CA53CB" w:rsidP="005F318B">
            <w:pPr>
              <w:rPr>
                <w:rFonts w:ascii="Arial" w:hAnsi="Arial" w:cs="Arial"/>
                <w:sz w:val="20"/>
                <w:szCs w:val="20"/>
              </w:rPr>
            </w:pPr>
          </w:p>
          <w:p w14:paraId="3940F440" w14:textId="77777777" w:rsidR="00CA53CB" w:rsidRPr="00A00EF7" w:rsidRDefault="00CA53CB" w:rsidP="005F318B">
            <w:pPr>
              <w:rPr>
                <w:rFonts w:ascii="Arial" w:hAnsi="Arial" w:cs="Arial"/>
                <w:sz w:val="20"/>
                <w:szCs w:val="20"/>
              </w:rPr>
            </w:pPr>
            <w:r w:rsidRPr="00A00EF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BE6FB2B" w14:textId="77777777" w:rsidR="00CA53CB" w:rsidRPr="00A00EF7" w:rsidRDefault="00CA53CB" w:rsidP="005F318B">
            <w:pPr>
              <w:rPr>
                <w:rFonts w:ascii="Arial" w:hAnsi="Arial" w:cs="Arial"/>
                <w:sz w:val="20"/>
                <w:szCs w:val="20"/>
              </w:rPr>
            </w:pPr>
          </w:p>
          <w:p w14:paraId="373E51C6" w14:textId="77777777" w:rsidR="00CA53CB" w:rsidRPr="00A00EF7" w:rsidRDefault="00CA53CB" w:rsidP="005F318B">
            <w:pPr>
              <w:rPr>
                <w:rFonts w:ascii="Arial" w:hAnsi="Arial" w:cs="Arial"/>
                <w:sz w:val="20"/>
                <w:szCs w:val="20"/>
              </w:rPr>
            </w:pPr>
            <w:r w:rsidRPr="00A00EF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53CB" w:rsidRPr="00A00EF7" w14:paraId="6838B169" w14:textId="77777777" w:rsidTr="005F318B">
        <w:trPr>
          <w:trHeight w:val="73"/>
        </w:trPr>
        <w:tc>
          <w:tcPr>
            <w:tcW w:w="1382" w:type="pct"/>
            <w:tcBorders>
              <w:top w:val="single" w:sz="4" w:space="0" w:color="auto"/>
              <w:bottom w:val="single" w:sz="4" w:space="0" w:color="auto"/>
            </w:tcBorders>
            <w:vAlign w:val="center"/>
          </w:tcPr>
          <w:p w14:paraId="1AFB36E5" w14:textId="77777777" w:rsidR="00CA53CB" w:rsidRPr="00A00EF7" w:rsidRDefault="00CA53CB" w:rsidP="005F318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75B1F4" w14:textId="77777777" w:rsidR="00CA53CB" w:rsidRPr="00A00EF7" w:rsidRDefault="00CA53CB" w:rsidP="005F318B">
            <w:pPr>
              <w:rPr>
                <w:rFonts w:ascii="Arial" w:hAnsi="Arial" w:cs="Arial"/>
                <w:sz w:val="20"/>
                <w:szCs w:val="20"/>
              </w:rPr>
            </w:pPr>
          </w:p>
        </w:tc>
      </w:tr>
      <w:tr w:rsidR="00CA53CB" w:rsidRPr="009B2C5F" w14:paraId="701CCE65" w14:textId="77777777" w:rsidTr="005F318B">
        <w:tc>
          <w:tcPr>
            <w:tcW w:w="1382" w:type="pct"/>
            <w:tcBorders>
              <w:top w:val="single" w:sz="4" w:space="0" w:color="auto"/>
              <w:bottom w:val="single" w:sz="4" w:space="0" w:color="auto"/>
            </w:tcBorders>
            <w:vAlign w:val="center"/>
          </w:tcPr>
          <w:p w14:paraId="61FAE5D4" w14:textId="77777777" w:rsidR="00CA53CB" w:rsidRPr="00A00EF7" w:rsidRDefault="00CA53CB" w:rsidP="00CA53CB">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A00EF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4FEA4D"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b/>
                <w:bCs/>
                <w:sz w:val="20"/>
                <w:szCs w:val="20"/>
              </w:rPr>
              <w:t>Central de Atendimento:</w:t>
            </w:r>
          </w:p>
          <w:p w14:paraId="21DC8895"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4004 3535 (Capitais e regiões metropolitanas), </w:t>
            </w:r>
          </w:p>
          <w:p w14:paraId="2470724E"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lastRenderedPageBreak/>
              <w:t xml:space="preserve">0800 702 3535 (demais localidades), </w:t>
            </w:r>
          </w:p>
          <w:p w14:paraId="08DDDA54"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De segunda a sexta-feira, das 6h às 22h, sábados das 8h às 19h, e domingo, as 9h às 16h. </w:t>
            </w:r>
          </w:p>
          <w:p w14:paraId="420D80A3"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b/>
                <w:bCs/>
                <w:sz w:val="20"/>
                <w:szCs w:val="20"/>
              </w:rPr>
              <w:t>SAC:</w:t>
            </w:r>
          </w:p>
          <w:p w14:paraId="1B0CC8EE"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0800 762 7777 (Capitais e regiões metropolitanas), </w:t>
            </w:r>
          </w:p>
          <w:p w14:paraId="54851286"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+55 11 3012 3336 (no exterior). </w:t>
            </w:r>
          </w:p>
          <w:p w14:paraId="10248423"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Todos os dias, 24h por dia. </w:t>
            </w:r>
          </w:p>
          <w:p w14:paraId="63EDE3F1"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b/>
                <w:bCs/>
                <w:sz w:val="20"/>
                <w:szCs w:val="20"/>
              </w:rPr>
              <w:t>Ouvidoria:</w:t>
            </w:r>
          </w:p>
          <w:p w14:paraId="384E7B5A"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Se não ficar satisfeito com a solução apresentada: 0800 726 0322; ou pelo WhatsApp: +55 11 3012 0322. </w:t>
            </w:r>
          </w:p>
          <w:p w14:paraId="35DF0DA1"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 xml:space="preserve">No exterior, ligue a cobrar para: +55 11 3012 0322. </w:t>
            </w:r>
          </w:p>
          <w:p w14:paraId="491A9C79" w14:textId="77777777" w:rsidR="00CA53CB" w:rsidRPr="00A00EF7" w:rsidRDefault="00CA53CB" w:rsidP="005F318B">
            <w:pPr>
              <w:pStyle w:val="NormalWeb"/>
              <w:spacing w:before="0" w:after="0"/>
              <w:rPr>
                <w:rFonts w:ascii="Arial" w:hAnsi="Arial" w:cs="Arial"/>
                <w:sz w:val="20"/>
                <w:szCs w:val="20"/>
              </w:rPr>
            </w:pPr>
            <w:r w:rsidRPr="00A00EF7">
              <w:rPr>
                <w:rFonts w:ascii="Arial" w:hAnsi="Arial" w:cs="Arial"/>
                <w:sz w:val="20"/>
                <w:szCs w:val="20"/>
              </w:rPr>
              <w:t>De segunda a sexta-feira, das 8h às 18h, exceto feriados.</w:t>
            </w:r>
          </w:p>
          <w:p w14:paraId="1CF1B6A2" w14:textId="77777777" w:rsidR="00CA53CB" w:rsidRPr="00A00EF7" w:rsidRDefault="00CA53CB" w:rsidP="005F318B">
            <w:pPr>
              <w:pStyle w:val="NormalWeb"/>
              <w:rPr>
                <w:rFonts w:ascii="Arial" w:hAnsi="Arial" w:cs="Arial"/>
                <w:sz w:val="20"/>
                <w:szCs w:val="20"/>
              </w:rPr>
            </w:pPr>
            <w:r w:rsidRPr="00A00EF7">
              <w:rPr>
                <w:rFonts w:ascii="Arial" w:hAnsi="Arial" w:cs="Arial"/>
                <w:b/>
                <w:bCs/>
                <w:sz w:val="20"/>
                <w:szCs w:val="20"/>
              </w:rPr>
              <w:t>SAC e Ouvidoria</w:t>
            </w:r>
            <w:r w:rsidRPr="00A00EF7">
              <w:rPr>
                <w:rFonts w:ascii="Arial" w:hAnsi="Arial" w:cs="Arial"/>
                <w:sz w:val="20"/>
                <w:szCs w:val="20"/>
              </w:rPr>
              <w:t xml:space="preserve"> com canal exclusivo para </w:t>
            </w:r>
            <w:r w:rsidRPr="00A00EF7">
              <w:rPr>
                <w:rFonts w:ascii="Arial" w:hAnsi="Arial" w:cs="Arial"/>
                <w:b/>
                <w:bCs/>
                <w:sz w:val="20"/>
                <w:szCs w:val="20"/>
              </w:rPr>
              <w:t xml:space="preserve">Atendimento em Libras, </w:t>
            </w:r>
            <w:r w:rsidRPr="00A00EF7">
              <w:rPr>
                <w:rFonts w:ascii="Arial" w:hAnsi="Arial" w:cs="Arial"/>
                <w:sz w:val="20"/>
                <w:szCs w:val="20"/>
              </w:rPr>
              <w:t xml:space="preserve">disponível em nosso site </w:t>
            </w:r>
            <w:hyperlink r:id="rId11" w:history="1">
              <w:r w:rsidRPr="00A00EF7">
                <w:rPr>
                  <w:rStyle w:val="Hyperlink"/>
                  <w:rFonts w:ascii="Arial" w:hAnsi="Arial" w:cs="Arial"/>
                  <w:sz w:val="20"/>
                  <w:szCs w:val="20"/>
                </w:rPr>
                <w:t>https://www.santander.com.br/atendimento-santander/</w:t>
              </w:r>
            </w:hyperlink>
            <w:r w:rsidRPr="00A00EF7">
              <w:rPr>
                <w:rFonts w:ascii="Arial" w:hAnsi="Arial" w:cs="Arial"/>
                <w:b/>
                <w:bCs/>
                <w:sz w:val="20"/>
                <w:szCs w:val="20"/>
              </w:rPr>
              <w:t xml:space="preserve"> </w:t>
            </w:r>
            <w:r w:rsidRPr="00A00EF7">
              <w:rPr>
                <w:rFonts w:ascii="Arial" w:hAnsi="Arial" w:cs="Arial"/>
                <w:sz w:val="20"/>
                <w:szCs w:val="20"/>
              </w:rPr>
              <w:t>de segunda a sexta-feira, das 08h às 20h, exceto feriados.</w:t>
            </w:r>
          </w:p>
          <w:p w14:paraId="7FF8352C" w14:textId="77777777" w:rsidR="00CA53CB" w:rsidRPr="00A00EF7" w:rsidRDefault="00CA53CB" w:rsidP="005F318B">
            <w:pPr>
              <w:rPr>
                <w:rFonts w:ascii="Arial" w:hAnsi="Arial" w:cs="Arial"/>
                <w:sz w:val="20"/>
                <w:szCs w:val="20"/>
                <w:lang w:val="en-US"/>
              </w:rPr>
            </w:pPr>
            <w:r w:rsidRPr="00A00EF7">
              <w:rPr>
                <w:rFonts w:ascii="Arial" w:hAnsi="Arial" w:cs="Arial"/>
                <w:sz w:val="20"/>
                <w:szCs w:val="20"/>
                <w:lang w:val="en-US"/>
              </w:rPr>
              <w:t xml:space="preserve">Website: </w:t>
            </w:r>
            <w:r>
              <w:fldChar w:fldCharType="begin"/>
            </w:r>
            <w:r w:rsidRPr="009B2C5F">
              <w:rPr>
                <w:lang w:val="en-US"/>
              </w:rPr>
              <w:instrText>HYPERLINK "http://WWW.SANTANDERDTVM.COM.BR"</w:instrText>
            </w:r>
            <w:r>
              <w:fldChar w:fldCharType="separate"/>
            </w:r>
            <w:r w:rsidRPr="00A00EF7">
              <w:rPr>
                <w:rStyle w:val="Hyperlink"/>
                <w:rFonts w:ascii="Arial" w:hAnsi="Arial" w:cs="Arial"/>
                <w:sz w:val="20"/>
                <w:szCs w:val="20"/>
                <w:lang w:val="en-US"/>
              </w:rPr>
              <w:t>www.santanderdtvm.com.br</w:t>
            </w:r>
            <w:r>
              <w:fldChar w:fldCharType="end"/>
            </w:r>
          </w:p>
        </w:tc>
      </w:tr>
      <w:bookmarkEnd w:id="4"/>
    </w:tbl>
    <w:p w14:paraId="1C26EACF" w14:textId="77777777" w:rsidR="00CA53CB" w:rsidRPr="00A00EF7" w:rsidRDefault="00CA53CB" w:rsidP="001D59A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53CB" w:rsidRPr="00A00EF7" w14:paraId="66572619" w14:textId="77777777" w:rsidTr="005F318B">
        <w:tc>
          <w:tcPr>
            <w:tcW w:w="5000" w:type="pct"/>
            <w:gridSpan w:val="2"/>
            <w:shd w:val="clear" w:color="auto" w:fill="C00000"/>
          </w:tcPr>
          <w:p w14:paraId="1C0AD341" w14:textId="77777777" w:rsidR="00CA53CB" w:rsidRPr="00A00EF7" w:rsidRDefault="00CA53CB" w:rsidP="00CA53CB">
            <w:pPr>
              <w:pStyle w:val="PargrafodaLista"/>
              <w:numPr>
                <w:ilvl w:val="0"/>
                <w:numId w:val="4"/>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SOLUÇÃO DE CONTROVÉRSIAS</w:t>
            </w:r>
          </w:p>
        </w:tc>
      </w:tr>
      <w:tr w:rsidR="00CA53CB" w:rsidRPr="00A00EF7" w14:paraId="386641F8" w14:textId="77777777" w:rsidTr="005F318B">
        <w:tc>
          <w:tcPr>
            <w:tcW w:w="1381" w:type="pct"/>
            <w:tcBorders>
              <w:bottom w:val="single" w:sz="4" w:space="0" w:color="auto"/>
            </w:tcBorders>
            <w:vAlign w:val="center"/>
          </w:tcPr>
          <w:p w14:paraId="385D83D8" w14:textId="77777777" w:rsidR="00CA53CB" w:rsidRPr="00A00EF7" w:rsidRDefault="00CA53CB" w:rsidP="005F318B">
            <w:pPr>
              <w:jc w:val="center"/>
              <w:rPr>
                <w:rFonts w:ascii="Arial" w:hAnsi="Arial" w:cs="Arial"/>
                <w:b/>
                <w:bCs/>
                <w:sz w:val="20"/>
                <w:szCs w:val="20"/>
              </w:rPr>
            </w:pPr>
          </w:p>
        </w:tc>
        <w:tc>
          <w:tcPr>
            <w:tcW w:w="3619" w:type="pct"/>
            <w:tcBorders>
              <w:bottom w:val="single" w:sz="4" w:space="0" w:color="auto"/>
            </w:tcBorders>
          </w:tcPr>
          <w:p w14:paraId="7697CB7C" w14:textId="77777777" w:rsidR="00CA53CB" w:rsidRPr="00A00EF7" w:rsidRDefault="00CA53CB" w:rsidP="005F318B">
            <w:pPr>
              <w:rPr>
                <w:rFonts w:ascii="Arial" w:hAnsi="Arial" w:cs="Arial"/>
                <w:sz w:val="20"/>
                <w:szCs w:val="20"/>
              </w:rPr>
            </w:pPr>
          </w:p>
        </w:tc>
      </w:tr>
      <w:tr w:rsidR="00CA53CB" w:rsidRPr="00A00EF7" w14:paraId="2B05E5AD" w14:textId="77777777" w:rsidTr="005F318B">
        <w:tc>
          <w:tcPr>
            <w:tcW w:w="5000" w:type="pct"/>
            <w:gridSpan w:val="2"/>
            <w:tcBorders>
              <w:top w:val="single" w:sz="4" w:space="0" w:color="auto"/>
              <w:bottom w:val="single" w:sz="4" w:space="0" w:color="auto"/>
            </w:tcBorders>
            <w:vAlign w:val="center"/>
          </w:tcPr>
          <w:p w14:paraId="45FD8C8D" w14:textId="77777777" w:rsidR="00CA53CB" w:rsidRPr="00A00EF7" w:rsidRDefault="00CA53CB" w:rsidP="00CA53CB">
            <w:pPr>
              <w:pStyle w:val="PargrafodaLista"/>
              <w:numPr>
                <w:ilvl w:val="1"/>
                <w:numId w:val="4"/>
              </w:numPr>
              <w:ind w:left="0" w:firstLine="0"/>
              <w:rPr>
                <w:rFonts w:ascii="Arial" w:hAnsi="Arial" w:cs="Arial"/>
                <w:sz w:val="20"/>
                <w:szCs w:val="20"/>
              </w:rPr>
            </w:pPr>
            <w:r w:rsidRPr="00A00EF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48D945" w14:textId="77777777" w:rsidR="00CA53CB" w:rsidRPr="00A00EF7" w:rsidRDefault="00CA53CB" w:rsidP="001D59A9">
      <w:pPr>
        <w:rPr>
          <w:rFonts w:ascii="Arial" w:hAnsi="Arial" w:cs="Arial"/>
        </w:rPr>
      </w:pPr>
      <w:r w:rsidRPr="00A00EF7">
        <w:rPr>
          <w:rFonts w:ascii="Arial" w:hAnsi="Arial" w:cs="Arial"/>
        </w:rPr>
        <w:br w:type="page"/>
      </w:r>
    </w:p>
    <w:p w14:paraId="31C3E11E" w14:textId="77777777" w:rsidR="00CA53CB" w:rsidRPr="00A00EF7" w:rsidRDefault="00CA53CB" w:rsidP="001D59A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53CB" w:rsidRPr="00A00EF7" w14:paraId="2D7F9011" w14:textId="77777777" w:rsidTr="005F318B">
        <w:tc>
          <w:tcPr>
            <w:tcW w:w="1014" w:type="pct"/>
            <w:vAlign w:val="center"/>
          </w:tcPr>
          <w:p w14:paraId="42A00674" w14:textId="77777777" w:rsidR="00CA53CB" w:rsidRPr="00A00EF7" w:rsidRDefault="00CA53CB" w:rsidP="005F318B">
            <w:pPr>
              <w:jc w:val="center"/>
              <w:rPr>
                <w:rFonts w:ascii="Arial" w:hAnsi="Arial" w:cs="Arial"/>
                <w:sz w:val="20"/>
                <w:szCs w:val="20"/>
              </w:rPr>
            </w:pPr>
          </w:p>
        </w:tc>
        <w:tc>
          <w:tcPr>
            <w:tcW w:w="2974" w:type="pct"/>
            <w:vAlign w:val="center"/>
          </w:tcPr>
          <w:p w14:paraId="7F897A45" w14:textId="77777777" w:rsidR="00EF6200" w:rsidRPr="00A00EF7" w:rsidRDefault="00EF6200" w:rsidP="005F318B">
            <w:pPr>
              <w:spacing w:line="320" w:lineRule="exact"/>
              <w:jc w:val="center"/>
              <w:rPr>
                <w:rFonts w:ascii="Arial" w:hAnsi="Arial" w:cs="Arial"/>
                <w:b/>
                <w:sz w:val="20"/>
                <w:szCs w:val="20"/>
              </w:rPr>
            </w:pPr>
          </w:p>
          <w:p w14:paraId="10245FB8" w14:textId="637E4E2A" w:rsidR="00CA53CB" w:rsidRPr="00A00EF7" w:rsidRDefault="00CA53CB" w:rsidP="005F318B">
            <w:pPr>
              <w:spacing w:line="320" w:lineRule="exact"/>
              <w:jc w:val="center"/>
              <w:rPr>
                <w:rFonts w:ascii="Arial" w:hAnsi="Arial" w:cs="Arial"/>
                <w:b/>
                <w:sz w:val="20"/>
                <w:szCs w:val="20"/>
                <w:highlight w:val="yellow"/>
              </w:rPr>
            </w:pPr>
            <w:r w:rsidRPr="00A00EF7">
              <w:rPr>
                <w:rFonts w:ascii="Arial" w:hAnsi="Arial" w:cs="Arial"/>
                <w:b/>
                <w:sz w:val="20"/>
                <w:szCs w:val="20"/>
              </w:rPr>
              <w:t>ANEXO DA CLASSE ÚNICA DO SANTANDER MULTIESTRATEGIA RENDA FIXA CRÉDITO PRIVADO LONGO PRAZO - CLASSE DE INVESTIMENTO EM COTAS DE FUNDO DE INVESTIMENTO FINANCEIRO RESPONSABILIDADE LIMITADA</w:t>
            </w:r>
          </w:p>
          <w:p w14:paraId="5E78C592" w14:textId="77777777" w:rsidR="00CA53CB" w:rsidRPr="00A00EF7" w:rsidRDefault="00CA53CB" w:rsidP="005F318B">
            <w:pPr>
              <w:spacing w:line="320" w:lineRule="exact"/>
              <w:jc w:val="center"/>
              <w:rPr>
                <w:rFonts w:ascii="Arial" w:hAnsi="Arial" w:cs="Arial"/>
                <w:sz w:val="20"/>
                <w:szCs w:val="20"/>
              </w:rPr>
            </w:pPr>
          </w:p>
          <w:p w14:paraId="5A4066ED" w14:textId="77777777" w:rsidR="00CA53CB" w:rsidRPr="00A00EF7" w:rsidRDefault="00CA53CB" w:rsidP="005F318B">
            <w:pPr>
              <w:spacing w:line="320" w:lineRule="exact"/>
              <w:jc w:val="center"/>
              <w:rPr>
                <w:rFonts w:ascii="Arial" w:hAnsi="Arial" w:cs="Arial"/>
                <w:sz w:val="20"/>
                <w:szCs w:val="20"/>
              </w:rPr>
            </w:pPr>
            <w:r w:rsidRPr="00A00EF7">
              <w:rPr>
                <w:rFonts w:ascii="Arial" w:hAnsi="Arial" w:cs="Arial"/>
                <w:sz w:val="20"/>
                <w:szCs w:val="20"/>
              </w:rPr>
              <w:t>CNPJ: 52.337.734/0001-64</w:t>
            </w:r>
          </w:p>
        </w:tc>
        <w:tc>
          <w:tcPr>
            <w:tcW w:w="1012" w:type="pct"/>
            <w:vAlign w:val="center"/>
          </w:tcPr>
          <w:p w14:paraId="73B979B8" w14:textId="77777777" w:rsidR="00CA53CB" w:rsidRPr="00A00EF7" w:rsidRDefault="00CA53CB" w:rsidP="005F318B">
            <w:pPr>
              <w:jc w:val="center"/>
              <w:rPr>
                <w:rFonts w:ascii="Arial" w:hAnsi="Arial" w:cs="Arial"/>
                <w:sz w:val="20"/>
                <w:szCs w:val="20"/>
              </w:rPr>
            </w:pPr>
          </w:p>
        </w:tc>
      </w:tr>
    </w:tbl>
    <w:p w14:paraId="11C69859" w14:textId="77777777" w:rsidR="00CA53CB" w:rsidRPr="00A00EF7" w:rsidRDefault="00CA53CB" w:rsidP="001D59A9">
      <w:pPr>
        <w:pBdr>
          <w:bar w:val="single" w:sz="4" w:color="auto"/>
        </w:pBdr>
        <w:rPr>
          <w:rFonts w:ascii="Arial" w:hAnsi="Arial" w:cs="Arial"/>
        </w:rPr>
      </w:pPr>
    </w:p>
    <w:p w14:paraId="0ACF3C57" w14:textId="73FA8483" w:rsidR="00CA53CB" w:rsidRPr="00A00EF7" w:rsidRDefault="00CA53CB" w:rsidP="001D59A9">
      <w:pPr>
        <w:jc w:val="right"/>
        <w:rPr>
          <w:rFonts w:ascii="Arial" w:hAnsi="Arial" w:cs="Arial"/>
        </w:rPr>
      </w:pPr>
      <w:r w:rsidRPr="00A00EF7">
        <w:rPr>
          <w:rFonts w:ascii="Arial" w:hAnsi="Arial" w:cs="Arial"/>
          <w:b/>
          <w:bCs/>
          <w:smallCaps/>
        </w:rPr>
        <w:t>Vigência</w:t>
      </w:r>
      <w:r w:rsidRPr="00A00EF7">
        <w:rPr>
          <w:rFonts w:ascii="Arial" w:hAnsi="Arial" w:cs="Arial"/>
        </w:rPr>
        <w:t xml:space="preserve">: </w:t>
      </w:r>
      <w:r w:rsidR="00CA3724" w:rsidRPr="00A00EF7">
        <w:rPr>
          <w:rFonts w:ascii="Arial" w:hAnsi="Arial" w:cs="Arial"/>
          <w:b/>
          <w:bCs/>
        </w:rPr>
        <w:t>04/02/2026</w:t>
      </w:r>
    </w:p>
    <w:p w14:paraId="4B4A9D50" w14:textId="77777777" w:rsidR="00CA53CB" w:rsidRPr="00A00EF7" w:rsidRDefault="00CA53CB" w:rsidP="001D59A9">
      <w:pPr>
        <w:jc w:val="right"/>
        <w:rPr>
          <w:rFonts w:ascii="Arial" w:hAnsi="Arial" w:cs="Arial"/>
        </w:rPr>
      </w:pPr>
      <w:r w:rsidRPr="00A00EF7" w:rsidDel="007E7C00">
        <w:rPr>
          <w:rFonts w:ascii="Arial" w:hAnsi="Arial" w:cs="Arial"/>
          <w:highlight w:val="yellow"/>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A53CB" w:rsidRPr="00A00EF7" w14:paraId="787D5DD7" w14:textId="77777777" w:rsidTr="005F318B">
        <w:tc>
          <w:tcPr>
            <w:tcW w:w="5000" w:type="pct"/>
            <w:gridSpan w:val="3"/>
            <w:shd w:val="clear" w:color="auto" w:fill="C00000"/>
          </w:tcPr>
          <w:p w14:paraId="0881D963" w14:textId="77777777" w:rsidR="00CA53CB" w:rsidRPr="00A00EF7" w:rsidRDefault="00CA53CB" w:rsidP="00CA53CB">
            <w:pPr>
              <w:pStyle w:val="PargrafodaLista"/>
              <w:numPr>
                <w:ilvl w:val="0"/>
                <w:numId w:val="5"/>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INTERPRETAÇÃO</w:t>
            </w:r>
          </w:p>
        </w:tc>
      </w:tr>
      <w:tr w:rsidR="00CA53CB" w:rsidRPr="00A00EF7" w14:paraId="2B2E9A01" w14:textId="77777777" w:rsidTr="005F318B">
        <w:tc>
          <w:tcPr>
            <w:tcW w:w="2321" w:type="pct"/>
            <w:gridSpan w:val="2"/>
            <w:tcBorders>
              <w:bottom w:val="single" w:sz="4" w:space="0" w:color="auto"/>
            </w:tcBorders>
            <w:vAlign w:val="center"/>
          </w:tcPr>
          <w:p w14:paraId="7C85E7C1" w14:textId="77777777" w:rsidR="00CA53CB" w:rsidRPr="00A00EF7" w:rsidRDefault="00CA53CB" w:rsidP="005F318B">
            <w:pPr>
              <w:jc w:val="center"/>
              <w:rPr>
                <w:rFonts w:ascii="Arial" w:hAnsi="Arial" w:cs="Arial"/>
                <w:b/>
                <w:bCs/>
                <w:sz w:val="20"/>
                <w:szCs w:val="20"/>
              </w:rPr>
            </w:pPr>
          </w:p>
        </w:tc>
        <w:tc>
          <w:tcPr>
            <w:tcW w:w="2679" w:type="pct"/>
            <w:tcBorders>
              <w:bottom w:val="single" w:sz="4" w:space="0" w:color="auto"/>
            </w:tcBorders>
          </w:tcPr>
          <w:p w14:paraId="3818D19F" w14:textId="77777777" w:rsidR="00CA53CB" w:rsidRPr="00A00EF7" w:rsidRDefault="00CA53CB" w:rsidP="005F318B">
            <w:pPr>
              <w:rPr>
                <w:rFonts w:ascii="Arial" w:hAnsi="Arial" w:cs="Arial"/>
                <w:sz w:val="20"/>
                <w:szCs w:val="20"/>
              </w:rPr>
            </w:pPr>
          </w:p>
        </w:tc>
      </w:tr>
      <w:tr w:rsidR="00CA53CB" w:rsidRPr="00A00EF7" w14:paraId="216A0EFD" w14:textId="77777777" w:rsidTr="005F318B">
        <w:tc>
          <w:tcPr>
            <w:tcW w:w="1382" w:type="pct"/>
            <w:tcBorders>
              <w:top w:val="single" w:sz="4" w:space="0" w:color="auto"/>
              <w:bottom w:val="single" w:sz="4" w:space="0" w:color="auto"/>
            </w:tcBorders>
            <w:vAlign w:val="center"/>
          </w:tcPr>
          <w:p w14:paraId="35D6D8A7"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4252AA" w14:textId="77777777" w:rsidR="00CA53CB" w:rsidRPr="00A00EF7" w:rsidRDefault="00CA53CB" w:rsidP="005F318B">
            <w:pPr>
              <w:ind w:right="-110"/>
              <w:rPr>
                <w:rFonts w:ascii="Arial" w:hAnsi="Arial" w:cs="Arial"/>
                <w:b/>
                <w:sz w:val="20"/>
                <w:szCs w:val="20"/>
              </w:rPr>
            </w:pPr>
            <w:r w:rsidRPr="00A00EF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00EF7">
              <w:rPr>
                <w:rFonts w:ascii="Arial" w:hAnsi="Arial" w:cs="Arial"/>
                <w:b/>
                <w:sz w:val="20"/>
                <w:szCs w:val="20"/>
                <w:u w:val="single"/>
              </w:rPr>
              <w:t>RESOLUÇÃO</w:t>
            </w:r>
            <w:r w:rsidRPr="00A00EF7">
              <w:rPr>
                <w:rFonts w:ascii="Arial" w:hAnsi="Arial" w:cs="Arial"/>
                <w:b/>
                <w:sz w:val="20"/>
                <w:szCs w:val="20"/>
              </w:rPr>
              <w:t>”), SEM PREJUÍZO DAS DEMAIS NORMAS E DIRETRIZES REGULATÓRIAS E DA AUTORREGULAÇÃO.</w:t>
            </w:r>
          </w:p>
        </w:tc>
      </w:tr>
      <w:tr w:rsidR="00CA53CB" w:rsidRPr="00A00EF7" w14:paraId="72594032" w14:textId="77777777" w:rsidTr="005F318B">
        <w:tc>
          <w:tcPr>
            <w:tcW w:w="1382" w:type="pct"/>
            <w:tcBorders>
              <w:top w:val="single" w:sz="4" w:space="0" w:color="auto"/>
              <w:bottom w:val="single" w:sz="4" w:space="0" w:color="auto"/>
            </w:tcBorders>
            <w:vAlign w:val="center"/>
          </w:tcPr>
          <w:p w14:paraId="7CCDC178" w14:textId="77777777" w:rsidR="00CA53CB" w:rsidRPr="00A00EF7" w:rsidRDefault="00CA53CB" w:rsidP="005F31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C841652" w14:textId="77777777" w:rsidR="00CA53CB" w:rsidRPr="00A00EF7" w:rsidRDefault="00CA53CB" w:rsidP="005F318B">
            <w:pPr>
              <w:rPr>
                <w:rFonts w:ascii="Arial" w:hAnsi="Arial" w:cs="Arial"/>
                <w:sz w:val="20"/>
                <w:szCs w:val="20"/>
              </w:rPr>
            </w:pPr>
          </w:p>
        </w:tc>
      </w:tr>
      <w:tr w:rsidR="00CA53CB" w:rsidRPr="00A00EF7" w14:paraId="3A973A4D" w14:textId="77777777" w:rsidTr="005F318B">
        <w:tc>
          <w:tcPr>
            <w:tcW w:w="1382" w:type="pct"/>
            <w:tcBorders>
              <w:top w:val="single" w:sz="4" w:space="0" w:color="auto"/>
              <w:bottom w:val="single" w:sz="4" w:space="0" w:color="auto"/>
            </w:tcBorders>
            <w:vAlign w:val="center"/>
          </w:tcPr>
          <w:p w14:paraId="6500BA78"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FE749E"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7CCC83D" w14:textId="77777777" w:rsidR="00CA53CB" w:rsidRPr="00A00EF7" w:rsidRDefault="00CA53CB" w:rsidP="005F318B">
            <w:pPr>
              <w:spacing w:before="60" w:after="60"/>
              <w:rPr>
                <w:rFonts w:ascii="Arial" w:hAnsi="Arial" w:cs="Arial"/>
                <w:sz w:val="20"/>
                <w:szCs w:val="20"/>
              </w:rPr>
            </w:pPr>
          </w:p>
          <w:p w14:paraId="762A82C8" w14:textId="77777777" w:rsidR="00CA53CB" w:rsidRPr="00A00EF7" w:rsidRDefault="00CA53CB" w:rsidP="005F318B">
            <w:pPr>
              <w:spacing w:before="60" w:after="60"/>
              <w:rPr>
                <w:rFonts w:ascii="Arial" w:hAnsi="Arial" w:cs="Arial"/>
                <w:sz w:val="20"/>
                <w:szCs w:val="20"/>
              </w:rPr>
            </w:pPr>
            <w:r w:rsidRPr="00A00EF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E81C74" w14:textId="77777777" w:rsidR="00CA53CB" w:rsidRPr="00A00EF7" w:rsidRDefault="00CA53CB" w:rsidP="005F318B">
            <w:pPr>
              <w:spacing w:before="60" w:after="60"/>
              <w:rPr>
                <w:rFonts w:ascii="Arial" w:hAnsi="Arial" w:cs="Arial"/>
                <w:sz w:val="20"/>
                <w:szCs w:val="20"/>
              </w:rPr>
            </w:pPr>
          </w:p>
          <w:p w14:paraId="7E987A42" w14:textId="77777777" w:rsidR="00CA53CB" w:rsidRPr="00A00EF7" w:rsidRDefault="00CA53CB" w:rsidP="005F318B">
            <w:pPr>
              <w:rPr>
                <w:rFonts w:ascii="Arial" w:hAnsi="Arial" w:cs="Arial"/>
                <w:sz w:val="20"/>
                <w:szCs w:val="20"/>
              </w:rPr>
            </w:pPr>
            <w:r w:rsidRPr="00A00EF7">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CA53CB" w:rsidRPr="00A00EF7" w14:paraId="7F51496E" w14:textId="77777777" w:rsidTr="005F318B">
        <w:tc>
          <w:tcPr>
            <w:tcW w:w="1382" w:type="pct"/>
            <w:tcBorders>
              <w:top w:val="single" w:sz="4" w:space="0" w:color="auto"/>
              <w:bottom w:val="single" w:sz="4" w:space="0" w:color="auto"/>
            </w:tcBorders>
            <w:vAlign w:val="center"/>
          </w:tcPr>
          <w:p w14:paraId="56A46D6B" w14:textId="77777777" w:rsidR="00CA53CB" w:rsidRPr="00A00EF7" w:rsidRDefault="00CA53CB" w:rsidP="005F31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068CB7" w14:textId="77777777" w:rsidR="00CA53CB" w:rsidRPr="00A00EF7" w:rsidRDefault="00CA53CB" w:rsidP="005F318B">
            <w:pPr>
              <w:rPr>
                <w:rFonts w:ascii="Arial" w:hAnsi="Arial" w:cs="Arial"/>
                <w:sz w:val="20"/>
                <w:szCs w:val="20"/>
              </w:rPr>
            </w:pPr>
          </w:p>
        </w:tc>
      </w:tr>
      <w:tr w:rsidR="00CA53CB" w:rsidRPr="00A00EF7" w14:paraId="7841C06B" w14:textId="77777777" w:rsidTr="005F318B">
        <w:tc>
          <w:tcPr>
            <w:tcW w:w="1382" w:type="pct"/>
            <w:tcBorders>
              <w:top w:val="single" w:sz="4" w:space="0" w:color="auto"/>
              <w:bottom w:val="single" w:sz="4" w:space="0" w:color="auto"/>
            </w:tcBorders>
            <w:vAlign w:val="center"/>
          </w:tcPr>
          <w:p w14:paraId="6C7AF206"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A3D421" w14:textId="77777777" w:rsidR="00CA53CB" w:rsidRPr="00A00EF7" w:rsidRDefault="00CA53CB" w:rsidP="005F318B">
            <w:pPr>
              <w:rPr>
                <w:rFonts w:ascii="Arial" w:hAnsi="Arial" w:cs="Arial"/>
                <w:sz w:val="20"/>
                <w:szCs w:val="20"/>
              </w:rPr>
            </w:pPr>
            <w:r w:rsidRPr="00A00EF7">
              <w:rPr>
                <w:rFonts w:ascii="Arial" w:hAnsi="Arial" w:cs="Arial"/>
                <w:sz w:val="20"/>
                <w:szCs w:val="20"/>
              </w:rPr>
              <w:t>O Regulamento dispõe sobre informações gerais do Fundo e comuns às Classes e Subclasses (se houver).</w:t>
            </w:r>
          </w:p>
          <w:p w14:paraId="7F0DCAE1" w14:textId="77777777" w:rsidR="00CA53CB" w:rsidRPr="00A00EF7" w:rsidRDefault="00CA53CB" w:rsidP="005F318B">
            <w:pPr>
              <w:rPr>
                <w:rFonts w:ascii="Arial" w:hAnsi="Arial" w:cs="Arial"/>
                <w:sz w:val="20"/>
                <w:szCs w:val="20"/>
              </w:rPr>
            </w:pPr>
          </w:p>
          <w:p w14:paraId="4F2D1239" w14:textId="77777777" w:rsidR="00CA53CB" w:rsidRPr="00A00EF7" w:rsidRDefault="00CA53CB" w:rsidP="005F318B">
            <w:pPr>
              <w:rPr>
                <w:rFonts w:ascii="Arial" w:hAnsi="Arial" w:cs="Arial"/>
                <w:sz w:val="20"/>
                <w:szCs w:val="20"/>
              </w:rPr>
            </w:pPr>
            <w:r w:rsidRPr="00A00EF7">
              <w:rPr>
                <w:rFonts w:ascii="Arial" w:hAnsi="Arial" w:cs="Arial"/>
                <w:b/>
                <w:bCs/>
                <w:sz w:val="20"/>
                <w:szCs w:val="20"/>
              </w:rPr>
              <w:t>Este Anexo</w:t>
            </w:r>
            <w:r w:rsidRPr="00A00EF7">
              <w:rPr>
                <w:rFonts w:ascii="Arial" w:hAnsi="Arial" w:cs="Arial"/>
                <w:sz w:val="20"/>
                <w:szCs w:val="20"/>
              </w:rPr>
              <w:t>, que integra o Regulamento, dispõe sobre informações específicas desta Classe e comuns às suas Subclasses (se houver).</w:t>
            </w:r>
          </w:p>
          <w:p w14:paraId="0F20F18C" w14:textId="77777777" w:rsidR="00CA53CB" w:rsidRPr="00A00EF7" w:rsidRDefault="00CA53CB" w:rsidP="005F318B">
            <w:pPr>
              <w:rPr>
                <w:rFonts w:ascii="Arial" w:hAnsi="Arial" w:cs="Arial"/>
                <w:sz w:val="20"/>
                <w:szCs w:val="20"/>
              </w:rPr>
            </w:pPr>
          </w:p>
          <w:p w14:paraId="7DDF3D5B" w14:textId="77777777" w:rsidR="00CA53CB" w:rsidRPr="00A00EF7" w:rsidRDefault="00CA53CB" w:rsidP="005F318B">
            <w:pPr>
              <w:rPr>
                <w:rFonts w:ascii="Arial" w:hAnsi="Arial" w:cs="Arial"/>
                <w:sz w:val="20"/>
                <w:szCs w:val="20"/>
              </w:rPr>
            </w:pPr>
            <w:r w:rsidRPr="00A00EF7">
              <w:rPr>
                <w:rFonts w:ascii="Arial" w:hAnsi="Arial" w:cs="Arial"/>
                <w:sz w:val="20"/>
                <w:szCs w:val="20"/>
              </w:rPr>
              <w:t>Cada Apêndice que integra este Anexo dispõe sobre informações específicas da respectiva Subclasse (se houver).</w:t>
            </w:r>
          </w:p>
        </w:tc>
      </w:tr>
    </w:tbl>
    <w:p w14:paraId="0D7FCC86"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A53CB" w:rsidRPr="00A00EF7" w14:paraId="7B735AA1" w14:textId="77777777" w:rsidTr="005F318B">
        <w:tc>
          <w:tcPr>
            <w:tcW w:w="5000" w:type="pct"/>
            <w:gridSpan w:val="3"/>
            <w:shd w:val="clear" w:color="auto" w:fill="C00000"/>
          </w:tcPr>
          <w:p w14:paraId="7AD5E9B2" w14:textId="77777777" w:rsidR="00CA53CB" w:rsidRPr="00A00EF7" w:rsidRDefault="00CA53CB" w:rsidP="00CA53CB">
            <w:pPr>
              <w:pStyle w:val="PargrafodaLista"/>
              <w:numPr>
                <w:ilvl w:val="0"/>
                <w:numId w:val="5"/>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CARACTERÍSTICAS DA CLASSE</w:t>
            </w:r>
          </w:p>
        </w:tc>
      </w:tr>
      <w:tr w:rsidR="00CA53CB" w:rsidRPr="00A00EF7" w14:paraId="3B40CC88" w14:textId="77777777" w:rsidTr="005F318B">
        <w:tc>
          <w:tcPr>
            <w:tcW w:w="2622" w:type="pct"/>
            <w:gridSpan w:val="2"/>
            <w:tcBorders>
              <w:bottom w:val="single" w:sz="4" w:space="0" w:color="auto"/>
            </w:tcBorders>
            <w:vAlign w:val="center"/>
          </w:tcPr>
          <w:p w14:paraId="1368D431" w14:textId="77777777" w:rsidR="00CA53CB" w:rsidRPr="00A00EF7" w:rsidRDefault="00CA53CB" w:rsidP="005F318B">
            <w:pPr>
              <w:jc w:val="center"/>
              <w:rPr>
                <w:rFonts w:ascii="Arial" w:hAnsi="Arial" w:cs="Arial"/>
                <w:b/>
                <w:bCs/>
                <w:sz w:val="20"/>
                <w:szCs w:val="20"/>
              </w:rPr>
            </w:pPr>
          </w:p>
        </w:tc>
        <w:tc>
          <w:tcPr>
            <w:tcW w:w="2378" w:type="pct"/>
            <w:tcBorders>
              <w:bottom w:val="single" w:sz="4" w:space="0" w:color="auto"/>
            </w:tcBorders>
          </w:tcPr>
          <w:p w14:paraId="37A11F76" w14:textId="77777777" w:rsidR="00CA53CB" w:rsidRPr="00A00EF7" w:rsidRDefault="00CA53CB" w:rsidP="005F318B">
            <w:pPr>
              <w:rPr>
                <w:rFonts w:ascii="Arial" w:hAnsi="Arial" w:cs="Arial"/>
                <w:sz w:val="20"/>
                <w:szCs w:val="20"/>
              </w:rPr>
            </w:pPr>
          </w:p>
        </w:tc>
      </w:tr>
      <w:tr w:rsidR="00CA53CB" w:rsidRPr="00A00EF7" w14:paraId="240D105E" w14:textId="77777777" w:rsidTr="005F318B">
        <w:tc>
          <w:tcPr>
            <w:tcW w:w="1382" w:type="pct"/>
            <w:tcBorders>
              <w:top w:val="single" w:sz="4" w:space="0" w:color="auto"/>
              <w:bottom w:val="single" w:sz="4" w:space="0" w:color="auto"/>
            </w:tcBorders>
            <w:vAlign w:val="center"/>
          </w:tcPr>
          <w:p w14:paraId="3FF34F01"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42AABC8" w14:textId="77777777" w:rsidR="00CA53CB" w:rsidRPr="00A00EF7" w:rsidRDefault="00CA53CB" w:rsidP="005F318B">
            <w:pPr>
              <w:rPr>
                <w:rFonts w:ascii="Arial" w:hAnsi="Arial" w:cs="Arial"/>
                <w:b/>
                <w:bCs/>
                <w:smallCaps/>
                <w:color w:val="000000"/>
                <w:sz w:val="20"/>
                <w:szCs w:val="20"/>
              </w:rPr>
            </w:pPr>
            <w:r w:rsidRPr="00A00EF7">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CA53CB" w:rsidRPr="00A00EF7" w14:paraId="63DDA882" w14:textId="77777777" w:rsidTr="005F318B">
        <w:tc>
          <w:tcPr>
            <w:tcW w:w="1382" w:type="pct"/>
            <w:tcBorders>
              <w:top w:val="single" w:sz="4" w:space="0" w:color="auto"/>
              <w:bottom w:val="single" w:sz="4" w:space="0" w:color="auto"/>
            </w:tcBorders>
            <w:vAlign w:val="center"/>
          </w:tcPr>
          <w:p w14:paraId="2439B19A"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5F3769" w14:textId="77777777" w:rsidR="00CA53CB" w:rsidRPr="00A00EF7" w:rsidRDefault="00CA53CB" w:rsidP="005F318B">
            <w:pPr>
              <w:rPr>
                <w:rFonts w:ascii="Arial" w:hAnsi="Arial" w:cs="Arial"/>
                <w:sz w:val="20"/>
                <w:szCs w:val="20"/>
              </w:rPr>
            </w:pPr>
          </w:p>
        </w:tc>
      </w:tr>
      <w:tr w:rsidR="00CA53CB" w:rsidRPr="00A00EF7" w14:paraId="3E145031" w14:textId="77777777" w:rsidTr="005F318B">
        <w:tc>
          <w:tcPr>
            <w:tcW w:w="1382" w:type="pct"/>
            <w:tcBorders>
              <w:top w:val="single" w:sz="4" w:space="0" w:color="auto"/>
              <w:bottom w:val="single" w:sz="4" w:space="0" w:color="auto"/>
            </w:tcBorders>
            <w:vAlign w:val="center"/>
          </w:tcPr>
          <w:p w14:paraId="49967C9C"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D375067" w14:textId="77777777" w:rsidR="00CA53CB" w:rsidRPr="00A00EF7" w:rsidRDefault="00CA53CB" w:rsidP="005F318B">
            <w:pPr>
              <w:rPr>
                <w:rFonts w:ascii="Arial" w:hAnsi="Arial" w:cs="Arial"/>
                <w:sz w:val="20"/>
                <w:szCs w:val="20"/>
              </w:rPr>
            </w:pPr>
            <w:r w:rsidRPr="00A00EF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00EF7">
              <w:rPr>
                <w:rStyle w:val="Refdenotaderodap"/>
                <w:rFonts w:ascii="Arial" w:hAnsi="Arial" w:cs="Arial"/>
                <w:sz w:val="20"/>
                <w:szCs w:val="20"/>
              </w:rPr>
              <w:t xml:space="preserve"> </w:t>
            </w:r>
          </w:p>
        </w:tc>
      </w:tr>
      <w:tr w:rsidR="00CA53CB" w:rsidRPr="00A00EF7" w14:paraId="0CA2A15C" w14:textId="77777777" w:rsidTr="005F318B">
        <w:tc>
          <w:tcPr>
            <w:tcW w:w="1382" w:type="pct"/>
            <w:tcBorders>
              <w:top w:val="single" w:sz="4" w:space="0" w:color="auto"/>
              <w:bottom w:val="single" w:sz="4" w:space="0" w:color="auto"/>
            </w:tcBorders>
            <w:vAlign w:val="center"/>
          </w:tcPr>
          <w:p w14:paraId="2C553A4C"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AA4EEC" w14:textId="77777777" w:rsidR="00CA53CB" w:rsidRPr="00A00EF7" w:rsidRDefault="00CA53CB" w:rsidP="005F318B">
            <w:pPr>
              <w:rPr>
                <w:rFonts w:ascii="Arial" w:hAnsi="Arial" w:cs="Arial"/>
                <w:sz w:val="20"/>
                <w:szCs w:val="20"/>
              </w:rPr>
            </w:pPr>
          </w:p>
        </w:tc>
      </w:tr>
      <w:tr w:rsidR="00CA53CB" w:rsidRPr="00A00EF7" w14:paraId="0ED08D01" w14:textId="77777777" w:rsidTr="005F318B">
        <w:tc>
          <w:tcPr>
            <w:tcW w:w="1382" w:type="pct"/>
            <w:tcBorders>
              <w:top w:val="single" w:sz="4" w:space="0" w:color="auto"/>
              <w:bottom w:val="single" w:sz="4" w:space="0" w:color="auto"/>
            </w:tcBorders>
          </w:tcPr>
          <w:p w14:paraId="5614EFEE"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C456F6C" w14:textId="77777777" w:rsidR="00CA53CB" w:rsidRPr="00A00EF7" w:rsidRDefault="00CA53CB" w:rsidP="005F318B">
            <w:pPr>
              <w:rPr>
                <w:rFonts w:ascii="Arial" w:hAnsi="Arial" w:cs="Arial"/>
                <w:b/>
                <w:bCs/>
                <w:smallCaps/>
                <w:color w:val="000000"/>
                <w:sz w:val="20"/>
                <w:szCs w:val="20"/>
              </w:rPr>
            </w:pPr>
            <w:r w:rsidRPr="00A00EF7">
              <w:rPr>
                <w:rFonts w:ascii="Arial" w:hAnsi="Arial" w:cs="Arial"/>
                <w:sz w:val="20"/>
                <w:szCs w:val="20"/>
              </w:rPr>
              <w:t>Aberto.</w:t>
            </w:r>
          </w:p>
        </w:tc>
      </w:tr>
      <w:tr w:rsidR="00CA53CB" w:rsidRPr="00A00EF7" w14:paraId="197F7488" w14:textId="77777777" w:rsidTr="005F318B">
        <w:tc>
          <w:tcPr>
            <w:tcW w:w="1382" w:type="pct"/>
            <w:tcBorders>
              <w:top w:val="single" w:sz="4" w:space="0" w:color="auto"/>
              <w:bottom w:val="single" w:sz="4" w:space="0" w:color="auto"/>
            </w:tcBorders>
          </w:tcPr>
          <w:p w14:paraId="71BE221F"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2FF966" w14:textId="77777777" w:rsidR="00CA53CB" w:rsidRPr="00A00EF7" w:rsidRDefault="00CA53CB" w:rsidP="005F318B">
            <w:pPr>
              <w:rPr>
                <w:rFonts w:ascii="Arial" w:hAnsi="Arial" w:cs="Arial"/>
                <w:sz w:val="20"/>
                <w:szCs w:val="20"/>
              </w:rPr>
            </w:pPr>
          </w:p>
        </w:tc>
      </w:tr>
      <w:tr w:rsidR="00CA53CB" w:rsidRPr="00A00EF7" w14:paraId="5D613B5E"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A63AE8"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92EA449" w14:textId="77777777" w:rsidR="00CA53CB" w:rsidRPr="00A00EF7" w:rsidRDefault="00CA53CB" w:rsidP="005F318B">
            <w:pPr>
              <w:rPr>
                <w:rFonts w:ascii="Arial" w:hAnsi="Arial" w:cs="Arial"/>
                <w:b/>
                <w:bCs/>
                <w:smallCaps/>
                <w:color w:val="000000"/>
                <w:sz w:val="20"/>
                <w:szCs w:val="20"/>
              </w:rPr>
            </w:pPr>
            <w:r w:rsidRPr="00A00EF7">
              <w:rPr>
                <w:rFonts w:ascii="Arial" w:hAnsi="Arial" w:cs="Arial"/>
                <w:sz w:val="20"/>
                <w:szCs w:val="20"/>
              </w:rPr>
              <w:t>Indeterminado.</w:t>
            </w:r>
          </w:p>
        </w:tc>
      </w:tr>
      <w:tr w:rsidR="00CA53CB" w:rsidRPr="00A00EF7" w14:paraId="4C69A4DB"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2F5D7C" w14:textId="77777777" w:rsidR="00CA53CB" w:rsidRPr="00A00EF7" w:rsidRDefault="00CA53CB" w:rsidP="005F31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222642C" w14:textId="77777777" w:rsidR="00CA53CB" w:rsidRPr="00A00EF7" w:rsidRDefault="00CA53CB" w:rsidP="005F318B">
            <w:pPr>
              <w:rPr>
                <w:rFonts w:ascii="Arial" w:hAnsi="Arial" w:cs="Arial"/>
                <w:sz w:val="20"/>
                <w:szCs w:val="20"/>
              </w:rPr>
            </w:pPr>
          </w:p>
        </w:tc>
      </w:tr>
      <w:tr w:rsidR="00CA53CB" w:rsidRPr="00A00EF7" w14:paraId="3C8A1781" w14:textId="77777777" w:rsidTr="005F318B">
        <w:trPr>
          <w:trHeight w:val="327"/>
        </w:trPr>
        <w:tc>
          <w:tcPr>
            <w:tcW w:w="1382" w:type="pct"/>
            <w:tcBorders>
              <w:top w:val="single" w:sz="4" w:space="0" w:color="auto"/>
              <w:left w:val="nil"/>
              <w:bottom w:val="single" w:sz="4" w:space="0" w:color="auto"/>
              <w:right w:val="nil"/>
            </w:tcBorders>
            <w:vAlign w:val="center"/>
          </w:tcPr>
          <w:p w14:paraId="0BE63A3B"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1A54A6A7"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 Classe não conta com Subclasses. </w:t>
            </w:r>
          </w:p>
        </w:tc>
      </w:tr>
    </w:tbl>
    <w:p w14:paraId="18B48A9B" w14:textId="77777777" w:rsidR="00CA53CB" w:rsidRPr="00A00EF7" w:rsidRDefault="00CA53CB" w:rsidP="001D59A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CA53CB" w:rsidRPr="00A00EF7" w14:paraId="71D785E3" w14:textId="77777777" w:rsidTr="005F318B">
        <w:trPr>
          <w:jc w:val="center"/>
        </w:trPr>
        <w:tc>
          <w:tcPr>
            <w:tcW w:w="5000" w:type="pct"/>
            <w:gridSpan w:val="6"/>
            <w:shd w:val="clear" w:color="auto" w:fill="C00000"/>
            <w:hideMark/>
          </w:tcPr>
          <w:p w14:paraId="61360E82" w14:textId="77777777" w:rsidR="00CA53CB" w:rsidRPr="00A00EF7" w:rsidRDefault="00CA53CB" w:rsidP="00CA53CB">
            <w:pPr>
              <w:pStyle w:val="PargrafodaLista"/>
              <w:numPr>
                <w:ilvl w:val="0"/>
                <w:numId w:val="5"/>
              </w:numPr>
              <w:jc w:val="center"/>
              <w:rPr>
                <w:rFonts w:ascii="Arial" w:hAnsi="Arial" w:cs="Arial"/>
                <w:b/>
                <w:bCs/>
                <w:color w:val="FFFFFF" w:themeColor="background1"/>
                <w:sz w:val="20"/>
                <w:szCs w:val="20"/>
              </w:rPr>
            </w:pPr>
            <w:bookmarkStart w:id="5" w:name="_Hlk150439473"/>
            <w:r w:rsidRPr="00A00EF7">
              <w:rPr>
                <w:rFonts w:ascii="Arial" w:hAnsi="Arial" w:cs="Arial"/>
                <w:b/>
                <w:bCs/>
                <w:color w:val="FFFFFF" w:themeColor="background1"/>
                <w:sz w:val="20"/>
                <w:szCs w:val="20"/>
              </w:rPr>
              <w:t>POLÍTICA DE INVESTIMENTOS</w:t>
            </w:r>
          </w:p>
        </w:tc>
      </w:tr>
      <w:tr w:rsidR="00CA53CB" w:rsidRPr="00A00EF7" w14:paraId="02C2C39A" w14:textId="77777777" w:rsidTr="005F318B">
        <w:trPr>
          <w:jc w:val="center"/>
        </w:trPr>
        <w:tc>
          <w:tcPr>
            <w:tcW w:w="1974" w:type="pct"/>
            <w:gridSpan w:val="3"/>
            <w:tcBorders>
              <w:top w:val="nil"/>
              <w:left w:val="nil"/>
              <w:bottom w:val="single" w:sz="4" w:space="0" w:color="auto"/>
              <w:right w:val="nil"/>
            </w:tcBorders>
            <w:vAlign w:val="center"/>
          </w:tcPr>
          <w:p w14:paraId="74384E8C" w14:textId="77777777" w:rsidR="00CA53CB" w:rsidRPr="00A00EF7" w:rsidRDefault="00CA53CB" w:rsidP="005F318B">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F2A3F15" w14:textId="77777777" w:rsidR="00CA53CB" w:rsidRPr="00A00EF7" w:rsidRDefault="00CA53CB" w:rsidP="005F318B">
            <w:pPr>
              <w:rPr>
                <w:rFonts w:ascii="Arial" w:hAnsi="Arial" w:cs="Arial"/>
                <w:sz w:val="20"/>
                <w:szCs w:val="20"/>
              </w:rPr>
            </w:pPr>
          </w:p>
        </w:tc>
      </w:tr>
      <w:tr w:rsidR="00CA53CB" w:rsidRPr="00A00EF7" w14:paraId="1BBB2BE5" w14:textId="77777777" w:rsidTr="005F318B">
        <w:trPr>
          <w:jc w:val="center"/>
        </w:trPr>
        <w:tc>
          <w:tcPr>
            <w:tcW w:w="1382" w:type="pct"/>
            <w:tcBorders>
              <w:top w:val="single" w:sz="4" w:space="0" w:color="auto"/>
              <w:left w:val="nil"/>
              <w:bottom w:val="single" w:sz="4" w:space="0" w:color="auto"/>
              <w:right w:val="nil"/>
            </w:tcBorders>
            <w:vAlign w:val="center"/>
            <w:hideMark/>
          </w:tcPr>
          <w:p w14:paraId="04D69C8D" w14:textId="77777777" w:rsidR="00CA53CB" w:rsidRPr="00A00EF7" w:rsidRDefault="00CA53CB" w:rsidP="00CA53CB">
            <w:pPr>
              <w:pStyle w:val="PargrafodaLista"/>
              <w:numPr>
                <w:ilvl w:val="1"/>
                <w:numId w:val="5"/>
              </w:numPr>
              <w:ind w:left="0" w:firstLine="0"/>
              <w:jc w:val="center"/>
              <w:rPr>
                <w:rFonts w:ascii="Arial" w:hAnsi="Arial" w:cs="Arial"/>
                <w:smallCaps/>
                <w:sz w:val="20"/>
                <w:szCs w:val="20"/>
              </w:rPr>
            </w:pPr>
            <w:r w:rsidRPr="00A00EF7">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38408A24" w14:textId="77777777" w:rsidR="00CA53CB" w:rsidRPr="00A00EF7" w:rsidRDefault="00CA53CB" w:rsidP="005F318B">
            <w:pPr>
              <w:rPr>
                <w:rFonts w:ascii="Arial" w:hAnsi="Arial" w:cs="Arial"/>
                <w:sz w:val="20"/>
                <w:szCs w:val="20"/>
              </w:rPr>
            </w:pPr>
            <w:r w:rsidRPr="00A00EF7">
              <w:rPr>
                <w:rFonts w:ascii="Arial" w:hAnsi="Arial" w:cs="Arial"/>
                <w:sz w:val="20"/>
                <w:szCs w:val="20"/>
              </w:rPr>
              <w:t>Investir em ativos financeiros e/ou modalidades operacionais de renda fixa relacionados à variação das taxas de juros (pós ou pré-fixados), de índices de preços, ou ambos, incluindo também estratégias que impliquem risco de moeda estrangeira, sendo vedadas as estratégias que impliquem risco de renda variável, preponderantemente por meio de cotas de classes de fundos de investimento.</w:t>
            </w:r>
          </w:p>
          <w:p w14:paraId="1F006B66" w14:textId="77777777" w:rsidR="00CA53CB" w:rsidRPr="00A00EF7" w:rsidRDefault="00CA53CB" w:rsidP="005F318B">
            <w:pPr>
              <w:rPr>
                <w:rFonts w:ascii="Arial" w:hAnsi="Arial" w:cs="Arial"/>
                <w:sz w:val="20"/>
                <w:szCs w:val="20"/>
              </w:rPr>
            </w:pPr>
          </w:p>
          <w:p w14:paraId="6E24FAEC" w14:textId="77777777" w:rsidR="00CA53CB" w:rsidRPr="00A00EF7" w:rsidRDefault="00CA53CB" w:rsidP="005F318B">
            <w:pPr>
              <w:rPr>
                <w:rFonts w:ascii="Arial" w:hAnsi="Arial" w:cs="Arial"/>
                <w:sz w:val="20"/>
                <w:szCs w:val="20"/>
              </w:rPr>
            </w:pPr>
            <w:r w:rsidRPr="00A00EF7">
              <w:rPr>
                <w:rFonts w:ascii="Arial" w:hAnsi="Arial" w:cs="Arial"/>
                <w:sz w:val="20"/>
                <w:szCs w:val="20"/>
              </w:rPr>
              <w:t>Tal objetivo de investimento não constitui garantia ou promessa de rentabilidade pelo Administrador e pelo Gestor.</w:t>
            </w:r>
          </w:p>
        </w:tc>
      </w:tr>
      <w:tr w:rsidR="00CA53CB" w:rsidRPr="00A00EF7" w14:paraId="1D462A3B" w14:textId="77777777" w:rsidTr="005F318B">
        <w:trPr>
          <w:jc w:val="center"/>
        </w:trPr>
        <w:tc>
          <w:tcPr>
            <w:tcW w:w="1382" w:type="pct"/>
            <w:tcBorders>
              <w:top w:val="single" w:sz="4" w:space="0" w:color="auto"/>
              <w:left w:val="nil"/>
              <w:bottom w:val="single" w:sz="4" w:space="0" w:color="auto"/>
              <w:right w:val="nil"/>
            </w:tcBorders>
            <w:vAlign w:val="center"/>
          </w:tcPr>
          <w:p w14:paraId="768FA2EA" w14:textId="77777777" w:rsidR="00CA53CB" w:rsidRPr="00A00EF7" w:rsidRDefault="00CA53CB" w:rsidP="005F318B">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F69EA15" w14:textId="77777777" w:rsidR="00CA53CB" w:rsidRPr="00A00EF7" w:rsidRDefault="00CA53CB" w:rsidP="005F318B">
            <w:pPr>
              <w:rPr>
                <w:rFonts w:ascii="Arial" w:hAnsi="Arial" w:cs="Arial"/>
                <w:sz w:val="20"/>
                <w:szCs w:val="20"/>
              </w:rPr>
            </w:pPr>
          </w:p>
        </w:tc>
      </w:tr>
      <w:tr w:rsidR="00CA53CB" w:rsidRPr="00A00EF7" w14:paraId="6009DB23" w14:textId="77777777" w:rsidTr="005F318B">
        <w:trPr>
          <w:trHeight w:val="70"/>
          <w:jc w:val="center"/>
        </w:trPr>
        <w:tc>
          <w:tcPr>
            <w:tcW w:w="1382" w:type="pct"/>
            <w:vMerge w:val="restart"/>
            <w:tcBorders>
              <w:top w:val="single" w:sz="4" w:space="0" w:color="auto"/>
              <w:left w:val="nil"/>
              <w:right w:val="single" w:sz="4" w:space="0" w:color="auto"/>
            </w:tcBorders>
            <w:vAlign w:val="center"/>
          </w:tcPr>
          <w:p w14:paraId="27CEE3FD"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D307C"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Percentual do Patrimônio Líquido</w:t>
            </w:r>
          </w:p>
        </w:tc>
      </w:tr>
      <w:tr w:rsidR="00CA53CB" w:rsidRPr="00A00EF7" w14:paraId="71C559B9" w14:textId="77777777" w:rsidTr="005F318B">
        <w:trPr>
          <w:trHeight w:val="56"/>
          <w:jc w:val="center"/>
        </w:trPr>
        <w:tc>
          <w:tcPr>
            <w:tcW w:w="1382" w:type="pct"/>
            <w:vMerge/>
            <w:tcBorders>
              <w:left w:val="nil"/>
              <w:right w:val="single" w:sz="4" w:space="0" w:color="auto"/>
            </w:tcBorders>
            <w:vAlign w:val="center"/>
          </w:tcPr>
          <w:p w14:paraId="7528C29A" w14:textId="77777777" w:rsidR="00CA53CB" w:rsidRPr="00A00EF7" w:rsidRDefault="00CA53CB" w:rsidP="005F318B">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7BE7592" w14:textId="77777777" w:rsidR="00CA53CB" w:rsidRPr="00A00EF7" w:rsidRDefault="00CA53CB" w:rsidP="005F318B">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20B143F9"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96A71"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Máximo</w:t>
            </w:r>
          </w:p>
        </w:tc>
      </w:tr>
      <w:tr w:rsidR="00CA53CB" w:rsidRPr="00A00EF7" w14:paraId="5E17394C" w14:textId="77777777" w:rsidTr="005F318B">
        <w:trPr>
          <w:trHeight w:val="56"/>
          <w:jc w:val="center"/>
        </w:trPr>
        <w:tc>
          <w:tcPr>
            <w:tcW w:w="1382" w:type="pct"/>
            <w:vMerge/>
            <w:tcBorders>
              <w:left w:val="nil"/>
              <w:right w:val="single" w:sz="4" w:space="0" w:color="auto"/>
            </w:tcBorders>
            <w:vAlign w:val="center"/>
          </w:tcPr>
          <w:p w14:paraId="3B1004E5" w14:textId="77777777" w:rsidR="00CA53CB" w:rsidRPr="00A00EF7" w:rsidRDefault="00CA53CB" w:rsidP="005F318B">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7098943D" w14:textId="77777777" w:rsidR="00CA53CB" w:rsidRPr="00A00EF7" w:rsidRDefault="00CA53CB" w:rsidP="005F318B">
            <w:pPr>
              <w:rPr>
                <w:rFonts w:ascii="Arial" w:hAnsi="Arial" w:cs="Arial"/>
                <w:sz w:val="20"/>
                <w:szCs w:val="20"/>
              </w:rPr>
            </w:pPr>
            <w:r w:rsidRPr="00A00EF7">
              <w:rPr>
                <w:rFonts w:ascii="Arial" w:hAnsi="Arial" w:cs="Arial"/>
                <w:color w:val="000000"/>
                <w:sz w:val="20"/>
                <w:szCs w:val="20"/>
              </w:rPr>
              <w:t>C</w:t>
            </w:r>
            <w:r w:rsidRPr="00A00EF7">
              <w:rPr>
                <w:rFonts w:ascii="Arial" w:hAnsi="Arial" w:cs="Arial"/>
                <w:sz w:val="20"/>
                <w:szCs w:val="20"/>
              </w:rPr>
              <w:t>otas de classes de fundos de investimento tipificadas como “Renda Fixa” ("</w:t>
            </w:r>
            <w:r w:rsidRPr="00A00EF7">
              <w:rPr>
                <w:rFonts w:ascii="Arial" w:hAnsi="Arial" w:cs="Arial"/>
                <w:sz w:val="20"/>
                <w:szCs w:val="20"/>
                <w:u w:val="single"/>
              </w:rPr>
              <w:t>Classes Investidas de Renda Fixa</w:t>
            </w:r>
            <w:r w:rsidRPr="00A00EF7">
              <w:rPr>
                <w:rFonts w:ascii="Arial" w:hAnsi="Arial" w:cs="Arial"/>
                <w:sz w:val="20"/>
                <w:szCs w:val="20"/>
              </w:rPr>
              <w:t xml:space="preserve">”), incluindo as demais cotas de classes de fundos de investimento indicadas nos Quadros 1, 2 e 3 abaixo </w:t>
            </w:r>
            <w:r w:rsidRPr="00A00EF7">
              <w:rPr>
                <w:rFonts w:ascii="Arial" w:hAnsi="Arial" w:cs="Arial"/>
                <w:color w:val="000000"/>
                <w:sz w:val="20"/>
                <w:szCs w:val="20"/>
              </w:rPr>
              <w:t>(em conjunto com as Classes Investidas de Renda Fixa, “</w:t>
            </w:r>
            <w:r w:rsidRPr="00A00EF7">
              <w:rPr>
                <w:rFonts w:ascii="Arial" w:hAnsi="Arial" w:cs="Arial"/>
                <w:color w:val="000000"/>
                <w:sz w:val="20"/>
                <w:szCs w:val="20"/>
                <w:u w:val="single"/>
              </w:rPr>
              <w:t>Classes Investidas</w:t>
            </w:r>
            <w:r w:rsidRPr="00A00EF7">
              <w:rPr>
                <w:rFonts w:ascii="Arial" w:hAnsi="Arial" w:cs="Arial"/>
                <w:color w:val="000000"/>
                <w:sz w:val="20"/>
                <w:szCs w:val="20"/>
              </w:rPr>
              <w:t>”),</w:t>
            </w:r>
            <w:r w:rsidRPr="00A00EF7">
              <w:rPr>
                <w:sz w:val="20"/>
                <w:szCs w:val="20"/>
              </w:rPr>
              <w:t xml:space="preserve"> </w:t>
            </w:r>
            <w:r w:rsidRPr="00A00EF7">
              <w:rPr>
                <w:rFonts w:ascii="Arial" w:hAnsi="Arial" w:cs="Arial"/>
                <w:color w:val="000000"/>
                <w:sz w:val="20"/>
                <w:szCs w:val="20"/>
              </w:rPr>
              <w:t>de acordo com seus respectivos limites</w:t>
            </w:r>
            <w:r w:rsidRPr="00A00EF7">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287BDA34"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26EC20D"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100%</w:t>
            </w:r>
          </w:p>
        </w:tc>
      </w:tr>
      <w:tr w:rsidR="00CA53CB" w:rsidRPr="00A00EF7" w14:paraId="07E5C608" w14:textId="77777777" w:rsidTr="005F318B">
        <w:trPr>
          <w:trHeight w:val="56"/>
          <w:jc w:val="center"/>
        </w:trPr>
        <w:tc>
          <w:tcPr>
            <w:tcW w:w="1382" w:type="pct"/>
            <w:vMerge/>
            <w:tcBorders>
              <w:left w:val="nil"/>
              <w:right w:val="single" w:sz="4" w:space="0" w:color="auto"/>
            </w:tcBorders>
            <w:vAlign w:val="center"/>
          </w:tcPr>
          <w:p w14:paraId="3BFE0AE0" w14:textId="77777777" w:rsidR="00CA53CB" w:rsidRPr="00A00EF7" w:rsidRDefault="00CA53CB" w:rsidP="005F318B">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1BF40D4B"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CAEA885"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383F1F2"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5%</w:t>
            </w:r>
          </w:p>
        </w:tc>
      </w:tr>
      <w:tr w:rsidR="00CA53CB" w:rsidRPr="00A00EF7" w14:paraId="64A5632D" w14:textId="77777777" w:rsidTr="005F318B">
        <w:trPr>
          <w:trHeight w:val="56"/>
          <w:jc w:val="center"/>
        </w:trPr>
        <w:tc>
          <w:tcPr>
            <w:tcW w:w="1382" w:type="pct"/>
            <w:vMerge/>
            <w:tcBorders>
              <w:left w:val="nil"/>
              <w:bottom w:val="single" w:sz="4" w:space="0" w:color="auto"/>
              <w:right w:val="single" w:sz="4" w:space="0" w:color="auto"/>
            </w:tcBorders>
            <w:vAlign w:val="center"/>
          </w:tcPr>
          <w:p w14:paraId="14EAD0B7" w14:textId="77777777" w:rsidR="00CA53CB" w:rsidRPr="00A00EF7" w:rsidRDefault="00CA53CB" w:rsidP="005F318B">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0F55AB9D" w14:textId="77777777" w:rsidR="00CA53CB" w:rsidRPr="00A00EF7" w:rsidRDefault="00CA53CB" w:rsidP="005F318B">
            <w:pPr>
              <w:rPr>
                <w:rFonts w:ascii="Arial" w:hAnsi="Arial" w:cs="Arial"/>
                <w:sz w:val="20"/>
                <w:szCs w:val="20"/>
              </w:rPr>
            </w:pPr>
            <w:r w:rsidRPr="00A00EF7">
              <w:rPr>
                <w:rFonts w:ascii="Arial" w:hAnsi="Arial" w:cs="Arial"/>
                <w:color w:val="000000"/>
                <w:sz w:val="20"/>
                <w:szCs w:val="20"/>
              </w:rPr>
              <w:t>Cada Classe Investida observará os limites por emissor e por modalidade de ativo previstos na regulamentação aplicável.</w:t>
            </w:r>
          </w:p>
        </w:tc>
      </w:tr>
      <w:tr w:rsidR="00CA53CB" w:rsidRPr="00A00EF7" w14:paraId="0FC3BD52" w14:textId="77777777" w:rsidTr="005F318B">
        <w:trPr>
          <w:jc w:val="center"/>
        </w:trPr>
        <w:tc>
          <w:tcPr>
            <w:tcW w:w="1382" w:type="pct"/>
            <w:tcBorders>
              <w:top w:val="single" w:sz="4" w:space="0" w:color="auto"/>
              <w:left w:val="nil"/>
              <w:bottom w:val="single" w:sz="4" w:space="0" w:color="auto"/>
              <w:right w:val="nil"/>
            </w:tcBorders>
            <w:vAlign w:val="center"/>
          </w:tcPr>
          <w:p w14:paraId="37DA9794" w14:textId="77777777" w:rsidR="00CA53CB" w:rsidRPr="00A00EF7" w:rsidRDefault="00CA53CB" w:rsidP="005F318B">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57F5E7A0" w14:textId="77777777" w:rsidR="00CA53CB" w:rsidRPr="00A00EF7" w:rsidRDefault="00CA53CB" w:rsidP="005F318B">
            <w:pPr>
              <w:rPr>
                <w:rFonts w:ascii="Arial" w:hAnsi="Arial" w:cs="Arial"/>
                <w:sz w:val="20"/>
                <w:szCs w:val="20"/>
              </w:rPr>
            </w:pPr>
          </w:p>
        </w:tc>
      </w:tr>
      <w:tr w:rsidR="00CA53CB" w:rsidRPr="00A00EF7" w14:paraId="433709F7" w14:textId="77777777" w:rsidTr="005F318B">
        <w:trPr>
          <w:jc w:val="center"/>
        </w:trPr>
        <w:tc>
          <w:tcPr>
            <w:tcW w:w="1382" w:type="pct"/>
            <w:tcBorders>
              <w:top w:val="single" w:sz="4" w:space="0" w:color="auto"/>
              <w:left w:val="nil"/>
              <w:bottom w:val="single" w:sz="4" w:space="0" w:color="auto"/>
              <w:right w:val="nil"/>
            </w:tcBorders>
            <w:vAlign w:val="center"/>
            <w:hideMark/>
          </w:tcPr>
          <w:p w14:paraId="63429E3F"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DBDBE37" w14:textId="77777777" w:rsidR="00CA53CB" w:rsidRPr="00A00EF7" w:rsidRDefault="00CA53CB" w:rsidP="005F318B">
            <w:pPr>
              <w:rPr>
                <w:rFonts w:ascii="Arial" w:hAnsi="Arial" w:cs="Arial"/>
                <w:sz w:val="20"/>
                <w:szCs w:val="20"/>
              </w:rPr>
            </w:pPr>
            <w:r w:rsidRPr="00A00EF7">
              <w:rPr>
                <w:rFonts w:ascii="Arial" w:hAnsi="Arial" w:cs="Arial"/>
                <w:sz w:val="20"/>
                <w:szCs w:val="20"/>
              </w:rPr>
              <w:t>Sim.</w:t>
            </w:r>
          </w:p>
        </w:tc>
      </w:tr>
      <w:tr w:rsidR="00CA53CB" w:rsidRPr="00A00EF7" w14:paraId="37A3DAF8" w14:textId="77777777" w:rsidTr="005F318B">
        <w:trPr>
          <w:trHeight w:val="60"/>
          <w:jc w:val="center"/>
        </w:trPr>
        <w:tc>
          <w:tcPr>
            <w:tcW w:w="1382" w:type="pct"/>
            <w:tcBorders>
              <w:top w:val="single" w:sz="4" w:space="0" w:color="auto"/>
              <w:left w:val="nil"/>
              <w:bottom w:val="single" w:sz="4" w:space="0" w:color="auto"/>
              <w:right w:val="nil"/>
            </w:tcBorders>
            <w:vAlign w:val="center"/>
          </w:tcPr>
          <w:p w14:paraId="3186153C" w14:textId="77777777" w:rsidR="00CA53CB" w:rsidRPr="00A00EF7" w:rsidRDefault="00CA53CB" w:rsidP="005F318B">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FE963BA" w14:textId="77777777" w:rsidR="00CA53CB" w:rsidRPr="00A00EF7" w:rsidRDefault="00CA53CB" w:rsidP="005F318B">
            <w:pPr>
              <w:rPr>
                <w:rFonts w:ascii="Arial" w:hAnsi="Arial" w:cs="Arial"/>
                <w:sz w:val="20"/>
                <w:szCs w:val="20"/>
              </w:rPr>
            </w:pPr>
          </w:p>
        </w:tc>
      </w:tr>
      <w:tr w:rsidR="00CA53CB" w:rsidRPr="00A00EF7" w14:paraId="605512B6" w14:textId="77777777" w:rsidTr="005F318B">
        <w:trPr>
          <w:jc w:val="center"/>
        </w:trPr>
        <w:tc>
          <w:tcPr>
            <w:tcW w:w="1382" w:type="pct"/>
            <w:tcBorders>
              <w:top w:val="single" w:sz="4" w:space="0" w:color="auto"/>
              <w:left w:val="nil"/>
              <w:bottom w:val="single" w:sz="4" w:space="0" w:color="auto"/>
              <w:right w:val="nil"/>
            </w:tcBorders>
            <w:vAlign w:val="center"/>
            <w:hideMark/>
          </w:tcPr>
          <w:p w14:paraId="24143470"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362C6615" w14:textId="77777777" w:rsidR="00CA53CB" w:rsidRPr="00A00EF7" w:rsidRDefault="00CA53CB" w:rsidP="005F318B">
            <w:pPr>
              <w:rPr>
                <w:rFonts w:ascii="Arial" w:hAnsi="Arial" w:cs="Arial"/>
                <w:sz w:val="20"/>
                <w:szCs w:val="20"/>
              </w:rPr>
            </w:pPr>
            <w:r w:rsidRPr="00A00EF7">
              <w:rPr>
                <w:rFonts w:ascii="Arial" w:hAnsi="Arial" w:cs="Arial"/>
                <w:sz w:val="20"/>
                <w:szCs w:val="20"/>
              </w:rPr>
              <w:t>A rentabilidade da Classe será impactada pelos impostos, custos e despesas da Classe, bem como pela Taxa Global Máxima de 0,9% ao ano, prevista neste Anexo. Para analisar o impacto das despesas do Fundo e da Classe na rentabilidade obtida, o investidor deve consultar o item 9 da Lâmina.</w:t>
            </w:r>
          </w:p>
        </w:tc>
      </w:tr>
      <w:tr w:rsidR="00CA53CB" w:rsidRPr="00A00EF7" w14:paraId="4B222D23" w14:textId="77777777" w:rsidTr="005F318B">
        <w:trPr>
          <w:jc w:val="center"/>
        </w:trPr>
        <w:tc>
          <w:tcPr>
            <w:tcW w:w="1688" w:type="pct"/>
            <w:gridSpan w:val="2"/>
            <w:tcBorders>
              <w:top w:val="single" w:sz="4" w:space="0" w:color="auto"/>
              <w:left w:val="nil"/>
              <w:bottom w:val="single" w:sz="4" w:space="0" w:color="auto"/>
              <w:right w:val="nil"/>
            </w:tcBorders>
            <w:vAlign w:val="center"/>
          </w:tcPr>
          <w:p w14:paraId="3ABBBD37" w14:textId="77777777" w:rsidR="00CA53CB" w:rsidRPr="00A00EF7" w:rsidRDefault="00CA53CB" w:rsidP="005F318B">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F56AC70" w14:textId="77777777" w:rsidR="00CA53CB" w:rsidRPr="00A00EF7" w:rsidRDefault="00CA53CB" w:rsidP="005F318B">
            <w:pPr>
              <w:rPr>
                <w:rFonts w:ascii="Arial" w:hAnsi="Arial" w:cs="Arial"/>
                <w:sz w:val="20"/>
                <w:szCs w:val="20"/>
              </w:rPr>
            </w:pPr>
          </w:p>
        </w:tc>
      </w:tr>
      <w:bookmarkEnd w:id="5"/>
    </w:tbl>
    <w:p w14:paraId="792A797E" w14:textId="77777777" w:rsidR="00CA53CB" w:rsidRPr="00A00EF7" w:rsidRDefault="00CA53CB" w:rsidP="001D59A9">
      <w:pPr>
        <w:ind w:left="-425" w:right="-601"/>
        <w:rPr>
          <w:rFonts w:ascii="Arial" w:hAnsi="Arial" w:cs="Arial"/>
          <w:b/>
          <w:bCs/>
        </w:rPr>
        <w:sectPr w:rsidR="00CA53CB" w:rsidRPr="00A00EF7" w:rsidSect="00784843">
          <w:headerReference w:type="default" r:id="rId12"/>
          <w:pgSz w:w="11906" w:h="16838"/>
          <w:pgMar w:top="1418" w:right="680" w:bottom="680" w:left="1134" w:header="624" w:footer="0" w:gutter="0"/>
          <w:cols w:space="708"/>
          <w:docGrid w:linePitch="360"/>
        </w:sectPr>
      </w:pPr>
    </w:p>
    <w:p w14:paraId="6D83D88C" w14:textId="77777777" w:rsidR="00CA53CB" w:rsidRPr="00A00EF7" w:rsidRDefault="00CA53CB" w:rsidP="001D59A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6"/>
        <w:gridCol w:w="553"/>
        <w:gridCol w:w="1699"/>
        <w:gridCol w:w="1790"/>
        <w:gridCol w:w="1968"/>
        <w:gridCol w:w="1726"/>
      </w:tblGrid>
      <w:tr w:rsidR="00CA53CB" w:rsidRPr="00A00EF7" w14:paraId="7A5B98F0" w14:textId="77777777" w:rsidTr="005F318B">
        <w:trPr>
          <w:jc w:val="center"/>
        </w:trPr>
        <w:tc>
          <w:tcPr>
            <w:tcW w:w="5000" w:type="pct"/>
            <w:gridSpan w:val="6"/>
            <w:shd w:val="clear" w:color="auto" w:fill="D9D9D9" w:themeFill="background1" w:themeFillShade="D9"/>
            <w:vAlign w:val="center"/>
            <w:hideMark/>
          </w:tcPr>
          <w:p w14:paraId="761763C6" w14:textId="77777777" w:rsidR="00CA53CB" w:rsidRPr="00A00EF7" w:rsidRDefault="00CA53CB" w:rsidP="00CA53CB">
            <w:pPr>
              <w:pStyle w:val="PargrafodaLista"/>
              <w:numPr>
                <w:ilvl w:val="1"/>
                <w:numId w:val="5"/>
              </w:numPr>
              <w:ind w:left="0" w:firstLine="0"/>
              <w:jc w:val="center"/>
              <w:rPr>
                <w:rFonts w:ascii="Arial" w:hAnsi="Arial" w:cs="Arial"/>
                <w:sz w:val="20"/>
                <w:szCs w:val="20"/>
              </w:rPr>
            </w:pPr>
            <w:r w:rsidRPr="00A00EF7">
              <w:rPr>
                <w:rFonts w:ascii="Arial" w:hAnsi="Arial" w:cs="Arial"/>
                <w:b/>
                <w:bCs/>
                <w:smallCaps/>
                <w:sz w:val="20"/>
                <w:szCs w:val="20"/>
              </w:rPr>
              <w:t>Limites de Concentração por Ativo (percentual do patrimônio líquido da Classe)</w:t>
            </w:r>
          </w:p>
        </w:tc>
      </w:tr>
      <w:tr w:rsidR="00CA53CB" w:rsidRPr="00A00EF7" w14:paraId="5A305B62" w14:textId="77777777" w:rsidTr="005F318B">
        <w:trPr>
          <w:jc w:val="center"/>
        </w:trPr>
        <w:tc>
          <w:tcPr>
            <w:tcW w:w="5000" w:type="pct"/>
            <w:gridSpan w:val="6"/>
            <w:tcBorders>
              <w:top w:val="nil"/>
              <w:left w:val="nil"/>
              <w:bottom w:val="single" w:sz="4" w:space="0" w:color="auto"/>
              <w:right w:val="nil"/>
            </w:tcBorders>
            <w:vAlign w:val="center"/>
          </w:tcPr>
          <w:p w14:paraId="270732B0" w14:textId="77777777" w:rsidR="00CA53CB" w:rsidRPr="00A00EF7" w:rsidRDefault="00CA53CB" w:rsidP="005F318B">
            <w:pPr>
              <w:jc w:val="center"/>
              <w:rPr>
                <w:rFonts w:ascii="Arial" w:hAnsi="Arial" w:cs="Arial"/>
                <w:b/>
                <w:bCs/>
                <w:smallCaps/>
                <w:sz w:val="20"/>
                <w:szCs w:val="20"/>
              </w:rPr>
            </w:pPr>
          </w:p>
        </w:tc>
      </w:tr>
      <w:tr w:rsidR="00CA53CB" w:rsidRPr="00A00EF7" w14:paraId="10F332B8" w14:textId="77777777" w:rsidTr="005F318B">
        <w:trPr>
          <w:jc w:val="center"/>
        </w:trPr>
        <w:tc>
          <w:tcPr>
            <w:tcW w:w="22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EA974" w14:textId="77777777" w:rsidR="00CA53CB" w:rsidRPr="00A00EF7" w:rsidRDefault="00CA53CB" w:rsidP="005F318B">
            <w:pPr>
              <w:jc w:val="center"/>
              <w:rPr>
                <w:rFonts w:ascii="Arial" w:hAnsi="Arial" w:cs="Arial"/>
                <w:color w:val="000000"/>
                <w:sz w:val="20"/>
                <w:szCs w:val="20"/>
              </w:rPr>
            </w:pPr>
            <w:r w:rsidRPr="00A00EF7">
              <w:rPr>
                <w:rFonts w:ascii="Arial" w:hAnsi="Arial" w:cs="Arial"/>
                <w:b/>
                <w:bCs/>
                <w:color w:val="000000"/>
                <w:sz w:val="20"/>
                <w:szCs w:val="20"/>
              </w:rPr>
              <w:t>QUADRO 1 – Classes Investidas</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277B5D" w14:textId="77777777" w:rsidR="00CA53CB" w:rsidRPr="00A00EF7" w:rsidRDefault="00CA53CB" w:rsidP="005F318B">
            <w:pPr>
              <w:jc w:val="center"/>
              <w:rPr>
                <w:rFonts w:ascii="Arial" w:hAnsi="Arial" w:cs="Arial"/>
                <w:b/>
                <w:bCs/>
                <w:color w:val="000000"/>
                <w:sz w:val="20"/>
                <w:szCs w:val="20"/>
              </w:rPr>
            </w:pPr>
            <w:r w:rsidRPr="00A00EF7">
              <w:rPr>
                <w:rFonts w:ascii="Arial" w:hAnsi="Arial" w:cs="Arial"/>
                <w:b/>
                <w:bCs/>
                <w:color w:val="000000"/>
                <w:sz w:val="20"/>
                <w:szCs w:val="20"/>
              </w:rPr>
              <w:t xml:space="preserve">Permitido / Vedado </w:t>
            </w:r>
          </w:p>
        </w:tc>
        <w:tc>
          <w:tcPr>
            <w:tcW w:w="18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48FC8" w14:textId="77777777" w:rsidR="00CA53CB" w:rsidRPr="00A00EF7" w:rsidRDefault="00CA53CB" w:rsidP="005F318B">
            <w:pPr>
              <w:jc w:val="center"/>
              <w:rPr>
                <w:rFonts w:ascii="Arial" w:hAnsi="Arial" w:cs="Arial"/>
                <w:b/>
                <w:bCs/>
                <w:color w:val="000000"/>
                <w:sz w:val="20"/>
                <w:szCs w:val="20"/>
              </w:rPr>
            </w:pPr>
            <w:r w:rsidRPr="00A00EF7">
              <w:rPr>
                <w:rFonts w:ascii="Arial" w:hAnsi="Arial" w:cs="Arial"/>
                <w:b/>
                <w:bCs/>
                <w:color w:val="000000"/>
                <w:sz w:val="20"/>
                <w:szCs w:val="20"/>
              </w:rPr>
              <w:t>Conjunto</w:t>
            </w:r>
          </w:p>
          <w:p w14:paraId="57FC9BD6" w14:textId="77777777" w:rsidR="00CA53CB" w:rsidRPr="00A00EF7" w:rsidRDefault="00CA53CB" w:rsidP="005F318B">
            <w:pPr>
              <w:jc w:val="center"/>
              <w:rPr>
                <w:rFonts w:ascii="Arial" w:hAnsi="Arial" w:cs="Arial"/>
                <w:b/>
                <w:bCs/>
                <w:color w:val="000000"/>
                <w:sz w:val="20"/>
                <w:szCs w:val="20"/>
              </w:rPr>
            </w:pPr>
            <w:r w:rsidRPr="00A00EF7">
              <w:rPr>
                <w:rFonts w:ascii="Arial" w:hAnsi="Arial" w:cs="Arial"/>
                <w:b/>
                <w:bCs/>
                <w:color w:val="000000"/>
                <w:sz w:val="20"/>
                <w:szCs w:val="20"/>
              </w:rPr>
              <w:t>Máximo</w:t>
            </w:r>
          </w:p>
        </w:tc>
      </w:tr>
      <w:tr w:rsidR="00CA53CB" w:rsidRPr="00A00EF7" w14:paraId="30A0BF99"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tcPr>
          <w:p w14:paraId="5CED6561"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financeiro (“</w:t>
            </w:r>
            <w:r w:rsidRPr="00A00EF7">
              <w:rPr>
                <w:rFonts w:ascii="Arial" w:hAnsi="Arial" w:cs="Arial"/>
                <w:color w:val="000000"/>
                <w:sz w:val="20"/>
                <w:szCs w:val="20"/>
                <w:u w:val="single"/>
              </w:rPr>
              <w:t>FIF</w:t>
            </w:r>
            <w:r w:rsidRPr="00A00EF7">
              <w:rPr>
                <w:rFonts w:ascii="Arial" w:hAnsi="Arial" w:cs="Arial"/>
                <w:color w:val="000000"/>
                <w:sz w:val="20"/>
                <w:szCs w:val="20"/>
              </w:rPr>
              <w:t>”) ou de classes de fundos de investimento em cotas de FIF (“</w:t>
            </w:r>
            <w:r w:rsidRPr="00A00EF7">
              <w:rPr>
                <w:rFonts w:ascii="Arial" w:hAnsi="Arial" w:cs="Arial"/>
                <w:color w:val="000000"/>
                <w:sz w:val="20"/>
                <w:szCs w:val="20"/>
                <w:u w:val="single"/>
              </w:rPr>
              <w:t>FIC-FIF</w:t>
            </w:r>
            <w:r w:rsidRPr="00A00EF7">
              <w:rPr>
                <w:rFonts w:ascii="Arial" w:hAnsi="Arial" w:cs="Arial"/>
                <w:color w:val="000000"/>
                <w:sz w:val="20"/>
                <w:szCs w:val="20"/>
              </w:rPr>
              <w:t xml:space="preserve">”) </w:t>
            </w:r>
            <w:r w:rsidRPr="00A00EF7">
              <w:rPr>
                <w:rFonts w:ascii="Arial" w:hAnsi="Arial" w:cs="Arial"/>
                <w:sz w:val="20"/>
                <w:szCs w:val="20"/>
              </w:rPr>
              <w:t>tipificadas como “Renda Fixa”</w:t>
            </w:r>
            <w:r w:rsidRPr="00A00EF7">
              <w:rPr>
                <w:rFonts w:ascii="Arial" w:hAnsi="Arial" w:cs="Arial"/>
                <w:color w:val="000000"/>
                <w:sz w:val="20"/>
                <w:szCs w:val="20"/>
              </w:rPr>
              <w:t xml:space="preserve">; </w:t>
            </w:r>
          </w:p>
        </w:tc>
        <w:tc>
          <w:tcPr>
            <w:tcW w:w="887" w:type="pct"/>
            <w:tcBorders>
              <w:top w:val="single" w:sz="4" w:space="0" w:color="auto"/>
              <w:left w:val="single" w:sz="4" w:space="0" w:color="auto"/>
              <w:bottom w:val="single" w:sz="4" w:space="0" w:color="auto"/>
              <w:right w:val="single" w:sz="4" w:space="0" w:color="auto"/>
            </w:tcBorders>
            <w:vAlign w:val="center"/>
          </w:tcPr>
          <w:p w14:paraId="1A571E58"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val="restart"/>
            <w:tcBorders>
              <w:top w:val="single" w:sz="4" w:space="0" w:color="auto"/>
              <w:left w:val="single" w:sz="4" w:space="0" w:color="auto"/>
              <w:bottom w:val="single" w:sz="4" w:space="0" w:color="auto"/>
              <w:right w:val="single" w:sz="4" w:space="0" w:color="auto"/>
            </w:tcBorders>
            <w:vAlign w:val="center"/>
          </w:tcPr>
          <w:p w14:paraId="1B33E339"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100%</w:t>
            </w:r>
          </w:p>
        </w:tc>
      </w:tr>
      <w:tr w:rsidR="00CA53CB" w:rsidRPr="00A00EF7" w14:paraId="3B23135C"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tcPr>
          <w:p w14:paraId="21E32BC6"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em índice admitidas à negociação em mercado organizado (“</w:t>
            </w:r>
            <w:r w:rsidRPr="00A00EF7">
              <w:rPr>
                <w:rFonts w:ascii="Arial" w:hAnsi="Arial" w:cs="Arial"/>
                <w:color w:val="000000"/>
                <w:sz w:val="20"/>
                <w:szCs w:val="20"/>
                <w:u w:val="single"/>
              </w:rPr>
              <w:t>ETF</w:t>
            </w:r>
            <w:r w:rsidRPr="00A00EF7">
              <w:rPr>
                <w:rFonts w:ascii="Arial" w:hAnsi="Arial" w:cs="Arial"/>
                <w:color w:val="000000"/>
                <w:sz w:val="20"/>
                <w:szCs w:val="20"/>
              </w:rPr>
              <w:t xml:space="preserve">”) e que tenham política de investimentos compatível com a da Classe; </w:t>
            </w:r>
          </w:p>
        </w:tc>
        <w:tc>
          <w:tcPr>
            <w:tcW w:w="887" w:type="pct"/>
            <w:tcBorders>
              <w:top w:val="single" w:sz="4" w:space="0" w:color="auto"/>
              <w:left w:val="single" w:sz="4" w:space="0" w:color="auto"/>
              <w:bottom w:val="single" w:sz="4" w:space="0" w:color="auto"/>
              <w:right w:val="single" w:sz="4" w:space="0" w:color="auto"/>
            </w:tcBorders>
            <w:vAlign w:val="center"/>
          </w:tcPr>
          <w:p w14:paraId="23130095"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bottom w:val="single" w:sz="4" w:space="0" w:color="auto"/>
              <w:right w:val="single" w:sz="4" w:space="0" w:color="auto"/>
            </w:tcBorders>
            <w:vAlign w:val="center"/>
          </w:tcPr>
          <w:p w14:paraId="2B0A09B4" w14:textId="77777777" w:rsidR="00CA53CB" w:rsidRPr="00A00EF7" w:rsidRDefault="00CA53CB" w:rsidP="005F318B">
            <w:pPr>
              <w:jc w:val="center"/>
              <w:rPr>
                <w:rFonts w:ascii="Arial" w:hAnsi="Arial" w:cs="Arial"/>
                <w:color w:val="000000"/>
                <w:sz w:val="20"/>
                <w:szCs w:val="20"/>
              </w:rPr>
            </w:pPr>
          </w:p>
        </w:tc>
      </w:tr>
      <w:tr w:rsidR="00CA53CB" w:rsidRPr="00A00EF7" w14:paraId="04C424E3" w14:textId="77777777" w:rsidTr="005F318B">
        <w:trPr>
          <w:trHeight w:val="56"/>
          <w:jc w:val="center"/>
        </w:trPr>
        <w:tc>
          <w:tcPr>
            <w:tcW w:w="22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AA8983" w14:textId="77777777" w:rsidR="00CA53CB" w:rsidRPr="00A00EF7" w:rsidRDefault="00CA53CB" w:rsidP="005F318B">
            <w:pPr>
              <w:jc w:val="center"/>
              <w:rPr>
                <w:rFonts w:ascii="Arial" w:hAnsi="Arial" w:cs="Arial"/>
                <w:color w:val="000000"/>
                <w:sz w:val="20"/>
                <w:szCs w:val="20"/>
              </w:rPr>
            </w:pPr>
            <w:r w:rsidRPr="00A00EF7">
              <w:rPr>
                <w:rFonts w:ascii="Arial" w:hAnsi="Arial" w:cs="Arial"/>
                <w:b/>
                <w:bCs/>
                <w:color w:val="000000"/>
                <w:sz w:val="20"/>
                <w:szCs w:val="20"/>
              </w:rPr>
              <w:t>QUADRO 2 – Classes Investidas</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6A3F4E" w14:textId="77777777" w:rsidR="00CA53CB" w:rsidRPr="00A00EF7" w:rsidRDefault="00CA53CB" w:rsidP="005F318B">
            <w:pPr>
              <w:jc w:val="center"/>
              <w:rPr>
                <w:rFonts w:ascii="Arial" w:hAnsi="Arial" w:cs="Arial"/>
                <w:color w:val="000000"/>
                <w:sz w:val="20"/>
                <w:szCs w:val="20"/>
              </w:rPr>
            </w:pPr>
          </w:p>
        </w:tc>
        <w:tc>
          <w:tcPr>
            <w:tcW w:w="1830" w:type="pct"/>
            <w:gridSpan w:val="2"/>
            <w:tcBorders>
              <w:left w:val="single" w:sz="4" w:space="0" w:color="auto"/>
              <w:bottom w:val="single" w:sz="4" w:space="0" w:color="auto"/>
              <w:right w:val="single" w:sz="4" w:space="0" w:color="auto"/>
            </w:tcBorders>
            <w:shd w:val="clear" w:color="auto" w:fill="D9D9D9" w:themeFill="background1" w:themeFillShade="D9"/>
            <w:vAlign w:val="center"/>
          </w:tcPr>
          <w:p w14:paraId="4F0B6F92" w14:textId="77777777" w:rsidR="00CA53CB" w:rsidRPr="00A00EF7" w:rsidRDefault="00CA53CB" w:rsidP="005F318B">
            <w:pPr>
              <w:jc w:val="center"/>
              <w:rPr>
                <w:rFonts w:ascii="Arial" w:hAnsi="Arial" w:cs="Arial"/>
                <w:color w:val="000000"/>
                <w:sz w:val="20"/>
                <w:szCs w:val="20"/>
              </w:rPr>
            </w:pPr>
          </w:p>
        </w:tc>
      </w:tr>
      <w:tr w:rsidR="00CA53CB" w:rsidRPr="00A00EF7" w14:paraId="239E4696"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73C7BAB4"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 xml:space="preserve">cotas de FIF ou FIC-FIF destinadas exclusivamente a investidores qualificados </w:t>
            </w:r>
            <w:r w:rsidRPr="00A00EF7">
              <w:rPr>
                <w:rFonts w:ascii="Arial" w:hAnsi="Arial" w:cs="Arial"/>
                <w:sz w:val="20"/>
                <w:szCs w:val="20"/>
              </w:rPr>
              <w:t>tipificadas como “Renda Fixa”</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50528BF8"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val="restart"/>
            <w:tcBorders>
              <w:top w:val="single" w:sz="4" w:space="0" w:color="auto"/>
              <w:left w:val="single" w:sz="4" w:space="0" w:color="auto"/>
              <w:right w:val="single" w:sz="4" w:space="0" w:color="auto"/>
            </w:tcBorders>
            <w:vAlign w:val="center"/>
          </w:tcPr>
          <w:p w14:paraId="09D0773F"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 xml:space="preserve">20% </w:t>
            </w:r>
          </w:p>
        </w:tc>
        <w:tc>
          <w:tcPr>
            <w:tcW w:w="855" w:type="pct"/>
            <w:vMerge w:val="restart"/>
            <w:tcBorders>
              <w:top w:val="single" w:sz="4" w:space="0" w:color="auto"/>
              <w:left w:val="single" w:sz="4" w:space="0" w:color="auto"/>
              <w:right w:val="single" w:sz="4" w:space="0" w:color="auto"/>
            </w:tcBorders>
            <w:vAlign w:val="center"/>
          </w:tcPr>
          <w:p w14:paraId="1D7B70AC"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 xml:space="preserve">20% </w:t>
            </w:r>
          </w:p>
        </w:tc>
      </w:tr>
      <w:tr w:rsidR="00CA53CB" w:rsidRPr="00A00EF7" w14:paraId="01654C03"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0A06A2A4"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imobiliário (“</w:t>
            </w:r>
            <w:r w:rsidRPr="00A00EF7">
              <w:rPr>
                <w:rFonts w:ascii="Arial" w:hAnsi="Arial" w:cs="Arial"/>
                <w:color w:val="000000"/>
                <w:sz w:val="20"/>
                <w:szCs w:val="20"/>
                <w:u w:val="single"/>
              </w:rPr>
              <w:t>FII</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3B9A1F42"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tcBorders>
              <w:left w:val="single" w:sz="4" w:space="0" w:color="auto"/>
              <w:right w:val="single" w:sz="4" w:space="0" w:color="auto"/>
            </w:tcBorders>
            <w:vAlign w:val="center"/>
          </w:tcPr>
          <w:p w14:paraId="22ADEADD" w14:textId="77777777" w:rsidR="00CA53CB" w:rsidRPr="00A00EF7" w:rsidRDefault="00CA53CB" w:rsidP="005F318B">
            <w:pPr>
              <w:jc w:val="center"/>
              <w:rPr>
                <w:rFonts w:ascii="Arial" w:hAnsi="Arial" w:cs="Arial"/>
                <w:color w:val="000000"/>
                <w:sz w:val="20"/>
                <w:szCs w:val="20"/>
              </w:rPr>
            </w:pPr>
          </w:p>
        </w:tc>
        <w:tc>
          <w:tcPr>
            <w:tcW w:w="855" w:type="pct"/>
            <w:vMerge/>
            <w:tcBorders>
              <w:left w:val="single" w:sz="4" w:space="0" w:color="auto"/>
              <w:right w:val="single" w:sz="4" w:space="0" w:color="auto"/>
            </w:tcBorders>
            <w:vAlign w:val="center"/>
          </w:tcPr>
          <w:p w14:paraId="0517E97E" w14:textId="77777777" w:rsidR="00CA53CB" w:rsidRPr="00A00EF7" w:rsidRDefault="00CA53CB" w:rsidP="005F318B">
            <w:pPr>
              <w:jc w:val="center"/>
              <w:rPr>
                <w:rFonts w:ascii="Arial" w:hAnsi="Arial" w:cs="Arial"/>
                <w:color w:val="000000"/>
                <w:sz w:val="20"/>
                <w:szCs w:val="20"/>
              </w:rPr>
            </w:pPr>
          </w:p>
        </w:tc>
      </w:tr>
      <w:tr w:rsidR="00CA53CB" w:rsidRPr="00A00EF7" w14:paraId="7C42A11A"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2621BC46"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em direitos creditórios (“</w:t>
            </w:r>
            <w:r w:rsidRPr="00A00EF7">
              <w:rPr>
                <w:rFonts w:ascii="Arial" w:hAnsi="Arial" w:cs="Arial"/>
                <w:color w:val="000000"/>
                <w:sz w:val="20"/>
                <w:szCs w:val="20"/>
                <w:u w:val="single"/>
              </w:rPr>
              <w:t>FIDC</w:t>
            </w:r>
            <w:r w:rsidRPr="00A00EF7">
              <w:rPr>
                <w:rFonts w:ascii="Arial" w:hAnsi="Arial" w:cs="Arial"/>
                <w:color w:val="000000"/>
                <w:sz w:val="20"/>
                <w:szCs w:val="20"/>
              </w:rPr>
              <w:t>”) ou cotas de classes de fundos de investimento em cotas de FIDC (“</w:t>
            </w:r>
            <w:r w:rsidRPr="00A00EF7">
              <w:rPr>
                <w:rFonts w:ascii="Arial" w:hAnsi="Arial" w:cs="Arial"/>
                <w:color w:val="000000"/>
                <w:sz w:val="20"/>
                <w:szCs w:val="20"/>
                <w:u w:val="single"/>
              </w:rPr>
              <w:t>FIC-FIDC</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77409136"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tcBorders>
              <w:left w:val="single" w:sz="4" w:space="0" w:color="auto"/>
              <w:right w:val="single" w:sz="4" w:space="0" w:color="auto"/>
            </w:tcBorders>
            <w:vAlign w:val="center"/>
          </w:tcPr>
          <w:p w14:paraId="030FAA69" w14:textId="77777777" w:rsidR="00CA53CB" w:rsidRPr="00A00EF7" w:rsidRDefault="00CA53CB" w:rsidP="005F318B">
            <w:pPr>
              <w:jc w:val="center"/>
              <w:rPr>
                <w:rFonts w:ascii="Arial" w:hAnsi="Arial" w:cs="Arial"/>
                <w:color w:val="000000"/>
                <w:sz w:val="20"/>
                <w:szCs w:val="20"/>
              </w:rPr>
            </w:pPr>
          </w:p>
        </w:tc>
        <w:tc>
          <w:tcPr>
            <w:tcW w:w="855" w:type="pct"/>
            <w:vMerge/>
            <w:tcBorders>
              <w:left w:val="single" w:sz="4" w:space="0" w:color="auto"/>
              <w:right w:val="single" w:sz="4" w:space="0" w:color="auto"/>
            </w:tcBorders>
            <w:vAlign w:val="center"/>
          </w:tcPr>
          <w:p w14:paraId="0B093BAA" w14:textId="77777777" w:rsidR="00CA53CB" w:rsidRPr="00A00EF7" w:rsidRDefault="00CA53CB" w:rsidP="005F318B">
            <w:pPr>
              <w:jc w:val="center"/>
              <w:rPr>
                <w:rFonts w:ascii="Arial" w:hAnsi="Arial" w:cs="Arial"/>
                <w:color w:val="000000"/>
                <w:sz w:val="20"/>
                <w:szCs w:val="20"/>
              </w:rPr>
            </w:pPr>
          </w:p>
        </w:tc>
      </w:tr>
      <w:tr w:rsidR="00CA53CB" w:rsidRPr="00A00EF7" w14:paraId="47EBD329"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232B6A0F"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FIDC ou de FIC-FIDC cuja política de investimentos admita a aplicação em direitos creditórios não-padronizados;</w:t>
            </w:r>
          </w:p>
        </w:tc>
        <w:tc>
          <w:tcPr>
            <w:tcW w:w="887" w:type="pct"/>
            <w:tcBorders>
              <w:top w:val="single" w:sz="4" w:space="0" w:color="auto"/>
              <w:left w:val="single" w:sz="4" w:space="0" w:color="auto"/>
              <w:bottom w:val="single" w:sz="4" w:space="0" w:color="auto"/>
              <w:right w:val="single" w:sz="4" w:space="0" w:color="auto"/>
            </w:tcBorders>
            <w:vAlign w:val="center"/>
          </w:tcPr>
          <w:p w14:paraId="5390834F"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val="restart"/>
            <w:tcBorders>
              <w:top w:val="single" w:sz="4" w:space="0" w:color="auto"/>
              <w:left w:val="single" w:sz="4" w:space="0" w:color="auto"/>
              <w:right w:val="single" w:sz="4" w:space="0" w:color="auto"/>
            </w:tcBorders>
            <w:vAlign w:val="center"/>
          </w:tcPr>
          <w:p w14:paraId="6A0A60F0"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5%</w:t>
            </w:r>
          </w:p>
        </w:tc>
        <w:tc>
          <w:tcPr>
            <w:tcW w:w="855" w:type="pct"/>
            <w:vMerge/>
            <w:tcBorders>
              <w:left w:val="single" w:sz="4" w:space="0" w:color="auto"/>
              <w:right w:val="single" w:sz="4" w:space="0" w:color="auto"/>
            </w:tcBorders>
            <w:vAlign w:val="center"/>
          </w:tcPr>
          <w:p w14:paraId="2B35BEF7" w14:textId="77777777" w:rsidR="00CA53CB" w:rsidRPr="00A00EF7" w:rsidRDefault="00CA53CB" w:rsidP="005F318B">
            <w:pPr>
              <w:jc w:val="center"/>
              <w:rPr>
                <w:rFonts w:ascii="Arial" w:hAnsi="Arial" w:cs="Arial"/>
                <w:color w:val="000000"/>
                <w:sz w:val="20"/>
                <w:szCs w:val="20"/>
              </w:rPr>
            </w:pPr>
          </w:p>
        </w:tc>
      </w:tr>
      <w:tr w:rsidR="00CA53CB" w:rsidRPr="00A00EF7" w14:paraId="7D9D9EA8"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3D10A609"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 xml:space="preserve">cotas de FIF ou FIC-FIF destinadas exclusivamente a investidores profissionais </w:t>
            </w:r>
            <w:r w:rsidRPr="00A00EF7">
              <w:rPr>
                <w:rFonts w:ascii="Arial" w:hAnsi="Arial" w:cs="Arial"/>
                <w:sz w:val="20"/>
                <w:szCs w:val="20"/>
              </w:rPr>
              <w:t>tipificadas como “Renda Fixa”</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42BE6E74"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tcBorders>
              <w:left w:val="single" w:sz="4" w:space="0" w:color="auto"/>
              <w:right w:val="single" w:sz="4" w:space="0" w:color="auto"/>
            </w:tcBorders>
            <w:vAlign w:val="center"/>
          </w:tcPr>
          <w:p w14:paraId="1EA0210C" w14:textId="77777777" w:rsidR="00CA53CB" w:rsidRPr="00A00EF7" w:rsidRDefault="00CA53CB" w:rsidP="005F318B">
            <w:pPr>
              <w:jc w:val="center"/>
              <w:rPr>
                <w:rFonts w:ascii="Arial" w:hAnsi="Arial" w:cs="Arial"/>
                <w:color w:val="000000"/>
                <w:sz w:val="20"/>
                <w:szCs w:val="20"/>
              </w:rPr>
            </w:pPr>
          </w:p>
        </w:tc>
        <w:tc>
          <w:tcPr>
            <w:tcW w:w="855" w:type="pct"/>
            <w:vMerge/>
            <w:tcBorders>
              <w:left w:val="single" w:sz="4" w:space="0" w:color="auto"/>
              <w:right w:val="single" w:sz="4" w:space="0" w:color="auto"/>
            </w:tcBorders>
            <w:vAlign w:val="center"/>
          </w:tcPr>
          <w:p w14:paraId="00209916" w14:textId="77777777" w:rsidR="00CA53CB" w:rsidRPr="00A00EF7" w:rsidRDefault="00CA53CB" w:rsidP="005F318B">
            <w:pPr>
              <w:jc w:val="center"/>
              <w:rPr>
                <w:rFonts w:ascii="Arial" w:hAnsi="Arial" w:cs="Arial"/>
                <w:color w:val="000000"/>
                <w:sz w:val="20"/>
                <w:szCs w:val="20"/>
              </w:rPr>
            </w:pPr>
          </w:p>
        </w:tc>
      </w:tr>
      <w:tr w:rsidR="00CA53CB" w:rsidRPr="00A00EF7" w14:paraId="59F8A1DC" w14:textId="77777777" w:rsidTr="005F318B">
        <w:trPr>
          <w:trHeight w:val="121"/>
          <w:jc w:val="center"/>
        </w:trPr>
        <w:tc>
          <w:tcPr>
            <w:tcW w:w="22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C7FAE" w14:textId="77777777" w:rsidR="00CA53CB" w:rsidRPr="00A00EF7" w:rsidRDefault="00CA53CB" w:rsidP="005F318B">
            <w:pPr>
              <w:pStyle w:val="PargrafodaLista"/>
              <w:ind w:left="0"/>
              <w:jc w:val="center"/>
              <w:rPr>
                <w:rFonts w:ascii="Arial" w:hAnsi="Arial" w:cs="Arial"/>
                <w:color w:val="000000"/>
                <w:sz w:val="20"/>
                <w:szCs w:val="20"/>
              </w:rPr>
            </w:pPr>
            <w:r w:rsidRPr="00A00EF7">
              <w:rPr>
                <w:rFonts w:ascii="Arial" w:hAnsi="Arial" w:cs="Arial"/>
                <w:b/>
                <w:bCs/>
                <w:color w:val="000000"/>
                <w:sz w:val="20"/>
                <w:szCs w:val="20"/>
              </w:rPr>
              <w:t>QUADRO 3 – Classes Investidas</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B069D" w14:textId="77777777" w:rsidR="00CA53CB" w:rsidRPr="00A00EF7" w:rsidRDefault="00CA53CB" w:rsidP="005F318B">
            <w:pPr>
              <w:jc w:val="center"/>
              <w:rPr>
                <w:rFonts w:ascii="Arial" w:hAnsi="Arial" w:cs="Arial"/>
                <w:color w:val="000000"/>
                <w:sz w:val="20"/>
                <w:szCs w:val="20"/>
              </w:rPr>
            </w:pPr>
          </w:p>
        </w:tc>
        <w:tc>
          <w:tcPr>
            <w:tcW w:w="1830" w:type="pct"/>
            <w:gridSpan w:val="2"/>
            <w:tcBorders>
              <w:top w:val="single" w:sz="4" w:space="0" w:color="auto"/>
              <w:left w:val="single" w:sz="4" w:space="0" w:color="auto"/>
              <w:right w:val="single" w:sz="4" w:space="0" w:color="auto"/>
            </w:tcBorders>
            <w:shd w:val="clear" w:color="auto" w:fill="D9D9D9" w:themeFill="background1" w:themeFillShade="D9"/>
            <w:vAlign w:val="center"/>
          </w:tcPr>
          <w:p w14:paraId="27D964B1" w14:textId="77777777" w:rsidR="00CA53CB" w:rsidRPr="00A00EF7" w:rsidRDefault="00CA53CB" w:rsidP="005F318B">
            <w:pPr>
              <w:jc w:val="center"/>
              <w:rPr>
                <w:rFonts w:ascii="Arial" w:hAnsi="Arial" w:cs="Arial"/>
                <w:color w:val="000000"/>
                <w:sz w:val="20"/>
                <w:szCs w:val="20"/>
              </w:rPr>
            </w:pPr>
          </w:p>
        </w:tc>
      </w:tr>
      <w:tr w:rsidR="00CA53CB" w:rsidRPr="00A00EF7" w14:paraId="5886EC02"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326648B1"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em participações</w:t>
            </w:r>
            <w:r w:rsidRPr="00A00EF7" w:rsidDel="008D79D0">
              <w:rPr>
                <w:rFonts w:ascii="Arial" w:hAnsi="Arial" w:cs="Arial"/>
                <w:color w:val="000000"/>
                <w:sz w:val="20"/>
                <w:szCs w:val="20"/>
              </w:rPr>
              <w:t xml:space="preserve"> </w:t>
            </w:r>
            <w:r w:rsidRPr="00A00EF7">
              <w:rPr>
                <w:rFonts w:ascii="Arial" w:hAnsi="Arial" w:cs="Arial"/>
                <w:color w:val="000000"/>
                <w:sz w:val="20"/>
                <w:szCs w:val="20"/>
              </w:rPr>
              <w:t>(“</w:t>
            </w:r>
            <w:r w:rsidRPr="00A00EF7">
              <w:rPr>
                <w:rFonts w:ascii="Arial" w:hAnsi="Arial" w:cs="Arial"/>
                <w:color w:val="000000"/>
                <w:sz w:val="20"/>
                <w:szCs w:val="20"/>
                <w:u w:val="single"/>
              </w:rPr>
              <w:t>FIP</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18FF8AFD"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val="restart"/>
            <w:tcBorders>
              <w:top w:val="single" w:sz="4" w:space="0" w:color="auto"/>
              <w:left w:val="single" w:sz="4" w:space="0" w:color="auto"/>
              <w:right w:val="single" w:sz="4" w:space="0" w:color="auto"/>
            </w:tcBorders>
            <w:vAlign w:val="center"/>
          </w:tcPr>
          <w:p w14:paraId="1E83D9D7"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15%</w:t>
            </w:r>
          </w:p>
        </w:tc>
        <w:tc>
          <w:tcPr>
            <w:tcW w:w="855" w:type="pct"/>
            <w:vMerge w:val="restart"/>
            <w:tcBorders>
              <w:top w:val="single" w:sz="4" w:space="0" w:color="auto"/>
              <w:left w:val="single" w:sz="4" w:space="0" w:color="auto"/>
              <w:right w:val="single" w:sz="4" w:space="0" w:color="auto"/>
            </w:tcBorders>
            <w:vAlign w:val="center"/>
          </w:tcPr>
          <w:p w14:paraId="4348BCFC"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 xml:space="preserve">15% </w:t>
            </w:r>
          </w:p>
        </w:tc>
      </w:tr>
      <w:tr w:rsidR="00CA53CB" w:rsidRPr="00A00EF7" w14:paraId="0FEBDF89"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4B18E81C"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classes de fundos de investimento nas cadeias produtivas agroindustriais (“</w:t>
            </w:r>
            <w:r w:rsidRPr="00A00EF7">
              <w:rPr>
                <w:rFonts w:ascii="Arial" w:hAnsi="Arial" w:cs="Arial"/>
                <w:color w:val="000000"/>
                <w:sz w:val="20"/>
                <w:szCs w:val="20"/>
                <w:u w:val="single"/>
              </w:rPr>
              <w:t>FIAGRO</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tcPr>
          <w:p w14:paraId="158D5CC8"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vMerge/>
            <w:tcBorders>
              <w:left w:val="single" w:sz="4" w:space="0" w:color="auto"/>
              <w:right w:val="single" w:sz="4" w:space="0" w:color="auto"/>
            </w:tcBorders>
            <w:vAlign w:val="center"/>
          </w:tcPr>
          <w:p w14:paraId="6B2D19A1" w14:textId="77777777" w:rsidR="00CA53CB" w:rsidRPr="00A00EF7" w:rsidRDefault="00CA53CB" w:rsidP="005F318B">
            <w:pPr>
              <w:jc w:val="center"/>
              <w:rPr>
                <w:rFonts w:ascii="Arial" w:hAnsi="Arial" w:cs="Arial"/>
                <w:color w:val="000000"/>
                <w:sz w:val="20"/>
                <w:szCs w:val="20"/>
              </w:rPr>
            </w:pPr>
          </w:p>
        </w:tc>
        <w:tc>
          <w:tcPr>
            <w:tcW w:w="855" w:type="pct"/>
            <w:vMerge/>
            <w:tcBorders>
              <w:left w:val="single" w:sz="4" w:space="0" w:color="auto"/>
              <w:right w:val="single" w:sz="4" w:space="0" w:color="auto"/>
            </w:tcBorders>
            <w:vAlign w:val="center"/>
          </w:tcPr>
          <w:p w14:paraId="3C3D1F70" w14:textId="77777777" w:rsidR="00CA53CB" w:rsidRPr="00A00EF7" w:rsidRDefault="00CA53CB" w:rsidP="005F318B">
            <w:pPr>
              <w:jc w:val="center"/>
              <w:rPr>
                <w:rFonts w:ascii="Arial" w:hAnsi="Arial" w:cs="Arial"/>
                <w:color w:val="000000"/>
                <w:sz w:val="20"/>
                <w:szCs w:val="20"/>
              </w:rPr>
            </w:pPr>
          </w:p>
        </w:tc>
      </w:tr>
      <w:tr w:rsidR="00CA53CB" w:rsidRPr="00A00EF7" w14:paraId="001BAE8D"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66EB480F"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cotas de FIAGRO cuja política de investimentos admita a aplicação em direitos creditórios não-padronizados.</w:t>
            </w:r>
          </w:p>
        </w:tc>
        <w:tc>
          <w:tcPr>
            <w:tcW w:w="887" w:type="pct"/>
            <w:tcBorders>
              <w:top w:val="single" w:sz="4" w:space="0" w:color="auto"/>
              <w:left w:val="single" w:sz="4" w:space="0" w:color="auto"/>
              <w:bottom w:val="single" w:sz="4" w:space="0" w:color="auto"/>
              <w:right w:val="single" w:sz="4" w:space="0" w:color="auto"/>
            </w:tcBorders>
            <w:vAlign w:val="center"/>
          </w:tcPr>
          <w:p w14:paraId="6B38579D"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975" w:type="pct"/>
            <w:tcBorders>
              <w:top w:val="single" w:sz="4" w:space="0" w:color="auto"/>
              <w:left w:val="single" w:sz="4" w:space="0" w:color="auto"/>
              <w:right w:val="single" w:sz="4" w:space="0" w:color="auto"/>
            </w:tcBorders>
            <w:vAlign w:val="center"/>
          </w:tcPr>
          <w:p w14:paraId="6B861F03"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 xml:space="preserve">5% </w:t>
            </w:r>
          </w:p>
        </w:tc>
        <w:tc>
          <w:tcPr>
            <w:tcW w:w="855" w:type="pct"/>
            <w:vMerge/>
            <w:tcBorders>
              <w:left w:val="single" w:sz="4" w:space="0" w:color="auto"/>
              <w:right w:val="single" w:sz="4" w:space="0" w:color="auto"/>
            </w:tcBorders>
            <w:vAlign w:val="center"/>
          </w:tcPr>
          <w:p w14:paraId="1360B565" w14:textId="77777777" w:rsidR="00CA53CB" w:rsidRPr="00A00EF7" w:rsidRDefault="00CA53CB" w:rsidP="005F318B">
            <w:pPr>
              <w:jc w:val="center"/>
              <w:rPr>
                <w:rFonts w:ascii="Arial" w:hAnsi="Arial" w:cs="Arial"/>
                <w:color w:val="000000"/>
                <w:sz w:val="20"/>
                <w:szCs w:val="20"/>
              </w:rPr>
            </w:pPr>
          </w:p>
        </w:tc>
      </w:tr>
      <w:tr w:rsidR="00CA53CB" w:rsidRPr="00A00EF7" w14:paraId="69BB6819" w14:textId="77777777" w:rsidTr="005F318B">
        <w:trPr>
          <w:trHeight w:val="132"/>
          <w:jc w:val="center"/>
        </w:trPr>
        <w:tc>
          <w:tcPr>
            <w:tcW w:w="22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3F5F2" w14:textId="77777777" w:rsidR="00CA53CB" w:rsidRPr="00A00EF7" w:rsidRDefault="00CA53CB" w:rsidP="005F318B">
            <w:pPr>
              <w:jc w:val="center"/>
              <w:rPr>
                <w:rFonts w:ascii="Arial" w:hAnsi="Arial" w:cs="Arial"/>
                <w:color w:val="000000"/>
                <w:sz w:val="20"/>
                <w:szCs w:val="20"/>
              </w:rPr>
            </w:pPr>
            <w:r w:rsidRPr="00A00EF7">
              <w:rPr>
                <w:rFonts w:ascii="Arial" w:hAnsi="Arial" w:cs="Arial"/>
                <w:b/>
                <w:bCs/>
                <w:color w:val="000000"/>
                <w:sz w:val="20"/>
                <w:szCs w:val="20"/>
              </w:rPr>
              <w:t>QUADRO 4 – Outros Ativos</w:t>
            </w:r>
          </w:p>
        </w:tc>
        <w:tc>
          <w:tcPr>
            <w:tcW w:w="8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F0A86" w14:textId="77777777" w:rsidR="00CA53CB" w:rsidRPr="00A00EF7" w:rsidRDefault="00CA53CB" w:rsidP="005F318B">
            <w:pPr>
              <w:jc w:val="center"/>
              <w:rPr>
                <w:rFonts w:ascii="Arial" w:hAnsi="Arial" w:cs="Arial"/>
                <w:color w:val="000000"/>
                <w:sz w:val="20"/>
                <w:szCs w:val="20"/>
              </w:rPr>
            </w:pPr>
          </w:p>
        </w:tc>
        <w:tc>
          <w:tcPr>
            <w:tcW w:w="183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39518" w14:textId="77777777" w:rsidR="00CA53CB" w:rsidRPr="00A00EF7" w:rsidRDefault="00CA53CB" w:rsidP="005F318B">
            <w:pPr>
              <w:jc w:val="center"/>
              <w:rPr>
                <w:rFonts w:ascii="Arial" w:hAnsi="Arial" w:cs="Arial"/>
                <w:color w:val="000000"/>
                <w:sz w:val="20"/>
                <w:szCs w:val="20"/>
              </w:rPr>
            </w:pPr>
          </w:p>
        </w:tc>
      </w:tr>
      <w:tr w:rsidR="00CA53CB" w:rsidRPr="00A00EF7" w14:paraId="07CE5D6E" w14:textId="77777777" w:rsidTr="005F318B">
        <w:trPr>
          <w:trHeight w:val="367"/>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559571A1"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títulos públicos federais;</w:t>
            </w:r>
          </w:p>
        </w:tc>
        <w:tc>
          <w:tcPr>
            <w:tcW w:w="887" w:type="pct"/>
            <w:tcBorders>
              <w:top w:val="single" w:sz="4" w:space="0" w:color="auto"/>
              <w:left w:val="single" w:sz="4" w:space="0" w:color="auto"/>
              <w:bottom w:val="single" w:sz="4" w:space="0" w:color="auto"/>
              <w:right w:val="single" w:sz="4" w:space="0" w:color="auto"/>
            </w:tcBorders>
            <w:vAlign w:val="center"/>
            <w:hideMark/>
          </w:tcPr>
          <w:p w14:paraId="61351291"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val="restart"/>
            <w:tcBorders>
              <w:top w:val="single" w:sz="4" w:space="0" w:color="auto"/>
              <w:left w:val="single" w:sz="4" w:space="0" w:color="auto"/>
              <w:right w:val="single" w:sz="4" w:space="0" w:color="auto"/>
            </w:tcBorders>
            <w:vAlign w:val="center"/>
            <w:hideMark/>
          </w:tcPr>
          <w:p w14:paraId="4C161FCA"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5%</w:t>
            </w:r>
          </w:p>
        </w:tc>
      </w:tr>
      <w:tr w:rsidR="00CA53CB" w:rsidRPr="00A00EF7" w14:paraId="1CC1969F" w14:textId="77777777" w:rsidTr="005F318B">
        <w:trPr>
          <w:trHeight w:val="295"/>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12E2FEA9"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 xml:space="preserve">títulos de emissão ou coobrigação de instituição financeira autorizada a funcionar pelo </w:t>
            </w:r>
            <w:r w:rsidRPr="00A00EF7">
              <w:rPr>
                <w:rFonts w:ascii="Arial" w:hAnsi="Arial" w:cs="Arial"/>
                <w:sz w:val="20"/>
                <w:szCs w:val="20"/>
              </w:rPr>
              <w:t>Banco Central do Brasil</w:t>
            </w:r>
            <w:r w:rsidRPr="00A00EF7">
              <w:rPr>
                <w:rFonts w:ascii="Arial" w:hAnsi="Arial" w:cs="Arial"/>
                <w:color w:val="000000"/>
                <w:sz w:val="20"/>
                <w:szCs w:val="20"/>
              </w:rPr>
              <w:t>;</w:t>
            </w:r>
          </w:p>
        </w:tc>
        <w:tc>
          <w:tcPr>
            <w:tcW w:w="887" w:type="pct"/>
            <w:tcBorders>
              <w:top w:val="single" w:sz="4" w:space="0" w:color="auto"/>
              <w:left w:val="single" w:sz="4" w:space="0" w:color="auto"/>
              <w:bottom w:val="single" w:sz="4" w:space="0" w:color="auto"/>
              <w:right w:val="single" w:sz="4" w:space="0" w:color="auto"/>
            </w:tcBorders>
            <w:vAlign w:val="center"/>
            <w:hideMark/>
          </w:tcPr>
          <w:p w14:paraId="295047A1"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07D8A1BD" w14:textId="77777777" w:rsidR="00CA53CB" w:rsidRPr="00A00EF7" w:rsidRDefault="00CA53CB" w:rsidP="005F318B">
            <w:pPr>
              <w:rPr>
                <w:rFonts w:ascii="Arial" w:hAnsi="Arial" w:cs="Arial"/>
                <w:color w:val="000000"/>
                <w:sz w:val="20"/>
                <w:szCs w:val="20"/>
              </w:rPr>
            </w:pPr>
          </w:p>
        </w:tc>
      </w:tr>
      <w:tr w:rsidR="00CA53CB" w:rsidRPr="00A00EF7" w14:paraId="6F4E2F35" w14:textId="77777777" w:rsidTr="005F318B">
        <w:trPr>
          <w:trHeight w:val="315"/>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49BC05C3"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87" w:type="pct"/>
            <w:tcBorders>
              <w:top w:val="single" w:sz="4" w:space="0" w:color="auto"/>
              <w:left w:val="single" w:sz="4" w:space="0" w:color="auto"/>
              <w:bottom w:val="single" w:sz="4" w:space="0" w:color="auto"/>
              <w:right w:val="single" w:sz="4" w:space="0" w:color="auto"/>
            </w:tcBorders>
            <w:vAlign w:val="center"/>
          </w:tcPr>
          <w:p w14:paraId="4D35E5ED"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tcBorders>
              <w:left w:val="single" w:sz="4" w:space="0" w:color="auto"/>
              <w:right w:val="single" w:sz="4" w:space="0" w:color="auto"/>
            </w:tcBorders>
            <w:vAlign w:val="center"/>
          </w:tcPr>
          <w:p w14:paraId="27C29801" w14:textId="77777777" w:rsidR="00CA53CB" w:rsidRPr="00A00EF7" w:rsidRDefault="00CA53CB" w:rsidP="005F318B">
            <w:pPr>
              <w:rPr>
                <w:rFonts w:ascii="Arial" w:hAnsi="Arial" w:cs="Arial"/>
                <w:color w:val="000000"/>
                <w:sz w:val="20"/>
                <w:szCs w:val="20"/>
              </w:rPr>
            </w:pPr>
          </w:p>
        </w:tc>
      </w:tr>
      <w:tr w:rsidR="00CA53CB" w:rsidRPr="00A00EF7" w14:paraId="3974FCA7" w14:textId="77777777" w:rsidTr="005F318B">
        <w:trPr>
          <w:trHeight w:val="315"/>
          <w:jc w:val="center"/>
        </w:trPr>
        <w:tc>
          <w:tcPr>
            <w:tcW w:w="2283" w:type="pct"/>
            <w:gridSpan w:val="3"/>
            <w:tcBorders>
              <w:top w:val="single" w:sz="4" w:space="0" w:color="auto"/>
              <w:left w:val="single" w:sz="4" w:space="0" w:color="auto"/>
              <w:bottom w:val="single" w:sz="4" w:space="0" w:color="auto"/>
              <w:right w:val="single" w:sz="4" w:space="0" w:color="auto"/>
            </w:tcBorders>
            <w:vAlign w:val="center"/>
          </w:tcPr>
          <w:p w14:paraId="25760415"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lastRenderedPageBreak/>
              <w:t>cotas de FIF ou FIC-FIF e que tenham política de investimentos compatível com a da Classe;</w:t>
            </w:r>
          </w:p>
        </w:tc>
        <w:tc>
          <w:tcPr>
            <w:tcW w:w="887" w:type="pct"/>
            <w:tcBorders>
              <w:top w:val="single" w:sz="4" w:space="0" w:color="auto"/>
              <w:left w:val="single" w:sz="4" w:space="0" w:color="auto"/>
              <w:bottom w:val="single" w:sz="4" w:space="0" w:color="auto"/>
              <w:right w:val="single" w:sz="4" w:space="0" w:color="auto"/>
            </w:tcBorders>
            <w:vAlign w:val="center"/>
          </w:tcPr>
          <w:p w14:paraId="3B876EF9"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tcBorders>
              <w:left w:val="single" w:sz="4" w:space="0" w:color="auto"/>
              <w:right w:val="single" w:sz="4" w:space="0" w:color="auto"/>
            </w:tcBorders>
            <w:vAlign w:val="center"/>
          </w:tcPr>
          <w:p w14:paraId="55B91C06" w14:textId="77777777" w:rsidR="00CA53CB" w:rsidRPr="00A00EF7" w:rsidRDefault="00CA53CB" w:rsidP="005F318B">
            <w:pPr>
              <w:rPr>
                <w:rFonts w:ascii="Arial" w:hAnsi="Arial" w:cs="Arial"/>
                <w:color w:val="000000"/>
                <w:sz w:val="20"/>
                <w:szCs w:val="20"/>
              </w:rPr>
            </w:pPr>
          </w:p>
        </w:tc>
      </w:tr>
      <w:tr w:rsidR="00CA53CB" w:rsidRPr="00A00EF7" w14:paraId="4E59C5B2" w14:textId="77777777" w:rsidTr="005F318B">
        <w:trPr>
          <w:trHeight w:val="330"/>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580D70C7"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 xml:space="preserve">certificados de depósito de valores mobiliários representativos de títulos de dívida (BDR-Dívida Corporativa); </w:t>
            </w:r>
          </w:p>
        </w:tc>
        <w:tc>
          <w:tcPr>
            <w:tcW w:w="887" w:type="pct"/>
            <w:tcBorders>
              <w:top w:val="nil"/>
              <w:left w:val="single" w:sz="4" w:space="0" w:color="auto"/>
              <w:bottom w:val="single" w:sz="4" w:space="0" w:color="auto"/>
              <w:right w:val="single" w:sz="4" w:space="0" w:color="auto"/>
            </w:tcBorders>
            <w:vAlign w:val="center"/>
            <w:hideMark/>
          </w:tcPr>
          <w:p w14:paraId="16AC6188"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val="restart"/>
            <w:tcBorders>
              <w:left w:val="single" w:sz="4" w:space="0" w:color="auto"/>
              <w:right w:val="single" w:sz="4" w:space="0" w:color="auto"/>
            </w:tcBorders>
            <w:vAlign w:val="center"/>
          </w:tcPr>
          <w:p w14:paraId="6E264CB6" w14:textId="77777777" w:rsidR="00CA53CB" w:rsidRPr="00A00EF7" w:rsidRDefault="00CA53CB" w:rsidP="005F318B">
            <w:pPr>
              <w:rPr>
                <w:rFonts w:ascii="Arial" w:hAnsi="Arial" w:cs="Arial"/>
                <w:color w:val="000000"/>
                <w:sz w:val="20"/>
                <w:szCs w:val="20"/>
              </w:rPr>
            </w:pPr>
          </w:p>
        </w:tc>
      </w:tr>
      <w:tr w:rsidR="00CA53CB" w:rsidRPr="00A00EF7" w14:paraId="045002E5" w14:textId="77777777" w:rsidTr="005F318B">
        <w:trPr>
          <w:trHeight w:val="330"/>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650226F0"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r w:rsidRPr="00A00EF7">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887" w:type="pct"/>
            <w:tcBorders>
              <w:top w:val="nil"/>
              <w:left w:val="single" w:sz="4" w:space="0" w:color="auto"/>
              <w:bottom w:val="single" w:sz="4" w:space="0" w:color="auto"/>
              <w:right w:val="single" w:sz="4" w:space="0" w:color="auto"/>
            </w:tcBorders>
            <w:vAlign w:val="center"/>
            <w:hideMark/>
          </w:tcPr>
          <w:p w14:paraId="1E9CA6E5"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7ABB73A2" w14:textId="77777777" w:rsidR="00CA53CB" w:rsidRPr="00A00EF7" w:rsidRDefault="00CA53CB" w:rsidP="005F318B">
            <w:pPr>
              <w:rPr>
                <w:rFonts w:ascii="Arial" w:hAnsi="Arial" w:cs="Arial"/>
                <w:color w:val="000000"/>
                <w:sz w:val="20"/>
                <w:szCs w:val="20"/>
              </w:rPr>
            </w:pPr>
          </w:p>
        </w:tc>
      </w:tr>
      <w:tr w:rsidR="00CA53CB" w:rsidRPr="00A00EF7" w14:paraId="1F12B08E" w14:textId="77777777" w:rsidTr="005F318B">
        <w:trPr>
          <w:trHeight w:val="540"/>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0C8BB42E"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bookmarkStart w:id="6" w:name="_Ref153959740"/>
            <w:r w:rsidRPr="00A00EF7">
              <w:rPr>
                <w:rFonts w:ascii="Arial" w:hAnsi="Arial" w:cs="Arial"/>
                <w:color w:val="000000"/>
                <w:sz w:val="20"/>
                <w:szCs w:val="20"/>
              </w:rPr>
              <w:t>certificados de recebíveis não previstos abaixo;</w:t>
            </w:r>
            <w:bookmarkEnd w:id="6"/>
          </w:p>
        </w:tc>
        <w:tc>
          <w:tcPr>
            <w:tcW w:w="887" w:type="pct"/>
            <w:tcBorders>
              <w:top w:val="single" w:sz="4" w:space="0" w:color="auto"/>
              <w:left w:val="single" w:sz="4" w:space="0" w:color="auto"/>
              <w:bottom w:val="single" w:sz="4" w:space="0" w:color="auto"/>
              <w:right w:val="single" w:sz="4" w:space="0" w:color="auto"/>
            </w:tcBorders>
            <w:vAlign w:val="center"/>
            <w:hideMark/>
          </w:tcPr>
          <w:p w14:paraId="668C09E6"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25649772" w14:textId="77777777" w:rsidR="00CA53CB" w:rsidRPr="00A00EF7" w:rsidRDefault="00CA53CB" w:rsidP="005F318B">
            <w:pPr>
              <w:rPr>
                <w:rFonts w:ascii="Arial" w:hAnsi="Arial" w:cs="Arial"/>
                <w:color w:val="000000"/>
                <w:sz w:val="20"/>
                <w:szCs w:val="20"/>
              </w:rPr>
            </w:pPr>
          </w:p>
        </w:tc>
      </w:tr>
      <w:tr w:rsidR="00CA53CB" w:rsidRPr="00A00EF7" w14:paraId="2D2B0533" w14:textId="77777777" w:rsidTr="005F318B">
        <w:trPr>
          <w:trHeight w:val="540"/>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2B0BFDA5"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bookmarkStart w:id="7" w:name="_Ref153959784"/>
            <w:r w:rsidRPr="00A00EF7">
              <w:rPr>
                <w:rFonts w:ascii="Arial" w:hAnsi="Arial" w:cs="Arial"/>
                <w:color w:val="000000"/>
                <w:sz w:val="20"/>
                <w:szCs w:val="20"/>
              </w:rPr>
              <w:t>valores mobiliários representativos de dívida de emissão de companhia emissora não registrada na CVM;</w:t>
            </w:r>
            <w:bookmarkEnd w:id="7"/>
          </w:p>
        </w:tc>
        <w:tc>
          <w:tcPr>
            <w:tcW w:w="887" w:type="pct"/>
            <w:tcBorders>
              <w:top w:val="single" w:sz="4" w:space="0" w:color="auto"/>
              <w:left w:val="single" w:sz="4" w:space="0" w:color="auto"/>
              <w:bottom w:val="single" w:sz="4" w:space="0" w:color="auto"/>
              <w:right w:val="single" w:sz="4" w:space="0" w:color="auto"/>
            </w:tcBorders>
            <w:vAlign w:val="center"/>
            <w:hideMark/>
          </w:tcPr>
          <w:p w14:paraId="060E766A"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73E18151" w14:textId="77777777" w:rsidR="00CA53CB" w:rsidRPr="00A00EF7" w:rsidRDefault="00CA53CB" w:rsidP="005F318B">
            <w:pPr>
              <w:rPr>
                <w:rFonts w:ascii="Arial" w:hAnsi="Arial" w:cs="Arial"/>
                <w:color w:val="000000"/>
                <w:sz w:val="20"/>
                <w:szCs w:val="20"/>
              </w:rPr>
            </w:pPr>
          </w:p>
        </w:tc>
      </w:tr>
      <w:tr w:rsidR="00CA53CB" w:rsidRPr="00A00EF7" w14:paraId="5EA3EAB9" w14:textId="77777777" w:rsidTr="005F318B">
        <w:trPr>
          <w:trHeight w:val="540"/>
          <w:jc w:val="center"/>
        </w:trPr>
        <w:tc>
          <w:tcPr>
            <w:tcW w:w="2283" w:type="pct"/>
            <w:gridSpan w:val="3"/>
            <w:tcBorders>
              <w:top w:val="single" w:sz="4" w:space="0" w:color="auto"/>
              <w:left w:val="single" w:sz="4" w:space="0" w:color="auto"/>
              <w:bottom w:val="single" w:sz="4" w:space="0" w:color="auto"/>
              <w:right w:val="single" w:sz="4" w:space="0" w:color="auto"/>
            </w:tcBorders>
            <w:vAlign w:val="center"/>
            <w:hideMark/>
          </w:tcPr>
          <w:p w14:paraId="66734A45" w14:textId="77777777" w:rsidR="00CA53CB" w:rsidRPr="00A00EF7" w:rsidRDefault="00CA53CB" w:rsidP="00CA53CB">
            <w:pPr>
              <w:pStyle w:val="PargrafodaLista"/>
              <w:numPr>
                <w:ilvl w:val="0"/>
                <w:numId w:val="13"/>
              </w:numPr>
              <w:spacing w:before="60" w:after="60"/>
              <w:ind w:hanging="720"/>
              <w:rPr>
                <w:rFonts w:ascii="Arial" w:hAnsi="Arial" w:cs="Arial"/>
                <w:color w:val="000000"/>
                <w:sz w:val="20"/>
                <w:szCs w:val="20"/>
              </w:rPr>
            </w:pPr>
            <w:bookmarkStart w:id="8" w:name="_Ref153959804"/>
            <w:r w:rsidRPr="00A00EF7">
              <w:rPr>
                <w:rFonts w:ascii="Arial" w:hAnsi="Arial" w:cs="Arial"/>
                <w:color w:val="000000"/>
                <w:sz w:val="20"/>
                <w:szCs w:val="20"/>
              </w:rPr>
              <w:t>certificados de recebíveis cujo lastro seja composto por direitos creditórios não-padronizados;</w:t>
            </w:r>
            <w:bookmarkEnd w:id="8"/>
          </w:p>
        </w:tc>
        <w:tc>
          <w:tcPr>
            <w:tcW w:w="887" w:type="pct"/>
            <w:tcBorders>
              <w:top w:val="single" w:sz="4" w:space="0" w:color="auto"/>
              <w:left w:val="single" w:sz="4" w:space="0" w:color="auto"/>
              <w:bottom w:val="single" w:sz="4" w:space="0" w:color="auto"/>
              <w:right w:val="single" w:sz="4" w:space="0" w:color="auto"/>
            </w:tcBorders>
            <w:vAlign w:val="center"/>
            <w:hideMark/>
          </w:tcPr>
          <w:p w14:paraId="6FF5239D" w14:textId="77777777" w:rsidR="00CA53CB" w:rsidRPr="00A00EF7" w:rsidRDefault="00CA53CB" w:rsidP="005F318B">
            <w:pPr>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2A64231D" w14:textId="77777777" w:rsidR="00CA53CB" w:rsidRPr="00A00EF7" w:rsidRDefault="00CA53CB" w:rsidP="005F318B">
            <w:pPr>
              <w:rPr>
                <w:rFonts w:ascii="Arial" w:hAnsi="Arial" w:cs="Arial"/>
                <w:color w:val="000000"/>
                <w:sz w:val="20"/>
                <w:szCs w:val="20"/>
              </w:rPr>
            </w:pPr>
          </w:p>
        </w:tc>
      </w:tr>
      <w:tr w:rsidR="00CA53CB" w:rsidRPr="00A00EF7" w14:paraId="2A5A9AB7" w14:textId="77777777" w:rsidTr="005F318B">
        <w:trPr>
          <w:trHeight w:val="180"/>
          <w:jc w:val="center"/>
        </w:trPr>
        <w:tc>
          <w:tcPr>
            <w:tcW w:w="2283" w:type="pct"/>
            <w:gridSpan w:val="3"/>
            <w:tcBorders>
              <w:top w:val="single" w:sz="4" w:space="0" w:color="auto"/>
              <w:left w:val="single" w:sz="4" w:space="0" w:color="auto"/>
              <w:bottom w:val="nil"/>
              <w:right w:val="single" w:sz="4" w:space="0" w:color="auto"/>
            </w:tcBorders>
            <w:vAlign w:val="center"/>
            <w:hideMark/>
          </w:tcPr>
          <w:p w14:paraId="51709738" w14:textId="77777777" w:rsidR="00CA53CB" w:rsidRPr="00A00EF7" w:rsidRDefault="00CA53CB" w:rsidP="00CA53CB">
            <w:pPr>
              <w:pStyle w:val="PargrafodaLista"/>
              <w:numPr>
                <w:ilvl w:val="0"/>
                <w:numId w:val="13"/>
              </w:numPr>
              <w:spacing w:before="60" w:after="60" w:line="280" w:lineRule="exact"/>
              <w:ind w:hanging="720"/>
              <w:rPr>
                <w:rFonts w:ascii="Arial" w:hAnsi="Arial" w:cs="Arial"/>
                <w:color w:val="000000"/>
                <w:sz w:val="20"/>
                <w:szCs w:val="20"/>
              </w:rPr>
            </w:pPr>
            <w:r w:rsidRPr="00A00EF7">
              <w:rPr>
                <w:rFonts w:ascii="Arial" w:hAnsi="Arial" w:cs="Arial"/>
                <w:color w:val="000000"/>
                <w:sz w:val="20"/>
                <w:szCs w:val="20"/>
              </w:rPr>
              <w:t>títulos e contratos de investimento coletivo;</w:t>
            </w:r>
          </w:p>
        </w:tc>
        <w:tc>
          <w:tcPr>
            <w:tcW w:w="887" w:type="pct"/>
            <w:tcBorders>
              <w:top w:val="single" w:sz="4" w:space="0" w:color="auto"/>
              <w:left w:val="single" w:sz="4" w:space="0" w:color="auto"/>
              <w:bottom w:val="single" w:sz="4" w:space="0" w:color="auto"/>
              <w:right w:val="single" w:sz="4" w:space="0" w:color="auto"/>
            </w:tcBorders>
            <w:vAlign w:val="center"/>
            <w:hideMark/>
          </w:tcPr>
          <w:p w14:paraId="67661B47" w14:textId="77777777" w:rsidR="00CA53CB" w:rsidRPr="00A00EF7" w:rsidRDefault="00CA53CB" w:rsidP="005F318B">
            <w:pPr>
              <w:spacing w:before="60" w:after="60" w:line="280" w:lineRule="exact"/>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53316E20" w14:textId="77777777" w:rsidR="00CA53CB" w:rsidRPr="00A00EF7" w:rsidRDefault="00CA53CB" w:rsidP="005F318B">
            <w:pPr>
              <w:spacing w:before="60" w:after="60" w:line="280" w:lineRule="exact"/>
              <w:jc w:val="center"/>
              <w:rPr>
                <w:rFonts w:ascii="Arial" w:hAnsi="Arial" w:cs="Arial"/>
                <w:color w:val="000000"/>
                <w:sz w:val="20"/>
                <w:szCs w:val="20"/>
              </w:rPr>
            </w:pPr>
          </w:p>
        </w:tc>
      </w:tr>
      <w:tr w:rsidR="00CA53CB" w:rsidRPr="00A00EF7" w14:paraId="38F4921B" w14:textId="77777777" w:rsidTr="005F318B">
        <w:trPr>
          <w:trHeight w:val="180"/>
          <w:jc w:val="center"/>
        </w:trPr>
        <w:tc>
          <w:tcPr>
            <w:tcW w:w="2283" w:type="pct"/>
            <w:gridSpan w:val="3"/>
            <w:tcBorders>
              <w:top w:val="single" w:sz="4" w:space="0" w:color="auto"/>
              <w:left w:val="single" w:sz="4" w:space="0" w:color="auto"/>
              <w:bottom w:val="nil"/>
              <w:right w:val="single" w:sz="4" w:space="0" w:color="auto"/>
            </w:tcBorders>
            <w:vAlign w:val="center"/>
            <w:hideMark/>
          </w:tcPr>
          <w:p w14:paraId="70EE3731" w14:textId="77777777" w:rsidR="00CA53CB" w:rsidRPr="00A00EF7" w:rsidRDefault="00CA53CB" w:rsidP="00CA53CB">
            <w:pPr>
              <w:pStyle w:val="PargrafodaLista"/>
              <w:numPr>
                <w:ilvl w:val="0"/>
                <w:numId w:val="13"/>
              </w:numPr>
              <w:spacing w:before="60" w:after="60" w:line="280" w:lineRule="exact"/>
              <w:ind w:hanging="720"/>
              <w:rPr>
                <w:rFonts w:ascii="Arial" w:hAnsi="Arial" w:cs="Arial"/>
                <w:color w:val="000000"/>
                <w:sz w:val="20"/>
                <w:szCs w:val="20"/>
              </w:rPr>
            </w:pPr>
            <w:r w:rsidRPr="00A00EF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A00EF7">
              <w:rPr>
                <w:rFonts w:ascii="Arial" w:hAnsi="Arial" w:cs="Arial"/>
                <w:color w:val="000000"/>
                <w:sz w:val="20"/>
                <w:szCs w:val="20"/>
              </w:rPr>
              <w:t>escriturador</w:t>
            </w:r>
            <w:proofErr w:type="spellEnd"/>
            <w:r w:rsidRPr="00A00EF7">
              <w:rPr>
                <w:rFonts w:ascii="Arial" w:hAnsi="Arial" w:cs="Arial"/>
                <w:color w:val="000000"/>
                <w:sz w:val="20"/>
                <w:szCs w:val="20"/>
              </w:rPr>
              <w:t xml:space="preserve"> autorizado pela CVM;</w:t>
            </w:r>
          </w:p>
        </w:tc>
        <w:tc>
          <w:tcPr>
            <w:tcW w:w="887" w:type="pct"/>
            <w:tcBorders>
              <w:top w:val="single" w:sz="4" w:space="0" w:color="auto"/>
              <w:left w:val="single" w:sz="4" w:space="0" w:color="auto"/>
              <w:bottom w:val="single" w:sz="4" w:space="0" w:color="auto"/>
              <w:right w:val="single" w:sz="4" w:space="0" w:color="auto"/>
            </w:tcBorders>
            <w:vAlign w:val="center"/>
            <w:hideMark/>
          </w:tcPr>
          <w:p w14:paraId="7DC85566" w14:textId="77777777" w:rsidR="00CA53CB" w:rsidRPr="00A00EF7" w:rsidRDefault="00CA53CB" w:rsidP="005F318B">
            <w:pPr>
              <w:spacing w:before="60" w:after="60" w:line="280" w:lineRule="exact"/>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right w:val="single" w:sz="4" w:space="0" w:color="auto"/>
            </w:tcBorders>
            <w:vAlign w:val="center"/>
            <w:hideMark/>
          </w:tcPr>
          <w:p w14:paraId="09811AFA" w14:textId="77777777" w:rsidR="00CA53CB" w:rsidRPr="00A00EF7" w:rsidRDefault="00CA53CB" w:rsidP="005F318B">
            <w:pPr>
              <w:rPr>
                <w:rFonts w:ascii="Arial" w:hAnsi="Arial" w:cs="Arial"/>
                <w:color w:val="000000"/>
                <w:sz w:val="20"/>
                <w:szCs w:val="20"/>
              </w:rPr>
            </w:pPr>
          </w:p>
        </w:tc>
      </w:tr>
      <w:tr w:rsidR="00CA53CB" w:rsidRPr="00A00EF7" w14:paraId="54F8128F" w14:textId="77777777" w:rsidTr="005F318B">
        <w:trPr>
          <w:trHeight w:val="180"/>
          <w:jc w:val="center"/>
        </w:trPr>
        <w:tc>
          <w:tcPr>
            <w:tcW w:w="2283" w:type="pct"/>
            <w:gridSpan w:val="3"/>
            <w:tcBorders>
              <w:top w:val="single" w:sz="4" w:space="0" w:color="auto"/>
              <w:left w:val="single" w:sz="4" w:space="0" w:color="auto"/>
              <w:bottom w:val="nil"/>
              <w:right w:val="single" w:sz="4" w:space="0" w:color="auto"/>
            </w:tcBorders>
            <w:vAlign w:val="center"/>
          </w:tcPr>
          <w:p w14:paraId="1995F2DF" w14:textId="77777777" w:rsidR="00CA53CB" w:rsidRPr="00A00EF7" w:rsidRDefault="00CA53CB" w:rsidP="00CA53CB">
            <w:pPr>
              <w:pStyle w:val="PargrafodaLista"/>
              <w:numPr>
                <w:ilvl w:val="0"/>
                <w:numId w:val="13"/>
              </w:numPr>
              <w:spacing w:before="60" w:after="60" w:line="280" w:lineRule="exact"/>
              <w:ind w:hanging="720"/>
              <w:rPr>
                <w:rFonts w:ascii="Arial" w:hAnsi="Arial" w:cs="Arial"/>
                <w:color w:val="000000"/>
                <w:sz w:val="20"/>
                <w:szCs w:val="20"/>
              </w:rPr>
            </w:pPr>
            <w:r w:rsidRPr="00A00EF7">
              <w:rPr>
                <w:rFonts w:ascii="Arial" w:hAnsi="Arial" w:cs="Arial"/>
                <w:color w:val="000000"/>
                <w:sz w:val="20"/>
                <w:szCs w:val="20"/>
              </w:rPr>
              <w:t>outros ativos financeiros que não estejam previstos neste item 3.5.</w:t>
            </w:r>
          </w:p>
        </w:tc>
        <w:tc>
          <w:tcPr>
            <w:tcW w:w="887" w:type="pct"/>
            <w:tcBorders>
              <w:top w:val="single" w:sz="4" w:space="0" w:color="auto"/>
              <w:left w:val="single" w:sz="4" w:space="0" w:color="auto"/>
              <w:bottom w:val="single" w:sz="4" w:space="0" w:color="auto"/>
              <w:right w:val="single" w:sz="4" w:space="0" w:color="auto"/>
            </w:tcBorders>
            <w:vAlign w:val="center"/>
          </w:tcPr>
          <w:p w14:paraId="28931F6B" w14:textId="77777777" w:rsidR="00CA53CB" w:rsidRPr="00A00EF7" w:rsidRDefault="00CA53CB" w:rsidP="005F318B">
            <w:pPr>
              <w:spacing w:before="60" w:after="60" w:line="280" w:lineRule="exact"/>
              <w:jc w:val="center"/>
              <w:rPr>
                <w:rFonts w:ascii="Arial" w:hAnsi="Arial" w:cs="Arial"/>
                <w:color w:val="000000"/>
                <w:sz w:val="20"/>
                <w:szCs w:val="20"/>
              </w:rPr>
            </w:pPr>
            <w:r w:rsidRPr="00A00EF7">
              <w:rPr>
                <w:rFonts w:ascii="Arial" w:hAnsi="Arial" w:cs="Arial"/>
                <w:color w:val="000000"/>
                <w:sz w:val="20"/>
                <w:szCs w:val="20"/>
              </w:rPr>
              <w:t>Permitido</w:t>
            </w:r>
          </w:p>
        </w:tc>
        <w:tc>
          <w:tcPr>
            <w:tcW w:w="1830" w:type="pct"/>
            <w:gridSpan w:val="2"/>
            <w:vMerge/>
            <w:tcBorders>
              <w:left w:val="single" w:sz="4" w:space="0" w:color="auto"/>
              <w:bottom w:val="single" w:sz="4" w:space="0" w:color="auto"/>
              <w:right w:val="single" w:sz="4" w:space="0" w:color="auto"/>
            </w:tcBorders>
            <w:vAlign w:val="center"/>
          </w:tcPr>
          <w:p w14:paraId="2F290D82" w14:textId="77777777" w:rsidR="00CA53CB" w:rsidRPr="00A00EF7" w:rsidRDefault="00CA53CB" w:rsidP="005F318B">
            <w:pPr>
              <w:rPr>
                <w:rFonts w:ascii="Arial" w:hAnsi="Arial" w:cs="Arial"/>
                <w:color w:val="000000"/>
                <w:sz w:val="20"/>
                <w:szCs w:val="20"/>
              </w:rPr>
            </w:pPr>
          </w:p>
        </w:tc>
      </w:tr>
      <w:tr w:rsidR="00CA53CB" w:rsidRPr="00A00EF7" w14:paraId="5B29F6A9" w14:textId="77777777" w:rsidTr="005F318B">
        <w:trPr>
          <w:trHeight w:val="180"/>
          <w:jc w:val="center"/>
        </w:trPr>
        <w:tc>
          <w:tcPr>
            <w:tcW w:w="5000" w:type="pct"/>
            <w:gridSpan w:val="6"/>
            <w:tcBorders>
              <w:top w:val="single" w:sz="4" w:space="0" w:color="auto"/>
              <w:left w:val="single" w:sz="4" w:space="0" w:color="auto"/>
              <w:bottom w:val="nil"/>
              <w:right w:val="single" w:sz="4" w:space="0" w:color="auto"/>
            </w:tcBorders>
            <w:hideMark/>
          </w:tcPr>
          <w:p w14:paraId="4BECEC16" w14:textId="77777777" w:rsidR="00CA53CB" w:rsidRPr="00A00EF7" w:rsidRDefault="00CA53CB" w:rsidP="00CA53CB">
            <w:pPr>
              <w:pStyle w:val="PargrafodaLista"/>
              <w:numPr>
                <w:ilvl w:val="2"/>
                <w:numId w:val="5"/>
              </w:numPr>
              <w:spacing w:before="60" w:after="60" w:line="280" w:lineRule="exact"/>
              <w:ind w:left="32" w:firstLine="0"/>
              <w:rPr>
                <w:rFonts w:ascii="Arial" w:hAnsi="Arial" w:cs="Arial"/>
                <w:color w:val="000000"/>
                <w:sz w:val="20"/>
                <w:szCs w:val="20"/>
              </w:rPr>
            </w:pPr>
            <w:r w:rsidRPr="00A00EF7">
              <w:rPr>
                <w:rFonts w:ascii="Arial"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CA53CB" w:rsidRPr="00A00EF7" w14:paraId="3CD31BB8" w14:textId="77777777" w:rsidTr="005F318B">
        <w:trPr>
          <w:trHeight w:val="180"/>
          <w:jc w:val="center"/>
        </w:trPr>
        <w:tc>
          <w:tcPr>
            <w:tcW w:w="5000" w:type="pct"/>
            <w:gridSpan w:val="6"/>
            <w:tcBorders>
              <w:top w:val="single" w:sz="4" w:space="0" w:color="auto"/>
              <w:left w:val="single" w:sz="4" w:space="0" w:color="auto"/>
              <w:bottom w:val="nil"/>
              <w:right w:val="single" w:sz="4" w:space="0" w:color="auto"/>
            </w:tcBorders>
            <w:hideMark/>
          </w:tcPr>
          <w:p w14:paraId="73E89618" w14:textId="77777777" w:rsidR="00CA53CB" w:rsidRPr="00A00EF7" w:rsidRDefault="00CA53CB" w:rsidP="00CA53CB">
            <w:pPr>
              <w:pStyle w:val="PargrafodaLista"/>
              <w:numPr>
                <w:ilvl w:val="2"/>
                <w:numId w:val="5"/>
              </w:numPr>
              <w:spacing w:before="60" w:after="60" w:line="280" w:lineRule="exact"/>
              <w:ind w:left="32" w:firstLine="0"/>
              <w:rPr>
                <w:rFonts w:ascii="Arial" w:hAnsi="Arial" w:cs="Arial"/>
                <w:color w:val="000000"/>
                <w:sz w:val="20"/>
                <w:szCs w:val="20"/>
              </w:rPr>
            </w:pPr>
            <w:r w:rsidRPr="00A00EF7">
              <w:rPr>
                <w:rFonts w:ascii="Arial"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CA53CB" w:rsidRPr="00A00EF7" w14:paraId="372F210B" w14:textId="77777777" w:rsidTr="005F318B">
        <w:trPr>
          <w:trHeight w:val="180"/>
          <w:jc w:val="center"/>
        </w:trPr>
        <w:tc>
          <w:tcPr>
            <w:tcW w:w="5000" w:type="pct"/>
            <w:gridSpan w:val="6"/>
            <w:tcBorders>
              <w:top w:val="single" w:sz="4" w:space="0" w:color="auto"/>
              <w:left w:val="single" w:sz="4" w:space="0" w:color="auto"/>
              <w:bottom w:val="nil"/>
              <w:right w:val="single" w:sz="4" w:space="0" w:color="auto"/>
            </w:tcBorders>
          </w:tcPr>
          <w:p w14:paraId="09DB2535" w14:textId="77777777" w:rsidR="00CA53CB" w:rsidRPr="00A00EF7" w:rsidRDefault="00CA53CB" w:rsidP="00CA53CB">
            <w:pPr>
              <w:pStyle w:val="PargrafodaLista"/>
              <w:numPr>
                <w:ilvl w:val="2"/>
                <w:numId w:val="5"/>
              </w:numPr>
              <w:spacing w:before="60" w:after="60" w:line="280" w:lineRule="exact"/>
              <w:ind w:left="32" w:firstLine="0"/>
              <w:rPr>
                <w:rFonts w:ascii="Arial" w:hAnsi="Arial" w:cs="Arial"/>
                <w:color w:val="000000"/>
                <w:sz w:val="20"/>
                <w:szCs w:val="20"/>
              </w:rPr>
            </w:pPr>
            <w:r w:rsidRPr="00A00EF7">
              <w:rPr>
                <w:rFonts w:ascii="Arial" w:hAnsi="Arial" w:cs="Arial"/>
                <w:color w:val="000000"/>
                <w:sz w:val="20"/>
                <w:szCs w:val="20"/>
              </w:rPr>
              <w:t>Os ativos previstos nas alíneas “q” e “r” compartilham do limite máximo previsto no Quadro 2.</w:t>
            </w:r>
          </w:p>
        </w:tc>
      </w:tr>
      <w:tr w:rsidR="00CA53CB" w:rsidRPr="00A00EF7" w14:paraId="55E52130" w14:textId="77777777" w:rsidTr="005F318B">
        <w:trPr>
          <w:trHeight w:val="180"/>
          <w:jc w:val="center"/>
        </w:trPr>
        <w:tc>
          <w:tcPr>
            <w:tcW w:w="5000" w:type="pct"/>
            <w:gridSpan w:val="6"/>
            <w:tcBorders>
              <w:top w:val="single" w:sz="4" w:space="0" w:color="auto"/>
              <w:left w:val="single" w:sz="4" w:space="0" w:color="auto"/>
              <w:bottom w:val="nil"/>
              <w:right w:val="single" w:sz="4" w:space="0" w:color="auto"/>
            </w:tcBorders>
          </w:tcPr>
          <w:p w14:paraId="26138514" w14:textId="77777777" w:rsidR="00CA53CB" w:rsidRPr="00A00EF7" w:rsidRDefault="00CA53CB" w:rsidP="00CA53CB">
            <w:pPr>
              <w:pStyle w:val="PargrafodaLista"/>
              <w:numPr>
                <w:ilvl w:val="2"/>
                <w:numId w:val="5"/>
              </w:numPr>
              <w:spacing w:before="60" w:after="60" w:line="280" w:lineRule="exact"/>
              <w:ind w:left="32" w:firstLine="0"/>
              <w:rPr>
                <w:rFonts w:ascii="Arial" w:hAnsi="Arial" w:cs="Arial"/>
                <w:color w:val="000000"/>
                <w:sz w:val="20"/>
                <w:szCs w:val="20"/>
              </w:rPr>
            </w:pPr>
            <w:r w:rsidRPr="00A00EF7">
              <w:rPr>
                <w:rFonts w:ascii="Arial" w:hAnsi="Arial" w:cs="Arial"/>
                <w:color w:val="000000"/>
                <w:sz w:val="20"/>
                <w:szCs w:val="20"/>
              </w:rPr>
              <w:t>O ativo previsto na alínea “s” compartilha dos limites previstos nas alíneas “f” e “g” do Quadro 2.</w:t>
            </w:r>
          </w:p>
        </w:tc>
      </w:tr>
      <w:tr w:rsidR="00CA53CB" w:rsidRPr="00A00EF7" w14:paraId="25425216" w14:textId="77777777" w:rsidTr="005F318B">
        <w:trPr>
          <w:jc w:val="center"/>
        </w:trPr>
        <w:tc>
          <w:tcPr>
            <w:tcW w:w="5000" w:type="pct"/>
            <w:gridSpan w:val="6"/>
            <w:tcBorders>
              <w:top w:val="single" w:sz="4" w:space="0" w:color="auto"/>
              <w:left w:val="nil"/>
              <w:bottom w:val="nil"/>
              <w:right w:val="nil"/>
            </w:tcBorders>
          </w:tcPr>
          <w:p w14:paraId="52370EDF"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r>
      <w:tr w:rsidR="00CA53CB" w:rsidRPr="00A00EF7" w14:paraId="38786ED5" w14:textId="77777777" w:rsidTr="005F318B">
        <w:trPr>
          <w:jc w:val="center"/>
        </w:trPr>
        <w:tc>
          <w:tcPr>
            <w:tcW w:w="5000" w:type="pct"/>
            <w:gridSpan w:val="6"/>
            <w:tcBorders>
              <w:top w:val="single" w:sz="4" w:space="0" w:color="auto"/>
              <w:left w:val="nil"/>
              <w:bottom w:val="nil"/>
              <w:right w:val="nil"/>
            </w:tcBorders>
            <w:shd w:val="clear" w:color="auto" w:fill="D9D9D9" w:themeFill="background1" w:themeFillShade="D9"/>
            <w:vAlign w:val="center"/>
            <w:hideMark/>
          </w:tcPr>
          <w:p w14:paraId="7C53DDFF" w14:textId="77777777" w:rsidR="00CA53CB" w:rsidRPr="00A00EF7" w:rsidRDefault="00CA53CB" w:rsidP="00CA53CB">
            <w:pPr>
              <w:pStyle w:val="PargrafodaLista"/>
              <w:numPr>
                <w:ilvl w:val="1"/>
                <w:numId w:val="5"/>
              </w:numPr>
              <w:ind w:left="0" w:firstLine="0"/>
              <w:jc w:val="center"/>
              <w:rPr>
                <w:rFonts w:ascii="Arial" w:hAnsi="Arial" w:cs="Arial"/>
                <w:b/>
                <w:bCs/>
                <w:color w:val="000000"/>
                <w:sz w:val="20"/>
                <w:szCs w:val="20"/>
              </w:rPr>
            </w:pPr>
            <w:r w:rsidRPr="00A00EF7">
              <w:rPr>
                <w:rFonts w:ascii="Arial" w:hAnsi="Arial" w:cs="Arial"/>
                <w:b/>
                <w:bCs/>
                <w:smallCaps/>
                <w:sz w:val="20"/>
                <w:szCs w:val="20"/>
              </w:rPr>
              <w:t>Limites de Concentração por Emissor (percentual do patrimônio líquido da Classe)</w:t>
            </w:r>
          </w:p>
        </w:tc>
      </w:tr>
      <w:tr w:rsidR="00CA53CB" w:rsidRPr="00A00EF7" w14:paraId="19F194ED" w14:textId="77777777" w:rsidTr="005F318B">
        <w:trPr>
          <w:jc w:val="center"/>
        </w:trPr>
        <w:tc>
          <w:tcPr>
            <w:tcW w:w="3170" w:type="pct"/>
            <w:gridSpan w:val="4"/>
            <w:tcBorders>
              <w:top w:val="single" w:sz="4" w:space="0" w:color="auto"/>
              <w:left w:val="nil"/>
              <w:bottom w:val="single" w:sz="4" w:space="0" w:color="auto"/>
              <w:right w:val="nil"/>
            </w:tcBorders>
          </w:tcPr>
          <w:p w14:paraId="7F40AA21"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c>
          <w:tcPr>
            <w:tcW w:w="1830" w:type="pct"/>
            <w:gridSpan w:val="2"/>
            <w:tcBorders>
              <w:top w:val="single" w:sz="4" w:space="0" w:color="auto"/>
              <w:left w:val="nil"/>
              <w:bottom w:val="single" w:sz="4" w:space="0" w:color="auto"/>
              <w:right w:val="nil"/>
            </w:tcBorders>
          </w:tcPr>
          <w:p w14:paraId="6ECBC280"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r>
      <w:tr w:rsidR="00CA53CB" w:rsidRPr="00A00EF7" w14:paraId="47D092F0" w14:textId="77777777" w:rsidTr="005F318B">
        <w:trPr>
          <w:trHeight w:val="732"/>
          <w:jc w:val="center"/>
        </w:trPr>
        <w:tc>
          <w:tcPr>
            <w:tcW w:w="5000" w:type="pct"/>
            <w:gridSpan w:val="6"/>
            <w:tcBorders>
              <w:top w:val="single" w:sz="4" w:space="0" w:color="auto"/>
              <w:left w:val="nil"/>
              <w:bottom w:val="single" w:sz="4" w:space="0" w:color="auto"/>
              <w:right w:val="nil"/>
            </w:tcBorders>
          </w:tcPr>
          <w:p w14:paraId="63EAF547" w14:textId="77777777" w:rsidR="00CA53CB" w:rsidRPr="00A00EF7" w:rsidRDefault="00CA53CB" w:rsidP="00CA53CB">
            <w:pPr>
              <w:pStyle w:val="PargrafodaLista"/>
              <w:numPr>
                <w:ilvl w:val="2"/>
                <w:numId w:val="5"/>
              </w:numPr>
              <w:ind w:left="34" w:firstLine="0"/>
              <w:contextualSpacing w:val="0"/>
              <w:rPr>
                <w:rFonts w:ascii="Arial" w:hAnsi="Arial" w:cs="Arial"/>
                <w:b/>
                <w:bCs/>
                <w:color w:val="000000"/>
                <w:sz w:val="20"/>
                <w:szCs w:val="20"/>
              </w:rPr>
            </w:pPr>
            <w:r w:rsidRPr="00A00EF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A53CB" w:rsidRPr="00A00EF7" w14:paraId="157D2BB8" w14:textId="77777777" w:rsidTr="005F318B">
        <w:trPr>
          <w:jc w:val="center"/>
        </w:trPr>
        <w:tc>
          <w:tcPr>
            <w:tcW w:w="3170" w:type="pct"/>
            <w:gridSpan w:val="4"/>
            <w:tcBorders>
              <w:top w:val="single" w:sz="4" w:space="0" w:color="auto"/>
              <w:left w:val="nil"/>
              <w:bottom w:val="single" w:sz="4" w:space="0" w:color="auto"/>
              <w:right w:val="nil"/>
            </w:tcBorders>
          </w:tcPr>
          <w:p w14:paraId="27A1DB7A"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c>
          <w:tcPr>
            <w:tcW w:w="1830" w:type="pct"/>
            <w:gridSpan w:val="2"/>
            <w:tcBorders>
              <w:top w:val="single" w:sz="4" w:space="0" w:color="auto"/>
              <w:left w:val="nil"/>
              <w:bottom w:val="single" w:sz="4" w:space="0" w:color="auto"/>
              <w:right w:val="nil"/>
            </w:tcBorders>
          </w:tcPr>
          <w:p w14:paraId="076DAC71"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r>
      <w:tr w:rsidR="00CA53CB" w:rsidRPr="00A00EF7" w14:paraId="4EBCFCA0" w14:textId="77777777" w:rsidTr="005F318B">
        <w:trPr>
          <w:jc w:val="center"/>
        </w:trPr>
        <w:tc>
          <w:tcPr>
            <w:tcW w:w="5000" w:type="pct"/>
            <w:gridSpan w:val="6"/>
            <w:tcBorders>
              <w:top w:val="single" w:sz="4" w:space="0" w:color="auto"/>
              <w:bottom w:val="single" w:sz="4" w:space="0" w:color="auto"/>
            </w:tcBorders>
            <w:shd w:val="clear" w:color="auto" w:fill="FFFFFF" w:themeFill="background1"/>
          </w:tcPr>
          <w:p w14:paraId="7E02DBF3" w14:textId="77777777" w:rsidR="00CA53CB" w:rsidRPr="00A00EF7" w:rsidRDefault="00CA53CB" w:rsidP="00CA53CB">
            <w:pPr>
              <w:pStyle w:val="PargrafodaLista"/>
              <w:numPr>
                <w:ilvl w:val="1"/>
                <w:numId w:val="5"/>
              </w:numPr>
              <w:ind w:left="0" w:firstLine="0"/>
              <w:jc w:val="center"/>
              <w:rPr>
                <w:rFonts w:ascii="Arial" w:hAnsi="Arial" w:cs="Arial"/>
                <w:b/>
                <w:bCs/>
                <w:color w:val="000000"/>
                <w:sz w:val="20"/>
                <w:szCs w:val="20"/>
              </w:rPr>
            </w:pPr>
            <w:r w:rsidRPr="00A00EF7">
              <w:rPr>
                <w:rFonts w:ascii="Arial" w:hAnsi="Arial" w:cs="Arial"/>
                <w:b/>
                <w:bCs/>
                <w:smallCaps/>
                <w:sz w:val="20"/>
                <w:szCs w:val="20"/>
              </w:rPr>
              <w:t>Composição da Carteira das Classes Investidas de Renda Fixa</w:t>
            </w:r>
          </w:p>
        </w:tc>
      </w:tr>
      <w:tr w:rsidR="00CA53CB" w:rsidRPr="00A00EF7" w14:paraId="4DB97CBA" w14:textId="77777777" w:rsidTr="005F318B">
        <w:trPr>
          <w:jc w:val="center"/>
        </w:trPr>
        <w:tc>
          <w:tcPr>
            <w:tcW w:w="5000" w:type="pct"/>
            <w:gridSpan w:val="6"/>
            <w:tcBorders>
              <w:top w:val="single" w:sz="4" w:space="0" w:color="auto"/>
              <w:bottom w:val="single" w:sz="4" w:space="0" w:color="auto"/>
            </w:tcBorders>
            <w:shd w:val="clear" w:color="auto" w:fill="FFFFFF" w:themeFill="background1"/>
          </w:tcPr>
          <w:p w14:paraId="43347000" w14:textId="77777777" w:rsidR="00CA53CB" w:rsidRPr="00A00EF7" w:rsidRDefault="00CA53CB" w:rsidP="005F318B">
            <w:pPr>
              <w:pStyle w:val="PargrafodaLista"/>
              <w:ind w:left="0"/>
              <w:rPr>
                <w:rFonts w:ascii="Arial" w:hAnsi="Arial" w:cs="Arial"/>
                <w:b/>
                <w:bCs/>
                <w:color w:val="000000"/>
                <w:sz w:val="20"/>
                <w:szCs w:val="20"/>
              </w:rPr>
            </w:pPr>
          </w:p>
        </w:tc>
      </w:tr>
      <w:tr w:rsidR="00CA53CB" w:rsidRPr="00A00EF7" w14:paraId="7F8C1ED0" w14:textId="77777777" w:rsidTr="005F318B">
        <w:trPr>
          <w:jc w:val="center"/>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2C568" w14:textId="77777777" w:rsidR="00CA53CB" w:rsidRPr="00A00EF7" w:rsidRDefault="00CA53CB" w:rsidP="005F318B">
            <w:pPr>
              <w:pStyle w:val="PargrafodaLista"/>
              <w:ind w:left="0"/>
              <w:jc w:val="center"/>
              <w:rPr>
                <w:rFonts w:ascii="Arial" w:hAnsi="Arial" w:cs="Arial"/>
                <w:b/>
                <w:bCs/>
                <w:color w:val="000000"/>
                <w:sz w:val="20"/>
                <w:szCs w:val="20"/>
              </w:rPr>
            </w:pPr>
            <w:r w:rsidRPr="00A00EF7">
              <w:rPr>
                <w:rFonts w:ascii="Arial" w:hAnsi="Arial" w:cs="Arial"/>
                <w:b/>
                <w:bCs/>
                <w:color w:val="000000"/>
                <w:sz w:val="20"/>
                <w:szCs w:val="20"/>
              </w:rPr>
              <w:t>Percentual do Patrimônio Líquido da Classe Investida de Renda Fixa</w:t>
            </w:r>
          </w:p>
        </w:tc>
      </w:tr>
      <w:tr w:rsidR="00CA53CB" w:rsidRPr="00A00EF7" w14:paraId="3EBA3D1B" w14:textId="77777777" w:rsidTr="005F318B">
        <w:trPr>
          <w:jc w:val="center"/>
        </w:trPr>
        <w:tc>
          <w:tcPr>
            <w:tcW w:w="3170" w:type="pct"/>
            <w:gridSpan w:val="4"/>
            <w:tcBorders>
              <w:top w:val="single" w:sz="4" w:space="0" w:color="auto"/>
              <w:left w:val="single" w:sz="4" w:space="0" w:color="auto"/>
              <w:bottom w:val="single" w:sz="4" w:space="0" w:color="auto"/>
            </w:tcBorders>
            <w:shd w:val="clear" w:color="auto" w:fill="D9D9D9" w:themeFill="background1" w:themeFillShade="D9"/>
          </w:tcPr>
          <w:p w14:paraId="3D871151" w14:textId="77777777" w:rsidR="00CA53CB" w:rsidRPr="00A00EF7" w:rsidRDefault="00CA53CB" w:rsidP="005F318B">
            <w:pPr>
              <w:pStyle w:val="PargrafodaLista"/>
              <w:spacing w:line="320" w:lineRule="exact"/>
              <w:ind w:left="0"/>
              <w:jc w:val="center"/>
              <w:rPr>
                <w:rFonts w:ascii="Arial" w:hAnsi="Arial" w:cs="Arial"/>
                <w:b/>
                <w:bCs/>
                <w:color w:val="000000"/>
                <w:sz w:val="20"/>
                <w:szCs w:val="20"/>
              </w:rPr>
            </w:pPr>
          </w:p>
        </w:tc>
        <w:tc>
          <w:tcPr>
            <w:tcW w:w="975" w:type="pct"/>
            <w:tcBorders>
              <w:top w:val="single" w:sz="4" w:space="0" w:color="auto"/>
              <w:left w:val="nil"/>
              <w:bottom w:val="single" w:sz="4" w:space="0" w:color="auto"/>
              <w:right w:val="single" w:sz="4" w:space="0" w:color="auto"/>
            </w:tcBorders>
            <w:shd w:val="clear" w:color="auto" w:fill="D9D9D9" w:themeFill="background1" w:themeFillShade="D9"/>
          </w:tcPr>
          <w:p w14:paraId="01B01EBB" w14:textId="77777777" w:rsidR="00CA53CB" w:rsidRPr="00A00EF7" w:rsidRDefault="00CA53CB" w:rsidP="005F318B">
            <w:pPr>
              <w:pStyle w:val="PargrafodaLista"/>
              <w:spacing w:line="320" w:lineRule="exact"/>
              <w:ind w:left="0"/>
              <w:jc w:val="center"/>
              <w:rPr>
                <w:rFonts w:ascii="Arial" w:hAnsi="Arial" w:cs="Arial"/>
                <w:b/>
                <w:bCs/>
                <w:color w:val="000000"/>
                <w:sz w:val="20"/>
                <w:szCs w:val="20"/>
              </w:rPr>
            </w:pPr>
            <w:r w:rsidRPr="00A00EF7">
              <w:rPr>
                <w:rFonts w:ascii="Arial" w:hAnsi="Arial" w:cs="Arial"/>
                <w:b/>
                <w:bCs/>
                <w:color w:val="000000"/>
                <w:sz w:val="20"/>
                <w:szCs w:val="20"/>
              </w:rPr>
              <w:t>Mínimo</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97984A" w14:textId="77777777" w:rsidR="00CA53CB" w:rsidRPr="00A00EF7" w:rsidRDefault="00CA53CB" w:rsidP="005F318B">
            <w:pPr>
              <w:pStyle w:val="PargrafodaLista"/>
              <w:spacing w:line="320" w:lineRule="exact"/>
              <w:ind w:left="0"/>
              <w:jc w:val="center"/>
              <w:rPr>
                <w:rFonts w:ascii="Arial" w:hAnsi="Arial" w:cs="Arial"/>
                <w:b/>
                <w:bCs/>
                <w:color w:val="000000"/>
                <w:sz w:val="20"/>
                <w:szCs w:val="20"/>
              </w:rPr>
            </w:pPr>
            <w:r w:rsidRPr="00A00EF7">
              <w:rPr>
                <w:rFonts w:ascii="Arial" w:hAnsi="Arial" w:cs="Arial"/>
                <w:b/>
                <w:bCs/>
                <w:color w:val="000000"/>
                <w:sz w:val="20"/>
                <w:szCs w:val="20"/>
              </w:rPr>
              <w:t>Máximo</w:t>
            </w:r>
          </w:p>
        </w:tc>
      </w:tr>
      <w:tr w:rsidR="00CA53CB" w:rsidRPr="00A00EF7" w14:paraId="07BAFF5A" w14:textId="77777777" w:rsidTr="005F318B">
        <w:trPr>
          <w:jc w:val="center"/>
        </w:trPr>
        <w:tc>
          <w:tcPr>
            <w:tcW w:w="3170" w:type="pct"/>
            <w:gridSpan w:val="4"/>
            <w:tcBorders>
              <w:top w:val="single" w:sz="4" w:space="0" w:color="auto"/>
              <w:left w:val="single" w:sz="4" w:space="0" w:color="auto"/>
              <w:bottom w:val="single" w:sz="4" w:space="0" w:color="auto"/>
              <w:right w:val="single" w:sz="4" w:space="0" w:color="auto"/>
            </w:tcBorders>
          </w:tcPr>
          <w:p w14:paraId="09C706B5" w14:textId="77777777" w:rsidR="00CA53CB" w:rsidRPr="00A00EF7" w:rsidRDefault="00CA53CB" w:rsidP="005F318B">
            <w:pPr>
              <w:pStyle w:val="PargrafodaLista"/>
              <w:spacing w:line="320" w:lineRule="exact"/>
              <w:ind w:left="0"/>
              <w:rPr>
                <w:rFonts w:ascii="Arial" w:hAnsi="Arial" w:cs="Arial"/>
                <w:b/>
                <w:bCs/>
                <w:color w:val="000000"/>
                <w:sz w:val="20"/>
                <w:szCs w:val="20"/>
              </w:rPr>
            </w:pPr>
            <w:r w:rsidRPr="00A00EF7">
              <w:rPr>
                <w:rFonts w:ascii="Arial" w:hAnsi="Arial" w:cs="Arial"/>
                <w:sz w:val="20"/>
                <w:szCs w:val="20"/>
              </w:rPr>
              <w:t xml:space="preserve">Quaisquer ativos financeiros e/ou modalidades operacionais de renda fixa, indicados nas tabelas abaixo, considerados, quando da </w:t>
            </w:r>
            <w:r w:rsidRPr="00A00EF7">
              <w:rPr>
                <w:rFonts w:ascii="Arial" w:hAnsi="Arial" w:cs="Arial"/>
                <w:sz w:val="20"/>
                <w:szCs w:val="20"/>
              </w:rPr>
              <w:lastRenderedPageBreak/>
              <w:t>aquisição, como de baixo risco de crédito pelo Gestor, relacionados diretamente, ou sintetizados via derivativos, à variação das taxas de juros (pós ou pré-fixados), de índices de preços, ou ambos.</w:t>
            </w:r>
          </w:p>
        </w:tc>
        <w:tc>
          <w:tcPr>
            <w:tcW w:w="975" w:type="pct"/>
            <w:tcBorders>
              <w:top w:val="single" w:sz="4" w:space="0" w:color="auto"/>
              <w:left w:val="single" w:sz="4" w:space="0" w:color="auto"/>
              <w:bottom w:val="single" w:sz="4" w:space="0" w:color="auto"/>
              <w:right w:val="single" w:sz="4" w:space="0" w:color="auto"/>
            </w:tcBorders>
            <w:vAlign w:val="center"/>
          </w:tcPr>
          <w:p w14:paraId="335915B0" w14:textId="77777777" w:rsidR="00CA53CB" w:rsidRPr="00A00EF7" w:rsidRDefault="00CA53CB" w:rsidP="005F318B">
            <w:pPr>
              <w:pStyle w:val="PargrafodaLista"/>
              <w:spacing w:line="320" w:lineRule="exact"/>
              <w:ind w:left="0"/>
              <w:jc w:val="center"/>
              <w:rPr>
                <w:rFonts w:ascii="Arial" w:hAnsi="Arial" w:cs="Arial"/>
                <w:b/>
                <w:bCs/>
                <w:color w:val="000000"/>
                <w:sz w:val="20"/>
                <w:szCs w:val="20"/>
              </w:rPr>
            </w:pPr>
            <w:r w:rsidRPr="00A00EF7">
              <w:rPr>
                <w:rFonts w:ascii="Arial" w:hAnsi="Arial" w:cs="Arial"/>
                <w:sz w:val="20"/>
                <w:szCs w:val="20"/>
              </w:rPr>
              <w:lastRenderedPageBreak/>
              <w:t>80%</w:t>
            </w:r>
          </w:p>
        </w:tc>
        <w:tc>
          <w:tcPr>
            <w:tcW w:w="855" w:type="pct"/>
            <w:tcBorders>
              <w:top w:val="single" w:sz="4" w:space="0" w:color="auto"/>
              <w:left w:val="single" w:sz="4" w:space="0" w:color="auto"/>
              <w:bottom w:val="single" w:sz="4" w:space="0" w:color="auto"/>
              <w:right w:val="single" w:sz="4" w:space="0" w:color="auto"/>
            </w:tcBorders>
            <w:vAlign w:val="center"/>
          </w:tcPr>
          <w:p w14:paraId="7BA1C2CC" w14:textId="77777777" w:rsidR="00CA53CB" w:rsidRPr="00A00EF7" w:rsidRDefault="00CA53CB" w:rsidP="005F318B">
            <w:pPr>
              <w:pStyle w:val="PargrafodaLista"/>
              <w:spacing w:line="320" w:lineRule="exact"/>
              <w:ind w:left="0"/>
              <w:jc w:val="center"/>
              <w:rPr>
                <w:rFonts w:ascii="Arial" w:hAnsi="Arial" w:cs="Arial"/>
                <w:b/>
                <w:bCs/>
                <w:color w:val="000000"/>
                <w:sz w:val="20"/>
                <w:szCs w:val="20"/>
              </w:rPr>
            </w:pPr>
            <w:r w:rsidRPr="00A00EF7">
              <w:rPr>
                <w:rFonts w:ascii="Arial" w:hAnsi="Arial" w:cs="Arial"/>
                <w:sz w:val="20"/>
                <w:szCs w:val="20"/>
              </w:rPr>
              <w:t>100%</w:t>
            </w:r>
          </w:p>
        </w:tc>
      </w:tr>
      <w:tr w:rsidR="00CA53CB" w:rsidRPr="00A00EF7" w14:paraId="6FE4A194" w14:textId="77777777" w:rsidTr="005F318B">
        <w:trPr>
          <w:jc w:val="center"/>
        </w:trPr>
        <w:tc>
          <w:tcPr>
            <w:tcW w:w="3170" w:type="pct"/>
            <w:gridSpan w:val="4"/>
            <w:tcBorders>
              <w:top w:val="single" w:sz="4" w:space="0" w:color="auto"/>
              <w:left w:val="single" w:sz="4" w:space="0" w:color="auto"/>
              <w:bottom w:val="single" w:sz="4" w:space="0" w:color="auto"/>
              <w:right w:val="single" w:sz="4" w:space="0" w:color="auto"/>
            </w:tcBorders>
          </w:tcPr>
          <w:p w14:paraId="2BE2E142" w14:textId="77777777" w:rsidR="00CA53CB" w:rsidRPr="00A00EF7" w:rsidRDefault="00CA53CB" w:rsidP="005F318B">
            <w:pPr>
              <w:pStyle w:val="PargrafodaLista"/>
              <w:spacing w:line="320" w:lineRule="exact"/>
              <w:ind w:left="0"/>
              <w:rPr>
                <w:rFonts w:ascii="Arial" w:hAnsi="Arial" w:cs="Arial"/>
                <w:color w:val="000000"/>
                <w:sz w:val="20"/>
                <w:szCs w:val="20"/>
              </w:rPr>
            </w:pPr>
            <w:r w:rsidRPr="00A00EF7">
              <w:rPr>
                <w:rFonts w:ascii="Arial" w:hAnsi="Arial" w:cs="Arial"/>
                <w:sz w:val="20"/>
                <w:szCs w:val="20"/>
              </w:rPr>
              <w:t>Outros ativos financeiros e/ou modalidades operacionais, indicados nas tabelas abaixo, excluindo estratégias que impliquem risco de renda variável.</w:t>
            </w:r>
          </w:p>
        </w:tc>
        <w:tc>
          <w:tcPr>
            <w:tcW w:w="975" w:type="pct"/>
            <w:tcBorders>
              <w:top w:val="single" w:sz="4" w:space="0" w:color="auto"/>
              <w:left w:val="single" w:sz="4" w:space="0" w:color="auto"/>
              <w:bottom w:val="single" w:sz="4" w:space="0" w:color="auto"/>
              <w:right w:val="single" w:sz="4" w:space="0" w:color="auto"/>
            </w:tcBorders>
            <w:vAlign w:val="center"/>
          </w:tcPr>
          <w:p w14:paraId="39E87858" w14:textId="77777777" w:rsidR="00CA53CB" w:rsidRPr="00A00EF7" w:rsidRDefault="00CA53CB" w:rsidP="005F318B">
            <w:pPr>
              <w:pStyle w:val="PargrafodaLista"/>
              <w:spacing w:line="320" w:lineRule="exact"/>
              <w:ind w:left="0"/>
              <w:jc w:val="center"/>
              <w:rPr>
                <w:rFonts w:ascii="Arial" w:hAnsi="Arial" w:cs="Arial"/>
                <w:color w:val="000000"/>
                <w:sz w:val="20"/>
                <w:szCs w:val="20"/>
              </w:rPr>
            </w:pPr>
            <w:r w:rsidRPr="00A00EF7">
              <w:rPr>
                <w:rFonts w:ascii="Arial" w:hAnsi="Arial" w:cs="Arial"/>
                <w:sz w:val="20"/>
                <w:szCs w:val="20"/>
              </w:rPr>
              <w:t>0%</w:t>
            </w:r>
          </w:p>
        </w:tc>
        <w:tc>
          <w:tcPr>
            <w:tcW w:w="855" w:type="pct"/>
            <w:tcBorders>
              <w:top w:val="single" w:sz="4" w:space="0" w:color="auto"/>
              <w:left w:val="single" w:sz="4" w:space="0" w:color="auto"/>
              <w:bottom w:val="single" w:sz="4" w:space="0" w:color="auto"/>
              <w:right w:val="single" w:sz="4" w:space="0" w:color="auto"/>
            </w:tcBorders>
            <w:vAlign w:val="center"/>
          </w:tcPr>
          <w:p w14:paraId="265D99DE" w14:textId="77777777" w:rsidR="00CA53CB" w:rsidRPr="00A00EF7" w:rsidRDefault="00CA53CB" w:rsidP="005F318B">
            <w:pPr>
              <w:pStyle w:val="PargrafodaLista"/>
              <w:spacing w:line="320" w:lineRule="exact"/>
              <w:ind w:left="0"/>
              <w:jc w:val="center"/>
              <w:rPr>
                <w:rFonts w:ascii="Arial" w:hAnsi="Arial" w:cs="Arial"/>
                <w:color w:val="000000"/>
                <w:sz w:val="20"/>
                <w:szCs w:val="20"/>
              </w:rPr>
            </w:pPr>
            <w:r w:rsidRPr="00A00EF7">
              <w:rPr>
                <w:rFonts w:ascii="Arial" w:hAnsi="Arial" w:cs="Arial"/>
                <w:sz w:val="20"/>
                <w:szCs w:val="20"/>
              </w:rPr>
              <w:t>20%</w:t>
            </w:r>
          </w:p>
        </w:tc>
      </w:tr>
      <w:tr w:rsidR="00CA53CB" w:rsidRPr="00A00EF7" w14:paraId="706EE739" w14:textId="77777777" w:rsidTr="005F318B">
        <w:trPr>
          <w:jc w:val="center"/>
        </w:trPr>
        <w:tc>
          <w:tcPr>
            <w:tcW w:w="5000" w:type="pct"/>
            <w:gridSpan w:val="6"/>
            <w:tcBorders>
              <w:top w:val="single" w:sz="4" w:space="0" w:color="auto"/>
              <w:left w:val="nil"/>
              <w:bottom w:val="nil"/>
              <w:right w:val="nil"/>
            </w:tcBorders>
          </w:tcPr>
          <w:p w14:paraId="311792FE" w14:textId="77777777" w:rsidR="00CA53CB" w:rsidRPr="00A00EF7" w:rsidRDefault="00CA53CB" w:rsidP="005F318B">
            <w:pPr>
              <w:pStyle w:val="PargrafodaLista"/>
              <w:spacing w:line="320" w:lineRule="exact"/>
              <w:ind w:left="0"/>
              <w:rPr>
                <w:rFonts w:ascii="Arial" w:hAnsi="Arial" w:cs="Arial"/>
                <w:b/>
                <w:bCs/>
                <w:color w:val="000000"/>
                <w:sz w:val="20"/>
                <w:szCs w:val="20"/>
              </w:rPr>
            </w:pPr>
          </w:p>
        </w:tc>
      </w:tr>
      <w:tr w:rsidR="00CA53CB" w:rsidRPr="00A00EF7" w14:paraId="227F7B9A" w14:textId="77777777" w:rsidTr="005F318B">
        <w:trPr>
          <w:jc w:val="center"/>
        </w:trPr>
        <w:tc>
          <w:tcPr>
            <w:tcW w:w="5000" w:type="pct"/>
            <w:gridSpan w:val="6"/>
            <w:shd w:val="clear" w:color="auto" w:fill="D9D9D9" w:themeFill="background1" w:themeFillShade="D9"/>
            <w:vAlign w:val="center"/>
            <w:hideMark/>
          </w:tcPr>
          <w:p w14:paraId="69A96473" w14:textId="77777777" w:rsidR="00CA53CB" w:rsidRPr="00A00EF7" w:rsidRDefault="00CA53CB" w:rsidP="00CA53CB">
            <w:pPr>
              <w:pStyle w:val="PargrafodaLista"/>
              <w:numPr>
                <w:ilvl w:val="1"/>
                <w:numId w:val="5"/>
              </w:numPr>
              <w:ind w:left="0" w:firstLine="0"/>
              <w:jc w:val="center"/>
              <w:rPr>
                <w:rFonts w:ascii="Arial" w:hAnsi="Arial" w:cs="Arial"/>
                <w:sz w:val="20"/>
                <w:szCs w:val="20"/>
              </w:rPr>
            </w:pPr>
            <w:r w:rsidRPr="00A00EF7">
              <w:rPr>
                <w:rFonts w:ascii="Arial" w:hAnsi="Arial" w:cs="Arial"/>
                <w:b/>
                <w:bCs/>
                <w:smallCaps/>
                <w:sz w:val="20"/>
                <w:szCs w:val="20"/>
              </w:rPr>
              <w:t>Outros Limites (percentual do patrimônio líquido da Classe)</w:t>
            </w:r>
          </w:p>
        </w:tc>
      </w:tr>
      <w:tr w:rsidR="00CA53CB" w:rsidRPr="00A00EF7" w14:paraId="41BD65B0" w14:textId="77777777" w:rsidTr="005F318B">
        <w:trPr>
          <w:jc w:val="center"/>
        </w:trPr>
        <w:tc>
          <w:tcPr>
            <w:tcW w:w="5000" w:type="pct"/>
            <w:gridSpan w:val="6"/>
            <w:tcBorders>
              <w:top w:val="nil"/>
              <w:left w:val="nil"/>
              <w:bottom w:val="single" w:sz="4" w:space="0" w:color="auto"/>
              <w:right w:val="nil"/>
            </w:tcBorders>
            <w:vAlign w:val="center"/>
          </w:tcPr>
          <w:p w14:paraId="0FB58509" w14:textId="77777777" w:rsidR="00CA53CB" w:rsidRPr="00A00EF7" w:rsidRDefault="00CA53CB" w:rsidP="005F318B">
            <w:pPr>
              <w:jc w:val="center"/>
              <w:rPr>
                <w:rFonts w:ascii="Arial" w:hAnsi="Arial" w:cs="Arial"/>
                <w:b/>
                <w:bCs/>
                <w:smallCaps/>
                <w:sz w:val="20"/>
                <w:szCs w:val="20"/>
              </w:rPr>
            </w:pPr>
          </w:p>
        </w:tc>
      </w:tr>
      <w:tr w:rsidR="00CA53CB" w:rsidRPr="00A00EF7" w14:paraId="26237DD3" w14:textId="77777777" w:rsidTr="005F318B">
        <w:trPr>
          <w:jc w:val="center"/>
        </w:trPr>
        <w:tc>
          <w:tcPr>
            <w:tcW w:w="1441" w:type="pct"/>
            <w:gridSpan w:val="2"/>
            <w:tcBorders>
              <w:top w:val="single" w:sz="4" w:space="0" w:color="auto"/>
              <w:left w:val="nil"/>
              <w:bottom w:val="single" w:sz="4" w:space="0" w:color="auto"/>
              <w:right w:val="nil"/>
            </w:tcBorders>
            <w:vAlign w:val="center"/>
            <w:hideMark/>
          </w:tcPr>
          <w:p w14:paraId="19F2EC5A" w14:textId="77777777" w:rsidR="00CA53CB" w:rsidRPr="00A00EF7" w:rsidRDefault="00CA53CB" w:rsidP="00CA53CB">
            <w:pPr>
              <w:pStyle w:val="PargrafodaLista"/>
              <w:numPr>
                <w:ilvl w:val="0"/>
                <w:numId w:val="15"/>
              </w:numPr>
              <w:ind w:left="0" w:firstLine="0"/>
              <w:jc w:val="center"/>
              <w:rPr>
                <w:rFonts w:ascii="Arial" w:hAnsi="Arial" w:cs="Arial"/>
                <w:b/>
                <w:bCs/>
                <w:smallCaps/>
                <w:sz w:val="20"/>
                <w:szCs w:val="20"/>
              </w:rPr>
            </w:pPr>
            <w:r w:rsidRPr="00A00EF7">
              <w:rPr>
                <w:rFonts w:ascii="Arial" w:hAnsi="Arial" w:cs="Arial"/>
                <w:b/>
                <w:bCs/>
                <w:smallCaps/>
                <w:sz w:val="20"/>
                <w:szCs w:val="20"/>
              </w:rPr>
              <w:t>Crédito Privado</w:t>
            </w:r>
          </w:p>
        </w:tc>
        <w:tc>
          <w:tcPr>
            <w:tcW w:w="3559" w:type="pct"/>
            <w:gridSpan w:val="4"/>
            <w:tcBorders>
              <w:top w:val="single" w:sz="4" w:space="0" w:color="auto"/>
              <w:left w:val="nil"/>
              <w:bottom w:val="single" w:sz="4" w:space="0" w:color="auto"/>
              <w:right w:val="nil"/>
            </w:tcBorders>
            <w:vAlign w:val="center"/>
            <w:hideMark/>
          </w:tcPr>
          <w:p w14:paraId="17620340" w14:textId="77777777" w:rsidR="00CA53CB" w:rsidRPr="00A00EF7" w:rsidRDefault="00CA53CB" w:rsidP="005F318B">
            <w:pPr>
              <w:rPr>
                <w:rFonts w:ascii="Arial" w:hAnsi="Arial" w:cs="Arial"/>
                <w:sz w:val="20"/>
                <w:szCs w:val="20"/>
              </w:rPr>
            </w:pPr>
            <w:r w:rsidRPr="00A00EF7">
              <w:rPr>
                <w:rFonts w:ascii="Arial" w:hAnsi="Arial" w:cs="Arial"/>
                <w:sz w:val="20"/>
                <w:szCs w:val="20"/>
              </w:rPr>
              <w:t>Limite: Até 100%</w:t>
            </w:r>
          </w:p>
        </w:tc>
      </w:tr>
      <w:tr w:rsidR="00CA53CB" w:rsidRPr="00A00EF7" w14:paraId="524EF045" w14:textId="77777777" w:rsidTr="005F318B">
        <w:trPr>
          <w:jc w:val="center"/>
        </w:trPr>
        <w:tc>
          <w:tcPr>
            <w:tcW w:w="1441" w:type="pct"/>
            <w:gridSpan w:val="2"/>
            <w:tcBorders>
              <w:top w:val="single" w:sz="4" w:space="0" w:color="auto"/>
              <w:left w:val="nil"/>
              <w:bottom w:val="single" w:sz="4" w:space="0" w:color="auto"/>
              <w:right w:val="nil"/>
            </w:tcBorders>
            <w:vAlign w:val="center"/>
          </w:tcPr>
          <w:p w14:paraId="3A9EDDBF" w14:textId="77777777" w:rsidR="00CA53CB" w:rsidRPr="00A00EF7" w:rsidRDefault="00CA53CB" w:rsidP="005F318B">
            <w:pPr>
              <w:jc w:val="center"/>
              <w:rPr>
                <w:rFonts w:ascii="Arial" w:hAnsi="Arial" w:cs="Arial"/>
                <w:b/>
                <w:bCs/>
                <w:smallCaps/>
                <w:sz w:val="20"/>
                <w:szCs w:val="20"/>
              </w:rPr>
            </w:pPr>
          </w:p>
        </w:tc>
        <w:tc>
          <w:tcPr>
            <w:tcW w:w="3559" w:type="pct"/>
            <w:gridSpan w:val="4"/>
            <w:tcBorders>
              <w:top w:val="single" w:sz="4" w:space="0" w:color="auto"/>
              <w:left w:val="nil"/>
              <w:bottom w:val="single" w:sz="4" w:space="0" w:color="auto"/>
              <w:right w:val="nil"/>
            </w:tcBorders>
            <w:vAlign w:val="center"/>
          </w:tcPr>
          <w:p w14:paraId="7BADB6E9" w14:textId="77777777" w:rsidR="00CA53CB" w:rsidRPr="00A00EF7" w:rsidRDefault="00CA53CB" w:rsidP="005F318B">
            <w:pPr>
              <w:jc w:val="center"/>
              <w:rPr>
                <w:rFonts w:ascii="Arial" w:hAnsi="Arial" w:cs="Arial"/>
                <w:sz w:val="20"/>
                <w:szCs w:val="20"/>
              </w:rPr>
            </w:pPr>
          </w:p>
        </w:tc>
      </w:tr>
      <w:tr w:rsidR="00CA53CB" w:rsidRPr="00A00EF7" w14:paraId="5BFC9738" w14:textId="77777777" w:rsidTr="005F318B">
        <w:trPr>
          <w:jc w:val="center"/>
        </w:trPr>
        <w:tc>
          <w:tcPr>
            <w:tcW w:w="1441" w:type="pct"/>
            <w:gridSpan w:val="2"/>
            <w:tcBorders>
              <w:top w:val="single" w:sz="4" w:space="0" w:color="auto"/>
              <w:left w:val="nil"/>
              <w:bottom w:val="single" w:sz="4" w:space="0" w:color="auto"/>
              <w:right w:val="nil"/>
            </w:tcBorders>
            <w:vAlign w:val="center"/>
            <w:hideMark/>
          </w:tcPr>
          <w:p w14:paraId="39646900" w14:textId="77777777" w:rsidR="00CA53CB" w:rsidRPr="00A00EF7" w:rsidRDefault="00CA53CB" w:rsidP="00CA53CB">
            <w:pPr>
              <w:pStyle w:val="PargrafodaLista"/>
              <w:numPr>
                <w:ilvl w:val="0"/>
                <w:numId w:val="15"/>
              </w:numPr>
              <w:ind w:left="0" w:firstLine="0"/>
              <w:jc w:val="center"/>
              <w:rPr>
                <w:rFonts w:ascii="Arial" w:hAnsi="Arial" w:cs="Arial"/>
                <w:b/>
                <w:bCs/>
                <w:smallCaps/>
                <w:sz w:val="20"/>
                <w:szCs w:val="20"/>
              </w:rPr>
            </w:pPr>
            <w:r w:rsidRPr="00A00EF7">
              <w:rPr>
                <w:rFonts w:ascii="Arial" w:hAnsi="Arial" w:cs="Arial"/>
                <w:b/>
                <w:bCs/>
                <w:smallCaps/>
                <w:sz w:val="20"/>
                <w:szCs w:val="20"/>
              </w:rPr>
              <w:t>Investimento no Exterior</w:t>
            </w:r>
          </w:p>
        </w:tc>
        <w:tc>
          <w:tcPr>
            <w:tcW w:w="3559" w:type="pct"/>
            <w:gridSpan w:val="4"/>
            <w:tcBorders>
              <w:top w:val="single" w:sz="4" w:space="0" w:color="auto"/>
              <w:left w:val="nil"/>
              <w:bottom w:val="single" w:sz="4" w:space="0" w:color="auto"/>
              <w:right w:val="nil"/>
            </w:tcBorders>
            <w:vAlign w:val="center"/>
            <w:hideMark/>
          </w:tcPr>
          <w:p w14:paraId="5C1CE7FC"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Limite: 20% </w:t>
            </w:r>
          </w:p>
        </w:tc>
      </w:tr>
      <w:tr w:rsidR="00CA53CB" w:rsidRPr="00A00EF7" w14:paraId="074845AF" w14:textId="77777777" w:rsidTr="005F318B">
        <w:trPr>
          <w:jc w:val="center"/>
        </w:trPr>
        <w:tc>
          <w:tcPr>
            <w:tcW w:w="1441" w:type="pct"/>
            <w:gridSpan w:val="2"/>
            <w:tcBorders>
              <w:top w:val="single" w:sz="4" w:space="0" w:color="auto"/>
              <w:left w:val="nil"/>
              <w:bottom w:val="single" w:sz="4" w:space="0" w:color="auto"/>
              <w:right w:val="nil"/>
            </w:tcBorders>
            <w:vAlign w:val="center"/>
          </w:tcPr>
          <w:p w14:paraId="04423609" w14:textId="77777777" w:rsidR="00CA53CB" w:rsidRPr="00A00EF7" w:rsidRDefault="00CA53CB" w:rsidP="005F318B">
            <w:pPr>
              <w:jc w:val="center"/>
              <w:rPr>
                <w:rFonts w:ascii="Arial" w:hAnsi="Arial" w:cs="Arial"/>
                <w:b/>
                <w:bCs/>
                <w:smallCaps/>
                <w:sz w:val="20"/>
                <w:szCs w:val="20"/>
              </w:rPr>
            </w:pPr>
          </w:p>
        </w:tc>
        <w:tc>
          <w:tcPr>
            <w:tcW w:w="3559" w:type="pct"/>
            <w:gridSpan w:val="4"/>
            <w:tcBorders>
              <w:top w:val="single" w:sz="4" w:space="0" w:color="auto"/>
              <w:left w:val="nil"/>
              <w:bottom w:val="single" w:sz="4" w:space="0" w:color="auto"/>
              <w:right w:val="nil"/>
            </w:tcBorders>
            <w:vAlign w:val="center"/>
          </w:tcPr>
          <w:p w14:paraId="7B1F9FF4" w14:textId="77777777" w:rsidR="00CA53CB" w:rsidRPr="00A00EF7" w:rsidRDefault="00CA53CB" w:rsidP="005F318B">
            <w:pPr>
              <w:rPr>
                <w:rFonts w:ascii="Arial" w:hAnsi="Arial" w:cs="Arial"/>
                <w:sz w:val="20"/>
                <w:szCs w:val="20"/>
              </w:rPr>
            </w:pPr>
          </w:p>
        </w:tc>
      </w:tr>
      <w:tr w:rsidR="00CA53CB" w:rsidRPr="00A00EF7" w14:paraId="0403512E" w14:textId="77777777" w:rsidTr="005F318B">
        <w:trPr>
          <w:jc w:val="center"/>
        </w:trPr>
        <w:tc>
          <w:tcPr>
            <w:tcW w:w="1441" w:type="pct"/>
            <w:gridSpan w:val="2"/>
            <w:tcBorders>
              <w:top w:val="single" w:sz="4" w:space="0" w:color="auto"/>
              <w:left w:val="nil"/>
              <w:bottom w:val="single" w:sz="4" w:space="0" w:color="auto"/>
              <w:right w:val="nil"/>
            </w:tcBorders>
            <w:vAlign w:val="center"/>
            <w:hideMark/>
          </w:tcPr>
          <w:p w14:paraId="7AA60FBB" w14:textId="77777777" w:rsidR="00CA53CB" w:rsidRPr="00A00EF7" w:rsidRDefault="00CA53CB" w:rsidP="00CA53CB">
            <w:pPr>
              <w:pStyle w:val="PargrafodaLista"/>
              <w:numPr>
                <w:ilvl w:val="0"/>
                <w:numId w:val="15"/>
              </w:numPr>
              <w:ind w:left="0" w:firstLine="0"/>
              <w:jc w:val="center"/>
              <w:rPr>
                <w:rFonts w:ascii="Arial" w:hAnsi="Arial" w:cs="Arial"/>
                <w:b/>
                <w:bCs/>
                <w:smallCaps/>
                <w:sz w:val="20"/>
                <w:szCs w:val="20"/>
              </w:rPr>
            </w:pPr>
            <w:r w:rsidRPr="00A00EF7">
              <w:rPr>
                <w:rFonts w:ascii="Arial" w:hAnsi="Arial" w:cs="Arial"/>
                <w:b/>
                <w:bCs/>
                <w:smallCaps/>
                <w:sz w:val="20"/>
                <w:szCs w:val="20"/>
              </w:rPr>
              <w:t>Exposição ao Risco de Capital</w:t>
            </w:r>
          </w:p>
        </w:tc>
        <w:tc>
          <w:tcPr>
            <w:tcW w:w="3559" w:type="pct"/>
            <w:gridSpan w:val="4"/>
            <w:tcBorders>
              <w:top w:val="single" w:sz="4" w:space="0" w:color="auto"/>
              <w:left w:val="nil"/>
              <w:bottom w:val="single" w:sz="4" w:space="0" w:color="auto"/>
              <w:right w:val="nil"/>
            </w:tcBorders>
            <w:vAlign w:val="center"/>
            <w:hideMark/>
          </w:tcPr>
          <w:p w14:paraId="4FB66BDF"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Operações com </w:t>
            </w:r>
            <w:r w:rsidRPr="00A00EF7">
              <w:rPr>
                <w:rFonts w:ascii="Arial" w:hAnsi="Arial" w:cs="Arial"/>
                <w:color w:val="000000"/>
                <w:sz w:val="20"/>
                <w:szCs w:val="20"/>
              </w:rPr>
              <w:t>derivativos</w:t>
            </w:r>
            <w:r w:rsidRPr="00A00EF7">
              <w:rPr>
                <w:rFonts w:ascii="Arial" w:hAnsi="Arial" w:cs="Arial"/>
                <w:sz w:val="20"/>
                <w:szCs w:val="20"/>
              </w:rPr>
              <w:t xml:space="preserve">: Permitido </w:t>
            </w:r>
          </w:p>
          <w:p w14:paraId="24553C6E" w14:textId="77777777" w:rsidR="00CA53CB" w:rsidRPr="00A00EF7" w:rsidRDefault="00CA53CB" w:rsidP="005F318B">
            <w:pPr>
              <w:rPr>
                <w:rFonts w:ascii="Arial" w:hAnsi="Arial" w:cs="Arial"/>
                <w:sz w:val="20"/>
                <w:szCs w:val="20"/>
              </w:rPr>
            </w:pPr>
            <w:r w:rsidRPr="00A00EF7">
              <w:rPr>
                <w:rFonts w:ascii="Arial" w:hAnsi="Arial" w:cs="Arial"/>
                <w:sz w:val="20"/>
                <w:szCs w:val="20"/>
              </w:rPr>
              <w:t>Finalidade: Proteção / Posicionamento / Alavancagem</w:t>
            </w:r>
          </w:p>
          <w:p w14:paraId="74FC0972" w14:textId="77777777" w:rsidR="00CA53CB" w:rsidRPr="00A00EF7" w:rsidRDefault="00CA53CB" w:rsidP="005F318B">
            <w:pPr>
              <w:rPr>
                <w:rFonts w:ascii="Arial" w:hAnsi="Arial" w:cs="Arial"/>
                <w:sz w:val="20"/>
                <w:szCs w:val="20"/>
              </w:rPr>
            </w:pPr>
            <w:r w:rsidRPr="00A00EF7">
              <w:rPr>
                <w:rFonts w:ascii="Arial" w:hAnsi="Arial" w:cs="Arial"/>
                <w:sz w:val="20"/>
                <w:szCs w:val="20"/>
              </w:rPr>
              <w:t>Margem bruta máxima, conforme disposto na Resolução: 20%</w:t>
            </w:r>
          </w:p>
        </w:tc>
      </w:tr>
      <w:tr w:rsidR="00CA53CB" w:rsidRPr="00A00EF7" w14:paraId="6FFA6107" w14:textId="77777777" w:rsidTr="005F318B">
        <w:trPr>
          <w:jc w:val="center"/>
        </w:trPr>
        <w:tc>
          <w:tcPr>
            <w:tcW w:w="1441" w:type="pct"/>
            <w:gridSpan w:val="2"/>
            <w:tcBorders>
              <w:top w:val="single" w:sz="4" w:space="0" w:color="auto"/>
              <w:left w:val="nil"/>
              <w:bottom w:val="single" w:sz="4" w:space="0" w:color="auto"/>
              <w:right w:val="nil"/>
            </w:tcBorders>
            <w:vAlign w:val="center"/>
          </w:tcPr>
          <w:p w14:paraId="0E4E0172" w14:textId="77777777" w:rsidR="00CA53CB" w:rsidRPr="00A00EF7" w:rsidRDefault="00CA53CB" w:rsidP="005F318B">
            <w:pPr>
              <w:jc w:val="center"/>
              <w:rPr>
                <w:rFonts w:ascii="Arial" w:hAnsi="Arial" w:cs="Arial"/>
                <w:b/>
                <w:bCs/>
                <w:smallCaps/>
                <w:sz w:val="20"/>
                <w:szCs w:val="20"/>
              </w:rPr>
            </w:pPr>
          </w:p>
        </w:tc>
        <w:tc>
          <w:tcPr>
            <w:tcW w:w="3559" w:type="pct"/>
            <w:gridSpan w:val="4"/>
            <w:tcBorders>
              <w:top w:val="single" w:sz="4" w:space="0" w:color="auto"/>
              <w:left w:val="nil"/>
              <w:bottom w:val="single" w:sz="4" w:space="0" w:color="auto"/>
              <w:right w:val="nil"/>
            </w:tcBorders>
            <w:vAlign w:val="center"/>
          </w:tcPr>
          <w:p w14:paraId="619A1A93" w14:textId="77777777" w:rsidR="00CA53CB" w:rsidRPr="00A00EF7" w:rsidRDefault="00CA53CB" w:rsidP="005F318B">
            <w:pPr>
              <w:rPr>
                <w:rFonts w:ascii="Arial" w:hAnsi="Arial" w:cs="Arial"/>
                <w:sz w:val="20"/>
                <w:szCs w:val="20"/>
              </w:rPr>
            </w:pPr>
          </w:p>
        </w:tc>
      </w:tr>
      <w:tr w:rsidR="00CA53CB" w:rsidRPr="00A00EF7" w14:paraId="24B2CA96" w14:textId="77777777" w:rsidTr="005F318B">
        <w:trPr>
          <w:jc w:val="center"/>
        </w:trPr>
        <w:tc>
          <w:tcPr>
            <w:tcW w:w="5000" w:type="pct"/>
            <w:gridSpan w:val="6"/>
            <w:tcBorders>
              <w:top w:val="single" w:sz="4" w:space="0" w:color="auto"/>
              <w:left w:val="nil"/>
              <w:bottom w:val="single" w:sz="4" w:space="0" w:color="auto"/>
              <w:right w:val="nil"/>
            </w:tcBorders>
          </w:tcPr>
          <w:p w14:paraId="73692B66" w14:textId="77777777" w:rsidR="00CA53CB" w:rsidRPr="00A00EF7" w:rsidRDefault="00CA53CB" w:rsidP="005F318B">
            <w:pPr>
              <w:pStyle w:val="PargrafodaLista"/>
              <w:ind w:left="0"/>
              <w:rPr>
                <w:rFonts w:ascii="Arial" w:hAnsi="Arial" w:cs="Arial"/>
                <w:sz w:val="20"/>
                <w:szCs w:val="20"/>
              </w:rPr>
            </w:pPr>
          </w:p>
        </w:tc>
      </w:tr>
      <w:tr w:rsidR="00CA53CB" w:rsidRPr="00A00EF7" w14:paraId="3A1AB5DD" w14:textId="77777777" w:rsidTr="005F318B">
        <w:trPr>
          <w:jc w:val="center"/>
        </w:trPr>
        <w:tc>
          <w:tcPr>
            <w:tcW w:w="5000" w:type="pct"/>
            <w:gridSpan w:val="6"/>
            <w:tcBorders>
              <w:top w:val="single" w:sz="4" w:space="0" w:color="auto"/>
              <w:left w:val="nil"/>
              <w:bottom w:val="single" w:sz="4" w:space="0" w:color="auto"/>
              <w:right w:val="nil"/>
            </w:tcBorders>
          </w:tcPr>
          <w:p w14:paraId="7A12B0EF" w14:textId="77777777" w:rsidR="00CA53CB" w:rsidRPr="00A00EF7" w:rsidRDefault="00CA53CB" w:rsidP="00CA53CB">
            <w:pPr>
              <w:pStyle w:val="PargrafodaLista"/>
              <w:numPr>
                <w:ilvl w:val="2"/>
                <w:numId w:val="5"/>
              </w:numPr>
              <w:ind w:left="0" w:firstLine="0"/>
              <w:rPr>
                <w:rFonts w:ascii="Arial" w:hAnsi="Arial" w:cs="Arial"/>
                <w:sz w:val="20"/>
                <w:szCs w:val="20"/>
              </w:rPr>
            </w:pPr>
            <w:r w:rsidRPr="00A00EF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53CB" w:rsidRPr="00A00EF7" w14:paraId="3D679E4E" w14:textId="77777777" w:rsidTr="005F318B">
        <w:trPr>
          <w:jc w:val="center"/>
        </w:trPr>
        <w:tc>
          <w:tcPr>
            <w:tcW w:w="3170" w:type="pct"/>
            <w:gridSpan w:val="4"/>
            <w:tcBorders>
              <w:top w:val="single" w:sz="4" w:space="0" w:color="auto"/>
              <w:left w:val="nil"/>
              <w:bottom w:val="single" w:sz="4" w:space="0" w:color="auto"/>
              <w:right w:val="nil"/>
            </w:tcBorders>
            <w:vAlign w:val="center"/>
          </w:tcPr>
          <w:p w14:paraId="2DBFAEA3" w14:textId="77777777" w:rsidR="00CA53CB" w:rsidRPr="00A00EF7" w:rsidRDefault="00CA53CB" w:rsidP="005F318B">
            <w:pPr>
              <w:jc w:val="center"/>
              <w:rPr>
                <w:rFonts w:ascii="Arial" w:hAnsi="Arial" w:cs="Arial"/>
                <w:b/>
                <w:bCs/>
                <w:smallCaps/>
                <w:sz w:val="20"/>
                <w:szCs w:val="20"/>
              </w:rPr>
            </w:pPr>
          </w:p>
        </w:tc>
        <w:tc>
          <w:tcPr>
            <w:tcW w:w="1830" w:type="pct"/>
            <w:gridSpan w:val="2"/>
            <w:tcBorders>
              <w:top w:val="single" w:sz="4" w:space="0" w:color="auto"/>
              <w:left w:val="nil"/>
              <w:bottom w:val="single" w:sz="4" w:space="0" w:color="auto"/>
              <w:right w:val="nil"/>
            </w:tcBorders>
            <w:vAlign w:val="center"/>
          </w:tcPr>
          <w:p w14:paraId="2D9B6467" w14:textId="77777777" w:rsidR="00CA53CB" w:rsidRPr="00A00EF7" w:rsidRDefault="00CA53CB" w:rsidP="005F318B">
            <w:pPr>
              <w:rPr>
                <w:rFonts w:ascii="Arial" w:hAnsi="Arial" w:cs="Arial"/>
                <w:sz w:val="20"/>
                <w:szCs w:val="20"/>
              </w:rPr>
            </w:pPr>
          </w:p>
        </w:tc>
      </w:tr>
      <w:tr w:rsidR="00CA53CB" w:rsidRPr="00A00EF7" w14:paraId="31608A2A" w14:textId="77777777" w:rsidTr="005F318B">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hideMark/>
          </w:tcPr>
          <w:p w14:paraId="4B30FCD6" w14:textId="77777777" w:rsidR="00CA53CB" w:rsidRPr="00A00EF7" w:rsidRDefault="00CA53CB" w:rsidP="00CA53CB">
            <w:pPr>
              <w:pStyle w:val="PargrafodaLista"/>
              <w:numPr>
                <w:ilvl w:val="1"/>
                <w:numId w:val="5"/>
              </w:numPr>
              <w:ind w:left="0" w:firstLine="0"/>
              <w:jc w:val="center"/>
              <w:rPr>
                <w:rFonts w:ascii="Arial" w:hAnsi="Arial" w:cs="Arial"/>
                <w:b/>
                <w:bCs/>
                <w:smallCaps/>
                <w:sz w:val="20"/>
                <w:szCs w:val="20"/>
              </w:rPr>
            </w:pPr>
            <w:r w:rsidRPr="00A00EF7">
              <w:rPr>
                <w:rFonts w:ascii="Arial" w:hAnsi="Arial" w:cs="Arial"/>
                <w:b/>
                <w:bCs/>
                <w:smallCaps/>
                <w:sz w:val="20"/>
                <w:szCs w:val="20"/>
              </w:rPr>
              <w:t>Vedações</w:t>
            </w:r>
          </w:p>
        </w:tc>
      </w:tr>
      <w:tr w:rsidR="00CA53CB" w:rsidRPr="00A00EF7" w14:paraId="483D06BF" w14:textId="77777777" w:rsidTr="005F318B">
        <w:trPr>
          <w:jc w:val="center"/>
        </w:trPr>
        <w:tc>
          <w:tcPr>
            <w:tcW w:w="5000" w:type="pct"/>
            <w:gridSpan w:val="6"/>
            <w:tcBorders>
              <w:top w:val="single" w:sz="4" w:space="0" w:color="auto"/>
              <w:left w:val="nil"/>
              <w:bottom w:val="single" w:sz="4" w:space="0" w:color="auto"/>
              <w:right w:val="nil"/>
            </w:tcBorders>
          </w:tcPr>
          <w:p w14:paraId="5FA140BA" w14:textId="77777777" w:rsidR="00CA53CB" w:rsidRPr="00A00EF7" w:rsidRDefault="00CA53CB" w:rsidP="005F318B">
            <w:pPr>
              <w:jc w:val="center"/>
              <w:rPr>
                <w:rFonts w:ascii="Arial" w:hAnsi="Arial" w:cs="Arial"/>
                <w:b/>
                <w:bCs/>
                <w:smallCaps/>
                <w:sz w:val="20"/>
                <w:szCs w:val="20"/>
              </w:rPr>
            </w:pPr>
          </w:p>
        </w:tc>
      </w:tr>
      <w:tr w:rsidR="00CA53CB" w:rsidRPr="00A00EF7" w14:paraId="612385DA"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6838ABCB" w14:textId="77777777" w:rsidR="00CA53CB" w:rsidRPr="00A00EF7" w:rsidRDefault="00CA53CB" w:rsidP="00CA53CB">
            <w:pPr>
              <w:pStyle w:val="PargrafodaLista"/>
              <w:numPr>
                <w:ilvl w:val="2"/>
                <w:numId w:val="5"/>
              </w:numPr>
              <w:ind w:left="0" w:firstLine="0"/>
              <w:rPr>
                <w:rFonts w:ascii="Arial" w:hAnsi="Arial" w:cs="Arial"/>
                <w:sz w:val="20"/>
                <w:szCs w:val="20"/>
              </w:rPr>
            </w:pPr>
            <w:r w:rsidRPr="00A00EF7">
              <w:rPr>
                <w:rFonts w:ascii="Arial" w:hAnsi="Arial" w:cs="Arial"/>
                <w:sz w:val="20"/>
                <w:szCs w:val="20"/>
              </w:rPr>
              <w:t>Aplicar em classes de fundos de investimento que nela invistam, assim como aplicar em outra(s) classe(s) do Fundo.</w:t>
            </w:r>
          </w:p>
        </w:tc>
      </w:tr>
      <w:tr w:rsidR="00CA53CB" w:rsidRPr="00A00EF7" w14:paraId="77EAEC19"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2AD2E6BF" w14:textId="77777777" w:rsidR="00CA53CB" w:rsidRPr="00A00EF7" w:rsidRDefault="00CA53CB" w:rsidP="005F318B">
            <w:pPr>
              <w:rPr>
                <w:rFonts w:ascii="Arial" w:hAnsi="Arial" w:cs="Arial"/>
                <w:sz w:val="20"/>
                <w:szCs w:val="20"/>
              </w:rPr>
            </w:pPr>
          </w:p>
        </w:tc>
      </w:tr>
      <w:tr w:rsidR="00CA53CB" w:rsidRPr="00A00EF7" w14:paraId="18674EFF" w14:textId="77777777" w:rsidTr="005F318B">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hideMark/>
          </w:tcPr>
          <w:p w14:paraId="0A707C90" w14:textId="77777777" w:rsidR="00CA53CB" w:rsidRPr="00A00EF7" w:rsidRDefault="00CA53CB" w:rsidP="00CA53CB">
            <w:pPr>
              <w:pStyle w:val="PargrafodaLista"/>
              <w:numPr>
                <w:ilvl w:val="1"/>
                <w:numId w:val="5"/>
              </w:numPr>
              <w:ind w:left="0" w:firstLine="0"/>
              <w:jc w:val="center"/>
              <w:rPr>
                <w:rFonts w:ascii="Arial" w:hAnsi="Arial" w:cs="Arial"/>
                <w:sz w:val="20"/>
                <w:szCs w:val="20"/>
              </w:rPr>
            </w:pPr>
            <w:r w:rsidRPr="00A00EF7">
              <w:rPr>
                <w:rFonts w:ascii="Arial" w:hAnsi="Arial" w:cs="Arial"/>
                <w:b/>
                <w:bCs/>
                <w:smallCaps/>
                <w:sz w:val="20"/>
                <w:szCs w:val="20"/>
              </w:rPr>
              <w:t>Operações com o Gestor e Grupo Econômico</w:t>
            </w:r>
          </w:p>
        </w:tc>
      </w:tr>
      <w:tr w:rsidR="00CA53CB" w:rsidRPr="00A00EF7" w14:paraId="457024FF" w14:textId="77777777" w:rsidTr="005F318B">
        <w:trPr>
          <w:jc w:val="center"/>
        </w:trPr>
        <w:tc>
          <w:tcPr>
            <w:tcW w:w="1167" w:type="pct"/>
            <w:tcBorders>
              <w:top w:val="single" w:sz="4" w:space="0" w:color="auto"/>
              <w:left w:val="nil"/>
              <w:bottom w:val="single" w:sz="4" w:space="0" w:color="auto"/>
              <w:right w:val="nil"/>
            </w:tcBorders>
            <w:vAlign w:val="center"/>
          </w:tcPr>
          <w:p w14:paraId="4E4E4655" w14:textId="77777777" w:rsidR="00CA53CB" w:rsidRPr="00A00EF7" w:rsidRDefault="00CA53CB" w:rsidP="005F318B">
            <w:pPr>
              <w:rPr>
                <w:rFonts w:ascii="Arial" w:hAnsi="Arial" w:cs="Arial"/>
                <w:sz w:val="20"/>
                <w:szCs w:val="20"/>
              </w:rPr>
            </w:pPr>
          </w:p>
        </w:tc>
        <w:tc>
          <w:tcPr>
            <w:tcW w:w="2003" w:type="pct"/>
            <w:gridSpan w:val="3"/>
            <w:tcBorders>
              <w:top w:val="single" w:sz="4" w:space="0" w:color="auto"/>
              <w:left w:val="nil"/>
              <w:bottom w:val="single" w:sz="4" w:space="0" w:color="auto"/>
              <w:right w:val="nil"/>
            </w:tcBorders>
            <w:vAlign w:val="center"/>
          </w:tcPr>
          <w:p w14:paraId="2BECFF79" w14:textId="77777777" w:rsidR="00CA53CB" w:rsidRPr="00A00EF7" w:rsidRDefault="00CA53CB" w:rsidP="005F318B">
            <w:pPr>
              <w:rPr>
                <w:rFonts w:ascii="Arial" w:hAnsi="Arial" w:cs="Arial"/>
                <w:sz w:val="20"/>
                <w:szCs w:val="20"/>
              </w:rPr>
            </w:pPr>
          </w:p>
        </w:tc>
        <w:tc>
          <w:tcPr>
            <w:tcW w:w="1830" w:type="pct"/>
            <w:gridSpan w:val="2"/>
            <w:tcBorders>
              <w:top w:val="single" w:sz="4" w:space="0" w:color="auto"/>
              <w:left w:val="nil"/>
              <w:bottom w:val="single" w:sz="4" w:space="0" w:color="auto"/>
              <w:right w:val="nil"/>
            </w:tcBorders>
            <w:vAlign w:val="center"/>
          </w:tcPr>
          <w:p w14:paraId="3E11A192" w14:textId="77777777" w:rsidR="00CA53CB" w:rsidRPr="00A00EF7" w:rsidRDefault="00CA53CB" w:rsidP="005F318B">
            <w:pPr>
              <w:rPr>
                <w:rFonts w:ascii="Arial" w:hAnsi="Arial" w:cs="Arial"/>
                <w:sz w:val="20"/>
                <w:szCs w:val="20"/>
              </w:rPr>
            </w:pPr>
          </w:p>
        </w:tc>
      </w:tr>
      <w:tr w:rsidR="00CA53CB" w:rsidRPr="00A00EF7" w14:paraId="75BC5345" w14:textId="77777777" w:rsidTr="005F318B">
        <w:trPr>
          <w:trHeight w:val="768"/>
          <w:jc w:val="center"/>
        </w:trPr>
        <w:tc>
          <w:tcPr>
            <w:tcW w:w="317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4824FF" w14:textId="77777777" w:rsidR="00CA53CB" w:rsidRPr="00A00EF7" w:rsidRDefault="00CA53CB" w:rsidP="005F318B">
            <w:pPr>
              <w:jc w:val="center"/>
              <w:rPr>
                <w:rFonts w:ascii="Arial" w:hAnsi="Arial" w:cs="Arial"/>
                <w:b/>
                <w:bCs/>
                <w:sz w:val="20"/>
                <w:szCs w:val="20"/>
              </w:rPr>
            </w:pPr>
            <w:r w:rsidRPr="00A00EF7">
              <w:rPr>
                <w:rFonts w:ascii="Arial" w:hAnsi="Arial" w:cs="Arial"/>
                <w:b/>
                <w:bCs/>
                <w:sz w:val="20"/>
                <w:szCs w:val="20"/>
              </w:rPr>
              <w:t>Operação</w:t>
            </w:r>
          </w:p>
        </w:tc>
        <w:tc>
          <w:tcPr>
            <w:tcW w:w="975" w:type="pct"/>
            <w:tcBorders>
              <w:top w:val="single" w:sz="4" w:space="0" w:color="auto"/>
              <w:left w:val="nil"/>
              <w:bottom w:val="single" w:sz="4" w:space="0" w:color="auto"/>
              <w:right w:val="nil"/>
            </w:tcBorders>
            <w:shd w:val="clear" w:color="auto" w:fill="D9D9D9" w:themeFill="background1" w:themeFillShade="D9"/>
            <w:vAlign w:val="center"/>
            <w:hideMark/>
          </w:tcPr>
          <w:p w14:paraId="3CC04D16" w14:textId="77777777" w:rsidR="00CA53CB" w:rsidRPr="00A00EF7" w:rsidRDefault="00CA53CB" w:rsidP="005F318B">
            <w:pPr>
              <w:jc w:val="center"/>
              <w:rPr>
                <w:rFonts w:ascii="Arial" w:hAnsi="Arial" w:cs="Arial"/>
                <w:b/>
                <w:bCs/>
                <w:sz w:val="20"/>
                <w:szCs w:val="20"/>
              </w:rPr>
            </w:pPr>
            <w:r w:rsidRPr="00A00EF7">
              <w:rPr>
                <w:rFonts w:ascii="Arial" w:hAnsi="Arial" w:cs="Arial"/>
                <w:b/>
                <w:bCs/>
                <w:sz w:val="20"/>
                <w:szCs w:val="20"/>
              </w:rPr>
              <w:t>Permitido / Vedado</w:t>
            </w:r>
          </w:p>
        </w:tc>
        <w:tc>
          <w:tcPr>
            <w:tcW w:w="855" w:type="pct"/>
            <w:tcBorders>
              <w:top w:val="single" w:sz="4" w:space="0" w:color="auto"/>
              <w:left w:val="nil"/>
              <w:bottom w:val="single" w:sz="4" w:space="0" w:color="auto"/>
              <w:right w:val="nil"/>
            </w:tcBorders>
            <w:shd w:val="clear" w:color="auto" w:fill="D9D9D9" w:themeFill="background1" w:themeFillShade="D9"/>
            <w:vAlign w:val="center"/>
            <w:hideMark/>
          </w:tcPr>
          <w:p w14:paraId="385A27F9" w14:textId="77777777" w:rsidR="00CA53CB" w:rsidRPr="00A00EF7" w:rsidRDefault="00CA53CB" w:rsidP="005F318B">
            <w:pPr>
              <w:jc w:val="center"/>
              <w:rPr>
                <w:rFonts w:ascii="Arial" w:hAnsi="Arial" w:cs="Arial"/>
                <w:b/>
                <w:bCs/>
                <w:sz w:val="20"/>
                <w:szCs w:val="20"/>
              </w:rPr>
            </w:pPr>
            <w:r w:rsidRPr="00A00EF7">
              <w:rPr>
                <w:rFonts w:ascii="Arial" w:hAnsi="Arial" w:cs="Arial"/>
                <w:b/>
                <w:bCs/>
                <w:sz w:val="20"/>
                <w:szCs w:val="20"/>
              </w:rPr>
              <w:t>Limite Aplicável (percentual do patrimônio líquido da Classe)</w:t>
            </w:r>
          </w:p>
        </w:tc>
      </w:tr>
      <w:tr w:rsidR="00CA53CB" w:rsidRPr="00A00EF7" w14:paraId="303738AC" w14:textId="77777777" w:rsidTr="005F318B">
        <w:trPr>
          <w:jc w:val="center"/>
        </w:trPr>
        <w:tc>
          <w:tcPr>
            <w:tcW w:w="3170" w:type="pct"/>
            <w:gridSpan w:val="4"/>
            <w:tcBorders>
              <w:top w:val="single" w:sz="4" w:space="0" w:color="auto"/>
              <w:left w:val="nil"/>
              <w:bottom w:val="single" w:sz="4" w:space="0" w:color="auto"/>
              <w:right w:val="nil"/>
            </w:tcBorders>
            <w:vAlign w:val="center"/>
          </w:tcPr>
          <w:p w14:paraId="54D379C6" w14:textId="77777777" w:rsidR="00CA53CB" w:rsidRPr="00A00EF7" w:rsidRDefault="00CA53CB" w:rsidP="005F318B">
            <w:pPr>
              <w:pStyle w:val="PargrafodaLista"/>
              <w:ind w:left="0"/>
              <w:rPr>
                <w:rFonts w:ascii="Arial" w:hAnsi="Arial" w:cs="Arial"/>
                <w:sz w:val="20"/>
                <w:szCs w:val="20"/>
              </w:rPr>
            </w:pPr>
          </w:p>
        </w:tc>
        <w:tc>
          <w:tcPr>
            <w:tcW w:w="975" w:type="pct"/>
            <w:tcBorders>
              <w:top w:val="single" w:sz="4" w:space="0" w:color="auto"/>
              <w:left w:val="nil"/>
              <w:bottom w:val="single" w:sz="4" w:space="0" w:color="auto"/>
              <w:right w:val="nil"/>
            </w:tcBorders>
            <w:vAlign w:val="center"/>
          </w:tcPr>
          <w:p w14:paraId="4FF37692" w14:textId="77777777" w:rsidR="00CA53CB" w:rsidRPr="00A00EF7" w:rsidRDefault="00CA53CB" w:rsidP="005F318B">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4A18B07B" w14:textId="77777777" w:rsidR="00CA53CB" w:rsidRPr="00A00EF7" w:rsidRDefault="00CA53CB" w:rsidP="005F318B">
            <w:pPr>
              <w:rPr>
                <w:rFonts w:ascii="Arial" w:hAnsi="Arial" w:cs="Arial"/>
                <w:sz w:val="20"/>
                <w:szCs w:val="20"/>
              </w:rPr>
            </w:pPr>
          </w:p>
        </w:tc>
      </w:tr>
      <w:tr w:rsidR="00CA53CB" w:rsidRPr="00A00EF7" w14:paraId="26290CD6" w14:textId="77777777" w:rsidTr="005F318B">
        <w:trPr>
          <w:jc w:val="center"/>
        </w:trPr>
        <w:tc>
          <w:tcPr>
            <w:tcW w:w="3170" w:type="pct"/>
            <w:gridSpan w:val="4"/>
            <w:tcBorders>
              <w:top w:val="single" w:sz="4" w:space="0" w:color="auto"/>
              <w:left w:val="nil"/>
              <w:bottom w:val="single" w:sz="4" w:space="0" w:color="auto"/>
              <w:right w:val="nil"/>
            </w:tcBorders>
            <w:vAlign w:val="center"/>
            <w:hideMark/>
          </w:tcPr>
          <w:p w14:paraId="5185FE18" w14:textId="77777777" w:rsidR="00CA53CB" w:rsidRPr="00A00EF7" w:rsidRDefault="00CA53CB" w:rsidP="00CA53CB">
            <w:pPr>
              <w:pStyle w:val="PargrafodaLista"/>
              <w:numPr>
                <w:ilvl w:val="0"/>
                <w:numId w:val="16"/>
              </w:numPr>
              <w:ind w:left="0" w:firstLine="0"/>
              <w:rPr>
                <w:rFonts w:ascii="Arial" w:hAnsi="Arial" w:cs="Arial"/>
                <w:sz w:val="20"/>
                <w:szCs w:val="20"/>
              </w:rPr>
            </w:pPr>
            <w:r w:rsidRPr="00A00EF7">
              <w:rPr>
                <w:rFonts w:ascii="Arial" w:hAnsi="Arial" w:cs="Arial"/>
                <w:sz w:val="20"/>
                <w:szCs w:val="20"/>
              </w:rPr>
              <w:t>Títulos ou valores mobiliários de emissão do Gestor ou de empresas de seu grupo econômico.</w:t>
            </w:r>
          </w:p>
        </w:tc>
        <w:tc>
          <w:tcPr>
            <w:tcW w:w="975" w:type="pct"/>
            <w:tcBorders>
              <w:top w:val="single" w:sz="4" w:space="0" w:color="auto"/>
              <w:left w:val="nil"/>
              <w:bottom w:val="single" w:sz="4" w:space="0" w:color="auto"/>
              <w:right w:val="nil"/>
            </w:tcBorders>
            <w:vAlign w:val="center"/>
            <w:hideMark/>
          </w:tcPr>
          <w:p w14:paraId="1C71AFDE"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 xml:space="preserve">Permitido </w:t>
            </w:r>
          </w:p>
        </w:tc>
        <w:tc>
          <w:tcPr>
            <w:tcW w:w="855" w:type="pct"/>
            <w:tcBorders>
              <w:top w:val="single" w:sz="4" w:space="0" w:color="auto"/>
              <w:left w:val="nil"/>
              <w:bottom w:val="single" w:sz="4" w:space="0" w:color="auto"/>
              <w:right w:val="nil"/>
            </w:tcBorders>
            <w:vAlign w:val="center"/>
            <w:hideMark/>
          </w:tcPr>
          <w:p w14:paraId="5074A69F"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20%</w:t>
            </w:r>
          </w:p>
        </w:tc>
      </w:tr>
      <w:tr w:rsidR="00CA53CB" w:rsidRPr="00A00EF7" w14:paraId="69C62C4B" w14:textId="77777777" w:rsidTr="005F318B">
        <w:trPr>
          <w:jc w:val="center"/>
        </w:trPr>
        <w:tc>
          <w:tcPr>
            <w:tcW w:w="3170" w:type="pct"/>
            <w:gridSpan w:val="4"/>
            <w:tcBorders>
              <w:top w:val="single" w:sz="4" w:space="0" w:color="auto"/>
              <w:left w:val="nil"/>
              <w:bottom w:val="single" w:sz="4" w:space="0" w:color="auto"/>
              <w:right w:val="nil"/>
            </w:tcBorders>
            <w:vAlign w:val="center"/>
          </w:tcPr>
          <w:p w14:paraId="0FDE36E0" w14:textId="77777777" w:rsidR="00CA53CB" w:rsidRPr="00A00EF7" w:rsidRDefault="00CA53CB" w:rsidP="005F318B">
            <w:pPr>
              <w:rPr>
                <w:rFonts w:ascii="Arial" w:hAnsi="Arial" w:cs="Arial"/>
                <w:sz w:val="20"/>
                <w:szCs w:val="20"/>
              </w:rPr>
            </w:pPr>
          </w:p>
        </w:tc>
        <w:tc>
          <w:tcPr>
            <w:tcW w:w="975" w:type="pct"/>
            <w:tcBorders>
              <w:top w:val="single" w:sz="4" w:space="0" w:color="auto"/>
              <w:left w:val="nil"/>
              <w:bottom w:val="single" w:sz="4" w:space="0" w:color="auto"/>
              <w:right w:val="nil"/>
            </w:tcBorders>
            <w:vAlign w:val="center"/>
          </w:tcPr>
          <w:p w14:paraId="5AEBEDA4" w14:textId="77777777" w:rsidR="00CA53CB" w:rsidRPr="00A00EF7" w:rsidRDefault="00CA53CB" w:rsidP="005F318B">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2808843F" w14:textId="77777777" w:rsidR="00CA53CB" w:rsidRPr="00A00EF7" w:rsidRDefault="00CA53CB" w:rsidP="005F318B">
            <w:pPr>
              <w:jc w:val="center"/>
              <w:rPr>
                <w:rFonts w:ascii="Arial" w:hAnsi="Arial" w:cs="Arial"/>
                <w:sz w:val="20"/>
                <w:szCs w:val="20"/>
              </w:rPr>
            </w:pPr>
          </w:p>
        </w:tc>
      </w:tr>
      <w:tr w:rsidR="00CA53CB" w:rsidRPr="00A00EF7" w14:paraId="041E45A7" w14:textId="77777777" w:rsidTr="005F318B">
        <w:trPr>
          <w:jc w:val="center"/>
        </w:trPr>
        <w:tc>
          <w:tcPr>
            <w:tcW w:w="3170" w:type="pct"/>
            <w:gridSpan w:val="4"/>
            <w:tcBorders>
              <w:top w:val="single" w:sz="4" w:space="0" w:color="auto"/>
              <w:left w:val="nil"/>
              <w:bottom w:val="single" w:sz="4" w:space="0" w:color="auto"/>
              <w:right w:val="nil"/>
            </w:tcBorders>
            <w:vAlign w:val="center"/>
            <w:hideMark/>
          </w:tcPr>
          <w:p w14:paraId="729E170E" w14:textId="77777777" w:rsidR="00CA53CB" w:rsidRPr="00A00EF7" w:rsidRDefault="00CA53CB" w:rsidP="00CA53CB">
            <w:pPr>
              <w:pStyle w:val="PargrafodaLista"/>
              <w:numPr>
                <w:ilvl w:val="0"/>
                <w:numId w:val="16"/>
              </w:numPr>
              <w:ind w:left="0" w:firstLine="0"/>
              <w:rPr>
                <w:rFonts w:ascii="Arial" w:hAnsi="Arial" w:cs="Arial"/>
                <w:sz w:val="20"/>
                <w:szCs w:val="20"/>
              </w:rPr>
            </w:pPr>
            <w:r w:rsidRPr="00A00EF7">
              <w:rPr>
                <w:rFonts w:ascii="Arial" w:hAnsi="Arial" w:cs="Arial"/>
                <w:sz w:val="20"/>
                <w:szCs w:val="20"/>
              </w:rPr>
              <w:t>Cotas de classes de fundos de investimento geridas pelo Gestor ou empresas de seu grupo econômico.</w:t>
            </w:r>
          </w:p>
        </w:tc>
        <w:tc>
          <w:tcPr>
            <w:tcW w:w="975" w:type="pct"/>
            <w:tcBorders>
              <w:top w:val="single" w:sz="4" w:space="0" w:color="auto"/>
              <w:left w:val="nil"/>
              <w:bottom w:val="single" w:sz="4" w:space="0" w:color="auto"/>
              <w:right w:val="nil"/>
            </w:tcBorders>
            <w:vAlign w:val="center"/>
            <w:hideMark/>
          </w:tcPr>
          <w:p w14:paraId="35E75DD0"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Permitido</w:t>
            </w:r>
          </w:p>
        </w:tc>
        <w:tc>
          <w:tcPr>
            <w:tcW w:w="855" w:type="pct"/>
            <w:tcBorders>
              <w:top w:val="single" w:sz="4" w:space="0" w:color="auto"/>
              <w:left w:val="nil"/>
              <w:bottom w:val="single" w:sz="4" w:space="0" w:color="auto"/>
              <w:right w:val="nil"/>
            </w:tcBorders>
            <w:vAlign w:val="center"/>
            <w:hideMark/>
          </w:tcPr>
          <w:p w14:paraId="0806B36E"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100%</w:t>
            </w:r>
          </w:p>
        </w:tc>
      </w:tr>
      <w:tr w:rsidR="00CA53CB" w:rsidRPr="00A00EF7" w14:paraId="6C70980A" w14:textId="77777777" w:rsidTr="005F318B">
        <w:trPr>
          <w:jc w:val="center"/>
        </w:trPr>
        <w:tc>
          <w:tcPr>
            <w:tcW w:w="3170" w:type="pct"/>
            <w:gridSpan w:val="4"/>
            <w:tcBorders>
              <w:top w:val="single" w:sz="4" w:space="0" w:color="auto"/>
              <w:left w:val="nil"/>
              <w:bottom w:val="single" w:sz="4" w:space="0" w:color="auto"/>
              <w:right w:val="nil"/>
            </w:tcBorders>
            <w:vAlign w:val="center"/>
          </w:tcPr>
          <w:p w14:paraId="1862BE1C" w14:textId="77777777" w:rsidR="00CA53CB" w:rsidRPr="00A00EF7" w:rsidRDefault="00CA53CB" w:rsidP="005F318B">
            <w:pPr>
              <w:rPr>
                <w:rFonts w:ascii="Arial" w:hAnsi="Arial" w:cs="Arial"/>
                <w:sz w:val="20"/>
                <w:szCs w:val="20"/>
              </w:rPr>
            </w:pPr>
          </w:p>
        </w:tc>
        <w:tc>
          <w:tcPr>
            <w:tcW w:w="975" w:type="pct"/>
            <w:tcBorders>
              <w:top w:val="single" w:sz="4" w:space="0" w:color="auto"/>
              <w:left w:val="nil"/>
              <w:bottom w:val="single" w:sz="4" w:space="0" w:color="auto"/>
              <w:right w:val="nil"/>
            </w:tcBorders>
            <w:vAlign w:val="center"/>
          </w:tcPr>
          <w:p w14:paraId="1F23F29E" w14:textId="77777777" w:rsidR="00CA53CB" w:rsidRPr="00A00EF7" w:rsidRDefault="00CA53CB" w:rsidP="005F318B">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411F64F3" w14:textId="77777777" w:rsidR="00CA53CB" w:rsidRPr="00A00EF7" w:rsidRDefault="00CA53CB" w:rsidP="005F318B">
            <w:pPr>
              <w:jc w:val="center"/>
              <w:rPr>
                <w:rFonts w:ascii="Arial" w:hAnsi="Arial" w:cs="Arial"/>
                <w:sz w:val="20"/>
                <w:szCs w:val="20"/>
              </w:rPr>
            </w:pPr>
          </w:p>
        </w:tc>
      </w:tr>
      <w:tr w:rsidR="00CA53CB" w:rsidRPr="00A00EF7" w14:paraId="3FDA23B6" w14:textId="77777777" w:rsidTr="005F318B">
        <w:trPr>
          <w:jc w:val="center"/>
        </w:trPr>
        <w:tc>
          <w:tcPr>
            <w:tcW w:w="3170" w:type="pct"/>
            <w:gridSpan w:val="4"/>
            <w:tcBorders>
              <w:top w:val="single" w:sz="4" w:space="0" w:color="auto"/>
              <w:left w:val="nil"/>
              <w:bottom w:val="single" w:sz="4" w:space="0" w:color="auto"/>
              <w:right w:val="nil"/>
            </w:tcBorders>
            <w:vAlign w:val="center"/>
            <w:hideMark/>
          </w:tcPr>
          <w:p w14:paraId="3685A8B3" w14:textId="77777777" w:rsidR="00CA53CB" w:rsidRPr="00A00EF7" w:rsidRDefault="00CA53CB" w:rsidP="00CA53CB">
            <w:pPr>
              <w:pStyle w:val="PargrafodaLista"/>
              <w:numPr>
                <w:ilvl w:val="0"/>
                <w:numId w:val="16"/>
              </w:numPr>
              <w:ind w:left="0" w:firstLine="0"/>
              <w:rPr>
                <w:rFonts w:ascii="Arial" w:hAnsi="Arial" w:cs="Arial"/>
                <w:sz w:val="20"/>
                <w:szCs w:val="20"/>
              </w:rPr>
            </w:pPr>
            <w:r w:rsidRPr="00A00EF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00EF7">
              <w:rPr>
                <w:rFonts w:ascii="Arial" w:hAnsi="Arial" w:cs="Arial"/>
                <w:smallCaps/>
                <w:sz w:val="20"/>
                <w:szCs w:val="20"/>
              </w:rPr>
              <w:t xml:space="preserve"> </w:t>
            </w:r>
            <w:r w:rsidRPr="00A00EF7">
              <w:rPr>
                <w:rFonts w:ascii="Arial" w:hAnsi="Arial" w:cs="Arial"/>
                <w:sz w:val="20"/>
                <w:szCs w:val="20"/>
              </w:rPr>
              <w:t>ou por empresas de seu grupo econômico.</w:t>
            </w:r>
          </w:p>
        </w:tc>
        <w:tc>
          <w:tcPr>
            <w:tcW w:w="975" w:type="pct"/>
            <w:tcBorders>
              <w:top w:val="single" w:sz="4" w:space="0" w:color="auto"/>
              <w:left w:val="nil"/>
              <w:bottom w:val="single" w:sz="4" w:space="0" w:color="auto"/>
              <w:right w:val="nil"/>
            </w:tcBorders>
            <w:vAlign w:val="center"/>
            <w:hideMark/>
          </w:tcPr>
          <w:p w14:paraId="40A5B89D"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Permitido</w:t>
            </w:r>
          </w:p>
        </w:tc>
        <w:tc>
          <w:tcPr>
            <w:tcW w:w="855" w:type="pct"/>
            <w:tcBorders>
              <w:top w:val="single" w:sz="4" w:space="0" w:color="auto"/>
              <w:left w:val="nil"/>
              <w:bottom w:val="single" w:sz="4" w:space="0" w:color="auto"/>
              <w:right w:val="nil"/>
            </w:tcBorders>
            <w:vAlign w:val="center"/>
            <w:hideMark/>
          </w:tcPr>
          <w:p w14:paraId="30A833DB"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100%</w:t>
            </w:r>
          </w:p>
        </w:tc>
      </w:tr>
      <w:tr w:rsidR="00CA53CB" w:rsidRPr="00A00EF7" w14:paraId="085999A7" w14:textId="77777777" w:rsidTr="005F318B">
        <w:trPr>
          <w:jc w:val="center"/>
        </w:trPr>
        <w:tc>
          <w:tcPr>
            <w:tcW w:w="3170" w:type="pct"/>
            <w:gridSpan w:val="4"/>
            <w:tcBorders>
              <w:top w:val="single" w:sz="4" w:space="0" w:color="auto"/>
              <w:left w:val="nil"/>
              <w:bottom w:val="single" w:sz="4" w:space="0" w:color="auto"/>
              <w:right w:val="nil"/>
            </w:tcBorders>
            <w:vAlign w:val="center"/>
          </w:tcPr>
          <w:p w14:paraId="2E98DE13" w14:textId="77777777" w:rsidR="00CA53CB" w:rsidRPr="00A00EF7" w:rsidRDefault="00CA53CB" w:rsidP="005F318B">
            <w:pPr>
              <w:rPr>
                <w:rFonts w:ascii="Arial" w:hAnsi="Arial" w:cs="Arial"/>
                <w:sz w:val="20"/>
                <w:szCs w:val="20"/>
              </w:rPr>
            </w:pPr>
          </w:p>
        </w:tc>
        <w:tc>
          <w:tcPr>
            <w:tcW w:w="975" w:type="pct"/>
            <w:tcBorders>
              <w:top w:val="single" w:sz="4" w:space="0" w:color="auto"/>
              <w:left w:val="nil"/>
              <w:bottom w:val="single" w:sz="4" w:space="0" w:color="auto"/>
              <w:right w:val="nil"/>
            </w:tcBorders>
            <w:vAlign w:val="center"/>
          </w:tcPr>
          <w:p w14:paraId="398C5A64" w14:textId="77777777" w:rsidR="00CA53CB" w:rsidRPr="00A00EF7" w:rsidRDefault="00CA53CB" w:rsidP="005F318B">
            <w:pPr>
              <w:jc w:val="center"/>
              <w:rPr>
                <w:rFonts w:ascii="Arial" w:hAnsi="Arial" w:cs="Arial"/>
                <w:sz w:val="20"/>
                <w:szCs w:val="20"/>
              </w:rPr>
            </w:pPr>
          </w:p>
        </w:tc>
        <w:tc>
          <w:tcPr>
            <w:tcW w:w="855" w:type="pct"/>
            <w:tcBorders>
              <w:top w:val="single" w:sz="4" w:space="0" w:color="auto"/>
              <w:left w:val="nil"/>
              <w:bottom w:val="single" w:sz="4" w:space="0" w:color="auto"/>
              <w:right w:val="nil"/>
            </w:tcBorders>
            <w:vAlign w:val="center"/>
          </w:tcPr>
          <w:p w14:paraId="58747FD9" w14:textId="77777777" w:rsidR="00CA53CB" w:rsidRPr="00A00EF7" w:rsidRDefault="00CA53CB" w:rsidP="005F318B">
            <w:pPr>
              <w:rPr>
                <w:rFonts w:ascii="Arial" w:hAnsi="Arial" w:cs="Arial"/>
                <w:sz w:val="20"/>
                <w:szCs w:val="20"/>
              </w:rPr>
            </w:pPr>
          </w:p>
        </w:tc>
      </w:tr>
      <w:tr w:rsidR="00CA53CB" w:rsidRPr="00A00EF7" w14:paraId="6C2FB5EE" w14:textId="77777777" w:rsidTr="005F318B">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vAlign w:val="center"/>
          </w:tcPr>
          <w:p w14:paraId="70684BC5" w14:textId="77777777" w:rsidR="00CA53CB" w:rsidRPr="00A00EF7" w:rsidRDefault="00CA53CB" w:rsidP="00CA53CB">
            <w:pPr>
              <w:pStyle w:val="PargrafodaLista"/>
              <w:numPr>
                <w:ilvl w:val="1"/>
                <w:numId w:val="5"/>
              </w:numPr>
              <w:ind w:left="0" w:firstLine="0"/>
              <w:jc w:val="center"/>
              <w:rPr>
                <w:rFonts w:ascii="Arial" w:hAnsi="Arial" w:cs="Arial"/>
                <w:sz w:val="20"/>
                <w:szCs w:val="20"/>
              </w:rPr>
            </w:pPr>
            <w:r w:rsidRPr="00A00EF7">
              <w:rPr>
                <w:rFonts w:ascii="Arial" w:hAnsi="Arial" w:cs="Arial"/>
                <w:b/>
                <w:bCs/>
                <w:smallCaps/>
                <w:sz w:val="20"/>
                <w:szCs w:val="20"/>
              </w:rPr>
              <w:t>Condições Gerais das Operações</w:t>
            </w:r>
            <w:r w:rsidRPr="00A00EF7">
              <w:rPr>
                <w:sz w:val="20"/>
                <w:szCs w:val="20"/>
              </w:rPr>
              <w:t xml:space="preserve"> </w:t>
            </w:r>
            <w:r w:rsidRPr="00A00EF7">
              <w:rPr>
                <w:rFonts w:ascii="Arial" w:hAnsi="Arial" w:cs="Arial"/>
                <w:b/>
                <w:bCs/>
                <w:smallCaps/>
                <w:sz w:val="20"/>
                <w:szCs w:val="20"/>
              </w:rPr>
              <w:t xml:space="preserve"> </w:t>
            </w:r>
          </w:p>
        </w:tc>
      </w:tr>
      <w:tr w:rsidR="00CA53CB" w:rsidRPr="00A00EF7" w14:paraId="6FCE3D6E" w14:textId="77777777" w:rsidTr="005F318B">
        <w:trPr>
          <w:jc w:val="center"/>
        </w:trPr>
        <w:tc>
          <w:tcPr>
            <w:tcW w:w="1167" w:type="pct"/>
            <w:tcBorders>
              <w:top w:val="single" w:sz="4" w:space="0" w:color="auto"/>
              <w:left w:val="nil"/>
              <w:bottom w:val="single" w:sz="4" w:space="0" w:color="auto"/>
              <w:right w:val="nil"/>
            </w:tcBorders>
            <w:vAlign w:val="center"/>
          </w:tcPr>
          <w:p w14:paraId="7D6364EB" w14:textId="77777777" w:rsidR="00CA53CB" w:rsidRPr="00A00EF7" w:rsidRDefault="00CA53CB" w:rsidP="005F318B">
            <w:pPr>
              <w:rPr>
                <w:rFonts w:ascii="Arial" w:hAnsi="Arial" w:cs="Arial"/>
                <w:sz w:val="20"/>
                <w:szCs w:val="20"/>
              </w:rPr>
            </w:pPr>
          </w:p>
        </w:tc>
        <w:tc>
          <w:tcPr>
            <w:tcW w:w="2003" w:type="pct"/>
            <w:gridSpan w:val="3"/>
            <w:tcBorders>
              <w:top w:val="single" w:sz="4" w:space="0" w:color="auto"/>
              <w:left w:val="nil"/>
              <w:bottom w:val="single" w:sz="4" w:space="0" w:color="auto"/>
              <w:right w:val="nil"/>
            </w:tcBorders>
            <w:vAlign w:val="center"/>
          </w:tcPr>
          <w:p w14:paraId="69237624" w14:textId="77777777" w:rsidR="00CA53CB" w:rsidRPr="00A00EF7" w:rsidRDefault="00CA53CB" w:rsidP="005F318B">
            <w:pPr>
              <w:jc w:val="center"/>
              <w:rPr>
                <w:rFonts w:ascii="Arial" w:hAnsi="Arial" w:cs="Arial"/>
                <w:sz w:val="20"/>
                <w:szCs w:val="20"/>
              </w:rPr>
            </w:pPr>
          </w:p>
        </w:tc>
        <w:tc>
          <w:tcPr>
            <w:tcW w:w="1830" w:type="pct"/>
            <w:gridSpan w:val="2"/>
            <w:tcBorders>
              <w:top w:val="single" w:sz="4" w:space="0" w:color="auto"/>
              <w:left w:val="nil"/>
              <w:bottom w:val="single" w:sz="4" w:space="0" w:color="auto"/>
              <w:right w:val="nil"/>
            </w:tcBorders>
            <w:vAlign w:val="center"/>
          </w:tcPr>
          <w:p w14:paraId="10783D24" w14:textId="77777777" w:rsidR="00CA53CB" w:rsidRPr="00A00EF7" w:rsidRDefault="00CA53CB" w:rsidP="005F318B">
            <w:pPr>
              <w:rPr>
                <w:rFonts w:ascii="Arial" w:hAnsi="Arial" w:cs="Arial"/>
                <w:sz w:val="20"/>
                <w:szCs w:val="20"/>
              </w:rPr>
            </w:pPr>
          </w:p>
        </w:tc>
      </w:tr>
      <w:tr w:rsidR="00CA53CB" w:rsidRPr="00A00EF7" w14:paraId="62FD1B74"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56179D5F" w14:textId="77777777" w:rsidR="00CA53CB" w:rsidRPr="00A00EF7" w:rsidRDefault="00CA53CB" w:rsidP="00CA53CB">
            <w:pPr>
              <w:pStyle w:val="PargrafodaLista"/>
              <w:numPr>
                <w:ilvl w:val="2"/>
                <w:numId w:val="5"/>
              </w:numPr>
              <w:ind w:left="0" w:firstLine="0"/>
              <w:rPr>
                <w:rFonts w:ascii="Arial" w:hAnsi="Arial" w:cs="Arial"/>
                <w:sz w:val="20"/>
                <w:szCs w:val="20"/>
              </w:rPr>
            </w:pPr>
            <w:r w:rsidRPr="00A00EF7">
              <w:rPr>
                <w:rFonts w:ascii="Arial" w:hAnsi="Arial" w:cs="Arial"/>
                <w:sz w:val="20"/>
                <w:szCs w:val="20"/>
              </w:rPr>
              <w:t>A Classe e as Classes Investidas poderão:</w:t>
            </w:r>
          </w:p>
        </w:tc>
      </w:tr>
      <w:tr w:rsidR="00CA53CB" w:rsidRPr="00A00EF7" w14:paraId="2E901A3A"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23131818" w14:textId="77777777" w:rsidR="00CA53CB" w:rsidRPr="00A00EF7" w:rsidRDefault="00CA53CB" w:rsidP="005F318B">
            <w:pPr>
              <w:pStyle w:val="PargrafodaLista"/>
              <w:ind w:left="0"/>
              <w:rPr>
                <w:rFonts w:ascii="Arial" w:hAnsi="Arial" w:cs="Arial"/>
                <w:sz w:val="20"/>
                <w:szCs w:val="20"/>
              </w:rPr>
            </w:pPr>
          </w:p>
        </w:tc>
      </w:tr>
      <w:tr w:rsidR="00CA53CB" w:rsidRPr="00A00EF7" w14:paraId="782C5DFC" w14:textId="77777777" w:rsidTr="005F318B">
        <w:trPr>
          <w:jc w:val="center"/>
        </w:trPr>
        <w:tc>
          <w:tcPr>
            <w:tcW w:w="5000" w:type="pct"/>
            <w:gridSpan w:val="6"/>
            <w:tcBorders>
              <w:top w:val="single" w:sz="4" w:space="0" w:color="auto"/>
              <w:left w:val="nil"/>
              <w:bottom w:val="single" w:sz="4" w:space="0" w:color="auto"/>
              <w:right w:val="nil"/>
            </w:tcBorders>
            <w:vAlign w:val="center"/>
            <w:hideMark/>
          </w:tcPr>
          <w:p w14:paraId="694ADDD0" w14:textId="77777777" w:rsidR="00CA53CB" w:rsidRPr="00A00EF7" w:rsidRDefault="00CA53CB" w:rsidP="00CA53CB">
            <w:pPr>
              <w:pStyle w:val="PargrafodaLista"/>
              <w:numPr>
                <w:ilvl w:val="0"/>
                <w:numId w:val="17"/>
              </w:numPr>
              <w:ind w:left="0" w:firstLine="0"/>
              <w:rPr>
                <w:rFonts w:ascii="Arial" w:hAnsi="Arial" w:cs="Arial"/>
                <w:sz w:val="20"/>
                <w:szCs w:val="20"/>
              </w:rPr>
            </w:pPr>
            <w:r w:rsidRPr="00A00EF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CA53CB" w:rsidRPr="00A00EF7" w14:paraId="77A79251" w14:textId="77777777" w:rsidTr="005F318B">
        <w:trPr>
          <w:jc w:val="center"/>
        </w:trPr>
        <w:tc>
          <w:tcPr>
            <w:tcW w:w="1167" w:type="pct"/>
            <w:tcBorders>
              <w:top w:val="single" w:sz="4" w:space="0" w:color="auto"/>
              <w:left w:val="nil"/>
              <w:bottom w:val="single" w:sz="4" w:space="0" w:color="auto"/>
              <w:right w:val="nil"/>
            </w:tcBorders>
            <w:vAlign w:val="center"/>
          </w:tcPr>
          <w:p w14:paraId="591E7C30" w14:textId="77777777" w:rsidR="00CA53CB" w:rsidRPr="00A00EF7" w:rsidRDefault="00CA53CB" w:rsidP="005F318B">
            <w:pPr>
              <w:rPr>
                <w:rFonts w:ascii="Arial" w:hAnsi="Arial" w:cs="Arial"/>
                <w:sz w:val="20"/>
                <w:szCs w:val="20"/>
              </w:rPr>
            </w:pPr>
          </w:p>
        </w:tc>
        <w:tc>
          <w:tcPr>
            <w:tcW w:w="2003" w:type="pct"/>
            <w:gridSpan w:val="3"/>
            <w:tcBorders>
              <w:top w:val="single" w:sz="4" w:space="0" w:color="auto"/>
              <w:left w:val="nil"/>
              <w:bottom w:val="single" w:sz="4" w:space="0" w:color="auto"/>
              <w:right w:val="nil"/>
            </w:tcBorders>
            <w:vAlign w:val="center"/>
          </w:tcPr>
          <w:p w14:paraId="018F3028" w14:textId="77777777" w:rsidR="00CA53CB" w:rsidRPr="00A00EF7" w:rsidRDefault="00CA53CB" w:rsidP="005F318B">
            <w:pPr>
              <w:jc w:val="center"/>
              <w:rPr>
                <w:rFonts w:ascii="Arial" w:hAnsi="Arial" w:cs="Arial"/>
                <w:sz w:val="20"/>
                <w:szCs w:val="20"/>
              </w:rPr>
            </w:pPr>
          </w:p>
        </w:tc>
        <w:tc>
          <w:tcPr>
            <w:tcW w:w="1830" w:type="pct"/>
            <w:gridSpan w:val="2"/>
            <w:tcBorders>
              <w:top w:val="single" w:sz="4" w:space="0" w:color="auto"/>
              <w:left w:val="nil"/>
              <w:bottom w:val="single" w:sz="4" w:space="0" w:color="auto"/>
              <w:right w:val="nil"/>
            </w:tcBorders>
            <w:vAlign w:val="center"/>
          </w:tcPr>
          <w:p w14:paraId="6D372587" w14:textId="77777777" w:rsidR="00CA53CB" w:rsidRPr="00A00EF7" w:rsidRDefault="00CA53CB" w:rsidP="005F318B">
            <w:pPr>
              <w:jc w:val="center"/>
              <w:rPr>
                <w:rFonts w:ascii="Arial" w:hAnsi="Arial" w:cs="Arial"/>
                <w:sz w:val="20"/>
                <w:szCs w:val="20"/>
              </w:rPr>
            </w:pPr>
          </w:p>
        </w:tc>
      </w:tr>
      <w:tr w:rsidR="00CA53CB" w:rsidRPr="00A00EF7" w14:paraId="4738BB33" w14:textId="77777777" w:rsidTr="005F318B">
        <w:trPr>
          <w:jc w:val="center"/>
        </w:trPr>
        <w:tc>
          <w:tcPr>
            <w:tcW w:w="5000" w:type="pct"/>
            <w:gridSpan w:val="6"/>
            <w:tcBorders>
              <w:top w:val="single" w:sz="4" w:space="0" w:color="auto"/>
              <w:left w:val="nil"/>
              <w:bottom w:val="single" w:sz="4" w:space="0" w:color="auto"/>
              <w:right w:val="nil"/>
            </w:tcBorders>
            <w:vAlign w:val="center"/>
            <w:hideMark/>
          </w:tcPr>
          <w:p w14:paraId="72A536EB" w14:textId="77777777" w:rsidR="00CA53CB" w:rsidRPr="00A00EF7" w:rsidRDefault="00CA53CB" w:rsidP="00CA53CB">
            <w:pPr>
              <w:pStyle w:val="PargrafodaLista"/>
              <w:numPr>
                <w:ilvl w:val="0"/>
                <w:numId w:val="17"/>
              </w:numPr>
              <w:ind w:left="0" w:firstLine="0"/>
              <w:rPr>
                <w:rFonts w:ascii="Arial" w:hAnsi="Arial" w:cs="Arial"/>
                <w:sz w:val="20"/>
                <w:szCs w:val="20"/>
              </w:rPr>
            </w:pPr>
            <w:r w:rsidRPr="00A00EF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53CB" w:rsidRPr="00A00EF7" w14:paraId="4DACFF06" w14:textId="77777777" w:rsidTr="005F318B">
        <w:trPr>
          <w:gridAfter w:val="2"/>
          <w:wAfter w:w="1830" w:type="pct"/>
          <w:jc w:val="center"/>
        </w:trPr>
        <w:tc>
          <w:tcPr>
            <w:tcW w:w="1167" w:type="pct"/>
            <w:tcBorders>
              <w:top w:val="single" w:sz="4" w:space="0" w:color="auto"/>
              <w:left w:val="nil"/>
              <w:bottom w:val="single" w:sz="4" w:space="0" w:color="auto"/>
              <w:right w:val="nil"/>
            </w:tcBorders>
            <w:vAlign w:val="center"/>
          </w:tcPr>
          <w:p w14:paraId="667267AB" w14:textId="77777777" w:rsidR="00CA53CB" w:rsidRPr="00A00EF7" w:rsidRDefault="00CA53CB" w:rsidP="005F318B">
            <w:pPr>
              <w:pStyle w:val="PargrafodaLista"/>
              <w:ind w:left="0"/>
              <w:rPr>
                <w:rFonts w:ascii="Arial" w:hAnsi="Arial" w:cs="Arial"/>
                <w:sz w:val="20"/>
                <w:szCs w:val="20"/>
              </w:rPr>
            </w:pPr>
          </w:p>
        </w:tc>
        <w:tc>
          <w:tcPr>
            <w:tcW w:w="1116" w:type="pct"/>
            <w:gridSpan w:val="2"/>
            <w:tcBorders>
              <w:top w:val="single" w:sz="4" w:space="0" w:color="auto"/>
              <w:left w:val="nil"/>
              <w:bottom w:val="single" w:sz="4" w:space="0" w:color="auto"/>
              <w:right w:val="nil"/>
            </w:tcBorders>
            <w:vAlign w:val="center"/>
          </w:tcPr>
          <w:p w14:paraId="4E000AA6" w14:textId="77777777" w:rsidR="00CA53CB" w:rsidRPr="00A00EF7" w:rsidRDefault="00CA53CB" w:rsidP="005F318B">
            <w:pPr>
              <w:jc w:val="center"/>
              <w:rPr>
                <w:rFonts w:ascii="Arial" w:hAnsi="Arial" w:cs="Arial"/>
                <w:sz w:val="20"/>
                <w:szCs w:val="20"/>
              </w:rPr>
            </w:pPr>
          </w:p>
        </w:tc>
        <w:tc>
          <w:tcPr>
            <w:tcW w:w="887" w:type="pct"/>
            <w:tcBorders>
              <w:top w:val="single" w:sz="4" w:space="0" w:color="auto"/>
              <w:left w:val="nil"/>
              <w:bottom w:val="single" w:sz="4" w:space="0" w:color="auto"/>
              <w:right w:val="nil"/>
            </w:tcBorders>
            <w:vAlign w:val="center"/>
          </w:tcPr>
          <w:p w14:paraId="72A561FC" w14:textId="77777777" w:rsidR="00CA53CB" w:rsidRPr="00A00EF7" w:rsidRDefault="00CA53CB" w:rsidP="005F318B">
            <w:pPr>
              <w:jc w:val="center"/>
              <w:rPr>
                <w:rFonts w:ascii="Arial" w:hAnsi="Arial" w:cs="Arial"/>
                <w:sz w:val="20"/>
                <w:szCs w:val="20"/>
              </w:rPr>
            </w:pPr>
          </w:p>
        </w:tc>
      </w:tr>
      <w:tr w:rsidR="00CA53CB" w:rsidRPr="00A00EF7" w14:paraId="73246023" w14:textId="77777777" w:rsidTr="005F318B">
        <w:trPr>
          <w:jc w:val="center"/>
        </w:trPr>
        <w:tc>
          <w:tcPr>
            <w:tcW w:w="5000" w:type="pct"/>
            <w:gridSpan w:val="6"/>
            <w:tcBorders>
              <w:top w:val="single" w:sz="4" w:space="0" w:color="auto"/>
              <w:left w:val="nil"/>
              <w:bottom w:val="single" w:sz="4" w:space="0" w:color="auto"/>
              <w:right w:val="nil"/>
            </w:tcBorders>
            <w:vAlign w:val="center"/>
            <w:hideMark/>
          </w:tcPr>
          <w:p w14:paraId="00C07A67" w14:textId="77777777" w:rsidR="00CA53CB" w:rsidRPr="00A00EF7" w:rsidRDefault="00CA53CB" w:rsidP="00CA53CB">
            <w:pPr>
              <w:pStyle w:val="PargrafodaLista"/>
              <w:numPr>
                <w:ilvl w:val="0"/>
                <w:numId w:val="17"/>
              </w:numPr>
              <w:ind w:left="0" w:firstLine="0"/>
              <w:rPr>
                <w:rFonts w:ascii="Arial" w:hAnsi="Arial" w:cs="Arial"/>
                <w:sz w:val="20"/>
                <w:szCs w:val="20"/>
              </w:rPr>
            </w:pPr>
            <w:r w:rsidRPr="00A00EF7">
              <w:rPr>
                <w:rFonts w:ascii="Arial" w:hAnsi="Arial" w:cs="Arial"/>
                <w:sz w:val="20"/>
                <w:szCs w:val="20"/>
              </w:rPr>
              <w:lastRenderedPageBreak/>
              <w:t>mediante deliberação em assembleia especial de cotistas, conforme o caso, utilizar ativos financeiros de suas carteiras para a prestação de fiança, aval, aceite ou qualquer outra forma de retenção de risco pelo respectivo gestor.</w:t>
            </w:r>
          </w:p>
        </w:tc>
      </w:tr>
      <w:tr w:rsidR="00CA53CB" w:rsidRPr="00A00EF7" w14:paraId="056BDD94"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55890AB0" w14:textId="77777777" w:rsidR="00CA53CB" w:rsidRPr="00A00EF7" w:rsidRDefault="00CA53CB" w:rsidP="005F318B">
            <w:pPr>
              <w:pStyle w:val="PargrafodaLista"/>
              <w:ind w:left="37"/>
              <w:rPr>
                <w:rFonts w:ascii="Arial" w:hAnsi="Arial" w:cs="Arial"/>
                <w:sz w:val="20"/>
                <w:szCs w:val="20"/>
              </w:rPr>
            </w:pPr>
          </w:p>
        </w:tc>
      </w:tr>
      <w:tr w:rsidR="00CA53CB" w:rsidRPr="00A00EF7" w14:paraId="6BD8F47E" w14:textId="77777777" w:rsidTr="005F318B">
        <w:trPr>
          <w:jc w:val="center"/>
        </w:trPr>
        <w:tc>
          <w:tcPr>
            <w:tcW w:w="5000" w:type="pct"/>
            <w:gridSpan w:val="6"/>
            <w:tcBorders>
              <w:top w:val="single" w:sz="4" w:space="0" w:color="auto"/>
              <w:left w:val="nil"/>
              <w:bottom w:val="single" w:sz="4" w:space="0" w:color="auto"/>
              <w:right w:val="nil"/>
            </w:tcBorders>
            <w:vAlign w:val="center"/>
            <w:hideMark/>
          </w:tcPr>
          <w:p w14:paraId="16202FDD" w14:textId="77777777" w:rsidR="00CA53CB" w:rsidRPr="00A00EF7" w:rsidRDefault="00CA53CB" w:rsidP="00CA53CB">
            <w:pPr>
              <w:pStyle w:val="PargrafodaLista"/>
              <w:numPr>
                <w:ilvl w:val="0"/>
                <w:numId w:val="17"/>
              </w:numPr>
              <w:ind w:left="0" w:firstLine="0"/>
              <w:rPr>
                <w:rFonts w:ascii="Arial" w:hAnsi="Arial" w:cs="Arial"/>
                <w:sz w:val="20"/>
                <w:szCs w:val="20"/>
              </w:rPr>
            </w:pPr>
            <w:r w:rsidRPr="00A00EF7">
              <w:rPr>
                <w:rFonts w:ascii="Arial" w:hAnsi="Arial" w:cs="Arial"/>
                <w:sz w:val="20"/>
                <w:szCs w:val="20"/>
              </w:rPr>
              <w:t>realizar suas operações por meio de instituições autorizadas a operar no mercado de títulos e/ou valores mobiliários, ligadas ou não ao respectivo gestor</w:t>
            </w:r>
            <w:r w:rsidRPr="00A00EF7">
              <w:rPr>
                <w:rFonts w:ascii="Arial" w:hAnsi="Arial" w:cs="Arial"/>
                <w:smallCaps/>
                <w:sz w:val="20"/>
                <w:szCs w:val="20"/>
              </w:rPr>
              <w:t xml:space="preserve"> </w:t>
            </w:r>
            <w:r w:rsidRPr="00A00EF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A53CB" w:rsidRPr="00A00EF7" w14:paraId="1643FE05" w14:textId="77777777" w:rsidTr="005F318B">
        <w:trPr>
          <w:jc w:val="center"/>
        </w:trPr>
        <w:tc>
          <w:tcPr>
            <w:tcW w:w="5000" w:type="pct"/>
            <w:gridSpan w:val="6"/>
            <w:tcBorders>
              <w:top w:val="single" w:sz="4" w:space="0" w:color="auto"/>
              <w:left w:val="nil"/>
              <w:bottom w:val="single" w:sz="4" w:space="0" w:color="auto"/>
              <w:right w:val="nil"/>
            </w:tcBorders>
            <w:vAlign w:val="center"/>
          </w:tcPr>
          <w:p w14:paraId="7D28835A" w14:textId="77777777" w:rsidR="00CA53CB" w:rsidRPr="00A00EF7" w:rsidRDefault="00CA53CB" w:rsidP="005F318B">
            <w:pPr>
              <w:pStyle w:val="PargrafodaLista"/>
              <w:ind w:left="0"/>
              <w:rPr>
                <w:rFonts w:ascii="Arial" w:hAnsi="Arial" w:cs="Arial"/>
                <w:sz w:val="20"/>
                <w:szCs w:val="20"/>
              </w:rPr>
            </w:pPr>
          </w:p>
        </w:tc>
      </w:tr>
      <w:tr w:rsidR="00CA53CB" w:rsidRPr="00A00EF7" w14:paraId="22451242" w14:textId="77777777" w:rsidTr="005F318B">
        <w:trPr>
          <w:jc w:val="center"/>
        </w:trPr>
        <w:tc>
          <w:tcPr>
            <w:tcW w:w="5000" w:type="pct"/>
            <w:gridSpan w:val="6"/>
            <w:tcBorders>
              <w:top w:val="single" w:sz="4" w:space="0" w:color="auto"/>
              <w:left w:val="nil"/>
              <w:bottom w:val="single" w:sz="4" w:space="0" w:color="auto"/>
              <w:right w:val="nil"/>
            </w:tcBorders>
            <w:vAlign w:val="center"/>
            <w:hideMark/>
          </w:tcPr>
          <w:p w14:paraId="4974D610" w14:textId="77777777" w:rsidR="00CA53CB" w:rsidRPr="00A00EF7" w:rsidRDefault="00CA53CB" w:rsidP="00CA53CB">
            <w:pPr>
              <w:pStyle w:val="PargrafodaLista"/>
              <w:numPr>
                <w:ilvl w:val="2"/>
                <w:numId w:val="5"/>
              </w:numPr>
              <w:ind w:left="0" w:firstLine="0"/>
              <w:rPr>
                <w:rFonts w:ascii="Arial" w:hAnsi="Arial" w:cs="Arial"/>
                <w:sz w:val="20"/>
                <w:szCs w:val="20"/>
              </w:rPr>
            </w:pPr>
            <w:r w:rsidRPr="00A00EF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53CB" w:rsidRPr="00A00EF7" w14:paraId="2580BFEE" w14:textId="77777777" w:rsidTr="005F318B">
        <w:trPr>
          <w:trHeight w:val="70"/>
          <w:jc w:val="center"/>
        </w:trPr>
        <w:tc>
          <w:tcPr>
            <w:tcW w:w="5000" w:type="pct"/>
            <w:gridSpan w:val="6"/>
            <w:tcBorders>
              <w:top w:val="single" w:sz="4" w:space="0" w:color="auto"/>
              <w:left w:val="nil"/>
              <w:bottom w:val="single" w:sz="4" w:space="0" w:color="auto"/>
              <w:right w:val="nil"/>
            </w:tcBorders>
            <w:vAlign w:val="center"/>
            <w:hideMark/>
          </w:tcPr>
          <w:p w14:paraId="4EDA3DC6" w14:textId="77777777" w:rsidR="00CA53CB" w:rsidRPr="00A00EF7" w:rsidRDefault="00CA53CB" w:rsidP="00CA53CB">
            <w:pPr>
              <w:pStyle w:val="PargrafodaLista"/>
              <w:numPr>
                <w:ilvl w:val="2"/>
                <w:numId w:val="5"/>
              </w:numPr>
              <w:ind w:left="0" w:firstLine="0"/>
              <w:rPr>
                <w:rFonts w:ascii="Arial" w:hAnsi="Arial" w:cs="Arial"/>
                <w:sz w:val="20"/>
                <w:szCs w:val="20"/>
              </w:rPr>
            </w:pPr>
            <w:r w:rsidRPr="00A00EF7">
              <w:rPr>
                <w:rFonts w:ascii="Arial" w:hAnsi="Arial" w:cs="Arial"/>
                <w:sz w:val="20"/>
                <w:szCs w:val="20"/>
              </w:rPr>
              <w:t>Na parcela alocada em Classes Investidas, a Classe aplicará seus recursos exclusivamente em Classes Investidas geridas pelo Gestor</w:t>
            </w:r>
            <w:r w:rsidRPr="00A00EF7">
              <w:rPr>
                <w:rFonts w:ascii="Arial" w:hAnsi="Arial" w:cs="Arial"/>
                <w:smallCaps/>
                <w:sz w:val="20"/>
                <w:szCs w:val="20"/>
              </w:rPr>
              <w:t xml:space="preserve"> </w:t>
            </w:r>
            <w:r w:rsidRPr="00A00EF7">
              <w:rPr>
                <w:rFonts w:ascii="Arial" w:hAnsi="Arial" w:cs="Arial"/>
                <w:sz w:val="20"/>
                <w:szCs w:val="20"/>
              </w:rPr>
              <w:t>ou empresas de seu grupo econômico.</w:t>
            </w:r>
          </w:p>
        </w:tc>
      </w:tr>
      <w:tr w:rsidR="00CA53CB" w:rsidRPr="00A00EF7" w14:paraId="2BDCEF83" w14:textId="77777777" w:rsidTr="005F318B">
        <w:trPr>
          <w:jc w:val="center"/>
        </w:trPr>
        <w:tc>
          <w:tcPr>
            <w:tcW w:w="5000" w:type="pct"/>
            <w:gridSpan w:val="6"/>
            <w:tcBorders>
              <w:top w:val="single" w:sz="4" w:space="0" w:color="auto"/>
              <w:left w:val="nil"/>
              <w:bottom w:val="single" w:sz="4" w:space="0" w:color="auto"/>
              <w:right w:val="nil"/>
            </w:tcBorders>
            <w:shd w:val="clear" w:color="auto" w:fill="FFFFFF" w:themeFill="background1"/>
            <w:vAlign w:val="center"/>
          </w:tcPr>
          <w:p w14:paraId="574FCF9F" w14:textId="77777777" w:rsidR="00CA53CB" w:rsidRPr="00A00EF7" w:rsidRDefault="00CA53CB" w:rsidP="005F318B">
            <w:pPr>
              <w:pStyle w:val="PargrafodaLista"/>
              <w:ind w:left="0"/>
              <w:rPr>
                <w:rFonts w:ascii="Arial" w:hAnsi="Arial" w:cs="Arial"/>
                <w:b/>
                <w:bCs/>
                <w:smallCaps/>
                <w:sz w:val="20"/>
                <w:szCs w:val="20"/>
              </w:rPr>
            </w:pPr>
          </w:p>
        </w:tc>
      </w:tr>
      <w:tr w:rsidR="00CA53CB" w:rsidRPr="00A00EF7" w14:paraId="25B4E808" w14:textId="77777777" w:rsidTr="005F318B">
        <w:trPr>
          <w:jc w:val="center"/>
        </w:trPr>
        <w:tc>
          <w:tcPr>
            <w:tcW w:w="500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5DD4BE1" w14:textId="77777777" w:rsidR="00CA53CB" w:rsidRPr="00A00EF7" w:rsidRDefault="00CA53CB" w:rsidP="00CA53CB">
            <w:pPr>
              <w:pStyle w:val="PargrafodaLista"/>
              <w:numPr>
                <w:ilvl w:val="1"/>
                <w:numId w:val="5"/>
              </w:numPr>
              <w:ind w:left="0" w:firstLine="0"/>
              <w:jc w:val="center"/>
              <w:rPr>
                <w:rFonts w:ascii="Arial" w:hAnsi="Arial" w:cs="Arial"/>
                <w:sz w:val="20"/>
                <w:szCs w:val="20"/>
              </w:rPr>
            </w:pPr>
            <w:r w:rsidRPr="00A00EF7">
              <w:rPr>
                <w:rFonts w:ascii="Arial" w:hAnsi="Arial" w:cs="Arial"/>
                <w:b/>
                <w:bCs/>
                <w:smallCaps/>
                <w:sz w:val="20"/>
                <w:szCs w:val="20"/>
              </w:rPr>
              <w:t>Interpretação e Consolidação da Política de Investimentos</w:t>
            </w:r>
          </w:p>
        </w:tc>
      </w:tr>
      <w:tr w:rsidR="00CA53CB" w:rsidRPr="00A00EF7" w14:paraId="37F2FDF5" w14:textId="77777777" w:rsidTr="005F318B">
        <w:trPr>
          <w:jc w:val="center"/>
        </w:trPr>
        <w:tc>
          <w:tcPr>
            <w:tcW w:w="1441" w:type="pct"/>
            <w:gridSpan w:val="2"/>
            <w:tcBorders>
              <w:top w:val="single" w:sz="4" w:space="0" w:color="auto"/>
              <w:left w:val="nil"/>
              <w:bottom w:val="single" w:sz="4" w:space="0" w:color="auto"/>
              <w:right w:val="nil"/>
            </w:tcBorders>
            <w:vAlign w:val="center"/>
          </w:tcPr>
          <w:p w14:paraId="283646F6" w14:textId="77777777" w:rsidR="00CA53CB" w:rsidRPr="00A00EF7" w:rsidRDefault="00CA53CB" w:rsidP="005F318B">
            <w:pPr>
              <w:jc w:val="center"/>
              <w:rPr>
                <w:rFonts w:ascii="Arial" w:hAnsi="Arial" w:cs="Arial"/>
                <w:b/>
                <w:bCs/>
                <w:smallCaps/>
                <w:sz w:val="20"/>
                <w:szCs w:val="20"/>
              </w:rPr>
            </w:pPr>
          </w:p>
        </w:tc>
        <w:tc>
          <w:tcPr>
            <w:tcW w:w="3559" w:type="pct"/>
            <w:gridSpan w:val="4"/>
            <w:tcBorders>
              <w:top w:val="single" w:sz="4" w:space="0" w:color="auto"/>
              <w:left w:val="nil"/>
              <w:bottom w:val="single" w:sz="4" w:space="0" w:color="auto"/>
              <w:right w:val="nil"/>
            </w:tcBorders>
            <w:vAlign w:val="center"/>
          </w:tcPr>
          <w:p w14:paraId="454D0CDB" w14:textId="77777777" w:rsidR="00CA53CB" w:rsidRPr="00A00EF7" w:rsidRDefault="00CA53CB" w:rsidP="005F318B">
            <w:pPr>
              <w:rPr>
                <w:rFonts w:ascii="Arial" w:hAnsi="Arial" w:cs="Arial"/>
                <w:sz w:val="20"/>
                <w:szCs w:val="20"/>
              </w:rPr>
            </w:pPr>
          </w:p>
        </w:tc>
      </w:tr>
      <w:tr w:rsidR="00CA53CB" w:rsidRPr="00A00EF7" w14:paraId="0D36970C" w14:textId="77777777" w:rsidTr="005F318B">
        <w:trPr>
          <w:jc w:val="center"/>
        </w:trPr>
        <w:tc>
          <w:tcPr>
            <w:tcW w:w="1441" w:type="pct"/>
            <w:gridSpan w:val="2"/>
            <w:tcBorders>
              <w:top w:val="single" w:sz="4" w:space="0" w:color="auto"/>
              <w:left w:val="nil"/>
              <w:bottom w:val="single" w:sz="4" w:space="0" w:color="auto"/>
              <w:right w:val="nil"/>
            </w:tcBorders>
            <w:vAlign w:val="center"/>
            <w:hideMark/>
          </w:tcPr>
          <w:p w14:paraId="00057607" w14:textId="77777777" w:rsidR="00CA53CB" w:rsidRPr="00A00EF7" w:rsidRDefault="00CA53CB" w:rsidP="00CA53CB">
            <w:pPr>
              <w:pStyle w:val="PargrafodaLista"/>
              <w:numPr>
                <w:ilvl w:val="2"/>
                <w:numId w:val="5"/>
              </w:numPr>
              <w:ind w:left="0" w:firstLine="0"/>
              <w:jc w:val="center"/>
              <w:rPr>
                <w:rFonts w:ascii="Arial" w:hAnsi="Arial" w:cs="Arial"/>
                <w:b/>
                <w:bCs/>
                <w:smallCaps/>
                <w:sz w:val="20"/>
                <w:szCs w:val="20"/>
              </w:rPr>
            </w:pPr>
            <w:r w:rsidRPr="00A00EF7">
              <w:rPr>
                <w:rFonts w:ascii="Arial" w:hAnsi="Arial" w:cs="Arial"/>
                <w:b/>
                <w:bCs/>
                <w:smallCaps/>
                <w:sz w:val="20"/>
                <w:szCs w:val="20"/>
              </w:rPr>
              <w:t>Interpretação</w:t>
            </w:r>
          </w:p>
        </w:tc>
        <w:tc>
          <w:tcPr>
            <w:tcW w:w="3559" w:type="pct"/>
            <w:gridSpan w:val="4"/>
            <w:tcBorders>
              <w:top w:val="single" w:sz="4" w:space="0" w:color="auto"/>
              <w:left w:val="nil"/>
              <w:bottom w:val="single" w:sz="4" w:space="0" w:color="auto"/>
              <w:right w:val="nil"/>
            </w:tcBorders>
            <w:hideMark/>
          </w:tcPr>
          <w:p w14:paraId="6C8D8BBC" w14:textId="77777777" w:rsidR="00CA53CB" w:rsidRPr="00A00EF7" w:rsidRDefault="00CA53CB" w:rsidP="005F318B">
            <w:pPr>
              <w:rPr>
                <w:rFonts w:ascii="Arial" w:hAnsi="Arial" w:cs="Arial"/>
                <w:sz w:val="20"/>
                <w:szCs w:val="20"/>
              </w:rPr>
            </w:pPr>
            <w:r w:rsidRPr="00A00EF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A53CB" w:rsidRPr="00A00EF7" w14:paraId="4381FD69" w14:textId="77777777" w:rsidTr="005F318B">
        <w:trPr>
          <w:jc w:val="center"/>
        </w:trPr>
        <w:tc>
          <w:tcPr>
            <w:tcW w:w="1441" w:type="pct"/>
            <w:gridSpan w:val="2"/>
            <w:tcBorders>
              <w:top w:val="single" w:sz="4" w:space="0" w:color="auto"/>
              <w:left w:val="nil"/>
              <w:bottom w:val="single" w:sz="4" w:space="0" w:color="auto"/>
              <w:right w:val="nil"/>
            </w:tcBorders>
            <w:vAlign w:val="center"/>
          </w:tcPr>
          <w:p w14:paraId="024D706B" w14:textId="77777777" w:rsidR="00CA53CB" w:rsidRPr="00A00EF7" w:rsidRDefault="00CA53CB" w:rsidP="005F318B">
            <w:pPr>
              <w:jc w:val="center"/>
              <w:rPr>
                <w:rFonts w:ascii="Arial" w:hAnsi="Arial" w:cs="Arial"/>
                <w:b/>
                <w:bCs/>
                <w:smallCaps/>
                <w:sz w:val="20"/>
                <w:szCs w:val="20"/>
              </w:rPr>
            </w:pPr>
          </w:p>
        </w:tc>
        <w:tc>
          <w:tcPr>
            <w:tcW w:w="3559" w:type="pct"/>
            <w:gridSpan w:val="4"/>
            <w:tcBorders>
              <w:top w:val="single" w:sz="4" w:space="0" w:color="auto"/>
              <w:left w:val="nil"/>
              <w:bottom w:val="single" w:sz="4" w:space="0" w:color="auto"/>
              <w:right w:val="nil"/>
            </w:tcBorders>
          </w:tcPr>
          <w:p w14:paraId="6FDE702A" w14:textId="77777777" w:rsidR="00CA53CB" w:rsidRPr="00A00EF7" w:rsidRDefault="00CA53CB" w:rsidP="005F318B">
            <w:pPr>
              <w:rPr>
                <w:rFonts w:ascii="Arial" w:hAnsi="Arial" w:cs="Arial"/>
                <w:sz w:val="20"/>
                <w:szCs w:val="20"/>
              </w:rPr>
            </w:pPr>
          </w:p>
        </w:tc>
      </w:tr>
      <w:tr w:rsidR="00CA53CB" w:rsidRPr="00A00EF7" w14:paraId="129E76C3" w14:textId="77777777" w:rsidTr="005F318B">
        <w:trPr>
          <w:jc w:val="center"/>
        </w:trPr>
        <w:tc>
          <w:tcPr>
            <w:tcW w:w="1441" w:type="pct"/>
            <w:gridSpan w:val="2"/>
            <w:tcBorders>
              <w:top w:val="single" w:sz="4" w:space="0" w:color="auto"/>
              <w:left w:val="nil"/>
              <w:bottom w:val="single" w:sz="4" w:space="0" w:color="auto"/>
              <w:right w:val="nil"/>
            </w:tcBorders>
            <w:vAlign w:val="center"/>
            <w:hideMark/>
          </w:tcPr>
          <w:p w14:paraId="6CE3832D" w14:textId="77777777" w:rsidR="00CA53CB" w:rsidRPr="00A00EF7" w:rsidRDefault="00CA53CB" w:rsidP="00CA53CB">
            <w:pPr>
              <w:pStyle w:val="PargrafodaLista"/>
              <w:numPr>
                <w:ilvl w:val="2"/>
                <w:numId w:val="5"/>
              </w:numPr>
              <w:ind w:left="0" w:firstLine="0"/>
              <w:jc w:val="center"/>
              <w:rPr>
                <w:rFonts w:ascii="Arial" w:hAnsi="Arial" w:cs="Arial"/>
                <w:b/>
                <w:bCs/>
                <w:smallCaps/>
                <w:sz w:val="20"/>
                <w:szCs w:val="20"/>
              </w:rPr>
            </w:pPr>
            <w:r w:rsidRPr="00A00EF7">
              <w:rPr>
                <w:rFonts w:ascii="Arial" w:hAnsi="Arial" w:cs="Arial"/>
                <w:b/>
                <w:bCs/>
                <w:smallCaps/>
                <w:sz w:val="20"/>
                <w:szCs w:val="20"/>
              </w:rPr>
              <w:t>Consolidação</w:t>
            </w:r>
          </w:p>
        </w:tc>
        <w:tc>
          <w:tcPr>
            <w:tcW w:w="3559" w:type="pct"/>
            <w:gridSpan w:val="4"/>
            <w:tcBorders>
              <w:top w:val="single" w:sz="4" w:space="0" w:color="auto"/>
              <w:left w:val="nil"/>
              <w:bottom w:val="single" w:sz="4" w:space="0" w:color="auto"/>
              <w:right w:val="nil"/>
            </w:tcBorders>
            <w:vAlign w:val="center"/>
            <w:hideMark/>
          </w:tcPr>
          <w:p w14:paraId="6F2C53F9" w14:textId="77777777" w:rsidR="00CA53CB" w:rsidRPr="00A00EF7" w:rsidRDefault="00CA53CB" w:rsidP="005F318B">
            <w:pPr>
              <w:rPr>
                <w:rFonts w:ascii="Arial" w:hAnsi="Arial" w:cs="Arial"/>
                <w:sz w:val="20"/>
                <w:szCs w:val="20"/>
              </w:rPr>
            </w:pPr>
            <w:r w:rsidRPr="00A00EF7">
              <w:rPr>
                <w:rFonts w:ascii="Arial" w:hAnsi="Arial" w:cs="Arial"/>
                <w:sz w:val="20"/>
                <w:szCs w:val="20"/>
              </w:rPr>
              <w:t>Os investimentos em outras classes de fundos de investimento</w:t>
            </w:r>
            <w:r w:rsidRPr="00A00EF7" w:rsidDel="004D02AC">
              <w:rPr>
                <w:rFonts w:ascii="Arial" w:hAnsi="Arial" w:cs="Arial"/>
                <w:sz w:val="20"/>
                <w:szCs w:val="20"/>
              </w:rPr>
              <w:t xml:space="preserve"> </w:t>
            </w:r>
            <w:r w:rsidRPr="00A00EF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A00EF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A00EF7">
              <w:rPr>
                <w:sz w:val="20"/>
                <w:szCs w:val="20"/>
              </w:rPr>
              <w:t xml:space="preserve"> </w:t>
            </w:r>
          </w:p>
        </w:tc>
      </w:tr>
    </w:tbl>
    <w:p w14:paraId="643EE1B1" w14:textId="77777777" w:rsidR="00CA53CB" w:rsidRPr="00A00EF7" w:rsidRDefault="00CA53CB" w:rsidP="001D59A9">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CA53CB" w:rsidRPr="00A00EF7" w14:paraId="53BF415C" w14:textId="77777777" w:rsidTr="005F318B">
        <w:trPr>
          <w:jc w:val="center"/>
        </w:trPr>
        <w:tc>
          <w:tcPr>
            <w:tcW w:w="5000" w:type="pct"/>
            <w:gridSpan w:val="3"/>
            <w:shd w:val="clear" w:color="auto" w:fill="C00000"/>
          </w:tcPr>
          <w:p w14:paraId="5B652EBF" w14:textId="77777777" w:rsidR="00CA53CB" w:rsidRPr="00A00EF7" w:rsidRDefault="00CA53CB" w:rsidP="00CA53CB">
            <w:pPr>
              <w:pStyle w:val="PargrafodaLista"/>
              <w:numPr>
                <w:ilvl w:val="0"/>
                <w:numId w:val="5"/>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FATORES DE RISCOS ESPECÍFICOS DA CLASSE</w:t>
            </w:r>
          </w:p>
        </w:tc>
      </w:tr>
      <w:tr w:rsidR="00CA53CB" w:rsidRPr="00A00EF7" w14:paraId="18C048E1" w14:textId="77777777" w:rsidTr="005F318B">
        <w:trPr>
          <w:jc w:val="center"/>
        </w:trPr>
        <w:tc>
          <w:tcPr>
            <w:tcW w:w="1672" w:type="pct"/>
            <w:gridSpan w:val="2"/>
            <w:tcBorders>
              <w:bottom w:val="single" w:sz="4" w:space="0" w:color="auto"/>
            </w:tcBorders>
            <w:vAlign w:val="center"/>
          </w:tcPr>
          <w:p w14:paraId="6B3B3671" w14:textId="77777777" w:rsidR="00CA53CB" w:rsidRPr="00A00EF7" w:rsidRDefault="00CA53CB" w:rsidP="005F318B">
            <w:pPr>
              <w:jc w:val="center"/>
              <w:rPr>
                <w:rFonts w:ascii="Arial" w:hAnsi="Arial" w:cs="Arial"/>
                <w:b/>
                <w:bCs/>
                <w:sz w:val="20"/>
                <w:szCs w:val="20"/>
              </w:rPr>
            </w:pPr>
          </w:p>
        </w:tc>
        <w:tc>
          <w:tcPr>
            <w:tcW w:w="3328" w:type="pct"/>
            <w:tcBorders>
              <w:bottom w:val="single" w:sz="4" w:space="0" w:color="auto"/>
            </w:tcBorders>
          </w:tcPr>
          <w:p w14:paraId="59A48CF4" w14:textId="77777777" w:rsidR="00CA53CB" w:rsidRPr="00A00EF7" w:rsidRDefault="00CA53CB" w:rsidP="005F318B">
            <w:pPr>
              <w:rPr>
                <w:rFonts w:ascii="Arial" w:hAnsi="Arial" w:cs="Arial"/>
                <w:sz w:val="20"/>
                <w:szCs w:val="20"/>
              </w:rPr>
            </w:pPr>
          </w:p>
        </w:tc>
      </w:tr>
      <w:tr w:rsidR="00CA53CB" w:rsidRPr="00A00EF7" w14:paraId="7E66EEF2" w14:textId="77777777" w:rsidTr="005F318B">
        <w:trPr>
          <w:jc w:val="center"/>
        </w:trPr>
        <w:tc>
          <w:tcPr>
            <w:tcW w:w="5000" w:type="pct"/>
            <w:gridSpan w:val="3"/>
            <w:tcBorders>
              <w:bottom w:val="single" w:sz="4" w:space="0" w:color="auto"/>
            </w:tcBorders>
            <w:vAlign w:val="center"/>
          </w:tcPr>
          <w:p w14:paraId="23B8AA38" w14:textId="77777777" w:rsidR="00CA53CB" w:rsidRPr="00A00EF7" w:rsidRDefault="00CA53CB" w:rsidP="00CA53CB">
            <w:pPr>
              <w:pStyle w:val="PargrafodaLista"/>
              <w:numPr>
                <w:ilvl w:val="1"/>
                <w:numId w:val="5"/>
              </w:numPr>
              <w:ind w:left="33" w:firstLine="0"/>
              <w:rPr>
                <w:rFonts w:ascii="Arial" w:hAnsi="Arial" w:cs="Arial"/>
                <w:sz w:val="20"/>
                <w:szCs w:val="20"/>
              </w:rPr>
            </w:pPr>
            <w:r w:rsidRPr="00A00EF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00EF7">
              <w:rPr>
                <w:rFonts w:ascii="Arial" w:hAnsi="Arial" w:cs="Arial"/>
                <w:sz w:val="20"/>
                <w:szCs w:val="20"/>
              </w:rPr>
              <w:t>respectivos Cotistas</w:t>
            </w:r>
            <w:proofErr w:type="gramEnd"/>
            <w:r w:rsidRPr="00A00EF7">
              <w:rPr>
                <w:rFonts w:ascii="Arial" w:hAnsi="Arial" w:cs="Arial"/>
                <w:sz w:val="20"/>
                <w:szCs w:val="20"/>
              </w:rPr>
              <w:t xml:space="preserve">. </w:t>
            </w:r>
          </w:p>
        </w:tc>
      </w:tr>
      <w:tr w:rsidR="00CA53CB" w:rsidRPr="00A00EF7" w14:paraId="2A81E5E2" w14:textId="77777777" w:rsidTr="005F318B">
        <w:trPr>
          <w:jc w:val="center"/>
        </w:trPr>
        <w:tc>
          <w:tcPr>
            <w:tcW w:w="1672" w:type="pct"/>
            <w:gridSpan w:val="2"/>
            <w:tcBorders>
              <w:top w:val="single" w:sz="4" w:space="0" w:color="auto"/>
              <w:bottom w:val="single" w:sz="4" w:space="0" w:color="auto"/>
            </w:tcBorders>
            <w:vAlign w:val="center"/>
          </w:tcPr>
          <w:p w14:paraId="4DE9BA7E" w14:textId="77777777" w:rsidR="00CA53CB" w:rsidRPr="00A00EF7" w:rsidRDefault="00CA53CB" w:rsidP="005F318B">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AA441ED" w14:textId="77777777" w:rsidR="00CA53CB" w:rsidRPr="00A00EF7" w:rsidRDefault="00CA53CB" w:rsidP="005F318B">
            <w:pPr>
              <w:rPr>
                <w:rFonts w:ascii="Arial" w:hAnsi="Arial" w:cs="Arial"/>
                <w:sz w:val="20"/>
                <w:szCs w:val="20"/>
              </w:rPr>
            </w:pPr>
          </w:p>
        </w:tc>
      </w:tr>
      <w:tr w:rsidR="00CA53CB" w:rsidRPr="00A00EF7" w14:paraId="2BCE9950" w14:textId="77777777" w:rsidTr="005F318B">
        <w:trPr>
          <w:jc w:val="center"/>
        </w:trPr>
        <w:tc>
          <w:tcPr>
            <w:tcW w:w="1382" w:type="pct"/>
            <w:tcBorders>
              <w:top w:val="single" w:sz="4" w:space="0" w:color="auto"/>
              <w:bottom w:val="single" w:sz="4" w:space="0" w:color="auto"/>
            </w:tcBorders>
            <w:vAlign w:val="center"/>
          </w:tcPr>
          <w:p w14:paraId="545CDF33"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09EB880A" w14:textId="77777777" w:rsidR="00CA53CB" w:rsidRPr="00A00EF7" w:rsidRDefault="00CA53CB" w:rsidP="005F318B">
            <w:pPr>
              <w:rPr>
                <w:rFonts w:ascii="Arial" w:hAnsi="Arial" w:cs="Arial"/>
                <w:sz w:val="20"/>
                <w:szCs w:val="20"/>
              </w:rPr>
            </w:pPr>
            <w:r w:rsidRPr="00A00EF7">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A00EF7" w:rsidDel="003F65F0">
              <w:rPr>
                <w:rStyle w:val="Refdenotaderodap"/>
                <w:rFonts w:ascii="Arial" w:hAnsi="Arial" w:cs="Arial"/>
                <w:sz w:val="20"/>
                <w:szCs w:val="20"/>
              </w:rPr>
              <w:t xml:space="preserve"> </w:t>
            </w:r>
          </w:p>
        </w:tc>
      </w:tr>
      <w:tr w:rsidR="00CA53CB" w:rsidRPr="00A00EF7" w14:paraId="73509E47" w14:textId="77777777" w:rsidTr="005F318B">
        <w:trPr>
          <w:jc w:val="center"/>
        </w:trPr>
        <w:tc>
          <w:tcPr>
            <w:tcW w:w="1382" w:type="pct"/>
            <w:tcBorders>
              <w:top w:val="single" w:sz="4" w:space="0" w:color="auto"/>
              <w:bottom w:val="single" w:sz="4" w:space="0" w:color="auto"/>
            </w:tcBorders>
            <w:vAlign w:val="center"/>
          </w:tcPr>
          <w:p w14:paraId="2FDC55F3"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DA147C" w14:textId="77777777" w:rsidR="00CA53CB" w:rsidRPr="00A00EF7" w:rsidRDefault="00CA53CB" w:rsidP="005F318B">
            <w:pPr>
              <w:rPr>
                <w:rFonts w:ascii="Arial" w:hAnsi="Arial" w:cs="Arial"/>
                <w:sz w:val="20"/>
                <w:szCs w:val="20"/>
              </w:rPr>
            </w:pPr>
          </w:p>
        </w:tc>
      </w:tr>
      <w:tr w:rsidR="00CA53CB" w:rsidRPr="00A00EF7" w14:paraId="2CA3CA38" w14:textId="77777777" w:rsidTr="005F318B">
        <w:trPr>
          <w:jc w:val="center"/>
        </w:trPr>
        <w:tc>
          <w:tcPr>
            <w:tcW w:w="1382" w:type="pct"/>
            <w:tcBorders>
              <w:top w:val="single" w:sz="4" w:space="0" w:color="auto"/>
              <w:bottom w:val="single" w:sz="4" w:space="0" w:color="auto"/>
            </w:tcBorders>
            <w:vAlign w:val="center"/>
          </w:tcPr>
          <w:p w14:paraId="76D503B3"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64FBD83F"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CA53CB" w:rsidRPr="00A00EF7" w14:paraId="269EAD83" w14:textId="77777777" w:rsidTr="005F318B">
        <w:trPr>
          <w:jc w:val="center"/>
        </w:trPr>
        <w:tc>
          <w:tcPr>
            <w:tcW w:w="1382" w:type="pct"/>
            <w:tcBorders>
              <w:top w:val="single" w:sz="4" w:space="0" w:color="auto"/>
              <w:bottom w:val="single" w:sz="4" w:space="0" w:color="auto"/>
            </w:tcBorders>
            <w:vAlign w:val="center"/>
          </w:tcPr>
          <w:p w14:paraId="22919E50"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731FFB" w14:textId="77777777" w:rsidR="00CA53CB" w:rsidRPr="00A00EF7" w:rsidRDefault="00CA53CB" w:rsidP="005F318B">
            <w:pPr>
              <w:rPr>
                <w:rFonts w:ascii="Arial" w:hAnsi="Arial" w:cs="Arial"/>
                <w:sz w:val="20"/>
                <w:szCs w:val="20"/>
              </w:rPr>
            </w:pPr>
          </w:p>
        </w:tc>
      </w:tr>
      <w:tr w:rsidR="00CA53CB" w:rsidRPr="00A00EF7" w14:paraId="0CC53BDC" w14:textId="77777777" w:rsidTr="005F318B">
        <w:trPr>
          <w:jc w:val="center"/>
        </w:trPr>
        <w:tc>
          <w:tcPr>
            <w:tcW w:w="1382" w:type="pct"/>
            <w:tcBorders>
              <w:top w:val="single" w:sz="4" w:space="0" w:color="auto"/>
              <w:bottom w:val="single" w:sz="4" w:space="0" w:color="auto"/>
            </w:tcBorders>
            <w:vAlign w:val="center"/>
          </w:tcPr>
          <w:p w14:paraId="30733F73"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5055F5D8" w14:textId="77777777" w:rsidR="00CA53CB" w:rsidRPr="00A00EF7" w:rsidRDefault="00CA53CB" w:rsidP="005F318B">
            <w:pPr>
              <w:rPr>
                <w:rFonts w:ascii="Arial" w:hAnsi="Arial" w:cs="Arial"/>
                <w:sz w:val="20"/>
                <w:szCs w:val="20"/>
              </w:rPr>
            </w:pPr>
            <w:r w:rsidRPr="00A00EF7">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A00EF7" w:rsidDel="00A22CF6">
              <w:rPr>
                <w:rFonts w:ascii="Arial" w:hAnsi="Arial" w:cs="Arial"/>
                <w:sz w:val="20"/>
                <w:szCs w:val="20"/>
              </w:rPr>
              <w:t xml:space="preserve"> </w:t>
            </w:r>
          </w:p>
        </w:tc>
      </w:tr>
      <w:tr w:rsidR="00CA53CB" w:rsidRPr="00A00EF7" w14:paraId="0B0CB90A" w14:textId="77777777" w:rsidTr="005F318B">
        <w:trPr>
          <w:jc w:val="center"/>
        </w:trPr>
        <w:tc>
          <w:tcPr>
            <w:tcW w:w="1382" w:type="pct"/>
            <w:tcBorders>
              <w:top w:val="single" w:sz="4" w:space="0" w:color="auto"/>
              <w:bottom w:val="single" w:sz="4" w:space="0" w:color="auto"/>
            </w:tcBorders>
            <w:vAlign w:val="center"/>
          </w:tcPr>
          <w:p w14:paraId="059618FA"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48EF2E" w14:textId="77777777" w:rsidR="00CA53CB" w:rsidRPr="00A00EF7" w:rsidRDefault="00CA53CB" w:rsidP="005F318B">
            <w:pPr>
              <w:rPr>
                <w:rFonts w:ascii="Arial" w:hAnsi="Arial" w:cs="Arial"/>
                <w:sz w:val="20"/>
                <w:szCs w:val="20"/>
              </w:rPr>
            </w:pPr>
          </w:p>
        </w:tc>
      </w:tr>
      <w:tr w:rsidR="00CA53CB" w:rsidRPr="00A00EF7" w14:paraId="3C725637" w14:textId="77777777" w:rsidTr="005F318B">
        <w:trPr>
          <w:jc w:val="center"/>
        </w:trPr>
        <w:tc>
          <w:tcPr>
            <w:tcW w:w="1382" w:type="pct"/>
            <w:tcBorders>
              <w:top w:val="single" w:sz="4" w:space="0" w:color="auto"/>
              <w:bottom w:val="single" w:sz="4" w:space="0" w:color="auto"/>
            </w:tcBorders>
            <w:vAlign w:val="center"/>
          </w:tcPr>
          <w:p w14:paraId="02237BBE"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264EE9F6"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 carteira da Classe poderá estar exposta à concentração em ativos de determinados, poucos emissores ou um único emissor. Essa concentração de </w:t>
            </w:r>
            <w:r w:rsidRPr="00A00EF7">
              <w:rPr>
                <w:rFonts w:ascii="Arial" w:hAnsi="Arial" w:cs="Arial"/>
                <w:sz w:val="20"/>
                <w:szCs w:val="20"/>
              </w:rPr>
              <w:lastRenderedPageBreak/>
              <w:t xml:space="preserve">investimentos nos quais a Classe aplica direta e/ou indiretamente seus recursos poderá aumentar a exposição da carteira da Classe aos riscos relacionados a tais ativos, ocasionando volatilidade no valor de suas Cotas. </w:t>
            </w:r>
          </w:p>
        </w:tc>
      </w:tr>
      <w:tr w:rsidR="00CA53CB" w:rsidRPr="00A00EF7" w14:paraId="0EB95CDA" w14:textId="77777777" w:rsidTr="005F318B">
        <w:trPr>
          <w:jc w:val="center"/>
        </w:trPr>
        <w:tc>
          <w:tcPr>
            <w:tcW w:w="1382" w:type="pct"/>
            <w:tcBorders>
              <w:top w:val="single" w:sz="4" w:space="0" w:color="auto"/>
              <w:bottom w:val="single" w:sz="4" w:space="0" w:color="auto"/>
            </w:tcBorders>
            <w:vAlign w:val="center"/>
          </w:tcPr>
          <w:p w14:paraId="09625047"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AE7489" w14:textId="77777777" w:rsidR="00CA53CB" w:rsidRPr="00A00EF7" w:rsidRDefault="00CA53CB" w:rsidP="005F318B">
            <w:pPr>
              <w:rPr>
                <w:rFonts w:ascii="Arial" w:hAnsi="Arial" w:cs="Arial"/>
                <w:sz w:val="20"/>
                <w:szCs w:val="20"/>
              </w:rPr>
            </w:pPr>
          </w:p>
        </w:tc>
      </w:tr>
      <w:tr w:rsidR="00CA53CB" w:rsidRPr="00A00EF7" w14:paraId="7D98496A" w14:textId="77777777" w:rsidTr="005F318B">
        <w:trPr>
          <w:jc w:val="center"/>
        </w:trPr>
        <w:tc>
          <w:tcPr>
            <w:tcW w:w="1382" w:type="pct"/>
            <w:tcBorders>
              <w:top w:val="single" w:sz="4" w:space="0" w:color="auto"/>
              <w:bottom w:val="single" w:sz="4" w:space="0" w:color="auto"/>
            </w:tcBorders>
            <w:vAlign w:val="center"/>
          </w:tcPr>
          <w:p w14:paraId="782BC9B2"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42E59BD6"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CA53CB" w:rsidRPr="00A00EF7" w14:paraId="09BFD0A9" w14:textId="77777777" w:rsidTr="005F318B">
        <w:trPr>
          <w:jc w:val="center"/>
        </w:trPr>
        <w:tc>
          <w:tcPr>
            <w:tcW w:w="1382" w:type="pct"/>
            <w:tcBorders>
              <w:top w:val="single" w:sz="4" w:space="0" w:color="auto"/>
              <w:bottom w:val="single" w:sz="4" w:space="0" w:color="auto"/>
            </w:tcBorders>
            <w:vAlign w:val="center"/>
          </w:tcPr>
          <w:p w14:paraId="56455E31"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3B7337" w14:textId="77777777" w:rsidR="00CA53CB" w:rsidRPr="00A00EF7" w:rsidRDefault="00CA53CB" w:rsidP="005F318B">
            <w:pPr>
              <w:rPr>
                <w:rFonts w:ascii="Arial" w:hAnsi="Arial" w:cs="Arial"/>
                <w:sz w:val="20"/>
                <w:szCs w:val="20"/>
              </w:rPr>
            </w:pPr>
          </w:p>
        </w:tc>
      </w:tr>
      <w:tr w:rsidR="00CA53CB" w:rsidRPr="00A00EF7" w14:paraId="7CBF6F60" w14:textId="77777777" w:rsidTr="005F318B">
        <w:trPr>
          <w:jc w:val="center"/>
        </w:trPr>
        <w:tc>
          <w:tcPr>
            <w:tcW w:w="1382" w:type="pct"/>
            <w:tcBorders>
              <w:top w:val="single" w:sz="4" w:space="0" w:color="auto"/>
              <w:bottom w:val="single" w:sz="4" w:space="0" w:color="auto"/>
            </w:tcBorders>
            <w:vAlign w:val="center"/>
          </w:tcPr>
          <w:p w14:paraId="1EB4A868" w14:textId="77777777" w:rsidR="00CA53CB" w:rsidRPr="00A00EF7" w:rsidDel="00F905BD" w:rsidRDefault="00CA53CB" w:rsidP="00CA53CB">
            <w:pPr>
              <w:pStyle w:val="PargrafodaLista"/>
              <w:numPr>
                <w:ilvl w:val="2"/>
                <w:numId w:val="5"/>
              </w:numPr>
              <w:ind w:left="29"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Risco de Perdas Patrimoniais/Capital</w:t>
            </w:r>
            <w:r w:rsidRPr="00A00EF7" w:rsidDel="00240844">
              <w:rPr>
                <w:rFonts w:ascii="Arial" w:hAnsi="Arial" w:cs="Arial"/>
                <w:b/>
                <w:bCs/>
                <w:sz w:val="20"/>
                <w:szCs w:val="20"/>
              </w:rPr>
              <w:t xml:space="preserve"> </w:t>
            </w:r>
          </w:p>
        </w:tc>
        <w:tc>
          <w:tcPr>
            <w:tcW w:w="3618" w:type="pct"/>
            <w:gridSpan w:val="2"/>
            <w:tcBorders>
              <w:top w:val="single" w:sz="4" w:space="0" w:color="auto"/>
              <w:bottom w:val="single" w:sz="4" w:space="0" w:color="auto"/>
            </w:tcBorders>
          </w:tcPr>
          <w:p w14:paraId="13AD5C6D" w14:textId="77777777" w:rsidR="00CA53CB" w:rsidRPr="00A00EF7" w:rsidDel="00F905BD" w:rsidRDefault="00CA53CB" w:rsidP="005F318B">
            <w:pPr>
              <w:rPr>
                <w:rFonts w:ascii="Arial" w:hAnsi="Arial" w:cs="Arial"/>
                <w:sz w:val="20"/>
                <w:szCs w:val="20"/>
              </w:rPr>
            </w:pPr>
            <w:r w:rsidRPr="00A00EF7">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CA53CB" w:rsidRPr="00A00EF7" w14:paraId="41684D4D" w14:textId="77777777" w:rsidTr="005F318B">
        <w:trPr>
          <w:jc w:val="center"/>
        </w:trPr>
        <w:tc>
          <w:tcPr>
            <w:tcW w:w="1382" w:type="pct"/>
            <w:tcBorders>
              <w:top w:val="single" w:sz="4" w:space="0" w:color="auto"/>
              <w:bottom w:val="single" w:sz="4" w:space="0" w:color="auto"/>
            </w:tcBorders>
            <w:vAlign w:val="center"/>
          </w:tcPr>
          <w:p w14:paraId="5720B567" w14:textId="77777777" w:rsidR="00CA53CB" w:rsidRPr="00A00EF7" w:rsidDel="00F905BD" w:rsidRDefault="00CA53CB" w:rsidP="005F318B">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DC1041" w14:textId="77777777" w:rsidR="00CA53CB" w:rsidRPr="00A00EF7" w:rsidDel="00F905BD" w:rsidRDefault="00CA53CB" w:rsidP="005F318B">
            <w:pPr>
              <w:rPr>
                <w:rFonts w:ascii="Arial" w:hAnsi="Arial" w:cs="Arial"/>
                <w:sz w:val="20"/>
                <w:szCs w:val="20"/>
              </w:rPr>
            </w:pPr>
          </w:p>
        </w:tc>
      </w:tr>
      <w:tr w:rsidR="00CA53CB" w:rsidRPr="00A00EF7" w14:paraId="639C8A19" w14:textId="77777777" w:rsidTr="005F318B">
        <w:trPr>
          <w:jc w:val="center"/>
        </w:trPr>
        <w:tc>
          <w:tcPr>
            <w:tcW w:w="1382" w:type="pct"/>
            <w:tcBorders>
              <w:top w:val="single" w:sz="4" w:space="0" w:color="auto"/>
              <w:bottom w:val="single" w:sz="4" w:space="0" w:color="auto"/>
            </w:tcBorders>
            <w:vAlign w:val="center"/>
          </w:tcPr>
          <w:p w14:paraId="596A6BF2" w14:textId="77777777" w:rsidR="00CA53CB" w:rsidRPr="00A00EF7" w:rsidDel="00F905BD" w:rsidRDefault="00CA53CB" w:rsidP="00CA53CB">
            <w:pPr>
              <w:pStyle w:val="PargrafodaLista"/>
              <w:numPr>
                <w:ilvl w:val="2"/>
                <w:numId w:val="5"/>
              </w:numPr>
              <w:ind w:left="29"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62BC0F1C" w14:textId="77777777" w:rsidR="00CA53CB" w:rsidRPr="00A00EF7" w:rsidDel="00F905BD" w:rsidRDefault="00CA53CB" w:rsidP="005F318B">
            <w:pPr>
              <w:rPr>
                <w:rFonts w:ascii="Arial" w:hAnsi="Arial" w:cs="Arial"/>
                <w:sz w:val="20"/>
                <w:szCs w:val="20"/>
              </w:rPr>
            </w:pPr>
            <w:r w:rsidRPr="00A00EF7">
              <w:rPr>
                <w:rFonts w:ascii="Arial" w:hAnsi="Arial" w:cs="Arial"/>
                <w:sz w:val="20"/>
                <w:szCs w:val="20"/>
              </w:rPr>
              <w:t>A possibilidade de concentração elevada em créditos privados pela Classe e/ou pelas classes de fundo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CA53CB" w:rsidRPr="00A00EF7" w14:paraId="470D6CAB" w14:textId="77777777" w:rsidTr="005F318B">
        <w:trPr>
          <w:jc w:val="center"/>
        </w:trPr>
        <w:tc>
          <w:tcPr>
            <w:tcW w:w="1382" w:type="pct"/>
            <w:tcBorders>
              <w:top w:val="single" w:sz="4" w:space="0" w:color="auto"/>
              <w:bottom w:val="single" w:sz="4" w:space="0" w:color="auto"/>
            </w:tcBorders>
            <w:vAlign w:val="center"/>
          </w:tcPr>
          <w:p w14:paraId="076AD4A0" w14:textId="77777777" w:rsidR="00CA53CB" w:rsidRPr="00A00EF7" w:rsidDel="00F905BD" w:rsidRDefault="00CA53CB" w:rsidP="005F318B">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6BB50D" w14:textId="77777777" w:rsidR="00CA53CB" w:rsidRPr="00A00EF7" w:rsidDel="00F905BD" w:rsidRDefault="00CA53CB" w:rsidP="005F318B">
            <w:pPr>
              <w:rPr>
                <w:rFonts w:ascii="Arial" w:hAnsi="Arial" w:cs="Arial"/>
                <w:sz w:val="20"/>
                <w:szCs w:val="20"/>
              </w:rPr>
            </w:pPr>
          </w:p>
        </w:tc>
      </w:tr>
      <w:tr w:rsidR="00CA53CB" w:rsidRPr="00A00EF7" w14:paraId="15DBF667" w14:textId="77777777" w:rsidTr="005F318B">
        <w:trPr>
          <w:jc w:val="center"/>
        </w:trPr>
        <w:tc>
          <w:tcPr>
            <w:tcW w:w="1382" w:type="pct"/>
            <w:tcBorders>
              <w:top w:val="single" w:sz="4" w:space="0" w:color="auto"/>
              <w:bottom w:val="single" w:sz="4" w:space="0" w:color="auto"/>
            </w:tcBorders>
            <w:vAlign w:val="center"/>
          </w:tcPr>
          <w:p w14:paraId="690EB7C2" w14:textId="77777777" w:rsidR="00CA53CB" w:rsidRPr="00A00EF7" w:rsidRDefault="00CA53CB" w:rsidP="00CA53CB">
            <w:pPr>
              <w:pStyle w:val="PargrafodaLista"/>
              <w:numPr>
                <w:ilvl w:val="2"/>
                <w:numId w:val="5"/>
              </w:numPr>
              <w:ind w:left="29" w:firstLine="0"/>
              <w:jc w:val="center"/>
              <w:rPr>
                <w:rFonts w:ascii="Arial" w:hAnsi="Arial" w:cs="Arial"/>
                <w:smallCaps/>
                <w:sz w:val="20"/>
                <w:szCs w:val="20"/>
              </w:rPr>
            </w:pPr>
            <w:r w:rsidRPr="00A00EF7">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74AC6CEF" w14:textId="77777777" w:rsidR="00CA53CB" w:rsidRPr="00A00EF7" w:rsidRDefault="00CA53CB" w:rsidP="005F318B">
            <w:pPr>
              <w:rPr>
                <w:rFonts w:ascii="Arial" w:hAnsi="Arial" w:cs="Arial"/>
                <w:sz w:val="20"/>
                <w:szCs w:val="20"/>
              </w:rPr>
            </w:pPr>
            <w:r w:rsidRPr="00A00EF7">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CA53CB" w:rsidRPr="00A00EF7" w14:paraId="48ABC164" w14:textId="77777777" w:rsidTr="005F318B">
        <w:trPr>
          <w:jc w:val="center"/>
        </w:trPr>
        <w:tc>
          <w:tcPr>
            <w:tcW w:w="1382" w:type="pct"/>
            <w:tcBorders>
              <w:top w:val="single" w:sz="4" w:space="0" w:color="auto"/>
              <w:bottom w:val="single" w:sz="4" w:space="0" w:color="auto"/>
            </w:tcBorders>
            <w:vAlign w:val="center"/>
          </w:tcPr>
          <w:p w14:paraId="32887E59" w14:textId="77777777" w:rsidR="00CA53CB" w:rsidRPr="00A00EF7" w:rsidRDefault="00CA53CB" w:rsidP="005F31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63E743" w14:textId="77777777" w:rsidR="00CA53CB" w:rsidRPr="00A00EF7" w:rsidRDefault="00CA53CB" w:rsidP="005F318B">
            <w:pPr>
              <w:rPr>
                <w:rFonts w:ascii="Arial" w:hAnsi="Arial" w:cs="Arial"/>
                <w:sz w:val="20"/>
                <w:szCs w:val="20"/>
              </w:rPr>
            </w:pPr>
          </w:p>
        </w:tc>
      </w:tr>
      <w:tr w:rsidR="00CA53CB" w:rsidRPr="00A00EF7" w14:paraId="07749232" w14:textId="77777777" w:rsidTr="005F318B">
        <w:trPr>
          <w:jc w:val="center"/>
        </w:trPr>
        <w:tc>
          <w:tcPr>
            <w:tcW w:w="1382" w:type="pct"/>
            <w:tcBorders>
              <w:top w:val="single" w:sz="4" w:space="0" w:color="auto"/>
              <w:bottom w:val="single" w:sz="4" w:space="0" w:color="auto"/>
            </w:tcBorders>
            <w:vAlign w:val="center"/>
          </w:tcPr>
          <w:p w14:paraId="0027012F" w14:textId="77777777" w:rsidR="00CA53CB" w:rsidRPr="00A00EF7" w:rsidRDefault="00CA53CB" w:rsidP="00CA53CB">
            <w:pPr>
              <w:pStyle w:val="PargrafodaLista"/>
              <w:numPr>
                <w:ilvl w:val="2"/>
                <w:numId w:val="5"/>
              </w:numPr>
              <w:ind w:left="29" w:firstLine="0"/>
              <w:jc w:val="center"/>
              <w:rPr>
                <w:rFonts w:ascii="Arial" w:hAnsi="Arial" w:cs="Arial"/>
                <w:b/>
                <w:bCs/>
                <w:smallCaps/>
                <w:color w:val="000000"/>
                <w:sz w:val="20"/>
                <w:szCs w:val="20"/>
              </w:rPr>
            </w:pPr>
            <w:r w:rsidRPr="00A00EF7">
              <w:rPr>
                <w:rFonts w:ascii="Arial" w:hAnsi="Arial" w:cs="Arial"/>
                <w:b/>
                <w:bCs/>
                <w:smallCaps/>
                <w:color w:val="000000"/>
                <w:sz w:val="20"/>
                <w:szCs w:val="20"/>
              </w:rPr>
              <w:t xml:space="preserve">Risco de Responsabilidade Limitada </w:t>
            </w:r>
          </w:p>
        </w:tc>
        <w:tc>
          <w:tcPr>
            <w:tcW w:w="3618" w:type="pct"/>
            <w:gridSpan w:val="2"/>
            <w:tcBorders>
              <w:top w:val="single" w:sz="4" w:space="0" w:color="auto"/>
              <w:bottom w:val="single" w:sz="4" w:space="0" w:color="auto"/>
            </w:tcBorders>
          </w:tcPr>
          <w:p w14:paraId="7365121B" w14:textId="77777777" w:rsidR="00CA53CB" w:rsidRPr="00A00EF7" w:rsidRDefault="00CA53CB" w:rsidP="005F318B">
            <w:pPr>
              <w:rPr>
                <w:rFonts w:ascii="Arial" w:hAnsi="Arial" w:cs="Arial"/>
                <w:sz w:val="20"/>
                <w:szCs w:val="20"/>
              </w:rPr>
            </w:pPr>
            <w:r w:rsidRPr="00A00EF7">
              <w:rPr>
                <w:rFonts w:ascii="Arial" w:hAnsi="Arial" w:cs="Arial"/>
                <w:sz w:val="20"/>
                <w:szCs w:val="20"/>
              </w:rPr>
              <w:t>A responsabilidade dos Cotistas da Classe é limitada ao valor de suas Cotas subscritas. Constatado o patrimônio líquido negativo, a Classe poderá estar sujeita à insolvência.</w:t>
            </w:r>
            <w:r w:rsidRPr="00A00EF7">
              <w:rPr>
                <w:rFonts w:ascii="Arial" w:hAnsi="Arial" w:cs="Arial"/>
                <w:b/>
                <w:bCs/>
                <w:smallCaps/>
                <w:color w:val="000000"/>
                <w:sz w:val="20"/>
                <w:szCs w:val="20"/>
              </w:rPr>
              <w:t xml:space="preserve"> </w:t>
            </w:r>
          </w:p>
        </w:tc>
      </w:tr>
    </w:tbl>
    <w:p w14:paraId="1E1937BF"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A53CB" w:rsidRPr="00A00EF7" w14:paraId="65BAF253" w14:textId="77777777" w:rsidTr="005F318B">
        <w:tc>
          <w:tcPr>
            <w:tcW w:w="5000" w:type="pct"/>
            <w:gridSpan w:val="3"/>
            <w:shd w:val="clear" w:color="auto" w:fill="C00000"/>
          </w:tcPr>
          <w:p w14:paraId="487C5AFA" w14:textId="77777777" w:rsidR="00CA53CB" w:rsidRPr="00A00EF7" w:rsidRDefault="00CA53CB" w:rsidP="00CA53CB">
            <w:pPr>
              <w:pStyle w:val="PargrafodaLista"/>
              <w:numPr>
                <w:ilvl w:val="0"/>
                <w:numId w:val="5"/>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REMUNERAÇÃO DOS PRESTADORES DE SERVIÇOS</w:t>
            </w:r>
          </w:p>
        </w:tc>
      </w:tr>
      <w:tr w:rsidR="00CA53CB" w:rsidRPr="00A00EF7" w14:paraId="3B3704B3"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FEF3B42" w14:textId="77777777" w:rsidR="00CA53CB" w:rsidRPr="00A00EF7" w:rsidRDefault="00CA53CB" w:rsidP="005F318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7C13C67" w14:textId="77777777" w:rsidR="00CA53CB" w:rsidRPr="00A00EF7" w:rsidRDefault="00CA53CB" w:rsidP="005F318B">
            <w:pPr>
              <w:rPr>
                <w:rFonts w:ascii="Arial" w:hAnsi="Arial" w:cs="Arial"/>
                <w:sz w:val="20"/>
                <w:szCs w:val="20"/>
              </w:rPr>
            </w:pPr>
          </w:p>
        </w:tc>
      </w:tr>
      <w:tr w:rsidR="00CA53CB" w:rsidRPr="00A00EF7" w14:paraId="255B60ED" w14:textId="77777777" w:rsidTr="005F318B">
        <w:trPr>
          <w:trHeight w:val="470"/>
        </w:trPr>
        <w:tc>
          <w:tcPr>
            <w:tcW w:w="1382" w:type="pct"/>
            <w:tcBorders>
              <w:top w:val="single" w:sz="4" w:space="0" w:color="auto"/>
              <w:left w:val="nil"/>
              <w:right w:val="nil"/>
            </w:tcBorders>
            <w:vAlign w:val="center"/>
          </w:tcPr>
          <w:p w14:paraId="48BC133B"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723A8DDB" w14:textId="77777777" w:rsidR="00CA53CB" w:rsidRPr="00A00EF7" w:rsidRDefault="00CA53CB" w:rsidP="005F318B">
            <w:pPr>
              <w:rPr>
                <w:rFonts w:ascii="Arial" w:hAnsi="Arial" w:cs="Arial"/>
                <w:sz w:val="20"/>
                <w:szCs w:val="20"/>
              </w:rPr>
            </w:pPr>
            <w:r w:rsidRPr="00A00EF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60F914" w14:textId="77777777" w:rsidR="00CA53CB" w:rsidRPr="00A00EF7" w:rsidRDefault="00CA53CB" w:rsidP="005F318B">
            <w:pPr>
              <w:rPr>
                <w:rFonts w:ascii="Arial" w:hAnsi="Arial" w:cs="Arial"/>
                <w:sz w:val="20"/>
                <w:szCs w:val="20"/>
              </w:rPr>
            </w:pPr>
          </w:p>
          <w:p w14:paraId="62404B1B" w14:textId="77777777" w:rsidR="00CA53CB" w:rsidRPr="00A00EF7" w:rsidRDefault="00CA53CB" w:rsidP="005F318B">
            <w:pPr>
              <w:rPr>
                <w:rFonts w:ascii="Arial" w:hAnsi="Arial" w:cs="Arial"/>
                <w:sz w:val="20"/>
                <w:szCs w:val="20"/>
              </w:rPr>
            </w:pPr>
            <w:r w:rsidRPr="00A00EF7">
              <w:rPr>
                <w:rFonts w:ascii="Arial" w:hAnsi="Arial" w:cs="Arial"/>
                <w:b/>
                <w:sz w:val="20"/>
                <w:szCs w:val="20"/>
              </w:rPr>
              <w:t>Taxa Global Mínima</w:t>
            </w:r>
            <w:r w:rsidRPr="00A00EF7">
              <w:rPr>
                <w:rFonts w:ascii="Arial" w:hAnsi="Arial" w:cs="Arial"/>
                <w:sz w:val="20"/>
                <w:szCs w:val="20"/>
              </w:rPr>
              <w:t>: 0,9% ao ano sobre o valor do patrimônio líquido da Classe.</w:t>
            </w:r>
          </w:p>
          <w:p w14:paraId="578E38A7" w14:textId="77777777" w:rsidR="00CA53CB" w:rsidRPr="00A00EF7" w:rsidRDefault="00CA53CB" w:rsidP="005F318B">
            <w:pPr>
              <w:rPr>
                <w:rFonts w:ascii="Arial" w:hAnsi="Arial" w:cs="Arial"/>
                <w:sz w:val="20"/>
                <w:szCs w:val="20"/>
              </w:rPr>
            </w:pPr>
          </w:p>
          <w:p w14:paraId="06204373" w14:textId="77777777" w:rsidR="00CA53CB" w:rsidRPr="00A00EF7" w:rsidRDefault="00CA53CB" w:rsidP="005F318B">
            <w:pPr>
              <w:rPr>
                <w:rFonts w:ascii="Arial" w:hAnsi="Arial" w:cs="Arial"/>
                <w:sz w:val="20"/>
                <w:szCs w:val="20"/>
              </w:rPr>
            </w:pPr>
            <w:r w:rsidRPr="00A00EF7">
              <w:rPr>
                <w:rFonts w:ascii="Arial" w:hAnsi="Arial" w:cs="Arial"/>
                <w:b/>
                <w:bCs/>
                <w:sz w:val="20"/>
                <w:szCs w:val="20"/>
              </w:rPr>
              <w:t>Taxa Global Máxima</w:t>
            </w:r>
            <w:r w:rsidRPr="00A00EF7">
              <w:rPr>
                <w:rFonts w:ascii="Arial" w:hAnsi="Arial" w:cs="Arial"/>
                <w:sz w:val="20"/>
                <w:szCs w:val="20"/>
              </w:rPr>
              <w:t>:</w:t>
            </w:r>
            <w:r w:rsidRPr="00A00EF7" w:rsidDel="00B03ECA">
              <w:rPr>
                <w:rFonts w:ascii="Arial" w:hAnsi="Arial" w:cs="Arial"/>
                <w:sz w:val="20"/>
                <w:szCs w:val="20"/>
              </w:rPr>
              <w:t xml:space="preserve"> </w:t>
            </w:r>
            <w:r w:rsidRPr="00A00EF7">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A00EF7">
              <w:rPr>
                <w:rFonts w:ascii="Arial" w:eastAsia="Arial Unicode MS" w:hAnsi="Arial" w:cs="Arial"/>
                <w:sz w:val="20"/>
                <w:szCs w:val="20"/>
              </w:rPr>
              <w:t xml:space="preserve">a taxa global das classes </w:t>
            </w:r>
            <w:r w:rsidRPr="00A00EF7">
              <w:rPr>
                <w:rFonts w:ascii="Arial" w:hAnsi="Arial" w:cs="Arial"/>
                <w:sz w:val="20"/>
                <w:szCs w:val="20"/>
              </w:rPr>
              <w:t xml:space="preserve">(e/ou subclasses) </w:t>
            </w:r>
            <w:r w:rsidRPr="00A00EF7">
              <w:rPr>
                <w:rFonts w:ascii="Arial" w:eastAsia="Arial Unicode MS" w:hAnsi="Arial" w:cs="Arial"/>
                <w:sz w:val="20"/>
                <w:szCs w:val="20"/>
              </w:rPr>
              <w:t xml:space="preserve">de fundos de investimento nas quais a Classe aplica, </w:t>
            </w:r>
            <w:r w:rsidRPr="00A00EF7">
              <w:rPr>
                <w:rFonts w:ascii="Arial" w:hAnsi="Arial" w:cs="Arial"/>
                <w:sz w:val="20"/>
                <w:szCs w:val="20"/>
              </w:rPr>
              <w:t xml:space="preserve">observado o disposto abaixo.  </w:t>
            </w:r>
          </w:p>
          <w:p w14:paraId="1EC85205" w14:textId="77777777" w:rsidR="00CA53CB" w:rsidRPr="00A00EF7" w:rsidRDefault="00CA53CB" w:rsidP="005F318B">
            <w:pPr>
              <w:rPr>
                <w:rFonts w:ascii="Arial" w:hAnsi="Arial" w:cs="Arial"/>
                <w:sz w:val="20"/>
                <w:szCs w:val="20"/>
              </w:rPr>
            </w:pPr>
          </w:p>
          <w:p w14:paraId="05FF48FC" w14:textId="77777777" w:rsidR="00CA53CB" w:rsidRPr="00A00EF7" w:rsidRDefault="00CA53CB" w:rsidP="005F318B">
            <w:pPr>
              <w:rPr>
                <w:rFonts w:ascii="Arial" w:hAnsi="Arial" w:cs="Arial"/>
                <w:sz w:val="20"/>
                <w:szCs w:val="20"/>
              </w:rPr>
            </w:pPr>
            <w:r w:rsidRPr="00A00EF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D9FA3BF" w14:textId="77777777" w:rsidR="00CA53CB" w:rsidRPr="00A00EF7" w:rsidRDefault="00CA53CB" w:rsidP="005F318B">
            <w:pPr>
              <w:rPr>
                <w:rFonts w:ascii="Arial" w:hAnsi="Arial" w:cs="Arial"/>
                <w:sz w:val="20"/>
                <w:szCs w:val="20"/>
              </w:rPr>
            </w:pPr>
          </w:p>
          <w:p w14:paraId="605992B4"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I – </w:t>
            </w:r>
            <w:proofErr w:type="gramStart"/>
            <w:r w:rsidRPr="00A00EF7">
              <w:rPr>
                <w:rFonts w:ascii="Arial" w:hAnsi="Arial" w:cs="Arial"/>
                <w:sz w:val="20"/>
                <w:szCs w:val="20"/>
              </w:rPr>
              <w:t>classes</w:t>
            </w:r>
            <w:proofErr w:type="gramEnd"/>
            <w:r w:rsidRPr="00A00EF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75DE5B2" w14:textId="77777777" w:rsidR="00CA53CB" w:rsidRPr="00A00EF7" w:rsidRDefault="00CA53CB" w:rsidP="005F318B">
            <w:pPr>
              <w:rPr>
                <w:rFonts w:ascii="Arial" w:hAnsi="Arial" w:cs="Arial"/>
                <w:sz w:val="20"/>
                <w:szCs w:val="20"/>
              </w:rPr>
            </w:pPr>
          </w:p>
          <w:p w14:paraId="1841C37F" w14:textId="77777777" w:rsidR="00CA53CB" w:rsidRPr="00A00EF7" w:rsidRDefault="00CA53CB" w:rsidP="005F318B">
            <w:pPr>
              <w:rPr>
                <w:rFonts w:ascii="Arial" w:hAnsi="Arial" w:cs="Arial"/>
                <w:sz w:val="20"/>
                <w:szCs w:val="20"/>
              </w:rPr>
            </w:pPr>
            <w:r w:rsidRPr="00A00EF7">
              <w:rPr>
                <w:rFonts w:ascii="Arial" w:hAnsi="Arial" w:cs="Arial"/>
                <w:sz w:val="20"/>
                <w:szCs w:val="20"/>
              </w:rPr>
              <w:lastRenderedPageBreak/>
              <w:t xml:space="preserve">II – </w:t>
            </w:r>
            <w:proofErr w:type="gramStart"/>
            <w:r w:rsidRPr="00A00EF7">
              <w:rPr>
                <w:rFonts w:ascii="Arial" w:hAnsi="Arial" w:cs="Arial"/>
                <w:sz w:val="20"/>
                <w:szCs w:val="20"/>
              </w:rPr>
              <w:t>classes</w:t>
            </w:r>
            <w:proofErr w:type="gramEnd"/>
            <w:r w:rsidRPr="00A00EF7">
              <w:rPr>
                <w:rFonts w:ascii="Arial" w:hAnsi="Arial" w:cs="Arial"/>
                <w:sz w:val="20"/>
                <w:szCs w:val="20"/>
              </w:rPr>
              <w:t xml:space="preserve"> (e/ou subclasses) de fundos de investimento geridas por terceiros que não o Gestor. </w:t>
            </w:r>
          </w:p>
          <w:p w14:paraId="2DF58CD8" w14:textId="77777777" w:rsidR="00CA53CB" w:rsidRPr="00A00EF7" w:rsidRDefault="00CA53CB" w:rsidP="005F318B">
            <w:pPr>
              <w:rPr>
                <w:rFonts w:ascii="Arial" w:hAnsi="Arial" w:cs="Arial"/>
                <w:sz w:val="20"/>
                <w:szCs w:val="20"/>
              </w:rPr>
            </w:pPr>
          </w:p>
          <w:p w14:paraId="40290CAA" w14:textId="77777777" w:rsidR="00CA53CB" w:rsidRPr="00A00EF7" w:rsidRDefault="00CA53CB" w:rsidP="005F318B">
            <w:pPr>
              <w:rPr>
                <w:rFonts w:ascii="Arial" w:hAnsi="Arial" w:cs="Arial"/>
                <w:sz w:val="20"/>
                <w:szCs w:val="20"/>
              </w:rPr>
            </w:pPr>
            <w:r w:rsidRPr="00A00EF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1D7B991" w14:textId="77777777" w:rsidR="00CA53CB" w:rsidRPr="00A00EF7" w:rsidRDefault="00CA53CB" w:rsidP="005F318B">
            <w:pPr>
              <w:rPr>
                <w:rFonts w:ascii="Arial" w:hAnsi="Arial" w:cs="Arial"/>
                <w:sz w:val="20"/>
                <w:szCs w:val="20"/>
              </w:rPr>
            </w:pPr>
          </w:p>
          <w:p w14:paraId="4BF6A10E" w14:textId="77777777" w:rsidR="00CA53CB" w:rsidRPr="00A00EF7" w:rsidRDefault="00CA53CB" w:rsidP="00D77880">
            <w:pPr>
              <w:rPr>
                <w:rFonts w:ascii="Arial" w:hAnsi="Arial" w:cs="Arial"/>
                <w:sz w:val="20"/>
                <w:szCs w:val="20"/>
              </w:rPr>
            </w:pPr>
            <w:r w:rsidRPr="00A00EF7">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A00EF7">
                <w:rPr>
                  <w:rStyle w:val="Hyperlink"/>
                  <w:rFonts w:ascii="Arial" w:hAnsi="Arial" w:cs="Arial"/>
                  <w:sz w:val="20"/>
                  <w:szCs w:val="20"/>
                </w:rPr>
                <w:t>https://www.santanderassetmanagement.com.br/conteudos/relatorio-de-transparencia</w:t>
              </w:r>
            </w:hyperlink>
            <w:r w:rsidRPr="00A00EF7">
              <w:rPr>
                <w:rFonts w:ascii="Arial" w:hAnsi="Arial" w:cs="Arial"/>
                <w:sz w:val="20"/>
                <w:szCs w:val="20"/>
              </w:rPr>
              <w:t>  </w:t>
            </w:r>
          </w:p>
          <w:p w14:paraId="4F8D6476" w14:textId="77777777" w:rsidR="00CA53CB" w:rsidRPr="00A00EF7" w:rsidRDefault="00CA53CB" w:rsidP="00D77880">
            <w:pPr>
              <w:rPr>
                <w:rFonts w:ascii="Arial" w:hAnsi="Arial" w:cs="Arial"/>
                <w:sz w:val="20"/>
                <w:szCs w:val="20"/>
              </w:rPr>
            </w:pPr>
            <w:r w:rsidRPr="00A00EF7">
              <w:rPr>
                <w:rFonts w:ascii="Arial" w:hAnsi="Arial" w:cs="Arial"/>
                <w:sz w:val="20"/>
                <w:szCs w:val="20"/>
              </w:rPr>
              <w:t> </w:t>
            </w:r>
          </w:p>
          <w:p w14:paraId="7E53F38E" w14:textId="77777777" w:rsidR="00CA53CB" w:rsidRPr="00A00EF7" w:rsidRDefault="00CA53CB" w:rsidP="00D77880">
            <w:pPr>
              <w:rPr>
                <w:rFonts w:ascii="Arial" w:hAnsi="Arial" w:cs="Arial"/>
                <w:sz w:val="20"/>
                <w:szCs w:val="20"/>
              </w:rPr>
            </w:pPr>
            <w:r w:rsidRPr="00A00EF7">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00EF7">
                <w:rPr>
                  <w:rStyle w:val="Hyperlink"/>
                  <w:rFonts w:ascii="Arial" w:hAnsi="Arial" w:cs="Arial"/>
                  <w:sz w:val="20"/>
                  <w:szCs w:val="20"/>
                </w:rPr>
                <w:t>Plataforma de Transparência de Taxas</w:t>
              </w:r>
            </w:hyperlink>
            <w:r w:rsidRPr="00A00EF7">
              <w:rPr>
                <w:rFonts w:ascii="Arial" w:hAnsi="Arial" w:cs="Arial"/>
                <w:sz w:val="20"/>
                <w:szCs w:val="20"/>
              </w:rPr>
              <w:t xml:space="preserve"> no endereço </w:t>
            </w:r>
            <w:hyperlink r:id="rId15" w:tgtFrame="_blank" w:tooltip="https://www.data.anbima.com/busca/transparencia-de-taxas-de-fundos." w:history="1">
              <w:r w:rsidRPr="00A00EF7">
                <w:rPr>
                  <w:rStyle w:val="Hyperlink"/>
                  <w:rFonts w:ascii="Arial" w:hAnsi="Arial" w:cs="Arial"/>
                  <w:sz w:val="20"/>
                  <w:szCs w:val="20"/>
                </w:rPr>
                <w:t>www.data.anbima.com/busca/transparencia-de-taxas-de-fundos.</w:t>
              </w:r>
            </w:hyperlink>
          </w:p>
          <w:p w14:paraId="75B395FA" w14:textId="77777777" w:rsidR="00CA53CB" w:rsidRPr="00A00EF7" w:rsidRDefault="00CA53CB" w:rsidP="005F318B">
            <w:pPr>
              <w:rPr>
                <w:rFonts w:ascii="Arial" w:hAnsi="Arial" w:cs="Arial"/>
                <w:b/>
                <w:bCs/>
                <w:smallCaps/>
                <w:color w:val="000000"/>
                <w:sz w:val="20"/>
                <w:szCs w:val="20"/>
              </w:rPr>
            </w:pPr>
          </w:p>
          <w:p w14:paraId="058DA0B8" w14:textId="77777777" w:rsidR="00CA53CB" w:rsidRPr="00A00EF7" w:rsidRDefault="00CA53CB" w:rsidP="005F318B">
            <w:pPr>
              <w:rPr>
                <w:rFonts w:ascii="Arial" w:hAnsi="Arial" w:cs="Arial"/>
                <w:b/>
                <w:bCs/>
                <w:smallCaps/>
                <w:color w:val="000000"/>
                <w:sz w:val="20"/>
                <w:szCs w:val="20"/>
              </w:rPr>
            </w:pPr>
            <w:r w:rsidRPr="00A00EF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A53CB" w:rsidRPr="00A00EF7" w14:paraId="3905BC9A"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A232C6" w14:textId="77777777" w:rsidR="00CA53CB" w:rsidRPr="00A00EF7" w:rsidRDefault="00CA53CB" w:rsidP="005F31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282A522" w14:textId="77777777" w:rsidR="00CA53CB" w:rsidRPr="00A00EF7" w:rsidRDefault="00CA53CB" w:rsidP="005F318B">
            <w:pPr>
              <w:rPr>
                <w:rFonts w:ascii="Arial" w:hAnsi="Arial" w:cs="Arial"/>
                <w:sz w:val="20"/>
                <w:szCs w:val="20"/>
              </w:rPr>
            </w:pPr>
          </w:p>
        </w:tc>
      </w:tr>
      <w:tr w:rsidR="00CA53CB" w:rsidRPr="00A00EF7" w14:paraId="77A69B21" w14:textId="77777777" w:rsidTr="005F318B">
        <w:tc>
          <w:tcPr>
            <w:tcW w:w="1382" w:type="pct"/>
            <w:tcBorders>
              <w:top w:val="single" w:sz="4" w:space="0" w:color="auto"/>
              <w:left w:val="nil"/>
              <w:bottom w:val="nil"/>
              <w:right w:val="nil"/>
            </w:tcBorders>
            <w:vAlign w:val="center"/>
          </w:tcPr>
          <w:p w14:paraId="2C214314"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131715A8" w14:textId="77777777" w:rsidR="00CA53CB" w:rsidRPr="00A00EF7" w:rsidRDefault="00CA53CB" w:rsidP="005F318B">
            <w:pPr>
              <w:rPr>
                <w:rFonts w:ascii="Arial" w:hAnsi="Arial" w:cs="Arial"/>
                <w:sz w:val="20"/>
                <w:szCs w:val="20"/>
              </w:rPr>
            </w:pPr>
            <w:r w:rsidRPr="00A00EF7">
              <w:rPr>
                <w:rFonts w:ascii="Arial" w:hAnsi="Arial" w:cs="Arial"/>
                <w:sz w:val="20"/>
                <w:szCs w:val="20"/>
              </w:rPr>
              <w:t>Não haverá cobrança de taxa de custódia na Classe.</w:t>
            </w:r>
          </w:p>
        </w:tc>
      </w:tr>
      <w:tr w:rsidR="00CA53CB" w:rsidRPr="00A00EF7" w14:paraId="7FB4787B" w14:textId="77777777" w:rsidTr="005F318B">
        <w:tc>
          <w:tcPr>
            <w:tcW w:w="1382" w:type="pct"/>
            <w:tcBorders>
              <w:top w:val="single" w:sz="4" w:space="0" w:color="auto"/>
              <w:left w:val="nil"/>
              <w:bottom w:val="nil"/>
              <w:right w:val="nil"/>
            </w:tcBorders>
            <w:vAlign w:val="center"/>
          </w:tcPr>
          <w:p w14:paraId="4D9A3DAB" w14:textId="77777777" w:rsidR="00CA53CB" w:rsidRPr="00A00EF7" w:rsidRDefault="00CA53CB" w:rsidP="005F318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13CAC8D" w14:textId="77777777" w:rsidR="00CA53CB" w:rsidRPr="00A00EF7" w:rsidRDefault="00CA53CB" w:rsidP="005F318B">
            <w:pPr>
              <w:rPr>
                <w:rFonts w:ascii="Arial" w:hAnsi="Arial" w:cs="Arial"/>
                <w:sz w:val="20"/>
                <w:szCs w:val="20"/>
                <w:highlight w:val="yellow"/>
              </w:rPr>
            </w:pPr>
          </w:p>
        </w:tc>
      </w:tr>
      <w:tr w:rsidR="00CA53CB" w:rsidRPr="00A00EF7" w14:paraId="6A8F4002" w14:textId="77777777" w:rsidTr="005F318B">
        <w:tc>
          <w:tcPr>
            <w:tcW w:w="1382" w:type="pct"/>
            <w:tcBorders>
              <w:top w:val="single" w:sz="4" w:space="0" w:color="auto"/>
              <w:left w:val="nil"/>
              <w:bottom w:val="nil"/>
              <w:right w:val="nil"/>
            </w:tcBorders>
            <w:vAlign w:val="center"/>
          </w:tcPr>
          <w:p w14:paraId="497F1007" w14:textId="77777777" w:rsidR="00CA53CB" w:rsidRPr="00A00EF7" w:rsidRDefault="00CA53CB" w:rsidP="005F318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A96B46F"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Será cobrada pela Classe uma Taxa de Performance correspondente a 20% aplicável sobre a valorização da Cota da Classe, que exceder 100% da variação diária do Certificado de Depósito Interbancário - CDI</w:t>
            </w:r>
            <w:r w:rsidRPr="00A00EF7" w:rsidDel="008C24BA">
              <w:rPr>
                <w:rFonts w:ascii="Arial" w:eastAsia="Tahoma" w:hAnsi="Arial" w:cs="Arial"/>
                <w:sz w:val="20"/>
                <w:szCs w:val="20"/>
              </w:rPr>
              <w:t xml:space="preserve"> </w:t>
            </w:r>
            <w:r w:rsidRPr="00A00EF7">
              <w:rPr>
                <w:rFonts w:ascii="Arial" w:eastAsia="Tahoma" w:hAnsi="Arial" w:cs="Arial"/>
                <w:sz w:val="20"/>
                <w:szCs w:val="20"/>
              </w:rPr>
              <w:t>(“Índice de Referência”), deduzidos todos os demais custos e despesas do Fundo e da Classe, inclusive a Taxa Global.</w:t>
            </w:r>
          </w:p>
          <w:p w14:paraId="7294E2A2" w14:textId="77777777" w:rsidR="00CA53CB" w:rsidRPr="00A00EF7" w:rsidRDefault="00CA53CB" w:rsidP="005F318B">
            <w:pPr>
              <w:rPr>
                <w:rFonts w:ascii="Arial" w:eastAsia="Tahoma" w:hAnsi="Arial" w:cs="Arial"/>
                <w:sz w:val="20"/>
                <w:szCs w:val="20"/>
              </w:rPr>
            </w:pPr>
          </w:p>
          <w:p w14:paraId="54C758A9"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A Taxa de Performance será calculada individualmente sobre o resultado de cada aplicação realizada pelo Cotista (</w:t>
            </w:r>
            <w:r w:rsidRPr="00A00EF7">
              <w:rPr>
                <w:rFonts w:ascii="Arial" w:eastAsia="Tahoma" w:hAnsi="Arial" w:cs="Arial"/>
                <w:b/>
                <w:sz w:val="20"/>
                <w:szCs w:val="20"/>
              </w:rPr>
              <w:t>método do passivo</w:t>
            </w:r>
            <w:r w:rsidRPr="00A00EF7">
              <w:rPr>
                <w:rFonts w:ascii="Arial" w:eastAsia="Tahoma" w:hAnsi="Arial" w:cs="Arial"/>
                <w:sz w:val="20"/>
                <w:szCs w:val="20"/>
              </w:rPr>
              <w:t xml:space="preserve">), </w:t>
            </w:r>
            <w:r w:rsidRPr="00A00EF7">
              <w:rPr>
                <w:rFonts w:ascii="Arial" w:hAnsi="Arial" w:cs="Arial"/>
                <w:sz w:val="20"/>
                <w:szCs w:val="20"/>
              </w:rPr>
              <w:t xml:space="preserve">acumulado na forma de capitalização composta em cada período de avaliação, </w:t>
            </w:r>
            <w:r w:rsidRPr="00A00EF7">
              <w:rPr>
                <w:rFonts w:ascii="Arial" w:eastAsia="Tahoma" w:hAnsi="Arial" w:cs="Arial"/>
                <w:sz w:val="20"/>
                <w:szCs w:val="20"/>
              </w:rPr>
              <w:t xml:space="preserve">conforme segue: </w:t>
            </w:r>
          </w:p>
          <w:p w14:paraId="7EA13650" w14:textId="77777777" w:rsidR="00CA53CB" w:rsidRPr="00A00EF7" w:rsidRDefault="00CA53CB" w:rsidP="005F318B">
            <w:pPr>
              <w:rPr>
                <w:rFonts w:ascii="Arial" w:eastAsia="Tahoma" w:hAnsi="Arial" w:cs="Arial"/>
                <w:sz w:val="20"/>
                <w:szCs w:val="20"/>
              </w:rPr>
            </w:pPr>
          </w:p>
          <w:tbl>
            <w:tblPr>
              <w:tblStyle w:val="Tabelacomgrade"/>
              <w:tblW w:w="0" w:type="auto"/>
              <w:tblLayout w:type="fixed"/>
              <w:tblLook w:val="04A0" w:firstRow="1" w:lastRow="0" w:firstColumn="1" w:lastColumn="0" w:noHBand="0" w:noVBand="1"/>
            </w:tblPr>
            <w:tblGrid>
              <w:gridCol w:w="6826"/>
            </w:tblGrid>
            <w:tr w:rsidR="00CA53CB" w:rsidRPr="00A00EF7" w14:paraId="65526434" w14:textId="77777777" w:rsidTr="005F318B">
              <w:tc>
                <w:tcPr>
                  <w:tcW w:w="6826" w:type="dxa"/>
                </w:tcPr>
                <w:p w14:paraId="09ADA2FC" w14:textId="77777777" w:rsidR="00CA53CB" w:rsidRPr="00A00EF7" w:rsidRDefault="00CA53CB" w:rsidP="005F318B">
                  <w:pPr>
                    <w:rPr>
                      <w:rFonts w:ascii="Arial" w:eastAsia="Tahoma" w:hAnsi="Arial" w:cs="Arial"/>
                      <w:sz w:val="20"/>
                      <w:szCs w:val="20"/>
                    </w:rPr>
                  </w:pPr>
                  <w:r w:rsidRPr="00A00EF7">
                    <w:rPr>
                      <w:rFonts w:ascii="Arial" w:eastAsia="Tahoma" w:hAnsi="Arial" w:cs="Arial"/>
                      <w:color w:val="000000"/>
                      <w:sz w:val="20"/>
                      <w:szCs w:val="20"/>
                    </w:rPr>
                    <w:t xml:space="preserve">Taxa de Performance = </w:t>
                  </w:r>
                  <w:r w:rsidRPr="00A00EF7">
                    <w:rPr>
                      <w:rFonts w:ascii="Arial" w:eastAsia="Tahoma" w:hAnsi="Arial" w:cs="Arial"/>
                      <w:sz w:val="20"/>
                      <w:szCs w:val="20"/>
                    </w:rPr>
                    <w:t>20</w:t>
                  </w:r>
                  <w:r w:rsidRPr="00A00EF7">
                    <w:rPr>
                      <w:rFonts w:ascii="Arial" w:eastAsia="Tahoma" w:hAnsi="Arial" w:cs="Arial"/>
                      <w:color w:val="000000"/>
                      <w:sz w:val="20"/>
                      <w:szCs w:val="20"/>
                    </w:rPr>
                    <w:t>% * (Valor da Cota de Apuração – Cota Índice)</w:t>
                  </w:r>
                </w:p>
              </w:tc>
            </w:tr>
            <w:tr w:rsidR="00CA53CB" w:rsidRPr="00A00EF7" w14:paraId="7D22BC5D" w14:textId="77777777" w:rsidTr="005F318B">
              <w:tc>
                <w:tcPr>
                  <w:tcW w:w="6826" w:type="dxa"/>
                </w:tcPr>
                <w:p w14:paraId="24DB03BF" w14:textId="77777777" w:rsidR="00CA53CB" w:rsidRPr="00A00EF7" w:rsidRDefault="00CA53CB" w:rsidP="005F318B">
                  <w:pPr>
                    <w:keepNext/>
                    <w:rPr>
                      <w:rFonts w:ascii="Arial" w:eastAsia="Tahoma" w:hAnsi="Arial" w:cs="Arial"/>
                      <w:color w:val="000000"/>
                      <w:sz w:val="20"/>
                      <w:szCs w:val="20"/>
                    </w:rPr>
                  </w:pPr>
                  <w:r w:rsidRPr="00A00EF7">
                    <w:rPr>
                      <w:rFonts w:ascii="Arial" w:eastAsia="Tahoma" w:hAnsi="Arial" w:cs="Arial"/>
                      <w:color w:val="000000"/>
                      <w:sz w:val="20"/>
                      <w:szCs w:val="20"/>
                    </w:rPr>
                    <w:t>Onde:</w:t>
                  </w:r>
                </w:p>
                <w:p w14:paraId="012B7C99" w14:textId="77777777" w:rsidR="00CA53CB" w:rsidRPr="00A00EF7" w:rsidRDefault="00CA53CB" w:rsidP="005F318B">
                  <w:pPr>
                    <w:keepNext/>
                    <w:rPr>
                      <w:rFonts w:ascii="Arial" w:eastAsia="Tahoma" w:hAnsi="Arial" w:cs="Arial"/>
                      <w:sz w:val="20"/>
                      <w:szCs w:val="20"/>
                    </w:rPr>
                  </w:pPr>
                </w:p>
                <w:p w14:paraId="7C57B49F" w14:textId="77777777" w:rsidR="00CA53CB" w:rsidRPr="00A00EF7" w:rsidRDefault="00CA53CB" w:rsidP="005F318B">
                  <w:pPr>
                    <w:keepNext/>
                    <w:rPr>
                      <w:rFonts w:ascii="Arial" w:eastAsia="Tahoma" w:hAnsi="Arial" w:cs="Arial"/>
                      <w:sz w:val="20"/>
                      <w:szCs w:val="20"/>
                    </w:rPr>
                  </w:pPr>
                  <w:r w:rsidRPr="00A00EF7">
                    <w:rPr>
                      <w:rFonts w:ascii="Arial" w:eastAsia="Tahoma" w:hAnsi="Arial" w:cs="Arial"/>
                      <w:sz w:val="20"/>
                      <w:szCs w:val="20"/>
                    </w:rPr>
                    <w:t>“Valor da Cota de Apuração” = Valor da Cota da Classe antes de descontada a provisão para o pagamento da Taxa de Performance</w:t>
                  </w:r>
                  <w:r w:rsidRPr="00A00EF7" w:rsidDel="003B60F1">
                    <w:rPr>
                      <w:rFonts w:ascii="Arial" w:eastAsia="Tahoma" w:hAnsi="Arial" w:cs="Arial"/>
                      <w:sz w:val="20"/>
                      <w:szCs w:val="20"/>
                    </w:rPr>
                    <w:t xml:space="preserve"> </w:t>
                  </w:r>
                  <w:r w:rsidRPr="00A00EF7">
                    <w:rPr>
                      <w:rFonts w:ascii="Arial" w:eastAsia="Tahoma" w:hAnsi="Arial" w:cs="Arial"/>
                      <w:sz w:val="20"/>
                      <w:szCs w:val="20"/>
                    </w:rPr>
                    <w:t>na Data de Apuração (conforme abaixo definido).</w:t>
                  </w:r>
                </w:p>
                <w:p w14:paraId="4BB93D0F" w14:textId="77777777" w:rsidR="00CA53CB" w:rsidRPr="00A00EF7" w:rsidRDefault="00CA53CB" w:rsidP="005F318B">
                  <w:pPr>
                    <w:keepNext/>
                    <w:rPr>
                      <w:rFonts w:ascii="Arial" w:eastAsia="Tahoma" w:hAnsi="Arial" w:cs="Arial"/>
                      <w:sz w:val="20"/>
                      <w:szCs w:val="20"/>
                    </w:rPr>
                  </w:pPr>
                </w:p>
                <w:p w14:paraId="1C685339" w14:textId="77777777" w:rsidR="00CA53CB" w:rsidRPr="00A00EF7" w:rsidRDefault="00CA53CB" w:rsidP="005F318B">
                  <w:pPr>
                    <w:keepNext/>
                    <w:rPr>
                      <w:rFonts w:ascii="Arial" w:eastAsia="Tahoma" w:hAnsi="Arial" w:cs="Arial"/>
                      <w:sz w:val="20"/>
                      <w:szCs w:val="20"/>
                    </w:rPr>
                  </w:pPr>
                  <w:r w:rsidRPr="00A00EF7">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694D8553" w14:textId="77777777" w:rsidR="00CA53CB" w:rsidRPr="00A00EF7" w:rsidRDefault="00CA53CB" w:rsidP="005F318B">
                  <w:pPr>
                    <w:keepNext/>
                    <w:rPr>
                      <w:rFonts w:ascii="Arial" w:eastAsia="Tahoma" w:hAnsi="Arial" w:cs="Arial"/>
                      <w:sz w:val="20"/>
                      <w:szCs w:val="20"/>
                    </w:rPr>
                  </w:pPr>
                </w:p>
                <w:p w14:paraId="5E00B644" w14:textId="77777777" w:rsidR="00CA53CB" w:rsidRPr="00A00EF7" w:rsidRDefault="00CA53CB" w:rsidP="005F318B">
                  <w:pPr>
                    <w:keepNext/>
                    <w:rPr>
                      <w:rFonts w:ascii="Arial" w:eastAsia="Tahoma" w:hAnsi="Arial" w:cs="Arial"/>
                      <w:sz w:val="20"/>
                      <w:szCs w:val="20"/>
                    </w:rPr>
                  </w:pPr>
                  <w:r w:rsidRPr="00A00EF7">
                    <w:rPr>
                      <w:rFonts w:ascii="Arial" w:eastAsia="Tahoma" w:hAnsi="Arial" w:cs="Arial"/>
                      <w:sz w:val="20"/>
                      <w:szCs w:val="20"/>
                    </w:rPr>
                    <w:t>“Cota Base” = o mais recente entre (i) o valor da Cota logo após a última cobrança de Taxa de Performance efetuada, ou (</w:t>
                  </w:r>
                  <w:proofErr w:type="spellStart"/>
                  <w:r w:rsidRPr="00A00EF7">
                    <w:rPr>
                      <w:rFonts w:ascii="Arial" w:eastAsia="Tahoma" w:hAnsi="Arial" w:cs="Arial"/>
                      <w:sz w:val="20"/>
                      <w:szCs w:val="20"/>
                    </w:rPr>
                    <w:t>ii</w:t>
                  </w:r>
                  <w:proofErr w:type="spellEnd"/>
                  <w:r w:rsidRPr="00A00EF7">
                    <w:rPr>
                      <w:rFonts w:ascii="Arial" w:eastAsia="Tahoma" w:hAnsi="Arial" w:cs="Arial"/>
                      <w:sz w:val="20"/>
                      <w:szCs w:val="20"/>
                    </w:rPr>
                    <w:t>) o valor da Cota na data de conversão da aplicação pelo respectivo Cotista.</w:t>
                  </w:r>
                </w:p>
                <w:p w14:paraId="5C5D24DF" w14:textId="77777777" w:rsidR="00CA53CB" w:rsidRPr="00A00EF7" w:rsidRDefault="00CA53CB" w:rsidP="005F318B">
                  <w:pPr>
                    <w:keepNext/>
                    <w:rPr>
                      <w:rFonts w:ascii="Arial" w:eastAsia="Tahoma" w:hAnsi="Arial" w:cs="Arial"/>
                      <w:sz w:val="20"/>
                      <w:szCs w:val="20"/>
                    </w:rPr>
                  </w:pPr>
                </w:p>
                <w:p w14:paraId="7C5C5480"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“Data-Base” = Data para início do período de apuração da Taxa de Performance, sendo que tal dia será o de apuração da Cota Base.</w:t>
                  </w:r>
                </w:p>
              </w:tc>
            </w:tr>
          </w:tbl>
          <w:p w14:paraId="38A14461" w14:textId="77777777" w:rsidR="00CA53CB" w:rsidRPr="00A00EF7" w:rsidRDefault="00CA53CB" w:rsidP="005F318B">
            <w:pPr>
              <w:rPr>
                <w:rFonts w:ascii="Arial" w:eastAsia="Tahoma" w:hAnsi="Arial" w:cs="Arial"/>
                <w:sz w:val="20"/>
                <w:szCs w:val="20"/>
              </w:rPr>
            </w:pPr>
          </w:p>
          <w:p w14:paraId="1DC91C2D" w14:textId="77777777" w:rsidR="00CA53CB" w:rsidRPr="00A00EF7" w:rsidRDefault="00CA53CB" w:rsidP="005F318B">
            <w:pPr>
              <w:rPr>
                <w:rFonts w:ascii="Arial" w:eastAsia="Tahoma" w:hAnsi="Arial" w:cs="Arial"/>
                <w:sz w:val="20"/>
                <w:szCs w:val="20"/>
              </w:rPr>
            </w:pPr>
            <w:r w:rsidRPr="00A00EF7">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A00EF7">
              <w:rPr>
                <w:rFonts w:ascii="Arial" w:eastAsia="Tahoma" w:hAnsi="Arial" w:cs="Arial"/>
                <w:sz w:val="20"/>
                <w:szCs w:val="20"/>
              </w:rPr>
              <w:t>o número de Cotas de cada Cotista não será alterado.</w:t>
            </w:r>
          </w:p>
          <w:p w14:paraId="474AA325" w14:textId="77777777" w:rsidR="00CA53CB" w:rsidRPr="00A00EF7" w:rsidRDefault="00CA53CB" w:rsidP="005F318B">
            <w:pPr>
              <w:rPr>
                <w:rFonts w:ascii="Arial" w:eastAsia="Tahoma" w:hAnsi="Arial" w:cs="Arial"/>
                <w:sz w:val="20"/>
                <w:szCs w:val="20"/>
              </w:rPr>
            </w:pPr>
          </w:p>
          <w:p w14:paraId="15619025"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A Taxa de Performance será paga ao Gestor observados os seguintes procedimentos:</w:t>
            </w:r>
          </w:p>
          <w:p w14:paraId="5AE39CC7" w14:textId="77777777" w:rsidR="00CA53CB" w:rsidRPr="00A00EF7" w:rsidRDefault="00CA53CB" w:rsidP="005F318B">
            <w:pPr>
              <w:rPr>
                <w:rFonts w:ascii="Arial" w:eastAsia="Tahoma" w:hAnsi="Arial" w:cs="Arial"/>
                <w:sz w:val="20"/>
                <w:szCs w:val="20"/>
              </w:rPr>
            </w:pPr>
          </w:p>
          <w:p w14:paraId="6902671E" w14:textId="77777777" w:rsidR="00CA53CB" w:rsidRPr="00A00EF7" w:rsidRDefault="00CA53CB" w:rsidP="00CA53CB">
            <w:pPr>
              <w:numPr>
                <w:ilvl w:val="0"/>
                <w:numId w:val="25"/>
              </w:numPr>
              <w:rPr>
                <w:rFonts w:ascii="Arial" w:eastAsia="Tahoma" w:hAnsi="Arial" w:cs="Arial"/>
                <w:sz w:val="20"/>
                <w:szCs w:val="20"/>
              </w:rPr>
            </w:pPr>
            <w:r w:rsidRPr="00A00EF7">
              <w:rPr>
                <w:rFonts w:ascii="Arial" w:eastAsia="Tahoma" w:hAnsi="Arial" w:cs="Arial"/>
                <w:sz w:val="20"/>
                <w:szCs w:val="20"/>
              </w:rPr>
              <w:t xml:space="preserve">o período de apuração da Taxa de Performance será semestral, e ocorrerá ao final do semestre civil de cada ano, ressalvado o 1º período </w:t>
            </w:r>
            <w:r w:rsidRPr="00A00EF7">
              <w:rPr>
                <w:rFonts w:ascii="Arial" w:eastAsia="Tahoma" w:hAnsi="Arial" w:cs="Arial"/>
                <w:sz w:val="20"/>
                <w:szCs w:val="20"/>
              </w:rPr>
              <w:lastRenderedPageBreak/>
              <w:t>de apuração, que se iniciará na data do 1º aporte na Classe e terminará em junho do ano subsequente (“Data de Apuração”); e</w:t>
            </w:r>
          </w:p>
          <w:p w14:paraId="1C3AC829" w14:textId="77777777" w:rsidR="00CA53CB" w:rsidRPr="00A00EF7" w:rsidRDefault="00CA53CB" w:rsidP="005F318B">
            <w:pPr>
              <w:ind w:left="1440"/>
              <w:rPr>
                <w:rFonts w:ascii="Arial" w:eastAsia="Tahoma" w:hAnsi="Arial" w:cs="Arial"/>
                <w:sz w:val="20"/>
                <w:szCs w:val="20"/>
              </w:rPr>
            </w:pPr>
          </w:p>
          <w:p w14:paraId="161D93B4" w14:textId="77777777" w:rsidR="00CA53CB" w:rsidRPr="00A00EF7" w:rsidRDefault="00CA53CB" w:rsidP="00CA53CB">
            <w:pPr>
              <w:numPr>
                <w:ilvl w:val="0"/>
                <w:numId w:val="25"/>
              </w:numPr>
              <w:rPr>
                <w:rFonts w:ascii="Arial" w:eastAsia="Tahoma" w:hAnsi="Arial" w:cs="Arial"/>
                <w:sz w:val="20"/>
                <w:szCs w:val="20"/>
              </w:rPr>
            </w:pPr>
            <w:r w:rsidRPr="00A00EF7">
              <w:rPr>
                <w:rFonts w:ascii="Arial" w:eastAsia="Tahoma" w:hAnsi="Arial" w:cs="Arial"/>
                <w:sz w:val="20"/>
                <w:szCs w:val="20"/>
              </w:rPr>
              <w:t>o pagamento da Taxa de Performance será efetuado até o 5º dia útil do mês subsequente ao período de apuração respectivo.</w:t>
            </w:r>
          </w:p>
          <w:p w14:paraId="07B82CD2" w14:textId="77777777" w:rsidR="00CA53CB" w:rsidRPr="00A00EF7" w:rsidRDefault="00CA53CB" w:rsidP="005F318B">
            <w:pPr>
              <w:rPr>
                <w:rFonts w:ascii="Arial" w:eastAsia="Tahoma" w:hAnsi="Arial" w:cs="Arial"/>
                <w:sz w:val="20"/>
                <w:szCs w:val="20"/>
              </w:rPr>
            </w:pPr>
          </w:p>
          <w:p w14:paraId="3F9C3241"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É vedada a cobrança de Taxa de Performance quando o Valor da Cota de Apuração for inferior ao Valor da Cota Base.</w:t>
            </w:r>
          </w:p>
          <w:p w14:paraId="6640C9C4" w14:textId="77777777" w:rsidR="00CA53CB" w:rsidRPr="00A00EF7" w:rsidRDefault="00CA53CB" w:rsidP="005F318B">
            <w:pPr>
              <w:rPr>
                <w:rFonts w:ascii="Arial" w:eastAsia="Tahoma" w:hAnsi="Arial" w:cs="Arial"/>
                <w:sz w:val="20"/>
                <w:szCs w:val="20"/>
              </w:rPr>
            </w:pPr>
          </w:p>
          <w:p w14:paraId="5E896275"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 xml:space="preserve">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 </w:t>
            </w:r>
          </w:p>
          <w:p w14:paraId="5792FED0" w14:textId="77777777" w:rsidR="00CA53CB" w:rsidRPr="00A00EF7" w:rsidRDefault="00CA53CB" w:rsidP="005F318B">
            <w:pPr>
              <w:rPr>
                <w:rFonts w:ascii="Arial" w:eastAsia="Tahoma" w:hAnsi="Arial" w:cs="Arial"/>
                <w:sz w:val="20"/>
                <w:szCs w:val="20"/>
              </w:rPr>
            </w:pPr>
          </w:p>
          <w:p w14:paraId="3D466960" w14:textId="77777777" w:rsidR="00CA53CB" w:rsidRPr="00A00EF7" w:rsidRDefault="00CA53CB" w:rsidP="005F318B">
            <w:pPr>
              <w:rPr>
                <w:rFonts w:ascii="Arial" w:eastAsia="Tahoma" w:hAnsi="Arial" w:cs="Arial"/>
                <w:sz w:val="20"/>
                <w:szCs w:val="20"/>
              </w:rPr>
            </w:pPr>
            <w:r w:rsidRPr="00A00EF7">
              <w:rPr>
                <w:rFonts w:ascii="Arial" w:eastAsia="Tahoma" w:hAnsi="Arial" w:cs="Arial"/>
                <w:sz w:val="20"/>
                <w:szCs w:val="20"/>
              </w:rPr>
              <w:t>Em caso de extinção do Índice de Referência será adotado, para fins de cálculo da Taxa de Performance, o índice ou taxa que vier a substituí-lo.</w:t>
            </w:r>
          </w:p>
          <w:p w14:paraId="51454C5C" w14:textId="77777777" w:rsidR="00CA53CB" w:rsidRPr="00A00EF7" w:rsidRDefault="00CA53CB" w:rsidP="005F318B">
            <w:pPr>
              <w:rPr>
                <w:rFonts w:ascii="Arial" w:hAnsi="Arial" w:cs="Arial"/>
                <w:sz w:val="20"/>
                <w:szCs w:val="20"/>
              </w:rPr>
            </w:pPr>
          </w:p>
        </w:tc>
      </w:tr>
      <w:tr w:rsidR="00CA53CB" w:rsidRPr="00A00EF7" w14:paraId="3D99F1F0" w14:textId="77777777" w:rsidTr="005F318B">
        <w:trPr>
          <w:trHeight w:val="557"/>
        </w:trPr>
        <w:tc>
          <w:tcPr>
            <w:tcW w:w="1382" w:type="pct"/>
            <w:tcBorders>
              <w:left w:val="nil"/>
              <w:right w:val="nil"/>
            </w:tcBorders>
            <w:vAlign w:val="center"/>
          </w:tcPr>
          <w:p w14:paraId="14977DB9"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2BED264" w14:textId="77777777" w:rsidR="00CA53CB" w:rsidRPr="00A00EF7" w:rsidRDefault="00CA53CB" w:rsidP="005F318B">
            <w:pPr>
              <w:rPr>
                <w:rFonts w:ascii="Arial" w:hAnsi="Arial" w:cs="Arial"/>
                <w:sz w:val="20"/>
                <w:szCs w:val="20"/>
              </w:rPr>
            </w:pPr>
          </w:p>
        </w:tc>
      </w:tr>
      <w:tr w:rsidR="00CA53CB" w:rsidRPr="00A00EF7" w14:paraId="07D52756"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5E35316" w14:textId="77777777" w:rsidR="00CA53CB" w:rsidRPr="00A00EF7" w:rsidRDefault="00CA53CB" w:rsidP="005F318B">
            <w:pPr>
              <w:pStyle w:val="PargrafodaLista"/>
              <w:ind w:left="0"/>
              <w:rPr>
                <w:rFonts w:ascii="Arial" w:hAnsi="Arial" w:cs="Arial"/>
                <w:b/>
                <w:bCs/>
                <w:smallCaps/>
                <w:color w:val="000000"/>
                <w:sz w:val="20"/>
                <w:szCs w:val="20"/>
                <w:highlight w:val="yellow"/>
              </w:rPr>
            </w:pPr>
          </w:p>
        </w:tc>
        <w:tc>
          <w:tcPr>
            <w:tcW w:w="3618" w:type="pct"/>
            <w:gridSpan w:val="2"/>
            <w:tcBorders>
              <w:top w:val="single" w:sz="4" w:space="0" w:color="auto"/>
              <w:left w:val="nil"/>
              <w:bottom w:val="single" w:sz="4" w:space="0" w:color="auto"/>
              <w:right w:val="nil"/>
            </w:tcBorders>
            <w:vAlign w:val="center"/>
          </w:tcPr>
          <w:p w14:paraId="0CF7571A" w14:textId="77777777" w:rsidR="00CA53CB" w:rsidRPr="00A00EF7" w:rsidRDefault="00CA53CB" w:rsidP="005F318B">
            <w:pPr>
              <w:rPr>
                <w:rFonts w:ascii="Arial" w:hAnsi="Arial" w:cs="Arial"/>
                <w:sz w:val="20"/>
                <w:szCs w:val="20"/>
              </w:rPr>
            </w:pPr>
          </w:p>
        </w:tc>
      </w:tr>
      <w:tr w:rsidR="00CA53CB" w:rsidRPr="00A00EF7" w14:paraId="3F56FD25" w14:textId="77777777" w:rsidTr="005F31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752CC23"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Taxas de Ingresso e de Saída</w:t>
            </w:r>
          </w:p>
        </w:tc>
        <w:tc>
          <w:tcPr>
            <w:tcW w:w="3618" w:type="pct"/>
            <w:gridSpan w:val="2"/>
            <w:tcBorders>
              <w:top w:val="single" w:sz="4" w:space="0" w:color="auto"/>
              <w:left w:val="nil"/>
              <w:bottom w:val="single" w:sz="4" w:space="0" w:color="auto"/>
              <w:right w:val="nil"/>
            </w:tcBorders>
            <w:vAlign w:val="center"/>
          </w:tcPr>
          <w:p w14:paraId="5E6E0F8A"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Não será cobrada dos </w:t>
            </w:r>
            <w:proofErr w:type="gramStart"/>
            <w:r w:rsidRPr="00A00EF7">
              <w:rPr>
                <w:rFonts w:ascii="Arial" w:hAnsi="Arial" w:cs="Arial"/>
                <w:sz w:val="20"/>
                <w:szCs w:val="20"/>
              </w:rPr>
              <w:t>Cotistas taxa</w:t>
            </w:r>
            <w:proofErr w:type="gramEnd"/>
            <w:r w:rsidRPr="00A00EF7">
              <w:rPr>
                <w:rFonts w:ascii="Arial" w:hAnsi="Arial" w:cs="Arial"/>
                <w:sz w:val="20"/>
                <w:szCs w:val="20"/>
              </w:rPr>
              <w:t xml:space="preserve"> de ingresso e de saída quando da realização de aplicação e resgate na Classe, respectivamente.</w:t>
            </w:r>
            <w:r w:rsidRPr="00A00EF7" w:rsidDel="00780FFF">
              <w:rPr>
                <w:rFonts w:ascii="Arial" w:hAnsi="Arial" w:cs="Arial"/>
                <w:sz w:val="20"/>
                <w:szCs w:val="20"/>
              </w:rPr>
              <w:t xml:space="preserve"> </w:t>
            </w:r>
          </w:p>
        </w:tc>
      </w:tr>
    </w:tbl>
    <w:p w14:paraId="073A5062"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0"/>
        <w:gridCol w:w="135"/>
        <w:gridCol w:w="543"/>
        <w:gridCol w:w="1554"/>
        <w:gridCol w:w="848"/>
        <w:gridCol w:w="4212"/>
      </w:tblGrid>
      <w:tr w:rsidR="00CA53CB" w:rsidRPr="00A00EF7" w14:paraId="6DD2C057" w14:textId="77777777" w:rsidTr="005F318B">
        <w:tc>
          <w:tcPr>
            <w:tcW w:w="5000" w:type="pct"/>
            <w:gridSpan w:val="6"/>
            <w:shd w:val="clear" w:color="auto" w:fill="C00000"/>
          </w:tcPr>
          <w:p w14:paraId="632A6E35" w14:textId="77777777" w:rsidR="00CA53CB" w:rsidRPr="00A00EF7" w:rsidRDefault="00CA53CB" w:rsidP="00CA53CB">
            <w:pPr>
              <w:pStyle w:val="PargrafodaLista"/>
              <w:numPr>
                <w:ilvl w:val="0"/>
                <w:numId w:val="5"/>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DAS COTAS DA CLASSE</w:t>
            </w:r>
          </w:p>
        </w:tc>
      </w:tr>
      <w:tr w:rsidR="00CA53CB" w:rsidRPr="00A00EF7" w14:paraId="6304BDCF" w14:textId="77777777" w:rsidTr="005F318B">
        <w:tc>
          <w:tcPr>
            <w:tcW w:w="5000" w:type="pct"/>
            <w:gridSpan w:val="6"/>
          </w:tcPr>
          <w:p w14:paraId="4929C8AF" w14:textId="77777777" w:rsidR="00CA53CB" w:rsidRPr="00A00EF7" w:rsidRDefault="00CA53CB" w:rsidP="005F318B">
            <w:pPr>
              <w:jc w:val="center"/>
              <w:rPr>
                <w:rFonts w:ascii="Arial" w:hAnsi="Arial" w:cs="Arial"/>
                <w:b/>
                <w:bCs/>
                <w:color w:val="ED7D31" w:themeColor="accent2"/>
                <w:sz w:val="20"/>
                <w:szCs w:val="20"/>
              </w:rPr>
            </w:pPr>
          </w:p>
        </w:tc>
      </w:tr>
      <w:tr w:rsidR="00CA53CB" w:rsidRPr="00A00EF7" w14:paraId="44F3E20B" w14:textId="77777777" w:rsidTr="005F318B">
        <w:trPr>
          <w:trHeight w:val="400"/>
        </w:trPr>
        <w:tc>
          <w:tcPr>
            <w:tcW w:w="1454" w:type="pct"/>
            <w:gridSpan w:val="2"/>
            <w:vMerge w:val="restart"/>
            <w:tcBorders>
              <w:top w:val="single" w:sz="4" w:space="0" w:color="auto"/>
            </w:tcBorders>
            <w:vAlign w:val="center"/>
          </w:tcPr>
          <w:p w14:paraId="47F29F0B" w14:textId="77777777" w:rsidR="00CA53CB" w:rsidRPr="00A00EF7" w:rsidRDefault="00CA53CB" w:rsidP="00CA53CB">
            <w:pPr>
              <w:pStyle w:val="PargrafodaLista"/>
              <w:numPr>
                <w:ilvl w:val="1"/>
                <w:numId w:val="5"/>
              </w:numPr>
              <w:ind w:left="0" w:firstLine="0"/>
              <w:jc w:val="center"/>
              <w:rPr>
                <w:sz w:val="20"/>
                <w:szCs w:val="20"/>
              </w:rPr>
            </w:pPr>
            <w:r w:rsidRPr="00A00EF7">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41CC319A" w14:textId="77777777" w:rsidR="00CA53CB" w:rsidRPr="00A00EF7" w:rsidRDefault="00CA53CB" w:rsidP="00CA53CB">
            <w:pPr>
              <w:pStyle w:val="PargrafodaLista"/>
              <w:numPr>
                <w:ilvl w:val="0"/>
                <w:numId w:val="8"/>
              </w:numPr>
              <w:ind w:left="0" w:firstLine="0"/>
              <w:jc w:val="center"/>
              <w:rPr>
                <w:rFonts w:ascii="Arial" w:hAnsi="Arial" w:cs="Arial"/>
                <w:sz w:val="20"/>
                <w:szCs w:val="20"/>
              </w:rPr>
            </w:pPr>
            <w:r w:rsidRPr="00A00EF7">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5197BB29" w14:textId="77777777" w:rsidR="00CA53CB" w:rsidRPr="00A00EF7" w:rsidRDefault="00CA53CB" w:rsidP="005F318B">
            <w:pPr>
              <w:rPr>
                <w:rFonts w:ascii="Arial" w:hAnsi="Arial" w:cs="Arial"/>
                <w:sz w:val="20"/>
                <w:szCs w:val="20"/>
              </w:rPr>
            </w:pPr>
            <w:r w:rsidRPr="00A00EF7">
              <w:rPr>
                <w:rFonts w:ascii="Arial" w:hAnsi="Arial" w:cs="Arial"/>
                <w:sz w:val="20"/>
                <w:szCs w:val="20"/>
              </w:rPr>
              <w:t>Não há.</w:t>
            </w:r>
          </w:p>
        </w:tc>
      </w:tr>
      <w:tr w:rsidR="00CA53CB" w:rsidRPr="00A00EF7" w14:paraId="3B9CCB9F" w14:textId="77777777" w:rsidTr="005F318B">
        <w:tc>
          <w:tcPr>
            <w:tcW w:w="1454" w:type="pct"/>
            <w:gridSpan w:val="2"/>
            <w:vMerge/>
            <w:vAlign w:val="center"/>
          </w:tcPr>
          <w:p w14:paraId="5B33AB24" w14:textId="77777777" w:rsidR="00CA53CB" w:rsidRPr="00A00EF7" w:rsidRDefault="00CA53CB" w:rsidP="00CA53CB">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68397A8A" w14:textId="77777777" w:rsidR="00CA53CB" w:rsidRPr="00A00EF7" w:rsidRDefault="00CA53CB" w:rsidP="00CA53CB">
            <w:pPr>
              <w:pStyle w:val="PargrafodaLista"/>
              <w:numPr>
                <w:ilvl w:val="0"/>
                <w:numId w:val="8"/>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001EE0A5" w14:textId="77777777" w:rsidR="00CA53CB" w:rsidRPr="00A00EF7" w:rsidRDefault="00CA53CB" w:rsidP="005F318B">
            <w:pPr>
              <w:rPr>
                <w:rFonts w:ascii="Arial" w:hAnsi="Arial" w:cs="Arial"/>
                <w:color w:val="000000"/>
                <w:sz w:val="20"/>
                <w:szCs w:val="20"/>
              </w:rPr>
            </w:pPr>
            <w:r w:rsidRPr="00A00EF7">
              <w:rPr>
                <w:rFonts w:ascii="Arial" w:hAnsi="Arial" w:cs="Arial"/>
                <w:color w:val="000000"/>
                <w:sz w:val="20"/>
                <w:szCs w:val="20"/>
              </w:rPr>
              <w:t>Moeda corrente nacional.</w:t>
            </w:r>
          </w:p>
        </w:tc>
      </w:tr>
      <w:tr w:rsidR="00CA53CB" w:rsidRPr="00A00EF7" w14:paraId="06EA38FF" w14:textId="77777777" w:rsidTr="005F318B">
        <w:tc>
          <w:tcPr>
            <w:tcW w:w="1723" w:type="pct"/>
            <w:gridSpan w:val="3"/>
            <w:tcBorders>
              <w:top w:val="single" w:sz="4" w:space="0" w:color="auto"/>
              <w:bottom w:val="single" w:sz="4" w:space="0" w:color="auto"/>
            </w:tcBorders>
            <w:vAlign w:val="center"/>
          </w:tcPr>
          <w:p w14:paraId="093C56A7" w14:textId="77777777" w:rsidR="00CA53CB" w:rsidRPr="00A00EF7" w:rsidRDefault="00CA53CB" w:rsidP="005F31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AD4F5E5" w14:textId="77777777" w:rsidR="00CA53CB" w:rsidRPr="00A00EF7" w:rsidRDefault="00CA53CB" w:rsidP="005F318B">
            <w:pPr>
              <w:rPr>
                <w:rFonts w:ascii="Arial" w:hAnsi="Arial" w:cs="Arial"/>
                <w:b/>
                <w:bCs/>
                <w:smallCaps/>
                <w:color w:val="000000"/>
                <w:sz w:val="20"/>
                <w:szCs w:val="20"/>
              </w:rPr>
            </w:pPr>
          </w:p>
        </w:tc>
      </w:tr>
      <w:tr w:rsidR="00CA53CB" w:rsidRPr="00A00EF7" w14:paraId="2DC0963E" w14:textId="77777777" w:rsidTr="005F318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994A34" w14:textId="77777777" w:rsidR="00CA53CB" w:rsidRPr="00A00EF7" w:rsidRDefault="00CA53CB" w:rsidP="00CA53CB">
            <w:pPr>
              <w:pStyle w:val="PargrafodaLista"/>
              <w:numPr>
                <w:ilvl w:val="2"/>
                <w:numId w:val="5"/>
              </w:numPr>
              <w:ind w:left="0" w:firstLine="0"/>
              <w:jc w:val="center"/>
              <w:rPr>
                <w:rFonts w:ascii="Arial" w:hAnsi="Arial" w:cs="Arial"/>
                <w:b/>
                <w:bCs/>
                <w:smallCaps/>
                <w:color w:val="000000"/>
                <w:sz w:val="20"/>
                <w:szCs w:val="20"/>
              </w:rPr>
            </w:pPr>
            <w:r w:rsidRPr="00A00EF7">
              <w:rPr>
                <w:rFonts w:ascii="Arial" w:hAnsi="Arial" w:cs="Arial"/>
                <w:b/>
                <w:bCs/>
                <w:sz w:val="20"/>
                <w:szCs w:val="20"/>
              </w:rPr>
              <w:t>Quadro Resumo das Condições de Aplicação</w:t>
            </w:r>
          </w:p>
        </w:tc>
      </w:tr>
      <w:tr w:rsidR="00CA53CB" w:rsidRPr="00A00EF7" w14:paraId="1F07CF3A" w14:textId="77777777" w:rsidTr="005F318B">
        <w:tc>
          <w:tcPr>
            <w:tcW w:w="2493" w:type="pct"/>
            <w:gridSpan w:val="4"/>
            <w:tcBorders>
              <w:top w:val="single" w:sz="4" w:space="0" w:color="auto"/>
              <w:left w:val="single" w:sz="4" w:space="0" w:color="auto"/>
              <w:bottom w:val="single" w:sz="4" w:space="0" w:color="auto"/>
              <w:right w:val="single" w:sz="4" w:space="0" w:color="auto"/>
            </w:tcBorders>
            <w:vAlign w:val="center"/>
          </w:tcPr>
          <w:p w14:paraId="50508AD6" w14:textId="77777777" w:rsidR="00CA53CB" w:rsidRPr="00A00EF7" w:rsidRDefault="00CA53CB" w:rsidP="005F318B">
            <w:pPr>
              <w:jc w:val="center"/>
              <w:rPr>
                <w:rFonts w:ascii="Arial" w:hAnsi="Arial" w:cs="Arial"/>
                <w:smallCaps/>
                <w:sz w:val="20"/>
                <w:szCs w:val="20"/>
              </w:rPr>
            </w:pPr>
            <w:r w:rsidRPr="00A00EF7">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CEB0411" w14:textId="77777777" w:rsidR="00CA53CB" w:rsidRPr="00A00EF7" w:rsidRDefault="00CA53CB" w:rsidP="005F318B">
            <w:pPr>
              <w:jc w:val="center"/>
              <w:rPr>
                <w:rFonts w:ascii="Arial" w:hAnsi="Arial" w:cs="Arial"/>
                <w:smallCaps/>
                <w:sz w:val="20"/>
                <w:szCs w:val="20"/>
              </w:rPr>
            </w:pPr>
            <w:r w:rsidRPr="00A00EF7">
              <w:rPr>
                <w:rFonts w:ascii="Arial" w:hAnsi="Arial" w:cs="Arial"/>
                <w:sz w:val="20"/>
                <w:szCs w:val="20"/>
              </w:rPr>
              <w:t>Cota de Conversão</w:t>
            </w:r>
          </w:p>
        </w:tc>
      </w:tr>
      <w:tr w:rsidR="00CA53CB" w:rsidRPr="00A00EF7" w14:paraId="54EE182E" w14:textId="77777777" w:rsidTr="005F318B">
        <w:tc>
          <w:tcPr>
            <w:tcW w:w="2493" w:type="pct"/>
            <w:gridSpan w:val="4"/>
            <w:tcBorders>
              <w:top w:val="single" w:sz="4" w:space="0" w:color="auto"/>
              <w:left w:val="single" w:sz="4" w:space="0" w:color="auto"/>
              <w:bottom w:val="single" w:sz="4" w:space="0" w:color="auto"/>
              <w:right w:val="single" w:sz="4" w:space="0" w:color="auto"/>
            </w:tcBorders>
            <w:vAlign w:val="center"/>
          </w:tcPr>
          <w:p w14:paraId="09A5AFC0"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D+0</w:t>
            </w:r>
          </w:p>
          <w:p w14:paraId="34541DC3" w14:textId="77777777" w:rsidR="00CA53CB" w:rsidRPr="00A00EF7" w:rsidRDefault="00CA53CB" w:rsidP="005F318B">
            <w:pPr>
              <w:jc w:val="center"/>
              <w:rPr>
                <w:rFonts w:ascii="Arial" w:hAnsi="Arial" w:cs="Arial"/>
                <w:b/>
                <w:bCs/>
                <w:smallCaps/>
                <w:color w:val="000000"/>
                <w:sz w:val="20"/>
                <w:szCs w:val="20"/>
              </w:rPr>
            </w:pPr>
            <w:r w:rsidRPr="00A00EF7">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1A06807C"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D+0</w:t>
            </w:r>
          </w:p>
          <w:p w14:paraId="067BC2D5" w14:textId="77777777" w:rsidR="00CA53CB" w:rsidRPr="00A00EF7" w:rsidRDefault="00CA53CB" w:rsidP="005F318B">
            <w:pPr>
              <w:jc w:val="center"/>
              <w:rPr>
                <w:rFonts w:ascii="Arial" w:hAnsi="Arial" w:cs="Arial"/>
                <w:b/>
                <w:bCs/>
                <w:smallCaps/>
                <w:color w:val="000000"/>
                <w:sz w:val="20"/>
                <w:szCs w:val="20"/>
              </w:rPr>
            </w:pPr>
            <w:r w:rsidRPr="00A00EF7">
              <w:rPr>
                <w:rFonts w:ascii="Arial" w:hAnsi="Arial" w:cs="Arial"/>
                <w:sz w:val="20"/>
                <w:szCs w:val="20"/>
              </w:rPr>
              <w:t>No dia da solicitação</w:t>
            </w:r>
          </w:p>
        </w:tc>
      </w:tr>
      <w:tr w:rsidR="00CA53CB" w:rsidRPr="00A00EF7" w14:paraId="2510FE0E" w14:textId="77777777" w:rsidTr="005F318B">
        <w:tc>
          <w:tcPr>
            <w:tcW w:w="1723" w:type="pct"/>
            <w:gridSpan w:val="3"/>
            <w:tcBorders>
              <w:top w:val="single" w:sz="4" w:space="0" w:color="auto"/>
              <w:bottom w:val="single" w:sz="4" w:space="0" w:color="auto"/>
            </w:tcBorders>
            <w:vAlign w:val="center"/>
          </w:tcPr>
          <w:p w14:paraId="4D227C65" w14:textId="77777777" w:rsidR="00CA53CB" w:rsidRPr="00A00EF7" w:rsidRDefault="00CA53CB" w:rsidP="005F31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F0B06CF" w14:textId="77777777" w:rsidR="00CA53CB" w:rsidRPr="00A00EF7" w:rsidRDefault="00CA53CB" w:rsidP="005F318B">
            <w:pPr>
              <w:rPr>
                <w:rFonts w:ascii="Arial" w:hAnsi="Arial" w:cs="Arial"/>
                <w:b/>
                <w:bCs/>
                <w:smallCaps/>
                <w:color w:val="000000"/>
                <w:sz w:val="20"/>
                <w:szCs w:val="20"/>
              </w:rPr>
            </w:pPr>
          </w:p>
        </w:tc>
      </w:tr>
      <w:tr w:rsidR="00CA53CB" w:rsidRPr="00A00EF7" w14:paraId="2816B811" w14:textId="77777777" w:rsidTr="005F318B">
        <w:tc>
          <w:tcPr>
            <w:tcW w:w="1454" w:type="pct"/>
            <w:gridSpan w:val="2"/>
            <w:vMerge w:val="restart"/>
            <w:vAlign w:val="center"/>
          </w:tcPr>
          <w:p w14:paraId="17EF242C"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 xml:space="preserve">Condições para Resgate </w:t>
            </w:r>
          </w:p>
        </w:tc>
        <w:tc>
          <w:tcPr>
            <w:tcW w:w="1459" w:type="pct"/>
            <w:gridSpan w:val="3"/>
            <w:tcBorders>
              <w:top w:val="single" w:sz="4" w:space="0" w:color="auto"/>
              <w:bottom w:val="single" w:sz="4" w:space="0" w:color="auto"/>
            </w:tcBorders>
          </w:tcPr>
          <w:p w14:paraId="4C4B7198" w14:textId="77777777" w:rsidR="00CA53CB" w:rsidRPr="00A00EF7" w:rsidRDefault="00CA53CB" w:rsidP="00CA53CB">
            <w:pPr>
              <w:pStyle w:val="PargrafodaLista"/>
              <w:numPr>
                <w:ilvl w:val="0"/>
                <w:numId w:val="9"/>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0551A43F" w14:textId="77777777" w:rsidR="00CA53CB" w:rsidRPr="00A00EF7" w:rsidRDefault="00CA53CB" w:rsidP="005F318B">
            <w:pPr>
              <w:rPr>
                <w:rFonts w:ascii="Arial" w:hAnsi="Arial" w:cs="Arial"/>
                <w:sz w:val="20"/>
                <w:szCs w:val="20"/>
              </w:rPr>
            </w:pPr>
            <w:r w:rsidRPr="00A00EF7">
              <w:rPr>
                <w:rFonts w:ascii="Arial" w:hAnsi="Arial" w:cs="Arial"/>
                <w:sz w:val="20"/>
                <w:szCs w:val="20"/>
              </w:rPr>
              <w:t>Não há.</w:t>
            </w:r>
          </w:p>
        </w:tc>
      </w:tr>
      <w:tr w:rsidR="00CA53CB" w:rsidRPr="00A00EF7" w14:paraId="56AAE026" w14:textId="77777777" w:rsidTr="005F318B">
        <w:tc>
          <w:tcPr>
            <w:tcW w:w="1454" w:type="pct"/>
            <w:gridSpan w:val="2"/>
            <w:vMerge/>
            <w:vAlign w:val="center"/>
          </w:tcPr>
          <w:p w14:paraId="0AA019FA" w14:textId="77777777" w:rsidR="00CA53CB" w:rsidRPr="00A00EF7" w:rsidRDefault="00CA53CB" w:rsidP="005F318B">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B114F55" w14:textId="77777777" w:rsidR="00CA53CB" w:rsidRPr="00A00EF7" w:rsidRDefault="00CA53CB" w:rsidP="00CA53CB">
            <w:pPr>
              <w:pStyle w:val="PargrafodaLista"/>
              <w:numPr>
                <w:ilvl w:val="0"/>
                <w:numId w:val="9"/>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221D3C9C" w14:textId="77777777" w:rsidR="00CA53CB" w:rsidRPr="00A00EF7" w:rsidRDefault="00CA53CB" w:rsidP="005F318B">
            <w:pPr>
              <w:rPr>
                <w:rFonts w:ascii="Arial" w:hAnsi="Arial" w:cs="Arial"/>
                <w:smallCaps/>
                <w:color w:val="000000"/>
                <w:sz w:val="20"/>
                <w:szCs w:val="20"/>
              </w:rPr>
            </w:pPr>
            <w:r w:rsidRPr="00A00EF7">
              <w:rPr>
                <w:rFonts w:ascii="Arial" w:hAnsi="Arial" w:cs="Arial"/>
                <w:sz w:val="20"/>
                <w:szCs w:val="20"/>
              </w:rPr>
              <w:t>Não há.</w:t>
            </w:r>
          </w:p>
        </w:tc>
      </w:tr>
      <w:tr w:rsidR="00CA53CB" w:rsidRPr="00A00EF7" w14:paraId="49C77797" w14:textId="77777777" w:rsidTr="005F318B">
        <w:tc>
          <w:tcPr>
            <w:tcW w:w="1454" w:type="pct"/>
            <w:gridSpan w:val="2"/>
            <w:vMerge/>
            <w:tcBorders>
              <w:bottom w:val="single" w:sz="4" w:space="0" w:color="auto"/>
            </w:tcBorders>
            <w:vAlign w:val="center"/>
          </w:tcPr>
          <w:p w14:paraId="7465E379" w14:textId="77777777" w:rsidR="00CA53CB" w:rsidRPr="00A00EF7" w:rsidRDefault="00CA53CB" w:rsidP="005F318B">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3D498B7" w14:textId="77777777" w:rsidR="00CA53CB" w:rsidRPr="00A00EF7" w:rsidRDefault="00CA53CB" w:rsidP="00CA53CB">
            <w:pPr>
              <w:pStyle w:val="PargrafodaLista"/>
              <w:numPr>
                <w:ilvl w:val="0"/>
                <w:numId w:val="9"/>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0DF34C6C" w14:textId="77777777" w:rsidR="00CA53CB" w:rsidRPr="00A00EF7" w:rsidRDefault="00CA53CB" w:rsidP="005F318B">
            <w:pPr>
              <w:rPr>
                <w:rFonts w:ascii="Arial" w:hAnsi="Arial" w:cs="Arial"/>
                <w:smallCaps/>
                <w:color w:val="000000"/>
                <w:sz w:val="20"/>
                <w:szCs w:val="20"/>
              </w:rPr>
            </w:pPr>
            <w:r w:rsidRPr="00A00EF7">
              <w:rPr>
                <w:rFonts w:ascii="Arial" w:hAnsi="Arial" w:cs="Arial"/>
                <w:sz w:val="20"/>
                <w:szCs w:val="20"/>
              </w:rPr>
              <w:t>Crédito em conta, cheque nominal ou por qualquer meio de pagamento permitido pela regulamentação em vigor</w:t>
            </w:r>
            <w:r w:rsidRPr="00A00EF7">
              <w:rPr>
                <w:rFonts w:ascii="Arial" w:hAnsi="Arial" w:cs="Arial"/>
                <w:color w:val="000000"/>
                <w:sz w:val="20"/>
                <w:szCs w:val="20"/>
              </w:rPr>
              <w:t>.</w:t>
            </w:r>
          </w:p>
        </w:tc>
      </w:tr>
      <w:tr w:rsidR="00CA53CB" w:rsidRPr="00A00EF7" w14:paraId="60C121E4" w14:textId="77777777" w:rsidTr="005F318B">
        <w:tc>
          <w:tcPr>
            <w:tcW w:w="1723" w:type="pct"/>
            <w:gridSpan w:val="3"/>
            <w:tcBorders>
              <w:top w:val="single" w:sz="4" w:space="0" w:color="auto"/>
              <w:bottom w:val="single" w:sz="4" w:space="0" w:color="auto"/>
            </w:tcBorders>
            <w:vAlign w:val="center"/>
          </w:tcPr>
          <w:p w14:paraId="0443CA14" w14:textId="77777777" w:rsidR="00CA53CB" w:rsidRPr="00A00EF7" w:rsidRDefault="00CA53CB" w:rsidP="005F31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7AC1C29" w14:textId="77777777" w:rsidR="00CA53CB" w:rsidRPr="00A00EF7" w:rsidRDefault="00CA53CB" w:rsidP="005F318B">
            <w:pPr>
              <w:rPr>
                <w:rFonts w:ascii="Arial" w:hAnsi="Arial" w:cs="Arial"/>
                <w:sz w:val="20"/>
                <w:szCs w:val="20"/>
              </w:rPr>
            </w:pPr>
          </w:p>
        </w:tc>
      </w:tr>
      <w:tr w:rsidR="00CA53CB" w:rsidRPr="00A00EF7" w14:paraId="23DB1763" w14:textId="77777777" w:rsidTr="005F318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3E0F3A" w14:textId="77777777" w:rsidR="00CA53CB" w:rsidRPr="00A00EF7" w:rsidRDefault="00CA53CB" w:rsidP="00CA53CB">
            <w:pPr>
              <w:pStyle w:val="PargrafodaLista"/>
              <w:numPr>
                <w:ilvl w:val="2"/>
                <w:numId w:val="5"/>
              </w:numPr>
              <w:ind w:left="0" w:firstLine="0"/>
              <w:jc w:val="center"/>
              <w:rPr>
                <w:rFonts w:ascii="Arial" w:hAnsi="Arial" w:cs="Arial"/>
                <w:sz w:val="20"/>
                <w:szCs w:val="20"/>
              </w:rPr>
            </w:pPr>
            <w:r w:rsidRPr="00A00EF7">
              <w:rPr>
                <w:rFonts w:ascii="Arial" w:hAnsi="Arial" w:cs="Arial"/>
                <w:b/>
                <w:bCs/>
                <w:sz w:val="20"/>
                <w:szCs w:val="20"/>
              </w:rPr>
              <w:t>Quadro Resumo das Condições de Resgate</w:t>
            </w:r>
          </w:p>
        </w:tc>
      </w:tr>
      <w:tr w:rsidR="00CA53CB" w:rsidRPr="00A00EF7" w14:paraId="227E27FC" w14:textId="77777777" w:rsidTr="005F318B">
        <w:tc>
          <w:tcPr>
            <w:tcW w:w="2493" w:type="pct"/>
            <w:gridSpan w:val="4"/>
            <w:tcBorders>
              <w:top w:val="single" w:sz="4" w:space="0" w:color="auto"/>
              <w:left w:val="single" w:sz="4" w:space="0" w:color="auto"/>
              <w:bottom w:val="single" w:sz="4" w:space="0" w:color="auto"/>
              <w:right w:val="single" w:sz="4" w:space="0" w:color="auto"/>
            </w:tcBorders>
            <w:vAlign w:val="center"/>
          </w:tcPr>
          <w:p w14:paraId="271CF96C" w14:textId="77777777" w:rsidR="00CA53CB" w:rsidRPr="00A00EF7" w:rsidRDefault="00CA53CB" w:rsidP="005F318B">
            <w:pPr>
              <w:jc w:val="center"/>
              <w:rPr>
                <w:rFonts w:ascii="Arial" w:hAnsi="Arial" w:cs="Arial"/>
                <w:smallCaps/>
                <w:sz w:val="20"/>
                <w:szCs w:val="20"/>
              </w:rPr>
            </w:pPr>
            <w:r w:rsidRPr="00A00EF7">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D997084"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Pagamento / Crédito em Conta</w:t>
            </w:r>
          </w:p>
        </w:tc>
      </w:tr>
      <w:tr w:rsidR="00CA53CB" w:rsidRPr="00A00EF7" w14:paraId="6472EC38" w14:textId="77777777" w:rsidTr="005F318B">
        <w:tc>
          <w:tcPr>
            <w:tcW w:w="2493" w:type="pct"/>
            <w:gridSpan w:val="4"/>
            <w:tcBorders>
              <w:top w:val="single" w:sz="4" w:space="0" w:color="auto"/>
              <w:left w:val="single" w:sz="4" w:space="0" w:color="auto"/>
              <w:bottom w:val="single" w:sz="4" w:space="0" w:color="auto"/>
              <w:right w:val="single" w:sz="4" w:space="0" w:color="auto"/>
            </w:tcBorders>
            <w:vAlign w:val="center"/>
          </w:tcPr>
          <w:p w14:paraId="5CD0B295"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D+14</w:t>
            </w:r>
          </w:p>
          <w:p w14:paraId="4D5FD545" w14:textId="77777777" w:rsidR="00CA53CB" w:rsidRPr="00A00EF7" w:rsidRDefault="00CA53CB" w:rsidP="005F318B">
            <w:pPr>
              <w:jc w:val="center"/>
              <w:rPr>
                <w:rFonts w:ascii="Arial" w:hAnsi="Arial" w:cs="Arial"/>
                <w:b/>
                <w:bCs/>
                <w:smallCaps/>
                <w:color w:val="000000"/>
                <w:sz w:val="20"/>
                <w:szCs w:val="20"/>
                <w:highlight w:val="yellow"/>
              </w:rPr>
            </w:pPr>
            <w:r w:rsidRPr="00A00EF7">
              <w:rPr>
                <w:rFonts w:ascii="Arial" w:hAnsi="Arial" w:cs="Arial"/>
                <w:sz w:val="20"/>
                <w:szCs w:val="20"/>
              </w:rPr>
              <w:t>No 14º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0859B6B" w14:textId="77777777" w:rsidR="00CA53CB" w:rsidRPr="00A00EF7" w:rsidRDefault="00CA53CB" w:rsidP="005F318B">
            <w:pPr>
              <w:jc w:val="center"/>
              <w:rPr>
                <w:rFonts w:ascii="Arial" w:hAnsi="Arial" w:cs="Arial"/>
                <w:sz w:val="20"/>
                <w:szCs w:val="20"/>
              </w:rPr>
            </w:pPr>
            <w:r w:rsidRPr="00A00EF7">
              <w:rPr>
                <w:rFonts w:ascii="Arial" w:hAnsi="Arial" w:cs="Arial"/>
                <w:sz w:val="20"/>
                <w:szCs w:val="20"/>
              </w:rPr>
              <w:t>D+15</w:t>
            </w:r>
          </w:p>
          <w:p w14:paraId="50A85287" w14:textId="77777777" w:rsidR="00CA53CB" w:rsidRPr="00A00EF7" w:rsidRDefault="00CA53CB" w:rsidP="005F318B">
            <w:pPr>
              <w:jc w:val="center"/>
              <w:rPr>
                <w:rFonts w:ascii="Arial" w:hAnsi="Arial" w:cs="Arial"/>
                <w:sz w:val="20"/>
                <w:szCs w:val="20"/>
                <w:highlight w:val="yellow"/>
              </w:rPr>
            </w:pPr>
            <w:r w:rsidRPr="00A00EF7">
              <w:rPr>
                <w:rFonts w:ascii="Arial" w:hAnsi="Arial" w:cs="Arial"/>
                <w:sz w:val="20"/>
                <w:szCs w:val="20"/>
              </w:rPr>
              <w:t>No 1º dia útil seguinte ao da conversão de Cotas</w:t>
            </w:r>
          </w:p>
        </w:tc>
      </w:tr>
      <w:tr w:rsidR="00CA53CB" w:rsidRPr="00A00EF7" w14:paraId="21E1EA1C" w14:textId="77777777" w:rsidTr="005F318B">
        <w:tc>
          <w:tcPr>
            <w:tcW w:w="1723" w:type="pct"/>
            <w:gridSpan w:val="3"/>
            <w:tcBorders>
              <w:top w:val="single" w:sz="4" w:space="0" w:color="auto"/>
              <w:bottom w:val="single" w:sz="4" w:space="0" w:color="auto"/>
            </w:tcBorders>
            <w:vAlign w:val="center"/>
          </w:tcPr>
          <w:p w14:paraId="27DCFEC1" w14:textId="77777777" w:rsidR="00CA53CB" w:rsidRPr="00A00EF7" w:rsidRDefault="00CA53CB" w:rsidP="005F318B">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42606DB" w14:textId="77777777" w:rsidR="00CA53CB" w:rsidRPr="00A00EF7" w:rsidRDefault="00CA53CB" w:rsidP="005F318B">
            <w:pPr>
              <w:rPr>
                <w:rFonts w:ascii="Arial" w:hAnsi="Arial" w:cs="Arial"/>
                <w:sz w:val="20"/>
                <w:szCs w:val="20"/>
              </w:rPr>
            </w:pPr>
          </w:p>
        </w:tc>
      </w:tr>
      <w:tr w:rsidR="00CA53CB" w:rsidRPr="00A00EF7" w14:paraId="6E18C993" w14:textId="77777777" w:rsidTr="005F318B">
        <w:tc>
          <w:tcPr>
            <w:tcW w:w="5000" w:type="pct"/>
            <w:gridSpan w:val="6"/>
            <w:tcBorders>
              <w:top w:val="single" w:sz="4" w:space="0" w:color="auto"/>
              <w:bottom w:val="single" w:sz="4" w:space="0" w:color="auto"/>
            </w:tcBorders>
            <w:vAlign w:val="center"/>
          </w:tcPr>
          <w:p w14:paraId="72DEF2E2" w14:textId="77777777" w:rsidR="00CA53CB" w:rsidRPr="00A00EF7" w:rsidRDefault="00CA53CB" w:rsidP="00CA53CB">
            <w:pPr>
              <w:pStyle w:val="PargrafodaLista"/>
              <w:numPr>
                <w:ilvl w:val="1"/>
                <w:numId w:val="5"/>
              </w:numPr>
              <w:ind w:left="0" w:firstLine="0"/>
              <w:rPr>
                <w:rFonts w:ascii="Arial" w:hAnsi="Arial" w:cs="Arial"/>
                <w:sz w:val="20"/>
                <w:szCs w:val="20"/>
              </w:rPr>
            </w:pPr>
            <w:r w:rsidRPr="00A00EF7">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CA53CB" w:rsidRPr="00A00EF7" w14:paraId="51844871" w14:textId="77777777" w:rsidTr="005F318B">
        <w:tc>
          <w:tcPr>
            <w:tcW w:w="1723" w:type="pct"/>
            <w:gridSpan w:val="3"/>
            <w:tcBorders>
              <w:top w:val="single" w:sz="4" w:space="0" w:color="auto"/>
              <w:bottom w:val="single" w:sz="4" w:space="0" w:color="auto"/>
            </w:tcBorders>
            <w:vAlign w:val="center"/>
          </w:tcPr>
          <w:p w14:paraId="47FA07CF" w14:textId="77777777" w:rsidR="00CA53CB" w:rsidRPr="00A00EF7" w:rsidRDefault="00CA53CB" w:rsidP="005F318B">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E0A7055" w14:textId="77777777" w:rsidR="00CA53CB" w:rsidRPr="00A00EF7" w:rsidRDefault="00CA53CB" w:rsidP="005F318B">
            <w:pPr>
              <w:rPr>
                <w:rFonts w:ascii="Arial" w:hAnsi="Arial" w:cs="Arial"/>
                <w:sz w:val="20"/>
                <w:szCs w:val="20"/>
              </w:rPr>
            </w:pPr>
          </w:p>
        </w:tc>
      </w:tr>
      <w:tr w:rsidR="00CA53CB" w:rsidRPr="00A00EF7" w14:paraId="7A8591DB" w14:textId="77777777" w:rsidTr="005F318B">
        <w:tc>
          <w:tcPr>
            <w:tcW w:w="1387" w:type="pct"/>
            <w:tcBorders>
              <w:top w:val="single" w:sz="4" w:space="0" w:color="auto"/>
              <w:bottom w:val="single" w:sz="4" w:space="0" w:color="auto"/>
            </w:tcBorders>
            <w:vAlign w:val="center"/>
          </w:tcPr>
          <w:p w14:paraId="5ADBEF8A"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42816ED4" w14:textId="77777777" w:rsidR="00CA53CB" w:rsidRPr="00A00EF7" w:rsidRDefault="00CA53CB" w:rsidP="005F318B">
            <w:pPr>
              <w:rPr>
                <w:rFonts w:ascii="Arial" w:hAnsi="Arial" w:cs="Arial"/>
                <w:sz w:val="20"/>
                <w:szCs w:val="20"/>
              </w:rPr>
            </w:pPr>
            <w:r w:rsidRPr="00A00EF7">
              <w:rPr>
                <w:rFonts w:ascii="Arial" w:hAnsi="Arial" w:cs="Arial"/>
                <w:sz w:val="20"/>
                <w:szCs w:val="20"/>
              </w:rPr>
              <w:t>Cota calculada e divulgada diariamente, no momento de fechamento dos mercados.</w:t>
            </w:r>
          </w:p>
        </w:tc>
      </w:tr>
      <w:tr w:rsidR="00CA53CB" w:rsidRPr="00A00EF7" w14:paraId="07AE7396" w14:textId="77777777" w:rsidTr="005F318B">
        <w:tc>
          <w:tcPr>
            <w:tcW w:w="1387" w:type="pct"/>
            <w:tcBorders>
              <w:top w:val="single" w:sz="4" w:space="0" w:color="auto"/>
              <w:bottom w:val="single" w:sz="4" w:space="0" w:color="auto"/>
            </w:tcBorders>
            <w:vAlign w:val="center"/>
          </w:tcPr>
          <w:p w14:paraId="71396C67" w14:textId="77777777" w:rsidR="00CA53CB" w:rsidRPr="00A00EF7" w:rsidRDefault="00CA53CB" w:rsidP="005F318B">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3009059" w14:textId="77777777" w:rsidR="00CA53CB" w:rsidRPr="00A00EF7" w:rsidRDefault="00CA53CB" w:rsidP="005F318B">
            <w:pPr>
              <w:rPr>
                <w:rFonts w:ascii="Arial" w:hAnsi="Arial" w:cs="Arial"/>
                <w:sz w:val="20"/>
                <w:szCs w:val="20"/>
                <w:highlight w:val="green"/>
              </w:rPr>
            </w:pPr>
          </w:p>
        </w:tc>
      </w:tr>
      <w:tr w:rsidR="00CA53CB" w:rsidRPr="00A00EF7" w14:paraId="5AE77A65" w14:textId="77777777" w:rsidTr="005F318B">
        <w:tc>
          <w:tcPr>
            <w:tcW w:w="1387" w:type="pct"/>
            <w:tcBorders>
              <w:top w:val="single" w:sz="4" w:space="0" w:color="auto"/>
              <w:bottom w:val="single" w:sz="4" w:space="0" w:color="auto"/>
            </w:tcBorders>
            <w:vAlign w:val="center"/>
          </w:tcPr>
          <w:p w14:paraId="4A94FF62"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51162DCA" w14:textId="77777777" w:rsidR="00CA53CB" w:rsidRPr="00A00EF7" w:rsidRDefault="00CA53CB" w:rsidP="005F318B">
            <w:pPr>
              <w:rPr>
                <w:rFonts w:ascii="Arial" w:hAnsi="Arial" w:cs="Arial"/>
                <w:sz w:val="20"/>
                <w:szCs w:val="20"/>
                <w:highlight w:val="green"/>
              </w:rPr>
            </w:pPr>
            <w:r w:rsidRPr="00A00EF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53CB" w:rsidRPr="00A00EF7" w14:paraId="153F32BF" w14:textId="77777777" w:rsidTr="005F318B">
        <w:tc>
          <w:tcPr>
            <w:tcW w:w="1387" w:type="pct"/>
            <w:tcBorders>
              <w:top w:val="single" w:sz="4" w:space="0" w:color="auto"/>
              <w:bottom w:val="single" w:sz="4" w:space="0" w:color="auto"/>
            </w:tcBorders>
            <w:vAlign w:val="center"/>
          </w:tcPr>
          <w:p w14:paraId="7D4F50A0" w14:textId="77777777" w:rsidR="00CA53CB" w:rsidRPr="00A00EF7" w:rsidRDefault="00CA53CB" w:rsidP="005F318B">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6D50574" w14:textId="77777777" w:rsidR="00CA53CB" w:rsidRPr="00A00EF7" w:rsidRDefault="00CA53CB" w:rsidP="005F318B">
            <w:pPr>
              <w:rPr>
                <w:rFonts w:ascii="Arial" w:hAnsi="Arial" w:cs="Arial"/>
                <w:sz w:val="20"/>
                <w:szCs w:val="20"/>
                <w:highlight w:val="green"/>
              </w:rPr>
            </w:pPr>
          </w:p>
        </w:tc>
      </w:tr>
      <w:tr w:rsidR="00CA53CB" w:rsidRPr="00A00EF7" w14:paraId="77AB7AB2" w14:textId="77777777" w:rsidTr="005F318B">
        <w:tc>
          <w:tcPr>
            <w:tcW w:w="1387" w:type="pct"/>
            <w:tcBorders>
              <w:top w:val="single" w:sz="4" w:space="0" w:color="auto"/>
              <w:bottom w:val="single" w:sz="4" w:space="0" w:color="auto"/>
            </w:tcBorders>
            <w:vAlign w:val="center"/>
          </w:tcPr>
          <w:p w14:paraId="348A89AD"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41D085D8" w14:textId="77777777" w:rsidR="00CA53CB" w:rsidRPr="00A00EF7" w:rsidRDefault="00CA53CB" w:rsidP="005F318B">
            <w:pPr>
              <w:rPr>
                <w:rFonts w:ascii="Arial" w:hAnsi="Arial" w:cs="Arial"/>
                <w:sz w:val="20"/>
                <w:szCs w:val="20"/>
                <w:highlight w:val="green"/>
              </w:rPr>
            </w:pPr>
            <w:r w:rsidRPr="00A00EF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0EF7">
              <w:rPr>
                <w:rFonts w:ascii="Arial" w:hAnsi="Arial" w:cs="Arial"/>
                <w:color w:val="000000"/>
                <w:sz w:val="20"/>
                <w:szCs w:val="20"/>
              </w:rPr>
              <w:t>i</w:t>
            </w:r>
            <w:r w:rsidRPr="00A00EF7">
              <w:rPr>
                <w:rFonts w:ascii="Arial" w:hAnsi="Arial" w:cs="Arial"/>
                <w:sz w:val="20"/>
                <w:szCs w:val="20"/>
              </w:rPr>
              <w:t xml:space="preserve">onamento normal nos dias de feriado municipal e estadual na praça em que o Administrador estiver sediado. A Classe ou Subclasse (se houver), </w:t>
            </w:r>
            <w:r w:rsidRPr="00A00EF7">
              <w:rPr>
                <w:rFonts w:ascii="Arial" w:hAnsi="Arial" w:cs="Arial"/>
                <w:sz w:val="20"/>
                <w:szCs w:val="20"/>
              </w:rPr>
              <w:lastRenderedPageBreak/>
              <w:t>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A53CB" w:rsidRPr="00A00EF7" w14:paraId="0CCB6A7A" w14:textId="77777777" w:rsidTr="005F318B">
        <w:tc>
          <w:tcPr>
            <w:tcW w:w="1387" w:type="pct"/>
            <w:tcBorders>
              <w:top w:val="single" w:sz="4" w:space="0" w:color="auto"/>
              <w:bottom w:val="single" w:sz="4" w:space="0" w:color="auto"/>
            </w:tcBorders>
            <w:vAlign w:val="center"/>
          </w:tcPr>
          <w:p w14:paraId="088EE698" w14:textId="77777777" w:rsidR="00CA53CB" w:rsidRPr="00A00EF7" w:rsidRDefault="00CA53CB" w:rsidP="005F318B">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6D31064B" w14:textId="77777777" w:rsidR="00CA53CB" w:rsidRPr="00A00EF7" w:rsidRDefault="00CA53CB" w:rsidP="005F318B">
            <w:pPr>
              <w:rPr>
                <w:rFonts w:ascii="Arial" w:hAnsi="Arial" w:cs="Arial"/>
                <w:sz w:val="20"/>
                <w:szCs w:val="20"/>
                <w:highlight w:val="yellow"/>
              </w:rPr>
            </w:pPr>
          </w:p>
        </w:tc>
      </w:tr>
      <w:tr w:rsidR="00CA53CB" w:rsidRPr="00A00EF7" w14:paraId="278DEE25" w14:textId="77777777" w:rsidTr="005F318B">
        <w:tc>
          <w:tcPr>
            <w:tcW w:w="1387" w:type="pct"/>
            <w:tcBorders>
              <w:top w:val="single" w:sz="4" w:space="0" w:color="auto"/>
              <w:bottom w:val="single" w:sz="4" w:space="0" w:color="auto"/>
            </w:tcBorders>
            <w:vAlign w:val="center"/>
          </w:tcPr>
          <w:p w14:paraId="72C08E47" w14:textId="77777777" w:rsidR="00CA53CB" w:rsidRPr="00A00EF7" w:rsidRDefault="00CA53CB" w:rsidP="00CA53CB">
            <w:pPr>
              <w:pStyle w:val="PargrafodaLista"/>
              <w:numPr>
                <w:ilvl w:val="1"/>
                <w:numId w:val="5"/>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601F3054" w14:textId="77777777" w:rsidR="00CA53CB" w:rsidRPr="00A00EF7" w:rsidRDefault="00CA53CB" w:rsidP="005F318B">
            <w:pPr>
              <w:rPr>
                <w:rFonts w:ascii="Arial" w:hAnsi="Arial" w:cs="Arial"/>
                <w:sz w:val="20"/>
                <w:szCs w:val="20"/>
                <w:highlight w:val="yellow"/>
              </w:rPr>
            </w:pPr>
            <w:r w:rsidRPr="00A00EF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53CB" w:rsidRPr="00A00EF7" w14:paraId="01145AB1" w14:textId="77777777" w:rsidTr="005F318B">
        <w:tc>
          <w:tcPr>
            <w:tcW w:w="1387" w:type="pct"/>
            <w:tcBorders>
              <w:top w:val="single" w:sz="4" w:space="0" w:color="auto"/>
              <w:bottom w:val="single" w:sz="4" w:space="0" w:color="auto"/>
            </w:tcBorders>
            <w:vAlign w:val="center"/>
          </w:tcPr>
          <w:p w14:paraId="0AF5BCF0" w14:textId="77777777" w:rsidR="00CA53CB" w:rsidRPr="00A00EF7" w:rsidRDefault="00CA53CB" w:rsidP="005F318B">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05DFF35" w14:textId="77777777" w:rsidR="00CA53CB" w:rsidRPr="00A00EF7" w:rsidRDefault="00CA53CB" w:rsidP="005F318B">
            <w:pPr>
              <w:rPr>
                <w:rFonts w:ascii="Arial" w:hAnsi="Arial" w:cs="Arial"/>
                <w:sz w:val="20"/>
                <w:szCs w:val="20"/>
              </w:rPr>
            </w:pPr>
          </w:p>
        </w:tc>
      </w:tr>
      <w:tr w:rsidR="00CA53CB" w:rsidRPr="00A00EF7" w14:paraId="5929090C" w14:textId="77777777" w:rsidTr="005F318B">
        <w:tc>
          <w:tcPr>
            <w:tcW w:w="1387" w:type="pct"/>
            <w:tcBorders>
              <w:top w:val="single" w:sz="4" w:space="0" w:color="auto"/>
              <w:bottom w:val="single" w:sz="4" w:space="0" w:color="auto"/>
            </w:tcBorders>
            <w:vAlign w:val="center"/>
          </w:tcPr>
          <w:p w14:paraId="04E7E1E4" w14:textId="77777777" w:rsidR="00CA53CB" w:rsidRPr="00A00EF7" w:rsidRDefault="00CA53CB" w:rsidP="00CA53CB">
            <w:pPr>
              <w:pStyle w:val="PargrafodaLista"/>
              <w:numPr>
                <w:ilvl w:val="1"/>
                <w:numId w:val="5"/>
              </w:numPr>
              <w:ind w:left="0" w:firstLine="0"/>
              <w:jc w:val="center"/>
              <w:rPr>
                <w:rFonts w:ascii="Arial" w:hAnsi="Arial" w:cs="Arial"/>
                <w:b/>
                <w:bCs/>
                <w:sz w:val="20"/>
                <w:szCs w:val="20"/>
              </w:rPr>
            </w:pPr>
            <w:r w:rsidRPr="00A00EF7">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4ED19409" w14:textId="77777777" w:rsidR="00CA53CB" w:rsidRPr="00A00EF7" w:rsidRDefault="00CA53CB" w:rsidP="005F318B">
            <w:pPr>
              <w:rPr>
                <w:rFonts w:ascii="Arial" w:hAnsi="Arial" w:cs="Arial"/>
                <w:sz w:val="20"/>
                <w:szCs w:val="20"/>
              </w:rPr>
            </w:pPr>
            <w:r w:rsidRPr="00A00EF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0EF7">
              <w:rPr>
                <w:rFonts w:ascii="Arial" w:hAnsi="Arial" w:cs="Arial"/>
                <w:sz w:val="20"/>
                <w:szCs w:val="20"/>
              </w:rPr>
              <w:t>ii</w:t>
            </w:r>
            <w:proofErr w:type="spellEnd"/>
            <w:r w:rsidRPr="00A00EF7">
              <w:rPr>
                <w:rFonts w:ascii="Arial" w:hAnsi="Arial" w:cs="Arial"/>
                <w:sz w:val="20"/>
                <w:szCs w:val="20"/>
              </w:rPr>
              <w:t>) nas demais hipóteses específicas eventualmente previstas na regulamentação em vigor aplicável às classes de fundos de investimento.</w:t>
            </w:r>
          </w:p>
        </w:tc>
      </w:tr>
    </w:tbl>
    <w:p w14:paraId="164D01E8" w14:textId="77777777" w:rsidR="00CA53CB" w:rsidRPr="00A00EF7" w:rsidRDefault="00CA53CB" w:rsidP="001D59A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A53CB" w:rsidRPr="00A00EF7" w14:paraId="214233CA" w14:textId="77777777" w:rsidTr="005F318B">
        <w:trPr>
          <w:jc w:val="center"/>
        </w:trPr>
        <w:tc>
          <w:tcPr>
            <w:tcW w:w="5000" w:type="pct"/>
            <w:gridSpan w:val="3"/>
            <w:shd w:val="clear" w:color="auto" w:fill="C00000"/>
          </w:tcPr>
          <w:p w14:paraId="234ECE04" w14:textId="77777777" w:rsidR="00CA53CB" w:rsidRPr="00A00EF7" w:rsidRDefault="00CA53CB" w:rsidP="00CA53CB">
            <w:pPr>
              <w:pStyle w:val="PargrafodaLista"/>
              <w:numPr>
                <w:ilvl w:val="0"/>
                <w:numId w:val="7"/>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PATRIMÔNIO LÍQUIDO NEGATIVO</w:t>
            </w:r>
          </w:p>
        </w:tc>
      </w:tr>
      <w:tr w:rsidR="00CA53CB" w:rsidRPr="00A00EF7" w14:paraId="7FFE57DE" w14:textId="77777777" w:rsidTr="005F318B">
        <w:trPr>
          <w:jc w:val="center"/>
        </w:trPr>
        <w:tc>
          <w:tcPr>
            <w:tcW w:w="1454" w:type="pct"/>
            <w:gridSpan w:val="2"/>
            <w:tcBorders>
              <w:bottom w:val="single" w:sz="4" w:space="0" w:color="auto"/>
            </w:tcBorders>
            <w:vAlign w:val="center"/>
          </w:tcPr>
          <w:p w14:paraId="03C9990A" w14:textId="77777777" w:rsidR="00CA53CB" w:rsidRPr="00A00EF7" w:rsidRDefault="00CA53CB" w:rsidP="005F318B">
            <w:pPr>
              <w:jc w:val="center"/>
              <w:rPr>
                <w:rFonts w:ascii="Arial" w:hAnsi="Arial" w:cs="Arial"/>
                <w:b/>
                <w:bCs/>
                <w:sz w:val="20"/>
                <w:szCs w:val="20"/>
              </w:rPr>
            </w:pPr>
          </w:p>
        </w:tc>
        <w:tc>
          <w:tcPr>
            <w:tcW w:w="3546" w:type="pct"/>
            <w:tcBorders>
              <w:bottom w:val="single" w:sz="4" w:space="0" w:color="auto"/>
            </w:tcBorders>
          </w:tcPr>
          <w:p w14:paraId="6800C123" w14:textId="77777777" w:rsidR="00CA53CB" w:rsidRPr="00A00EF7" w:rsidRDefault="00CA53CB" w:rsidP="005F318B">
            <w:pPr>
              <w:rPr>
                <w:rFonts w:ascii="Arial" w:hAnsi="Arial" w:cs="Arial"/>
                <w:sz w:val="20"/>
                <w:szCs w:val="20"/>
              </w:rPr>
            </w:pPr>
          </w:p>
        </w:tc>
      </w:tr>
      <w:tr w:rsidR="00CA53CB" w:rsidRPr="00A00EF7" w14:paraId="1B5CC2D7" w14:textId="77777777" w:rsidTr="005F318B">
        <w:trPr>
          <w:jc w:val="center"/>
        </w:trPr>
        <w:tc>
          <w:tcPr>
            <w:tcW w:w="1382" w:type="pct"/>
            <w:tcBorders>
              <w:top w:val="single" w:sz="4" w:space="0" w:color="auto"/>
              <w:bottom w:val="single" w:sz="4" w:space="0" w:color="auto"/>
            </w:tcBorders>
            <w:vAlign w:val="center"/>
          </w:tcPr>
          <w:p w14:paraId="5B7DDF06" w14:textId="77777777" w:rsidR="00CA53CB" w:rsidRPr="00A00EF7" w:rsidRDefault="00CA53CB" w:rsidP="00CA53CB">
            <w:pPr>
              <w:pStyle w:val="PargrafodaLista"/>
              <w:numPr>
                <w:ilvl w:val="1"/>
                <w:numId w:val="7"/>
              </w:numPr>
              <w:ind w:left="0" w:firstLine="0"/>
              <w:contextualSpacing w:val="0"/>
              <w:jc w:val="center"/>
              <w:rPr>
                <w:rFonts w:ascii="Arial" w:hAnsi="Arial" w:cs="Arial"/>
                <w:smallCaps/>
                <w:sz w:val="20"/>
                <w:szCs w:val="20"/>
              </w:rPr>
            </w:pPr>
            <w:r w:rsidRPr="00A00EF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6E1E14B" w14:textId="77777777" w:rsidR="00CA53CB" w:rsidRPr="00A00EF7" w:rsidRDefault="00CA53CB" w:rsidP="005F318B">
            <w:pPr>
              <w:rPr>
                <w:rFonts w:ascii="Arial" w:hAnsi="Arial" w:cs="Arial"/>
                <w:sz w:val="20"/>
                <w:szCs w:val="20"/>
              </w:rPr>
            </w:pPr>
            <w:r w:rsidRPr="00A00EF7">
              <w:rPr>
                <w:rFonts w:ascii="Arial" w:hAnsi="Arial" w:cs="Arial"/>
                <w:sz w:val="20"/>
                <w:szCs w:val="20"/>
              </w:rPr>
              <w:t>O patrimônio líquido da Classe estará negativo quando o seu passivo exigível for superior ao ativo total (“</w:t>
            </w:r>
            <w:r w:rsidRPr="00A00EF7">
              <w:rPr>
                <w:rFonts w:ascii="Arial" w:hAnsi="Arial" w:cs="Arial"/>
                <w:sz w:val="20"/>
                <w:szCs w:val="20"/>
                <w:u w:val="single"/>
              </w:rPr>
              <w:t>Patrimônio Líquido Negativo</w:t>
            </w:r>
            <w:r w:rsidRPr="00A00EF7">
              <w:rPr>
                <w:rFonts w:ascii="Arial" w:hAnsi="Arial" w:cs="Arial"/>
                <w:sz w:val="20"/>
                <w:szCs w:val="20"/>
              </w:rPr>
              <w:t xml:space="preserve">”). </w:t>
            </w:r>
          </w:p>
          <w:p w14:paraId="228CB43E" w14:textId="77777777" w:rsidR="00CA53CB" w:rsidRPr="00A00EF7" w:rsidRDefault="00CA53CB" w:rsidP="005F318B">
            <w:pPr>
              <w:rPr>
                <w:rFonts w:ascii="Arial" w:hAnsi="Arial" w:cs="Arial"/>
                <w:sz w:val="20"/>
                <w:szCs w:val="20"/>
              </w:rPr>
            </w:pPr>
          </w:p>
          <w:p w14:paraId="0AEB78A2"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00EF7">
              <w:rPr>
                <w:rFonts w:ascii="Arial" w:hAnsi="Arial" w:cs="Arial"/>
                <w:sz w:val="20"/>
                <w:szCs w:val="20"/>
              </w:rPr>
              <w:t>respectivos Cotistas</w:t>
            </w:r>
            <w:proofErr w:type="gramEnd"/>
            <w:r w:rsidRPr="00A00EF7">
              <w:rPr>
                <w:rFonts w:ascii="Arial" w:hAnsi="Arial" w:cs="Arial"/>
                <w:b/>
                <w:bCs/>
                <w:sz w:val="20"/>
                <w:szCs w:val="20"/>
              </w:rPr>
              <w:t>.</w:t>
            </w:r>
          </w:p>
          <w:p w14:paraId="067F849F" w14:textId="77777777" w:rsidR="00CA53CB" w:rsidRPr="00A00EF7" w:rsidRDefault="00CA53CB" w:rsidP="005F318B">
            <w:pPr>
              <w:rPr>
                <w:rFonts w:ascii="Arial" w:hAnsi="Arial" w:cs="Arial"/>
                <w:sz w:val="20"/>
                <w:szCs w:val="20"/>
              </w:rPr>
            </w:pPr>
          </w:p>
          <w:p w14:paraId="650F69DA" w14:textId="77777777" w:rsidR="00CA53CB" w:rsidRPr="00A00EF7" w:rsidRDefault="00CA53CB" w:rsidP="005F318B">
            <w:pPr>
              <w:rPr>
                <w:rFonts w:ascii="Arial" w:hAnsi="Arial" w:cs="Arial"/>
                <w:sz w:val="20"/>
                <w:szCs w:val="20"/>
              </w:rPr>
            </w:pPr>
            <w:r w:rsidRPr="00A00EF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AB6222"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A53CB" w:rsidRPr="00A00EF7" w14:paraId="18EA48E5" w14:textId="77777777" w:rsidTr="005F318B">
        <w:tc>
          <w:tcPr>
            <w:tcW w:w="5000" w:type="pct"/>
            <w:gridSpan w:val="3"/>
            <w:shd w:val="clear" w:color="auto" w:fill="C00000"/>
          </w:tcPr>
          <w:p w14:paraId="59E09CC0" w14:textId="77777777" w:rsidR="00CA53CB" w:rsidRPr="00A00EF7" w:rsidRDefault="00CA53CB" w:rsidP="00CA53CB">
            <w:pPr>
              <w:pStyle w:val="PargrafodaLista"/>
              <w:numPr>
                <w:ilvl w:val="0"/>
                <w:numId w:val="7"/>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EVENTOS DE AVALIAÇÃO DO PATRIMÔNIO LÍQUIDO</w:t>
            </w:r>
          </w:p>
        </w:tc>
      </w:tr>
      <w:tr w:rsidR="00CA53CB" w:rsidRPr="00A00EF7" w14:paraId="48886653" w14:textId="77777777" w:rsidTr="005F318B">
        <w:tc>
          <w:tcPr>
            <w:tcW w:w="1786" w:type="pct"/>
            <w:gridSpan w:val="2"/>
            <w:tcBorders>
              <w:bottom w:val="single" w:sz="4" w:space="0" w:color="auto"/>
            </w:tcBorders>
            <w:vAlign w:val="center"/>
          </w:tcPr>
          <w:p w14:paraId="6EFB362E" w14:textId="77777777" w:rsidR="00CA53CB" w:rsidRPr="00A00EF7" w:rsidRDefault="00CA53CB" w:rsidP="005F318B">
            <w:pPr>
              <w:jc w:val="center"/>
              <w:rPr>
                <w:rFonts w:ascii="Arial" w:hAnsi="Arial" w:cs="Arial"/>
                <w:b/>
                <w:bCs/>
                <w:sz w:val="20"/>
                <w:szCs w:val="20"/>
              </w:rPr>
            </w:pPr>
          </w:p>
        </w:tc>
        <w:tc>
          <w:tcPr>
            <w:tcW w:w="3214" w:type="pct"/>
            <w:tcBorders>
              <w:bottom w:val="single" w:sz="4" w:space="0" w:color="auto"/>
            </w:tcBorders>
          </w:tcPr>
          <w:p w14:paraId="365A7D5F" w14:textId="77777777" w:rsidR="00CA53CB" w:rsidRPr="00A00EF7" w:rsidRDefault="00CA53CB" w:rsidP="005F318B">
            <w:pPr>
              <w:rPr>
                <w:rFonts w:ascii="Arial" w:hAnsi="Arial" w:cs="Arial"/>
                <w:sz w:val="20"/>
                <w:szCs w:val="20"/>
              </w:rPr>
            </w:pPr>
          </w:p>
        </w:tc>
      </w:tr>
      <w:tr w:rsidR="00CA53CB" w:rsidRPr="00A00EF7" w14:paraId="45F364A2" w14:textId="77777777" w:rsidTr="005F318B">
        <w:tc>
          <w:tcPr>
            <w:tcW w:w="1382" w:type="pct"/>
            <w:tcBorders>
              <w:bottom w:val="single" w:sz="4" w:space="0" w:color="auto"/>
            </w:tcBorders>
            <w:vAlign w:val="center"/>
          </w:tcPr>
          <w:p w14:paraId="33CA5C90" w14:textId="77777777" w:rsidR="00CA53CB" w:rsidRPr="00A00EF7" w:rsidRDefault="00CA53CB" w:rsidP="00CA53CB">
            <w:pPr>
              <w:pStyle w:val="PargrafodaLista"/>
              <w:numPr>
                <w:ilvl w:val="1"/>
                <w:numId w:val="7"/>
              </w:numPr>
              <w:ind w:left="0" w:firstLine="0"/>
              <w:jc w:val="center"/>
              <w:rPr>
                <w:rFonts w:ascii="Arial" w:hAnsi="Arial" w:cs="Arial"/>
                <w:b/>
                <w:bCs/>
                <w:smallCaps/>
                <w:sz w:val="20"/>
                <w:szCs w:val="20"/>
              </w:rPr>
            </w:pPr>
            <w:r w:rsidRPr="00A00EF7">
              <w:rPr>
                <w:rFonts w:ascii="Arial" w:hAnsi="Arial" w:cs="Arial"/>
                <w:b/>
                <w:bCs/>
                <w:smallCaps/>
                <w:sz w:val="20"/>
                <w:szCs w:val="20"/>
              </w:rPr>
              <w:t>Eventos de Avaliação</w:t>
            </w:r>
          </w:p>
        </w:tc>
        <w:tc>
          <w:tcPr>
            <w:tcW w:w="3618" w:type="pct"/>
            <w:gridSpan w:val="2"/>
            <w:tcBorders>
              <w:bottom w:val="single" w:sz="4" w:space="0" w:color="auto"/>
            </w:tcBorders>
          </w:tcPr>
          <w:p w14:paraId="754DD50E" w14:textId="77777777" w:rsidR="00CA53CB" w:rsidRPr="00A00EF7" w:rsidRDefault="00CA53CB" w:rsidP="005F318B">
            <w:pPr>
              <w:pStyle w:val="PargrafodaLista"/>
              <w:ind w:left="0"/>
              <w:rPr>
                <w:rFonts w:ascii="Arial" w:hAnsi="Arial" w:cs="Arial"/>
                <w:sz w:val="20"/>
                <w:szCs w:val="20"/>
              </w:rPr>
            </w:pPr>
            <w:r w:rsidRPr="00A00EF7">
              <w:rPr>
                <w:rFonts w:ascii="Arial" w:hAnsi="Arial" w:cs="Arial"/>
                <w:sz w:val="20"/>
                <w:szCs w:val="20"/>
              </w:rPr>
              <w:t>Caso tenha ciência de qualquer pedido de declaração judicial de insolvência do patrimônio da Classe.</w:t>
            </w:r>
          </w:p>
        </w:tc>
      </w:tr>
    </w:tbl>
    <w:p w14:paraId="25688015"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53CB" w:rsidRPr="00A00EF7" w14:paraId="51DCB83A" w14:textId="77777777" w:rsidTr="005F318B">
        <w:tc>
          <w:tcPr>
            <w:tcW w:w="5000" w:type="pct"/>
            <w:gridSpan w:val="2"/>
            <w:shd w:val="clear" w:color="auto" w:fill="C00000"/>
          </w:tcPr>
          <w:p w14:paraId="35066851" w14:textId="77777777" w:rsidR="00CA53CB" w:rsidRPr="00A00EF7" w:rsidRDefault="00CA53CB" w:rsidP="00CA53CB">
            <w:pPr>
              <w:pStyle w:val="PargrafodaLista"/>
              <w:numPr>
                <w:ilvl w:val="0"/>
                <w:numId w:val="7"/>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ASSEMBLEIA ESPECIAL DE COTISTAS</w:t>
            </w:r>
          </w:p>
        </w:tc>
      </w:tr>
      <w:tr w:rsidR="00CA53CB" w:rsidRPr="00A00EF7" w14:paraId="72C7B2A5" w14:textId="77777777" w:rsidTr="005F318B">
        <w:tc>
          <w:tcPr>
            <w:tcW w:w="1382" w:type="pct"/>
            <w:tcBorders>
              <w:bottom w:val="single" w:sz="4" w:space="0" w:color="auto"/>
            </w:tcBorders>
            <w:vAlign w:val="center"/>
          </w:tcPr>
          <w:p w14:paraId="1B9469E1" w14:textId="77777777" w:rsidR="00CA53CB" w:rsidRPr="00A00EF7" w:rsidRDefault="00CA53CB" w:rsidP="005F318B">
            <w:pPr>
              <w:jc w:val="center"/>
              <w:rPr>
                <w:rFonts w:ascii="Arial" w:hAnsi="Arial" w:cs="Arial"/>
                <w:b/>
                <w:bCs/>
                <w:sz w:val="20"/>
                <w:szCs w:val="20"/>
              </w:rPr>
            </w:pPr>
          </w:p>
        </w:tc>
        <w:tc>
          <w:tcPr>
            <w:tcW w:w="3618" w:type="pct"/>
            <w:tcBorders>
              <w:bottom w:val="single" w:sz="4" w:space="0" w:color="auto"/>
            </w:tcBorders>
          </w:tcPr>
          <w:p w14:paraId="27AEAA4A" w14:textId="77777777" w:rsidR="00CA53CB" w:rsidRPr="00A00EF7" w:rsidRDefault="00CA53CB" w:rsidP="005F318B">
            <w:pPr>
              <w:rPr>
                <w:rFonts w:ascii="Arial" w:hAnsi="Arial" w:cs="Arial"/>
                <w:sz w:val="20"/>
                <w:szCs w:val="20"/>
              </w:rPr>
            </w:pPr>
          </w:p>
        </w:tc>
      </w:tr>
      <w:tr w:rsidR="00CA53CB" w:rsidRPr="00A00EF7" w14:paraId="6366BD76" w14:textId="77777777" w:rsidTr="005F318B">
        <w:tc>
          <w:tcPr>
            <w:tcW w:w="1382" w:type="pct"/>
            <w:tcBorders>
              <w:top w:val="single" w:sz="4" w:space="0" w:color="auto"/>
              <w:bottom w:val="single" w:sz="4" w:space="0" w:color="auto"/>
            </w:tcBorders>
            <w:vAlign w:val="center"/>
          </w:tcPr>
          <w:p w14:paraId="721D5501" w14:textId="77777777" w:rsidR="00CA53CB" w:rsidRPr="00A00EF7" w:rsidRDefault="00CA53CB" w:rsidP="00CA53CB">
            <w:pPr>
              <w:pStyle w:val="PargrafodaLista"/>
              <w:numPr>
                <w:ilvl w:val="1"/>
                <w:numId w:val="7"/>
              </w:numPr>
              <w:ind w:left="0" w:firstLine="0"/>
              <w:jc w:val="center"/>
              <w:rPr>
                <w:rFonts w:ascii="Arial" w:hAnsi="Arial" w:cs="Arial"/>
                <w:b/>
                <w:bCs/>
                <w:sz w:val="20"/>
                <w:szCs w:val="20"/>
              </w:rPr>
            </w:pPr>
            <w:r w:rsidRPr="00A00EF7">
              <w:rPr>
                <w:rFonts w:ascii="Arial" w:hAnsi="Arial" w:cs="Arial"/>
                <w:b/>
                <w:bCs/>
                <w:smallCaps/>
                <w:sz w:val="20"/>
                <w:szCs w:val="20"/>
              </w:rPr>
              <w:t>Competência</w:t>
            </w:r>
          </w:p>
        </w:tc>
        <w:tc>
          <w:tcPr>
            <w:tcW w:w="3618" w:type="pct"/>
            <w:tcBorders>
              <w:top w:val="single" w:sz="4" w:space="0" w:color="auto"/>
              <w:bottom w:val="single" w:sz="4" w:space="0" w:color="auto"/>
            </w:tcBorders>
          </w:tcPr>
          <w:p w14:paraId="6A530B4F"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E5D0F6" w14:textId="77777777" w:rsidR="00CA53CB" w:rsidRPr="00A00EF7" w:rsidRDefault="00CA53CB" w:rsidP="005F318B">
            <w:pPr>
              <w:rPr>
                <w:rFonts w:ascii="Arial" w:hAnsi="Arial" w:cs="Arial"/>
                <w:sz w:val="20"/>
                <w:szCs w:val="20"/>
              </w:rPr>
            </w:pPr>
          </w:p>
          <w:p w14:paraId="218E1921" w14:textId="77777777" w:rsidR="00CA53CB" w:rsidRPr="00A00EF7" w:rsidRDefault="00CA53CB" w:rsidP="005F318B">
            <w:pPr>
              <w:rPr>
                <w:rFonts w:ascii="Arial" w:hAnsi="Arial" w:cs="Arial"/>
                <w:sz w:val="20"/>
                <w:szCs w:val="20"/>
                <w:highlight w:val="yellow"/>
              </w:rPr>
            </w:pPr>
            <w:r w:rsidRPr="00A00EF7">
              <w:rPr>
                <w:rFonts w:ascii="Arial" w:hAnsi="Arial" w:cs="Arial"/>
                <w:sz w:val="20"/>
                <w:szCs w:val="20"/>
              </w:rPr>
              <w:t>As matérias de interesse específico de uma Subclasse (se houver) competirão privativamente à Assembleia Especial de Cotistas da Subclasse interessada.</w:t>
            </w:r>
          </w:p>
        </w:tc>
      </w:tr>
      <w:tr w:rsidR="00CA53CB" w:rsidRPr="00A00EF7" w14:paraId="50DD601C" w14:textId="77777777" w:rsidTr="005F318B">
        <w:tc>
          <w:tcPr>
            <w:tcW w:w="1382" w:type="pct"/>
            <w:tcBorders>
              <w:top w:val="single" w:sz="4" w:space="0" w:color="auto"/>
              <w:bottom w:val="single" w:sz="4" w:space="0" w:color="auto"/>
            </w:tcBorders>
            <w:vAlign w:val="center"/>
          </w:tcPr>
          <w:p w14:paraId="777F33BA" w14:textId="77777777" w:rsidR="00CA53CB" w:rsidRPr="00A00EF7" w:rsidRDefault="00CA53CB" w:rsidP="005F318B">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F05AEF" w14:textId="77777777" w:rsidR="00CA53CB" w:rsidRPr="00A00EF7" w:rsidRDefault="00CA53CB" w:rsidP="005F318B">
            <w:pPr>
              <w:rPr>
                <w:rFonts w:ascii="Arial" w:hAnsi="Arial" w:cs="Arial"/>
                <w:sz w:val="20"/>
                <w:szCs w:val="20"/>
              </w:rPr>
            </w:pPr>
          </w:p>
        </w:tc>
      </w:tr>
      <w:tr w:rsidR="00CA53CB" w:rsidRPr="00A00EF7" w14:paraId="72439C15" w14:textId="77777777" w:rsidTr="005F318B">
        <w:trPr>
          <w:trHeight w:val="1692"/>
        </w:trPr>
        <w:tc>
          <w:tcPr>
            <w:tcW w:w="1382" w:type="pct"/>
            <w:tcBorders>
              <w:top w:val="single" w:sz="4" w:space="0" w:color="auto"/>
              <w:bottom w:val="single" w:sz="4" w:space="0" w:color="auto"/>
            </w:tcBorders>
            <w:vAlign w:val="center"/>
          </w:tcPr>
          <w:p w14:paraId="57BCF17B" w14:textId="77777777" w:rsidR="00CA53CB" w:rsidRPr="00A00EF7" w:rsidRDefault="00CA53CB" w:rsidP="00CA53CB">
            <w:pPr>
              <w:pStyle w:val="PargrafodaLista"/>
              <w:numPr>
                <w:ilvl w:val="1"/>
                <w:numId w:val="7"/>
              </w:numPr>
              <w:ind w:left="0" w:firstLine="0"/>
              <w:jc w:val="center"/>
              <w:rPr>
                <w:rFonts w:ascii="Arial" w:hAnsi="Arial" w:cs="Arial"/>
                <w:b/>
                <w:bCs/>
                <w:smallCaps/>
                <w:sz w:val="20"/>
                <w:szCs w:val="20"/>
              </w:rPr>
            </w:pPr>
            <w:r w:rsidRPr="00A00EF7">
              <w:rPr>
                <w:rFonts w:ascii="Arial" w:hAnsi="Arial" w:cs="Arial"/>
                <w:b/>
                <w:bCs/>
                <w:smallCaps/>
                <w:sz w:val="20"/>
                <w:szCs w:val="20"/>
              </w:rPr>
              <w:t>Quóruns</w:t>
            </w:r>
          </w:p>
        </w:tc>
        <w:tc>
          <w:tcPr>
            <w:tcW w:w="3618" w:type="pct"/>
            <w:tcBorders>
              <w:top w:val="single" w:sz="4" w:space="0" w:color="auto"/>
              <w:bottom w:val="single" w:sz="4" w:space="0" w:color="auto"/>
            </w:tcBorders>
          </w:tcPr>
          <w:p w14:paraId="0688D753" w14:textId="77777777" w:rsidR="00CA53CB" w:rsidRPr="00A00EF7" w:rsidRDefault="00CA53CB" w:rsidP="005F318B">
            <w:pPr>
              <w:rPr>
                <w:rFonts w:ascii="Arial" w:hAnsi="Arial" w:cs="Arial"/>
                <w:sz w:val="20"/>
                <w:szCs w:val="20"/>
                <w:highlight w:val="yellow"/>
              </w:rPr>
            </w:pPr>
            <w:r w:rsidRPr="00A00EF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AB9443F" w14:textId="77777777" w:rsidR="00CA53CB" w:rsidRPr="00A00EF7" w:rsidRDefault="00CA53CB" w:rsidP="005F318B">
            <w:pPr>
              <w:rPr>
                <w:rFonts w:ascii="Arial" w:hAnsi="Arial" w:cs="Arial"/>
                <w:sz w:val="20"/>
                <w:szCs w:val="20"/>
                <w:highlight w:val="yellow"/>
              </w:rPr>
            </w:pPr>
          </w:p>
          <w:p w14:paraId="407C0E76" w14:textId="77777777" w:rsidR="00CA53CB" w:rsidRPr="00A00EF7" w:rsidRDefault="00CA53CB" w:rsidP="005F318B">
            <w:pPr>
              <w:rPr>
                <w:rFonts w:ascii="Arial" w:hAnsi="Arial" w:cs="Arial"/>
                <w:sz w:val="20"/>
                <w:szCs w:val="20"/>
              </w:rPr>
            </w:pPr>
            <w:r w:rsidRPr="00A00EF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6C7BBF4" w14:textId="77777777" w:rsidR="00CA53CB" w:rsidRPr="00A00EF7" w:rsidRDefault="00CA53CB" w:rsidP="001D59A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A53CB" w:rsidRPr="00A00EF7" w14:paraId="3D3FA5E9" w14:textId="77777777" w:rsidTr="005F318B">
        <w:tc>
          <w:tcPr>
            <w:tcW w:w="5000" w:type="pct"/>
            <w:gridSpan w:val="3"/>
            <w:shd w:val="clear" w:color="auto" w:fill="C00000"/>
          </w:tcPr>
          <w:p w14:paraId="57824FE3" w14:textId="77777777" w:rsidR="00CA53CB" w:rsidRPr="00A00EF7" w:rsidRDefault="00CA53CB" w:rsidP="00CA53CB">
            <w:pPr>
              <w:pStyle w:val="PargrafodaLista"/>
              <w:numPr>
                <w:ilvl w:val="0"/>
                <w:numId w:val="7"/>
              </w:numPr>
              <w:ind w:left="0" w:firstLine="0"/>
              <w:jc w:val="center"/>
              <w:rPr>
                <w:rFonts w:ascii="Arial" w:hAnsi="Arial" w:cs="Arial"/>
                <w:b/>
                <w:bCs/>
                <w:color w:val="FFFFFF" w:themeColor="background1"/>
                <w:sz w:val="20"/>
                <w:szCs w:val="20"/>
              </w:rPr>
            </w:pPr>
            <w:r w:rsidRPr="00A00EF7">
              <w:rPr>
                <w:rFonts w:ascii="Arial" w:hAnsi="Arial" w:cs="Arial"/>
                <w:b/>
                <w:bCs/>
                <w:color w:val="FFFFFF" w:themeColor="background1"/>
                <w:sz w:val="20"/>
                <w:szCs w:val="20"/>
              </w:rPr>
              <w:t>DISPOSIÇÕES GERAIS</w:t>
            </w:r>
          </w:p>
        </w:tc>
      </w:tr>
      <w:tr w:rsidR="00CA53CB" w:rsidRPr="00A00EF7" w14:paraId="283429E3" w14:textId="77777777" w:rsidTr="005F318B">
        <w:tc>
          <w:tcPr>
            <w:tcW w:w="1779" w:type="pct"/>
            <w:gridSpan w:val="2"/>
            <w:tcBorders>
              <w:bottom w:val="single" w:sz="4" w:space="0" w:color="auto"/>
            </w:tcBorders>
            <w:vAlign w:val="center"/>
          </w:tcPr>
          <w:p w14:paraId="4DCCAB71" w14:textId="77777777" w:rsidR="00CA53CB" w:rsidRPr="00A00EF7" w:rsidRDefault="00CA53CB" w:rsidP="005F318B">
            <w:pPr>
              <w:jc w:val="center"/>
              <w:rPr>
                <w:rFonts w:ascii="Arial" w:hAnsi="Arial" w:cs="Arial"/>
                <w:b/>
                <w:bCs/>
                <w:sz w:val="20"/>
                <w:szCs w:val="20"/>
              </w:rPr>
            </w:pPr>
          </w:p>
        </w:tc>
        <w:tc>
          <w:tcPr>
            <w:tcW w:w="3221" w:type="pct"/>
            <w:tcBorders>
              <w:bottom w:val="single" w:sz="4" w:space="0" w:color="auto"/>
            </w:tcBorders>
          </w:tcPr>
          <w:p w14:paraId="3FD9F90C" w14:textId="77777777" w:rsidR="00CA53CB" w:rsidRPr="00A00EF7" w:rsidRDefault="00CA53CB" w:rsidP="005F318B">
            <w:pPr>
              <w:rPr>
                <w:rFonts w:ascii="Arial" w:hAnsi="Arial" w:cs="Arial"/>
                <w:sz w:val="20"/>
                <w:szCs w:val="20"/>
              </w:rPr>
            </w:pPr>
          </w:p>
        </w:tc>
      </w:tr>
      <w:tr w:rsidR="00CA53CB" w:rsidRPr="00A00EF7" w14:paraId="29E8036A" w14:textId="77777777" w:rsidTr="005F318B">
        <w:tc>
          <w:tcPr>
            <w:tcW w:w="1382" w:type="pct"/>
            <w:tcBorders>
              <w:bottom w:val="single" w:sz="4" w:space="0" w:color="auto"/>
            </w:tcBorders>
            <w:vAlign w:val="center"/>
          </w:tcPr>
          <w:p w14:paraId="7437ABD9" w14:textId="77777777" w:rsidR="00CA53CB" w:rsidRPr="00A00EF7" w:rsidRDefault="00CA53CB" w:rsidP="00CA53CB">
            <w:pPr>
              <w:pStyle w:val="PargrafodaLista"/>
              <w:numPr>
                <w:ilvl w:val="1"/>
                <w:numId w:val="7"/>
              </w:numPr>
              <w:ind w:left="0" w:firstLine="0"/>
              <w:jc w:val="center"/>
              <w:rPr>
                <w:rFonts w:ascii="Arial" w:hAnsi="Arial" w:cs="Arial"/>
                <w:b/>
                <w:bCs/>
                <w:sz w:val="20"/>
                <w:szCs w:val="20"/>
              </w:rPr>
            </w:pPr>
            <w:r w:rsidRPr="00A00EF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6C8A17D" w14:textId="77777777" w:rsidR="00CA53CB" w:rsidRPr="00A00EF7" w:rsidRDefault="00CA53CB" w:rsidP="005F318B">
            <w:pPr>
              <w:rPr>
                <w:rFonts w:ascii="Arial" w:hAnsi="Arial" w:cs="Arial"/>
                <w:sz w:val="20"/>
                <w:szCs w:val="20"/>
              </w:rPr>
            </w:pPr>
            <w:r w:rsidRPr="00A00EF7">
              <w:rPr>
                <w:rFonts w:ascii="Arial" w:hAnsi="Arial" w:cs="Arial"/>
                <w:sz w:val="20"/>
                <w:szCs w:val="20"/>
              </w:rPr>
              <w:t xml:space="preserve">A Classe responde por todas as obrigações legais e contratuais por ela assumidas, não respondendo os prestadores de serviços por tais obrigações, </w:t>
            </w:r>
            <w:r w:rsidRPr="00A00EF7">
              <w:rPr>
                <w:rFonts w:ascii="Arial" w:hAnsi="Arial" w:cs="Arial"/>
                <w:sz w:val="20"/>
                <w:szCs w:val="20"/>
              </w:rPr>
              <w:lastRenderedPageBreak/>
              <w:t>salvo nas hipóteses de prejuízos causados quando procederem com dolo ou má-fé.</w:t>
            </w:r>
          </w:p>
        </w:tc>
      </w:tr>
      <w:tr w:rsidR="00CA53CB" w:rsidRPr="00A00EF7" w14:paraId="73B18EB3" w14:textId="77777777" w:rsidTr="005F318B">
        <w:tc>
          <w:tcPr>
            <w:tcW w:w="1382" w:type="pct"/>
            <w:tcBorders>
              <w:bottom w:val="single" w:sz="4" w:space="0" w:color="auto"/>
            </w:tcBorders>
            <w:vAlign w:val="center"/>
          </w:tcPr>
          <w:p w14:paraId="44D7CC87" w14:textId="77777777" w:rsidR="00CA53CB" w:rsidRPr="00A00EF7" w:rsidRDefault="00CA53CB" w:rsidP="005F318B">
            <w:pPr>
              <w:jc w:val="center"/>
              <w:rPr>
                <w:rFonts w:ascii="Arial" w:hAnsi="Arial" w:cs="Arial"/>
                <w:b/>
                <w:bCs/>
                <w:sz w:val="20"/>
                <w:szCs w:val="20"/>
              </w:rPr>
            </w:pPr>
          </w:p>
        </w:tc>
        <w:tc>
          <w:tcPr>
            <w:tcW w:w="3618" w:type="pct"/>
            <w:gridSpan w:val="2"/>
            <w:tcBorders>
              <w:bottom w:val="single" w:sz="4" w:space="0" w:color="auto"/>
            </w:tcBorders>
          </w:tcPr>
          <w:p w14:paraId="25CE3AC6" w14:textId="77777777" w:rsidR="00CA53CB" w:rsidRPr="00A00EF7" w:rsidRDefault="00CA53CB" w:rsidP="005F318B">
            <w:pPr>
              <w:rPr>
                <w:rFonts w:ascii="Arial" w:hAnsi="Arial" w:cs="Arial"/>
                <w:sz w:val="20"/>
                <w:szCs w:val="20"/>
              </w:rPr>
            </w:pPr>
          </w:p>
        </w:tc>
      </w:tr>
      <w:tr w:rsidR="00CA53CB" w:rsidRPr="00A00EF7" w14:paraId="1B8711DC" w14:textId="77777777" w:rsidTr="005F318B">
        <w:tc>
          <w:tcPr>
            <w:tcW w:w="1382" w:type="pct"/>
            <w:tcBorders>
              <w:bottom w:val="single" w:sz="4" w:space="0" w:color="auto"/>
            </w:tcBorders>
            <w:vAlign w:val="center"/>
          </w:tcPr>
          <w:p w14:paraId="7DBC61E2" w14:textId="77777777" w:rsidR="00CA53CB" w:rsidRPr="00A00EF7" w:rsidRDefault="00CA53CB" w:rsidP="00CA53CB">
            <w:pPr>
              <w:pStyle w:val="PargrafodaLista"/>
              <w:numPr>
                <w:ilvl w:val="1"/>
                <w:numId w:val="7"/>
              </w:numPr>
              <w:ind w:left="0" w:firstLine="0"/>
              <w:jc w:val="center"/>
              <w:rPr>
                <w:rFonts w:ascii="Arial" w:hAnsi="Arial" w:cs="Arial"/>
                <w:b/>
                <w:bCs/>
                <w:sz w:val="20"/>
                <w:szCs w:val="20"/>
              </w:rPr>
            </w:pPr>
            <w:r w:rsidRPr="00A00E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F041ADB" w14:textId="77777777" w:rsidR="00CA53CB" w:rsidRPr="00A00EF7" w:rsidRDefault="00CA53CB" w:rsidP="005F318B">
            <w:pPr>
              <w:rPr>
                <w:rFonts w:ascii="Arial" w:hAnsi="Arial" w:cs="Arial"/>
                <w:sz w:val="20"/>
                <w:szCs w:val="20"/>
              </w:rPr>
            </w:pPr>
            <w:r w:rsidRPr="00A00EF7">
              <w:rPr>
                <w:rFonts w:ascii="Arial" w:hAnsi="Arial" w:cs="Arial"/>
                <w:sz w:val="20"/>
                <w:szCs w:val="20"/>
              </w:rPr>
              <w:t>Os resultados oriundos dos ativos financeiros integrantes da carteira da Classe serão incorporados ao seu patrimônio.</w:t>
            </w:r>
          </w:p>
        </w:tc>
      </w:tr>
      <w:tr w:rsidR="00CA53CB" w:rsidRPr="00A00EF7" w14:paraId="75F23F5D" w14:textId="77777777" w:rsidTr="005F318B">
        <w:tc>
          <w:tcPr>
            <w:tcW w:w="1382" w:type="pct"/>
            <w:tcBorders>
              <w:top w:val="single" w:sz="4" w:space="0" w:color="auto"/>
              <w:bottom w:val="single" w:sz="4" w:space="0" w:color="auto"/>
            </w:tcBorders>
            <w:vAlign w:val="center"/>
          </w:tcPr>
          <w:p w14:paraId="27C4F7A5" w14:textId="77777777" w:rsidR="00CA53CB" w:rsidRPr="00A00EF7" w:rsidRDefault="00CA53CB" w:rsidP="005F31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5D3CCC" w14:textId="77777777" w:rsidR="00CA53CB" w:rsidRPr="00A00EF7" w:rsidRDefault="00CA53CB" w:rsidP="005F318B">
            <w:pPr>
              <w:rPr>
                <w:rFonts w:ascii="Arial" w:hAnsi="Arial" w:cs="Arial"/>
                <w:color w:val="000000"/>
                <w:sz w:val="20"/>
                <w:szCs w:val="20"/>
                <w:highlight w:val="yellow"/>
              </w:rPr>
            </w:pPr>
          </w:p>
        </w:tc>
      </w:tr>
      <w:tr w:rsidR="00CA53CB" w:rsidRPr="00A00EF7" w14:paraId="276D0F4B" w14:textId="77777777" w:rsidTr="005F318B">
        <w:tc>
          <w:tcPr>
            <w:tcW w:w="1382" w:type="pct"/>
            <w:tcBorders>
              <w:top w:val="single" w:sz="4" w:space="0" w:color="auto"/>
              <w:bottom w:val="single" w:sz="4" w:space="0" w:color="auto"/>
            </w:tcBorders>
            <w:vAlign w:val="center"/>
          </w:tcPr>
          <w:p w14:paraId="6975CA25" w14:textId="77777777" w:rsidR="00CA53CB" w:rsidRPr="00A00EF7" w:rsidRDefault="00CA53CB" w:rsidP="00CA53CB">
            <w:pPr>
              <w:pStyle w:val="PargrafodaLista"/>
              <w:numPr>
                <w:ilvl w:val="1"/>
                <w:numId w:val="7"/>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6D8D4EA" w14:textId="77777777" w:rsidR="00CA53CB" w:rsidRPr="00A00EF7" w:rsidRDefault="00CA53CB" w:rsidP="005F318B">
            <w:pPr>
              <w:rPr>
                <w:rFonts w:ascii="Arial" w:hAnsi="Arial" w:cs="Arial"/>
                <w:color w:val="000000"/>
                <w:sz w:val="20"/>
                <w:szCs w:val="20"/>
                <w:highlight w:val="yellow"/>
              </w:rPr>
            </w:pPr>
            <w:r w:rsidRPr="00A00EF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53CB" w:rsidRPr="00A00EF7" w14:paraId="52D615A3" w14:textId="77777777" w:rsidTr="005F318B">
        <w:tc>
          <w:tcPr>
            <w:tcW w:w="1382" w:type="pct"/>
            <w:tcBorders>
              <w:top w:val="single" w:sz="4" w:space="0" w:color="auto"/>
              <w:bottom w:val="single" w:sz="4" w:space="0" w:color="auto"/>
            </w:tcBorders>
            <w:vAlign w:val="center"/>
          </w:tcPr>
          <w:p w14:paraId="1DF07482" w14:textId="77777777" w:rsidR="00CA53CB" w:rsidRPr="00A00EF7" w:rsidRDefault="00CA53CB" w:rsidP="005F31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B264E9" w14:textId="77777777" w:rsidR="00CA53CB" w:rsidRPr="00A00EF7" w:rsidRDefault="00CA53CB" w:rsidP="005F318B">
            <w:pPr>
              <w:rPr>
                <w:rFonts w:ascii="Arial" w:hAnsi="Arial" w:cs="Arial"/>
                <w:color w:val="000000"/>
                <w:sz w:val="20"/>
                <w:szCs w:val="20"/>
              </w:rPr>
            </w:pPr>
          </w:p>
        </w:tc>
      </w:tr>
      <w:tr w:rsidR="00CA53CB" w:rsidRPr="00A00EF7" w14:paraId="385CAE65" w14:textId="77777777" w:rsidTr="005F318B">
        <w:tc>
          <w:tcPr>
            <w:tcW w:w="1382" w:type="pct"/>
            <w:tcBorders>
              <w:top w:val="single" w:sz="4" w:space="0" w:color="auto"/>
              <w:bottom w:val="single" w:sz="4" w:space="0" w:color="auto"/>
            </w:tcBorders>
            <w:vAlign w:val="center"/>
          </w:tcPr>
          <w:p w14:paraId="7A08E3A1" w14:textId="77777777" w:rsidR="00CA53CB" w:rsidRPr="00A00EF7" w:rsidRDefault="00CA53CB" w:rsidP="00CA53CB">
            <w:pPr>
              <w:pStyle w:val="PargrafodaLista"/>
              <w:numPr>
                <w:ilvl w:val="1"/>
                <w:numId w:val="7"/>
              </w:numPr>
              <w:ind w:left="0" w:firstLine="0"/>
              <w:jc w:val="center"/>
              <w:rPr>
                <w:rFonts w:ascii="Arial" w:hAnsi="Arial" w:cs="Arial"/>
                <w:b/>
                <w:bCs/>
                <w:smallCaps/>
                <w:color w:val="000000"/>
                <w:sz w:val="20"/>
                <w:szCs w:val="20"/>
              </w:rPr>
            </w:pPr>
            <w:r w:rsidRPr="00A00EF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2119A63" w14:textId="77777777" w:rsidR="00CA53CB" w:rsidRPr="00A00EF7" w:rsidRDefault="00CA53CB" w:rsidP="005F318B">
            <w:pPr>
              <w:rPr>
                <w:rFonts w:ascii="Arial" w:hAnsi="Arial" w:cs="Arial"/>
                <w:color w:val="000000"/>
                <w:sz w:val="20"/>
                <w:szCs w:val="20"/>
              </w:rPr>
            </w:pPr>
            <w:r w:rsidRPr="00A00EF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69B17C8" w14:textId="77777777" w:rsidR="00CA53CB" w:rsidRDefault="00CA53CB" w:rsidP="001D59A9">
      <w:pPr>
        <w:jc w:val="center"/>
        <w:rPr>
          <w:rFonts w:ascii="Tahoma" w:hAnsi="Tahoma" w:cs="Tahoma"/>
          <w:b/>
        </w:rPr>
      </w:pPr>
    </w:p>
    <w:p w14:paraId="16EC2B40" w14:textId="77777777" w:rsidR="00CA53CB" w:rsidRDefault="00CA53CB" w:rsidP="001D59A9">
      <w:pPr>
        <w:rPr>
          <w:rFonts w:ascii="Tahoma" w:hAnsi="Tahoma" w:cs="Tahoma"/>
          <w:b/>
        </w:rPr>
      </w:pPr>
    </w:p>
    <w:p w14:paraId="7D43F6AF" w14:textId="77777777" w:rsidR="00CA53CB" w:rsidRPr="00E17EC7" w:rsidRDefault="00CA53CB" w:rsidP="001D59A9">
      <w:pPr>
        <w:jc w:val="center"/>
        <w:rPr>
          <w:rFonts w:ascii="Tahoma" w:hAnsi="Tahoma" w:cs="Tahoma"/>
          <w:b/>
        </w:rPr>
      </w:pPr>
    </w:p>
    <w:p w14:paraId="335B9FDF" w14:textId="77777777" w:rsidR="00CA53CB" w:rsidRDefault="00CA53CB" w:rsidP="001D59A9"/>
    <w:p w14:paraId="5D10F112" w14:textId="77777777" w:rsidR="00CA53CB" w:rsidRPr="0065547A" w:rsidRDefault="00CA53CB" w:rsidP="005D6F50">
      <w:pPr>
        <w:pStyle w:val="Corpodetexto"/>
        <w:spacing w:line="300" w:lineRule="exact"/>
        <w:jc w:val="both"/>
        <w:rPr>
          <w:rFonts w:ascii="Tahoma" w:hAnsi="Tahoma" w:cs="Tahoma"/>
          <w:b w:val="0"/>
          <w:bCs/>
          <w:sz w:val="20"/>
          <w:lang w:val="pt-BR"/>
        </w:rPr>
      </w:pPr>
    </w:p>
    <w:p w14:paraId="242F2F25" w14:textId="77777777" w:rsidR="00CA53CB" w:rsidRPr="00995F1A" w:rsidRDefault="00CA53CB" w:rsidP="008572F5">
      <w:pPr>
        <w:jc w:val="both"/>
        <w:rPr>
          <w:rFonts w:ascii="Arial" w:hAnsi="Arial" w:cs="Arial"/>
        </w:rPr>
      </w:pPr>
    </w:p>
    <w:sectPr w:rsidR="00CA53CB"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754B" w14:textId="77777777" w:rsidR="00CA53CB" w:rsidRDefault="00CA53CB">
    <w:pPr>
      <w:pStyle w:val="Cabealho"/>
    </w:pPr>
    <w:r>
      <w:rPr>
        <w:noProof/>
      </w:rPr>
      <w:drawing>
        <wp:anchor distT="0" distB="0" distL="114300" distR="114300" simplePos="0" relativeHeight="251660288" behindDoc="0" locked="0" layoutInCell="1" allowOverlap="1" wp14:anchorId="2CE74829" wp14:editId="3FC80DDC">
          <wp:simplePos x="0" y="0"/>
          <wp:positionH relativeFrom="margin">
            <wp:align>right</wp:align>
          </wp:positionH>
          <wp:positionV relativeFrom="paragraph">
            <wp:posOffset>-61993</wp:posOffset>
          </wp:positionV>
          <wp:extent cx="2533650" cy="604520"/>
          <wp:effectExtent l="0" t="0" r="0" b="5080"/>
          <wp:wrapNone/>
          <wp:docPr id="146417321"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78C876E7" wp14:editId="3D866EC9">
              <wp:simplePos x="0" y="0"/>
              <wp:positionH relativeFrom="page">
                <wp:posOffset>0</wp:posOffset>
              </wp:positionH>
              <wp:positionV relativeFrom="page">
                <wp:posOffset>190500</wp:posOffset>
              </wp:positionV>
              <wp:extent cx="7560310" cy="273050"/>
              <wp:effectExtent l="0" t="0" r="0" b="0"/>
              <wp:wrapNone/>
              <wp:docPr id="355553246"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DFD2F2E" w14:textId="77777777" w:rsidR="00CA53CB" w:rsidRPr="00DF7711" w:rsidRDefault="00CA53CB"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C876E7"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6DFD2F2E" w14:textId="77777777" w:rsidR="00CA53CB" w:rsidRPr="00DF7711" w:rsidRDefault="00CA53CB"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3005850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E7"/>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0D9"/>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0C2"/>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65DA"/>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4843"/>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2C5F"/>
    <w:rsid w:val="009D01F5"/>
    <w:rsid w:val="009D3EC3"/>
    <w:rsid w:val="009D457A"/>
    <w:rsid w:val="009E458E"/>
    <w:rsid w:val="009E797F"/>
    <w:rsid w:val="009F6DBB"/>
    <w:rsid w:val="00A006A0"/>
    <w:rsid w:val="00A00CA0"/>
    <w:rsid w:val="00A00EF7"/>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3A1B"/>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18A4"/>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3724"/>
    <w:rsid w:val="00CA53CB"/>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36C9"/>
    <w:rsid w:val="00EC4127"/>
    <w:rsid w:val="00ED1B35"/>
    <w:rsid w:val="00ED3C6C"/>
    <w:rsid w:val="00EE3BEE"/>
    <w:rsid w:val="00EE6569"/>
    <w:rsid w:val="00EE6B0E"/>
    <w:rsid w:val="00EF2511"/>
    <w:rsid w:val="00EF4ED7"/>
    <w:rsid w:val="00EF5F5B"/>
    <w:rsid w:val="00EF6200"/>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A53CB"/>
  </w:style>
  <w:style w:type="character" w:styleId="HiperlinkVisitado">
    <w:name w:val="FollowedHyperlink"/>
    <w:rsid w:val="00CA53CB"/>
    <w:rPr>
      <w:color w:val="800080"/>
      <w:u w:val="single"/>
    </w:rPr>
  </w:style>
  <w:style w:type="paragraph" w:customStyle="1" w:styleId="Corpo">
    <w:name w:val="Corpo"/>
    <w:basedOn w:val="Normal"/>
    <w:rsid w:val="00CA53CB"/>
    <w:pPr>
      <w:jc w:val="both"/>
    </w:pPr>
    <w:rPr>
      <w:color w:val="000000"/>
      <w:lang w:eastAsia="en-US"/>
    </w:rPr>
  </w:style>
  <w:style w:type="paragraph" w:customStyle="1" w:styleId="Char">
    <w:name w:val="Char"/>
    <w:basedOn w:val="Normal"/>
    <w:rsid w:val="00CA53CB"/>
    <w:pPr>
      <w:spacing w:after="160" w:line="240" w:lineRule="exact"/>
    </w:pPr>
    <w:rPr>
      <w:rFonts w:ascii="Verdana" w:hAnsi="Verdana"/>
      <w:lang w:val="en-US" w:eastAsia="en-US"/>
    </w:rPr>
  </w:style>
  <w:style w:type="character" w:styleId="nfase">
    <w:name w:val="Emphasis"/>
    <w:qFormat/>
    <w:rsid w:val="00CA53CB"/>
    <w:rPr>
      <w:i/>
      <w:iCs/>
    </w:rPr>
  </w:style>
  <w:style w:type="paragraph" w:customStyle="1" w:styleId="Char1">
    <w:name w:val="Char1"/>
    <w:basedOn w:val="Normal"/>
    <w:rsid w:val="00CA53CB"/>
    <w:pPr>
      <w:spacing w:after="160" w:line="240" w:lineRule="exact"/>
    </w:pPr>
    <w:rPr>
      <w:rFonts w:ascii="Verdana" w:hAnsi="Verdana"/>
      <w:lang w:val="en-US" w:eastAsia="en-US"/>
    </w:rPr>
  </w:style>
  <w:style w:type="paragraph" w:customStyle="1" w:styleId="CharCharCharCharCharChar">
    <w:name w:val="Char Char Char Char Char Char"/>
    <w:basedOn w:val="Normal"/>
    <w:rsid w:val="00CA53CB"/>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B1957A7-8C2C-4A43-9FF9-3D84FF780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D4C970-310B-4445-9C61-230EE28FC11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0BEAAD7-D926-4E65-851B-B9BBD63D53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17</Pages>
  <Words>7392</Words>
  <Characters>39917</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14</cp:revision>
  <cp:lastPrinted>2015-08-28T21:35:00Z</cp:lastPrinted>
  <dcterms:created xsi:type="dcterms:W3CDTF">2025-10-30T18:28:00Z</dcterms:created>
  <dcterms:modified xsi:type="dcterms:W3CDTF">2026-02-04T15:07:00Z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