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C1E13" w14:textId="77777777" w:rsidR="00E714D8" w:rsidRPr="00E714D8" w:rsidRDefault="00E714D8" w:rsidP="00E714D8">
      <w:pPr>
        <w:spacing w:after="0" w:line="240" w:lineRule="auto"/>
        <w:jc w:val="both"/>
        <w:rPr>
          <w:rFonts w:ascii="Arial" w:eastAsia="Times New Roman" w:hAnsi="Arial" w:cs="Arial"/>
          <w:sz w:val="20"/>
          <w:szCs w:val="20"/>
          <w:lang w:eastAsia="pt-BR"/>
        </w:rPr>
      </w:pPr>
      <w:r w:rsidRPr="00E714D8">
        <w:rPr>
          <w:rFonts w:ascii="Arial" w:eastAsia="Times New Roman" w:hAnsi="Arial" w:cs="Arial"/>
          <w:sz w:val="20"/>
          <w:szCs w:val="20"/>
          <w:lang w:eastAsia="pt-BR"/>
        </w:rPr>
        <w:t>O presente instrumento é parte integrante do Instrumento Particular de Alteração do SANTANDER CÓRDOBA MACRO MULTIMERCADO - CLASSE DE INVESTIMENTO EM COTAS DE FUNDO DE INVESTIMENTO FINANCEIRO RESPONSABILIDADE LIMITADA, datado de 17/12/2025.</w:t>
      </w:r>
    </w:p>
    <w:p w14:paraId="6CF212A2" w14:textId="0D01F870" w:rsidR="00E714D8" w:rsidRDefault="00E714D8">
      <w:pPr>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877FF6" w14:paraId="14CBCE18" w14:textId="77777777" w:rsidTr="00A5054D">
        <w:tc>
          <w:tcPr>
            <w:tcW w:w="668" w:type="pct"/>
            <w:vAlign w:val="center"/>
          </w:tcPr>
          <w:p w14:paraId="240E30FA" w14:textId="77777777" w:rsidR="00FC3A01" w:rsidRPr="00877FF6" w:rsidRDefault="00FC3A01" w:rsidP="00A5054D">
            <w:pPr>
              <w:jc w:val="center"/>
              <w:rPr>
                <w:rFonts w:ascii="Arial" w:hAnsi="Arial" w:cs="Arial"/>
                <w:sz w:val="20"/>
                <w:szCs w:val="20"/>
              </w:rPr>
            </w:pPr>
          </w:p>
        </w:tc>
        <w:tc>
          <w:tcPr>
            <w:tcW w:w="4332" w:type="pct"/>
            <w:tcBorders>
              <w:left w:val="nil"/>
            </w:tcBorders>
            <w:vAlign w:val="center"/>
          </w:tcPr>
          <w:p w14:paraId="4F799FD7" w14:textId="67E0419D" w:rsidR="00FC3A01" w:rsidRPr="00877FF6"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CÓRDOBA MACRO MULTIMERCADO - CLASSE DE INVESTIMENTO EM COTAS DE FUNDO DE INVESTIMENTO FINANCEIRO RESPONSABILIDADE LIMITADA</w:t>
            </w:r>
          </w:p>
          <w:p w14:paraId="07F5DDB7" w14:textId="77777777" w:rsidR="00FC3A01" w:rsidRPr="00877FF6" w:rsidRDefault="00FC3A01" w:rsidP="00A5054D">
            <w:pPr>
              <w:spacing w:line="320" w:lineRule="exact"/>
              <w:jc w:val="center"/>
              <w:rPr>
                <w:rFonts w:ascii="Arial" w:hAnsi="Arial" w:cs="Arial"/>
                <w:b/>
                <w:sz w:val="20"/>
                <w:szCs w:val="20"/>
              </w:rPr>
            </w:pPr>
          </w:p>
          <w:p w14:paraId="7E476A74" w14:textId="342FD3DD" w:rsidR="00FC3A01" w:rsidRPr="00877FF6" w:rsidRDefault="00FC3A01"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49.870.901/0001-23</w:t>
            </w:r>
          </w:p>
        </w:tc>
      </w:tr>
    </w:tbl>
    <w:p w14:paraId="69AE1C33" w14:textId="77777777" w:rsidR="00FC3A01" w:rsidRPr="00877FF6" w:rsidRDefault="00FC3A01" w:rsidP="00FC3A01">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577CB42E" w14:textId="67B907EC"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8B07D6" w:rsidRPr="008B07D6">
        <w:rPr>
          <w:rFonts w:ascii="Arial" w:hAnsi="Arial" w:cs="Arial"/>
          <w:sz w:val="20"/>
          <w:szCs w:val="20"/>
        </w:rPr>
        <w:t>2</w:t>
      </w:r>
      <w:r w:rsidR="00832380">
        <w:rPr>
          <w:rFonts w:ascii="Arial" w:hAnsi="Arial" w:cs="Arial"/>
          <w:sz w:val="20"/>
          <w:szCs w:val="20"/>
        </w:rPr>
        <w:t>6/12</w:t>
      </w:r>
      <w:r w:rsidR="008B07D6" w:rsidRPr="008B07D6">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877FF6" w14:paraId="70A7E65A" w14:textId="77777777" w:rsidTr="00A5054D">
        <w:tc>
          <w:tcPr>
            <w:tcW w:w="5000" w:type="pct"/>
            <w:gridSpan w:val="3"/>
            <w:shd w:val="clear" w:color="auto" w:fill="CC0000"/>
          </w:tcPr>
          <w:p w14:paraId="661938E0" w14:textId="77777777" w:rsidR="00FC3A01" w:rsidRPr="00877FF6" w:rsidRDefault="00FC3A01" w:rsidP="00672BF5">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C3A01" w:rsidRPr="00877FF6" w14:paraId="1F1DD2B8" w14:textId="77777777" w:rsidTr="00A5054D">
        <w:tc>
          <w:tcPr>
            <w:tcW w:w="1381" w:type="pct"/>
            <w:tcBorders>
              <w:bottom w:val="single" w:sz="4" w:space="0" w:color="auto"/>
            </w:tcBorders>
            <w:vAlign w:val="center"/>
          </w:tcPr>
          <w:p w14:paraId="743D09FF" w14:textId="77777777" w:rsidR="00FC3A01" w:rsidRPr="00877FF6"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877FF6" w:rsidRDefault="00FC3A01" w:rsidP="00A5054D">
            <w:pPr>
              <w:rPr>
                <w:rFonts w:ascii="Arial" w:hAnsi="Arial" w:cs="Arial"/>
                <w:sz w:val="20"/>
                <w:szCs w:val="20"/>
              </w:rPr>
            </w:pPr>
          </w:p>
        </w:tc>
      </w:tr>
      <w:tr w:rsidR="00FC3A01" w:rsidRPr="00877FF6"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877FF6" w:rsidRDefault="00FC3A01" w:rsidP="00672BF5">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877FF6" w:rsidRDefault="00FC3A01"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4F605693" w14:textId="77777777" w:rsidTr="00A5054D">
        <w:tc>
          <w:tcPr>
            <w:tcW w:w="1381" w:type="pct"/>
            <w:tcBorders>
              <w:top w:val="single" w:sz="4" w:space="0" w:color="auto"/>
              <w:bottom w:val="single" w:sz="4" w:space="0" w:color="auto"/>
            </w:tcBorders>
            <w:vAlign w:val="center"/>
          </w:tcPr>
          <w:p w14:paraId="1A301122"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877FF6" w:rsidRDefault="00FC3A01" w:rsidP="00A5054D">
            <w:pPr>
              <w:rPr>
                <w:rFonts w:ascii="Arial" w:hAnsi="Arial" w:cs="Arial"/>
                <w:sz w:val="20"/>
                <w:szCs w:val="20"/>
              </w:rPr>
            </w:pPr>
          </w:p>
        </w:tc>
      </w:tr>
      <w:tr w:rsidR="00FC3A01" w:rsidRPr="00877FF6" w14:paraId="01586017" w14:textId="77777777" w:rsidTr="00A5054D">
        <w:tc>
          <w:tcPr>
            <w:tcW w:w="1381" w:type="pct"/>
            <w:tcBorders>
              <w:top w:val="single" w:sz="4" w:space="0" w:color="auto"/>
              <w:bottom w:val="single" w:sz="4" w:space="0" w:color="auto"/>
            </w:tcBorders>
            <w:vAlign w:val="center"/>
          </w:tcPr>
          <w:p w14:paraId="3DE633FF" w14:textId="77777777" w:rsidR="00FC3A01" w:rsidRPr="00877FF6" w:rsidRDefault="00FC3A01" w:rsidP="00672BF5">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877FF6" w:rsidRDefault="00FC3A01" w:rsidP="00A5054D">
            <w:pPr>
              <w:spacing w:before="60" w:after="60"/>
              <w:jc w:val="both"/>
              <w:rPr>
                <w:rFonts w:ascii="Arial" w:hAnsi="Arial" w:cs="Arial"/>
                <w:sz w:val="20"/>
                <w:szCs w:val="20"/>
              </w:rPr>
            </w:pPr>
          </w:p>
          <w:p w14:paraId="0DC10FFB"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877FF6" w:rsidRDefault="00FC3A01" w:rsidP="00A5054D">
            <w:pPr>
              <w:spacing w:before="60" w:after="60"/>
              <w:jc w:val="both"/>
              <w:rPr>
                <w:rFonts w:ascii="Arial" w:hAnsi="Arial" w:cs="Arial"/>
                <w:sz w:val="20"/>
                <w:szCs w:val="20"/>
              </w:rPr>
            </w:pPr>
          </w:p>
          <w:p w14:paraId="7B22CE7C"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877FF6" w14:paraId="479384E2" w14:textId="77777777" w:rsidTr="00A5054D">
        <w:tc>
          <w:tcPr>
            <w:tcW w:w="1381" w:type="pct"/>
            <w:tcBorders>
              <w:top w:val="single" w:sz="4" w:space="0" w:color="auto"/>
              <w:bottom w:val="single" w:sz="4" w:space="0" w:color="auto"/>
            </w:tcBorders>
            <w:vAlign w:val="center"/>
          </w:tcPr>
          <w:p w14:paraId="366AFB58"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877FF6" w:rsidRDefault="00FC3A01" w:rsidP="00A5054D">
            <w:pPr>
              <w:jc w:val="both"/>
              <w:rPr>
                <w:rFonts w:ascii="Arial" w:hAnsi="Arial" w:cs="Arial"/>
                <w:sz w:val="20"/>
                <w:szCs w:val="20"/>
              </w:rPr>
            </w:pPr>
          </w:p>
        </w:tc>
      </w:tr>
      <w:tr w:rsidR="00FC3A01" w:rsidRPr="00877FF6" w14:paraId="4BDC7BFE" w14:textId="77777777" w:rsidTr="00A5054D">
        <w:tc>
          <w:tcPr>
            <w:tcW w:w="1381" w:type="pct"/>
            <w:tcBorders>
              <w:top w:val="single" w:sz="4" w:space="0" w:color="auto"/>
              <w:bottom w:val="single" w:sz="4" w:space="0" w:color="auto"/>
            </w:tcBorders>
            <w:vAlign w:val="center"/>
          </w:tcPr>
          <w:p w14:paraId="015DB097" w14:textId="77777777" w:rsidR="00FC3A01" w:rsidRPr="00877FF6" w:rsidRDefault="00FC3A01" w:rsidP="00672BF5">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32E1F52" w14:textId="77777777" w:rsidR="00FC3A01" w:rsidRPr="00877FF6" w:rsidRDefault="00FC3A01" w:rsidP="00A5054D">
            <w:pPr>
              <w:spacing w:before="60" w:after="60"/>
              <w:jc w:val="both"/>
              <w:rPr>
                <w:rFonts w:ascii="Arial" w:hAnsi="Arial" w:cs="Arial"/>
                <w:sz w:val="20"/>
                <w:szCs w:val="20"/>
              </w:rPr>
            </w:pPr>
          </w:p>
          <w:p w14:paraId="5B745760"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877FF6" w:rsidRDefault="00FC3A01" w:rsidP="00A5054D">
            <w:pPr>
              <w:spacing w:before="60" w:after="60"/>
              <w:jc w:val="both"/>
              <w:rPr>
                <w:rFonts w:ascii="Arial" w:hAnsi="Arial" w:cs="Arial"/>
                <w:sz w:val="20"/>
                <w:szCs w:val="20"/>
              </w:rPr>
            </w:pPr>
          </w:p>
          <w:p w14:paraId="1EB2C92D"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C3A01" w:rsidRPr="00877FF6" w14:paraId="45CB03B6" w14:textId="77777777" w:rsidTr="00A5054D">
        <w:tc>
          <w:tcPr>
            <w:tcW w:w="1381" w:type="pct"/>
            <w:tcBorders>
              <w:top w:val="single" w:sz="4" w:space="0" w:color="auto"/>
              <w:bottom w:val="single" w:sz="4" w:space="0" w:color="auto"/>
            </w:tcBorders>
            <w:vAlign w:val="center"/>
          </w:tcPr>
          <w:p w14:paraId="648DA566" w14:textId="77777777" w:rsidR="00FC3A01" w:rsidRPr="00FC3A01"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877FF6" w:rsidRDefault="00FC3A01" w:rsidP="00A5054D">
            <w:pPr>
              <w:jc w:val="both"/>
              <w:rPr>
                <w:rFonts w:ascii="Arial" w:hAnsi="Arial" w:cs="Arial"/>
                <w:b/>
                <w:bCs/>
                <w:sz w:val="20"/>
                <w:szCs w:val="20"/>
              </w:rPr>
            </w:pPr>
          </w:p>
        </w:tc>
      </w:tr>
      <w:tr w:rsidR="00FC3A01" w:rsidRPr="00877FF6" w14:paraId="411CDD82" w14:textId="77777777" w:rsidTr="00A5054D">
        <w:tc>
          <w:tcPr>
            <w:tcW w:w="1381" w:type="pct"/>
            <w:tcBorders>
              <w:top w:val="single" w:sz="4" w:space="0" w:color="auto"/>
              <w:bottom w:val="single" w:sz="4" w:space="0" w:color="auto"/>
            </w:tcBorders>
            <w:vAlign w:val="center"/>
          </w:tcPr>
          <w:p w14:paraId="185A426C" w14:textId="77777777" w:rsidR="00FC3A01" w:rsidRPr="00877FF6" w:rsidRDefault="00FC3A01" w:rsidP="00672BF5">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e </w:t>
            </w:r>
            <w:proofErr w:type="spellStart"/>
            <w:r w:rsidRPr="00877FF6">
              <w:rPr>
                <w:rFonts w:ascii="Arial" w:hAnsi="Arial" w:cs="Arial"/>
                <w:b/>
                <w:bCs/>
                <w:smallCaps/>
              </w:rPr>
              <w:t>Orientação</w:t>
            </w:r>
            <w:proofErr w:type="spellEnd"/>
            <w:r w:rsidRPr="00877FF6">
              <w:rPr>
                <w:rFonts w:ascii="Arial" w:hAnsi="Arial" w:cs="Arial"/>
                <w:b/>
                <w:bCs/>
                <w:smallCaps/>
              </w:rPr>
              <w:t xml:space="preserve"> </w:t>
            </w:r>
            <w:proofErr w:type="spellStart"/>
            <w:r w:rsidRPr="00877FF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877FF6" w:rsidRDefault="00FC3A01"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0B6AA56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7DE0BE81" w14:textId="77777777" w:rsidTr="00A5054D">
        <w:tc>
          <w:tcPr>
            <w:tcW w:w="5000" w:type="pct"/>
            <w:gridSpan w:val="2"/>
            <w:shd w:val="clear" w:color="auto" w:fill="C00000"/>
          </w:tcPr>
          <w:p w14:paraId="1558772D" w14:textId="77777777" w:rsidR="00FC3A01" w:rsidRPr="00877FF6" w:rsidRDefault="00FC3A01" w:rsidP="00672BF5">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C3A01" w:rsidRPr="00877FF6" w14:paraId="32DE2351" w14:textId="77777777" w:rsidTr="00A5054D">
        <w:tc>
          <w:tcPr>
            <w:tcW w:w="1382" w:type="pct"/>
            <w:tcBorders>
              <w:bottom w:val="single" w:sz="4" w:space="0" w:color="auto"/>
            </w:tcBorders>
            <w:vAlign w:val="center"/>
          </w:tcPr>
          <w:p w14:paraId="31F94DC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877FF6" w:rsidRDefault="00FC3A01" w:rsidP="00A5054D">
            <w:pPr>
              <w:rPr>
                <w:rFonts w:ascii="Arial" w:hAnsi="Arial" w:cs="Arial"/>
                <w:sz w:val="20"/>
                <w:szCs w:val="20"/>
              </w:rPr>
            </w:pPr>
          </w:p>
        </w:tc>
      </w:tr>
      <w:tr w:rsidR="00FC3A01" w:rsidRPr="00877FF6" w14:paraId="36869990" w14:textId="77777777" w:rsidTr="00832380">
        <w:trPr>
          <w:trHeight w:val="674"/>
        </w:trPr>
        <w:tc>
          <w:tcPr>
            <w:tcW w:w="1382" w:type="pct"/>
            <w:tcBorders>
              <w:top w:val="single" w:sz="4" w:space="0" w:color="auto"/>
            </w:tcBorders>
            <w:vAlign w:val="center"/>
          </w:tcPr>
          <w:p w14:paraId="0EFDAAD4" w14:textId="77777777" w:rsidR="00FC3A01" w:rsidRPr="005C4C64" w:rsidRDefault="00FC3A01" w:rsidP="00672BF5">
            <w:pPr>
              <w:pStyle w:val="PargrafodaLista"/>
              <w:numPr>
                <w:ilvl w:val="1"/>
                <w:numId w:val="4"/>
              </w:numPr>
              <w:spacing w:before="60" w:after="60"/>
              <w:ind w:left="0" w:firstLine="0"/>
              <w:contextualSpacing/>
              <w:jc w:val="center"/>
              <w:rPr>
                <w:rFonts w:ascii="Arial" w:hAnsi="Arial" w:cs="Arial"/>
                <w:smallCaps/>
              </w:rPr>
            </w:pPr>
            <w:proofErr w:type="spellStart"/>
            <w:r w:rsidRPr="005C4C64">
              <w:rPr>
                <w:rFonts w:ascii="Arial" w:hAnsi="Arial" w:cs="Arial"/>
                <w:b/>
                <w:bCs/>
                <w:smallCaps/>
              </w:rPr>
              <w:t>Administrador</w:t>
            </w:r>
            <w:proofErr w:type="spellEnd"/>
          </w:p>
        </w:tc>
        <w:tc>
          <w:tcPr>
            <w:tcW w:w="3618" w:type="pct"/>
            <w:tcBorders>
              <w:top w:val="single" w:sz="4" w:space="0" w:color="auto"/>
            </w:tcBorders>
          </w:tcPr>
          <w:p w14:paraId="022BC380" w14:textId="77777777" w:rsidR="00E65AA3" w:rsidRDefault="00E65AA3" w:rsidP="00A5054D">
            <w:pPr>
              <w:rPr>
                <w:rFonts w:ascii="Arial" w:hAnsi="Arial" w:cs="Arial"/>
                <w:b/>
                <w:bCs/>
                <w:sz w:val="20"/>
                <w:szCs w:val="20"/>
              </w:rPr>
            </w:pPr>
            <w:r>
              <w:rPr>
                <w:rFonts w:ascii="Arial" w:hAnsi="Arial" w:cs="Arial"/>
                <w:b/>
                <w:bCs/>
                <w:sz w:val="20"/>
                <w:szCs w:val="20"/>
              </w:rPr>
              <w:t>Santander Distribuidora de Títulos e Valores Mobiliários S.A.</w:t>
            </w:r>
          </w:p>
          <w:p w14:paraId="3851D5DF" w14:textId="656EDB6A" w:rsidR="00FC3A01" w:rsidRPr="005C4C64" w:rsidRDefault="00E65AA3"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C3A01" w:rsidRPr="00877FF6" w14:paraId="6888E0F8" w14:textId="77777777" w:rsidTr="00A5054D">
        <w:tc>
          <w:tcPr>
            <w:tcW w:w="5000" w:type="pct"/>
            <w:gridSpan w:val="2"/>
            <w:tcBorders>
              <w:top w:val="single" w:sz="4" w:space="0" w:color="auto"/>
              <w:bottom w:val="single" w:sz="4" w:space="0" w:color="auto"/>
            </w:tcBorders>
          </w:tcPr>
          <w:p w14:paraId="64BE0313" w14:textId="77777777" w:rsidR="00FC3A01" w:rsidRPr="00877FF6" w:rsidRDefault="00FC3A01" w:rsidP="00A5054D">
            <w:pPr>
              <w:rPr>
                <w:rFonts w:ascii="Arial" w:hAnsi="Arial" w:cs="Arial"/>
                <w:smallCaps/>
                <w:sz w:val="20"/>
                <w:szCs w:val="20"/>
              </w:rPr>
            </w:pPr>
          </w:p>
        </w:tc>
      </w:tr>
      <w:tr w:rsidR="00FC3A01" w:rsidRPr="00877FF6" w14:paraId="43AF0BEA" w14:textId="77777777" w:rsidTr="00A5054D">
        <w:trPr>
          <w:trHeight w:val="274"/>
        </w:trPr>
        <w:tc>
          <w:tcPr>
            <w:tcW w:w="1382" w:type="pct"/>
            <w:tcBorders>
              <w:top w:val="single" w:sz="4" w:space="0" w:color="auto"/>
            </w:tcBorders>
            <w:vAlign w:val="center"/>
          </w:tcPr>
          <w:p w14:paraId="662B679A" w14:textId="77777777" w:rsidR="00FC3A01" w:rsidRPr="00877FF6" w:rsidRDefault="00FC3A01" w:rsidP="00672BF5">
            <w:pPr>
              <w:pStyle w:val="PargrafodaLista"/>
              <w:numPr>
                <w:ilvl w:val="1"/>
                <w:numId w:val="4"/>
              </w:numPr>
              <w:spacing w:before="60" w:after="60"/>
              <w:ind w:left="0" w:firstLine="0"/>
              <w:contextualSpacing/>
              <w:jc w:val="center"/>
              <w:rPr>
                <w:rFonts w:ascii="Arial" w:hAnsi="Arial" w:cs="Arial"/>
                <w:smallCaps/>
              </w:rPr>
            </w:pPr>
            <w:r w:rsidRPr="00877FF6">
              <w:rPr>
                <w:rFonts w:ascii="Arial" w:hAnsi="Arial" w:cs="Arial"/>
                <w:b/>
                <w:bCs/>
                <w:smallCaps/>
              </w:rPr>
              <w:lastRenderedPageBreak/>
              <w:t xml:space="preserve">Gestor </w:t>
            </w:r>
          </w:p>
        </w:tc>
        <w:tc>
          <w:tcPr>
            <w:tcW w:w="3618" w:type="pct"/>
            <w:tcBorders>
              <w:top w:val="single" w:sz="4" w:space="0" w:color="auto"/>
            </w:tcBorders>
          </w:tcPr>
          <w:p w14:paraId="424CDF78" w14:textId="77777777" w:rsidR="00E65AA3" w:rsidRDefault="00E65AA3" w:rsidP="00A5054D">
            <w:pPr>
              <w:rPr>
                <w:rFonts w:ascii="Arial" w:hAnsi="Arial" w:cs="Arial"/>
                <w:b/>
                <w:bCs/>
                <w:sz w:val="20"/>
                <w:szCs w:val="20"/>
              </w:rPr>
            </w:pPr>
            <w:r>
              <w:rPr>
                <w:rFonts w:ascii="Arial" w:hAnsi="Arial" w:cs="Arial"/>
                <w:b/>
                <w:bCs/>
                <w:sz w:val="20"/>
                <w:szCs w:val="20"/>
              </w:rPr>
              <w:t>Santander Brasil Gestão de Recursos Ltda.</w:t>
            </w:r>
          </w:p>
          <w:p w14:paraId="776A58C3" w14:textId="503EABC7" w:rsidR="00E65AA3" w:rsidRDefault="00645FC2" w:rsidP="00A5054D">
            <w:pPr>
              <w:rPr>
                <w:rFonts w:ascii="Arial" w:hAnsi="Arial" w:cs="Arial"/>
                <w:sz w:val="20"/>
                <w:szCs w:val="20"/>
              </w:rPr>
            </w:pPr>
            <w:r>
              <w:rPr>
                <w:rFonts w:ascii="Arial" w:hAnsi="Arial" w:cs="Arial"/>
                <w:sz w:val="20"/>
                <w:szCs w:val="20"/>
              </w:rPr>
              <w:t>CNPJ: 10.231.177/0001-52</w:t>
            </w:r>
            <w:r>
              <w:rPr>
                <w:rFonts w:ascii="Arial" w:hAnsi="Arial" w:cs="Arial"/>
                <w:sz w:val="20"/>
                <w:szCs w:val="20"/>
              </w:rPr>
              <w:br/>
              <w:t>Ato Declaratório CVM nº 10.161, de 11/12/2008</w:t>
            </w:r>
          </w:p>
          <w:p w14:paraId="29CCE62E" w14:textId="77777777" w:rsidR="00645FC2" w:rsidRPr="00877FF6" w:rsidRDefault="00645FC2" w:rsidP="00A5054D">
            <w:pPr>
              <w:rPr>
                <w:rFonts w:ascii="Arial" w:hAnsi="Arial" w:cs="Arial"/>
                <w:b/>
                <w:bCs/>
                <w:sz w:val="20"/>
                <w:szCs w:val="20"/>
              </w:rPr>
            </w:pPr>
          </w:p>
          <w:p w14:paraId="47F2ABA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877FF6" w14:paraId="764245F1" w14:textId="77777777" w:rsidTr="00A5054D">
        <w:tc>
          <w:tcPr>
            <w:tcW w:w="1382" w:type="pct"/>
            <w:tcBorders>
              <w:top w:val="single" w:sz="4" w:space="0" w:color="auto"/>
              <w:bottom w:val="single" w:sz="4" w:space="0" w:color="auto"/>
            </w:tcBorders>
          </w:tcPr>
          <w:p w14:paraId="2D68F457" w14:textId="77777777" w:rsidR="00FC3A01" w:rsidRPr="00877FF6"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877FF6" w:rsidRDefault="00FC3A01" w:rsidP="00A5054D">
            <w:pPr>
              <w:rPr>
                <w:rFonts w:ascii="Arial" w:hAnsi="Arial" w:cs="Arial"/>
                <w:sz w:val="20"/>
                <w:szCs w:val="20"/>
              </w:rPr>
            </w:pPr>
          </w:p>
        </w:tc>
      </w:tr>
      <w:tr w:rsidR="00FC3A01" w:rsidRPr="00877FF6" w14:paraId="01782E32" w14:textId="77777777" w:rsidTr="00A5054D">
        <w:tc>
          <w:tcPr>
            <w:tcW w:w="1382" w:type="pct"/>
            <w:tcBorders>
              <w:bottom w:val="single" w:sz="4" w:space="0" w:color="auto"/>
            </w:tcBorders>
            <w:vAlign w:val="center"/>
          </w:tcPr>
          <w:p w14:paraId="67823139" w14:textId="77777777" w:rsidR="00FC3A01" w:rsidRPr="00FC3A01" w:rsidRDefault="00FC3A01" w:rsidP="00672BF5">
            <w:pPr>
              <w:pStyle w:val="PargrafodaLista"/>
              <w:numPr>
                <w:ilvl w:val="1"/>
                <w:numId w:val="4"/>
              </w:numPr>
              <w:spacing w:before="60" w:after="60"/>
              <w:ind w:left="0" w:firstLine="0"/>
              <w:contextualSpacing/>
              <w:jc w:val="center"/>
              <w:rPr>
                <w:rFonts w:ascii="Arial" w:hAnsi="Arial" w:cs="Arial"/>
                <w:lang w:val="pt-BR"/>
              </w:rPr>
            </w:pPr>
            <w:r w:rsidRPr="00FC3A01">
              <w:rPr>
                <w:rFonts w:ascii="Arial" w:hAnsi="Arial" w:cs="Arial"/>
                <w:b/>
                <w:bCs/>
                <w:smallCaps/>
                <w:lang w:val="pt-BR"/>
              </w:rPr>
              <w:t>Responsabilidade</w:t>
            </w:r>
            <w:r w:rsidRPr="00FC3A0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877FF6" w:rsidRDefault="00FC3A01" w:rsidP="00A5054D">
            <w:pPr>
              <w:jc w:val="both"/>
              <w:rPr>
                <w:rFonts w:ascii="Arial" w:hAnsi="Arial" w:cs="Arial"/>
                <w:sz w:val="20"/>
                <w:szCs w:val="20"/>
              </w:rPr>
            </w:pPr>
          </w:p>
          <w:p w14:paraId="122844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877FF6" w:rsidRDefault="00FC3A01" w:rsidP="00A5054D">
            <w:pPr>
              <w:jc w:val="both"/>
              <w:rPr>
                <w:rFonts w:ascii="Arial" w:hAnsi="Arial" w:cs="Arial"/>
                <w:sz w:val="20"/>
                <w:szCs w:val="20"/>
              </w:rPr>
            </w:pPr>
          </w:p>
          <w:p w14:paraId="68939997"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2FD22825" w14:textId="77777777" w:rsidTr="00A5054D">
        <w:tc>
          <w:tcPr>
            <w:tcW w:w="5000" w:type="pct"/>
            <w:gridSpan w:val="2"/>
            <w:shd w:val="clear" w:color="auto" w:fill="C00000"/>
          </w:tcPr>
          <w:p w14:paraId="226FA323" w14:textId="77777777" w:rsidR="00FC3A01" w:rsidRPr="00877FF6" w:rsidRDefault="00FC3A01" w:rsidP="00672BF5">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C3A01" w:rsidRPr="00877FF6" w14:paraId="06ACEEB9" w14:textId="77777777" w:rsidTr="00A5054D">
        <w:tc>
          <w:tcPr>
            <w:tcW w:w="1381" w:type="pct"/>
            <w:tcBorders>
              <w:bottom w:val="single" w:sz="4" w:space="0" w:color="auto"/>
            </w:tcBorders>
            <w:vAlign w:val="center"/>
          </w:tcPr>
          <w:p w14:paraId="2C5AD049"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877FF6" w:rsidRDefault="00FC3A01" w:rsidP="00A5054D">
            <w:pPr>
              <w:rPr>
                <w:rFonts w:ascii="Arial" w:hAnsi="Arial" w:cs="Arial"/>
                <w:sz w:val="20"/>
                <w:szCs w:val="20"/>
              </w:rPr>
            </w:pPr>
          </w:p>
        </w:tc>
      </w:tr>
      <w:tr w:rsidR="00FC3A01" w:rsidRPr="00877FF6"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C3A01" w:rsidRDefault="00FC3A01" w:rsidP="00672BF5">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Prazo de Duração do Fundo: Indeterminado </w:t>
            </w:r>
          </w:p>
        </w:tc>
      </w:tr>
      <w:tr w:rsidR="00FC3A01" w:rsidRPr="00877FF6"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C3A01" w:rsidRDefault="00FC3A01" w:rsidP="00A5054D">
            <w:pPr>
              <w:pStyle w:val="PargrafodaLista"/>
              <w:ind w:left="0"/>
              <w:rPr>
                <w:rFonts w:ascii="Arial" w:hAnsi="Arial" w:cs="Arial"/>
                <w:lang w:val="pt-BR"/>
              </w:rPr>
            </w:pPr>
          </w:p>
        </w:tc>
      </w:tr>
      <w:tr w:rsidR="00FC3A01" w:rsidRPr="00877FF6" w14:paraId="518AE4CB" w14:textId="77777777" w:rsidTr="00A5054D">
        <w:tc>
          <w:tcPr>
            <w:tcW w:w="5000" w:type="pct"/>
            <w:gridSpan w:val="2"/>
            <w:tcBorders>
              <w:top w:val="single" w:sz="4" w:space="0" w:color="auto"/>
              <w:left w:val="nil"/>
              <w:bottom w:val="single" w:sz="4" w:space="0" w:color="auto"/>
              <w:right w:val="nil"/>
            </w:tcBorders>
          </w:tcPr>
          <w:p w14:paraId="5B4DC4FC" w14:textId="6DDB350E" w:rsidR="00FC3A01" w:rsidRPr="00715B24"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FC3A01">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lang w:val="pt-BR"/>
              </w:rPr>
              <w:t>criar novas</w:t>
            </w:r>
            <w:proofErr w:type="gramEnd"/>
            <w:r w:rsidRPr="00FC3A01">
              <w:rPr>
                <w:rFonts w:ascii="Arial" w:hAnsi="Arial" w:cs="Arial"/>
                <w:lang w:val="pt-BR"/>
              </w:rPr>
              <w:t xml:space="preserve"> Classes no Fundo, com a consequente adequação deste Regulamento, contanto que não restrinjam os direitos atribuídos às Classes existentes.</w:t>
            </w:r>
            <w:bookmarkEnd w:id="1"/>
          </w:p>
        </w:tc>
      </w:tr>
      <w:tr w:rsidR="00FC3A01" w:rsidRPr="00877FF6"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C3A01" w:rsidRDefault="00FC3A01" w:rsidP="00A5054D">
            <w:pPr>
              <w:pStyle w:val="PargrafodaLista"/>
              <w:ind w:left="0"/>
              <w:rPr>
                <w:rFonts w:ascii="Arial" w:hAnsi="Arial" w:cs="Arial"/>
                <w:lang w:val="pt-BR"/>
              </w:rPr>
            </w:pPr>
          </w:p>
        </w:tc>
      </w:tr>
      <w:tr w:rsidR="00FC3A01" w:rsidRPr="00877FF6"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C3A01" w:rsidRDefault="00FC3A01" w:rsidP="00672BF5">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lang w:val="pt-BR"/>
              </w:rPr>
              <w:t xml:space="preserve"> </w:t>
            </w:r>
            <w:r w:rsidRPr="00FC3A01">
              <w:rPr>
                <w:rFonts w:ascii="Arial" w:hAnsi="Arial" w:cs="Arial"/>
                <w:lang w:val="pt-BR"/>
              </w:rPr>
              <w:t>(“</w:t>
            </w:r>
            <w:r w:rsidRPr="00FC3A01">
              <w:rPr>
                <w:rFonts w:ascii="Arial" w:hAnsi="Arial" w:cs="Arial"/>
                <w:u w:val="single"/>
                <w:lang w:val="pt-BR"/>
              </w:rPr>
              <w:t>Código Civil</w:t>
            </w:r>
            <w:r w:rsidRPr="00FC3A0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lang w:val="pt-BR"/>
              </w:rPr>
              <w:t xml:space="preserve"> </w:t>
            </w:r>
            <w:r w:rsidRPr="00FC3A01">
              <w:rPr>
                <w:rFonts w:ascii="Arial" w:hAnsi="Arial" w:cs="Arial"/>
                <w:lang w:val="pt-BR"/>
              </w:rPr>
              <w:t>Não há, em qualquer hipótese, solidariedade ou qualquer outra forma de coobrigação entre Classes.</w:t>
            </w:r>
          </w:p>
        </w:tc>
      </w:tr>
      <w:tr w:rsidR="00FC3A01" w:rsidRPr="00877FF6"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C3A01" w:rsidRDefault="00FC3A01" w:rsidP="00A5054D">
            <w:pPr>
              <w:pStyle w:val="PargrafodaLista"/>
              <w:ind w:left="0"/>
              <w:rPr>
                <w:rFonts w:ascii="Arial" w:hAnsi="Arial" w:cs="Arial"/>
                <w:lang w:val="pt-BR"/>
              </w:rPr>
            </w:pPr>
          </w:p>
        </w:tc>
      </w:tr>
      <w:tr w:rsidR="00FC3A01" w:rsidRPr="00877FF6" w14:paraId="4C04281D" w14:textId="77777777" w:rsidTr="00A5054D">
        <w:tc>
          <w:tcPr>
            <w:tcW w:w="5000" w:type="pct"/>
            <w:gridSpan w:val="2"/>
            <w:tcBorders>
              <w:top w:val="single" w:sz="4" w:space="0" w:color="auto"/>
              <w:left w:val="nil"/>
              <w:bottom w:val="single" w:sz="4" w:space="0" w:color="auto"/>
              <w:right w:val="nil"/>
            </w:tcBorders>
          </w:tcPr>
          <w:p w14:paraId="3AD9AE65" w14:textId="66657476" w:rsidR="00FC3A01" w:rsidRPr="00FC3A01" w:rsidRDefault="00FC3A01" w:rsidP="00672BF5">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Exercício Social do Fundo: Término no último dia do mês de</w:t>
            </w:r>
            <w:r>
              <w:rPr>
                <w:rFonts w:ascii="Arial" w:hAnsi="Arial" w:cs="Arial"/>
                <w:lang w:val="pt-BR"/>
              </w:rPr>
              <w:t xml:space="preserve"> fevereiro</w:t>
            </w:r>
            <w:r w:rsidRPr="00FC3A01">
              <w:rPr>
                <w:rFonts w:ascii="Arial" w:hAnsi="Arial" w:cs="Arial"/>
                <w:lang w:val="pt-BR"/>
              </w:rPr>
              <w:t xml:space="preserve"> de cada ano civil.</w:t>
            </w:r>
          </w:p>
        </w:tc>
      </w:tr>
    </w:tbl>
    <w:p w14:paraId="5683CF0E"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564EC12" w14:textId="77777777" w:rsidTr="00A5054D">
        <w:tc>
          <w:tcPr>
            <w:tcW w:w="5000" w:type="pct"/>
            <w:gridSpan w:val="2"/>
            <w:shd w:val="clear" w:color="auto" w:fill="C00000"/>
          </w:tcPr>
          <w:p w14:paraId="19AB22DB" w14:textId="77777777" w:rsidR="00FC3A01" w:rsidRPr="00877FF6" w:rsidRDefault="00FC3A01" w:rsidP="00672BF5">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C3A01" w:rsidRPr="00877FF6" w14:paraId="4DAE220F" w14:textId="77777777" w:rsidTr="00A5054D">
        <w:tc>
          <w:tcPr>
            <w:tcW w:w="1381" w:type="pct"/>
            <w:tcBorders>
              <w:bottom w:val="single" w:sz="4" w:space="0" w:color="auto"/>
            </w:tcBorders>
            <w:vAlign w:val="center"/>
          </w:tcPr>
          <w:p w14:paraId="1BC15771"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877FF6" w:rsidRDefault="00FC3A01" w:rsidP="00A5054D">
            <w:pPr>
              <w:rPr>
                <w:rFonts w:ascii="Arial" w:hAnsi="Arial" w:cs="Arial"/>
                <w:sz w:val="20"/>
                <w:szCs w:val="20"/>
              </w:rPr>
            </w:pPr>
          </w:p>
        </w:tc>
      </w:tr>
      <w:tr w:rsidR="00FC3A01" w:rsidRPr="00877FF6"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C3A01" w:rsidRDefault="00FC3A01" w:rsidP="00672BF5">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877FF6"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C3A01" w:rsidRDefault="00FC3A01" w:rsidP="00A5054D">
            <w:pPr>
              <w:pStyle w:val="PargrafodaLista"/>
              <w:ind w:left="0"/>
              <w:jc w:val="both"/>
              <w:rPr>
                <w:rFonts w:ascii="Arial" w:hAnsi="Arial" w:cs="Arial"/>
                <w:lang w:val="pt-BR"/>
              </w:rPr>
            </w:pPr>
          </w:p>
        </w:tc>
      </w:tr>
      <w:tr w:rsidR="00FC3A01" w:rsidRPr="00877FF6"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C3A01" w:rsidRDefault="00FC3A01" w:rsidP="00672BF5">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investimento em uma Classe e/ou Subclasse (se houver) deste Fundo:</w:t>
            </w:r>
          </w:p>
          <w:p w14:paraId="01548EDF" w14:textId="77777777" w:rsidR="00FC3A01" w:rsidRPr="00FC3A01" w:rsidRDefault="00FC3A01" w:rsidP="00A5054D">
            <w:pPr>
              <w:pStyle w:val="PargrafodaLista"/>
              <w:ind w:left="0"/>
              <w:jc w:val="both"/>
              <w:rPr>
                <w:rFonts w:ascii="Arial" w:hAnsi="Arial" w:cs="Arial"/>
                <w:lang w:val="pt-BR"/>
              </w:rPr>
            </w:pPr>
          </w:p>
          <w:p w14:paraId="23F9AF8B" w14:textId="77777777" w:rsidR="00FC3A01" w:rsidRPr="00FC3A01" w:rsidRDefault="00FC3A01" w:rsidP="00672BF5">
            <w:pPr>
              <w:pStyle w:val="PargrafodaLista"/>
              <w:numPr>
                <w:ilvl w:val="0"/>
                <w:numId w:val="10"/>
              </w:numPr>
              <w:contextualSpacing/>
              <w:jc w:val="both"/>
              <w:rPr>
                <w:rFonts w:ascii="Arial" w:hAnsi="Arial" w:cs="Arial"/>
                <w:lang w:val="pt-BR"/>
              </w:rPr>
            </w:pPr>
            <w:r w:rsidRPr="00FC3A01">
              <w:rPr>
                <w:rFonts w:ascii="Arial" w:hAnsi="Arial" w:cs="Arial"/>
                <w:lang w:val="pt-BR"/>
              </w:rPr>
              <w:t>não é garantido pelo FGC – Fundo Garantidor de Crédito;</w:t>
            </w:r>
          </w:p>
          <w:p w14:paraId="3CD0399F" w14:textId="77777777" w:rsidR="00FC3A01" w:rsidRPr="00FC3A01" w:rsidRDefault="00FC3A01" w:rsidP="00672BF5">
            <w:pPr>
              <w:pStyle w:val="PargrafodaLista"/>
              <w:numPr>
                <w:ilvl w:val="0"/>
                <w:numId w:val="10"/>
              </w:numPr>
              <w:contextualSpacing/>
              <w:jc w:val="both"/>
              <w:rPr>
                <w:rFonts w:ascii="Arial" w:hAnsi="Arial" w:cs="Arial"/>
                <w:lang w:val="pt-BR"/>
              </w:rPr>
            </w:pPr>
            <w:r w:rsidRPr="00FC3A01">
              <w:rPr>
                <w:rFonts w:ascii="Arial" w:hAnsi="Arial" w:cs="Arial"/>
                <w:lang w:val="pt-BR"/>
              </w:rPr>
              <w:t xml:space="preserve">não é garantido, de forma alguma, pelo Administrador, Gestor, ou qualquer outro Prestador de Serviços; e </w:t>
            </w:r>
          </w:p>
          <w:p w14:paraId="1B3F4ABD" w14:textId="77777777" w:rsidR="00FC3A01" w:rsidRPr="00FC3A01" w:rsidRDefault="00FC3A01" w:rsidP="00672BF5">
            <w:pPr>
              <w:pStyle w:val="PargrafodaLista"/>
              <w:numPr>
                <w:ilvl w:val="0"/>
                <w:numId w:val="10"/>
              </w:numPr>
              <w:contextualSpacing/>
              <w:jc w:val="both"/>
              <w:rPr>
                <w:rFonts w:ascii="Arial" w:hAnsi="Arial" w:cs="Arial"/>
                <w:lang w:val="pt-BR"/>
              </w:rPr>
            </w:pPr>
            <w:r w:rsidRPr="00FC3A01">
              <w:rPr>
                <w:rFonts w:ascii="Arial" w:hAnsi="Arial" w:cs="Arial"/>
                <w:lang w:val="pt-BR"/>
              </w:rPr>
              <w:t>não conta com qualquer tipo de cobertura de seguro.</w:t>
            </w:r>
          </w:p>
        </w:tc>
      </w:tr>
      <w:tr w:rsidR="00FC3A01" w:rsidRPr="00877FF6"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C3A01" w:rsidRDefault="00FC3A01" w:rsidP="00A5054D">
            <w:pPr>
              <w:pStyle w:val="PargrafodaLista"/>
              <w:ind w:left="0"/>
              <w:jc w:val="both"/>
              <w:rPr>
                <w:rFonts w:ascii="Arial" w:hAnsi="Arial" w:cs="Arial"/>
                <w:lang w:val="pt-BR"/>
              </w:rPr>
            </w:pPr>
          </w:p>
        </w:tc>
      </w:tr>
      <w:tr w:rsidR="00FC3A01" w:rsidRPr="00877FF6"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C3A01" w:rsidRDefault="00FC3A01" w:rsidP="00672BF5">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w:t>
            </w:r>
            <w:r w:rsidRPr="00FC3A01">
              <w:rPr>
                <w:rFonts w:ascii="Arial" w:hAnsi="Arial" w:cs="Arial"/>
                <w:lang w:val="pt-BR"/>
              </w:rPr>
              <w:lastRenderedPageBreak/>
              <w:t>de cotas com valor reduzido, sendo o Administrador e o Gestor responsáveis tão somente por perdas ou prejuízos resultantes de comprovado dolo ou má-fé de sua parte, respectivamente.</w:t>
            </w:r>
          </w:p>
        </w:tc>
      </w:tr>
    </w:tbl>
    <w:p w14:paraId="4A04D9B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877FF6" w14:paraId="6C247AE8" w14:textId="77777777" w:rsidTr="00A5054D">
        <w:tc>
          <w:tcPr>
            <w:tcW w:w="5000" w:type="pct"/>
            <w:gridSpan w:val="3"/>
            <w:shd w:val="clear" w:color="auto" w:fill="C00000"/>
          </w:tcPr>
          <w:p w14:paraId="372045DA" w14:textId="77777777" w:rsidR="00FC3A01" w:rsidRPr="00FC3A01" w:rsidRDefault="00FC3A01" w:rsidP="00672BF5">
            <w:pPr>
              <w:pStyle w:val="PargrafodaLista"/>
              <w:numPr>
                <w:ilvl w:val="0"/>
                <w:numId w:val="4"/>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 COMUNS ÀS CLASSES</w:t>
            </w:r>
          </w:p>
        </w:tc>
      </w:tr>
      <w:tr w:rsidR="00FC3A01" w:rsidRPr="00877FF6"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877FF6"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877FF6" w:rsidRDefault="00FC3A01" w:rsidP="00A5054D">
            <w:pPr>
              <w:jc w:val="both"/>
              <w:rPr>
                <w:rFonts w:ascii="Arial" w:hAnsi="Arial" w:cs="Arial"/>
                <w:sz w:val="20"/>
                <w:szCs w:val="20"/>
              </w:rPr>
            </w:pPr>
          </w:p>
        </w:tc>
      </w:tr>
      <w:tr w:rsidR="00FC3A01" w:rsidRPr="00877FF6"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C3A01" w:rsidRDefault="00FC3A01" w:rsidP="00672BF5">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877FF6" w14:paraId="2CF6C436" w14:textId="77777777" w:rsidTr="00A5054D">
        <w:tc>
          <w:tcPr>
            <w:tcW w:w="1382" w:type="pct"/>
            <w:tcBorders>
              <w:top w:val="single" w:sz="4" w:space="0" w:color="auto"/>
              <w:bottom w:val="single" w:sz="4" w:space="0" w:color="auto"/>
            </w:tcBorders>
            <w:vAlign w:val="center"/>
          </w:tcPr>
          <w:p w14:paraId="6531FADC"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877FF6" w:rsidRDefault="00FC3A01" w:rsidP="00A5054D">
            <w:pPr>
              <w:jc w:val="both"/>
              <w:rPr>
                <w:rFonts w:ascii="Arial" w:hAnsi="Arial" w:cs="Arial"/>
                <w:sz w:val="20"/>
                <w:szCs w:val="20"/>
              </w:rPr>
            </w:pPr>
          </w:p>
        </w:tc>
      </w:tr>
      <w:tr w:rsidR="00FC3A01" w:rsidRPr="00877FF6" w14:paraId="36AD3ACD" w14:textId="77777777" w:rsidTr="00A5054D">
        <w:tc>
          <w:tcPr>
            <w:tcW w:w="1382" w:type="pct"/>
            <w:tcBorders>
              <w:top w:val="single" w:sz="4" w:space="0" w:color="auto"/>
              <w:bottom w:val="single" w:sz="4" w:space="0" w:color="auto"/>
            </w:tcBorders>
            <w:vAlign w:val="center"/>
          </w:tcPr>
          <w:p w14:paraId="11D22828" w14:textId="77777777" w:rsidR="00FC3A01" w:rsidRPr="00877FF6" w:rsidRDefault="00FC3A01" w:rsidP="00672BF5">
            <w:pPr>
              <w:pStyle w:val="PargrafodaLista"/>
              <w:numPr>
                <w:ilvl w:val="0"/>
                <w:numId w:val="6"/>
              </w:numPr>
              <w:ind w:left="0" w:firstLine="0"/>
              <w:contextualSpacing/>
              <w:jc w:val="center"/>
              <w:rPr>
                <w:rFonts w:ascii="Arial" w:hAnsi="Arial" w:cs="Arial"/>
                <w:smallCaps/>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Normativo</w:t>
            </w:r>
            <w:proofErr w:type="spellEnd"/>
            <w:r w:rsidRPr="00877FF6">
              <w:rPr>
                <w:rFonts w:ascii="Arial" w:hAnsi="Arial" w:cs="Arial"/>
                <w:b/>
                <w:bCs/>
                <w:smallCaps/>
                <w:color w:val="000000"/>
              </w:rPr>
              <w:t xml:space="preserve"> / </w:t>
            </w:r>
            <w:proofErr w:type="spellStart"/>
            <w:r w:rsidRPr="00877FF6">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FC3A01" w:rsidRPr="00877FF6" w14:paraId="0951F6F5" w14:textId="77777777" w:rsidTr="00A5054D">
        <w:tc>
          <w:tcPr>
            <w:tcW w:w="1382" w:type="pct"/>
            <w:tcBorders>
              <w:top w:val="single" w:sz="4" w:space="0" w:color="auto"/>
              <w:bottom w:val="single" w:sz="4" w:space="0" w:color="auto"/>
            </w:tcBorders>
            <w:vAlign w:val="center"/>
          </w:tcPr>
          <w:p w14:paraId="2EB5A63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877FF6" w:rsidRDefault="00FC3A01" w:rsidP="00A5054D">
            <w:pPr>
              <w:jc w:val="both"/>
              <w:rPr>
                <w:rFonts w:ascii="Arial" w:hAnsi="Arial" w:cs="Arial"/>
                <w:sz w:val="20"/>
                <w:szCs w:val="20"/>
              </w:rPr>
            </w:pPr>
          </w:p>
        </w:tc>
      </w:tr>
      <w:tr w:rsidR="00FC3A01" w:rsidRPr="00877FF6" w14:paraId="108C5BBB" w14:textId="77777777" w:rsidTr="00A5054D">
        <w:tc>
          <w:tcPr>
            <w:tcW w:w="1382" w:type="pct"/>
            <w:tcBorders>
              <w:top w:val="single" w:sz="4" w:space="0" w:color="auto"/>
              <w:bottom w:val="single" w:sz="4" w:space="0" w:color="auto"/>
            </w:tcBorders>
            <w:vAlign w:val="center"/>
          </w:tcPr>
          <w:p w14:paraId="287BC63C" w14:textId="77777777" w:rsidR="00FC3A01" w:rsidRPr="00877FF6" w:rsidRDefault="00FC3A01" w:rsidP="00672BF5">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F70AC3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877FF6" w14:paraId="41CD0BC2" w14:textId="77777777" w:rsidTr="00A5054D">
        <w:tc>
          <w:tcPr>
            <w:tcW w:w="1382" w:type="pct"/>
            <w:tcBorders>
              <w:top w:val="single" w:sz="4" w:space="0" w:color="auto"/>
              <w:bottom w:val="single" w:sz="4" w:space="0" w:color="auto"/>
            </w:tcBorders>
            <w:vAlign w:val="center"/>
          </w:tcPr>
          <w:p w14:paraId="73A7D7EB"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877FF6" w:rsidRDefault="00FC3A01" w:rsidP="00A5054D">
            <w:pPr>
              <w:jc w:val="both"/>
              <w:rPr>
                <w:rFonts w:ascii="Arial" w:hAnsi="Arial" w:cs="Arial"/>
                <w:sz w:val="20"/>
                <w:szCs w:val="20"/>
              </w:rPr>
            </w:pPr>
          </w:p>
        </w:tc>
      </w:tr>
      <w:tr w:rsidR="00FC3A01" w:rsidRPr="00877FF6" w14:paraId="15380420" w14:textId="77777777" w:rsidTr="00A5054D">
        <w:tc>
          <w:tcPr>
            <w:tcW w:w="1382" w:type="pct"/>
            <w:tcBorders>
              <w:top w:val="single" w:sz="4" w:space="0" w:color="auto"/>
              <w:bottom w:val="single" w:sz="4" w:space="0" w:color="auto"/>
            </w:tcBorders>
            <w:vAlign w:val="center"/>
          </w:tcPr>
          <w:p w14:paraId="7248E77E" w14:textId="77777777" w:rsidR="00FC3A01" w:rsidRPr="00877FF6" w:rsidRDefault="00FC3A01" w:rsidP="00672BF5">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Segregação</w:t>
            </w:r>
            <w:proofErr w:type="spellEnd"/>
            <w:r w:rsidRPr="00877FF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877FF6" w14:paraId="3EEEB0DC" w14:textId="77777777" w:rsidTr="00A5054D">
        <w:tc>
          <w:tcPr>
            <w:tcW w:w="1382" w:type="pct"/>
            <w:tcBorders>
              <w:top w:val="single" w:sz="4" w:space="0" w:color="auto"/>
              <w:bottom w:val="single" w:sz="4" w:space="0" w:color="auto"/>
            </w:tcBorders>
            <w:vAlign w:val="center"/>
          </w:tcPr>
          <w:p w14:paraId="210301CA"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877FF6" w:rsidRDefault="00FC3A01" w:rsidP="00A5054D">
            <w:pPr>
              <w:jc w:val="both"/>
              <w:rPr>
                <w:rFonts w:ascii="Arial" w:hAnsi="Arial" w:cs="Arial"/>
                <w:sz w:val="20"/>
                <w:szCs w:val="20"/>
              </w:rPr>
            </w:pPr>
          </w:p>
        </w:tc>
      </w:tr>
      <w:tr w:rsidR="00FC3A01" w:rsidRPr="00877FF6" w14:paraId="5B9555BC" w14:textId="77777777" w:rsidTr="00A5054D">
        <w:tc>
          <w:tcPr>
            <w:tcW w:w="1382" w:type="pct"/>
            <w:tcBorders>
              <w:top w:val="single" w:sz="4" w:space="0" w:color="auto"/>
              <w:bottom w:val="single" w:sz="4" w:space="0" w:color="auto"/>
            </w:tcBorders>
            <w:vAlign w:val="center"/>
          </w:tcPr>
          <w:p w14:paraId="6603B2D9" w14:textId="77777777" w:rsidR="00FC3A01" w:rsidRPr="00877FF6" w:rsidRDefault="00FC3A01" w:rsidP="00672BF5">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877FF6" w14:paraId="7F2D8826" w14:textId="77777777" w:rsidTr="00A5054D">
        <w:tc>
          <w:tcPr>
            <w:tcW w:w="1382" w:type="pct"/>
            <w:tcBorders>
              <w:top w:val="single" w:sz="4" w:space="0" w:color="auto"/>
              <w:bottom w:val="single" w:sz="4" w:space="0" w:color="auto"/>
            </w:tcBorders>
            <w:vAlign w:val="center"/>
          </w:tcPr>
          <w:p w14:paraId="0B07041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877FF6" w:rsidRDefault="00FC3A01" w:rsidP="00A5054D">
            <w:pPr>
              <w:jc w:val="both"/>
              <w:rPr>
                <w:rFonts w:ascii="Arial" w:hAnsi="Arial" w:cs="Arial"/>
                <w:sz w:val="20"/>
                <w:szCs w:val="20"/>
              </w:rPr>
            </w:pPr>
          </w:p>
        </w:tc>
      </w:tr>
      <w:tr w:rsidR="00FC3A01" w:rsidRPr="00877FF6" w14:paraId="4B7E4609" w14:textId="77777777" w:rsidTr="00A5054D">
        <w:tc>
          <w:tcPr>
            <w:tcW w:w="1382" w:type="pct"/>
            <w:tcBorders>
              <w:top w:val="single" w:sz="4" w:space="0" w:color="auto"/>
              <w:bottom w:val="single" w:sz="4" w:space="0" w:color="auto"/>
            </w:tcBorders>
            <w:vAlign w:val="center"/>
          </w:tcPr>
          <w:p w14:paraId="10CD058E" w14:textId="77777777" w:rsidR="00FC3A01" w:rsidRPr="00877FF6" w:rsidRDefault="00FC3A01" w:rsidP="00672BF5">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Saúde</w:t>
            </w:r>
            <w:proofErr w:type="spellEnd"/>
            <w:r w:rsidRPr="00877FF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877FF6" w14:paraId="11E6D624" w14:textId="77777777" w:rsidTr="00A5054D">
        <w:tc>
          <w:tcPr>
            <w:tcW w:w="5000" w:type="pct"/>
            <w:gridSpan w:val="2"/>
            <w:tcBorders>
              <w:bottom w:val="single" w:sz="2" w:space="0" w:color="auto"/>
            </w:tcBorders>
            <w:shd w:val="clear" w:color="auto" w:fill="C00000"/>
          </w:tcPr>
          <w:p w14:paraId="43904D00" w14:textId="77777777" w:rsidR="00FC3A01" w:rsidRPr="00877FF6" w:rsidRDefault="00FC3A01" w:rsidP="00672BF5">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FC3A01" w:rsidRPr="00877FF6" w14:paraId="70BA1AB8" w14:textId="77777777" w:rsidTr="00A5054D">
        <w:tc>
          <w:tcPr>
            <w:tcW w:w="1393" w:type="pct"/>
            <w:tcBorders>
              <w:top w:val="single" w:sz="2" w:space="0" w:color="auto"/>
              <w:bottom w:val="single" w:sz="2" w:space="0" w:color="auto"/>
            </w:tcBorders>
            <w:vAlign w:val="center"/>
          </w:tcPr>
          <w:p w14:paraId="5FB1CE16" w14:textId="77777777" w:rsidR="00FC3A01" w:rsidRPr="00877FF6"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877FF6" w:rsidRDefault="00FC3A01" w:rsidP="00A5054D">
            <w:pPr>
              <w:jc w:val="both"/>
              <w:rPr>
                <w:rFonts w:ascii="Arial" w:hAnsi="Arial" w:cs="Arial"/>
                <w:sz w:val="20"/>
                <w:szCs w:val="20"/>
              </w:rPr>
            </w:pPr>
          </w:p>
        </w:tc>
      </w:tr>
      <w:tr w:rsidR="00FC3A01" w:rsidRPr="00877FF6"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C3A01" w:rsidRDefault="00FC3A01" w:rsidP="00672BF5">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w:t>
            </w:r>
            <w:r w:rsidRPr="00FC3A01">
              <w:rPr>
                <w:rFonts w:ascii="Arial" w:hAnsi="Arial" w:cs="Arial"/>
                <w:lang w:val="pt-BR"/>
              </w:rPr>
              <w:lastRenderedPageBreak/>
              <w:t>os parâmetros acima para fins de rateio entre as Classes ou atribuição a determinada Classe. Adicionalmente, despesas e contingências atribuíveis a determinadas Subclasses (se houver) serão exclusivamente alocadas a esta(s).</w:t>
            </w:r>
          </w:p>
        </w:tc>
      </w:tr>
      <w:tr w:rsidR="00FC3A01" w:rsidRPr="00877FF6"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877FF6" w:rsidRDefault="00FC3A01" w:rsidP="00A5054D">
            <w:pPr>
              <w:jc w:val="both"/>
              <w:rPr>
                <w:rFonts w:ascii="Arial" w:hAnsi="Arial" w:cs="Arial"/>
                <w:sz w:val="20"/>
                <w:szCs w:val="20"/>
              </w:rPr>
            </w:pPr>
          </w:p>
        </w:tc>
      </w:tr>
      <w:tr w:rsidR="00FC3A01" w:rsidRPr="00877FF6"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877FF6"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o registro de documentos, impressão, expedição e publicação de relatórios e informações periódicas previstas na legislação em vigor.</w:t>
            </w:r>
          </w:p>
        </w:tc>
      </w:tr>
      <w:tr w:rsidR="00FC3A01" w:rsidRPr="00877FF6"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correspondência de interesse do Fundo e/ou da, Classe e/ou Subclasse (se houver), inclusive comunicações aos Cotistas.</w:t>
            </w:r>
          </w:p>
        </w:tc>
      </w:tr>
      <w:tr w:rsidR="00FC3A01" w:rsidRPr="00877FF6"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do Auditor Independente.</w:t>
            </w:r>
          </w:p>
        </w:tc>
      </w:tr>
      <w:tr w:rsidR="00FC3A01" w:rsidRPr="00877FF6"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Emolumentos e comissões pagas por operações da carteira de ativos.</w:t>
            </w:r>
          </w:p>
        </w:tc>
      </w:tr>
      <w:tr w:rsidR="00FC3A01" w:rsidRPr="00877FF6"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a manutenção de ativos cuja propriedade decorra de execução de garantia ou de acordo com devedor.</w:t>
            </w:r>
          </w:p>
        </w:tc>
      </w:tr>
      <w:tr w:rsidR="00FC3A01" w:rsidRPr="00877FF6"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877FF6" w14:paraId="5384FFBB" w14:textId="77777777" w:rsidTr="00A5054D">
        <w:tc>
          <w:tcPr>
            <w:tcW w:w="5000" w:type="pct"/>
            <w:gridSpan w:val="2"/>
            <w:tcBorders>
              <w:top w:val="single" w:sz="2" w:space="0" w:color="auto"/>
              <w:bottom w:val="single" w:sz="2" w:space="0" w:color="auto"/>
            </w:tcBorders>
          </w:tcPr>
          <w:p w14:paraId="10CAEA23"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877FF6" w14:paraId="0D6B2783" w14:textId="77777777" w:rsidTr="00A5054D">
        <w:tc>
          <w:tcPr>
            <w:tcW w:w="5000" w:type="pct"/>
            <w:gridSpan w:val="2"/>
            <w:tcBorders>
              <w:top w:val="single" w:sz="2" w:space="0" w:color="auto"/>
              <w:bottom w:val="single" w:sz="2" w:space="0" w:color="auto"/>
            </w:tcBorders>
          </w:tcPr>
          <w:p w14:paraId="3053798F"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 xml:space="preserve">Gastos relativos à convocação, instalação, realização e formalização de assembleia geral ou especial </w:t>
            </w:r>
            <w:proofErr w:type="gramStart"/>
            <w:r w:rsidRPr="00FC3A01">
              <w:rPr>
                <w:rFonts w:ascii="Arial" w:hAnsi="Arial" w:cs="Arial"/>
                <w:lang w:val="pt-BR"/>
              </w:rPr>
              <w:t>de Cotistas</w:t>
            </w:r>
            <w:proofErr w:type="gramEnd"/>
            <w:r w:rsidRPr="00FC3A01">
              <w:rPr>
                <w:rFonts w:ascii="Arial" w:hAnsi="Arial" w:cs="Arial"/>
                <w:lang w:val="pt-BR"/>
              </w:rPr>
              <w:t>.</w:t>
            </w:r>
          </w:p>
        </w:tc>
      </w:tr>
      <w:tr w:rsidR="00FC3A01" w:rsidRPr="00877FF6" w14:paraId="0180F088" w14:textId="77777777" w:rsidTr="00A5054D">
        <w:tc>
          <w:tcPr>
            <w:tcW w:w="5000" w:type="pct"/>
            <w:gridSpan w:val="2"/>
            <w:tcBorders>
              <w:top w:val="single" w:sz="2" w:space="0" w:color="auto"/>
              <w:bottom w:val="single" w:sz="2" w:space="0" w:color="auto"/>
            </w:tcBorders>
          </w:tcPr>
          <w:p w14:paraId="62D787C8"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fechamento de câmbio, vinculadas às operações da carteira de ativos.</w:t>
            </w:r>
          </w:p>
        </w:tc>
      </w:tr>
      <w:tr w:rsidR="00FC3A01" w:rsidRPr="00877FF6"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liquidação, registro e custódia de operações com ativos da carteira.</w:t>
            </w:r>
          </w:p>
        </w:tc>
      </w:tr>
      <w:tr w:rsidR="00FC3A01" w:rsidRPr="00877FF6"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relacionadas ao exercício de direito de voto decorrente de ativos da carteira.</w:t>
            </w:r>
          </w:p>
        </w:tc>
      </w:tr>
      <w:tr w:rsidR="00FC3A01" w:rsidRPr="00877FF6"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inerentes à constituição, fusão, incorporação, cisão, transformação ou liquidação do Fundo e/ou da, Classe e/ou Subclasse (se houver).</w:t>
            </w:r>
          </w:p>
        </w:tc>
      </w:tr>
      <w:tr w:rsidR="00FC3A01" w:rsidRPr="00877FF6"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relacionados à atividade de formador de mercado.</w:t>
            </w:r>
          </w:p>
        </w:tc>
      </w:tr>
      <w:tr w:rsidR="00FC3A01" w:rsidRPr="00877FF6"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877FF6"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da distribuição primária de Cotas e despesas inerentes à admissão das Cotas à negociação em mercado organizado.</w:t>
            </w:r>
          </w:p>
        </w:tc>
      </w:tr>
      <w:tr w:rsidR="00FC3A01" w:rsidRPr="00877FF6"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 Global, incluindo parcelas destinadas ao pagamento de prestadores de serviços contratados.</w:t>
            </w:r>
          </w:p>
        </w:tc>
      </w:tr>
      <w:tr w:rsidR="00FC3A01" w:rsidRPr="00877FF6"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877FF6" w:rsidRDefault="00FC3A01" w:rsidP="00672BF5">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FC3A01" w:rsidRPr="00877FF6"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Montantes devidos a classes investidoras na hipótese de acordo de remuneração com base na (e limitados</w:t>
            </w:r>
            <w:r w:rsidR="0051476B">
              <w:rPr>
                <w:rFonts w:ascii="Arial" w:hAnsi="Arial" w:cs="Arial"/>
                <w:lang w:val="pt-BR"/>
              </w:rPr>
              <w:t xml:space="preserve"> à</w:t>
            </w:r>
            <w:r w:rsidRPr="00FC3A01">
              <w:rPr>
                <w:rFonts w:ascii="Arial" w:hAnsi="Arial" w:cs="Arial"/>
                <w:lang w:val="pt-BR"/>
              </w:rPr>
              <w:t>) Taxa Global e/ou Taxa de Performance, observado o disposto na regulamentação vigente.</w:t>
            </w:r>
          </w:p>
        </w:tc>
      </w:tr>
      <w:tr w:rsidR="00FC3A01" w:rsidRPr="00877FF6"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877FF6" w:rsidRDefault="00FC3A01" w:rsidP="00672BF5">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Taxa Máxima de Custódia.</w:t>
            </w:r>
          </w:p>
        </w:tc>
      </w:tr>
      <w:tr w:rsidR="00FC3A01" w:rsidRPr="00877FF6"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decorrentes de empréstimos contraídos em nome da Classe.</w:t>
            </w:r>
          </w:p>
        </w:tc>
      </w:tr>
      <w:tr w:rsidR="00FC3A01" w:rsidRPr="00877FF6"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C3A01" w:rsidRDefault="00FC3A01" w:rsidP="00672BF5">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Contratação de agência de classificação de risco de crédito.</w:t>
            </w:r>
          </w:p>
        </w:tc>
      </w:tr>
      <w:bookmarkEnd w:id="2"/>
    </w:tbl>
    <w:p w14:paraId="3C4BE0B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99680DC" w14:textId="77777777" w:rsidTr="00A5054D">
        <w:tc>
          <w:tcPr>
            <w:tcW w:w="5000" w:type="pct"/>
            <w:gridSpan w:val="2"/>
            <w:shd w:val="clear" w:color="auto" w:fill="C00000"/>
          </w:tcPr>
          <w:p w14:paraId="45F816FB" w14:textId="77777777" w:rsidR="00FC3A01" w:rsidRPr="00877FF6" w:rsidRDefault="00FC3A01" w:rsidP="00672BF5">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FC3A01" w:rsidRPr="00877FF6" w14:paraId="3E4B374F" w14:textId="77777777" w:rsidTr="00A5054D">
        <w:tc>
          <w:tcPr>
            <w:tcW w:w="5000" w:type="pct"/>
            <w:gridSpan w:val="2"/>
            <w:tcBorders>
              <w:bottom w:val="single" w:sz="4" w:space="0" w:color="auto"/>
            </w:tcBorders>
          </w:tcPr>
          <w:p w14:paraId="7DDA646A"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877FF6" w:rsidRDefault="00FC3A01" w:rsidP="00672BF5">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Geral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tcPr>
          <w:p w14:paraId="18470E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877FF6" w:rsidRDefault="00FC3A01" w:rsidP="00A5054D">
            <w:pPr>
              <w:jc w:val="both"/>
              <w:rPr>
                <w:rFonts w:ascii="Arial" w:hAnsi="Arial" w:cs="Arial"/>
                <w:sz w:val="20"/>
                <w:szCs w:val="20"/>
              </w:rPr>
            </w:pPr>
          </w:p>
          <w:p w14:paraId="38D23E70" w14:textId="77777777" w:rsidR="00FC3A01" w:rsidRPr="00877FF6" w:rsidRDefault="00FC3A01"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877FF6"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FC3A01"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877FF6" w:rsidRDefault="00FC3A01" w:rsidP="00A5054D">
            <w:pPr>
              <w:jc w:val="both"/>
              <w:rPr>
                <w:rFonts w:ascii="Arial" w:hAnsi="Arial" w:cs="Arial"/>
                <w:sz w:val="20"/>
                <w:szCs w:val="20"/>
              </w:rPr>
            </w:pPr>
          </w:p>
        </w:tc>
      </w:tr>
      <w:tr w:rsidR="00FC3A01" w:rsidRPr="00877FF6"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877FF6" w:rsidRDefault="00FC3A01" w:rsidP="00672BF5">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Especial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tcPr>
          <w:p w14:paraId="36D127CF"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877FF6" w:rsidRDefault="00FC3A01" w:rsidP="00A5054D">
            <w:pPr>
              <w:jc w:val="both"/>
              <w:rPr>
                <w:rFonts w:ascii="Arial" w:hAnsi="Arial" w:cs="Arial"/>
                <w:sz w:val="20"/>
                <w:szCs w:val="20"/>
              </w:rPr>
            </w:pPr>
          </w:p>
          <w:p w14:paraId="080CEAF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877FF6"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877FF6" w:rsidRDefault="00FC3A01" w:rsidP="00A5054D">
            <w:pPr>
              <w:jc w:val="center"/>
              <w:rPr>
                <w:rFonts w:ascii="Arial" w:hAnsi="Arial" w:cs="Arial"/>
                <w:b/>
                <w:bCs/>
                <w:smallCaps/>
                <w:sz w:val="20"/>
                <w:szCs w:val="20"/>
              </w:rPr>
            </w:pPr>
          </w:p>
        </w:tc>
      </w:tr>
      <w:tr w:rsidR="00FC3A01" w:rsidRPr="00877FF6" w14:paraId="45CD1714" w14:textId="77777777" w:rsidTr="00A5054D">
        <w:tc>
          <w:tcPr>
            <w:tcW w:w="1381" w:type="pct"/>
            <w:tcBorders>
              <w:bottom w:val="single" w:sz="4" w:space="0" w:color="auto"/>
            </w:tcBorders>
            <w:vAlign w:val="center"/>
          </w:tcPr>
          <w:p w14:paraId="4D2830D9" w14:textId="77777777" w:rsidR="00FC3A01" w:rsidRPr="00FC3A01" w:rsidRDefault="00FC3A01" w:rsidP="00672BF5">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877FF6" w14:paraId="251030A9" w14:textId="77777777" w:rsidTr="00A5054D">
        <w:tc>
          <w:tcPr>
            <w:tcW w:w="1381" w:type="pct"/>
            <w:tcBorders>
              <w:top w:val="single" w:sz="4" w:space="0" w:color="auto"/>
              <w:bottom w:val="single" w:sz="4" w:space="0" w:color="auto"/>
            </w:tcBorders>
            <w:vAlign w:val="center"/>
          </w:tcPr>
          <w:p w14:paraId="67FB4376"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877FF6" w:rsidRDefault="00FC3A01" w:rsidP="00A5054D">
            <w:pPr>
              <w:jc w:val="both"/>
              <w:rPr>
                <w:rFonts w:ascii="Arial" w:hAnsi="Arial" w:cs="Arial"/>
                <w:sz w:val="20"/>
                <w:szCs w:val="20"/>
              </w:rPr>
            </w:pPr>
          </w:p>
        </w:tc>
      </w:tr>
      <w:tr w:rsidR="00FC3A01" w:rsidRPr="00877FF6" w14:paraId="5A6C99D2" w14:textId="77777777" w:rsidTr="00A5054D">
        <w:tc>
          <w:tcPr>
            <w:tcW w:w="1381" w:type="pct"/>
            <w:tcBorders>
              <w:top w:val="single" w:sz="4" w:space="0" w:color="auto"/>
              <w:bottom w:val="single" w:sz="4" w:space="0" w:color="auto"/>
            </w:tcBorders>
            <w:vAlign w:val="center"/>
          </w:tcPr>
          <w:p w14:paraId="792791B1" w14:textId="77777777" w:rsidR="00FC3A01" w:rsidRPr="00877FF6" w:rsidRDefault="00FC3A01" w:rsidP="00672BF5">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877FF6" w14:paraId="1A0ABFDA" w14:textId="77777777" w:rsidTr="00A5054D">
        <w:tc>
          <w:tcPr>
            <w:tcW w:w="1381" w:type="pct"/>
            <w:tcBorders>
              <w:top w:val="single" w:sz="4" w:space="0" w:color="auto"/>
              <w:bottom w:val="single" w:sz="4" w:space="0" w:color="auto"/>
            </w:tcBorders>
            <w:vAlign w:val="center"/>
          </w:tcPr>
          <w:p w14:paraId="1355EEA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877FF6" w:rsidRDefault="00FC3A01" w:rsidP="00A5054D">
            <w:pPr>
              <w:jc w:val="both"/>
              <w:rPr>
                <w:rFonts w:ascii="Arial" w:hAnsi="Arial" w:cs="Arial"/>
                <w:sz w:val="20"/>
                <w:szCs w:val="20"/>
              </w:rPr>
            </w:pPr>
          </w:p>
        </w:tc>
      </w:tr>
      <w:tr w:rsidR="00FC3A01" w:rsidRPr="00877FF6" w14:paraId="1DEEDE6D" w14:textId="77777777" w:rsidTr="00A5054D">
        <w:tc>
          <w:tcPr>
            <w:tcW w:w="1381" w:type="pct"/>
            <w:tcBorders>
              <w:top w:val="single" w:sz="4" w:space="0" w:color="auto"/>
              <w:bottom w:val="single" w:sz="4" w:space="0" w:color="auto"/>
            </w:tcBorders>
            <w:vAlign w:val="center"/>
          </w:tcPr>
          <w:p w14:paraId="296EDB86" w14:textId="77777777" w:rsidR="00FC3A01" w:rsidRPr="00FC3A01" w:rsidRDefault="00FC3A01" w:rsidP="00672BF5">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877FF6" w:rsidRDefault="00FC3A01" w:rsidP="00A5054D">
            <w:pPr>
              <w:jc w:val="both"/>
              <w:rPr>
                <w:rFonts w:ascii="Arial" w:hAnsi="Arial" w:cs="Arial"/>
                <w:sz w:val="20"/>
                <w:szCs w:val="20"/>
              </w:rPr>
            </w:pPr>
          </w:p>
          <w:p w14:paraId="4F4179EA"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C3A01" w:rsidRPr="00877FF6" w14:paraId="77EA2F22" w14:textId="77777777" w:rsidTr="00A5054D">
        <w:tc>
          <w:tcPr>
            <w:tcW w:w="1381" w:type="pct"/>
            <w:tcBorders>
              <w:top w:val="single" w:sz="4" w:space="0" w:color="auto"/>
              <w:bottom w:val="single" w:sz="4" w:space="0" w:color="auto"/>
            </w:tcBorders>
            <w:vAlign w:val="center"/>
          </w:tcPr>
          <w:p w14:paraId="6FD7BBF5"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877FF6" w:rsidRDefault="00FC3A01" w:rsidP="00A5054D">
            <w:pPr>
              <w:jc w:val="both"/>
              <w:rPr>
                <w:rFonts w:ascii="Arial" w:hAnsi="Arial" w:cs="Arial"/>
                <w:sz w:val="20"/>
                <w:szCs w:val="20"/>
              </w:rPr>
            </w:pPr>
          </w:p>
        </w:tc>
      </w:tr>
      <w:tr w:rsidR="00FC3A01" w:rsidRPr="00877FF6"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C3A01" w:rsidRDefault="00FC3A01" w:rsidP="00672BF5">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877FF6" w:rsidRDefault="00FC3A01" w:rsidP="00A5054D">
            <w:pPr>
              <w:jc w:val="both"/>
              <w:rPr>
                <w:rFonts w:ascii="Arial" w:hAnsi="Arial" w:cs="Arial"/>
                <w:sz w:val="20"/>
                <w:szCs w:val="20"/>
              </w:rPr>
            </w:pPr>
          </w:p>
          <w:p w14:paraId="0AC40E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55A7E7F" w14:textId="77777777" w:rsidTr="00A5054D">
        <w:tc>
          <w:tcPr>
            <w:tcW w:w="5000" w:type="pct"/>
            <w:gridSpan w:val="2"/>
            <w:shd w:val="clear" w:color="auto" w:fill="C00000"/>
          </w:tcPr>
          <w:p w14:paraId="2EAD31C1" w14:textId="77777777" w:rsidR="00FC3A01" w:rsidRPr="00877FF6" w:rsidRDefault="00FC3A01" w:rsidP="00672BF5">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7E7B3302" w14:textId="77777777" w:rsidTr="00A5054D">
        <w:tc>
          <w:tcPr>
            <w:tcW w:w="1382" w:type="pct"/>
            <w:tcBorders>
              <w:bottom w:val="single" w:sz="4" w:space="0" w:color="auto"/>
            </w:tcBorders>
            <w:vAlign w:val="center"/>
          </w:tcPr>
          <w:p w14:paraId="3BB3AF9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877FF6" w:rsidRDefault="00FC3A01" w:rsidP="00A5054D">
            <w:pPr>
              <w:rPr>
                <w:rFonts w:ascii="Arial" w:hAnsi="Arial" w:cs="Arial"/>
                <w:sz w:val="20"/>
                <w:szCs w:val="20"/>
              </w:rPr>
            </w:pPr>
          </w:p>
        </w:tc>
      </w:tr>
      <w:tr w:rsidR="00FC3A01" w:rsidRPr="00877FF6"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C3A01" w:rsidRDefault="00FC3A01" w:rsidP="00672BF5">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FC3A01" w:rsidRPr="00877FF6"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C3A01"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877FF6" w:rsidRDefault="00FC3A01" w:rsidP="00A5054D">
            <w:pPr>
              <w:jc w:val="both"/>
              <w:rPr>
                <w:rFonts w:ascii="Arial" w:hAnsi="Arial" w:cs="Arial"/>
                <w:sz w:val="20"/>
                <w:szCs w:val="20"/>
              </w:rPr>
            </w:pPr>
          </w:p>
        </w:tc>
      </w:tr>
      <w:tr w:rsidR="00FC3A01" w:rsidRPr="00BF1D90" w14:paraId="116D435C" w14:textId="77777777" w:rsidTr="00A5054D">
        <w:tc>
          <w:tcPr>
            <w:tcW w:w="1382" w:type="pct"/>
            <w:tcBorders>
              <w:top w:val="single" w:sz="4" w:space="0" w:color="auto"/>
              <w:bottom w:val="single" w:sz="4" w:space="0" w:color="auto"/>
            </w:tcBorders>
            <w:vAlign w:val="center"/>
          </w:tcPr>
          <w:p w14:paraId="59298F0F" w14:textId="77777777" w:rsidR="00FC3A01" w:rsidRPr="00FC3A01" w:rsidRDefault="00FC3A01" w:rsidP="00672BF5">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FC3A0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Central de Atendimento:</w:t>
            </w:r>
          </w:p>
          <w:p w14:paraId="0276EA58"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2708F2EF"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702 3535 (demais localidades),</w:t>
            </w:r>
          </w:p>
          <w:p w14:paraId="48C47757" w14:textId="76070D74" w:rsidR="00FC3A01" w:rsidRPr="00877FF6" w:rsidRDefault="003A0B9A"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00FC3A01" w:rsidRPr="00877FF6">
              <w:rPr>
                <w:rFonts w:ascii="Arial" w:hAnsi="Arial" w:cs="Arial"/>
                <w:sz w:val="20"/>
              </w:rPr>
              <w:t xml:space="preserve"> </w:t>
            </w:r>
          </w:p>
          <w:p w14:paraId="342315AE"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SAC:</w:t>
            </w:r>
          </w:p>
          <w:p w14:paraId="3F9E440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35A48A20"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+55 11 3012 3336 (no exterior).</w:t>
            </w:r>
          </w:p>
          <w:p w14:paraId="0453AF5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Todos os dias, 24h por dia.</w:t>
            </w:r>
          </w:p>
          <w:p w14:paraId="77368AF4" w14:textId="7FF0040F" w:rsidR="003A0B9A" w:rsidRPr="003A0B9A" w:rsidRDefault="00FC3A01" w:rsidP="003A0B9A">
            <w:pPr>
              <w:pStyle w:val="NormalWeb"/>
              <w:spacing w:before="0" w:after="0"/>
              <w:rPr>
                <w:rFonts w:ascii="Arial" w:hAnsi="Arial" w:cs="Arial"/>
                <w:sz w:val="20"/>
              </w:rPr>
            </w:pPr>
            <w:r w:rsidRPr="00877FF6">
              <w:rPr>
                <w:rFonts w:ascii="Arial" w:hAnsi="Arial" w:cs="Arial"/>
                <w:b/>
                <w:bCs/>
                <w:sz w:val="20"/>
              </w:rPr>
              <w:t>Ouvidoria:</w:t>
            </w:r>
            <w:r w:rsidR="003A0B9A" w:rsidRPr="003A0B9A">
              <w:rPr>
                <w:szCs w:val="24"/>
              </w:rPr>
              <w:t xml:space="preserve"> </w:t>
            </w:r>
            <w:r w:rsidR="003A0B9A" w:rsidRPr="003A0B9A">
              <w:rPr>
                <w:rFonts w:ascii="Arial" w:hAnsi="Arial" w:cs="Arial"/>
                <w:sz w:val="20"/>
              </w:rPr>
              <w:t>Se não ficar satisfeito com a solução apresentada: 0800 726 0322; ou pelo WhatsApp: +55 11 3012 0322.</w:t>
            </w:r>
          </w:p>
          <w:p w14:paraId="027DA5E2"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295190AA" w14:textId="77777777" w:rsidR="003A0B9A" w:rsidRDefault="003A0B9A"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158E7D2" w14:textId="7908D3D7" w:rsidR="003A0B9A" w:rsidRPr="003A0B9A" w:rsidRDefault="003A0B9A"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00022A39">
              <w:rPr>
                <w:rStyle w:val="Hyperlink"/>
                <w:rFonts w:ascii="Arial" w:hAnsi="Arial" w:cs="Arial"/>
                <w:sz w:val="20"/>
              </w:rPr>
              <w:t xml:space="preserve"> </w:t>
            </w:r>
            <w:r w:rsidRPr="003A0B9A">
              <w:rPr>
                <w:rFonts w:ascii="Arial" w:hAnsi="Arial" w:cs="Arial"/>
                <w:sz w:val="20"/>
              </w:rPr>
              <w:t>de segunda a sexta-feira, das 08h às 20h, exceto feriados.</w:t>
            </w:r>
          </w:p>
          <w:p w14:paraId="33F9CE54" w14:textId="646F7853" w:rsidR="00FC3A01" w:rsidRPr="00877FF6" w:rsidRDefault="00FC3A01"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715B24">
              <w:rPr>
                <w:rStyle w:val="Hyperlink"/>
                <w:rFonts w:ascii="Arial" w:eastAsia="Arial Unicode MS" w:hAnsi="Arial" w:cs="Arial"/>
                <w:sz w:val="20"/>
                <w:szCs w:val="20"/>
                <w:lang w:val="en-US" w:eastAsia="pt-BR"/>
              </w:rPr>
              <w:t>www.santanderdtvm.com.br</w:t>
            </w:r>
            <w:r w:rsidR="00022A39">
              <w:rPr>
                <w:rStyle w:val="Hyperlink"/>
                <w:rFonts w:ascii="Arial" w:eastAsia="Arial Unicode MS" w:hAnsi="Arial" w:cs="Arial"/>
                <w:sz w:val="20"/>
                <w:szCs w:val="20"/>
                <w:lang w:val="en-US" w:eastAsia="pt-BR"/>
              </w:rPr>
              <w:t>.</w:t>
            </w:r>
          </w:p>
        </w:tc>
      </w:tr>
      <w:bookmarkEnd w:id="4"/>
    </w:tbl>
    <w:p w14:paraId="27BDE7E8" w14:textId="77777777" w:rsidR="00FC3A01" w:rsidRPr="00877FF6"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495B2B44" w14:textId="77777777" w:rsidTr="00A5054D">
        <w:tc>
          <w:tcPr>
            <w:tcW w:w="5000" w:type="pct"/>
            <w:gridSpan w:val="2"/>
            <w:shd w:val="clear" w:color="auto" w:fill="C00000"/>
          </w:tcPr>
          <w:p w14:paraId="3B766DB2" w14:textId="77777777" w:rsidR="00FC3A01" w:rsidRPr="00877FF6" w:rsidRDefault="00FC3A01" w:rsidP="00672BF5">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C3A01" w:rsidRPr="00877FF6" w14:paraId="7EB1D0F3" w14:textId="77777777" w:rsidTr="00A5054D">
        <w:tc>
          <w:tcPr>
            <w:tcW w:w="1381" w:type="pct"/>
            <w:tcBorders>
              <w:bottom w:val="single" w:sz="4" w:space="0" w:color="auto"/>
            </w:tcBorders>
            <w:vAlign w:val="center"/>
          </w:tcPr>
          <w:p w14:paraId="4997B53B"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877FF6" w:rsidRDefault="00FC3A01" w:rsidP="00A5054D">
            <w:pPr>
              <w:rPr>
                <w:rFonts w:ascii="Arial" w:hAnsi="Arial" w:cs="Arial"/>
                <w:sz w:val="20"/>
                <w:szCs w:val="20"/>
              </w:rPr>
            </w:pPr>
          </w:p>
        </w:tc>
      </w:tr>
      <w:tr w:rsidR="00FC3A01" w:rsidRPr="00877FF6"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C3A01" w:rsidRDefault="00FC3A01" w:rsidP="00672BF5">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510C419" w14:textId="77777777" w:rsidR="00FC3A01" w:rsidRPr="00877FF6" w:rsidRDefault="00FC3A01" w:rsidP="00FC3A01">
      <w:pPr>
        <w:rPr>
          <w:rFonts w:ascii="Arial" w:hAnsi="Arial" w:cs="Arial"/>
          <w:sz w:val="20"/>
          <w:szCs w:val="20"/>
        </w:rPr>
      </w:pPr>
      <w:r w:rsidRPr="00877FF6">
        <w:rPr>
          <w:rFonts w:ascii="Arial" w:hAnsi="Arial" w:cs="Arial"/>
          <w:sz w:val="20"/>
          <w:szCs w:val="20"/>
        </w:rPr>
        <w:br w:type="page"/>
      </w:r>
    </w:p>
    <w:p w14:paraId="6F3F9EEA" w14:textId="77777777" w:rsidR="00FC3A01" w:rsidRPr="00877FF6" w:rsidRDefault="00FC3A0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877FF6" w14:paraId="35B13CBC" w14:textId="77777777" w:rsidTr="00A5054D">
        <w:tc>
          <w:tcPr>
            <w:tcW w:w="1014" w:type="pct"/>
            <w:vAlign w:val="center"/>
          </w:tcPr>
          <w:p w14:paraId="76C05ACF" w14:textId="77777777" w:rsidR="00FC3A01" w:rsidRPr="00877FF6" w:rsidRDefault="00FC3A01" w:rsidP="00A5054D">
            <w:pPr>
              <w:jc w:val="center"/>
              <w:rPr>
                <w:rFonts w:ascii="Arial" w:hAnsi="Arial" w:cs="Arial"/>
                <w:sz w:val="20"/>
                <w:szCs w:val="20"/>
              </w:rPr>
            </w:pPr>
          </w:p>
        </w:tc>
        <w:tc>
          <w:tcPr>
            <w:tcW w:w="2974" w:type="pct"/>
            <w:vAlign w:val="center"/>
          </w:tcPr>
          <w:p w14:paraId="4C68B54E" w14:textId="49E34901" w:rsidR="00FC3A01" w:rsidRPr="00C61E51"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CÓRDOBA MACRO MULTIMERCADO - CLASSE DE INVESTIMENTO EM COTAS DE FUNDO DE INVESTIMENTO FINANCEIRO RESPONSABILIDADE LIMITADA</w:t>
            </w:r>
          </w:p>
          <w:p w14:paraId="68003FC9" w14:textId="77777777" w:rsidR="00FC3A01" w:rsidRPr="005C4C64" w:rsidRDefault="00FC3A01" w:rsidP="00A5054D">
            <w:pPr>
              <w:spacing w:line="320" w:lineRule="exact"/>
              <w:jc w:val="center"/>
              <w:rPr>
                <w:rFonts w:ascii="Arial" w:hAnsi="Arial" w:cs="Arial"/>
                <w:b/>
                <w:sz w:val="20"/>
                <w:szCs w:val="20"/>
              </w:rPr>
            </w:pPr>
          </w:p>
          <w:p w14:paraId="6C9BE2AD" w14:textId="6BCD4AE9" w:rsidR="00FC3A01" w:rsidRPr="00877FF6" w:rsidRDefault="00FC3A01"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49.870.901/0001-23</w:t>
            </w:r>
          </w:p>
        </w:tc>
        <w:tc>
          <w:tcPr>
            <w:tcW w:w="1012" w:type="pct"/>
            <w:vAlign w:val="center"/>
          </w:tcPr>
          <w:p w14:paraId="3353ECD3" w14:textId="77777777" w:rsidR="00FC3A01" w:rsidRPr="00877FF6" w:rsidRDefault="00FC3A01" w:rsidP="00A5054D">
            <w:pPr>
              <w:jc w:val="center"/>
              <w:rPr>
                <w:rFonts w:ascii="Arial" w:hAnsi="Arial" w:cs="Arial"/>
                <w:sz w:val="20"/>
                <w:szCs w:val="20"/>
              </w:rPr>
            </w:pPr>
          </w:p>
        </w:tc>
      </w:tr>
    </w:tbl>
    <w:p w14:paraId="6B73C938" w14:textId="77777777" w:rsidR="00FC3A01" w:rsidRPr="00877FF6" w:rsidRDefault="00FC3A01" w:rsidP="00FC3A01">
      <w:pPr>
        <w:pBdr>
          <w:bar w:val="single" w:sz="4" w:color="auto"/>
        </w:pBdr>
        <w:rPr>
          <w:rFonts w:ascii="Arial" w:hAnsi="Arial" w:cs="Arial"/>
          <w:sz w:val="20"/>
          <w:szCs w:val="20"/>
        </w:rPr>
      </w:pPr>
    </w:p>
    <w:p w14:paraId="53FB49C7" w14:textId="44BD6829"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8B07D6" w:rsidRPr="008B07D6">
        <w:rPr>
          <w:rFonts w:ascii="Arial" w:hAnsi="Arial" w:cs="Arial"/>
          <w:sz w:val="20"/>
          <w:szCs w:val="20"/>
        </w:rPr>
        <w:t>2</w:t>
      </w:r>
      <w:r w:rsidR="00832380">
        <w:rPr>
          <w:rFonts w:ascii="Arial" w:hAnsi="Arial" w:cs="Arial"/>
          <w:sz w:val="20"/>
          <w:szCs w:val="20"/>
        </w:rPr>
        <w:t>6/12</w:t>
      </w:r>
      <w:r w:rsidR="008B07D6" w:rsidRPr="008B07D6">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877FF6" w14:paraId="39FE4607" w14:textId="77777777" w:rsidTr="00A5054D">
        <w:tc>
          <w:tcPr>
            <w:tcW w:w="5000" w:type="pct"/>
            <w:gridSpan w:val="3"/>
            <w:shd w:val="clear" w:color="auto" w:fill="C00000"/>
          </w:tcPr>
          <w:p w14:paraId="6A4A2870" w14:textId="77777777" w:rsidR="00FC3A01" w:rsidRPr="00877FF6" w:rsidRDefault="00FC3A01" w:rsidP="00672BF5">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C3A01" w:rsidRPr="00877FF6" w14:paraId="250982A7" w14:textId="77777777" w:rsidTr="00A5054D">
        <w:tc>
          <w:tcPr>
            <w:tcW w:w="2321" w:type="pct"/>
            <w:gridSpan w:val="2"/>
            <w:tcBorders>
              <w:bottom w:val="single" w:sz="4" w:space="0" w:color="auto"/>
            </w:tcBorders>
            <w:vAlign w:val="center"/>
          </w:tcPr>
          <w:p w14:paraId="6AD13F40" w14:textId="77777777" w:rsidR="00FC3A01" w:rsidRPr="00877FF6"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877FF6" w:rsidRDefault="00FC3A01" w:rsidP="00A5054D">
            <w:pPr>
              <w:rPr>
                <w:rFonts w:ascii="Arial" w:hAnsi="Arial" w:cs="Arial"/>
                <w:sz w:val="20"/>
                <w:szCs w:val="20"/>
              </w:rPr>
            </w:pPr>
          </w:p>
        </w:tc>
      </w:tr>
      <w:tr w:rsidR="00FC3A01" w:rsidRPr="00877FF6" w14:paraId="655BC227" w14:textId="77777777" w:rsidTr="00A5054D">
        <w:tc>
          <w:tcPr>
            <w:tcW w:w="1382" w:type="pct"/>
            <w:tcBorders>
              <w:top w:val="single" w:sz="4" w:space="0" w:color="auto"/>
              <w:bottom w:val="single" w:sz="4" w:space="0" w:color="auto"/>
            </w:tcBorders>
            <w:vAlign w:val="center"/>
          </w:tcPr>
          <w:p w14:paraId="78E61868" w14:textId="77777777" w:rsidR="00FC3A01" w:rsidRPr="00877FF6" w:rsidRDefault="00FC3A01" w:rsidP="00672BF5">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877FF6" w:rsidRDefault="00FC3A01"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679F4661" w14:textId="77777777" w:rsidTr="00A5054D">
        <w:tc>
          <w:tcPr>
            <w:tcW w:w="1382" w:type="pct"/>
            <w:tcBorders>
              <w:top w:val="single" w:sz="4" w:space="0" w:color="auto"/>
              <w:bottom w:val="single" w:sz="4" w:space="0" w:color="auto"/>
            </w:tcBorders>
            <w:vAlign w:val="center"/>
          </w:tcPr>
          <w:p w14:paraId="0C344A3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877FF6" w:rsidRDefault="00FC3A01" w:rsidP="00A5054D">
            <w:pPr>
              <w:rPr>
                <w:rFonts w:ascii="Arial" w:hAnsi="Arial" w:cs="Arial"/>
                <w:sz w:val="20"/>
                <w:szCs w:val="20"/>
              </w:rPr>
            </w:pPr>
          </w:p>
        </w:tc>
      </w:tr>
      <w:tr w:rsidR="00FC3A01" w:rsidRPr="00877FF6" w14:paraId="6854C530" w14:textId="77777777" w:rsidTr="00A5054D">
        <w:tc>
          <w:tcPr>
            <w:tcW w:w="1382" w:type="pct"/>
            <w:tcBorders>
              <w:top w:val="single" w:sz="4" w:space="0" w:color="auto"/>
              <w:bottom w:val="single" w:sz="4" w:space="0" w:color="auto"/>
            </w:tcBorders>
            <w:vAlign w:val="center"/>
          </w:tcPr>
          <w:p w14:paraId="645BE95A" w14:textId="77777777" w:rsidR="00FC3A01" w:rsidRPr="00877FF6" w:rsidRDefault="00FC3A01" w:rsidP="00672BF5">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877FF6" w:rsidRDefault="00FC3A01" w:rsidP="00A5054D">
            <w:pPr>
              <w:spacing w:before="60" w:after="60"/>
              <w:jc w:val="both"/>
              <w:rPr>
                <w:rFonts w:ascii="Arial" w:hAnsi="Arial" w:cs="Arial"/>
                <w:sz w:val="20"/>
                <w:szCs w:val="20"/>
              </w:rPr>
            </w:pPr>
          </w:p>
          <w:p w14:paraId="776172A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877FF6" w:rsidRDefault="00FC3A01" w:rsidP="00A5054D">
            <w:pPr>
              <w:spacing w:before="60" w:after="60"/>
              <w:jc w:val="both"/>
              <w:rPr>
                <w:rFonts w:ascii="Arial" w:hAnsi="Arial" w:cs="Arial"/>
                <w:sz w:val="20"/>
                <w:szCs w:val="20"/>
              </w:rPr>
            </w:pPr>
          </w:p>
          <w:p w14:paraId="04EBE24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C3A01" w:rsidRPr="00877FF6" w14:paraId="5E0F3D0B" w14:textId="77777777" w:rsidTr="00A5054D">
        <w:tc>
          <w:tcPr>
            <w:tcW w:w="1382" w:type="pct"/>
            <w:tcBorders>
              <w:top w:val="single" w:sz="4" w:space="0" w:color="auto"/>
              <w:bottom w:val="single" w:sz="4" w:space="0" w:color="auto"/>
            </w:tcBorders>
            <w:vAlign w:val="center"/>
          </w:tcPr>
          <w:p w14:paraId="171DA4E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877FF6" w:rsidRDefault="00FC3A01" w:rsidP="00A5054D">
            <w:pPr>
              <w:jc w:val="both"/>
              <w:rPr>
                <w:rFonts w:ascii="Arial" w:hAnsi="Arial" w:cs="Arial"/>
                <w:sz w:val="20"/>
                <w:szCs w:val="20"/>
              </w:rPr>
            </w:pPr>
          </w:p>
        </w:tc>
      </w:tr>
      <w:tr w:rsidR="00FC3A01" w:rsidRPr="00877FF6" w14:paraId="6367A604" w14:textId="77777777" w:rsidTr="00A5054D">
        <w:tc>
          <w:tcPr>
            <w:tcW w:w="1382" w:type="pct"/>
            <w:tcBorders>
              <w:top w:val="single" w:sz="4" w:space="0" w:color="auto"/>
              <w:bottom w:val="single" w:sz="4" w:space="0" w:color="auto"/>
            </w:tcBorders>
            <w:vAlign w:val="center"/>
          </w:tcPr>
          <w:p w14:paraId="09A5C84F" w14:textId="77777777" w:rsidR="00FC3A01" w:rsidRPr="00877FF6" w:rsidRDefault="00FC3A01" w:rsidP="00672BF5">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7BBD4FA" w14:textId="77777777" w:rsidR="00FC3A01" w:rsidRPr="00877FF6" w:rsidRDefault="00FC3A01" w:rsidP="00A5054D">
            <w:pPr>
              <w:jc w:val="both"/>
              <w:rPr>
                <w:rFonts w:ascii="Arial" w:hAnsi="Arial" w:cs="Arial"/>
                <w:sz w:val="20"/>
                <w:szCs w:val="20"/>
              </w:rPr>
            </w:pPr>
          </w:p>
          <w:p w14:paraId="0BE64CF2"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D229664" w14:textId="77777777" w:rsidR="00FC3A01" w:rsidRPr="00877FF6" w:rsidRDefault="00FC3A01" w:rsidP="00A5054D">
            <w:pPr>
              <w:jc w:val="both"/>
              <w:rPr>
                <w:rFonts w:ascii="Arial" w:hAnsi="Arial" w:cs="Arial"/>
                <w:sz w:val="20"/>
                <w:szCs w:val="20"/>
              </w:rPr>
            </w:pPr>
          </w:p>
          <w:p w14:paraId="52F02FD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A58C4AB"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5"/>
        <w:gridCol w:w="435"/>
        <w:gridCol w:w="151"/>
        <w:gridCol w:w="492"/>
        <w:gridCol w:w="599"/>
        <w:gridCol w:w="678"/>
        <w:gridCol w:w="678"/>
        <w:gridCol w:w="291"/>
        <w:gridCol w:w="264"/>
        <w:gridCol w:w="649"/>
        <w:gridCol w:w="917"/>
        <w:gridCol w:w="643"/>
        <w:gridCol w:w="268"/>
        <w:gridCol w:w="159"/>
        <w:gridCol w:w="783"/>
        <w:gridCol w:w="1005"/>
      </w:tblGrid>
      <w:tr w:rsidR="00FC3A01" w:rsidRPr="00877FF6" w14:paraId="1C8E4CD8" w14:textId="77777777" w:rsidTr="00A5054D">
        <w:tc>
          <w:tcPr>
            <w:tcW w:w="5000" w:type="pct"/>
            <w:gridSpan w:val="16"/>
            <w:shd w:val="clear" w:color="auto" w:fill="C00000"/>
          </w:tcPr>
          <w:p w14:paraId="5A7D8619" w14:textId="77777777" w:rsidR="00FC3A01" w:rsidRPr="00877FF6" w:rsidRDefault="00FC3A01" w:rsidP="00672BF5">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C3A01" w:rsidRPr="00877FF6" w14:paraId="156DBE3B" w14:textId="77777777" w:rsidTr="00A5054D">
        <w:tc>
          <w:tcPr>
            <w:tcW w:w="2622" w:type="pct"/>
            <w:gridSpan w:val="7"/>
            <w:tcBorders>
              <w:bottom w:val="single" w:sz="4" w:space="0" w:color="auto"/>
            </w:tcBorders>
            <w:vAlign w:val="center"/>
          </w:tcPr>
          <w:p w14:paraId="1A26B331" w14:textId="77777777" w:rsidR="00FC3A01" w:rsidRPr="00877FF6" w:rsidRDefault="00FC3A01" w:rsidP="00A5054D">
            <w:pPr>
              <w:jc w:val="center"/>
              <w:rPr>
                <w:rFonts w:ascii="Arial" w:hAnsi="Arial" w:cs="Arial"/>
                <w:b/>
                <w:bCs/>
                <w:sz w:val="20"/>
                <w:szCs w:val="20"/>
              </w:rPr>
            </w:pPr>
          </w:p>
        </w:tc>
        <w:tc>
          <w:tcPr>
            <w:tcW w:w="2378" w:type="pct"/>
            <w:gridSpan w:val="9"/>
            <w:tcBorders>
              <w:bottom w:val="single" w:sz="4" w:space="0" w:color="auto"/>
            </w:tcBorders>
          </w:tcPr>
          <w:p w14:paraId="59B52588" w14:textId="77777777" w:rsidR="00FC3A01" w:rsidRPr="00877FF6" w:rsidRDefault="00FC3A01" w:rsidP="00A5054D">
            <w:pPr>
              <w:rPr>
                <w:rFonts w:ascii="Arial" w:hAnsi="Arial" w:cs="Arial"/>
                <w:sz w:val="20"/>
                <w:szCs w:val="20"/>
              </w:rPr>
            </w:pPr>
          </w:p>
        </w:tc>
      </w:tr>
      <w:tr w:rsidR="00FC3A01" w:rsidRPr="00877FF6" w14:paraId="05552FB2" w14:textId="77777777" w:rsidTr="00715B24">
        <w:tc>
          <w:tcPr>
            <w:tcW w:w="1381" w:type="pct"/>
            <w:gridSpan w:val="2"/>
            <w:tcBorders>
              <w:top w:val="single" w:sz="4" w:space="0" w:color="auto"/>
              <w:bottom w:val="single" w:sz="4" w:space="0" w:color="auto"/>
            </w:tcBorders>
            <w:vAlign w:val="center"/>
          </w:tcPr>
          <w:p w14:paraId="2E279F86" w14:textId="77777777" w:rsidR="00FC3A01" w:rsidRPr="00877FF6" w:rsidRDefault="00FC3A01" w:rsidP="00672BF5">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9" w:type="pct"/>
            <w:gridSpan w:val="14"/>
            <w:tcBorders>
              <w:top w:val="single" w:sz="4" w:space="0" w:color="auto"/>
              <w:bottom w:val="single" w:sz="4" w:space="0" w:color="auto"/>
            </w:tcBorders>
          </w:tcPr>
          <w:p w14:paraId="2AA3FD39" w14:textId="77777777" w:rsidR="00FC3A01" w:rsidRDefault="00FC3A01" w:rsidP="00A5054D">
            <w:pPr>
              <w:jc w:val="both"/>
              <w:rPr>
                <w:rFonts w:ascii="Arial" w:hAnsi="Arial" w:cs="Arial"/>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p w14:paraId="45462A6D" w14:textId="77777777" w:rsidR="00022A39" w:rsidRDefault="00022A39" w:rsidP="00A5054D">
            <w:pPr>
              <w:jc w:val="both"/>
              <w:rPr>
                <w:szCs w:val="20"/>
              </w:rPr>
            </w:pPr>
          </w:p>
          <w:p w14:paraId="19B77412" w14:textId="290FC80F" w:rsidR="00022A39" w:rsidRPr="00022A39" w:rsidRDefault="00022A39" w:rsidP="00022A39">
            <w:pPr>
              <w:jc w:val="both"/>
              <w:rPr>
                <w:rFonts w:ascii="Arial" w:hAnsi="Arial" w:cs="Arial"/>
                <w:sz w:val="20"/>
                <w:szCs w:val="20"/>
              </w:rPr>
            </w:pPr>
            <w:r>
              <w:rPr>
                <w:rFonts w:ascii="Arial" w:hAnsi="Arial" w:cs="Arial"/>
                <w:sz w:val="20"/>
                <w:szCs w:val="20"/>
              </w:rPr>
              <w:t>A Classe</w:t>
            </w:r>
            <w:r w:rsidRPr="00022A39">
              <w:rPr>
                <w:rFonts w:ascii="Arial" w:hAnsi="Arial" w:cs="Arial"/>
                <w:sz w:val="20"/>
                <w:szCs w:val="20"/>
              </w:rPr>
              <w:t xml:space="preserve"> observa, no que couber, as diretrizes de aplicação dos recursos garantidores dos planos administrados pelas entidades fechadas de previdência complementar (“EFPC”) previstas na Resolução 4.994/2022 do Conselho Monetário Nacional (“Resolução CMN nº 4.994/22”), bem como alterações posteriores, relativas ao “segmento estruturado”, razão pela qual </w:t>
            </w:r>
            <w:r>
              <w:rPr>
                <w:rFonts w:ascii="Arial" w:hAnsi="Arial" w:cs="Arial"/>
                <w:sz w:val="20"/>
                <w:szCs w:val="20"/>
              </w:rPr>
              <w:t>a Classe</w:t>
            </w:r>
            <w:r w:rsidRPr="00022A39">
              <w:rPr>
                <w:rFonts w:ascii="Arial" w:hAnsi="Arial" w:cs="Arial"/>
                <w:sz w:val="20"/>
                <w:szCs w:val="20"/>
              </w:rPr>
              <w:t xml:space="preserve"> é considerad</w:t>
            </w:r>
            <w:r>
              <w:rPr>
                <w:rFonts w:ascii="Arial" w:hAnsi="Arial" w:cs="Arial"/>
                <w:sz w:val="20"/>
                <w:szCs w:val="20"/>
              </w:rPr>
              <w:t>a</w:t>
            </w:r>
            <w:r w:rsidRPr="00022A39">
              <w:rPr>
                <w:rFonts w:ascii="Arial" w:hAnsi="Arial" w:cs="Arial"/>
                <w:sz w:val="20"/>
                <w:szCs w:val="20"/>
              </w:rPr>
              <w:t xml:space="preserve"> ativo final, sem observar, portanto, a adequação </w:t>
            </w:r>
            <w:r>
              <w:rPr>
                <w:rFonts w:ascii="Arial" w:hAnsi="Arial" w:cs="Arial"/>
                <w:sz w:val="20"/>
                <w:szCs w:val="20"/>
              </w:rPr>
              <w:t>das Classes investidas</w:t>
            </w:r>
            <w:r w:rsidRPr="00022A39">
              <w:rPr>
                <w:rFonts w:ascii="Arial" w:hAnsi="Arial" w:cs="Arial"/>
                <w:sz w:val="20"/>
                <w:szCs w:val="20"/>
              </w:rPr>
              <w:t xml:space="preserve"> à referida resolução. </w:t>
            </w:r>
          </w:p>
          <w:p w14:paraId="68128238" w14:textId="77777777" w:rsidR="00022A39" w:rsidRDefault="00022A39" w:rsidP="00022A39">
            <w:pPr>
              <w:jc w:val="both"/>
              <w:rPr>
                <w:rFonts w:ascii="Arial" w:hAnsi="Arial" w:cs="Arial"/>
                <w:sz w:val="20"/>
                <w:szCs w:val="20"/>
              </w:rPr>
            </w:pPr>
          </w:p>
          <w:p w14:paraId="002BBD74" w14:textId="77777777" w:rsidR="00022A39" w:rsidRDefault="00022A39" w:rsidP="00A5054D">
            <w:pPr>
              <w:jc w:val="both"/>
              <w:rPr>
                <w:rFonts w:ascii="Arial" w:hAnsi="Arial" w:cs="Arial"/>
                <w:sz w:val="20"/>
                <w:szCs w:val="20"/>
              </w:rPr>
            </w:pPr>
            <w:r w:rsidRPr="00022A39">
              <w:rPr>
                <w:rFonts w:ascii="Arial" w:hAnsi="Arial" w:cs="Arial"/>
                <w:sz w:val="20"/>
                <w:szCs w:val="20"/>
              </w:rPr>
              <w:t>Cabe à EFPC, na qualidade de cotista d</w:t>
            </w:r>
            <w:r>
              <w:rPr>
                <w:rFonts w:ascii="Arial" w:hAnsi="Arial" w:cs="Arial"/>
                <w:sz w:val="20"/>
                <w:szCs w:val="20"/>
              </w:rPr>
              <w:t>a Classe</w:t>
            </w:r>
            <w:r w:rsidRPr="00022A39">
              <w:rPr>
                <w:rFonts w:ascii="Arial" w:hAnsi="Arial" w:cs="Arial"/>
                <w:sz w:val="20"/>
                <w:szCs w:val="20"/>
              </w:rPr>
              <w:t xml:space="preserve">, a responsabilidade, o controle e consolidação dos limites de alocação e concentração das posições detidas por elas, estabelecidos pela regulamentação vigente, sendo certo que o controle dos referidos limites não é de responsabilidade do </w:t>
            </w:r>
            <w:r>
              <w:rPr>
                <w:rFonts w:ascii="Arial" w:hAnsi="Arial" w:cs="Arial"/>
                <w:sz w:val="20"/>
                <w:szCs w:val="20"/>
              </w:rPr>
              <w:t>A</w:t>
            </w:r>
            <w:r w:rsidRPr="00022A39">
              <w:rPr>
                <w:rFonts w:ascii="Arial" w:hAnsi="Arial" w:cs="Arial"/>
                <w:sz w:val="20"/>
                <w:szCs w:val="20"/>
              </w:rPr>
              <w:t xml:space="preserve">dministrador e/ou do </w:t>
            </w:r>
            <w:r>
              <w:rPr>
                <w:rFonts w:ascii="Arial" w:hAnsi="Arial" w:cs="Arial"/>
                <w:sz w:val="20"/>
                <w:szCs w:val="20"/>
              </w:rPr>
              <w:t>G</w:t>
            </w:r>
            <w:r w:rsidRPr="00022A39">
              <w:rPr>
                <w:rFonts w:ascii="Arial" w:hAnsi="Arial" w:cs="Arial"/>
                <w:sz w:val="20"/>
                <w:szCs w:val="20"/>
              </w:rPr>
              <w:t>estor. </w:t>
            </w:r>
          </w:p>
          <w:p w14:paraId="735B017E" w14:textId="5D31C043" w:rsidR="00715B24" w:rsidRPr="00715B24" w:rsidRDefault="00715B24" w:rsidP="00A5054D">
            <w:pPr>
              <w:jc w:val="both"/>
              <w:rPr>
                <w:rFonts w:ascii="Arial" w:hAnsi="Arial" w:cs="Arial"/>
                <w:sz w:val="20"/>
                <w:szCs w:val="20"/>
              </w:rPr>
            </w:pPr>
          </w:p>
        </w:tc>
      </w:tr>
      <w:tr w:rsidR="00FC3A01" w:rsidRPr="00877FF6" w14:paraId="0659BBD2" w14:textId="77777777" w:rsidTr="00715B24">
        <w:tc>
          <w:tcPr>
            <w:tcW w:w="1381" w:type="pct"/>
            <w:gridSpan w:val="2"/>
            <w:tcBorders>
              <w:top w:val="single" w:sz="4" w:space="0" w:color="auto"/>
              <w:bottom w:val="single" w:sz="4" w:space="0" w:color="auto"/>
            </w:tcBorders>
            <w:vAlign w:val="center"/>
          </w:tcPr>
          <w:p w14:paraId="4EA3FFCD" w14:textId="77777777" w:rsidR="00FC3A01" w:rsidRPr="009E2E52"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9E2E52">
              <w:rPr>
                <w:rFonts w:ascii="Arial" w:hAnsi="Arial" w:cs="Arial"/>
                <w:b/>
                <w:bCs/>
                <w:smallCaps/>
                <w:color w:val="000000"/>
              </w:rPr>
              <w:lastRenderedPageBreak/>
              <w:t>Responsabilidade</w:t>
            </w:r>
            <w:proofErr w:type="spellEnd"/>
            <w:r w:rsidRPr="009E2E52">
              <w:rPr>
                <w:rFonts w:ascii="Arial" w:hAnsi="Arial" w:cs="Arial"/>
                <w:b/>
                <w:bCs/>
                <w:smallCaps/>
                <w:color w:val="000000"/>
              </w:rPr>
              <w:t xml:space="preserve"> dos </w:t>
            </w:r>
            <w:proofErr w:type="spellStart"/>
            <w:r w:rsidRPr="009E2E52">
              <w:rPr>
                <w:rFonts w:ascii="Arial" w:hAnsi="Arial" w:cs="Arial"/>
                <w:b/>
                <w:bCs/>
                <w:smallCaps/>
                <w:color w:val="000000"/>
              </w:rPr>
              <w:t>Cotistas</w:t>
            </w:r>
            <w:proofErr w:type="spellEnd"/>
          </w:p>
        </w:tc>
        <w:tc>
          <w:tcPr>
            <w:tcW w:w="3619" w:type="pct"/>
            <w:gridSpan w:val="14"/>
            <w:tcBorders>
              <w:top w:val="single" w:sz="4" w:space="0" w:color="auto"/>
              <w:bottom w:val="single" w:sz="4" w:space="0" w:color="auto"/>
            </w:tcBorders>
          </w:tcPr>
          <w:p w14:paraId="049940D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szCs w:val="20"/>
              </w:rPr>
              <w:t xml:space="preserve"> </w:t>
            </w:r>
          </w:p>
        </w:tc>
      </w:tr>
      <w:tr w:rsidR="00FC3A01" w:rsidRPr="00877FF6" w14:paraId="549D93D6" w14:textId="77777777" w:rsidTr="00715B24">
        <w:tc>
          <w:tcPr>
            <w:tcW w:w="1381" w:type="pct"/>
            <w:gridSpan w:val="2"/>
            <w:tcBorders>
              <w:top w:val="single" w:sz="4" w:space="0" w:color="auto"/>
              <w:bottom w:val="single" w:sz="4" w:space="0" w:color="auto"/>
            </w:tcBorders>
            <w:vAlign w:val="center"/>
          </w:tcPr>
          <w:p w14:paraId="3B872BD9" w14:textId="77777777" w:rsidR="00FC3A01" w:rsidRPr="00877FF6" w:rsidRDefault="00FC3A01" w:rsidP="00A5054D">
            <w:pPr>
              <w:jc w:val="center"/>
              <w:rPr>
                <w:rFonts w:ascii="Arial" w:hAnsi="Arial" w:cs="Arial"/>
                <w:b/>
                <w:bCs/>
                <w:smallCaps/>
                <w:color w:val="000000"/>
                <w:sz w:val="20"/>
                <w:szCs w:val="20"/>
              </w:rPr>
            </w:pPr>
          </w:p>
        </w:tc>
        <w:tc>
          <w:tcPr>
            <w:tcW w:w="3619" w:type="pct"/>
            <w:gridSpan w:val="14"/>
            <w:tcBorders>
              <w:top w:val="single" w:sz="4" w:space="0" w:color="auto"/>
              <w:bottom w:val="single" w:sz="4" w:space="0" w:color="auto"/>
            </w:tcBorders>
          </w:tcPr>
          <w:p w14:paraId="4BAA0563" w14:textId="77777777" w:rsidR="00FC3A01" w:rsidRPr="00877FF6" w:rsidRDefault="00FC3A01" w:rsidP="00A5054D">
            <w:pPr>
              <w:jc w:val="both"/>
              <w:rPr>
                <w:rFonts w:ascii="Arial" w:hAnsi="Arial" w:cs="Arial"/>
                <w:sz w:val="20"/>
                <w:szCs w:val="20"/>
                <w:highlight w:val="yellow"/>
              </w:rPr>
            </w:pPr>
          </w:p>
        </w:tc>
      </w:tr>
      <w:tr w:rsidR="00FC3A01" w:rsidRPr="00877FF6" w14:paraId="21634321" w14:textId="77777777" w:rsidTr="00715B24">
        <w:tc>
          <w:tcPr>
            <w:tcW w:w="1381" w:type="pct"/>
            <w:gridSpan w:val="2"/>
            <w:tcBorders>
              <w:top w:val="single" w:sz="4" w:space="0" w:color="auto"/>
              <w:bottom w:val="single" w:sz="4" w:space="0" w:color="auto"/>
            </w:tcBorders>
          </w:tcPr>
          <w:p w14:paraId="3C3D4FA9" w14:textId="77777777" w:rsidR="00FC3A01" w:rsidRPr="005C4C64" w:rsidRDefault="00FC3A01" w:rsidP="00672BF5">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Regime </w:t>
            </w:r>
            <w:proofErr w:type="spellStart"/>
            <w:r w:rsidRPr="005C4C64">
              <w:rPr>
                <w:rFonts w:ascii="Arial" w:hAnsi="Arial" w:cs="Arial"/>
                <w:b/>
                <w:bCs/>
                <w:smallCaps/>
                <w:color w:val="000000"/>
              </w:rPr>
              <w:t>Condominial</w:t>
            </w:r>
            <w:proofErr w:type="spellEnd"/>
          </w:p>
        </w:tc>
        <w:tc>
          <w:tcPr>
            <w:tcW w:w="3619" w:type="pct"/>
            <w:gridSpan w:val="14"/>
            <w:tcBorders>
              <w:top w:val="single" w:sz="4" w:space="0" w:color="auto"/>
              <w:bottom w:val="single" w:sz="4" w:space="0" w:color="auto"/>
            </w:tcBorders>
          </w:tcPr>
          <w:p w14:paraId="1725D4D9"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FC3A01" w:rsidRPr="00877FF6" w14:paraId="1978A399" w14:textId="77777777" w:rsidTr="00715B24">
        <w:tc>
          <w:tcPr>
            <w:tcW w:w="1381" w:type="pct"/>
            <w:gridSpan w:val="2"/>
            <w:tcBorders>
              <w:top w:val="single" w:sz="4" w:space="0" w:color="auto"/>
              <w:bottom w:val="single" w:sz="4" w:space="0" w:color="auto"/>
            </w:tcBorders>
          </w:tcPr>
          <w:p w14:paraId="78130899" w14:textId="77777777" w:rsidR="00FC3A01" w:rsidRPr="005C4C64" w:rsidRDefault="00FC3A01" w:rsidP="00A5054D">
            <w:pPr>
              <w:jc w:val="center"/>
              <w:rPr>
                <w:rFonts w:ascii="Arial" w:hAnsi="Arial" w:cs="Arial"/>
                <w:b/>
                <w:bCs/>
                <w:smallCaps/>
                <w:color w:val="000000"/>
                <w:sz w:val="20"/>
                <w:szCs w:val="20"/>
              </w:rPr>
            </w:pPr>
          </w:p>
        </w:tc>
        <w:tc>
          <w:tcPr>
            <w:tcW w:w="3619" w:type="pct"/>
            <w:gridSpan w:val="14"/>
            <w:tcBorders>
              <w:top w:val="single" w:sz="4" w:space="0" w:color="auto"/>
              <w:bottom w:val="single" w:sz="4" w:space="0" w:color="auto"/>
            </w:tcBorders>
          </w:tcPr>
          <w:p w14:paraId="0D3DDDF4" w14:textId="77777777" w:rsidR="00FC3A01" w:rsidRPr="005C4C64" w:rsidRDefault="00FC3A01" w:rsidP="00A5054D">
            <w:pPr>
              <w:jc w:val="both"/>
              <w:rPr>
                <w:rFonts w:ascii="Arial" w:hAnsi="Arial" w:cs="Arial"/>
                <w:sz w:val="20"/>
                <w:szCs w:val="20"/>
              </w:rPr>
            </w:pPr>
          </w:p>
        </w:tc>
      </w:tr>
      <w:tr w:rsidR="00FC3A01" w:rsidRPr="00877FF6" w14:paraId="18EF6A05" w14:textId="77777777" w:rsidTr="00715B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2"/>
            <w:tcBorders>
              <w:top w:val="single" w:sz="4" w:space="0" w:color="auto"/>
              <w:left w:val="nil"/>
              <w:bottom w:val="single" w:sz="4" w:space="0" w:color="auto"/>
              <w:right w:val="nil"/>
            </w:tcBorders>
          </w:tcPr>
          <w:p w14:paraId="4428E2C6" w14:textId="77777777" w:rsidR="00FC3A01" w:rsidRPr="005C4C64"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Prazo</w:t>
            </w:r>
            <w:proofErr w:type="spellEnd"/>
            <w:r w:rsidRPr="005C4C64">
              <w:rPr>
                <w:rFonts w:ascii="Arial" w:hAnsi="Arial" w:cs="Arial"/>
                <w:b/>
                <w:bCs/>
                <w:smallCaps/>
                <w:color w:val="000000"/>
              </w:rPr>
              <w:t xml:space="preserve"> de </w:t>
            </w:r>
            <w:proofErr w:type="spellStart"/>
            <w:r w:rsidRPr="005C4C64">
              <w:rPr>
                <w:rFonts w:ascii="Arial" w:hAnsi="Arial" w:cs="Arial"/>
                <w:b/>
                <w:bCs/>
                <w:smallCaps/>
                <w:color w:val="000000"/>
              </w:rPr>
              <w:t>Duração</w:t>
            </w:r>
            <w:proofErr w:type="spellEnd"/>
            <w:r w:rsidRPr="005C4C64">
              <w:rPr>
                <w:rFonts w:ascii="Arial" w:hAnsi="Arial" w:cs="Arial"/>
                <w:b/>
                <w:bCs/>
                <w:smallCaps/>
                <w:color w:val="000000"/>
              </w:rPr>
              <w:t xml:space="preserve"> </w:t>
            </w:r>
          </w:p>
        </w:tc>
        <w:tc>
          <w:tcPr>
            <w:tcW w:w="3619" w:type="pct"/>
            <w:gridSpan w:val="14"/>
            <w:tcBorders>
              <w:top w:val="single" w:sz="4" w:space="0" w:color="auto"/>
              <w:left w:val="nil"/>
              <w:bottom w:val="single" w:sz="4" w:space="0" w:color="auto"/>
              <w:right w:val="nil"/>
            </w:tcBorders>
          </w:tcPr>
          <w:p w14:paraId="6F9096A0"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FC3A01" w:rsidRPr="00877FF6" w14:paraId="10285E84" w14:textId="77777777" w:rsidTr="00715B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2"/>
            <w:tcBorders>
              <w:top w:val="single" w:sz="4" w:space="0" w:color="auto"/>
              <w:left w:val="nil"/>
              <w:bottom w:val="single" w:sz="4" w:space="0" w:color="auto"/>
              <w:right w:val="nil"/>
            </w:tcBorders>
          </w:tcPr>
          <w:p w14:paraId="33C2F8E4" w14:textId="77777777" w:rsidR="00FC3A01" w:rsidRPr="005C4C64" w:rsidRDefault="00FC3A01" w:rsidP="00A5054D">
            <w:pPr>
              <w:jc w:val="center"/>
              <w:rPr>
                <w:rFonts w:ascii="Arial" w:hAnsi="Arial" w:cs="Arial"/>
                <w:b/>
                <w:bCs/>
                <w:color w:val="000000"/>
                <w:sz w:val="20"/>
                <w:szCs w:val="20"/>
              </w:rPr>
            </w:pPr>
          </w:p>
        </w:tc>
        <w:tc>
          <w:tcPr>
            <w:tcW w:w="3619" w:type="pct"/>
            <w:gridSpan w:val="14"/>
            <w:tcBorders>
              <w:top w:val="single" w:sz="4" w:space="0" w:color="auto"/>
              <w:left w:val="nil"/>
              <w:bottom w:val="single" w:sz="4" w:space="0" w:color="auto"/>
              <w:right w:val="nil"/>
            </w:tcBorders>
          </w:tcPr>
          <w:p w14:paraId="59D309B6" w14:textId="77777777" w:rsidR="00FC3A01" w:rsidRPr="005C4C64" w:rsidRDefault="00FC3A01" w:rsidP="00A5054D">
            <w:pPr>
              <w:jc w:val="both"/>
              <w:rPr>
                <w:rFonts w:ascii="Arial" w:hAnsi="Arial" w:cs="Arial"/>
                <w:sz w:val="20"/>
                <w:szCs w:val="20"/>
              </w:rPr>
            </w:pPr>
          </w:p>
        </w:tc>
      </w:tr>
      <w:tr w:rsidR="00FC3A01" w:rsidRPr="00877FF6" w14:paraId="4C22AB06" w14:textId="77777777" w:rsidTr="008323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381" w:type="pct"/>
            <w:gridSpan w:val="2"/>
            <w:tcBorders>
              <w:top w:val="single" w:sz="4" w:space="0" w:color="auto"/>
              <w:left w:val="nil"/>
              <w:bottom w:val="single" w:sz="4" w:space="0" w:color="auto"/>
              <w:right w:val="nil"/>
            </w:tcBorders>
            <w:vAlign w:val="center"/>
          </w:tcPr>
          <w:p w14:paraId="77BEA7CB" w14:textId="77777777" w:rsidR="00FC3A01" w:rsidRPr="005C4C64" w:rsidRDefault="00FC3A01" w:rsidP="00672BF5">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Subclasses</w:t>
            </w:r>
          </w:p>
        </w:tc>
        <w:tc>
          <w:tcPr>
            <w:tcW w:w="3619" w:type="pct"/>
            <w:gridSpan w:val="14"/>
            <w:tcBorders>
              <w:top w:val="single" w:sz="4" w:space="0" w:color="auto"/>
              <w:left w:val="nil"/>
              <w:bottom w:val="nil"/>
              <w:right w:val="nil"/>
            </w:tcBorders>
            <w:vAlign w:val="center"/>
          </w:tcPr>
          <w:p w14:paraId="68381FA3" w14:textId="7BFF4FE2" w:rsidR="00022A39" w:rsidRPr="005C4C64" w:rsidRDefault="00FC3A01"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r w:rsidR="00715B24" w:rsidRPr="00877FF6" w14:paraId="39E08A6C" w14:textId="77777777" w:rsidTr="00715B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5"/>
        </w:trPr>
        <w:tc>
          <w:tcPr>
            <w:tcW w:w="1381" w:type="pct"/>
            <w:gridSpan w:val="2"/>
            <w:tcBorders>
              <w:top w:val="single" w:sz="4" w:space="0" w:color="auto"/>
              <w:left w:val="nil"/>
              <w:bottom w:val="single" w:sz="4" w:space="0" w:color="auto"/>
              <w:right w:val="nil"/>
            </w:tcBorders>
            <w:vAlign w:val="center"/>
          </w:tcPr>
          <w:p w14:paraId="1658C568" w14:textId="77777777" w:rsidR="00715B24" w:rsidRPr="008B07D6" w:rsidRDefault="00715B24" w:rsidP="00715B24">
            <w:pPr>
              <w:pStyle w:val="PargrafodaLista"/>
              <w:ind w:left="0"/>
              <w:contextualSpacing/>
              <w:rPr>
                <w:rFonts w:ascii="Arial" w:hAnsi="Arial" w:cs="Arial"/>
                <w:b/>
                <w:bCs/>
                <w:smallCaps/>
                <w:color w:val="000000"/>
                <w:lang w:val="pt-BR"/>
              </w:rPr>
            </w:pPr>
          </w:p>
        </w:tc>
        <w:tc>
          <w:tcPr>
            <w:tcW w:w="3619" w:type="pct"/>
            <w:gridSpan w:val="14"/>
            <w:tcBorders>
              <w:top w:val="single" w:sz="4" w:space="0" w:color="auto"/>
              <w:left w:val="nil"/>
              <w:bottom w:val="nil"/>
              <w:right w:val="nil"/>
            </w:tcBorders>
            <w:vAlign w:val="center"/>
          </w:tcPr>
          <w:p w14:paraId="6699EB30" w14:textId="77777777" w:rsidR="00715B24" w:rsidRPr="005C4C64" w:rsidRDefault="00715B24" w:rsidP="00A5054D">
            <w:pPr>
              <w:jc w:val="both"/>
              <w:rPr>
                <w:rFonts w:ascii="Arial" w:hAnsi="Arial" w:cs="Arial"/>
                <w:sz w:val="20"/>
                <w:szCs w:val="20"/>
              </w:rPr>
            </w:pPr>
          </w:p>
        </w:tc>
      </w:tr>
      <w:tr w:rsidR="00E65AA3" w14:paraId="730A9095" w14:textId="77777777" w:rsidTr="0061103C">
        <w:tblPrEx>
          <w:jc w:val="center"/>
        </w:tblPrEx>
        <w:trPr>
          <w:jc w:val="center"/>
        </w:trPr>
        <w:tc>
          <w:tcPr>
            <w:tcW w:w="5000" w:type="pct"/>
            <w:gridSpan w:val="16"/>
            <w:shd w:val="clear" w:color="auto" w:fill="C00000"/>
            <w:hideMark/>
          </w:tcPr>
          <w:p w14:paraId="7F943036" w14:textId="77777777" w:rsidR="00E65AA3" w:rsidRPr="00A814A4" w:rsidRDefault="00E65AA3" w:rsidP="00E65AA3">
            <w:pPr>
              <w:pStyle w:val="PargrafodaLista"/>
              <w:numPr>
                <w:ilvl w:val="0"/>
                <w:numId w:val="5"/>
              </w:numPr>
              <w:contextualSpacing/>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E65AA3" w14:paraId="1B777A60" w14:textId="77777777" w:rsidTr="0061103C">
        <w:tblPrEx>
          <w:jc w:val="center"/>
        </w:tblPrEx>
        <w:trPr>
          <w:jc w:val="center"/>
        </w:trPr>
        <w:tc>
          <w:tcPr>
            <w:tcW w:w="1974" w:type="pct"/>
            <w:gridSpan w:val="5"/>
            <w:tcBorders>
              <w:top w:val="nil"/>
              <w:left w:val="nil"/>
              <w:bottom w:val="single" w:sz="4" w:space="0" w:color="auto"/>
              <w:right w:val="nil"/>
            </w:tcBorders>
            <w:vAlign w:val="center"/>
          </w:tcPr>
          <w:p w14:paraId="7759A5D4" w14:textId="77777777" w:rsidR="00E65AA3" w:rsidRDefault="00E65AA3" w:rsidP="0061103C">
            <w:pPr>
              <w:jc w:val="center"/>
              <w:rPr>
                <w:rFonts w:ascii="Arial" w:hAnsi="Arial" w:cs="Arial"/>
                <w:b/>
                <w:bCs/>
                <w:sz w:val="20"/>
                <w:szCs w:val="20"/>
              </w:rPr>
            </w:pPr>
          </w:p>
        </w:tc>
        <w:tc>
          <w:tcPr>
            <w:tcW w:w="3026" w:type="pct"/>
            <w:gridSpan w:val="11"/>
            <w:tcBorders>
              <w:top w:val="nil"/>
              <w:left w:val="nil"/>
              <w:bottom w:val="single" w:sz="4" w:space="0" w:color="auto"/>
              <w:right w:val="nil"/>
            </w:tcBorders>
          </w:tcPr>
          <w:p w14:paraId="453BA00A" w14:textId="77777777" w:rsidR="00E65AA3" w:rsidRDefault="00E65AA3" w:rsidP="0061103C">
            <w:pPr>
              <w:rPr>
                <w:rFonts w:ascii="Arial" w:hAnsi="Arial" w:cs="Arial"/>
                <w:sz w:val="20"/>
                <w:szCs w:val="20"/>
              </w:rPr>
            </w:pPr>
          </w:p>
        </w:tc>
      </w:tr>
      <w:tr w:rsidR="00E65AA3" w14:paraId="363568E7" w14:textId="77777777" w:rsidTr="00715B24">
        <w:tblPrEx>
          <w:jc w:val="center"/>
        </w:tblPrEx>
        <w:trPr>
          <w:jc w:val="center"/>
        </w:trPr>
        <w:tc>
          <w:tcPr>
            <w:tcW w:w="1381" w:type="pct"/>
            <w:gridSpan w:val="2"/>
            <w:tcBorders>
              <w:top w:val="single" w:sz="4" w:space="0" w:color="auto"/>
              <w:left w:val="nil"/>
              <w:bottom w:val="single" w:sz="4" w:space="0" w:color="auto"/>
              <w:right w:val="nil"/>
            </w:tcBorders>
            <w:vAlign w:val="center"/>
            <w:hideMark/>
          </w:tcPr>
          <w:p w14:paraId="519E6714" w14:textId="77777777" w:rsidR="00E65AA3" w:rsidRDefault="00E65AA3" w:rsidP="00E65AA3">
            <w:pPr>
              <w:pStyle w:val="PargrafodaLista"/>
              <w:numPr>
                <w:ilvl w:val="1"/>
                <w:numId w:val="5"/>
              </w:numPr>
              <w:ind w:left="0" w:firstLine="0"/>
              <w:contextualSpacing/>
              <w:jc w:val="center"/>
              <w:rPr>
                <w:rFonts w:ascii="Arial" w:hAnsi="Arial" w:cs="Arial"/>
                <w:smallCaps/>
              </w:rPr>
            </w:pPr>
            <w:proofErr w:type="spellStart"/>
            <w:r>
              <w:rPr>
                <w:rFonts w:ascii="Arial" w:hAnsi="Arial" w:cs="Arial"/>
                <w:b/>
                <w:bCs/>
                <w:smallCaps/>
              </w:rPr>
              <w:t>Objetivo</w:t>
            </w:r>
            <w:proofErr w:type="spellEnd"/>
          </w:p>
        </w:tc>
        <w:tc>
          <w:tcPr>
            <w:tcW w:w="3619" w:type="pct"/>
            <w:gridSpan w:val="14"/>
            <w:tcBorders>
              <w:top w:val="single" w:sz="4" w:space="0" w:color="auto"/>
              <w:left w:val="nil"/>
              <w:bottom w:val="single" w:sz="4" w:space="0" w:color="auto"/>
              <w:right w:val="nil"/>
            </w:tcBorders>
            <w:hideMark/>
          </w:tcPr>
          <w:p w14:paraId="44E53891" w14:textId="77777777" w:rsidR="00E65AA3" w:rsidRDefault="00E65AA3" w:rsidP="0061103C">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28B7E566" w14:textId="77777777" w:rsidR="00E65AA3" w:rsidRDefault="00E65AA3" w:rsidP="0061103C">
            <w:pPr>
              <w:jc w:val="both"/>
              <w:rPr>
                <w:rFonts w:ascii="Arial" w:hAnsi="Arial" w:cs="Arial"/>
                <w:sz w:val="20"/>
                <w:szCs w:val="20"/>
              </w:rPr>
            </w:pPr>
          </w:p>
          <w:p w14:paraId="31E841E9" w14:textId="77777777" w:rsidR="00E65AA3" w:rsidRDefault="00E65AA3" w:rsidP="0061103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E65AA3" w14:paraId="09180719" w14:textId="77777777" w:rsidTr="00715B24">
        <w:tblPrEx>
          <w:jc w:val="center"/>
        </w:tblPrEx>
        <w:trPr>
          <w:jc w:val="center"/>
        </w:trPr>
        <w:tc>
          <w:tcPr>
            <w:tcW w:w="1381" w:type="pct"/>
            <w:gridSpan w:val="2"/>
            <w:tcBorders>
              <w:top w:val="single" w:sz="4" w:space="0" w:color="auto"/>
              <w:left w:val="nil"/>
              <w:bottom w:val="single" w:sz="4" w:space="0" w:color="auto"/>
              <w:right w:val="nil"/>
            </w:tcBorders>
            <w:vAlign w:val="center"/>
          </w:tcPr>
          <w:p w14:paraId="3A0636EB" w14:textId="77777777" w:rsidR="00E65AA3" w:rsidRDefault="00E65AA3" w:rsidP="0061103C">
            <w:pPr>
              <w:jc w:val="center"/>
              <w:rPr>
                <w:rFonts w:ascii="Arial" w:hAnsi="Arial" w:cs="Arial"/>
                <w:b/>
                <w:bCs/>
                <w:smallCaps/>
                <w:sz w:val="20"/>
                <w:szCs w:val="20"/>
              </w:rPr>
            </w:pPr>
          </w:p>
        </w:tc>
        <w:tc>
          <w:tcPr>
            <w:tcW w:w="3619" w:type="pct"/>
            <w:gridSpan w:val="14"/>
            <w:tcBorders>
              <w:top w:val="single" w:sz="4" w:space="0" w:color="auto"/>
              <w:left w:val="nil"/>
              <w:bottom w:val="single" w:sz="4" w:space="0" w:color="auto"/>
              <w:right w:val="nil"/>
            </w:tcBorders>
          </w:tcPr>
          <w:p w14:paraId="1B759669" w14:textId="77777777" w:rsidR="00E65AA3" w:rsidRDefault="00E65AA3" w:rsidP="0061103C">
            <w:pPr>
              <w:jc w:val="both"/>
              <w:rPr>
                <w:rFonts w:ascii="Arial" w:hAnsi="Arial" w:cs="Arial"/>
                <w:sz w:val="20"/>
                <w:szCs w:val="20"/>
              </w:rPr>
            </w:pPr>
          </w:p>
        </w:tc>
      </w:tr>
      <w:tr w:rsidR="00E65AA3" w14:paraId="64B09CB8" w14:textId="77777777" w:rsidTr="00715B24">
        <w:tblPrEx>
          <w:jc w:val="center"/>
        </w:tblPrEx>
        <w:trPr>
          <w:trHeight w:val="70"/>
          <w:jc w:val="center"/>
        </w:trPr>
        <w:tc>
          <w:tcPr>
            <w:tcW w:w="1381" w:type="pct"/>
            <w:gridSpan w:val="2"/>
            <w:vMerge w:val="restart"/>
            <w:tcBorders>
              <w:top w:val="single" w:sz="4" w:space="0" w:color="auto"/>
              <w:left w:val="nil"/>
              <w:right w:val="single" w:sz="4" w:space="0" w:color="auto"/>
            </w:tcBorders>
            <w:vAlign w:val="center"/>
          </w:tcPr>
          <w:p w14:paraId="79D51276" w14:textId="77777777" w:rsidR="00E65AA3" w:rsidRPr="00760E2F" w:rsidRDefault="00E65AA3" w:rsidP="00E65AA3">
            <w:pPr>
              <w:pStyle w:val="PargrafodaLista"/>
              <w:numPr>
                <w:ilvl w:val="1"/>
                <w:numId w:val="5"/>
              </w:numPr>
              <w:ind w:left="0" w:firstLine="0"/>
              <w:contextualSpacing/>
              <w:jc w:val="center"/>
              <w:rPr>
                <w:rFonts w:ascii="Arial" w:hAnsi="Arial" w:cs="Arial"/>
                <w:b/>
                <w:bCs/>
                <w:smallCaps/>
                <w:lang w:val="pt-BR"/>
              </w:rPr>
            </w:pPr>
            <w:r w:rsidRPr="00760E2F">
              <w:rPr>
                <w:rFonts w:ascii="Arial" w:hAnsi="Arial" w:cs="Arial"/>
                <w:b/>
                <w:bCs/>
                <w:smallCaps/>
                <w:lang w:val="pt-BR"/>
              </w:rPr>
              <w:t xml:space="preserve">Composição da Carteira da Classe (“Carteira”)  </w:t>
            </w:r>
          </w:p>
        </w:tc>
        <w:tc>
          <w:tcPr>
            <w:tcW w:w="3619"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22489" w14:textId="77777777" w:rsidR="00E65AA3" w:rsidRDefault="00E65AA3" w:rsidP="0061103C">
            <w:pPr>
              <w:jc w:val="center"/>
              <w:rPr>
                <w:rFonts w:ascii="Arial" w:hAnsi="Arial" w:cs="Arial"/>
                <w:sz w:val="20"/>
                <w:szCs w:val="20"/>
              </w:rPr>
            </w:pPr>
            <w:r>
              <w:rPr>
                <w:rFonts w:ascii="Arial" w:hAnsi="Arial" w:cs="Arial"/>
                <w:sz w:val="20"/>
                <w:szCs w:val="20"/>
              </w:rPr>
              <w:t>Percentual do Patrimônio Líquido</w:t>
            </w:r>
          </w:p>
        </w:tc>
      </w:tr>
      <w:tr w:rsidR="00E65AA3" w14:paraId="5E44AAF5" w14:textId="77777777" w:rsidTr="00715B24">
        <w:tblPrEx>
          <w:jc w:val="center"/>
        </w:tblPrEx>
        <w:trPr>
          <w:trHeight w:val="56"/>
          <w:jc w:val="center"/>
        </w:trPr>
        <w:tc>
          <w:tcPr>
            <w:tcW w:w="1381" w:type="pct"/>
            <w:gridSpan w:val="2"/>
            <w:vMerge/>
            <w:tcBorders>
              <w:left w:val="nil"/>
              <w:right w:val="single" w:sz="4" w:space="0" w:color="auto"/>
            </w:tcBorders>
            <w:vAlign w:val="center"/>
          </w:tcPr>
          <w:p w14:paraId="66792FE9" w14:textId="77777777" w:rsidR="00E65AA3" w:rsidRDefault="00E65AA3" w:rsidP="0061103C">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tcBorders>
            <w:shd w:val="clear" w:color="auto" w:fill="D9D9D9" w:themeFill="background1" w:themeFillShade="D9"/>
          </w:tcPr>
          <w:p w14:paraId="522FDB27" w14:textId="77777777" w:rsidR="00E65AA3" w:rsidRDefault="00E65AA3" w:rsidP="0061103C">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0F75B63" w14:textId="77777777" w:rsidR="00E65AA3" w:rsidRDefault="00E65AA3" w:rsidP="0061103C">
            <w:pPr>
              <w:jc w:val="center"/>
              <w:rPr>
                <w:rFonts w:ascii="Arial" w:hAnsi="Arial" w:cs="Arial"/>
                <w:sz w:val="20"/>
                <w:szCs w:val="20"/>
              </w:rPr>
            </w:pPr>
            <w:r>
              <w:rPr>
                <w:rFonts w:ascii="Arial" w:hAnsi="Arial" w:cs="Arial"/>
                <w:sz w:val="20"/>
                <w:szCs w:val="20"/>
              </w:rPr>
              <w:t>Mínimo</w:t>
            </w:r>
          </w:p>
        </w:tc>
        <w:tc>
          <w:tcPr>
            <w:tcW w:w="4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98DDF" w14:textId="77777777" w:rsidR="00E65AA3" w:rsidRDefault="00E65AA3" w:rsidP="0061103C">
            <w:pPr>
              <w:jc w:val="center"/>
              <w:rPr>
                <w:rFonts w:ascii="Arial" w:hAnsi="Arial" w:cs="Arial"/>
                <w:sz w:val="20"/>
                <w:szCs w:val="20"/>
              </w:rPr>
            </w:pPr>
            <w:r>
              <w:rPr>
                <w:rFonts w:ascii="Arial" w:hAnsi="Arial" w:cs="Arial"/>
                <w:sz w:val="20"/>
                <w:szCs w:val="20"/>
              </w:rPr>
              <w:t>Máximo</w:t>
            </w:r>
          </w:p>
        </w:tc>
      </w:tr>
      <w:tr w:rsidR="00E65AA3" w14:paraId="1A76BCE0" w14:textId="77777777" w:rsidTr="00715B24">
        <w:tblPrEx>
          <w:jc w:val="center"/>
        </w:tblPrEx>
        <w:trPr>
          <w:trHeight w:val="56"/>
          <w:jc w:val="center"/>
        </w:trPr>
        <w:tc>
          <w:tcPr>
            <w:tcW w:w="1381" w:type="pct"/>
            <w:gridSpan w:val="2"/>
            <w:vMerge/>
            <w:tcBorders>
              <w:left w:val="nil"/>
              <w:right w:val="single" w:sz="4" w:space="0" w:color="auto"/>
            </w:tcBorders>
            <w:vAlign w:val="center"/>
          </w:tcPr>
          <w:p w14:paraId="0B5F5817" w14:textId="77777777" w:rsidR="00E65AA3" w:rsidRDefault="00E65AA3" w:rsidP="0061103C">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right w:val="single" w:sz="4" w:space="0" w:color="auto"/>
            </w:tcBorders>
          </w:tcPr>
          <w:p w14:paraId="63C33116" w14:textId="77777777" w:rsidR="00E65AA3" w:rsidRDefault="00E65AA3" w:rsidP="0061103C">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23F04D0" w14:textId="77777777" w:rsidR="00E65AA3" w:rsidRDefault="00E65AA3" w:rsidP="0061103C">
            <w:pPr>
              <w:jc w:val="center"/>
              <w:rPr>
                <w:rFonts w:ascii="Arial" w:hAnsi="Arial" w:cs="Arial"/>
                <w:sz w:val="20"/>
                <w:szCs w:val="20"/>
              </w:rPr>
            </w:pPr>
            <w:r w:rsidRPr="001845AD">
              <w:rPr>
                <w:rFonts w:ascii="Arial" w:hAnsi="Arial" w:cs="Arial"/>
                <w:sz w:val="20"/>
                <w:szCs w:val="20"/>
              </w:rPr>
              <w:t>95%</w:t>
            </w:r>
          </w:p>
        </w:tc>
        <w:tc>
          <w:tcPr>
            <w:tcW w:w="480" w:type="pct"/>
            <w:tcBorders>
              <w:top w:val="single" w:sz="4" w:space="0" w:color="auto"/>
              <w:left w:val="single" w:sz="4" w:space="0" w:color="auto"/>
              <w:bottom w:val="single" w:sz="4" w:space="0" w:color="auto"/>
              <w:right w:val="single" w:sz="4" w:space="0" w:color="auto"/>
            </w:tcBorders>
            <w:vAlign w:val="center"/>
          </w:tcPr>
          <w:p w14:paraId="56A88803" w14:textId="77777777" w:rsidR="00E65AA3" w:rsidRDefault="00E65AA3" w:rsidP="0061103C">
            <w:pPr>
              <w:jc w:val="center"/>
              <w:rPr>
                <w:rFonts w:ascii="Arial" w:hAnsi="Arial" w:cs="Arial"/>
                <w:sz w:val="20"/>
                <w:szCs w:val="20"/>
              </w:rPr>
            </w:pPr>
            <w:r w:rsidRPr="001845AD">
              <w:rPr>
                <w:rFonts w:ascii="Arial" w:hAnsi="Arial" w:cs="Arial"/>
                <w:sz w:val="20"/>
                <w:szCs w:val="20"/>
              </w:rPr>
              <w:t>100%</w:t>
            </w:r>
          </w:p>
        </w:tc>
      </w:tr>
      <w:tr w:rsidR="00E65AA3" w14:paraId="6C3BF16C" w14:textId="77777777" w:rsidTr="00715B24">
        <w:tblPrEx>
          <w:jc w:val="center"/>
        </w:tblPrEx>
        <w:trPr>
          <w:trHeight w:val="56"/>
          <w:jc w:val="center"/>
        </w:trPr>
        <w:tc>
          <w:tcPr>
            <w:tcW w:w="1381" w:type="pct"/>
            <w:gridSpan w:val="2"/>
            <w:vMerge/>
            <w:tcBorders>
              <w:left w:val="nil"/>
              <w:right w:val="single" w:sz="4" w:space="0" w:color="auto"/>
            </w:tcBorders>
            <w:vAlign w:val="center"/>
          </w:tcPr>
          <w:p w14:paraId="5838926C" w14:textId="77777777" w:rsidR="00E65AA3" w:rsidRDefault="00E65AA3" w:rsidP="0061103C">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right w:val="single" w:sz="4" w:space="0" w:color="auto"/>
            </w:tcBorders>
          </w:tcPr>
          <w:p w14:paraId="0D562A28" w14:textId="77777777" w:rsidR="00E65AA3" w:rsidRDefault="00E65AA3" w:rsidP="0061103C">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D9BE9BE" w14:textId="77777777" w:rsidR="00E65AA3" w:rsidRDefault="00E65AA3" w:rsidP="0061103C">
            <w:pPr>
              <w:jc w:val="center"/>
              <w:rPr>
                <w:rFonts w:ascii="Arial" w:hAnsi="Arial" w:cs="Arial"/>
                <w:sz w:val="20"/>
                <w:szCs w:val="20"/>
              </w:rPr>
            </w:pPr>
            <w:r w:rsidRPr="00102DE6">
              <w:rPr>
                <w:rFonts w:ascii="Arial" w:hAnsi="Arial" w:cs="Arial"/>
                <w:sz w:val="20"/>
                <w:szCs w:val="20"/>
              </w:rPr>
              <w:t>0%</w:t>
            </w:r>
          </w:p>
        </w:tc>
        <w:tc>
          <w:tcPr>
            <w:tcW w:w="480" w:type="pct"/>
            <w:tcBorders>
              <w:top w:val="single" w:sz="4" w:space="0" w:color="auto"/>
              <w:left w:val="single" w:sz="4" w:space="0" w:color="auto"/>
              <w:bottom w:val="single" w:sz="4" w:space="0" w:color="auto"/>
              <w:right w:val="single" w:sz="4" w:space="0" w:color="auto"/>
            </w:tcBorders>
            <w:vAlign w:val="center"/>
          </w:tcPr>
          <w:p w14:paraId="2162F41E" w14:textId="77777777" w:rsidR="00E65AA3" w:rsidRDefault="00E65AA3" w:rsidP="0061103C">
            <w:pPr>
              <w:jc w:val="center"/>
              <w:rPr>
                <w:rFonts w:ascii="Arial" w:hAnsi="Arial" w:cs="Arial"/>
                <w:sz w:val="20"/>
                <w:szCs w:val="20"/>
              </w:rPr>
            </w:pPr>
            <w:r w:rsidRPr="001845AD">
              <w:rPr>
                <w:rFonts w:ascii="Arial" w:hAnsi="Arial" w:cs="Arial"/>
                <w:sz w:val="20"/>
                <w:szCs w:val="20"/>
              </w:rPr>
              <w:t>5%</w:t>
            </w:r>
          </w:p>
        </w:tc>
      </w:tr>
      <w:tr w:rsidR="00E65AA3" w14:paraId="0A93648C" w14:textId="77777777" w:rsidTr="00715B24">
        <w:tblPrEx>
          <w:jc w:val="center"/>
        </w:tblPrEx>
        <w:trPr>
          <w:trHeight w:val="56"/>
          <w:jc w:val="center"/>
        </w:trPr>
        <w:tc>
          <w:tcPr>
            <w:tcW w:w="1381" w:type="pct"/>
            <w:gridSpan w:val="2"/>
            <w:vMerge/>
            <w:tcBorders>
              <w:left w:val="nil"/>
              <w:bottom w:val="single" w:sz="4" w:space="0" w:color="auto"/>
              <w:right w:val="single" w:sz="4" w:space="0" w:color="auto"/>
            </w:tcBorders>
            <w:vAlign w:val="center"/>
          </w:tcPr>
          <w:p w14:paraId="52A9A3DC" w14:textId="77777777" w:rsidR="00E65AA3" w:rsidRDefault="00E65AA3" w:rsidP="0061103C">
            <w:pPr>
              <w:jc w:val="center"/>
              <w:rPr>
                <w:rFonts w:ascii="Arial" w:hAnsi="Arial" w:cs="Arial"/>
                <w:b/>
                <w:bCs/>
                <w:smallCaps/>
                <w:sz w:val="20"/>
                <w:szCs w:val="20"/>
              </w:rPr>
            </w:pPr>
          </w:p>
        </w:tc>
        <w:tc>
          <w:tcPr>
            <w:tcW w:w="3619" w:type="pct"/>
            <w:gridSpan w:val="14"/>
            <w:tcBorders>
              <w:top w:val="single" w:sz="4" w:space="0" w:color="auto"/>
              <w:left w:val="single" w:sz="4" w:space="0" w:color="auto"/>
              <w:bottom w:val="single" w:sz="4" w:space="0" w:color="auto"/>
              <w:right w:val="single" w:sz="4" w:space="0" w:color="auto"/>
            </w:tcBorders>
          </w:tcPr>
          <w:p w14:paraId="510010DA" w14:textId="77777777" w:rsidR="00E65AA3" w:rsidRDefault="00E65AA3" w:rsidP="0061103C">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E65AA3" w14:paraId="529CC6BF" w14:textId="77777777" w:rsidTr="00715B24">
        <w:tblPrEx>
          <w:jc w:val="center"/>
        </w:tblPrEx>
        <w:trPr>
          <w:jc w:val="center"/>
        </w:trPr>
        <w:tc>
          <w:tcPr>
            <w:tcW w:w="1381" w:type="pct"/>
            <w:gridSpan w:val="2"/>
            <w:tcBorders>
              <w:top w:val="single" w:sz="4" w:space="0" w:color="auto"/>
              <w:left w:val="nil"/>
              <w:bottom w:val="single" w:sz="4" w:space="0" w:color="auto"/>
              <w:right w:val="nil"/>
            </w:tcBorders>
            <w:vAlign w:val="center"/>
          </w:tcPr>
          <w:p w14:paraId="5385112C" w14:textId="77777777" w:rsidR="00E65AA3" w:rsidRPr="00760E2F" w:rsidRDefault="00E65AA3" w:rsidP="0061103C">
            <w:pPr>
              <w:pStyle w:val="PargrafodaLista"/>
              <w:ind w:left="0"/>
              <w:rPr>
                <w:rFonts w:ascii="Arial" w:hAnsi="Arial" w:cs="Arial"/>
                <w:b/>
                <w:bCs/>
                <w:smallCaps/>
                <w:lang w:val="pt-BR"/>
              </w:rPr>
            </w:pPr>
          </w:p>
        </w:tc>
        <w:tc>
          <w:tcPr>
            <w:tcW w:w="3619" w:type="pct"/>
            <w:gridSpan w:val="14"/>
            <w:tcBorders>
              <w:top w:val="single" w:sz="4" w:space="0" w:color="auto"/>
              <w:left w:val="nil"/>
              <w:bottom w:val="single" w:sz="4" w:space="0" w:color="auto"/>
              <w:right w:val="nil"/>
            </w:tcBorders>
            <w:vAlign w:val="center"/>
          </w:tcPr>
          <w:p w14:paraId="32F0954F" w14:textId="77777777" w:rsidR="00E65AA3" w:rsidRDefault="00E65AA3" w:rsidP="0061103C">
            <w:pPr>
              <w:rPr>
                <w:rFonts w:ascii="Arial" w:hAnsi="Arial" w:cs="Arial"/>
                <w:sz w:val="20"/>
                <w:szCs w:val="20"/>
                <w:highlight w:val="yellow"/>
              </w:rPr>
            </w:pPr>
          </w:p>
        </w:tc>
      </w:tr>
      <w:tr w:rsidR="00E65AA3" w14:paraId="48C20619" w14:textId="77777777" w:rsidTr="00715B24">
        <w:tblPrEx>
          <w:jc w:val="center"/>
        </w:tblPrEx>
        <w:trPr>
          <w:jc w:val="center"/>
        </w:trPr>
        <w:tc>
          <w:tcPr>
            <w:tcW w:w="1381" w:type="pct"/>
            <w:gridSpan w:val="2"/>
            <w:tcBorders>
              <w:top w:val="single" w:sz="4" w:space="0" w:color="auto"/>
              <w:left w:val="nil"/>
              <w:bottom w:val="single" w:sz="4" w:space="0" w:color="auto"/>
              <w:right w:val="nil"/>
            </w:tcBorders>
            <w:vAlign w:val="center"/>
            <w:hideMark/>
          </w:tcPr>
          <w:p w14:paraId="63817F6D" w14:textId="77777777" w:rsidR="00E65AA3" w:rsidRPr="00760E2F" w:rsidRDefault="00E65AA3" w:rsidP="00E65AA3">
            <w:pPr>
              <w:pStyle w:val="PargrafodaLista"/>
              <w:numPr>
                <w:ilvl w:val="1"/>
                <w:numId w:val="5"/>
              </w:numPr>
              <w:ind w:left="0" w:firstLine="0"/>
              <w:contextualSpacing/>
              <w:jc w:val="center"/>
              <w:rPr>
                <w:rFonts w:ascii="Arial" w:hAnsi="Arial" w:cs="Arial"/>
                <w:b/>
                <w:bCs/>
                <w:smallCaps/>
                <w:lang w:val="pt-BR"/>
              </w:rPr>
            </w:pPr>
            <w:r w:rsidRPr="00760E2F">
              <w:rPr>
                <w:rFonts w:ascii="Arial" w:hAnsi="Arial" w:cs="Arial"/>
                <w:b/>
                <w:bCs/>
                <w:smallCaps/>
                <w:lang w:val="pt-BR"/>
              </w:rPr>
              <w:t>Compromisso de Tratamento Tributário de Longo Prazo</w:t>
            </w:r>
          </w:p>
        </w:tc>
        <w:tc>
          <w:tcPr>
            <w:tcW w:w="3619" w:type="pct"/>
            <w:gridSpan w:val="14"/>
            <w:tcBorders>
              <w:top w:val="single" w:sz="4" w:space="0" w:color="auto"/>
              <w:left w:val="nil"/>
              <w:bottom w:val="single" w:sz="4" w:space="0" w:color="auto"/>
              <w:right w:val="nil"/>
            </w:tcBorders>
            <w:vAlign w:val="center"/>
            <w:hideMark/>
          </w:tcPr>
          <w:p w14:paraId="7A0263F7" w14:textId="77777777" w:rsidR="00E65AA3" w:rsidRPr="002A323F" w:rsidRDefault="00E65AA3" w:rsidP="0061103C">
            <w:pPr>
              <w:rPr>
                <w:rFonts w:ascii="Arial" w:hAnsi="Arial" w:cs="Arial"/>
                <w:sz w:val="20"/>
                <w:szCs w:val="20"/>
              </w:rPr>
            </w:pPr>
            <w:r w:rsidRPr="002A323F">
              <w:rPr>
                <w:rFonts w:ascii="Arial" w:hAnsi="Arial" w:cs="Arial"/>
                <w:sz w:val="20"/>
                <w:szCs w:val="20"/>
              </w:rPr>
              <w:t>Não</w:t>
            </w:r>
          </w:p>
        </w:tc>
      </w:tr>
      <w:tr w:rsidR="00E65AA3" w14:paraId="4069887B" w14:textId="77777777" w:rsidTr="00715B24">
        <w:tblPrEx>
          <w:jc w:val="center"/>
        </w:tblPrEx>
        <w:trPr>
          <w:trHeight w:val="60"/>
          <w:jc w:val="center"/>
        </w:trPr>
        <w:tc>
          <w:tcPr>
            <w:tcW w:w="1381" w:type="pct"/>
            <w:gridSpan w:val="2"/>
            <w:tcBorders>
              <w:top w:val="single" w:sz="4" w:space="0" w:color="auto"/>
              <w:left w:val="nil"/>
              <w:bottom w:val="single" w:sz="4" w:space="0" w:color="auto"/>
              <w:right w:val="nil"/>
            </w:tcBorders>
            <w:vAlign w:val="center"/>
          </w:tcPr>
          <w:p w14:paraId="5670C13A" w14:textId="77777777" w:rsidR="00E65AA3" w:rsidRDefault="00E65AA3" w:rsidP="0061103C">
            <w:pPr>
              <w:pStyle w:val="PargrafodaLista"/>
              <w:ind w:left="0"/>
              <w:rPr>
                <w:rFonts w:ascii="Arial" w:hAnsi="Arial" w:cs="Arial"/>
                <w:b/>
                <w:bCs/>
                <w:smallCaps/>
              </w:rPr>
            </w:pPr>
          </w:p>
        </w:tc>
        <w:tc>
          <w:tcPr>
            <w:tcW w:w="3619" w:type="pct"/>
            <w:gridSpan w:val="14"/>
            <w:tcBorders>
              <w:top w:val="single" w:sz="4" w:space="0" w:color="auto"/>
              <w:left w:val="nil"/>
              <w:bottom w:val="single" w:sz="4" w:space="0" w:color="auto"/>
              <w:right w:val="nil"/>
            </w:tcBorders>
          </w:tcPr>
          <w:p w14:paraId="3EB1A73C" w14:textId="77777777" w:rsidR="00E65AA3" w:rsidRDefault="00E65AA3" w:rsidP="0061103C">
            <w:pPr>
              <w:jc w:val="both"/>
              <w:rPr>
                <w:rFonts w:ascii="Arial" w:hAnsi="Arial" w:cs="Arial"/>
                <w:sz w:val="20"/>
                <w:szCs w:val="20"/>
              </w:rPr>
            </w:pPr>
          </w:p>
        </w:tc>
      </w:tr>
      <w:tr w:rsidR="00E65AA3" w14:paraId="57E59099" w14:textId="77777777" w:rsidTr="00715B24">
        <w:tblPrEx>
          <w:jc w:val="center"/>
        </w:tblPrEx>
        <w:trPr>
          <w:jc w:val="center"/>
        </w:trPr>
        <w:tc>
          <w:tcPr>
            <w:tcW w:w="1381" w:type="pct"/>
            <w:gridSpan w:val="2"/>
            <w:tcBorders>
              <w:top w:val="single" w:sz="4" w:space="0" w:color="auto"/>
              <w:left w:val="nil"/>
              <w:bottom w:val="single" w:sz="4" w:space="0" w:color="auto"/>
              <w:right w:val="nil"/>
            </w:tcBorders>
            <w:vAlign w:val="center"/>
            <w:hideMark/>
          </w:tcPr>
          <w:p w14:paraId="2BA5AECD" w14:textId="77777777" w:rsidR="00E65AA3" w:rsidRDefault="00E65AA3" w:rsidP="00E65AA3">
            <w:pPr>
              <w:pStyle w:val="PargrafodaLista"/>
              <w:numPr>
                <w:ilvl w:val="1"/>
                <w:numId w:val="5"/>
              </w:numPr>
              <w:ind w:left="0" w:firstLine="0"/>
              <w:contextualSpacing/>
              <w:jc w:val="center"/>
              <w:rPr>
                <w:rFonts w:ascii="Arial" w:hAnsi="Arial" w:cs="Arial"/>
                <w:b/>
                <w:bCs/>
                <w:smallCaps/>
              </w:rPr>
            </w:pPr>
            <w:proofErr w:type="spellStart"/>
            <w:r>
              <w:rPr>
                <w:rFonts w:ascii="Arial" w:hAnsi="Arial" w:cs="Arial"/>
                <w:b/>
                <w:bCs/>
                <w:smallCaps/>
              </w:rPr>
              <w:t>Rentabilidade</w:t>
            </w:r>
            <w:proofErr w:type="spellEnd"/>
          </w:p>
        </w:tc>
        <w:tc>
          <w:tcPr>
            <w:tcW w:w="3619" w:type="pct"/>
            <w:gridSpan w:val="14"/>
            <w:tcBorders>
              <w:top w:val="single" w:sz="4" w:space="0" w:color="auto"/>
              <w:left w:val="nil"/>
              <w:bottom w:val="single" w:sz="4" w:space="0" w:color="auto"/>
              <w:right w:val="nil"/>
            </w:tcBorders>
            <w:hideMark/>
          </w:tcPr>
          <w:p w14:paraId="0E2FB954" w14:textId="77777777" w:rsidR="00E65AA3" w:rsidRPr="002A323F" w:rsidRDefault="00E65AA3" w:rsidP="0061103C">
            <w:pPr>
              <w:jc w:val="both"/>
              <w:rPr>
                <w:rFonts w:ascii="Arial" w:hAnsi="Arial" w:cs="Arial"/>
                <w:sz w:val="20"/>
                <w:szCs w:val="20"/>
              </w:rPr>
            </w:pPr>
            <w:r w:rsidRPr="002A323F">
              <w:rPr>
                <w:rFonts w:ascii="Arial" w:hAnsi="Arial" w:cs="Arial"/>
                <w:sz w:val="20"/>
                <w:szCs w:val="20"/>
              </w:rPr>
              <w:t>A rentabilidade da Classe será impactada pelos impostos, custos e despesas da Classe, bem como pela Taxa Global Máxima de 2,00% ao ano, prevista neste Anexo. Para analisar o impacto das despesas do Fundo e da Classe na rentabilidade obtida, o investidor deve consultar o item 9 da Lâmina.</w:t>
            </w:r>
          </w:p>
        </w:tc>
      </w:tr>
      <w:tr w:rsidR="00E65AA3" w14:paraId="7346C635" w14:textId="77777777" w:rsidTr="0061103C">
        <w:tblPrEx>
          <w:jc w:val="center"/>
        </w:tblPrEx>
        <w:trPr>
          <w:jc w:val="center"/>
        </w:trPr>
        <w:tc>
          <w:tcPr>
            <w:tcW w:w="1688" w:type="pct"/>
            <w:gridSpan w:val="4"/>
            <w:tcBorders>
              <w:top w:val="single" w:sz="4" w:space="0" w:color="auto"/>
              <w:left w:val="nil"/>
              <w:bottom w:val="single" w:sz="4" w:space="0" w:color="auto"/>
              <w:right w:val="nil"/>
            </w:tcBorders>
            <w:vAlign w:val="center"/>
          </w:tcPr>
          <w:p w14:paraId="1CE9298E" w14:textId="77777777" w:rsidR="00E65AA3" w:rsidRPr="00760E2F" w:rsidRDefault="00E65AA3" w:rsidP="0061103C">
            <w:pPr>
              <w:pStyle w:val="PargrafodaLista"/>
              <w:ind w:left="0"/>
              <w:rPr>
                <w:rFonts w:ascii="Arial" w:hAnsi="Arial" w:cs="Arial"/>
                <w:b/>
                <w:bCs/>
                <w:smallCaps/>
                <w:lang w:val="pt-BR"/>
              </w:rPr>
            </w:pPr>
          </w:p>
        </w:tc>
        <w:tc>
          <w:tcPr>
            <w:tcW w:w="3312" w:type="pct"/>
            <w:gridSpan w:val="12"/>
            <w:tcBorders>
              <w:top w:val="single" w:sz="4" w:space="0" w:color="auto"/>
              <w:left w:val="nil"/>
              <w:bottom w:val="single" w:sz="4" w:space="0" w:color="auto"/>
              <w:right w:val="nil"/>
            </w:tcBorders>
          </w:tcPr>
          <w:p w14:paraId="37EBFC9C" w14:textId="77777777" w:rsidR="00E65AA3" w:rsidRDefault="00E65AA3" w:rsidP="0061103C">
            <w:pPr>
              <w:jc w:val="both"/>
              <w:rPr>
                <w:rFonts w:ascii="Arial" w:hAnsi="Arial" w:cs="Arial"/>
                <w:sz w:val="20"/>
                <w:szCs w:val="20"/>
              </w:rPr>
            </w:pPr>
          </w:p>
        </w:tc>
      </w:tr>
      <w:bookmarkEnd w:id="5"/>
      <w:tr w:rsidR="00E65AA3" w14:paraId="0A987952" w14:textId="77777777" w:rsidTr="0061103C">
        <w:tblPrEx>
          <w:jc w:val="center"/>
        </w:tblPrEx>
        <w:trPr>
          <w:jc w:val="center"/>
        </w:trPr>
        <w:tc>
          <w:tcPr>
            <w:tcW w:w="5000" w:type="pct"/>
            <w:gridSpan w:val="16"/>
            <w:shd w:val="clear" w:color="auto" w:fill="D9D9D9" w:themeFill="background1" w:themeFillShade="D9"/>
            <w:vAlign w:val="center"/>
            <w:hideMark/>
          </w:tcPr>
          <w:p w14:paraId="7D2EE1C7" w14:textId="77777777" w:rsidR="00E65AA3" w:rsidRPr="00760E2F" w:rsidRDefault="00E65AA3" w:rsidP="00E65AA3">
            <w:pPr>
              <w:pStyle w:val="PargrafodaLista"/>
              <w:numPr>
                <w:ilvl w:val="1"/>
                <w:numId w:val="5"/>
              </w:numPr>
              <w:ind w:left="0" w:firstLine="0"/>
              <w:contextualSpacing/>
              <w:jc w:val="center"/>
              <w:rPr>
                <w:rFonts w:ascii="Arial" w:hAnsi="Arial" w:cs="Arial"/>
                <w:lang w:val="pt-BR"/>
              </w:rPr>
            </w:pPr>
            <w:r w:rsidRPr="00760E2F">
              <w:rPr>
                <w:rFonts w:ascii="Arial" w:hAnsi="Arial" w:cs="Arial"/>
                <w:b/>
                <w:bCs/>
                <w:smallCaps/>
                <w:lang w:val="pt-BR"/>
              </w:rPr>
              <w:t>Limites de Concentração por Ativo (percentual do patrimônio líquido da Classe)</w:t>
            </w:r>
          </w:p>
        </w:tc>
      </w:tr>
      <w:tr w:rsidR="00E65AA3" w14:paraId="4DAF8CA4" w14:textId="77777777" w:rsidTr="0061103C">
        <w:tblPrEx>
          <w:jc w:val="center"/>
        </w:tblPrEx>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72F32B" w14:textId="77777777" w:rsidR="00E65AA3" w:rsidRDefault="00E65AA3" w:rsidP="0061103C">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E76AD2" w14:textId="77777777" w:rsidR="00E65AA3" w:rsidRDefault="00E65AA3" w:rsidP="0061103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9EEF5" w14:textId="77777777" w:rsidR="00E65AA3" w:rsidRDefault="00E65AA3" w:rsidP="0061103C">
            <w:pPr>
              <w:jc w:val="center"/>
              <w:rPr>
                <w:rFonts w:ascii="Arial" w:hAnsi="Arial" w:cs="Arial"/>
                <w:b/>
                <w:bCs/>
                <w:color w:val="000000"/>
                <w:sz w:val="20"/>
                <w:szCs w:val="20"/>
              </w:rPr>
            </w:pPr>
            <w:r>
              <w:rPr>
                <w:rFonts w:ascii="Arial" w:hAnsi="Arial" w:cs="Arial"/>
                <w:b/>
                <w:bCs/>
                <w:color w:val="000000"/>
                <w:sz w:val="20"/>
                <w:szCs w:val="20"/>
              </w:rPr>
              <w:t>Conjunto</w:t>
            </w:r>
          </w:p>
          <w:p w14:paraId="1950D95D" w14:textId="77777777" w:rsidR="00E65AA3" w:rsidRDefault="00E65AA3" w:rsidP="0061103C">
            <w:pPr>
              <w:jc w:val="center"/>
              <w:rPr>
                <w:rFonts w:ascii="Arial" w:hAnsi="Arial" w:cs="Arial"/>
                <w:b/>
                <w:bCs/>
                <w:color w:val="000000"/>
                <w:sz w:val="20"/>
                <w:szCs w:val="20"/>
              </w:rPr>
            </w:pPr>
            <w:r>
              <w:rPr>
                <w:rFonts w:ascii="Arial" w:hAnsi="Arial" w:cs="Arial"/>
                <w:b/>
                <w:bCs/>
                <w:color w:val="000000"/>
                <w:sz w:val="20"/>
                <w:szCs w:val="20"/>
              </w:rPr>
              <w:t>Máximo</w:t>
            </w:r>
          </w:p>
        </w:tc>
      </w:tr>
      <w:tr w:rsidR="00E65AA3" w14:paraId="22BD46C4"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62B350D5" w14:textId="77777777" w:rsidR="00E65AA3" w:rsidRPr="00760E2F" w:rsidRDefault="00E65AA3" w:rsidP="00E65AA3">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cotas de classes de fundos de investimento financeiro (“</w:t>
            </w:r>
            <w:r w:rsidRPr="00760E2F">
              <w:rPr>
                <w:rFonts w:ascii="Arial" w:hAnsi="Arial" w:cs="Arial"/>
                <w:color w:val="000000"/>
                <w:u w:val="single"/>
                <w:lang w:val="pt-BR"/>
              </w:rPr>
              <w:t>FIF</w:t>
            </w:r>
            <w:r w:rsidRPr="00760E2F">
              <w:rPr>
                <w:rFonts w:ascii="Arial" w:hAnsi="Arial" w:cs="Arial"/>
                <w:color w:val="000000"/>
                <w:lang w:val="pt-BR"/>
              </w:rPr>
              <w:t>”) ou de classes de fundos de investimento em cotas de FIF (“</w:t>
            </w:r>
            <w:r w:rsidRPr="00760E2F">
              <w:rPr>
                <w:rFonts w:ascii="Arial" w:hAnsi="Arial" w:cs="Arial"/>
                <w:color w:val="000000"/>
                <w:u w:val="single"/>
                <w:lang w:val="pt-BR"/>
              </w:rPr>
              <w:t>FIC-FIF</w:t>
            </w:r>
            <w:r w:rsidRPr="00760E2F">
              <w:rPr>
                <w:rFonts w:ascii="Arial" w:hAnsi="Arial" w:cs="Arial"/>
                <w:color w:val="000000"/>
                <w:lang w:val="pt-BR"/>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430F2BE" w14:textId="77777777" w:rsidR="00E65AA3" w:rsidRPr="002220DC" w:rsidRDefault="00E65AA3" w:rsidP="0061103C">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34DD2410" w14:textId="77777777" w:rsidR="00E65AA3" w:rsidRDefault="00E65AA3" w:rsidP="0061103C">
            <w:pPr>
              <w:jc w:val="center"/>
              <w:rPr>
                <w:rFonts w:ascii="Arial" w:hAnsi="Arial" w:cs="Arial"/>
                <w:color w:val="000000"/>
                <w:sz w:val="20"/>
                <w:szCs w:val="20"/>
              </w:rPr>
            </w:pPr>
            <w:r>
              <w:rPr>
                <w:rFonts w:ascii="Arial" w:hAnsi="Arial" w:cs="Arial"/>
                <w:color w:val="000000"/>
                <w:sz w:val="20"/>
                <w:szCs w:val="20"/>
              </w:rPr>
              <w:t>100%</w:t>
            </w:r>
          </w:p>
        </w:tc>
      </w:tr>
      <w:tr w:rsidR="00E65AA3" w14:paraId="25DD1793"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52509595" w14:textId="77777777" w:rsidR="00E65AA3" w:rsidRPr="00760E2F" w:rsidRDefault="00E65AA3" w:rsidP="00E65AA3">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cotas de classes de fundos de investimento em índice admitidas à negociação em mercado organizado (“</w:t>
            </w:r>
            <w:r w:rsidRPr="00760E2F">
              <w:rPr>
                <w:rFonts w:ascii="Arial" w:hAnsi="Arial" w:cs="Arial"/>
                <w:color w:val="000000"/>
                <w:u w:val="single"/>
                <w:lang w:val="pt-BR"/>
              </w:rPr>
              <w:t>ETF</w:t>
            </w:r>
            <w:r w:rsidRPr="00760E2F">
              <w:rPr>
                <w:rFonts w:ascii="Arial" w:hAnsi="Arial" w:cs="Arial"/>
                <w:color w:val="000000"/>
                <w:lang w:val="pt-BR"/>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88760CC" w14:textId="77777777" w:rsidR="00E65AA3" w:rsidRPr="002220DC" w:rsidRDefault="00E65AA3" w:rsidP="0061103C">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7C9972FC" w14:textId="77777777" w:rsidR="00E65AA3" w:rsidRDefault="00E65AA3" w:rsidP="0061103C">
            <w:pPr>
              <w:jc w:val="center"/>
              <w:rPr>
                <w:rFonts w:ascii="Arial" w:hAnsi="Arial" w:cs="Arial"/>
                <w:color w:val="000000"/>
                <w:sz w:val="20"/>
                <w:szCs w:val="20"/>
              </w:rPr>
            </w:pPr>
          </w:p>
        </w:tc>
      </w:tr>
      <w:tr w:rsidR="00E65AA3" w14:paraId="78A2336D" w14:textId="77777777" w:rsidTr="0061103C">
        <w:tblPrEx>
          <w:jc w:val="center"/>
        </w:tblPrEx>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DE16C7" w14:textId="77777777" w:rsidR="00E65AA3" w:rsidRPr="00310468" w:rsidRDefault="00E65AA3" w:rsidP="0061103C">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CA8DC" w14:textId="77777777" w:rsidR="00E65AA3" w:rsidRPr="002220DC" w:rsidRDefault="00E65AA3" w:rsidP="0061103C">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3286CE39" w14:textId="77777777" w:rsidR="00E65AA3" w:rsidRDefault="00E65AA3" w:rsidP="0061103C">
            <w:pPr>
              <w:jc w:val="center"/>
              <w:rPr>
                <w:rFonts w:ascii="Arial" w:hAnsi="Arial" w:cs="Arial"/>
                <w:color w:val="000000"/>
                <w:sz w:val="20"/>
                <w:szCs w:val="20"/>
              </w:rPr>
            </w:pPr>
          </w:p>
        </w:tc>
      </w:tr>
      <w:tr w:rsidR="00E65AA3" w14:paraId="2CC440EB"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019BCAD2" w14:textId="77777777" w:rsidR="00E65AA3" w:rsidRPr="00760E2F" w:rsidRDefault="00E65AA3" w:rsidP="00E65AA3">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cotas de FIF ou FIC-FIF destinadas exclusivamente a investidores qualificados</w:t>
            </w:r>
            <w:r w:rsidRPr="00760E2F">
              <w:rPr>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0C09542" w14:textId="77777777" w:rsidR="00E65AA3" w:rsidRPr="002220DC" w:rsidRDefault="00E65AA3" w:rsidP="0061103C">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072ADCF3" w14:textId="77777777" w:rsidR="00E65AA3" w:rsidRPr="002A323F" w:rsidRDefault="00E65AA3" w:rsidP="0061103C">
            <w:pPr>
              <w:jc w:val="center"/>
              <w:rPr>
                <w:rFonts w:ascii="Arial" w:hAnsi="Arial" w:cs="Arial"/>
                <w:color w:val="000000"/>
                <w:sz w:val="20"/>
                <w:szCs w:val="20"/>
              </w:rPr>
            </w:pPr>
            <w:r w:rsidRPr="002A323F">
              <w:rPr>
                <w:rFonts w:ascii="Arial" w:hAnsi="Arial" w:cs="Arial"/>
                <w:color w:val="000000"/>
                <w:sz w:val="20"/>
                <w:szCs w:val="20"/>
              </w:rPr>
              <w:t>20%</w:t>
            </w:r>
          </w:p>
        </w:tc>
        <w:tc>
          <w:tcPr>
            <w:tcW w:w="1058" w:type="pct"/>
            <w:gridSpan w:val="4"/>
            <w:vMerge w:val="restart"/>
            <w:tcBorders>
              <w:top w:val="single" w:sz="4" w:space="0" w:color="auto"/>
              <w:left w:val="single" w:sz="4" w:space="0" w:color="auto"/>
              <w:right w:val="single" w:sz="4" w:space="0" w:color="auto"/>
            </w:tcBorders>
            <w:vAlign w:val="center"/>
          </w:tcPr>
          <w:p w14:paraId="126AF84C" w14:textId="77777777" w:rsidR="00E65AA3" w:rsidRDefault="00E65AA3" w:rsidP="0061103C">
            <w:pPr>
              <w:jc w:val="center"/>
              <w:rPr>
                <w:rFonts w:ascii="Arial" w:hAnsi="Arial" w:cs="Arial"/>
                <w:color w:val="000000"/>
                <w:sz w:val="20"/>
                <w:szCs w:val="20"/>
              </w:rPr>
            </w:pPr>
            <w:r w:rsidRPr="002A323F">
              <w:rPr>
                <w:rFonts w:ascii="Arial" w:hAnsi="Arial" w:cs="Arial"/>
                <w:color w:val="000000"/>
                <w:sz w:val="20"/>
                <w:szCs w:val="20"/>
              </w:rPr>
              <w:t>20%</w:t>
            </w:r>
          </w:p>
        </w:tc>
      </w:tr>
      <w:tr w:rsidR="00E65AA3" w14:paraId="35DC51FF"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FFB51E2" w14:textId="77777777" w:rsidR="00E65AA3" w:rsidRPr="00760E2F" w:rsidRDefault="00E65AA3" w:rsidP="00E65AA3">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cotas de classes de fundos de investimento imobiliário (“</w:t>
            </w:r>
            <w:r w:rsidRPr="00760E2F">
              <w:rPr>
                <w:rFonts w:ascii="Arial" w:hAnsi="Arial" w:cs="Arial"/>
                <w:color w:val="000000"/>
                <w:u w:val="single"/>
                <w:lang w:val="pt-BR"/>
              </w:rPr>
              <w:t>FII</w:t>
            </w:r>
            <w:r w:rsidRPr="00760E2F">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781351F" w14:textId="77777777" w:rsidR="00E65AA3" w:rsidRPr="002220DC" w:rsidRDefault="00E65AA3" w:rsidP="0061103C">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2DFE75D" w14:textId="77777777" w:rsidR="00E65AA3" w:rsidRPr="002A323F" w:rsidRDefault="00E65AA3" w:rsidP="0061103C">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42BBB35A" w14:textId="77777777" w:rsidR="00E65AA3" w:rsidRDefault="00E65AA3" w:rsidP="0061103C">
            <w:pPr>
              <w:jc w:val="center"/>
              <w:rPr>
                <w:rFonts w:ascii="Arial" w:hAnsi="Arial" w:cs="Arial"/>
                <w:color w:val="000000"/>
                <w:sz w:val="20"/>
                <w:szCs w:val="20"/>
              </w:rPr>
            </w:pPr>
          </w:p>
        </w:tc>
      </w:tr>
      <w:tr w:rsidR="00E65AA3" w14:paraId="5DAEA8FC"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042765B" w14:textId="77777777" w:rsidR="00E65AA3" w:rsidRPr="00760E2F" w:rsidRDefault="00E65AA3" w:rsidP="00E65AA3">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cotas de classes de fundos de investimento em direitos creditórios (“</w:t>
            </w:r>
            <w:r w:rsidRPr="00760E2F">
              <w:rPr>
                <w:rFonts w:ascii="Arial" w:hAnsi="Arial" w:cs="Arial"/>
                <w:color w:val="000000"/>
                <w:u w:val="single"/>
                <w:lang w:val="pt-BR"/>
              </w:rPr>
              <w:t>FIDC</w:t>
            </w:r>
            <w:r w:rsidRPr="00760E2F">
              <w:rPr>
                <w:rFonts w:ascii="Arial" w:hAnsi="Arial" w:cs="Arial"/>
                <w:color w:val="000000"/>
                <w:lang w:val="pt-BR"/>
              </w:rPr>
              <w:t>”) ou cotas de classes de fundos de investimento em cotas de FIDC (“</w:t>
            </w:r>
            <w:r w:rsidRPr="00760E2F">
              <w:rPr>
                <w:rFonts w:ascii="Arial" w:hAnsi="Arial" w:cs="Arial"/>
                <w:color w:val="000000"/>
                <w:u w:val="single"/>
                <w:lang w:val="pt-BR"/>
              </w:rPr>
              <w:t>FIC-FIDC</w:t>
            </w:r>
            <w:r w:rsidRPr="00760E2F">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0C36F47" w14:textId="77777777" w:rsidR="00E65AA3" w:rsidRPr="002220DC" w:rsidRDefault="00E65AA3" w:rsidP="0061103C">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490D80E" w14:textId="77777777" w:rsidR="00E65AA3" w:rsidRPr="002A323F" w:rsidRDefault="00E65AA3" w:rsidP="0061103C">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13BD3BDF" w14:textId="77777777" w:rsidR="00E65AA3" w:rsidRDefault="00E65AA3" w:rsidP="0061103C">
            <w:pPr>
              <w:jc w:val="center"/>
              <w:rPr>
                <w:rFonts w:ascii="Arial" w:hAnsi="Arial" w:cs="Arial"/>
                <w:color w:val="000000"/>
                <w:sz w:val="20"/>
                <w:szCs w:val="20"/>
              </w:rPr>
            </w:pPr>
          </w:p>
        </w:tc>
      </w:tr>
      <w:tr w:rsidR="00E65AA3" w14:paraId="7A6CA863"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1095B69F" w14:textId="77777777" w:rsidR="00E65AA3" w:rsidRPr="00760E2F" w:rsidRDefault="00E65AA3" w:rsidP="00E65AA3">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lastRenderedPageBreak/>
              <w:t>cotas de FIDC ou de FIC-FIDC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A8BBAE4" w14:textId="77777777" w:rsidR="00E65AA3" w:rsidRPr="002220DC" w:rsidRDefault="00E65AA3" w:rsidP="0061103C">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3D8DA175" w14:textId="77777777" w:rsidR="00E65AA3" w:rsidRPr="002A323F" w:rsidRDefault="00E65AA3" w:rsidP="0061103C">
            <w:pPr>
              <w:jc w:val="center"/>
              <w:rPr>
                <w:rFonts w:ascii="Arial" w:hAnsi="Arial" w:cs="Arial"/>
                <w:color w:val="000000"/>
                <w:sz w:val="20"/>
                <w:szCs w:val="20"/>
              </w:rPr>
            </w:pPr>
            <w:r w:rsidRPr="002A323F">
              <w:rPr>
                <w:rFonts w:ascii="Arial" w:hAnsi="Arial" w:cs="Arial"/>
                <w:color w:val="000000"/>
                <w:sz w:val="20"/>
                <w:szCs w:val="20"/>
              </w:rPr>
              <w:t>5%</w:t>
            </w:r>
          </w:p>
        </w:tc>
        <w:tc>
          <w:tcPr>
            <w:tcW w:w="1058" w:type="pct"/>
            <w:gridSpan w:val="4"/>
            <w:vMerge/>
            <w:tcBorders>
              <w:left w:val="single" w:sz="4" w:space="0" w:color="auto"/>
              <w:right w:val="single" w:sz="4" w:space="0" w:color="auto"/>
            </w:tcBorders>
            <w:vAlign w:val="center"/>
          </w:tcPr>
          <w:p w14:paraId="7D77DD2B" w14:textId="77777777" w:rsidR="00E65AA3" w:rsidRDefault="00E65AA3" w:rsidP="0061103C">
            <w:pPr>
              <w:jc w:val="center"/>
              <w:rPr>
                <w:rFonts w:ascii="Arial" w:hAnsi="Arial" w:cs="Arial"/>
                <w:color w:val="000000"/>
                <w:sz w:val="20"/>
                <w:szCs w:val="20"/>
              </w:rPr>
            </w:pPr>
          </w:p>
        </w:tc>
      </w:tr>
      <w:tr w:rsidR="00E65AA3" w14:paraId="134ABAEF"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584E237" w14:textId="77777777" w:rsidR="00E65AA3" w:rsidRPr="00760E2F" w:rsidRDefault="00E65AA3" w:rsidP="00E65AA3">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cotas de FIF ou FIC-FIF destinadas exclusivamente a investidores profissionais;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5E72262" w14:textId="77777777" w:rsidR="00E65AA3" w:rsidRPr="002220DC" w:rsidRDefault="00E65AA3" w:rsidP="0061103C">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F1EF19A" w14:textId="77777777" w:rsidR="00E65AA3" w:rsidRDefault="00E65AA3" w:rsidP="0061103C">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71277F47" w14:textId="77777777" w:rsidR="00E65AA3" w:rsidRDefault="00E65AA3" w:rsidP="0061103C">
            <w:pPr>
              <w:jc w:val="center"/>
              <w:rPr>
                <w:rFonts w:ascii="Arial" w:hAnsi="Arial" w:cs="Arial"/>
                <w:color w:val="000000"/>
                <w:sz w:val="20"/>
                <w:szCs w:val="20"/>
              </w:rPr>
            </w:pPr>
          </w:p>
        </w:tc>
      </w:tr>
      <w:tr w:rsidR="00E65AA3" w14:paraId="19428BE2" w14:textId="77777777" w:rsidTr="0061103C">
        <w:tblPrEx>
          <w:jc w:val="center"/>
        </w:tblPrEx>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22B48" w14:textId="77777777" w:rsidR="00E65AA3" w:rsidRPr="00756640" w:rsidRDefault="00E65AA3" w:rsidP="0061103C">
            <w:pPr>
              <w:jc w:val="center"/>
              <w:rPr>
                <w:rFonts w:ascii="Arial" w:hAnsi="Arial" w:cs="Arial"/>
                <w:color w:val="000000"/>
                <w:sz w:val="20"/>
                <w:szCs w:val="20"/>
              </w:rPr>
            </w:pPr>
            <w:r>
              <w:rPr>
                <w:rFonts w:ascii="Arial" w:hAnsi="Arial" w:cs="Arial"/>
                <w:b/>
                <w:bCs/>
                <w:color w:val="000000"/>
                <w:sz w:val="20"/>
                <w:szCs w:val="20"/>
              </w:rPr>
              <w:t>QUADRO 3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3356F" w14:textId="77777777" w:rsidR="00E65AA3" w:rsidRPr="002220DC" w:rsidRDefault="00E65AA3" w:rsidP="0061103C">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D5B9B7" w14:textId="77777777" w:rsidR="00E65AA3" w:rsidRDefault="00E65AA3" w:rsidP="0061103C">
            <w:pPr>
              <w:jc w:val="center"/>
              <w:rPr>
                <w:rFonts w:ascii="Arial" w:hAnsi="Arial" w:cs="Arial"/>
                <w:color w:val="000000"/>
                <w:sz w:val="20"/>
                <w:szCs w:val="20"/>
              </w:rPr>
            </w:pPr>
          </w:p>
        </w:tc>
      </w:tr>
      <w:tr w:rsidR="00E65AA3" w14:paraId="7B52E730"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28FD0DE2" w14:textId="77777777" w:rsidR="00E65AA3" w:rsidRDefault="00E65AA3" w:rsidP="00E65AA3">
            <w:pPr>
              <w:pStyle w:val="PargrafodaLista"/>
              <w:numPr>
                <w:ilvl w:val="0"/>
                <w:numId w:val="11"/>
              </w:numPr>
              <w:spacing w:before="60" w:after="60"/>
              <w:ind w:hanging="720"/>
              <w:contextualSpacing/>
              <w:jc w:val="both"/>
              <w:rPr>
                <w:rFonts w:ascii="Arial" w:hAnsi="Arial" w:cs="Arial"/>
                <w:color w:val="000000"/>
              </w:rPr>
            </w:pPr>
            <w:proofErr w:type="spellStart"/>
            <w:r>
              <w:rPr>
                <w:rFonts w:ascii="Arial" w:hAnsi="Arial" w:cs="Arial"/>
                <w:color w:val="000000"/>
              </w:rPr>
              <w:t>títulos</w:t>
            </w:r>
            <w:proofErr w:type="spellEnd"/>
            <w:r>
              <w:rPr>
                <w:rFonts w:ascii="Arial" w:hAnsi="Arial" w:cs="Arial"/>
                <w:color w:val="000000"/>
              </w:rPr>
              <w:t xml:space="preserve"> </w:t>
            </w:r>
            <w:proofErr w:type="spellStart"/>
            <w:r>
              <w:rPr>
                <w:rFonts w:ascii="Arial" w:hAnsi="Arial" w:cs="Arial"/>
                <w:color w:val="000000"/>
              </w:rPr>
              <w:t>públicos</w:t>
            </w:r>
            <w:proofErr w:type="spellEnd"/>
            <w:r>
              <w:rPr>
                <w:rFonts w:ascii="Arial" w:hAnsi="Arial" w:cs="Arial"/>
                <w:color w:val="000000"/>
              </w:rPr>
              <w:t xml:space="preserve"> </w:t>
            </w:r>
            <w:proofErr w:type="spellStart"/>
            <w:r>
              <w:rPr>
                <w:rFonts w:ascii="Arial" w:hAnsi="Arial" w:cs="Arial"/>
                <w:color w:val="000000"/>
              </w:rPr>
              <w:t>federais</w:t>
            </w:r>
            <w:proofErr w:type="spellEnd"/>
            <w:r>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0F0A5419" w14:textId="77777777" w:rsidR="00E65AA3" w:rsidRDefault="00E65AA3" w:rsidP="0061103C">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1A48F104" w14:textId="77777777" w:rsidR="00E65AA3" w:rsidRDefault="00E65AA3" w:rsidP="0061103C">
            <w:pPr>
              <w:jc w:val="center"/>
              <w:rPr>
                <w:rFonts w:ascii="Arial" w:hAnsi="Arial" w:cs="Arial"/>
                <w:color w:val="000000"/>
                <w:sz w:val="20"/>
                <w:szCs w:val="20"/>
              </w:rPr>
            </w:pPr>
            <w:r>
              <w:rPr>
                <w:rFonts w:ascii="Arial" w:hAnsi="Arial" w:cs="Arial"/>
                <w:color w:val="000000"/>
                <w:sz w:val="20"/>
                <w:szCs w:val="20"/>
              </w:rPr>
              <w:t>5%</w:t>
            </w:r>
          </w:p>
        </w:tc>
      </w:tr>
      <w:tr w:rsidR="00E65AA3" w14:paraId="2CE24E35" w14:textId="77777777" w:rsidTr="0061103C">
        <w:tblPrEx>
          <w:jc w:val="center"/>
        </w:tblPrEx>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367C1A3E" w14:textId="77777777" w:rsidR="00E65AA3" w:rsidRPr="00760E2F" w:rsidRDefault="00E65AA3" w:rsidP="00E65AA3">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 xml:space="preserve">títulos de renda fixa de emissão ou coobrigação de instituição financeira autorizada a funcionar pelo </w:t>
            </w:r>
            <w:r w:rsidRPr="00760E2F">
              <w:rPr>
                <w:rFonts w:ascii="Arial" w:hAnsi="Arial" w:cs="Arial"/>
                <w:lang w:val="pt-BR"/>
              </w:rPr>
              <w:t>Banco Central do Brasil</w:t>
            </w:r>
            <w:r w:rsidRPr="00760E2F">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2079576" w14:textId="77777777" w:rsidR="00E65AA3" w:rsidRDefault="00E65AA3" w:rsidP="0061103C">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07FDC103" w14:textId="77777777" w:rsidR="00E65AA3" w:rsidRDefault="00E65AA3" w:rsidP="0061103C">
            <w:pPr>
              <w:rPr>
                <w:rFonts w:ascii="Arial" w:hAnsi="Arial" w:cs="Arial"/>
                <w:color w:val="000000"/>
                <w:sz w:val="20"/>
                <w:szCs w:val="20"/>
              </w:rPr>
            </w:pPr>
          </w:p>
        </w:tc>
      </w:tr>
      <w:tr w:rsidR="00E65AA3" w14:paraId="089B6333" w14:textId="77777777" w:rsidTr="0061103C">
        <w:tblPrEx>
          <w:jc w:val="center"/>
        </w:tblPrEx>
        <w:trPr>
          <w:jc w:val="center"/>
        </w:trPr>
        <w:tc>
          <w:tcPr>
            <w:tcW w:w="5000" w:type="pct"/>
            <w:gridSpan w:val="16"/>
            <w:tcBorders>
              <w:top w:val="single" w:sz="4" w:space="0" w:color="auto"/>
              <w:left w:val="nil"/>
              <w:bottom w:val="nil"/>
              <w:right w:val="nil"/>
            </w:tcBorders>
          </w:tcPr>
          <w:p w14:paraId="00DF10FD" w14:textId="77777777" w:rsidR="00E65AA3" w:rsidRDefault="00E65AA3" w:rsidP="0061103C">
            <w:pPr>
              <w:pStyle w:val="PargrafodaLista"/>
              <w:spacing w:line="320" w:lineRule="exact"/>
              <w:ind w:left="0"/>
              <w:jc w:val="both"/>
              <w:rPr>
                <w:rFonts w:ascii="Arial" w:hAnsi="Arial" w:cs="Arial"/>
                <w:b/>
                <w:bCs/>
                <w:color w:val="000000"/>
                <w:highlight w:val="green"/>
              </w:rPr>
            </w:pPr>
          </w:p>
        </w:tc>
      </w:tr>
      <w:tr w:rsidR="00E65AA3" w14:paraId="4E1450FA" w14:textId="77777777" w:rsidTr="0061103C">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4C39523A" w14:textId="77777777" w:rsidR="00E65AA3" w:rsidRPr="00760E2F" w:rsidRDefault="00E65AA3" w:rsidP="00E65AA3">
            <w:pPr>
              <w:pStyle w:val="PargrafodaLista"/>
              <w:numPr>
                <w:ilvl w:val="1"/>
                <w:numId w:val="5"/>
              </w:numPr>
              <w:ind w:left="0" w:firstLine="0"/>
              <w:contextualSpacing/>
              <w:jc w:val="center"/>
              <w:rPr>
                <w:rFonts w:ascii="Arial" w:hAnsi="Arial" w:cs="Arial"/>
                <w:b/>
                <w:bCs/>
                <w:color w:val="000000"/>
                <w:lang w:val="pt-BR"/>
              </w:rPr>
            </w:pPr>
            <w:r w:rsidRPr="00760E2F">
              <w:rPr>
                <w:rFonts w:ascii="Arial" w:hAnsi="Arial" w:cs="Arial"/>
                <w:b/>
                <w:bCs/>
                <w:smallCaps/>
                <w:lang w:val="pt-BR"/>
              </w:rPr>
              <w:t>Limites de Concentração por Emissor (percentual do patrimônio líquido da Classe)</w:t>
            </w:r>
          </w:p>
        </w:tc>
      </w:tr>
      <w:tr w:rsidR="00E65AA3" w14:paraId="70F0AE86" w14:textId="77777777" w:rsidTr="0061103C">
        <w:tblPrEx>
          <w:jc w:val="center"/>
        </w:tblPrEx>
        <w:trPr>
          <w:jc w:val="center"/>
        </w:trPr>
        <w:tc>
          <w:tcPr>
            <w:tcW w:w="2887" w:type="pct"/>
            <w:gridSpan w:val="9"/>
            <w:tcBorders>
              <w:top w:val="single" w:sz="4" w:space="0" w:color="auto"/>
              <w:left w:val="nil"/>
              <w:bottom w:val="single" w:sz="4" w:space="0" w:color="auto"/>
              <w:right w:val="nil"/>
            </w:tcBorders>
          </w:tcPr>
          <w:p w14:paraId="7C735724" w14:textId="77777777" w:rsidR="00E65AA3" w:rsidRPr="00760E2F" w:rsidRDefault="00E65AA3" w:rsidP="0061103C">
            <w:pPr>
              <w:pStyle w:val="PargrafodaLista"/>
              <w:spacing w:line="320" w:lineRule="exact"/>
              <w:ind w:left="0"/>
              <w:jc w:val="both"/>
              <w:rPr>
                <w:rFonts w:ascii="Arial" w:hAnsi="Arial" w:cs="Arial"/>
                <w:b/>
                <w:bCs/>
                <w:color w:val="000000"/>
                <w:highlight w:val="green"/>
                <w:lang w:val="pt-BR"/>
              </w:rPr>
            </w:pPr>
          </w:p>
        </w:tc>
        <w:tc>
          <w:tcPr>
            <w:tcW w:w="2113" w:type="pct"/>
            <w:gridSpan w:val="7"/>
            <w:tcBorders>
              <w:top w:val="single" w:sz="4" w:space="0" w:color="auto"/>
              <w:left w:val="nil"/>
              <w:bottom w:val="single" w:sz="4" w:space="0" w:color="auto"/>
              <w:right w:val="nil"/>
            </w:tcBorders>
          </w:tcPr>
          <w:p w14:paraId="6FE2F57D" w14:textId="77777777" w:rsidR="00E65AA3" w:rsidRPr="00760E2F" w:rsidRDefault="00E65AA3" w:rsidP="0061103C">
            <w:pPr>
              <w:pStyle w:val="PargrafodaLista"/>
              <w:spacing w:line="320" w:lineRule="exact"/>
              <w:ind w:left="0"/>
              <w:jc w:val="both"/>
              <w:rPr>
                <w:rFonts w:ascii="Arial" w:hAnsi="Arial" w:cs="Arial"/>
                <w:b/>
                <w:bCs/>
                <w:color w:val="000000"/>
                <w:highlight w:val="green"/>
                <w:lang w:val="pt-BR"/>
              </w:rPr>
            </w:pPr>
          </w:p>
        </w:tc>
      </w:tr>
      <w:tr w:rsidR="00E65AA3" w14:paraId="0C88A9A6" w14:textId="77777777" w:rsidTr="0061103C">
        <w:tblPrEx>
          <w:jc w:val="center"/>
        </w:tblPrEx>
        <w:trPr>
          <w:trHeight w:val="732"/>
          <w:jc w:val="center"/>
        </w:trPr>
        <w:tc>
          <w:tcPr>
            <w:tcW w:w="5000" w:type="pct"/>
            <w:gridSpan w:val="16"/>
            <w:tcBorders>
              <w:top w:val="single" w:sz="4" w:space="0" w:color="auto"/>
              <w:left w:val="nil"/>
              <w:bottom w:val="single" w:sz="4" w:space="0" w:color="auto"/>
              <w:right w:val="nil"/>
            </w:tcBorders>
          </w:tcPr>
          <w:p w14:paraId="5C643D18" w14:textId="77777777" w:rsidR="00E65AA3" w:rsidRPr="00760E2F" w:rsidRDefault="00E65AA3" w:rsidP="00E65AA3">
            <w:pPr>
              <w:pStyle w:val="PargrafodaLista"/>
              <w:numPr>
                <w:ilvl w:val="2"/>
                <w:numId w:val="5"/>
              </w:numPr>
              <w:ind w:left="34" w:firstLine="0"/>
              <w:jc w:val="both"/>
              <w:rPr>
                <w:rFonts w:ascii="Arial" w:hAnsi="Arial" w:cs="Arial"/>
                <w:b/>
                <w:bCs/>
                <w:color w:val="000000"/>
                <w:lang w:val="pt-BR"/>
              </w:rPr>
            </w:pPr>
            <w:r w:rsidRPr="00760E2F">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65AA3" w14:paraId="2547E397" w14:textId="77777777" w:rsidTr="0061103C">
        <w:tblPrEx>
          <w:jc w:val="center"/>
        </w:tblPrEx>
        <w:trPr>
          <w:jc w:val="center"/>
        </w:trPr>
        <w:tc>
          <w:tcPr>
            <w:tcW w:w="2887" w:type="pct"/>
            <w:gridSpan w:val="9"/>
            <w:tcBorders>
              <w:top w:val="single" w:sz="4" w:space="0" w:color="auto"/>
              <w:left w:val="nil"/>
              <w:bottom w:val="single" w:sz="4" w:space="0" w:color="auto"/>
              <w:right w:val="nil"/>
            </w:tcBorders>
          </w:tcPr>
          <w:p w14:paraId="71E0F64E" w14:textId="77777777" w:rsidR="00E65AA3" w:rsidRPr="00760E2F" w:rsidRDefault="00E65AA3" w:rsidP="0061103C">
            <w:pPr>
              <w:pStyle w:val="PargrafodaLista"/>
              <w:spacing w:line="320" w:lineRule="exact"/>
              <w:ind w:left="0"/>
              <w:jc w:val="both"/>
              <w:rPr>
                <w:rFonts w:ascii="Arial" w:hAnsi="Arial" w:cs="Arial"/>
                <w:b/>
                <w:bCs/>
                <w:color w:val="000000"/>
                <w:highlight w:val="green"/>
                <w:lang w:val="pt-BR"/>
              </w:rPr>
            </w:pPr>
          </w:p>
        </w:tc>
        <w:tc>
          <w:tcPr>
            <w:tcW w:w="2113" w:type="pct"/>
            <w:gridSpan w:val="7"/>
            <w:tcBorders>
              <w:top w:val="single" w:sz="4" w:space="0" w:color="auto"/>
              <w:left w:val="nil"/>
              <w:bottom w:val="single" w:sz="4" w:space="0" w:color="auto"/>
              <w:right w:val="nil"/>
            </w:tcBorders>
          </w:tcPr>
          <w:p w14:paraId="5E560698" w14:textId="77777777" w:rsidR="00E65AA3" w:rsidRPr="00760E2F" w:rsidRDefault="00E65AA3" w:rsidP="0061103C">
            <w:pPr>
              <w:pStyle w:val="PargrafodaLista"/>
              <w:spacing w:line="320" w:lineRule="exact"/>
              <w:ind w:left="0"/>
              <w:jc w:val="both"/>
              <w:rPr>
                <w:rFonts w:ascii="Arial" w:hAnsi="Arial" w:cs="Arial"/>
                <w:b/>
                <w:bCs/>
                <w:color w:val="000000"/>
                <w:highlight w:val="green"/>
                <w:lang w:val="pt-BR"/>
              </w:rPr>
            </w:pPr>
          </w:p>
        </w:tc>
      </w:tr>
      <w:tr w:rsidR="00E65AA3" w14:paraId="6DA288B1" w14:textId="77777777" w:rsidTr="0061103C">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51F2E0AF" w14:textId="77777777" w:rsidR="00E65AA3" w:rsidRPr="00760E2F" w:rsidRDefault="00E65AA3" w:rsidP="00E65AA3">
            <w:pPr>
              <w:pStyle w:val="PargrafodaLista"/>
              <w:numPr>
                <w:ilvl w:val="1"/>
                <w:numId w:val="5"/>
              </w:numPr>
              <w:ind w:left="0" w:firstLine="0"/>
              <w:contextualSpacing/>
              <w:jc w:val="center"/>
              <w:rPr>
                <w:rFonts w:ascii="Arial" w:hAnsi="Arial" w:cs="Arial"/>
                <w:b/>
                <w:bCs/>
                <w:color w:val="000000"/>
                <w:lang w:val="pt-BR"/>
              </w:rPr>
            </w:pPr>
            <w:r w:rsidRPr="00760E2F">
              <w:rPr>
                <w:rFonts w:ascii="Arial" w:hAnsi="Arial" w:cs="Arial"/>
                <w:b/>
                <w:bCs/>
                <w:smallCaps/>
                <w:lang w:val="pt-BR"/>
              </w:rPr>
              <w:t>Composição da Carteira das Classes Investidas</w:t>
            </w:r>
          </w:p>
        </w:tc>
      </w:tr>
      <w:tr w:rsidR="00E65AA3" w14:paraId="5DC9E632" w14:textId="77777777" w:rsidTr="0061103C">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0F62D674" w14:textId="77777777" w:rsidR="00E65AA3" w:rsidRPr="00760E2F" w:rsidRDefault="00E65AA3" w:rsidP="0061103C">
            <w:pPr>
              <w:pStyle w:val="PargrafodaLista"/>
              <w:ind w:left="0"/>
              <w:jc w:val="center"/>
              <w:rPr>
                <w:rFonts w:ascii="Arial" w:hAnsi="Arial" w:cs="Arial"/>
                <w:b/>
                <w:bCs/>
                <w:color w:val="000000"/>
                <w:lang w:val="pt-BR"/>
              </w:rPr>
            </w:pPr>
          </w:p>
        </w:tc>
      </w:tr>
      <w:tr w:rsidR="00E65AA3" w14:paraId="479FEED0" w14:textId="77777777" w:rsidTr="0061103C">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910600" w14:textId="77777777" w:rsidR="00E65AA3" w:rsidRPr="00760E2F" w:rsidRDefault="00E65AA3" w:rsidP="0061103C">
            <w:pPr>
              <w:pStyle w:val="PargrafodaLista"/>
              <w:ind w:left="0"/>
              <w:jc w:val="center"/>
              <w:rPr>
                <w:rFonts w:ascii="Arial" w:hAnsi="Arial" w:cs="Arial"/>
                <w:b/>
                <w:bCs/>
                <w:color w:val="000000"/>
                <w:lang w:val="pt-BR"/>
              </w:rPr>
            </w:pPr>
            <w:r w:rsidRPr="00760E2F">
              <w:rPr>
                <w:rFonts w:ascii="Arial" w:hAnsi="Arial" w:cs="Arial"/>
                <w:b/>
                <w:bCs/>
                <w:color w:val="000000"/>
                <w:lang w:val="pt-BR"/>
              </w:rPr>
              <w:t>Percentual do Patrimônio Líquido da Classe Investida</w:t>
            </w:r>
          </w:p>
        </w:tc>
      </w:tr>
      <w:tr w:rsidR="00E65AA3" w14:paraId="65A938FB" w14:textId="77777777" w:rsidTr="0061103C">
        <w:tblPrEx>
          <w:jc w:val="center"/>
        </w:tblPrEx>
        <w:trPr>
          <w:jc w:val="center"/>
        </w:trPr>
        <w:tc>
          <w:tcPr>
            <w:tcW w:w="3197" w:type="pct"/>
            <w:gridSpan w:val="10"/>
            <w:tcBorders>
              <w:top w:val="single" w:sz="4" w:space="0" w:color="auto"/>
              <w:left w:val="single" w:sz="4" w:space="0" w:color="auto"/>
              <w:bottom w:val="single" w:sz="4" w:space="0" w:color="auto"/>
            </w:tcBorders>
            <w:shd w:val="clear" w:color="auto" w:fill="D9D9D9" w:themeFill="background1" w:themeFillShade="D9"/>
          </w:tcPr>
          <w:p w14:paraId="5D997FF8" w14:textId="77777777" w:rsidR="00E65AA3" w:rsidRPr="00760E2F" w:rsidRDefault="00E65AA3" w:rsidP="0061103C">
            <w:pPr>
              <w:pStyle w:val="PargrafodaLista"/>
              <w:spacing w:line="320" w:lineRule="exact"/>
              <w:ind w:left="0"/>
              <w:jc w:val="center"/>
              <w:rPr>
                <w:rFonts w:ascii="Arial" w:hAnsi="Arial" w:cs="Arial"/>
                <w:b/>
                <w:bCs/>
                <w:color w:val="000000"/>
                <w:highlight w:val="green"/>
                <w:lang w:val="pt-BR"/>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64CF4833" w14:textId="77777777" w:rsidR="00E65AA3" w:rsidRDefault="00E65AA3" w:rsidP="0061103C">
            <w:pPr>
              <w:pStyle w:val="PargrafodaLista"/>
              <w:spacing w:line="320" w:lineRule="exact"/>
              <w:ind w:left="0"/>
              <w:jc w:val="center"/>
              <w:rPr>
                <w:rFonts w:ascii="Arial" w:hAnsi="Arial" w:cs="Arial"/>
                <w:b/>
                <w:bCs/>
                <w:color w:val="000000"/>
                <w:highlight w:val="green"/>
              </w:rPr>
            </w:pPr>
            <w:proofErr w:type="spellStart"/>
            <w:r w:rsidRPr="00AE0068">
              <w:rPr>
                <w:rFonts w:ascii="Arial" w:hAnsi="Arial" w:cs="Arial"/>
                <w:b/>
                <w:bCs/>
                <w:color w:val="000000"/>
              </w:rPr>
              <w:t>Mínimo</w:t>
            </w:r>
            <w:proofErr w:type="spellEnd"/>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11B712" w14:textId="77777777" w:rsidR="00E65AA3" w:rsidRDefault="00E65AA3" w:rsidP="0061103C">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E65AA3" w14:paraId="7D249A5E" w14:textId="77777777" w:rsidTr="0061103C">
        <w:tblPrEx>
          <w:jc w:val="center"/>
        </w:tblPrEx>
        <w:trPr>
          <w:jc w:val="center"/>
        </w:trPr>
        <w:tc>
          <w:tcPr>
            <w:tcW w:w="3197" w:type="pct"/>
            <w:gridSpan w:val="10"/>
            <w:tcBorders>
              <w:top w:val="single" w:sz="4" w:space="0" w:color="auto"/>
              <w:left w:val="single" w:sz="4" w:space="0" w:color="auto"/>
              <w:bottom w:val="single" w:sz="4" w:space="0" w:color="auto"/>
              <w:right w:val="single" w:sz="4" w:space="0" w:color="auto"/>
            </w:tcBorders>
          </w:tcPr>
          <w:p w14:paraId="27FBD060" w14:textId="77777777" w:rsidR="00E65AA3" w:rsidRPr="00760E2F" w:rsidRDefault="00E65AA3" w:rsidP="0061103C">
            <w:pPr>
              <w:pStyle w:val="PargrafodaLista"/>
              <w:spacing w:line="320" w:lineRule="exact"/>
              <w:ind w:left="0"/>
              <w:jc w:val="both"/>
              <w:rPr>
                <w:rFonts w:ascii="Arial" w:hAnsi="Arial" w:cs="Arial"/>
                <w:b/>
                <w:bCs/>
                <w:color w:val="000000"/>
                <w:highlight w:val="green"/>
                <w:lang w:val="pt-BR"/>
              </w:rPr>
            </w:pPr>
            <w:r w:rsidRPr="00760E2F">
              <w:rPr>
                <w:rFonts w:ascii="Arial" w:hAnsi="Arial" w:cs="Arial"/>
                <w:color w:val="000000"/>
                <w:lang w:val="pt-BR"/>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0275A887" w14:textId="77777777" w:rsidR="00E65AA3" w:rsidRDefault="00E65AA3" w:rsidP="0061103C">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76CEF89D" w14:textId="77777777" w:rsidR="00E65AA3" w:rsidRDefault="00E65AA3" w:rsidP="0061103C">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100%</w:t>
            </w:r>
          </w:p>
        </w:tc>
      </w:tr>
      <w:tr w:rsidR="00E65AA3" w14:paraId="243D121F" w14:textId="77777777" w:rsidTr="0061103C">
        <w:tblPrEx>
          <w:jc w:val="center"/>
        </w:tblPrEx>
        <w:trPr>
          <w:jc w:val="center"/>
        </w:trPr>
        <w:tc>
          <w:tcPr>
            <w:tcW w:w="5000" w:type="pct"/>
            <w:gridSpan w:val="16"/>
            <w:tcBorders>
              <w:top w:val="single" w:sz="4" w:space="0" w:color="auto"/>
              <w:left w:val="nil"/>
              <w:bottom w:val="nil"/>
              <w:right w:val="nil"/>
            </w:tcBorders>
          </w:tcPr>
          <w:p w14:paraId="0042F852" w14:textId="77777777" w:rsidR="00E65AA3" w:rsidRDefault="00E65AA3" w:rsidP="0061103C">
            <w:pPr>
              <w:pStyle w:val="PargrafodaLista"/>
              <w:spacing w:line="320" w:lineRule="exact"/>
              <w:ind w:left="0"/>
              <w:jc w:val="both"/>
              <w:rPr>
                <w:rFonts w:ascii="Arial" w:hAnsi="Arial" w:cs="Arial"/>
                <w:b/>
                <w:bCs/>
                <w:color w:val="000000"/>
                <w:highlight w:val="green"/>
              </w:rPr>
            </w:pPr>
          </w:p>
        </w:tc>
      </w:tr>
      <w:tr w:rsidR="00E65AA3" w14:paraId="7CAC223D" w14:textId="77777777" w:rsidTr="0061103C">
        <w:tblPrEx>
          <w:jc w:val="center"/>
        </w:tblPrEx>
        <w:trPr>
          <w:jc w:val="center"/>
        </w:trPr>
        <w:tc>
          <w:tcPr>
            <w:tcW w:w="5000" w:type="pct"/>
            <w:gridSpan w:val="16"/>
            <w:shd w:val="clear" w:color="auto" w:fill="D9D9D9" w:themeFill="background1" w:themeFillShade="D9"/>
            <w:vAlign w:val="center"/>
            <w:hideMark/>
          </w:tcPr>
          <w:p w14:paraId="55ECE8CF" w14:textId="77777777" w:rsidR="00E65AA3" w:rsidRPr="00760E2F" w:rsidRDefault="00E65AA3" w:rsidP="00E65AA3">
            <w:pPr>
              <w:pStyle w:val="PargrafodaLista"/>
              <w:numPr>
                <w:ilvl w:val="1"/>
                <w:numId w:val="5"/>
              </w:numPr>
              <w:ind w:left="0" w:firstLine="0"/>
              <w:contextualSpacing/>
              <w:jc w:val="center"/>
              <w:rPr>
                <w:rFonts w:ascii="Arial" w:hAnsi="Arial" w:cs="Arial"/>
                <w:lang w:val="pt-BR"/>
              </w:rPr>
            </w:pPr>
            <w:r w:rsidRPr="00760E2F">
              <w:rPr>
                <w:rFonts w:ascii="Arial" w:hAnsi="Arial" w:cs="Arial"/>
                <w:b/>
                <w:bCs/>
                <w:smallCaps/>
                <w:lang w:val="pt-BR"/>
              </w:rPr>
              <w:t>Outros Limites (percentual do patrimônio líquido da Classe)</w:t>
            </w:r>
          </w:p>
        </w:tc>
      </w:tr>
      <w:tr w:rsidR="00E65AA3" w14:paraId="12AD1CE0" w14:textId="77777777" w:rsidTr="0061103C">
        <w:tblPrEx>
          <w:jc w:val="center"/>
        </w:tblPrEx>
        <w:trPr>
          <w:jc w:val="center"/>
        </w:trPr>
        <w:tc>
          <w:tcPr>
            <w:tcW w:w="5000" w:type="pct"/>
            <w:gridSpan w:val="16"/>
            <w:tcBorders>
              <w:top w:val="nil"/>
              <w:left w:val="nil"/>
              <w:bottom w:val="single" w:sz="4" w:space="0" w:color="auto"/>
              <w:right w:val="nil"/>
            </w:tcBorders>
            <w:vAlign w:val="center"/>
          </w:tcPr>
          <w:p w14:paraId="72AA8494" w14:textId="77777777" w:rsidR="00E65AA3" w:rsidRDefault="00E65AA3" w:rsidP="0061103C">
            <w:pPr>
              <w:jc w:val="center"/>
              <w:rPr>
                <w:rFonts w:ascii="Arial" w:hAnsi="Arial" w:cs="Arial"/>
                <w:b/>
                <w:bCs/>
                <w:smallCaps/>
                <w:sz w:val="20"/>
                <w:szCs w:val="20"/>
              </w:rPr>
            </w:pPr>
          </w:p>
        </w:tc>
      </w:tr>
      <w:tr w:rsidR="00E65AA3" w14:paraId="2381C18C"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63981A3" w14:textId="77777777" w:rsidR="00E65AA3" w:rsidRDefault="00E65AA3" w:rsidP="00E65AA3">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Crédito Privado</w:t>
            </w:r>
          </w:p>
        </w:tc>
        <w:tc>
          <w:tcPr>
            <w:tcW w:w="3547" w:type="pct"/>
            <w:gridSpan w:val="13"/>
            <w:tcBorders>
              <w:top w:val="single" w:sz="4" w:space="0" w:color="auto"/>
              <w:left w:val="nil"/>
              <w:bottom w:val="single" w:sz="4" w:space="0" w:color="auto"/>
              <w:right w:val="nil"/>
            </w:tcBorders>
            <w:vAlign w:val="center"/>
            <w:hideMark/>
          </w:tcPr>
          <w:p w14:paraId="372F0FE6" w14:textId="77777777" w:rsidR="00E65AA3" w:rsidRDefault="00E65AA3" w:rsidP="0061103C">
            <w:pPr>
              <w:rPr>
                <w:rFonts w:ascii="Arial" w:hAnsi="Arial" w:cs="Arial"/>
                <w:sz w:val="20"/>
                <w:szCs w:val="20"/>
              </w:rPr>
            </w:pPr>
            <w:r w:rsidRPr="002A323F">
              <w:rPr>
                <w:rFonts w:ascii="Arial" w:hAnsi="Arial" w:cs="Arial"/>
                <w:sz w:val="20"/>
                <w:szCs w:val="20"/>
              </w:rPr>
              <w:t xml:space="preserve">Limite: Até 50% </w:t>
            </w:r>
          </w:p>
        </w:tc>
      </w:tr>
      <w:tr w:rsidR="00E65AA3" w14:paraId="071011DF"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tcPr>
          <w:p w14:paraId="43EAED47" w14:textId="77777777" w:rsidR="00E65AA3" w:rsidRDefault="00E65AA3" w:rsidP="0061103C">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269D9955" w14:textId="77777777" w:rsidR="00E65AA3" w:rsidRDefault="00E65AA3" w:rsidP="0061103C">
            <w:pPr>
              <w:jc w:val="center"/>
              <w:rPr>
                <w:rFonts w:ascii="Arial" w:hAnsi="Arial" w:cs="Arial"/>
                <w:sz w:val="20"/>
                <w:szCs w:val="20"/>
              </w:rPr>
            </w:pPr>
          </w:p>
        </w:tc>
      </w:tr>
      <w:tr w:rsidR="00E65AA3" w14:paraId="5275C03D"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0E8A5023" w14:textId="77777777" w:rsidR="00E65AA3" w:rsidRPr="002A323F" w:rsidRDefault="00E65AA3" w:rsidP="00E65AA3">
            <w:pPr>
              <w:pStyle w:val="PargrafodaLista"/>
              <w:numPr>
                <w:ilvl w:val="0"/>
                <w:numId w:val="13"/>
              </w:numPr>
              <w:ind w:left="0" w:firstLine="0"/>
              <w:contextualSpacing/>
              <w:jc w:val="center"/>
              <w:rPr>
                <w:rFonts w:ascii="Arial" w:hAnsi="Arial" w:cs="Arial"/>
                <w:b/>
                <w:bCs/>
                <w:smallCaps/>
              </w:rPr>
            </w:pPr>
            <w:r w:rsidRPr="002A323F">
              <w:rPr>
                <w:rFonts w:ascii="Arial" w:hAnsi="Arial" w:cs="Arial"/>
                <w:b/>
                <w:bCs/>
                <w:smallCaps/>
              </w:rPr>
              <w:t>Investimento no Exterior</w:t>
            </w:r>
          </w:p>
        </w:tc>
        <w:tc>
          <w:tcPr>
            <w:tcW w:w="3547" w:type="pct"/>
            <w:gridSpan w:val="13"/>
            <w:tcBorders>
              <w:top w:val="single" w:sz="4" w:space="0" w:color="auto"/>
              <w:left w:val="nil"/>
              <w:bottom w:val="single" w:sz="4" w:space="0" w:color="auto"/>
              <w:right w:val="nil"/>
            </w:tcBorders>
            <w:vAlign w:val="center"/>
            <w:hideMark/>
          </w:tcPr>
          <w:p w14:paraId="6B310410" w14:textId="77777777" w:rsidR="00E65AA3" w:rsidRPr="002A323F" w:rsidRDefault="00E65AA3" w:rsidP="0061103C">
            <w:pPr>
              <w:jc w:val="both"/>
              <w:rPr>
                <w:rFonts w:ascii="Arial" w:hAnsi="Arial" w:cs="Arial"/>
                <w:sz w:val="20"/>
                <w:szCs w:val="20"/>
              </w:rPr>
            </w:pPr>
            <w:r w:rsidRPr="002A323F">
              <w:rPr>
                <w:rFonts w:ascii="Arial" w:hAnsi="Arial" w:cs="Arial"/>
                <w:sz w:val="20"/>
                <w:szCs w:val="20"/>
              </w:rPr>
              <w:t xml:space="preserve">Limite: 20% </w:t>
            </w:r>
          </w:p>
        </w:tc>
      </w:tr>
      <w:tr w:rsidR="00E65AA3" w14:paraId="65D441D1"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tcPr>
          <w:p w14:paraId="0A5CC9B1" w14:textId="77777777" w:rsidR="00E65AA3" w:rsidRDefault="00E65AA3" w:rsidP="0061103C">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24B24380" w14:textId="77777777" w:rsidR="00E65AA3" w:rsidRDefault="00E65AA3" w:rsidP="0061103C">
            <w:pPr>
              <w:jc w:val="both"/>
              <w:rPr>
                <w:rFonts w:ascii="Arial" w:hAnsi="Arial" w:cs="Arial"/>
                <w:sz w:val="20"/>
                <w:szCs w:val="20"/>
              </w:rPr>
            </w:pPr>
          </w:p>
        </w:tc>
      </w:tr>
      <w:tr w:rsidR="00E65AA3" w14:paraId="0FBB236A"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AEDD13C" w14:textId="77777777" w:rsidR="00E65AA3" w:rsidRPr="00760E2F" w:rsidRDefault="00E65AA3" w:rsidP="00E65AA3">
            <w:pPr>
              <w:pStyle w:val="PargrafodaLista"/>
              <w:numPr>
                <w:ilvl w:val="0"/>
                <w:numId w:val="13"/>
              </w:numPr>
              <w:ind w:left="0" w:firstLine="0"/>
              <w:contextualSpacing/>
              <w:jc w:val="center"/>
              <w:rPr>
                <w:rFonts w:ascii="Arial" w:hAnsi="Arial" w:cs="Arial"/>
                <w:b/>
                <w:bCs/>
                <w:smallCaps/>
                <w:lang w:val="pt-BR"/>
              </w:rPr>
            </w:pPr>
            <w:r w:rsidRPr="00760E2F">
              <w:rPr>
                <w:rFonts w:ascii="Arial" w:hAnsi="Arial" w:cs="Arial"/>
                <w:b/>
                <w:bCs/>
                <w:smallCaps/>
                <w:lang w:val="pt-BR"/>
              </w:rPr>
              <w:t>Exposição ao Risco de Capital</w:t>
            </w:r>
          </w:p>
        </w:tc>
        <w:tc>
          <w:tcPr>
            <w:tcW w:w="3547" w:type="pct"/>
            <w:gridSpan w:val="13"/>
            <w:tcBorders>
              <w:top w:val="single" w:sz="4" w:space="0" w:color="auto"/>
              <w:left w:val="nil"/>
              <w:bottom w:val="single" w:sz="4" w:space="0" w:color="auto"/>
              <w:right w:val="nil"/>
            </w:tcBorders>
            <w:vAlign w:val="center"/>
            <w:hideMark/>
          </w:tcPr>
          <w:p w14:paraId="3080AA43" w14:textId="77777777" w:rsidR="00E65AA3" w:rsidRPr="002A323F" w:rsidRDefault="00E65AA3" w:rsidP="0061103C">
            <w:pPr>
              <w:jc w:val="both"/>
              <w:rPr>
                <w:rFonts w:ascii="Arial" w:hAnsi="Arial" w:cs="Arial"/>
                <w:sz w:val="20"/>
                <w:szCs w:val="20"/>
              </w:rPr>
            </w:pPr>
            <w:r>
              <w:rPr>
                <w:rFonts w:ascii="Arial" w:hAnsi="Arial" w:cs="Arial"/>
                <w:sz w:val="20"/>
                <w:szCs w:val="20"/>
              </w:rPr>
              <w:t xml:space="preserve">Operações com derivativos? </w:t>
            </w:r>
            <w:r w:rsidRPr="002A323F">
              <w:rPr>
                <w:rFonts w:ascii="Arial" w:hAnsi="Arial" w:cs="Arial"/>
                <w:sz w:val="20"/>
                <w:szCs w:val="20"/>
              </w:rPr>
              <w:t>Permitido</w:t>
            </w:r>
          </w:p>
          <w:p w14:paraId="5310A069" w14:textId="77777777" w:rsidR="00E65AA3" w:rsidRPr="002A323F" w:rsidRDefault="00E65AA3" w:rsidP="0061103C">
            <w:pPr>
              <w:jc w:val="both"/>
              <w:rPr>
                <w:rFonts w:ascii="Arial" w:hAnsi="Arial" w:cs="Arial"/>
                <w:sz w:val="20"/>
                <w:szCs w:val="20"/>
              </w:rPr>
            </w:pPr>
            <w:r w:rsidRPr="002A323F">
              <w:rPr>
                <w:rFonts w:ascii="Arial" w:hAnsi="Arial" w:cs="Arial"/>
                <w:sz w:val="20"/>
                <w:szCs w:val="20"/>
              </w:rPr>
              <w:t xml:space="preserve">Derivativos apenas para Proteção/Hedge? Não </w:t>
            </w:r>
          </w:p>
          <w:p w14:paraId="3FE6AE57" w14:textId="77777777" w:rsidR="00E65AA3" w:rsidRDefault="00E65AA3" w:rsidP="0061103C">
            <w:pPr>
              <w:jc w:val="both"/>
              <w:rPr>
                <w:rFonts w:ascii="Arial" w:hAnsi="Arial" w:cs="Arial"/>
                <w:sz w:val="20"/>
                <w:szCs w:val="20"/>
              </w:rPr>
            </w:pPr>
            <w:r w:rsidRPr="002A323F">
              <w:rPr>
                <w:rFonts w:ascii="Arial" w:hAnsi="Arial" w:cs="Arial"/>
                <w:sz w:val="20"/>
                <w:szCs w:val="20"/>
              </w:rPr>
              <w:t>Margem bruta máxima, conforme disposto na Resolução: 70%</w:t>
            </w:r>
            <w:r>
              <w:rPr>
                <w:rFonts w:ascii="Arial" w:hAnsi="Arial" w:cs="Arial"/>
                <w:sz w:val="20"/>
                <w:szCs w:val="20"/>
              </w:rPr>
              <w:t xml:space="preserve"> </w:t>
            </w:r>
          </w:p>
        </w:tc>
      </w:tr>
      <w:tr w:rsidR="00E65AA3" w14:paraId="585175CB"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tcPr>
          <w:p w14:paraId="194A4AE3" w14:textId="77777777" w:rsidR="00E65AA3" w:rsidRDefault="00E65AA3" w:rsidP="0061103C">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5227B4D7" w14:textId="77777777" w:rsidR="00E65AA3" w:rsidRDefault="00E65AA3" w:rsidP="0061103C">
            <w:pPr>
              <w:rPr>
                <w:rFonts w:ascii="Arial" w:hAnsi="Arial" w:cs="Arial"/>
                <w:sz w:val="20"/>
                <w:szCs w:val="20"/>
                <w:highlight w:val="yellow"/>
              </w:rPr>
            </w:pPr>
          </w:p>
        </w:tc>
      </w:tr>
      <w:tr w:rsidR="00E65AA3" w14:paraId="2EDEFE1A" w14:textId="77777777" w:rsidTr="0061103C">
        <w:tblPrEx>
          <w:jc w:val="center"/>
        </w:tblPrEx>
        <w:trPr>
          <w:jc w:val="center"/>
        </w:trPr>
        <w:tc>
          <w:tcPr>
            <w:tcW w:w="5000" w:type="pct"/>
            <w:gridSpan w:val="16"/>
            <w:tcBorders>
              <w:top w:val="single" w:sz="4" w:space="0" w:color="auto"/>
              <w:left w:val="nil"/>
              <w:bottom w:val="single" w:sz="4" w:space="0" w:color="auto"/>
              <w:right w:val="nil"/>
            </w:tcBorders>
            <w:hideMark/>
          </w:tcPr>
          <w:p w14:paraId="4820D6D8" w14:textId="77777777" w:rsidR="00E65AA3" w:rsidRPr="00760E2F" w:rsidRDefault="00E65AA3" w:rsidP="00E65AA3">
            <w:pPr>
              <w:pStyle w:val="PargrafodaLista"/>
              <w:numPr>
                <w:ilvl w:val="2"/>
                <w:numId w:val="5"/>
              </w:numPr>
              <w:ind w:left="0" w:firstLine="0"/>
              <w:contextualSpacing/>
              <w:jc w:val="both"/>
              <w:rPr>
                <w:rFonts w:ascii="Arial" w:hAnsi="Arial" w:cs="Arial"/>
                <w:lang w:val="pt-BR"/>
              </w:rPr>
            </w:pPr>
            <w:r w:rsidRPr="00760E2F">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65AA3" w14:paraId="7F13583A" w14:textId="77777777" w:rsidTr="0061103C">
        <w:tblPrEx>
          <w:jc w:val="center"/>
        </w:tblPrEx>
        <w:trPr>
          <w:jc w:val="center"/>
        </w:trPr>
        <w:tc>
          <w:tcPr>
            <w:tcW w:w="2887" w:type="pct"/>
            <w:gridSpan w:val="9"/>
            <w:tcBorders>
              <w:top w:val="single" w:sz="4" w:space="0" w:color="auto"/>
              <w:left w:val="nil"/>
              <w:bottom w:val="single" w:sz="4" w:space="0" w:color="auto"/>
              <w:right w:val="nil"/>
            </w:tcBorders>
            <w:vAlign w:val="center"/>
          </w:tcPr>
          <w:p w14:paraId="3BC6F8EC" w14:textId="77777777" w:rsidR="00E65AA3" w:rsidRDefault="00E65AA3" w:rsidP="0061103C">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5B484887" w14:textId="77777777" w:rsidR="00E65AA3" w:rsidRDefault="00E65AA3" w:rsidP="0061103C">
            <w:pPr>
              <w:rPr>
                <w:rFonts w:ascii="Arial" w:hAnsi="Arial" w:cs="Arial"/>
                <w:sz w:val="20"/>
                <w:szCs w:val="20"/>
                <w:highlight w:val="yellow"/>
              </w:rPr>
            </w:pPr>
          </w:p>
        </w:tc>
      </w:tr>
      <w:tr w:rsidR="00E65AA3" w14:paraId="60E52E7C" w14:textId="77777777" w:rsidTr="0061103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242CAC92" w14:textId="77777777" w:rsidR="00E65AA3" w:rsidRDefault="00E65AA3" w:rsidP="00E65AA3">
            <w:pPr>
              <w:pStyle w:val="PargrafodaLista"/>
              <w:numPr>
                <w:ilvl w:val="1"/>
                <w:numId w:val="5"/>
              </w:numPr>
              <w:ind w:left="0" w:firstLine="0"/>
              <w:contextualSpacing/>
              <w:jc w:val="center"/>
              <w:rPr>
                <w:rFonts w:ascii="Arial" w:hAnsi="Arial" w:cs="Arial"/>
                <w:b/>
                <w:bCs/>
                <w:smallCaps/>
              </w:rPr>
            </w:pPr>
            <w:proofErr w:type="spellStart"/>
            <w:r w:rsidRPr="007F2C4F">
              <w:rPr>
                <w:rFonts w:ascii="Arial" w:hAnsi="Arial" w:cs="Arial"/>
                <w:b/>
                <w:bCs/>
                <w:smallCaps/>
              </w:rPr>
              <w:t>Vedações</w:t>
            </w:r>
            <w:proofErr w:type="spellEnd"/>
          </w:p>
        </w:tc>
      </w:tr>
      <w:tr w:rsidR="00E65AA3" w14:paraId="3B616CC8" w14:textId="77777777" w:rsidTr="0061103C">
        <w:tblPrEx>
          <w:jc w:val="center"/>
        </w:tblPrEx>
        <w:trPr>
          <w:jc w:val="center"/>
        </w:trPr>
        <w:tc>
          <w:tcPr>
            <w:tcW w:w="5000" w:type="pct"/>
            <w:gridSpan w:val="16"/>
            <w:tcBorders>
              <w:top w:val="single" w:sz="4" w:space="0" w:color="auto"/>
              <w:left w:val="nil"/>
              <w:bottom w:val="single" w:sz="4" w:space="0" w:color="auto"/>
              <w:right w:val="nil"/>
            </w:tcBorders>
          </w:tcPr>
          <w:p w14:paraId="533535E5" w14:textId="77777777" w:rsidR="00E65AA3" w:rsidRDefault="00E65AA3" w:rsidP="0061103C">
            <w:pPr>
              <w:jc w:val="center"/>
              <w:rPr>
                <w:rFonts w:ascii="Arial" w:hAnsi="Arial" w:cs="Arial"/>
                <w:b/>
                <w:bCs/>
                <w:smallCaps/>
                <w:sz w:val="20"/>
                <w:szCs w:val="20"/>
              </w:rPr>
            </w:pPr>
          </w:p>
        </w:tc>
      </w:tr>
      <w:tr w:rsidR="00E65AA3" w14:paraId="72CC6A0F"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396FF49" w14:textId="77777777" w:rsidR="00E65AA3" w:rsidRPr="00760E2F" w:rsidRDefault="00E65AA3" w:rsidP="00E65AA3">
            <w:pPr>
              <w:pStyle w:val="PargrafodaLista"/>
              <w:numPr>
                <w:ilvl w:val="2"/>
                <w:numId w:val="5"/>
              </w:numPr>
              <w:ind w:left="0" w:firstLine="0"/>
              <w:contextualSpacing/>
              <w:jc w:val="both"/>
              <w:rPr>
                <w:rFonts w:ascii="Arial" w:hAnsi="Arial" w:cs="Arial"/>
                <w:lang w:val="pt-BR"/>
              </w:rPr>
            </w:pPr>
            <w:r w:rsidRPr="00760E2F">
              <w:rPr>
                <w:rFonts w:ascii="Arial" w:hAnsi="Arial" w:cs="Arial"/>
                <w:lang w:val="pt-BR"/>
              </w:rPr>
              <w:t>Aplicar em ações de emissão do Gestor ou de companhias integrantes de seu grupo econômico, exceto nos casos em que</w:t>
            </w:r>
            <w:r>
              <w:rPr>
                <w:rFonts w:ascii="Arial" w:hAnsi="Arial" w:cs="Arial"/>
                <w:lang w:val="pt-BR"/>
              </w:rPr>
              <w:t xml:space="preserve"> </w:t>
            </w:r>
            <w:r w:rsidRPr="00760E2F">
              <w:rPr>
                <w:rFonts w:ascii="Arial" w:hAnsi="Arial" w:cs="Arial"/>
                <w:lang w:val="pt-BR"/>
              </w:rPr>
              <w:t>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r>
              <w:rPr>
                <w:rFonts w:ascii="Arial" w:hAnsi="Arial" w:cs="Arial"/>
                <w:lang w:val="pt-BR"/>
              </w:rPr>
              <w:t>.</w:t>
            </w:r>
          </w:p>
        </w:tc>
      </w:tr>
      <w:tr w:rsidR="00E65AA3" w:rsidRPr="009D0F85" w14:paraId="549D2311"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70DB9C9" w14:textId="77777777" w:rsidR="00E65AA3" w:rsidRPr="00760E2F" w:rsidRDefault="00E65AA3" w:rsidP="00E65AA3">
            <w:pPr>
              <w:pStyle w:val="PargrafodaLista"/>
              <w:numPr>
                <w:ilvl w:val="2"/>
                <w:numId w:val="5"/>
              </w:numPr>
              <w:ind w:left="0" w:firstLine="0"/>
              <w:contextualSpacing/>
              <w:jc w:val="both"/>
              <w:rPr>
                <w:rFonts w:ascii="Arial" w:hAnsi="Arial" w:cs="Arial"/>
                <w:lang w:val="pt-BR"/>
              </w:rPr>
            </w:pPr>
            <w:r w:rsidRPr="00760E2F">
              <w:rPr>
                <w:rFonts w:ascii="Arial" w:hAnsi="Arial" w:cs="Arial"/>
                <w:lang w:val="pt-BR"/>
              </w:rPr>
              <w:t>Aplicar em classes de fundos de investimento que nela invistam, assim como aplicar em outra(s) classe(s) do Fundo.</w:t>
            </w:r>
          </w:p>
        </w:tc>
      </w:tr>
      <w:tr w:rsidR="00832380" w:rsidRPr="009D0F85" w14:paraId="2AE4955C"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213565A" w14:textId="7789E76F" w:rsidR="00832380" w:rsidRPr="00760E2F" w:rsidRDefault="00832380" w:rsidP="00E65AA3">
            <w:pPr>
              <w:pStyle w:val="PargrafodaLista"/>
              <w:numPr>
                <w:ilvl w:val="2"/>
                <w:numId w:val="5"/>
              </w:numPr>
              <w:ind w:left="0" w:firstLine="0"/>
              <w:contextualSpacing/>
              <w:jc w:val="both"/>
              <w:rPr>
                <w:rFonts w:ascii="Arial" w:hAnsi="Arial" w:cs="Arial"/>
                <w:lang w:val="pt-BR"/>
              </w:rPr>
            </w:pPr>
            <w:r w:rsidRPr="00832380">
              <w:rPr>
                <w:rFonts w:ascii="Arial" w:hAnsi="Arial" w:cs="Arial"/>
                <w:lang w:val="pt-BR"/>
              </w:rPr>
              <w:t>Adquirir ou manter, de forma direta ou indiretamente, investimentos em ativos virtuais.</w:t>
            </w:r>
          </w:p>
        </w:tc>
      </w:tr>
      <w:tr w:rsidR="00E65AA3" w14:paraId="4BA16A5A"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B573538" w14:textId="77777777" w:rsidR="00E65AA3" w:rsidRDefault="00E65AA3" w:rsidP="0061103C">
            <w:pPr>
              <w:jc w:val="both"/>
              <w:rPr>
                <w:rFonts w:ascii="Arial" w:hAnsi="Arial" w:cs="Arial"/>
                <w:sz w:val="20"/>
                <w:szCs w:val="20"/>
                <w:highlight w:val="yellow"/>
              </w:rPr>
            </w:pPr>
          </w:p>
        </w:tc>
      </w:tr>
      <w:tr w:rsidR="00E65AA3" w14:paraId="01211E2D" w14:textId="77777777" w:rsidTr="0061103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A79E3B4" w14:textId="77777777" w:rsidR="00E65AA3" w:rsidRPr="00760E2F" w:rsidRDefault="00E65AA3" w:rsidP="00E65AA3">
            <w:pPr>
              <w:pStyle w:val="PargrafodaLista"/>
              <w:numPr>
                <w:ilvl w:val="1"/>
                <w:numId w:val="5"/>
              </w:numPr>
              <w:ind w:left="0" w:firstLine="0"/>
              <w:contextualSpacing/>
              <w:jc w:val="center"/>
              <w:rPr>
                <w:rFonts w:ascii="Arial" w:hAnsi="Arial" w:cs="Arial"/>
                <w:lang w:val="pt-BR"/>
              </w:rPr>
            </w:pPr>
            <w:r w:rsidRPr="00760E2F">
              <w:rPr>
                <w:rFonts w:ascii="Arial" w:hAnsi="Arial" w:cs="Arial"/>
                <w:b/>
                <w:bCs/>
                <w:smallCaps/>
                <w:lang w:val="pt-BR"/>
              </w:rPr>
              <w:t>Operações com o Gestor e Grupo Econômico</w:t>
            </w:r>
          </w:p>
        </w:tc>
      </w:tr>
      <w:tr w:rsidR="00E65AA3" w14:paraId="268E84DA" w14:textId="77777777" w:rsidTr="0061103C">
        <w:tblPrEx>
          <w:jc w:val="center"/>
        </w:tblPrEx>
        <w:trPr>
          <w:jc w:val="center"/>
        </w:trPr>
        <w:tc>
          <w:tcPr>
            <w:tcW w:w="1173" w:type="pct"/>
            <w:tcBorders>
              <w:top w:val="single" w:sz="4" w:space="0" w:color="auto"/>
              <w:left w:val="nil"/>
              <w:bottom w:val="single" w:sz="4" w:space="0" w:color="auto"/>
              <w:right w:val="nil"/>
            </w:tcBorders>
            <w:vAlign w:val="center"/>
          </w:tcPr>
          <w:p w14:paraId="6E8F5726" w14:textId="77777777" w:rsidR="00E65AA3" w:rsidRDefault="00E65AA3" w:rsidP="0061103C">
            <w:pPr>
              <w:jc w:val="both"/>
              <w:rPr>
                <w:rFonts w:ascii="Arial" w:hAnsi="Arial" w:cs="Arial"/>
                <w:sz w:val="20"/>
                <w:szCs w:val="20"/>
                <w:highlight w:val="yellow"/>
              </w:rPr>
            </w:pPr>
          </w:p>
        </w:tc>
        <w:tc>
          <w:tcPr>
            <w:tcW w:w="1714" w:type="pct"/>
            <w:gridSpan w:val="8"/>
            <w:tcBorders>
              <w:top w:val="single" w:sz="4" w:space="0" w:color="auto"/>
              <w:left w:val="nil"/>
              <w:bottom w:val="single" w:sz="4" w:space="0" w:color="auto"/>
              <w:right w:val="nil"/>
            </w:tcBorders>
            <w:vAlign w:val="center"/>
          </w:tcPr>
          <w:p w14:paraId="0C0F2C7E" w14:textId="77777777" w:rsidR="00E65AA3" w:rsidRDefault="00E65AA3" w:rsidP="0061103C">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3D2A9B24" w14:textId="77777777" w:rsidR="00E65AA3" w:rsidRDefault="00E65AA3" w:rsidP="0061103C">
            <w:pPr>
              <w:jc w:val="both"/>
              <w:rPr>
                <w:rFonts w:ascii="Arial" w:hAnsi="Arial" w:cs="Arial"/>
                <w:sz w:val="20"/>
                <w:szCs w:val="20"/>
                <w:highlight w:val="yellow"/>
              </w:rPr>
            </w:pPr>
          </w:p>
        </w:tc>
      </w:tr>
      <w:tr w:rsidR="00E65AA3" w14:paraId="0EA9ECE8" w14:textId="77777777" w:rsidTr="0061103C">
        <w:tblPrEx>
          <w:jc w:val="center"/>
        </w:tblPrEx>
        <w:trPr>
          <w:trHeight w:val="768"/>
          <w:jc w:val="center"/>
        </w:trPr>
        <w:tc>
          <w:tcPr>
            <w:tcW w:w="2761"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48B71B1" w14:textId="77777777" w:rsidR="00E65AA3" w:rsidRDefault="00E65AA3" w:rsidP="0061103C">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4956C9E" w14:textId="77777777" w:rsidR="00E65AA3" w:rsidRDefault="00E65AA3" w:rsidP="0061103C">
            <w:pPr>
              <w:jc w:val="center"/>
              <w:rPr>
                <w:rFonts w:ascii="Arial" w:hAnsi="Arial" w:cs="Arial"/>
                <w:b/>
                <w:bCs/>
                <w:sz w:val="20"/>
                <w:szCs w:val="20"/>
                <w:highlight w:val="yellow"/>
              </w:rPr>
            </w:pPr>
            <w:r>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374B0A7" w14:textId="77777777" w:rsidR="00E65AA3" w:rsidRDefault="00E65AA3" w:rsidP="0061103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65AA3" w14:paraId="3D3AAFAE" w14:textId="77777777" w:rsidTr="0061103C">
        <w:tblPrEx>
          <w:jc w:val="center"/>
        </w:tblPrEx>
        <w:trPr>
          <w:jc w:val="center"/>
        </w:trPr>
        <w:tc>
          <w:tcPr>
            <w:tcW w:w="2761" w:type="pct"/>
            <w:gridSpan w:val="8"/>
            <w:tcBorders>
              <w:top w:val="single" w:sz="4" w:space="0" w:color="auto"/>
              <w:left w:val="nil"/>
              <w:bottom w:val="single" w:sz="4" w:space="0" w:color="auto"/>
              <w:right w:val="nil"/>
            </w:tcBorders>
            <w:vAlign w:val="center"/>
          </w:tcPr>
          <w:p w14:paraId="27F24BE3" w14:textId="77777777" w:rsidR="00E65AA3" w:rsidRPr="00760E2F" w:rsidRDefault="00E65AA3" w:rsidP="0061103C">
            <w:pPr>
              <w:pStyle w:val="PargrafodaLista"/>
              <w:ind w:left="0"/>
              <w:jc w:val="both"/>
              <w:rPr>
                <w:rFonts w:ascii="Arial" w:hAnsi="Arial" w:cs="Arial"/>
                <w:lang w:val="pt-BR"/>
              </w:rPr>
            </w:pPr>
          </w:p>
        </w:tc>
        <w:tc>
          <w:tcPr>
            <w:tcW w:w="874" w:type="pct"/>
            <w:gridSpan w:val="3"/>
            <w:tcBorders>
              <w:top w:val="single" w:sz="4" w:space="0" w:color="auto"/>
              <w:left w:val="nil"/>
              <w:bottom w:val="single" w:sz="4" w:space="0" w:color="auto"/>
              <w:right w:val="nil"/>
            </w:tcBorders>
            <w:vAlign w:val="center"/>
          </w:tcPr>
          <w:p w14:paraId="15560182" w14:textId="77777777" w:rsidR="00E65AA3" w:rsidRDefault="00E65AA3" w:rsidP="0061103C">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1F849AFD" w14:textId="77777777" w:rsidR="00E65AA3" w:rsidRDefault="00E65AA3" w:rsidP="0061103C">
            <w:pPr>
              <w:jc w:val="both"/>
              <w:rPr>
                <w:rFonts w:ascii="Arial" w:hAnsi="Arial" w:cs="Arial"/>
                <w:sz w:val="20"/>
                <w:szCs w:val="20"/>
                <w:highlight w:val="yellow"/>
              </w:rPr>
            </w:pPr>
          </w:p>
        </w:tc>
      </w:tr>
      <w:tr w:rsidR="00E65AA3" w14:paraId="3B7ECB8F" w14:textId="77777777" w:rsidTr="0061103C">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0F7282E7" w14:textId="77777777" w:rsidR="00E65AA3" w:rsidRPr="00760E2F" w:rsidRDefault="00E65AA3" w:rsidP="00E65AA3">
            <w:pPr>
              <w:pStyle w:val="PargrafodaLista"/>
              <w:numPr>
                <w:ilvl w:val="0"/>
                <w:numId w:val="14"/>
              </w:numPr>
              <w:ind w:left="0" w:firstLine="0"/>
              <w:contextualSpacing/>
              <w:jc w:val="both"/>
              <w:rPr>
                <w:rFonts w:ascii="Arial" w:hAnsi="Arial" w:cs="Arial"/>
                <w:lang w:val="pt-BR"/>
              </w:rPr>
            </w:pPr>
            <w:r w:rsidRPr="00760E2F">
              <w:rPr>
                <w:rFonts w:ascii="Arial" w:hAnsi="Arial" w:cs="Arial"/>
                <w:lang w:val="pt-BR"/>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7147F7B" w14:textId="77777777" w:rsidR="00E65AA3" w:rsidRDefault="00E65AA3" w:rsidP="0061103C">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286B67EE" w14:textId="77777777" w:rsidR="00E65AA3" w:rsidRDefault="00E65AA3" w:rsidP="0061103C">
            <w:pPr>
              <w:jc w:val="center"/>
              <w:rPr>
                <w:rFonts w:ascii="Arial" w:hAnsi="Arial" w:cs="Arial"/>
                <w:sz w:val="20"/>
                <w:szCs w:val="20"/>
                <w:highlight w:val="yellow"/>
              </w:rPr>
            </w:pPr>
            <w:r w:rsidRPr="002A323F">
              <w:rPr>
                <w:rFonts w:ascii="Arial" w:hAnsi="Arial" w:cs="Arial"/>
                <w:sz w:val="20"/>
                <w:szCs w:val="20"/>
              </w:rPr>
              <w:t>20%</w:t>
            </w:r>
          </w:p>
        </w:tc>
      </w:tr>
      <w:tr w:rsidR="00E65AA3" w14:paraId="33AC5C8D" w14:textId="77777777" w:rsidTr="0061103C">
        <w:tblPrEx>
          <w:jc w:val="center"/>
        </w:tblPrEx>
        <w:trPr>
          <w:jc w:val="center"/>
        </w:trPr>
        <w:tc>
          <w:tcPr>
            <w:tcW w:w="2761" w:type="pct"/>
            <w:gridSpan w:val="8"/>
            <w:tcBorders>
              <w:top w:val="single" w:sz="4" w:space="0" w:color="auto"/>
              <w:left w:val="nil"/>
              <w:bottom w:val="single" w:sz="4" w:space="0" w:color="auto"/>
              <w:right w:val="nil"/>
            </w:tcBorders>
            <w:vAlign w:val="center"/>
          </w:tcPr>
          <w:p w14:paraId="0A540C56" w14:textId="77777777" w:rsidR="00E65AA3" w:rsidRDefault="00E65AA3" w:rsidP="0061103C">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569FB7C" w14:textId="77777777" w:rsidR="00E65AA3" w:rsidRDefault="00E65AA3" w:rsidP="0061103C">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5DE19F62" w14:textId="77777777" w:rsidR="00E65AA3" w:rsidRDefault="00E65AA3" w:rsidP="0061103C">
            <w:pPr>
              <w:jc w:val="center"/>
              <w:rPr>
                <w:rFonts w:ascii="Arial" w:hAnsi="Arial" w:cs="Arial"/>
                <w:sz w:val="20"/>
                <w:szCs w:val="20"/>
                <w:highlight w:val="yellow"/>
              </w:rPr>
            </w:pPr>
          </w:p>
        </w:tc>
      </w:tr>
      <w:tr w:rsidR="00E65AA3" w14:paraId="12750E5D" w14:textId="77777777" w:rsidTr="0061103C">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766760EA" w14:textId="77777777" w:rsidR="00E65AA3" w:rsidRPr="00760E2F" w:rsidRDefault="00E65AA3" w:rsidP="00E65AA3">
            <w:pPr>
              <w:pStyle w:val="PargrafodaLista"/>
              <w:numPr>
                <w:ilvl w:val="0"/>
                <w:numId w:val="14"/>
              </w:numPr>
              <w:ind w:left="0" w:firstLine="0"/>
              <w:contextualSpacing/>
              <w:jc w:val="both"/>
              <w:rPr>
                <w:rFonts w:ascii="Arial" w:hAnsi="Arial" w:cs="Arial"/>
                <w:lang w:val="pt-BR"/>
              </w:rPr>
            </w:pPr>
            <w:r w:rsidRPr="00760E2F">
              <w:rPr>
                <w:rFonts w:ascii="Arial" w:hAnsi="Arial" w:cs="Arial"/>
                <w:lang w:val="pt-BR"/>
              </w:rPr>
              <w:lastRenderedPageBreak/>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6FDED16" w14:textId="77777777" w:rsidR="00E65AA3" w:rsidRDefault="00E65AA3" w:rsidP="0061103C">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067D5D68" w14:textId="77777777" w:rsidR="00E65AA3" w:rsidRDefault="00E65AA3" w:rsidP="0061103C">
            <w:pPr>
              <w:jc w:val="center"/>
              <w:rPr>
                <w:rFonts w:ascii="Arial" w:hAnsi="Arial" w:cs="Arial"/>
                <w:sz w:val="20"/>
                <w:szCs w:val="20"/>
                <w:highlight w:val="yellow"/>
              </w:rPr>
            </w:pPr>
            <w:r w:rsidRPr="003753FE">
              <w:rPr>
                <w:rFonts w:ascii="Arial" w:hAnsi="Arial" w:cs="Arial"/>
                <w:sz w:val="20"/>
                <w:szCs w:val="20"/>
              </w:rPr>
              <w:t>100%</w:t>
            </w:r>
          </w:p>
        </w:tc>
      </w:tr>
      <w:tr w:rsidR="00E65AA3" w14:paraId="0CD50565" w14:textId="77777777" w:rsidTr="0061103C">
        <w:tblPrEx>
          <w:jc w:val="center"/>
        </w:tblPrEx>
        <w:trPr>
          <w:jc w:val="center"/>
        </w:trPr>
        <w:tc>
          <w:tcPr>
            <w:tcW w:w="2761" w:type="pct"/>
            <w:gridSpan w:val="8"/>
            <w:tcBorders>
              <w:top w:val="single" w:sz="4" w:space="0" w:color="auto"/>
              <w:left w:val="nil"/>
              <w:bottom w:val="single" w:sz="4" w:space="0" w:color="auto"/>
              <w:right w:val="nil"/>
            </w:tcBorders>
            <w:vAlign w:val="center"/>
          </w:tcPr>
          <w:p w14:paraId="2FB4C660" w14:textId="77777777" w:rsidR="00E65AA3" w:rsidRDefault="00E65AA3" w:rsidP="0061103C">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52B1A61" w14:textId="77777777" w:rsidR="00E65AA3" w:rsidRDefault="00E65AA3" w:rsidP="0061103C">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219FDC59" w14:textId="77777777" w:rsidR="00E65AA3" w:rsidRDefault="00E65AA3" w:rsidP="0061103C">
            <w:pPr>
              <w:jc w:val="center"/>
              <w:rPr>
                <w:rFonts w:ascii="Arial" w:hAnsi="Arial" w:cs="Arial"/>
                <w:sz w:val="20"/>
                <w:szCs w:val="20"/>
                <w:highlight w:val="yellow"/>
              </w:rPr>
            </w:pPr>
          </w:p>
        </w:tc>
      </w:tr>
      <w:tr w:rsidR="00E65AA3" w14:paraId="35264272" w14:textId="77777777" w:rsidTr="0061103C">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633CBCF8" w14:textId="77777777" w:rsidR="00E65AA3" w:rsidRPr="00760E2F" w:rsidRDefault="00E65AA3" w:rsidP="00E65AA3">
            <w:pPr>
              <w:pStyle w:val="PargrafodaLista"/>
              <w:numPr>
                <w:ilvl w:val="0"/>
                <w:numId w:val="14"/>
              </w:numPr>
              <w:ind w:left="0" w:firstLine="0"/>
              <w:contextualSpacing/>
              <w:jc w:val="both"/>
              <w:rPr>
                <w:rFonts w:ascii="Arial" w:hAnsi="Arial" w:cs="Arial"/>
                <w:lang w:val="pt-BR"/>
              </w:rPr>
            </w:pPr>
            <w:r w:rsidRPr="00760E2F">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760E2F">
              <w:rPr>
                <w:rFonts w:ascii="Arial" w:hAnsi="Arial" w:cs="Arial"/>
                <w:smallCaps/>
                <w:lang w:val="pt-BR"/>
              </w:rPr>
              <w:t xml:space="preserve"> </w:t>
            </w:r>
            <w:r w:rsidRPr="00760E2F">
              <w:rPr>
                <w:rFonts w:ascii="Arial" w:hAnsi="Arial" w:cs="Arial"/>
                <w:lang w:val="pt-BR"/>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C2A68A9" w14:textId="77777777" w:rsidR="00E65AA3" w:rsidRDefault="00E65AA3" w:rsidP="0061103C">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71FDEAD1" w14:textId="77777777" w:rsidR="00E65AA3" w:rsidRDefault="00E65AA3" w:rsidP="0061103C">
            <w:pPr>
              <w:jc w:val="center"/>
              <w:rPr>
                <w:rFonts w:ascii="Arial" w:hAnsi="Arial" w:cs="Arial"/>
                <w:sz w:val="20"/>
                <w:szCs w:val="20"/>
                <w:highlight w:val="yellow"/>
              </w:rPr>
            </w:pPr>
            <w:r w:rsidRPr="003753FE">
              <w:rPr>
                <w:rFonts w:ascii="Arial" w:hAnsi="Arial" w:cs="Arial"/>
                <w:sz w:val="20"/>
                <w:szCs w:val="20"/>
              </w:rPr>
              <w:t>100%</w:t>
            </w:r>
          </w:p>
        </w:tc>
      </w:tr>
      <w:tr w:rsidR="00E65AA3" w14:paraId="041E09C3" w14:textId="77777777" w:rsidTr="0061103C">
        <w:tblPrEx>
          <w:jc w:val="center"/>
        </w:tblPrEx>
        <w:trPr>
          <w:jc w:val="center"/>
        </w:trPr>
        <w:tc>
          <w:tcPr>
            <w:tcW w:w="2761" w:type="pct"/>
            <w:gridSpan w:val="8"/>
            <w:tcBorders>
              <w:top w:val="single" w:sz="4" w:space="0" w:color="auto"/>
              <w:left w:val="nil"/>
              <w:bottom w:val="single" w:sz="4" w:space="0" w:color="auto"/>
              <w:right w:val="nil"/>
            </w:tcBorders>
            <w:vAlign w:val="center"/>
          </w:tcPr>
          <w:p w14:paraId="17CFE642" w14:textId="77777777" w:rsidR="00E65AA3" w:rsidRDefault="00E65AA3" w:rsidP="0061103C">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DC13976" w14:textId="77777777" w:rsidR="00E65AA3" w:rsidRDefault="00E65AA3" w:rsidP="0061103C">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18C62249" w14:textId="77777777" w:rsidR="00E65AA3" w:rsidRDefault="00E65AA3" w:rsidP="0061103C">
            <w:pPr>
              <w:jc w:val="both"/>
              <w:rPr>
                <w:rFonts w:ascii="Arial" w:hAnsi="Arial" w:cs="Arial"/>
                <w:sz w:val="20"/>
                <w:szCs w:val="20"/>
                <w:highlight w:val="yellow"/>
              </w:rPr>
            </w:pPr>
          </w:p>
        </w:tc>
      </w:tr>
      <w:tr w:rsidR="00E65AA3" w:rsidRPr="006537F3" w14:paraId="53562DEC" w14:textId="77777777" w:rsidTr="0061103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0F693D02" w14:textId="77777777" w:rsidR="00E65AA3" w:rsidRPr="006537F3" w:rsidRDefault="00E65AA3" w:rsidP="00E65AA3">
            <w:pPr>
              <w:pStyle w:val="PargrafodaLista"/>
              <w:numPr>
                <w:ilvl w:val="1"/>
                <w:numId w:val="5"/>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E65AA3" w14:paraId="1654DE67" w14:textId="77777777" w:rsidTr="0061103C">
        <w:tblPrEx>
          <w:jc w:val="center"/>
        </w:tblPrEx>
        <w:trPr>
          <w:jc w:val="center"/>
        </w:trPr>
        <w:tc>
          <w:tcPr>
            <w:tcW w:w="1173" w:type="pct"/>
            <w:tcBorders>
              <w:top w:val="single" w:sz="4" w:space="0" w:color="auto"/>
              <w:left w:val="nil"/>
              <w:bottom w:val="single" w:sz="4" w:space="0" w:color="auto"/>
              <w:right w:val="nil"/>
            </w:tcBorders>
            <w:vAlign w:val="center"/>
          </w:tcPr>
          <w:p w14:paraId="2C2C996B" w14:textId="77777777" w:rsidR="00E65AA3" w:rsidRDefault="00E65AA3" w:rsidP="0061103C">
            <w:pPr>
              <w:jc w:val="both"/>
              <w:rPr>
                <w:rFonts w:ascii="Arial" w:hAnsi="Arial" w:cs="Arial"/>
                <w:sz w:val="20"/>
                <w:szCs w:val="20"/>
              </w:rPr>
            </w:pPr>
          </w:p>
        </w:tc>
        <w:tc>
          <w:tcPr>
            <w:tcW w:w="1714" w:type="pct"/>
            <w:gridSpan w:val="8"/>
            <w:tcBorders>
              <w:top w:val="single" w:sz="4" w:space="0" w:color="auto"/>
              <w:left w:val="nil"/>
              <w:bottom w:val="single" w:sz="4" w:space="0" w:color="auto"/>
              <w:right w:val="nil"/>
            </w:tcBorders>
            <w:vAlign w:val="center"/>
          </w:tcPr>
          <w:p w14:paraId="460659D0" w14:textId="77777777" w:rsidR="00E65AA3" w:rsidRDefault="00E65AA3" w:rsidP="0061103C">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7CB06663" w14:textId="77777777" w:rsidR="00E65AA3" w:rsidRDefault="00E65AA3" w:rsidP="0061103C">
            <w:pPr>
              <w:jc w:val="both"/>
              <w:rPr>
                <w:rFonts w:ascii="Arial" w:hAnsi="Arial" w:cs="Arial"/>
                <w:sz w:val="20"/>
                <w:szCs w:val="20"/>
                <w:highlight w:val="yellow"/>
              </w:rPr>
            </w:pPr>
          </w:p>
        </w:tc>
      </w:tr>
      <w:tr w:rsidR="00E65AA3" w14:paraId="72DC57CB"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0E4C166" w14:textId="77777777" w:rsidR="00E65AA3" w:rsidRPr="00760E2F" w:rsidRDefault="00E65AA3" w:rsidP="00E65AA3">
            <w:pPr>
              <w:pStyle w:val="PargrafodaLista"/>
              <w:numPr>
                <w:ilvl w:val="2"/>
                <w:numId w:val="5"/>
              </w:numPr>
              <w:ind w:left="0" w:firstLine="0"/>
              <w:contextualSpacing/>
              <w:jc w:val="both"/>
              <w:rPr>
                <w:rFonts w:ascii="Arial" w:hAnsi="Arial" w:cs="Arial"/>
                <w:lang w:val="pt-BR"/>
              </w:rPr>
            </w:pPr>
            <w:r w:rsidRPr="00760E2F">
              <w:rPr>
                <w:rFonts w:ascii="Arial" w:hAnsi="Arial" w:cs="Arial"/>
                <w:lang w:val="pt-BR"/>
              </w:rPr>
              <w:t>A Classe e as classes de fundos de investimento investidas poderão:</w:t>
            </w:r>
          </w:p>
        </w:tc>
      </w:tr>
      <w:tr w:rsidR="00E65AA3" w14:paraId="2E87BBDF"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A20FC9D" w14:textId="77777777" w:rsidR="00E65AA3" w:rsidRPr="00760E2F" w:rsidRDefault="00E65AA3" w:rsidP="0061103C">
            <w:pPr>
              <w:pStyle w:val="PargrafodaLista"/>
              <w:ind w:left="0"/>
              <w:jc w:val="both"/>
              <w:rPr>
                <w:rFonts w:ascii="Arial" w:hAnsi="Arial" w:cs="Arial"/>
                <w:lang w:val="pt-BR"/>
              </w:rPr>
            </w:pPr>
          </w:p>
        </w:tc>
      </w:tr>
      <w:tr w:rsidR="00E65AA3" w:rsidRPr="006537F3" w14:paraId="1BAC6442"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83F33A1" w14:textId="77777777" w:rsidR="00E65AA3" w:rsidRPr="00760E2F" w:rsidRDefault="00E65AA3" w:rsidP="00E65AA3">
            <w:pPr>
              <w:pStyle w:val="PargrafodaLista"/>
              <w:numPr>
                <w:ilvl w:val="0"/>
                <w:numId w:val="15"/>
              </w:numPr>
              <w:ind w:left="0" w:firstLine="0"/>
              <w:contextualSpacing/>
              <w:jc w:val="both"/>
              <w:rPr>
                <w:rFonts w:ascii="Arial" w:hAnsi="Arial" w:cs="Arial"/>
                <w:lang w:val="pt-BR"/>
              </w:rPr>
            </w:pPr>
            <w:r w:rsidRPr="00760E2F">
              <w:rPr>
                <w:rFonts w:ascii="Arial" w:hAnsi="Arial" w:cs="Arial"/>
                <w:lang w:val="pt-BR"/>
              </w:rPr>
              <w:t>realizar operações compromissadas de acordo com a regulamentação do Conselho Monetário Nacional utilizando como objeto os ativos financeiros que possam integrar suas carteiras.</w:t>
            </w:r>
          </w:p>
        </w:tc>
      </w:tr>
      <w:tr w:rsidR="00E65AA3" w14:paraId="48EC451B" w14:textId="77777777" w:rsidTr="0061103C">
        <w:tblPrEx>
          <w:jc w:val="center"/>
        </w:tblPrEx>
        <w:trPr>
          <w:jc w:val="center"/>
        </w:trPr>
        <w:tc>
          <w:tcPr>
            <w:tcW w:w="1173" w:type="pct"/>
            <w:tcBorders>
              <w:top w:val="single" w:sz="4" w:space="0" w:color="auto"/>
              <w:left w:val="nil"/>
              <w:bottom w:val="single" w:sz="4" w:space="0" w:color="auto"/>
              <w:right w:val="nil"/>
            </w:tcBorders>
            <w:vAlign w:val="center"/>
          </w:tcPr>
          <w:p w14:paraId="3F8EF75E" w14:textId="77777777" w:rsidR="00E65AA3" w:rsidRDefault="00E65AA3" w:rsidP="0061103C">
            <w:pPr>
              <w:jc w:val="both"/>
              <w:rPr>
                <w:rFonts w:ascii="Arial" w:hAnsi="Arial" w:cs="Arial"/>
                <w:sz w:val="20"/>
                <w:szCs w:val="20"/>
              </w:rPr>
            </w:pPr>
          </w:p>
        </w:tc>
        <w:tc>
          <w:tcPr>
            <w:tcW w:w="1714" w:type="pct"/>
            <w:gridSpan w:val="8"/>
            <w:tcBorders>
              <w:top w:val="single" w:sz="4" w:space="0" w:color="auto"/>
              <w:left w:val="nil"/>
              <w:bottom w:val="single" w:sz="4" w:space="0" w:color="auto"/>
              <w:right w:val="nil"/>
            </w:tcBorders>
            <w:vAlign w:val="center"/>
          </w:tcPr>
          <w:p w14:paraId="6AB49E3F" w14:textId="77777777" w:rsidR="00E65AA3" w:rsidRDefault="00E65AA3" w:rsidP="0061103C">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2E27D392" w14:textId="77777777" w:rsidR="00E65AA3" w:rsidRDefault="00E65AA3" w:rsidP="0061103C">
            <w:pPr>
              <w:jc w:val="center"/>
              <w:rPr>
                <w:rFonts w:ascii="Arial" w:hAnsi="Arial" w:cs="Arial"/>
                <w:sz w:val="20"/>
                <w:szCs w:val="20"/>
                <w:highlight w:val="yellow"/>
              </w:rPr>
            </w:pPr>
          </w:p>
        </w:tc>
      </w:tr>
      <w:tr w:rsidR="00E65AA3" w:rsidRPr="0004283A" w14:paraId="1DF0AD86"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B23F813" w14:textId="77777777" w:rsidR="00E65AA3" w:rsidRPr="00760E2F" w:rsidRDefault="00E65AA3" w:rsidP="00E65AA3">
            <w:pPr>
              <w:pStyle w:val="PargrafodaLista"/>
              <w:numPr>
                <w:ilvl w:val="0"/>
                <w:numId w:val="15"/>
              </w:numPr>
              <w:ind w:left="0" w:firstLine="0"/>
              <w:contextualSpacing/>
              <w:jc w:val="both"/>
              <w:rPr>
                <w:rFonts w:ascii="Arial" w:hAnsi="Arial" w:cs="Arial"/>
                <w:lang w:val="pt-BR"/>
              </w:rPr>
            </w:pPr>
            <w:r w:rsidRPr="00760E2F">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65AA3" w14:paraId="61342BE8" w14:textId="77777777" w:rsidTr="0061103C">
        <w:tblPrEx>
          <w:jc w:val="center"/>
        </w:tblPrEx>
        <w:trPr>
          <w:gridAfter w:val="7"/>
          <w:wAfter w:w="2113" w:type="pct"/>
          <w:jc w:val="center"/>
        </w:trPr>
        <w:tc>
          <w:tcPr>
            <w:tcW w:w="1173" w:type="pct"/>
            <w:tcBorders>
              <w:top w:val="single" w:sz="4" w:space="0" w:color="auto"/>
              <w:left w:val="nil"/>
              <w:bottom w:val="single" w:sz="4" w:space="0" w:color="auto"/>
              <w:right w:val="nil"/>
            </w:tcBorders>
            <w:vAlign w:val="center"/>
          </w:tcPr>
          <w:p w14:paraId="353D9F22" w14:textId="77777777" w:rsidR="00E65AA3" w:rsidRPr="00760E2F" w:rsidRDefault="00E65AA3" w:rsidP="0061103C">
            <w:pPr>
              <w:pStyle w:val="PargrafodaLista"/>
              <w:ind w:left="0"/>
              <w:jc w:val="both"/>
              <w:rPr>
                <w:rFonts w:ascii="Arial" w:hAnsi="Arial" w:cs="Arial"/>
                <w:lang w:val="pt-BR"/>
              </w:rPr>
            </w:pPr>
          </w:p>
        </w:tc>
        <w:tc>
          <w:tcPr>
            <w:tcW w:w="1125" w:type="pct"/>
            <w:gridSpan w:val="5"/>
            <w:tcBorders>
              <w:top w:val="single" w:sz="4" w:space="0" w:color="auto"/>
              <w:left w:val="nil"/>
              <w:bottom w:val="single" w:sz="4" w:space="0" w:color="auto"/>
              <w:right w:val="nil"/>
            </w:tcBorders>
            <w:vAlign w:val="center"/>
          </w:tcPr>
          <w:p w14:paraId="180EB0B3" w14:textId="77777777" w:rsidR="00E65AA3" w:rsidRDefault="00E65AA3" w:rsidP="0061103C">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069D723C" w14:textId="77777777" w:rsidR="00E65AA3" w:rsidRDefault="00E65AA3" w:rsidP="0061103C">
            <w:pPr>
              <w:jc w:val="center"/>
              <w:rPr>
                <w:rFonts w:ascii="Arial" w:hAnsi="Arial" w:cs="Arial"/>
                <w:sz w:val="20"/>
                <w:szCs w:val="20"/>
              </w:rPr>
            </w:pPr>
          </w:p>
        </w:tc>
      </w:tr>
      <w:tr w:rsidR="00E65AA3" w14:paraId="782A788F"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9854165" w14:textId="77777777" w:rsidR="00E65AA3" w:rsidRPr="00760E2F" w:rsidRDefault="00E65AA3" w:rsidP="00E65AA3">
            <w:pPr>
              <w:pStyle w:val="PargrafodaLista"/>
              <w:numPr>
                <w:ilvl w:val="0"/>
                <w:numId w:val="15"/>
              </w:numPr>
              <w:ind w:left="0" w:firstLine="0"/>
              <w:contextualSpacing/>
              <w:jc w:val="both"/>
              <w:rPr>
                <w:rFonts w:ascii="Arial" w:hAnsi="Arial" w:cs="Arial"/>
                <w:lang w:val="pt-BR"/>
              </w:rPr>
            </w:pPr>
            <w:r w:rsidRPr="00760E2F">
              <w:rPr>
                <w:rFonts w:ascii="Arial" w:hAnsi="Arial" w:cs="Arial"/>
                <w:lang w:val="pt-BR"/>
              </w:rPr>
              <w:t>realizar suas operações por meio de instituições autorizadas a operar no mercado de títulos e/ou valores mobiliários, ligadas ou não ao respectivo gestor</w:t>
            </w:r>
            <w:r w:rsidRPr="00760E2F">
              <w:rPr>
                <w:rFonts w:ascii="Arial" w:hAnsi="Arial" w:cs="Arial"/>
                <w:smallCaps/>
                <w:lang w:val="pt-BR"/>
              </w:rPr>
              <w:t xml:space="preserve"> </w:t>
            </w:r>
            <w:r w:rsidRPr="00760E2F">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E65AA3" w14:paraId="4E1280EA"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06000FC" w14:textId="77777777" w:rsidR="00E65AA3" w:rsidRPr="00760E2F" w:rsidRDefault="00E65AA3" w:rsidP="0061103C">
            <w:pPr>
              <w:pStyle w:val="PargrafodaLista"/>
              <w:ind w:left="0"/>
              <w:jc w:val="both"/>
              <w:rPr>
                <w:rFonts w:ascii="Arial" w:hAnsi="Arial" w:cs="Arial"/>
                <w:lang w:val="pt-BR"/>
              </w:rPr>
            </w:pPr>
          </w:p>
        </w:tc>
      </w:tr>
      <w:tr w:rsidR="00E65AA3" w14:paraId="0BFC0828"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6E861C8" w14:textId="77777777" w:rsidR="00E65AA3" w:rsidRPr="00760E2F" w:rsidRDefault="00E65AA3" w:rsidP="00E65AA3">
            <w:pPr>
              <w:pStyle w:val="PargrafodaLista"/>
              <w:numPr>
                <w:ilvl w:val="2"/>
                <w:numId w:val="5"/>
              </w:numPr>
              <w:ind w:left="0" w:firstLine="0"/>
              <w:contextualSpacing/>
              <w:jc w:val="both"/>
              <w:rPr>
                <w:rFonts w:ascii="Arial" w:hAnsi="Arial" w:cs="Arial"/>
                <w:lang w:val="pt-BR"/>
              </w:rPr>
            </w:pPr>
            <w:r w:rsidRPr="00760E2F">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65AA3" w14:paraId="29F9F14E" w14:textId="77777777" w:rsidTr="0061103C">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5ED1997B" w14:textId="77777777" w:rsidR="00E65AA3" w:rsidRPr="00760E2F" w:rsidRDefault="00E65AA3" w:rsidP="0061103C">
            <w:pPr>
              <w:pStyle w:val="PargrafodaLista"/>
              <w:ind w:left="0"/>
              <w:rPr>
                <w:rFonts w:ascii="Arial" w:hAnsi="Arial" w:cs="Arial"/>
                <w:b/>
                <w:bCs/>
                <w:smallCaps/>
                <w:lang w:val="pt-BR"/>
              </w:rPr>
            </w:pPr>
          </w:p>
        </w:tc>
      </w:tr>
      <w:tr w:rsidR="00E65AA3" w14:paraId="61269C38" w14:textId="77777777" w:rsidTr="0061103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74AB0D35" w14:textId="77777777" w:rsidR="00E65AA3" w:rsidRPr="00760E2F" w:rsidRDefault="00E65AA3" w:rsidP="00E65AA3">
            <w:pPr>
              <w:pStyle w:val="PargrafodaLista"/>
              <w:numPr>
                <w:ilvl w:val="1"/>
                <w:numId w:val="5"/>
              </w:numPr>
              <w:ind w:left="0" w:firstLine="0"/>
              <w:contextualSpacing/>
              <w:jc w:val="center"/>
              <w:rPr>
                <w:rFonts w:ascii="Arial" w:hAnsi="Arial" w:cs="Arial"/>
                <w:lang w:val="pt-BR"/>
              </w:rPr>
            </w:pPr>
            <w:r w:rsidRPr="00760E2F">
              <w:rPr>
                <w:rFonts w:ascii="Arial" w:hAnsi="Arial" w:cs="Arial"/>
                <w:b/>
                <w:bCs/>
                <w:smallCaps/>
                <w:lang w:val="pt-BR"/>
              </w:rPr>
              <w:t>Interpretação e Consolidação da Política de Investimentos</w:t>
            </w:r>
          </w:p>
        </w:tc>
      </w:tr>
      <w:tr w:rsidR="00E65AA3" w14:paraId="672BDB40"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tcPr>
          <w:p w14:paraId="2143F4D3" w14:textId="77777777" w:rsidR="00E65AA3" w:rsidRDefault="00E65AA3" w:rsidP="0061103C">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47140C62" w14:textId="77777777" w:rsidR="00E65AA3" w:rsidRDefault="00E65AA3" w:rsidP="0061103C">
            <w:pPr>
              <w:jc w:val="both"/>
              <w:rPr>
                <w:rFonts w:ascii="Arial" w:hAnsi="Arial" w:cs="Arial"/>
                <w:sz w:val="20"/>
                <w:szCs w:val="20"/>
                <w:highlight w:val="yellow"/>
              </w:rPr>
            </w:pPr>
          </w:p>
        </w:tc>
      </w:tr>
      <w:tr w:rsidR="00E65AA3" w14:paraId="4CE1633B"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8870350" w14:textId="77777777" w:rsidR="00E65AA3" w:rsidRDefault="00E65AA3" w:rsidP="00E65AA3">
            <w:pPr>
              <w:pStyle w:val="PargrafodaLista"/>
              <w:numPr>
                <w:ilvl w:val="2"/>
                <w:numId w:val="5"/>
              </w:numPr>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p>
        </w:tc>
        <w:tc>
          <w:tcPr>
            <w:tcW w:w="3547" w:type="pct"/>
            <w:gridSpan w:val="13"/>
            <w:tcBorders>
              <w:top w:val="single" w:sz="4" w:space="0" w:color="auto"/>
              <w:left w:val="nil"/>
              <w:bottom w:val="single" w:sz="4" w:space="0" w:color="auto"/>
              <w:right w:val="nil"/>
            </w:tcBorders>
            <w:hideMark/>
          </w:tcPr>
          <w:p w14:paraId="0E96DE78" w14:textId="77777777" w:rsidR="00E65AA3" w:rsidRDefault="00E65AA3" w:rsidP="0061103C">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65AA3" w14:paraId="46372B6D"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tcPr>
          <w:p w14:paraId="7DA8ACC4" w14:textId="77777777" w:rsidR="00E65AA3" w:rsidRDefault="00E65AA3" w:rsidP="0061103C">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tcPr>
          <w:p w14:paraId="4AF8CF57" w14:textId="77777777" w:rsidR="00E65AA3" w:rsidRDefault="00E65AA3" w:rsidP="0061103C">
            <w:pPr>
              <w:jc w:val="both"/>
              <w:rPr>
                <w:rFonts w:ascii="Arial" w:hAnsi="Arial" w:cs="Arial"/>
                <w:sz w:val="20"/>
                <w:szCs w:val="20"/>
                <w:highlight w:val="yellow"/>
              </w:rPr>
            </w:pPr>
          </w:p>
        </w:tc>
      </w:tr>
      <w:tr w:rsidR="00E65AA3" w:rsidRPr="00A70B42" w14:paraId="3237749A"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4D89C0E0" w14:textId="77777777" w:rsidR="00E65AA3" w:rsidRDefault="00E65AA3" w:rsidP="00E65AA3">
            <w:pPr>
              <w:pStyle w:val="PargrafodaLista"/>
              <w:numPr>
                <w:ilvl w:val="2"/>
                <w:numId w:val="5"/>
              </w:numPr>
              <w:ind w:left="0"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547" w:type="pct"/>
            <w:gridSpan w:val="13"/>
            <w:tcBorders>
              <w:top w:val="single" w:sz="4" w:space="0" w:color="auto"/>
              <w:left w:val="nil"/>
              <w:bottom w:val="single" w:sz="4" w:space="0" w:color="auto"/>
              <w:right w:val="nil"/>
            </w:tcBorders>
            <w:vAlign w:val="center"/>
            <w:hideMark/>
          </w:tcPr>
          <w:p w14:paraId="38B927C5" w14:textId="77777777" w:rsidR="00E65AA3" w:rsidRPr="00A70B42" w:rsidRDefault="00E65AA3" w:rsidP="0061103C">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w:t>
            </w:r>
            <w:r w:rsidRPr="002A323F">
              <w:rPr>
                <w:rFonts w:ascii="Arial" w:hAnsi="Arial" w:cs="Arial"/>
                <w:color w:val="000000"/>
                <w:sz w:val="20"/>
                <w:szCs w:val="20"/>
              </w:rPr>
              <w:t>FIF e, portanto, distinto daquele que regula a Classe, exceto se referidas classes de FIF forem destinadas a investidores profissionais</w:t>
            </w:r>
            <w:r w:rsidRPr="002A323F">
              <w:t>.</w:t>
            </w:r>
          </w:p>
        </w:tc>
      </w:tr>
    </w:tbl>
    <w:p w14:paraId="14810F17" w14:textId="77777777" w:rsidR="00E65AA3" w:rsidRPr="007F2C4F" w:rsidRDefault="00E65AA3" w:rsidP="00E65AA3">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E65AA3" w:rsidRPr="00877FF6" w14:paraId="695D04A0" w14:textId="77777777" w:rsidTr="0061103C">
        <w:trPr>
          <w:jc w:val="center"/>
        </w:trPr>
        <w:tc>
          <w:tcPr>
            <w:tcW w:w="5000" w:type="pct"/>
            <w:gridSpan w:val="2"/>
            <w:shd w:val="clear" w:color="auto" w:fill="C00000"/>
          </w:tcPr>
          <w:p w14:paraId="362CA259" w14:textId="77777777" w:rsidR="00E65AA3" w:rsidRPr="00760E2F" w:rsidRDefault="00E65AA3" w:rsidP="00E65AA3">
            <w:pPr>
              <w:pStyle w:val="PargrafodaLista"/>
              <w:numPr>
                <w:ilvl w:val="0"/>
                <w:numId w:val="5"/>
              </w:numPr>
              <w:ind w:left="0" w:firstLine="0"/>
              <w:contextualSpacing/>
              <w:jc w:val="center"/>
              <w:rPr>
                <w:rFonts w:ascii="Arial" w:hAnsi="Arial" w:cs="Arial"/>
                <w:b/>
                <w:bCs/>
                <w:color w:val="FFFFFF" w:themeColor="background1"/>
                <w:lang w:val="pt-BR"/>
              </w:rPr>
            </w:pPr>
            <w:r w:rsidRPr="00760E2F">
              <w:rPr>
                <w:rFonts w:ascii="Arial" w:hAnsi="Arial" w:cs="Arial"/>
                <w:b/>
                <w:bCs/>
                <w:color w:val="FFFFFF" w:themeColor="background1"/>
                <w:lang w:val="pt-BR"/>
              </w:rPr>
              <w:t>FATORES DE RISCOS ESPECÍFICOS DA CLASSE</w:t>
            </w:r>
          </w:p>
        </w:tc>
      </w:tr>
      <w:tr w:rsidR="00E65AA3" w:rsidRPr="00877FF6" w14:paraId="13259F75" w14:textId="77777777" w:rsidTr="0061103C">
        <w:trPr>
          <w:jc w:val="center"/>
        </w:trPr>
        <w:tc>
          <w:tcPr>
            <w:tcW w:w="1672" w:type="pct"/>
            <w:tcBorders>
              <w:bottom w:val="single" w:sz="4" w:space="0" w:color="auto"/>
            </w:tcBorders>
            <w:vAlign w:val="center"/>
          </w:tcPr>
          <w:p w14:paraId="3087553A" w14:textId="77777777" w:rsidR="00E65AA3" w:rsidRPr="00877FF6" w:rsidRDefault="00E65AA3" w:rsidP="0061103C">
            <w:pPr>
              <w:jc w:val="center"/>
              <w:rPr>
                <w:rFonts w:ascii="Arial" w:hAnsi="Arial" w:cs="Arial"/>
                <w:b/>
                <w:bCs/>
                <w:sz w:val="20"/>
                <w:szCs w:val="20"/>
              </w:rPr>
            </w:pPr>
          </w:p>
        </w:tc>
        <w:tc>
          <w:tcPr>
            <w:tcW w:w="3328" w:type="pct"/>
            <w:tcBorders>
              <w:bottom w:val="single" w:sz="4" w:space="0" w:color="auto"/>
            </w:tcBorders>
          </w:tcPr>
          <w:p w14:paraId="52DD6983" w14:textId="77777777" w:rsidR="00E65AA3" w:rsidRPr="00877FF6" w:rsidRDefault="00E65AA3" w:rsidP="0061103C">
            <w:pPr>
              <w:rPr>
                <w:rFonts w:ascii="Arial" w:hAnsi="Arial" w:cs="Arial"/>
                <w:sz w:val="20"/>
                <w:szCs w:val="20"/>
              </w:rPr>
            </w:pPr>
          </w:p>
        </w:tc>
      </w:tr>
      <w:tr w:rsidR="00E65AA3" w:rsidRPr="00877FF6" w14:paraId="644F58A9" w14:textId="77777777" w:rsidTr="0061103C">
        <w:trPr>
          <w:jc w:val="center"/>
        </w:trPr>
        <w:tc>
          <w:tcPr>
            <w:tcW w:w="5000" w:type="pct"/>
            <w:gridSpan w:val="2"/>
            <w:tcBorders>
              <w:bottom w:val="single" w:sz="4" w:space="0" w:color="auto"/>
            </w:tcBorders>
            <w:vAlign w:val="center"/>
          </w:tcPr>
          <w:p w14:paraId="25630F51" w14:textId="77777777" w:rsidR="00E65AA3" w:rsidRPr="00760E2F" w:rsidRDefault="00E65AA3" w:rsidP="00E65AA3">
            <w:pPr>
              <w:pStyle w:val="PargrafodaLista"/>
              <w:numPr>
                <w:ilvl w:val="1"/>
                <w:numId w:val="5"/>
              </w:numPr>
              <w:ind w:left="33" w:firstLine="0"/>
              <w:contextualSpacing/>
              <w:rPr>
                <w:rFonts w:ascii="Arial" w:hAnsi="Arial" w:cs="Arial"/>
                <w:lang w:val="pt-BR"/>
              </w:rPr>
            </w:pPr>
            <w:r w:rsidRPr="00760E2F">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760E2F">
              <w:rPr>
                <w:rFonts w:ascii="Arial" w:hAnsi="Arial" w:cs="Arial"/>
                <w:lang w:val="pt-BR"/>
              </w:rPr>
              <w:t>respectivos Cotistas</w:t>
            </w:r>
            <w:proofErr w:type="gramEnd"/>
            <w:r w:rsidRPr="00760E2F">
              <w:rPr>
                <w:rFonts w:ascii="Arial" w:hAnsi="Arial" w:cs="Arial"/>
                <w:lang w:val="pt-BR"/>
              </w:rPr>
              <w:t xml:space="preserve">. </w:t>
            </w:r>
          </w:p>
        </w:tc>
      </w:tr>
      <w:tr w:rsidR="00E65AA3" w:rsidRPr="00877FF6" w14:paraId="0494DD10" w14:textId="77777777" w:rsidTr="0061103C">
        <w:trPr>
          <w:jc w:val="center"/>
        </w:trPr>
        <w:tc>
          <w:tcPr>
            <w:tcW w:w="1672" w:type="pct"/>
            <w:tcBorders>
              <w:top w:val="single" w:sz="4" w:space="0" w:color="auto"/>
              <w:bottom w:val="single" w:sz="4" w:space="0" w:color="auto"/>
            </w:tcBorders>
            <w:vAlign w:val="center"/>
          </w:tcPr>
          <w:p w14:paraId="53093B1D" w14:textId="77777777" w:rsidR="00E65AA3" w:rsidRPr="00760E2F" w:rsidRDefault="00E65AA3" w:rsidP="0061103C">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42D9AB5" w14:textId="77777777" w:rsidR="00E65AA3" w:rsidRPr="00877FF6" w:rsidRDefault="00E65AA3" w:rsidP="0061103C">
            <w:pPr>
              <w:jc w:val="both"/>
              <w:rPr>
                <w:rFonts w:ascii="Arial" w:hAnsi="Arial" w:cs="Arial"/>
                <w:sz w:val="20"/>
                <w:szCs w:val="20"/>
              </w:rPr>
            </w:pPr>
          </w:p>
        </w:tc>
      </w:tr>
      <w:tr w:rsidR="00E65AA3" w:rsidRPr="00877FF6" w14:paraId="14ED66E6" w14:textId="77777777" w:rsidTr="0061103C">
        <w:trPr>
          <w:jc w:val="center"/>
        </w:trPr>
        <w:tc>
          <w:tcPr>
            <w:tcW w:w="5000" w:type="pct"/>
            <w:gridSpan w:val="2"/>
            <w:tcBorders>
              <w:top w:val="single" w:sz="4" w:space="0" w:color="auto"/>
              <w:bottom w:val="single" w:sz="4" w:space="0" w:color="auto"/>
            </w:tcBorders>
            <w:vAlign w:val="center"/>
          </w:tcPr>
          <w:p w14:paraId="5DF150FA" w14:textId="77777777" w:rsidR="00E65AA3" w:rsidRPr="004E3121" w:rsidRDefault="00E65AA3" w:rsidP="0061103C">
            <w:pPr>
              <w:jc w:val="both"/>
              <w:rPr>
                <w:rFonts w:ascii="Arial" w:hAnsi="Arial" w:cs="Arial"/>
                <w:sz w:val="20"/>
                <w:szCs w:val="20"/>
              </w:rPr>
            </w:pPr>
            <w:r w:rsidRPr="004E3121">
              <w:rPr>
                <w:rFonts w:ascii="Arial" w:hAnsi="Arial" w:cs="Arial"/>
                <w:b/>
                <w:sz w:val="20"/>
                <w:szCs w:val="20"/>
              </w:rPr>
              <w:t>Risco de Mercado:</w:t>
            </w:r>
            <w:r w:rsidRPr="004E312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DBC806F" w14:textId="77777777" w:rsidR="00E65AA3" w:rsidRPr="00760E2F" w:rsidRDefault="00E65AA3" w:rsidP="0061103C">
            <w:pPr>
              <w:pStyle w:val="PargrafodaLista"/>
              <w:ind w:left="540"/>
              <w:jc w:val="both"/>
              <w:rPr>
                <w:rFonts w:ascii="Arial" w:hAnsi="Arial" w:cs="Arial"/>
                <w:lang w:val="pt-BR"/>
              </w:rPr>
            </w:pPr>
          </w:p>
          <w:p w14:paraId="1397CE3C" w14:textId="77777777" w:rsidR="00E65AA3" w:rsidRPr="004E3121" w:rsidRDefault="00E65AA3" w:rsidP="0061103C">
            <w:pPr>
              <w:jc w:val="both"/>
              <w:rPr>
                <w:rFonts w:ascii="Arial" w:hAnsi="Arial" w:cs="Arial"/>
                <w:sz w:val="20"/>
                <w:szCs w:val="20"/>
              </w:rPr>
            </w:pPr>
            <w:r w:rsidRPr="004E3121">
              <w:rPr>
                <w:rFonts w:ascii="Arial" w:hAnsi="Arial" w:cs="Arial"/>
                <w:b/>
                <w:sz w:val="20"/>
                <w:szCs w:val="20"/>
              </w:rPr>
              <w:t>Risco de Crédito:</w:t>
            </w:r>
            <w:r w:rsidRPr="004E312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1CF9835" w14:textId="77777777" w:rsidR="00E65AA3" w:rsidRPr="00760E2F" w:rsidRDefault="00E65AA3" w:rsidP="0061103C">
            <w:pPr>
              <w:pStyle w:val="PargrafodaLista"/>
              <w:ind w:left="540"/>
              <w:jc w:val="both"/>
              <w:rPr>
                <w:rFonts w:ascii="Arial" w:hAnsi="Arial" w:cs="Arial"/>
                <w:lang w:val="pt-BR"/>
              </w:rPr>
            </w:pPr>
          </w:p>
          <w:p w14:paraId="540EFCDF" w14:textId="77777777" w:rsidR="00E65AA3" w:rsidRPr="004E3121" w:rsidRDefault="00E65AA3" w:rsidP="0061103C">
            <w:pPr>
              <w:jc w:val="both"/>
              <w:rPr>
                <w:rFonts w:ascii="Arial" w:hAnsi="Arial" w:cs="Arial"/>
                <w:sz w:val="20"/>
                <w:szCs w:val="20"/>
              </w:rPr>
            </w:pPr>
            <w:r w:rsidRPr="004E3121">
              <w:rPr>
                <w:rFonts w:ascii="Arial" w:hAnsi="Arial" w:cs="Arial"/>
                <w:b/>
                <w:sz w:val="20"/>
                <w:szCs w:val="20"/>
              </w:rPr>
              <w:t>Risco de Liquidez</w:t>
            </w:r>
            <w:r w:rsidRPr="004E312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E07EC20" w14:textId="77777777" w:rsidR="00E65AA3" w:rsidRPr="00760E2F" w:rsidRDefault="00E65AA3" w:rsidP="0061103C">
            <w:pPr>
              <w:pStyle w:val="PargrafodaLista"/>
              <w:ind w:left="540"/>
              <w:jc w:val="both"/>
              <w:rPr>
                <w:rFonts w:ascii="Arial" w:hAnsi="Arial" w:cs="Arial"/>
                <w:lang w:val="pt-BR"/>
              </w:rPr>
            </w:pPr>
          </w:p>
          <w:p w14:paraId="70FA5DCA" w14:textId="77777777" w:rsidR="00E65AA3" w:rsidRPr="004E3121" w:rsidRDefault="00E65AA3" w:rsidP="0061103C">
            <w:pPr>
              <w:jc w:val="both"/>
              <w:rPr>
                <w:rFonts w:ascii="Arial" w:hAnsi="Arial" w:cs="Arial"/>
                <w:sz w:val="20"/>
                <w:szCs w:val="20"/>
              </w:rPr>
            </w:pPr>
            <w:r w:rsidRPr="004E3121">
              <w:rPr>
                <w:rFonts w:ascii="Arial" w:hAnsi="Arial" w:cs="Arial"/>
                <w:b/>
                <w:sz w:val="20"/>
                <w:szCs w:val="20"/>
              </w:rPr>
              <w:t>Risco de Concentração:</w:t>
            </w:r>
            <w:r w:rsidRPr="004E312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FED0A3D" w14:textId="77777777" w:rsidR="00E65AA3" w:rsidRPr="00760E2F" w:rsidRDefault="00E65AA3" w:rsidP="0061103C">
            <w:pPr>
              <w:pStyle w:val="PargrafodaLista"/>
              <w:ind w:left="540"/>
              <w:jc w:val="both"/>
              <w:rPr>
                <w:rFonts w:ascii="Arial" w:hAnsi="Arial" w:cs="Arial"/>
                <w:lang w:val="pt-BR"/>
              </w:rPr>
            </w:pPr>
          </w:p>
          <w:p w14:paraId="53AEA9BD" w14:textId="77777777" w:rsidR="00E65AA3" w:rsidRPr="004E3121" w:rsidRDefault="00E65AA3" w:rsidP="0061103C">
            <w:pPr>
              <w:jc w:val="both"/>
              <w:rPr>
                <w:rFonts w:ascii="Arial" w:hAnsi="Arial" w:cs="Arial"/>
                <w:color w:val="000000"/>
                <w:sz w:val="20"/>
                <w:szCs w:val="20"/>
              </w:rPr>
            </w:pPr>
            <w:r w:rsidRPr="004E3121">
              <w:rPr>
                <w:rFonts w:ascii="Arial" w:hAnsi="Arial" w:cs="Arial"/>
                <w:b/>
                <w:color w:val="000000"/>
                <w:sz w:val="20"/>
                <w:szCs w:val="20"/>
              </w:rPr>
              <w:t>Risco Decorrente da Precificação dos Ativos</w:t>
            </w:r>
            <w:r w:rsidRPr="004E3121">
              <w:rPr>
                <w:rFonts w:ascii="Arial" w:hAnsi="Arial" w:cs="Arial"/>
                <w:bCs/>
                <w:color w:val="000000"/>
                <w:sz w:val="20"/>
                <w:szCs w:val="20"/>
              </w:rPr>
              <w:t xml:space="preserve"> </w:t>
            </w:r>
            <w:r w:rsidRPr="004E3121">
              <w:rPr>
                <w:rFonts w:ascii="Arial" w:hAnsi="Arial" w:cs="Arial"/>
                <w:b/>
                <w:bCs/>
                <w:color w:val="000000"/>
                <w:sz w:val="20"/>
                <w:szCs w:val="20"/>
              </w:rPr>
              <w:t>Financeiros</w:t>
            </w:r>
            <w:r w:rsidRPr="004E3121">
              <w:rPr>
                <w:rFonts w:ascii="Arial" w:hAnsi="Arial" w:cs="Arial"/>
                <w:b/>
                <w:color w:val="000000"/>
                <w:sz w:val="20"/>
                <w:szCs w:val="20"/>
              </w:rPr>
              <w:t>:</w:t>
            </w:r>
            <w:r w:rsidRPr="004E3121">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EB2A0DB" w14:textId="77777777" w:rsidR="00E65AA3" w:rsidRPr="00760E2F" w:rsidRDefault="00E65AA3" w:rsidP="0061103C">
            <w:pPr>
              <w:pStyle w:val="PargrafodaLista"/>
              <w:rPr>
                <w:rFonts w:ascii="Arial" w:hAnsi="Arial" w:cs="Arial"/>
                <w:color w:val="000000"/>
                <w:lang w:val="pt-BR"/>
              </w:rPr>
            </w:pPr>
          </w:p>
          <w:p w14:paraId="55D1F2A9" w14:textId="77777777" w:rsidR="00E65AA3" w:rsidRPr="004E3121" w:rsidRDefault="00E65AA3" w:rsidP="0061103C">
            <w:pPr>
              <w:jc w:val="both"/>
              <w:rPr>
                <w:rFonts w:ascii="Arial" w:hAnsi="Arial" w:cs="Arial"/>
                <w:color w:val="000000"/>
                <w:sz w:val="20"/>
                <w:szCs w:val="20"/>
              </w:rPr>
            </w:pPr>
            <w:r w:rsidRPr="004E3121">
              <w:rPr>
                <w:rFonts w:ascii="Arial" w:hAnsi="Arial" w:cs="Arial"/>
                <w:b/>
                <w:color w:val="000000"/>
                <w:sz w:val="20"/>
                <w:szCs w:val="20"/>
              </w:rPr>
              <w:t>Risco de Perdas Patrimoniais/Capital</w:t>
            </w:r>
            <w:r w:rsidRPr="004E3121">
              <w:rPr>
                <w:rFonts w:ascii="Arial" w:hAnsi="Arial" w:cs="Arial"/>
                <w:color w:val="000000"/>
                <w:sz w:val="20"/>
                <w:szCs w:val="20"/>
              </w:rPr>
              <w:t>:</w:t>
            </w:r>
            <w:r w:rsidRPr="004E3121">
              <w:rPr>
                <w:rFonts w:ascii="Arial" w:hAnsi="Arial" w:cs="Arial"/>
                <w:sz w:val="20"/>
                <w:szCs w:val="20"/>
              </w:rPr>
              <w:t xml:space="preserve"> </w:t>
            </w:r>
            <w:r w:rsidRPr="004E3121">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2571608" w14:textId="77777777" w:rsidR="00E65AA3" w:rsidRPr="00760E2F" w:rsidRDefault="00E65AA3" w:rsidP="0061103C">
            <w:pPr>
              <w:pStyle w:val="PargrafodaLista"/>
              <w:ind w:left="540"/>
              <w:jc w:val="both"/>
              <w:rPr>
                <w:rFonts w:ascii="Arial" w:hAnsi="Arial" w:cs="Arial"/>
                <w:color w:val="000000"/>
                <w:lang w:val="pt-BR"/>
              </w:rPr>
            </w:pPr>
          </w:p>
          <w:p w14:paraId="11F52C8B" w14:textId="77777777" w:rsidR="00E65AA3" w:rsidRPr="004E3121" w:rsidRDefault="00E65AA3" w:rsidP="0061103C">
            <w:pPr>
              <w:jc w:val="both"/>
              <w:rPr>
                <w:rFonts w:ascii="Arial" w:hAnsi="Arial" w:cs="Arial"/>
                <w:sz w:val="20"/>
                <w:szCs w:val="20"/>
              </w:rPr>
            </w:pPr>
            <w:r w:rsidRPr="004E3121">
              <w:rPr>
                <w:rFonts w:ascii="Arial" w:hAnsi="Arial" w:cs="Arial"/>
                <w:b/>
                <w:color w:val="000000"/>
                <w:sz w:val="20"/>
                <w:szCs w:val="20"/>
              </w:rPr>
              <w:t>Risco Cambial</w:t>
            </w:r>
            <w:r w:rsidRPr="004E3121">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5BA78E3" w14:textId="77777777" w:rsidR="00E65AA3" w:rsidRPr="00760E2F" w:rsidRDefault="00E65AA3" w:rsidP="0061103C">
            <w:pPr>
              <w:pStyle w:val="PargrafodaLista"/>
              <w:rPr>
                <w:rFonts w:ascii="Arial" w:hAnsi="Arial" w:cs="Arial"/>
                <w:lang w:val="pt-BR"/>
              </w:rPr>
            </w:pPr>
          </w:p>
          <w:p w14:paraId="5DBC4C45" w14:textId="77777777" w:rsidR="00E65AA3" w:rsidRDefault="00E65AA3" w:rsidP="0061103C">
            <w:pPr>
              <w:jc w:val="both"/>
              <w:rPr>
                <w:rFonts w:ascii="Arial" w:hAnsi="Arial" w:cs="Arial"/>
                <w:color w:val="000000"/>
                <w:sz w:val="20"/>
                <w:szCs w:val="20"/>
              </w:rPr>
            </w:pPr>
            <w:r w:rsidRPr="004E3121">
              <w:rPr>
                <w:rFonts w:ascii="Arial" w:hAnsi="Arial" w:cs="Arial"/>
                <w:b/>
                <w:color w:val="000000"/>
                <w:sz w:val="20"/>
                <w:szCs w:val="20"/>
              </w:rPr>
              <w:t>Risco de Mercado Externo</w:t>
            </w:r>
            <w:r w:rsidRPr="004E3121">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BC6C890" w14:textId="77777777" w:rsidR="00E65AA3" w:rsidRDefault="00E65AA3" w:rsidP="0061103C">
            <w:pPr>
              <w:jc w:val="both"/>
              <w:rPr>
                <w:rFonts w:ascii="Arial" w:hAnsi="Arial" w:cs="Arial"/>
                <w:color w:val="000000"/>
                <w:sz w:val="20"/>
                <w:szCs w:val="20"/>
              </w:rPr>
            </w:pPr>
          </w:p>
          <w:p w14:paraId="3408F974" w14:textId="77777777" w:rsidR="00E65AA3" w:rsidRDefault="00E65AA3" w:rsidP="0061103C">
            <w:pPr>
              <w:jc w:val="both"/>
              <w:rPr>
                <w:rFonts w:ascii="Arial" w:hAnsi="Arial" w:cs="Arial"/>
                <w:noProof/>
                <w:sz w:val="20"/>
                <w:szCs w:val="20"/>
              </w:rPr>
            </w:pPr>
            <w:r>
              <w:rPr>
                <w:rFonts w:ascii="Arial" w:hAnsi="Arial" w:cs="Arial"/>
                <w:b/>
                <w:bCs/>
                <w:noProof/>
                <w:sz w:val="20"/>
                <w:szCs w:val="20"/>
              </w:rPr>
              <w:t>R</w:t>
            </w:r>
            <w:r w:rsidRPr="004E3121">
              <w:rPr>
                <w:rFonts w:ascii="Arial" w:hAnsi="Arial" w:cs="Arial"/>
                <w:b/>
                <w:bCs/>
                <w:noProof/>
                <w:sz w:val="20"/>
                <w:szCs w:val="20"/>
              </w:rPr>
              <w:t>isco Socioambiental:</w:t>
            </w:r>
            <w:r w:rsidRPr="004E3121">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756B95F" w14:textId="77777777" w:rsidR="00E65AA3" w:rsidRDefault="00E65AA3" w:rsidP="0061103C">
            <w:pPr>
              <w:jc w:val="both"/>
              <w:rPr>
                <w:rFonts w:ascii="Arial" w:hAnsi="Arial" w:cs="Arial"/>
                <w:noProof/>
                <w:sz w:val="20"/>
                <w:szCs w:val="20"/>
              </w:rPr>
            </w:pPr>
          </w:p>
          <w:p w14:paraId="3512505F" w14:textId="77777777" w:rsidR="00E65AA3" w:rsidRPr="005036C2" w:rsidRDefault="00E65AA3" w:rsidP="0061103C">
            <w:pPr>
              <w:jc w:val="both"/>
              <w:rPr>
                <w:rFonts w:ascii="Arial" w:hAnsi="Arial" w:cs="Arial"/>
                <w:sz w:val="20"/>
                <w:szCs w:val="20"/>
              </w:rPr>
            </w:pPr>
            <w:r w:rsidRPr="005036C2">
              <w:rPr>
                <w:rFonts w:ascii="Arial" w:hAnsi="Arial" w:cs="Arial"/>
                <w:b/>
                <w:bCs/>
                <w:sz w:val="20"/>
                <w:szCs w:val="20"/>
              </w:rPr>
              <w:t>Risco de Tratamento Fiscal:</w:t>
            </w:r>
            <w:r>
              <w:rPr>
                <w:rFonts w:ascii="Arial" w:hAnsi="Arial" w:cs="Arial"/>
                <w:b/>
                <w:bCs/>
                <w:sz w:val="20"/>
                <w:szCs w:val="20"/>
              </w:rPr>
              <w:t xml:space="preserve"> </w:t>
            </w:r>
            <w:r w:rsidRPr="005036C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AA224B4" w14:textId="77777777" w:rsidR="00E65AA3" w:rsidRPr="005036C2" w:rsidRDefault="00E65AA3" w:rsidP="0061103C">
            <w:pPr>
              <w:jc w:val="both"/>
              <w:rPr>
                <w:rFonts w:ascii="Arial" w:hAnsi="Arial" w:cs="Arial"/>
                <w:sz w:val="20"/>
                <w:szCs w:val="20"/>
              </w:rPr>
            </w:pPr>
            <w:r w:rsidRPr="005036C2">
              <w:rPr>
                <w:rFonts w:ascii="Arial" w:hAnsi="Arial" w:cs="Arial"/>
                <w:sz w:val="20"/>
                <w:szCs w:val="20"/>
              </w:rPr>
              <w:t> </w:t>
            </w:r>
          </w:p>
          <w:p w14:paraId="5A8E01F1" w14:textId="2E075959" w:rsidR="00D871E2" w:rsidRPr="00877FF6" w:rsidRDefault="00E65AA3" w:rsidP="00715B24">
            <w:pPr>
              <w:jc w:val="both"/>
              <w:rPr>
                <w:rFonts w:ascii="Arial" w:hAnsi="Arial" w:cs="Arial"/>
                <w:sz w:val="20"/>
                <w:szCs w:val="20"/>
              </w:rPr>
            </w:pPr>
            <w:r w:rsidRPr="005036C2">
              <w:rPr>
                <w:rFonts w:ascii="Arial" w:hAnsi="Arial" w:cs="Arial"/>
                <w:b/>
                <w:bCs/>
                <w:sz w:val="20"/>
                <w:szCs w:val="20"/>
              </w:rPr>
              <w:t>Risco de Responsabilidade Limitada:</w:t>
            </w:r>
            <w:r>
              <w:rPr>
                <w:rFonts w:ascii="Arial" w:hAnsi="Arial" w:cs="Arial"/>
                <w:b/>
                <w:bCs/>
                <w:sz w:val="20"/>
                <w:szCs w:val="20"/>
              </w:rPr>
              <w:t xml:space="preserve"> </w:t>
            </w:r>
            <w:r w:rsidRPr="005036C2">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77A7ECAD" w14:textId="77777777" w:rsidR="00FC3A01" w:rsidRPr="00877FF6" w:rsidRDefault="00FC3A01" w:rsidP="00E65AA3">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877FF6" w14:paraId="3F6C89C8" w14:textId="77777777" w:rsidTr="00A5054D">
        <w:tc>
          <w:tcPr>
            <w:tcW w:w="5000" w:type="pct"/>
            <w:gridSpan w:val="3"/>
            <w:shd w:val="clear" w:color="auto" w:fill="C00000"/>
          </w:tcPr>
          <w:p w14:paraId="002FA8D4" w14:textId="77777777" w:rsidR="00FC3A01" w:rsidRPr="00FC3A01" w:rsidRDefault="00FC3A01" w:rsidP="00672BF5">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REMUNERAÇÃO DOS PRESTADORES DE SERVIÇOS</w:t>
            </w:r>
          </w:p>
        </w:tc>
      </w:tr>
      <w:tr w:rsidR="00FC3A01" w:rsidRPr="00877FF6"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877FF6"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877FF6" w:rsidRDefault="00FC3A01" w:rsidP="00A5054D">
            <w:pPr>
              <w:rPr>
                <w:rFonts w:ascii="Arial" w:hAnsi="Arial" w:cs="Arial"/>
                <w:sz w:val="20"/>
                <w:szCs w:val="20"/>
              </w:rPr>
            </w:pPr>
          </w:p>
        </w:tc>
      </w:tr>
      <w:tr w:rsidR="00FC3A01" w:rsidRPr="00877FF6"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877FF6" w:rsidRDefault="00FC3A01" w:rsidP="00672BF5">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5F68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EC78A3F" w14:textId="77777777" w:rsidR="00FC3A01" w:rsidRPr="00877FF6" w:rsidRDefault="00FC3A01" w:rsidP="00A5054D">
            <w:pPr>
              <w:jc w:val="both"/>
              <w:rPr>
                <w:rFonts w:ascii="Arial" w:hAnsi="Arial" w:cs="Arial"/>
                <w:sz w:val="20"/>
                <w:szCs w:val="20"/>
              </w:rPr>
            </w:pPr>
          </w:p>
          <w:p w14:paraId="2E869E63" w14:textId="7F0BB605" w:rsidR="00FC3A01" w:rsidRPr="00877FF6" w:rsidRDefault="00FC3A01"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w:t>
            </w:r>
            <w:r w:rsidR="00022A39">
              <w:rPr>
                <w:rFonts w:ascii="Arial" w:hAnsi="Arial" w:cs="Arial"/>
                <w:sz w:val="20"/>
                <w:szCs w:val="20"/>
              </w:rPr>
              <w:t>2,00%</w:t>
            </w:r>
            <w:r w:rsidRPr="00877FF6">
              <w:rPr>
                <w:rFonts w:ascii="Arial" w:hAnsi="Arial" w:cs="Arial"/>
                <w:sz w:val="20"/>
                <w:szCs w:val="20"/>
              </w:rPr>
              <w:t xml:space="preserve"> ao ano sobre o valor do patrimônio líquido da Classe. </w:t>
            </w:r>
          </w:p>
          <w:p w14:paraId="7D770E75" w14:textId="77777777" w:rsidR="00FC3A01" w:rsidRPr="00877FF6" w:rsidRDefault="00FC3A01" w:rsidP="00A5054D">
            <w:pPr>
              <w:jc w:val="both"/>
              <w:rPr>
                <w:rFonts w:ascii="Arial" w:hAnsi="Arial" w:cs="Arial"/>
                <w:sz w:val="20"/>
                <w:szCs w:val="20"/>
              </w:rPr>
            </w:pPr>
          </w:p>
          <w:p w14:paraId="5B729E2E"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572B3854" w14:textId="77777777" w:rsidR="00FC3A01" w:rsidRPr="00877FF6" w:rsidRDefault="00FC3A01" w:rsidP="00A5054D">
            <w:pPr>
              <w:jc w:val="both"/>
              <w:rPr>
                <w:rFonts w:ascii="Arial" w:hAnsi="Arial" w:cs="Arial"/>
                <w:sz w:val="20"/>
                <w:szCs w:val="20"/>
              </w:rPr>
            </w:pPr>
          </w:p>
          <w:p w14:paraId="301CE4C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5F808BB7" w14:textId="77777777" w:rsidR="00FC3A01" w:rsidRPr="00877FF6" w:rsidRDefault="00FC3A01" w:rsidP="00A5054D">
            <w:pPr>
              <w:jc w:val="both"/>
              <w:rPr>
                <w:rFonts w:ascii="Arial" w:hAnsi="Arial" w:cs="Arial"/>
                <w:sz w:val="20"/>
                <w:szCs w:val="20"/>
              </w:rPr>
            </w:pPr>
          </w:p>
          <w:p w14:paraId="617CCFE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877FF6" w:rsidRDefault="00FC3A01" w:rsidP="00A5054D">
            <w:pPr>
              <w:jc w:val="both"/>
              <w:rPr>
                <w:rFonts w:ascii="Arial" w:hAnsi="Arial" w:cs="Arial"/>
                <w:sz w:val="20"/>
                <w:szCs w:val="20"/>
              </w:rPr>
            </w:pPr>
          </w:p>
          <w:p w14:paraId="0D6F56D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036352CC" w14:textId="77777777" w:rsidR="00FC3A01" w:rsidRDefault="00FC3A01" w:rsidP="00A5054D">
            <w:pPr>
              <w:jc w:val="both"/>
              <w:rPr>
                <w:rFonts w:ascii="Arial" w:hAnsi="Arial" w:cs="Arial"/>
                <w:sz w:val="20"/>
                <w:szCs w:val="20"/>
              </w:rPr>
            </w:pPr>
          </w:p>
          <w:p w14:paraId="146C03AD" w14:textId="77777777" w:rsidR="00FC3A01" w:rsidRDefault="00FC3A01"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Default="00FC3A01" w:rsidP="00A5054D">
            <w:pPr>
              <w:jc w:val="both"/>
              <w:rPr>
                <w:rFonts w:ascii="Arial" w:hAnsi="Arial" w:cs="Arial"/>
                <w:sz w:val="20"/>
                <w:szCs w:val="20"/>
              </w:rPr>
            </w:pPr>
          </w:p>
          <w:p w14:paraId="5D82B64B" w14:textId="77777777" w:rsidR="00832380" w:rsidRPr="00832380" w:rsidRDefault="00832380" w:rsidP="00832380">
            <w:pPr>
              <w:jc w:val="both"/>
              <w:rPr>
                <w:rFonts w:ascii="Arial" w:hAnsi="Arial" w:cs="Arial"/>
                <w:sz w:val="20"/>
                <w:szCs w:val="20"/>
              </w:rPr>
            </w:pPr>
            <w:r w:rsidRPr="0083238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832380">
                <w:rPr>
                  <w:rStyle w:val="Hyperlink"/>
                  <w:rFonts w:ascii="Arial" w:hAnsi="Arial" w:cs="Arial"/>
                  <w:sz w:val="20"/>
                  <w:szCs w:val="20"/>
                </w:rPr>
                <w:t>https://www.santanderassetmanagement.com.br/conteudos/relatorio-de-transparencia</w:t>
              </w:r>
            </w:hyperlink>
            <w:r w:rsidRPr="00832380">
              <w:rPr>
                <w:rFonts w:ascii="Arial" w:hAnsi="Arial" w:cs="Arial"/>
                <w:sz w:val="20"/>
                <w:szCs w:val="20"/>
              </w:rPr>
              <w:t>  </w:t>
            </w:r>
          </w:p>
          <w:p w14:paraId="7A984E1C" w14:textId="77777777" w:rsidR="00832380" w:rsidRPr="00832380" w:rsidRDefault="00832380" w:rsidP="00832380">
            <w:pPr>
              <w:jc w:val="both"/>
              <w:rPr>
                <w:rFonts w:ascii="Arial" w:hAnsi="Arial" w:cs="Arial"/>
                <w:sz w:val="20"/>
                <w:szCs w:val="20"/>
              </w:rPr>
            </w:pPr>
            <w:r w:rsidRPr="00832380">
              <w:rPr>
                <w:rFonts w:ascii="Arial" w:hAnsi="Arial" w:cs="Arial"/>
                <w:sz w:val="20"/>
                <w:szCs w:val="20"/>
              </w:rPr>
              <w:t> </w:t>
            </w:r>
          </w:p>
          <w:p w14:paraId="3FF97378" w14:textId="2ED8B37D" w:rsidR="00832380" w:rsidRPr="00832380" w:rsidRDefault="00832380" w:rsidP="00832380">
            <w:pPr>
              <w:jc w:val="both"/>
              <w:rPr>
                <w:rFonts w:ascii="Arial" w:hAnsi="Arial" w:cs="Arial"/>
                <w:sz w:val="20"/>
                <w:szCs w:val="20"/>
              </w:rPr>
            </w:pPr>
            <w:r w:rsidRPr="00832380">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832380">
                <w:rPr>
                  <w:rStyle w:val="Hyperlink"/>
                  <w:rFonts w:ascii="Arial" w:hAnsi="Arial" w:cs="Arial"/>
                  <w:sz w:val="20"/>
                  <w:szCs w:val="20"/>
                </w:rPr>
                <w:t>Plataforma de Transparência de Taxas</w:t>
              </w:r>
            </w:hyperlink>
            <w:r w:rsidRPr="00832380">
              <w:rPr>
                <w:rFonts w:ascii="Arial" w:hAnsi="Arial" w:cs="Arial"/>
                <w:sz w:val="20"/>
                <w:szCs w:val="20"/>
              </w:rPr>
              <w:t xml:space="preserve"> no endereço www.data.anbima.com/busca/</w:t>
            </w:r>
            <w:proofErr w:type="spellStart"/>
            <w:r w:rsidRPr="00832380">
              <w:rPr>
                <w:rFonts w:ascii="Arial" w:hAnsi="Arial" w:cs="Arial"/>
                <w:sz w:val="20"/>
                <w:szCs w:val="20"/>
              </w:rPr>
              <w:t>transparencia</w:t>
            </w:r>
            <w:proofErr w:type="spellEnd"/>
            <w:r w:rsidRPr="00832380">
              <w:rPr>
                <w:rFonts w:ascii="Arial" w:hAnsi="Arial" w:cs="Arial"/>
                <w:sz w:val="20"/>
                <w:szCs w:val="20"/>
              </w:rPr>
              <w:t>-de-taxas-de-fundos.</w:t>
            </w:r>
          </w:p>
          <w:p w14:paraId="7CB2E949" w14:textId="77777777" w:rsidR="00FC3A01" w:rsidRPr="00877FF6" w:rsidRDefault="00FC3A01" w:rsidP="00A5054D">
            <w:pPr>
              <w:jc w:val="both"/>
              <w:rPr>
                <w:rFonts w:ascii="Arial" w:hAnsi="Arial" w:cs="Arial"/>
                <w:b/>
                <w:bCs/>
                <w:smallCaps/>
                <w:color w:val="000000"/>
                <w:sz w:val="20"/>
                <w:szCs w:val="20"/>
              </w:rPr>
            </w:pPr>
          </w:p>
          <w:p w14:paraId="76AC9E7C"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FC3A01" w:rsidRPr="00877FF6"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877FF6"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877FF6" w:rsidRDefault="00FC3A01" w:rsidP="00A5054D">
            <w:pPr>
              <w:jc w:val="both"/>
              <w:rPr>
                <w:rFonts w:ascii="Arial" w:hAnsi="Arial" w:cs="Arial"/>
                <w:sz w:val="20"/>
                <w:szCs w:val="20"/>
              </w:rPr>
            </w:pPr>
          </w:p>
        </w:tc>
      </w:tr>
      <w:tr w:rsidR="00FC3A01" w:rsidRPr="00877FF6"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877FF6" w:rsidRDefault="00FC3A01" w:rsidP="00672BF5">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4E0DCCD0" w:rsidR="00FC3A01" w:rsidRPr="00877FF6" w:rsidRDefault="00022A39" w:rsidP="00A5054D">
            <w:pPr>
              <w:jc w:val="both"/>
              <w:rPr>
                <w:rFonts w:ascii="Arial" w:hAnsi="Arial" w:cs="Arial"/>
                <w:sz w:val="20"/>
                <w:szCs w:val="20"/>
              </w:rPr>
            </w:pPr>
            <w:r w:rsidRPr="00877FF6">
              <w:rPr>
                <w:rFonts w:ascii="Arial" w:hAnsi="Arial" w:cs="Arial"/>
                <w:sz w:val="20"/>
                <w:szCs w:val="20"/>
              </w:rPr>
              <w:t>Não haverá cobrança de taxa de custódia na Classe.</w:t>
            </w:r>
          </w:p>
        </w:tc>
      </w:tr>
      <w:tr w:rsidR="00FC3A01" w:rsidRPr="00877FF6"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877FF6" w:rsidRDefault="00FC3A01" w:rsidP="00A5054D">
            <w:pPr>
              <w:jc w:val="both"/>
              <w:rPr>
                <w:rFonts w:ascii="Arial" w:hAnsi="Arial" w:cs="Arial"/>
                <w:sz w:val="20"/>
                <w:szCs w:val="20"/>
                <w:highlight w:val="yellow"/>
              </w:rPr>
            </w:pPr>
          </w:p>
        </w:tc>
      </w:tr>
      <w:tr w:rsidR="00FC3A01" w:rsidRPr="00877FF6" w14:paraId="70483C71" w14:textId="77777777" w:rsidTr="00A5054D">
        <w:tc>
          <w:tcPr>
            <w:tcW w:w="1382" w:type="pct"/>
            <w:tcBorders>
              <w:top w:val="single" w:sz="4" w:space="0" w:color="auto"/>
              <w:left w:val="nil"/>
              <w:right w:val="nil"/>
            </w:tcBorders>
            <w:vAlign w:val="center"/>
          </w:tcPr>
          <w:p w14:paraId="06CDE2F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4C2E5125" w14:textId="166475DB" w:rsidR="00022A39" w:rsidRPr="00022A39" w:rsidRDefault="00022A39" w:rsidP="00022A39">
            <w:pPr>
              <w:jc w:val="both"/>
              <w:rPr>
                <w:rFonts w:ascii="Arial" w:hAnsi="Arial" w:cs="Arial"/>
                <w:sz w:val="20"/>
                <w:szCs w:val="20"/>
              </w:rPr>
            </w:pPr>
            <w:r w:rsidRPr="00022A39">
              <w:rPr>
                <w:rFonts w:ascii="Arial" w:hAnsi="Arial" w:cs="Arial"/>
                <w:sz w:val="20"/>
                <w:szCs w:val="20"/>
              </w:rPr>
              <w:t xml:space="preserve">Será cobrada </w:t>
            </w:r>
            <w:r>
              <w:rPr>
                <w:rFonts w:ascii="Arial" w:hAnsi="Arial" w:cs="Arial"/>
                <w:sz w:val="20"/>
                <w:szCs w:val="20"/>
              </w:rPr>
              <w:t>pela Classe</w:t>
            </w:r>
            <w:r w:rsidRPr="00022A39">
              <w:rPr>
                <w:rFonts w:ascii="Arial" w:hAnsi="Arial" w:cs="Arial"/>
                <w:sz w:val="20"/>
                <w:szCs w:val="20"/>
              </w:rPr>
              <w:t xml:space="preserve"> uma Taxa de Performance correspondente a 20% aplicável sobre a valorização da Cota d</w:t>
            </w:r>
            <w:r>
              <w:rPr>
                <w:rFonts w:ascii="Arial" w:hAnsi="Arial" w:cs="Arial"/>
                <w:sz w:val="20"/>
                <w:szCs w:val="20"/>
              </w:rPr>
              <w:t>a Classe</w:t>
            </w:r>
            <w:r w:rsidRPr="00022A39">
              <w:rPr>
                <w:rFonts w:ascii="Arial" w:hAnsi="Arial" w:cs="Arial"/>
                <w:sz w:val="20"/>
                <w:szCs w:val="20"/>
              </w:rPr>
              <w:t>, que exceder 100% da variação diária do Certificado de Depósito Interbancário - CDI (“Índice de Referência”), deduzidos todos os demais custos e despesas do Fundo</w:t>
            </w:r>
            <w:r>
              <w:rPr>
                <w:rFonts w:ascii="Arial" w:hAnsi="Arial" w:cs="Arial"/>
                <w:sz w:val="20"/>
                <w:szCs w:val="20"/>
              </w:rPr>
              <w:t xml:space="preserve"> e da Classe</w:t>
            </w:r>
            <w:r w:rsidRPr="00022A39">
              <w:rPr>
                <w:rFonts w:ascii="Arial" w:hAnsi="Arial" w:cs="Arial"/>
                <w:sz w:val="20"/>
                <w:szCs w:val="20"/>
              </w:rPr>
              <w:t xml:space="preserve">, inclusive a Taxa </w:t>
            </w:r>
            <w:r>
              <w:rPr>
                <w:rFonts w:ascii="Arial" w:hAnsi="Arial" w:cs="Arial"/>
                <w:sz w:val="20"/>
                <w:szCs w:val="20"/>
              </w:rPr>
              <w:t>Global</w:t>
            </w:r>
            <w:r w:rsidRPr="00022A39">
              <w:rPr>
                <w:rFonts w:ascii="Arial" w:hAnsi="Arial" w:cs="Arial"/>
                <w:sz w:val="20"/>
                <w:szCs w:val="20"/>
              </w:rPr>
              <w:t>. </w:t>
            </w:r>
          </w:p>
          <w:p w14:paraId="27EBD25B" w14:textId="77777777" w:rsidR="00022A39" w:rsidRPr="00022A39" w:rsidRDefault="00022A39" w:rsidP="00022A39">
            <w:pPr>
              <w:jc w:val="both"/>
              <w:rPr>
                <w:rFonts w:ascii="Arial" w:hAnsi="Arial" w:cs="Arial"/>
                <w:sz w:val="20"/>
                <w:szCs w:val="20"/>
              </w:rPr>
            </w:pPr>
            <w:r w:rsidRPr="00022A39">
              <w:rPr>
                <w:rFonts w:ascii="Arial" w:hAnsi="Arial" w:cs="Arial"/>
                <w:sz w:val="20"/>
                <w:szCs w:val="20"/>
              </w:rPr>
              <w:t> </w:t>
            </w:r>
          </w:p>
          <w:p w14:paraId="1CF1C5B4" w14:textId="00D32F86" w:rsidR="00022A39" w:rsidRPr="00022A39" w:rsidRDefault="00022A39" w:rsidP="00022A39">
            <w:pPr>
              <w:jc w:val="both"/>
              <w:rPr>
                <w:rFonts w:ascii="Arial" w:hAnsi="Arial" w:cs="Arial"/>
                <w:sz w:val="20"/>
                <w:szCs w:val="20"/>
              </w:rPr>
            </w:pPr>
            <w:r w:rsidRPr="00022A39">
              <w:rPr>
                <w:rFonts w:ascii="Arial" w:hAnsi="Arial" w:cs="Arial"/>
                <w:sz w:val="20"/>
                <w:szCs w:val="20"/>
              </w:rPr>
              <w:t>A Taxa de Performance será calculada individualmente sobre o resultado de cada aplicação realizada pelo Cotista (</w:t>
            </w:r>
            <w:r w:rsidRPr="00022A39">
              <w:rPr>
                <w:rFonts w:ascii="Arial" w:hAnsi="Arial" w:cs="Arial"/>
                <w:b/>
                <w:bCs/>
                <w:sz w:val="20"/>
                <w:szCs w:val="20"/>
              </w:rPr>
              <w:t>método do passivo</w:t>
            </w:r>
            <w:r w:rsidRPr="00022A39">
              <w:rPr>
                <w:rFonts w:ascii="Arial" w:hAnsi="Arial" w:cs="Arial"/>
                <w:sz w:val="20"/>
                <w:szCs w:val="20"/>
              </w:rPr>
              <w:t>), acumulado na forma de capitalização composta em cada período de avaliação, conforme segue:  </w:t>
            </w:r>
          </w:p>
          <w:p w14:paraId="023A394D" w14:textId="77777777" w:rsidR="00022A39" w:rsidRPr="00022A39" w:rsidRDefault="00022A39" w:rsidP="00022A39">
            <w:pPr>
              <w:jc w:val="both"/>
              <w:rPr>
                <w:rFonts w:ascii="Arial" w:hAnsi="Arial" w:cs="Arial"/>
                <w:sz w:val="20"/>
                <w:szCs w:val="20"/>
              </w:rPr>
            </w:pPr>
            <w:r w:rsidRPr="00022A39">
              <w:rPr>
                <w:rFonts w:ascii="Arial" w:hAnsi="Arial" w:cs="Arial"/>
                <w:sz w:val="20"/>
                <w:szCs w:val="20"/>
              </w:rPr>
              <w:t> </w:t>
            </w:r>
          </w:p>
          <w:tbl>
            <w:tblPr>
              <w:tblW w:w="73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42"/>
            </w:tblGrid>
            <w:tr w:rsidR="00022A39" w:rsidRPr="00022A39" w14:paraId="4D16CADA" w14:textId="77777777" w:rsidTr="00832380">
              <w:trPr>
                <w:trHeight w:val="300"/>
              </w:trPr>
              <w:tc>
                <w:tcPr>
                  <w:tcW w:w="7342" w:type="dxa"/>
                  <w:tcBorders>
                    <w:top w:val="single" w:sz="6" w:space="0" w:color="auto"/>
                    <w:left w:val="single" w:sz="6" w:space="0" w:color="auto"/>
                    <w:bottom w:val="single" w:sz="12" w:space="0" w:color="auto"/>
                    <w:right w:val="single" w:sz="6" w:space="0" w:color="auto"/>
                  </w:tcBorders>
                  <w:hideMark/>
                </w:tcPr>
                <w:p w14:paraId="0EB4E736" w14:textId="77777777" w:rsidR="00022A39" w:rsidRPr="00022A39" w:rsidRDefault="00022A39" w:rsidP="00022A39">
                  <w:pPr>
                    <w:spacing w:after="0" w:line="240" w:lineRule="auto"/>
                    <w:jc w:val="both"/>
                    <w:divId w:val="1771701029"/>
                    <w:rPr>
                      <w:rFonts w:ascii="Arial" w:hAnsi="Arial" w:cs="Arial"/>
                      <w:sz w:val="20"/>
                      <w:szCs w:val="20"/>
                    </w:rPr>
                  </w:pPr>
                  <w:r w:rsidRPr="00022A39">
                    <w:rPr>
                      <w:rFonts w:ascii="Arial" w:hAnsi="Arial" w:cs="Arial"/>
                      <w:sz w:val="20"/>
                      <w:szCs w:val="20"/>
                    </w:rPr>
                    <w:t>Taxa de Performance = 20% * (Valor da Cota de Apuração – Cota Índice) </w:t>
                  </w:r>
                </w:p>
              </w:tc>
            </w:tr>
            <w:tr w:rsidR="00022A39" w:rsidRPr="00022A39" w14:paraId="1515AEC7" w14:textId="77777777" w:rsidTr="00832380">
              <w:trPr>
                <w:trHeight w:val="300"/>
              </w:trPr>
              <w:tc>
                <w:tcPr>
                  <w:tcW w:w="7342" w:type="dxa"/>
                  <w:tcBorders>
                    <w:top w:val="single" w:sz="12" w:space="0" w:color="auto"/>
                    <w:left w:val="single" w:sz="6" w:space="0" w:color="auto"/>
                    <w:bottom w:val="single" w:sz="6" w:space="0" w:color="auto"/>
                    <w:right w:val="single" w:sz="6" w:space="0" w:color="auto"/>
                  </w:tcBorders>
                  <w:hideMark/>
                </w:tcPr>
                <w:p w14:paraId="7E70DB91" w14:textId="77777777" w:rsidR="00022A39" w:rsidRPr="00022A39" w:rsidRDefault="00022A39" w:rsidP="00022A39">
                  <w:pPr>
                    <w:spacing w:after="0" w:line="240" w:lineRule="auto"/>
                    <w:jc w:val="both"/>
                    <w:rPr>
                      <w:rFonts w:ascii="Arial" w:hAnsi="Arial" w:cs="Arial"/>
                      <w:sz w:val="20"/>
                      <w:szCs w:val="20"/>
                    </w:rPr>
                  </w:pPr>
                  <w:r w:rsidRPr="00022A39">
                    <w:rPr>
                      <w:rFonts w:ascii="Arial" w:hAnsi="Arial" w:cs="Arial"/>
                      <w:sz w:val="20"/>
                      <w:szCs w:val="20"/>
                    </w:rPr>
                    <w:t>Onde: </w:t>
                  </w:r>
                </w:p>
                <w:p w14:paraId="4AA449BA" w14:textId="77777777" w:rsidR="00022A39" w:rsidRPr="00022A39" w:rsidRDefault="00022A39" w:rsidP="00022A39">
                  <w:pPr>
                    <w:spacing w:after="0" w:line="240" w:lineRule="auto"/>
                    <w:jc w:val="both"/>
                    <w:rPr>
                      <w:rFonts w:ascii="Arial" w:hAnsi="Arial" w:cs="Arial"/>
                      <w:sz w:val="20"/>
                      <w:szCs w:val="20"/>
                    </w:rPr>
                  </w:pPr>
                  <w:r w:rsidRPr="00022A39">
                    <w:rPr>
                      <w:rFonts w:ascii="Arial" w:hAnsi="Arial" w:cs="Arial"/>
                      <w:sz w:val="20"/>
                      <w:szCs w:val="20"/>
                    </w:rPr>
                    <w:t> </w:t>
                  </w:r>
                </w:p>
                <w:p w14:paraId="1BAD4EBF" w14:textId="270A0776" w:rsidR="00022A39" w:rsidRPr="00022A39" w:rsidRDefault="00022A39" w:rsidP="00022A39">
                  <w:pPr>
                    <w:spacing w:after="0" w:line="240" w:lineRule="auto"/>
                    <w:jc w:val="both"/>
                    <w:rPr>
                      <w:rFonts w:ascii="Arial" w:hAnsi="Arial" w:cs="Arial"/>
                      <w:sz w:val="20"/>
                      <w:szCs w:val="20"/>
                    </w:rPr>
                  </w:pPr>
                  <w:r w:rsidRPr="00022A39">
                    <w:rPr>
                      <w:rFonts w:ascii="Arial" w:hAnsi="Arial" w:cs="Arial"/>
                      <w:sz w:val="20"/>
                      <w:szCs w:val="20"/>
                    </w:rPr>
                    <w:t>“Valor da Cota de Apuração” = Valor da Cota d</w:t>
                  </w:r>
                  <w:r>
                    <w:rPr>
                      <w:rFonts w:ascii="Arial" w:hAnsi="Arial" w:cs="Arial"/>
                      <w:sz w:val="20"/>
                      <w:szCs w:val="20"/>
                    </w:rPr>
                    <w:t>a Classe</w:t>
                  </w:r>
                  <w:r w:rsidRPr="00022A39">
                    <w:rPr>
                      <w:rFonts w:ascii="Arial" w:hAnsi="Arial" w:cs="Arial"/>
                      <w:sz w:val="20"/>
                      <w:szCs w:val="20"/>
                    </w:rPr>
                    <w:t xml:space="preserve"> antes de descontada a provisão para o pagamento da Taxa de Performance na Data de Apuração (conforme abaixo definido) </w:t>
                  </w:r>
                </w:p>
                <w:p w14:paraId="62B2B79F" w14:textId="77777777" w:rsidR="00022A39" w:rsidRPr="00022A39" w:rsidRDefault="00022A39" w:rsidP="00022A39">
                  <w:pPr>
                    <w:spacing w:after="0" w:line="240" w:lineRule="auto"/>
                    <w:jc w:val="both"/>
                    <w:rPr>
                      <w:rFonts w:ascii="Arial" w:hAnsi="Arial" w:cs="Arial"/>
                      <w:sz w:val="20"/>
                      <w:szCs w:val="20"/>
                    </w:rPr>
                  </w:pPr>
                  <w:r w:rsidRPr="00022A39">
                    <w:rPr>
                      <w:rFonts w:ascii="Arial" w:hAnsi="Arial" w:cs="Arial"/>
                      <w:sz w:val="20"/>
                      <w:szCs w:val="20"/>
                    </w:rPr>
                    <w:t> </w:t>
                  </w:r>
                </w:p>
                <w:p w14:paraId="7D3B3E7A" w14:textId="77777777" w:rsidR="00022A39" w:rsidRPr="00022A39" w:rsidRDefault="00022A39" w:rsidP="00022A39">
                  <w:pPr>
                    <w:spacing w:after="0" w:line="240" w:lineRule="auto"/>
                    <w:jc w:val="both"/>
                    <w:rPr>
                      <w:rFonts w:ascii="Arial" w:hAnsi="Arial" w:cs="Arial"/>
                      <w:sz w:val="20"/>
                      <w:szCs w:val="20"/>
                    </w:rPr>
                  </w:pPr>
                  <w:r w:rsidRPr="00022A39">
                    <w:rPr>
                      <w:rFonts w:ascii="Arial" w:hAnsi="Arial" w:cs="Arial"/>
                      <w:sz w:val="20"/>
                      <w:szCs w:val="20"/>
                    </w:rPr>
                    <w:t>“Cota Índice” = a Cota Base (conforme abaixo definido) atualizada pelo Índice de Referência desde a Data-Base (conforme abaixo definido) até a Data de Apuração (conforme abaixo definido). </w:t>
                  </w:r>
                </w:p>
                <w:p w14:paraId="64D8C7DA" w14:textId="77777777" w:rsidR="00022A39" w:rsidRPr="00022A39" w:rsidRDefault="00022A39" w:rsidP="00022A39">
                  <w:pPr>
                    <w:spacing w:after="0" w:line="240" w:lineRule="auto"/>
                    <w:jc w:val="both"/>
                    <w:rPr>
                      <w:rFonts w:ascii="Arial" w:hAnsi="Arial" w:cs="Arial"/>
                      <w:sz w:val="20"/>
                      <w:szCs w:val="20"/>
                    </w:rPr>
                  </w:pPr>
                  <w:r w:rsidRPr="00022A39">
                    <w:rPr>
                      <w:rFonts w:ascii="Arial" w:hAnsi="Arial" w:cs="Arial"/>
                      <w:sz w:val="20"/>
                      <w:szCs w:val="20"/>
                    </w:rPr>
                    <w:t> </w:t>
                  </w:r>
                </w:p>
                <w:p w14:paraId="6B77E802" w14:textId="77777777" w:rsidR="00022A39" w:rsidRPr="00022A39" w:rsidRDefault="00022A39" w:rsidP="00022A39">
                  <w:pPr>
                    <w:spacing w:after="0" w:line="240" w:lineRule="auto"/>
                    <w:jc w:val="both"/>
                    <w:rPr>
                      <w:rFonts w:ascii="Arial" w:hAnsi="Arial" w:cs="Arial"/>
                      <w:sz w:val="20"/>
                      <w:szCs w:val="20"/>
                    </w:rPr>
                  </w:pPr>
                  <w:r w:rsidRPr="00022A39">
                    <w:rPr>
                      <w:rFonts w:ascii="Arial" w:hAnsi="Arial" w:cs="Arial"/>
                      <w:sz w:val="20"/>
                      <w:szCs w:val="20"/>
                    </w:rPr>
                    <w:t>“Cota Base” = o mais recente entre (i) o valor da Cota logo após a última cobrança de Taxa de Performance efetuada, ou (</w:t>
                  </w:r>
                  <w:proofErr w:type="spellStart"/>
                  <w:r w:rsidRPr="00022A39">
                    <w:rPr>
                      <w:rFonts w:ascii="Arial" w:hAnsi="Arial" w:cs="Arial"/>
                      <w:sz w:val="20"/>
                      <w:szCs w:val="20"/>
                    </w:rPr>
                    <w:t>ii</w:t>
                  </w:r>
                  <w:proofErr w:type="spellEnd"/>
                  <w:r w:rsidRPr="00022A39">
                    <w:rPr>
                      <w:rFonts w:ascii="Arial" w:hAnsi="Arial" w:cs="Arial"/>
                      <w:sz w:val="20"/>
                      <w:szCs w:val="20"/>
                    </w:rPr>
                    <w:t>) o valor da Cota na data de conversão da aplicação pelo respectivo Cotista. </w:t>
                  </w:r>
                </w:p>
                <w:p w14:paraId="720C918E" w14:textId="77777777" w:rsidR="00022A39" w:rsidRPr="00022A39" w:rsidRDefault="00022A39" w:rsidP="00022A39">
                  <w:pPr>
                    <w:spacing w:after="0" w:line="240" w:lineRule="auto"/>
                    <w:jc w:val="both"/>
                    <w:rPr>
                      <w:rFonts w:ascii="Arial" w:hAnsi="Arial" w:cs="Arial"/>
                      <w:sz w:val="20"/>
                      <w:szCs w:val="20"/>
                    </w:rPr>
                  </w:pPr>
                  <w:r w:rsidRPr="00022A39">
                    <w:rPr>
                      <w:rFonts w:ascii="Arial" w:hAnsi="Arial" w:cs="Arial"/>
                      <w:sz w:val="20"/>
                      <w:szCs w:val="20"/>
                    </w:rPr>
                    <w:t> </w:t>
                  </w:r>
                </w:p>
                <w:p w14:paraId="6738E61A" w14:textId="77777777" w:rsidR="00022A39" w:rsidRPr="00022A39" w:rsidRDefault="00022A39" w:rsidP="00022A39">
                  <w:pPr>
                    <w:spacing w:after="0" w:line="240" w:lineRule="auto"/>
                    <w:jc w:val="both"/>
                    <w:rPr>
                      <w:rFonts w:ascii="Arial" w:hAnsi="Arial" w:cs="Arial"/>
                      <w:sz w:val="20"/>
                      <w:szCs w:val="20"/>
                    </w:rPr>
                  </w:pPr>
                  <w:r w:rsidRPr="00022A39">
                    <w:rPr>
                      <w:rFonts w:ascii="Arial" w:hAnsi="Arial" w:cs="Arial"/>
                      <w:sz w:val="20"/>
                      <w:szCs w:val="20"/>
                    </w:rPr>
                    <w:t>“Data-Base” = Data para início do período de apuração da Taxa de Performance, sendo que tal dia será o de apuração da Cota Base. </w:t>
                  </w:r>
                </w:p>
                <w:p w14:paraId="0CE0547B" w14:textId="77777777" w:rsidR="00022A39" w:rsidRPr="00022A39" w:rsidRDefault="00022A39" w:rsidP="00022A39">
                  <w:pPr>
                    <w:spacing w:after="0" w:line="240" w:lineRule="auto"/>
                    <w:jc w:val="both"/>
                    <w:rPr>
                      <w:rFonts w:ascii="Arial" w:hAnsi="Arial" w:cs="Arial"/>
                      <w:sz w:val="20"/>
                      <w:szCs w:val="20"/>
                    </w:rPr>
                  </w:pPr>
                  <w:r w:rsidRPr="00022A39">
                    <w:rPr>
                      <w:rFonts w:ascii="Arial" w:hAnsi="Arial" w:cs="Arial"/>
                      <w:sz w:val="20"/>
                      <w:szCs w:val="20"/>
                    </w:rPr>
                    <w:t> </w:t>
                  </w:r>
                </w:p>
              </w:tc>
            </w:tr>
          </w:tbl>
          <w:p w14:paraId="7BDED5B1" w14:textId="77777777" w:rsidR="00022A39" w:rsidRPr="00022A39" w:rsidRDefault="00022A39" w:rsidP="00022A39">
            <w:pPr>
              <w:jc w:val="both"/>
              <w:rPr>
                <w:rFonts w:ascii="Arial" w:hAnsi="Arial" w:cs="Arial"/>
                <w:sz w:val="20"/>
                <w:szCs w:val="20"/>
              </w:rPr>
            </w:pPr>
            <w:r w:rsidRPr="00022A39">
              <w:rPr>
                <w:rFonts w:ascii="Arial" w:hAnsi="Arial" w:cs="Arial"/>
                <w:sz w:val="20"/>
                <w:szCs w:val="20"/>
              </w:rPr>
              <w:t> </w:t>
            </w:r>
          </w:p>
          <w:p w14:paraId="2EB8D97E" w14:textId="46CCF67C" w:rsidR="00022A39" w:rsidRPr="00022A39" w:rsidRDefault="00022A39" w:rsidP="00022A39">
            <w:pPr>
              <w:jc w:val="both"/>
              <w:rPr>
                <w:rFonts w:ascii="Arial" w:hAnsi="Arial" w:cs="Arial"/>
                <w:sz w:val="20"/>
                <w:szCs w:val="20"/>
              </w:rPr>
            </w:pPr>
            <w:r w:rsidRPr="00022A39">
              <w:rPr>
                <w:rFonts w:ascii="Arial" w:hAnsi="Arial" w:cs="Arial"/>
                <w:sz w:val="20"/>
                <w:szCs w:val="20"/>
              </w:rPr>
              <w:t>A Taxa de Performance prevista acima será provisionada diariamente, com base nos dias úteis do ano, para que seus efeitos reflitam no valor da apuração diária da cota d</w:t>
            </w:r>
            <w:r>
              <w:rPr>
                <w:rFonts w:ascii="Arial" w:hAnsi="Arial" w:cs="Arial"/>
                <w:sz w:val="20"/>
                <w:szCs w:val="20"/>
              </w:rPr>
              <w:t>a Classe</w:t>
            </w:r>
            <w:r w:rsidRPr="00022A39">
              <w:rPr>
                <w:rFonts w:ascii="Arial" w:hAnsi="Arial" w:cs="Arial"/>
                <w:sz w:val="20"/>
                <w:szCs w:val="20"/>
              </w:rPr>
              <w:t xml:space="preserve"> e, consequentemente, nos resgates realizados ao longo dos períodos de apuração, sendo certo que o número de Cotas de cada Cotista não será alterado. </w:t>
            </w:r>
          </w:p>
          <w:p w14:paraId="047C89B9" w14:textId="77777777" w:rsidR="00022A39" w:rsidRPr="00022A39" w:rsidRDefault="00022A39" w:rsidP="00022A39">
            <w:pPr>
              <w:jc w:val="both"/>
              <w:rPr>
                <w:rFonts w:ascii="Arial" w:hAnsi="Arial" w:cs="Arial"/>
                <w:sz w:val="20"/>
                <w:szCs w:val="20"/>
              </w:rPr>
            </w:pPr>
            <w:r w:rsidRPr="00022A39">
              <w:rPr>
                <w:rFonts w:ascii="Arial" w:hAnsi="Arial" w:cs="Arial"/>
                <w:sz w:val="20"/>
                <w:szCs w:val="20"/>
              </w:rPr>
              <w:t> </w:t>
            </w:r>
          </w:p>
          <w:p w14:paraId="38BC349B" w14:textId="4018CADD" w:rsidR="00022A39" w:rsidRPr="00022A39" w:rsidRDefault="00022A39" w:rsidP="00022A39">
            <w:pPr>
              <w:jc w:val="both"/>
              <w:rPr>
                <w:rFonts w:ascii="Arial" w:hAnsi="Arial" w:cs="Arial"/>
                <w:sz w:val="20"/>
                <w:szCs w:val="20"/>
              </w:rPr>
            </w:pPr>
            <w:r w:rsidRPr="00022A39">
              <w:rPr>
                <w:rFonts w:ascii="Arial" w:hAnsi="Arial" w:cs="Arial"/>
                <w:sz w:val="20"/>
                <w:szCs w:val="20"/>
              </w:rPr>
              <w:lastRenderedPageBreak/>
              <w:t xml:space="preserve">A Taxa de Performance será paga </w:t>
            </w:r>
            <w:r>
              <w:rPr>
                <w:rFonts w:ascii="Arial" w:hAnsi="Arial" w:cs="Arial"/>
                <w:sz w:val="20"/>
                <w:szCs w:val="20"/>
              </w:rPr>
              <w:t>pela Classe</w:t>
            </w:r>
            <w:r w:rsidRPr="00022A39">
              <w:rPr>
                <w:rFonts w:ascii="Arial" w:hAnsi="Arial" w:cs="Arial"/>
                <w:sz w:val="20"/>
                <w:szCs w:val="20"/>
              </w:rPr>
              <w:t xml:space="preserve"> observados os seguintes procedimentos: </w:t>
            </w:r>
          </w:p>
          <w:p w14:paraId="273AF334" w14:textId="77777777" w:rsidR="00022A39" w:rsidRPr="00022A39" w:rsidRDefault="00022A39" w:rsidP="00022A39">
            <w:pPr>
              <w:jc w:val="both"/>
              <w:rPr>
                <w:rFonts w:ascii="Arial" w:hAnsi="Arial" w:cs="Arial"/>
                <w:sz w:val="20"/>
                <w:szCs w:val="20"/>
              </w:rPr>
            </w:pPr>
            <w:r w:rsidRPr="00022A39">
              <w:rPr>
                <w:rFonts w:ascii="Arial" w:hAnsi="Arial" w:cs="Arial"/>
                <w:sz w:val="20"/>
                <w:szCs w:val="20"/>
              </w:rPr>
              <w:t> </w:t>
            </w:r>
          </w:p>
          <w:p w14:paraId="1B90E404" w14:textId="122B55A2" w:rsidR="00022A39" w:rsidRPr="00022A39" w:rsidRDefault="00022A39" w:rsidP="00022A39">
            <w:pPr>
              <w:numPr>
                <w:ilvl w:val="0"/>
                <w:numId w:val="16"/>
              </w:numPr>
              <w:jc w:val="both"/>
              <w:rPr>
                <w:rFonts w:ascii="Arial" w:hAnsi="Arial" w:cs="Arial"/>
                <w:sz w:val="20"/>
                <w:szCs w:val="20"/>
              </w:rPr>
            </w:pPr>
            <w:r w:rsidRPr="00022A39">
              <w:rPr>
                <w:rFonts w:ascii="Arial" w:hAnsi="Arial" w:cs="Arial"/>
                <w:sz w:val="20"/>
                <w:szCs w:val="20"/>
              </w:rPr>
              <w:t>o período de apuração da Taxa de Performance será semestral, e ocorrerá ao final do semestre civil de cada ano (“Data de Apuração”); </w:t>
            </w:r>
          </w:p>
          <w:p w14:paraId="208823EE" w14:textId="77777777" w:rsidR="00022A39" w:rsidRPr="00022A39" w:rsidRDefault="00022A39" w:rsidP="00022A39">
            <w:pPr>
              <w:numPr>
                <w:ilvl w:val="0"/>
                <w:numId w:val="17"/>
              </w:numPr>
              <w:jc w:val="both"/>
              <w:rPr>
                <w:rFonts w:ascii="Arial" w:hAnsi="Arial" w:cs="Arial"/>
                <w:sz w:val="20"/>
                <w:szCs w:val="20"/>
              </w:rPr>
            </w:pPr>
            <w:r w:rsidRPr="00022A39">
              <w:rPr>
                <w:rFonts w:ascii="Arial" w:hAnsi="Arial" w:cs="Arial"/>
                <w:sz w:val="20"/>
                <w:szCs w:val="20"/>
              </w:rPr>
              <w:t>o pagamento da Taxa de Performance será efetuado até o 5º dia útil do mês subsequente ao período de apuração respectivo. </w:t>
            </w:r>
          </w:p>
          <w:p w14:paraId="21D716F6" w14:textId="77777777" w:rsidR="00022A39" w:rsidRPr="00022A39" w:rsidRDefault="00022A39" w:rsidP="00022A39">
            <w:pPr>
              <w:jc w:val="both"/>
              <w:rPr>
                <w:rFonts w:ascii="Arial" w:hAnsi="Arial" w:cs="Arial"/>
                <w:sz w:val="20"/>
                <w:szCs w:val="20"/>
              </w:rPr>
            </w:pPr>
            <w:r w:rsidRPr="00022A39">
              <w:rPr>
                <w:rFonts w:ascii="Arial" w:hAnsi="Arial" w:cs="Arial"/>
                <w:sz w:val="20"/>
                <w:szCs w:val="20"/>
              </w:rPr>
              <w:t> </w:t>
            </w:r>
          </w:p>
          <w:p w14:paraId="5398A95E" w14:textId="5CB18FB3" w:rsidR="00022A39" w:rsidRPr="00022A39" w:rsidRDefault="00022A39" w:rsidP="00022A39">
            <w:pPr>
              <w:jc w:val="both"/>
              <w:rPr>
                <w:rFonts w:ascii="Arial" w:hAnsi="Arial" w:cs="Arial"/>
                <w:sz w:val="20"/>
                <w:szCs w:val="20"/>
              </w:rPr>
            </w:pPr>
            <w:r w:rsidRPr="00022A39">
              <w:rPr>
                <w:rFonts w:ascii="Arial" w:hAnsi="Arial" w:cs="Arial"/>
                <w:sz w:val="20"/>
                <w:szCs w:val="20"/>
              </w:rPr>
              <w:t>É vedada a cobrança de Taxa de Performance quando o Valor da Cota de Apuração for inferior ao Valor da Cota Base. </w:t>
            </w:r>
          </w:p>
          <w:p w14:paraId="22A6585D" w14:textId="77777777" w:rsidR="00022A39" w:rsidRPr="00022A39" w:rsidRDefault="00022A39" w:rsidP="00022A39">
            <w:pPr>
              <w:jc w:val="both"/>
              <w:rPr>
                <w:rFonts w:ascii="Arial" w:hAnsi="Arial" w:cs="Arial"/>
                <w:sz w:val="20"/>
                <w:szCs w:val="20"/>
              </w:rPr>
            </w:pPr>
            <w:r w:rsidRPr="00022A39">
              <w:rPr>
                <w:rFonts w:ascii="Arial" w:hAnsi="Arial" w:cs="Arial"/>
                <w:sz w:val="20"/>
                <w:szCs w:val="20"/>
              </w:rPr>
              <w:t> </w:t>
            </w:r>
          </w:p>
          <w:p w14:paraId="629899C3" w14:textId="62CB2EF1" w:rsidR="00022A39" w:rsidRPr="00022A39" w:rsidRDefault="00022A39" w:rsidP="00022A39">
            <w:pPr>
              <w:jc w:val="both"/>
              <w:rPr>
                <w:rFonts w:ascii="Arial" w:hAnsi="Arial" w:cs="Arial"/>
                <w:sz w:val="20"/>
                <w:szCs w:val="20"/>
              </w:rPr>
            </w:pPr>
            <w:r w:rsidRPr="00022A39">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 </w:t>
            </w:r>
          </w:p>
          <w:p w14:paraId="134FAD9A" w14:textId="77777777" w:rsidR="00022A39" w:rsidRPr="00022A39" w:rsidRDefault="00022A39" w:rsidP="00022A39">
            <w:pPr>
              <w:jc w:val="both"/>
              <w:rPr>
                <w:rFonts w:ascii="Arial" w:hAnsi="Arial" w:cs="Arial"/>
                <w:sz w:val="20"/>
                <w:szCs w:val="20"/>
              </w:rPr>
            </w:pPr>
            <w:r w:rsidRPr="00022A39">
              <w:rPr>
                <w:rFonts w:ascii="Arial" w:hAnsi="Arial" w:cs="Arial"/>
                <w:sz w:val="20"/>
                <w:szCs w:val="20"/>
              </w:rPr>
              <w:t> </w:t>
            </w:r>
          </w:p>
          <w:p w14:paraId="238995E5" w14:textId="6AFB75E2" w:rsidR="00FC3A01" w:rsidRPr="00715B24" w:rsidRDefault="00022A39" w:rsidP="00A5054D">
            <w:pPr>
              <w:jc w:val="both"/>
              <w:rPr>
                <w:rFonts w:ascii="Arial" w:hAnsi="Arial" w:cs="Arial"/>
                <w:sz w:val="20"/>
                <w:szCs w:val="20"/>
              </w:rPr>
            </w:pPr>
            <w:r w:rsidRPr="00022A39">
              <w:rPr>
                <w:rFonts w:ascii="Arial" w:hAnsi="Arial" w:cs="Arial"/>
                <w:sz w:val="20"/>
                <w:szCs w:val="20"/>
              </w:rPr>
              <w:t>Em caso de extinção do Índice de Referência será adotado, para fins de cálculo da Taxa de Performance, o índice ou taxa que vier a substituí-lo. </w:t>
            </w:r>
          </w:p>
        </w:tc>
      </w:tr>
      <w:tr w:rsidR="00FC3A01" w:rsidRPr="00877FF6"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877FF6" w:rsidRDefault="00FC3A01" w:rsidP="00672BF5">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877FF6" w:rsidRDefault="00FC3A01" w:rsidP="00A5054D">
            <w:pPr>
              <w:jc w:val="both"/>
              <w:rPr>
                <w:rFonts w:ascii="Arial" w:hAnsi="Arial" w:cs="Arial"/>
                <w:sz w:val="20"/>
                <w:szCs w:val="20"/>
              </w:rPr>
            </w:pPr>
          </w:p>
        </w:tc>
      </w:tr>
    </w:tbl>
    <w:p w14:paraId="20CF704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877FF6" w14:paraId="4D3683A3" w14:textId="77777777" w:rsidTr="00A5054D">
        <w:tc>
          <w:tcPr>
            <w:tcW w:w="5000" w:type="pct"/>
            <w:gridSpan w:val="6"/>
            <w:shd w:val="clear" w:color="auto" w:fill="C00000"/>
          </w:tcPr>
          <w:p w14:paraId="51127C47" w14:textId="77777777" w:rsidR="00FC3A01" w:rsidRPr="00877FF6" w:rsidRDefault="00FC3A01" w:rsidP="00672BF5">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C3A01" w:rsidRPr="00877FF6" w14:paraId="1D201FD2" w14:textId="77777777" w:rsidTr="00A5054D">
        <w:tc>
          <w:tcPr>
            <w:tcW w:w="5000" w:type="pct"/>
            <w:gridSpan w:val="6"/>
          </w:tcPr>
          <w:p w14:paraId="3F64E7DF"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877FF6" w:rsidRDefault="00FC3A01" w:rsidP="00672BF5">
            <w:pPr>
              <w:pStyle w:val="PargrafodaLista"/>
              <w:numPr>
                <w:ilvl w:val="1"/>
                <w:numId w:val="5"/>
              </w:numPr>
              <w:ind w:left="0" w:firstLine="0"/>
              <w:contextualSpacing/>
              <w:jc w:val="center"/>
              <w:rPr>
                <w:rFonts w:ascii="Arial" w:hAnsi="Arial" w:cs="Arial"/>
              </w:rPr>
            </w:pPr>
            <w:proofErr w:type="spellStart"/>
            <w:r w:rsidRPr="00877FF6">
              <w:rPr>
                <w:rFonts w:ascii="Arial" w:hAnsi="Arial" w:cs="Arial"/>
                <w:b/>
                <w:bCs/>
                <w:smallCaps/>
                <w:color w:val="000000"/>
              </w:rPr>
              <w:t>Condições</w:t>
            </w:r>
            <w:proofErr w:type="spellEnd"/>
            <w:r w:rsidRPr="00877FF6">
              <w:rPr>
                <w:rFonts w:ascii="Arial" w:hAnsi="Arial" w:cs="Arial"/>
                <w:b/>
                <w:bCs/>
                <w:smallCaps/>
                <w:color w:val="000000"/>
              </w:rPr>
              <w:t xml:space="preserve"> para </w:t>
            </w:r>
            <w:proofErr w:type="spellStart"/>
            <w:r w:rsidRPr="00877FF6">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3E378C70" w14:textId="77777777" w:rsidR="00FC3A01" w:rsidRPr="00877FF6" w:rsidRDefault="00FC3A01" w:rsidP="00672BF5">
            <w:pPr>
              <w:pStyle w:val="PargrafodaLista"/>
              <w:numPr>
                <w:ilvl w:val="0"/>
                <w:numId w:val="8"/>
              </w:numPr>
              <w:ind w:left="0" w:firstLine="0"/>
              <w:contextualSpacing/>
              <w:jc w:val="center"/>
              <w:rPr>
                <w:rFonts w:ascii="Arial" w:hAnsi="Arial" w:cs="Arial"/>
              </w:rPr>
            </w:pPr>
            <w:r w:rsidRPr="00877FF6">
              <w:rPr>
                <w:rFonts w:ascii="Arial" w:hAnsi="Arial" w:cs="Arial"/>
                <w:b/>
                <w:bCs/>
                <w:smallCaps/>
                <w:color w:val="000000"/>
              </w:rPr>
              <w:t xml:space="preserve">Taxa de </w:t>
            </w:r>
            <w:proofErr w:type="spellStart"/>
            <w:r w:rsidRPr="00877FF6">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877FF6"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61C9971A" w14:textId="77777777" w:rsidTr="00A5054D">
        <w:tc>
          <w:tcPr>
            <w:tcW w:w="1454" w:type="pct"/>
            <w:vMerge/>
            <w:vAlign w:val="center"/>
          </w:tcPr>
          <w:p w14:paraId="4042D5E3" w14:textId="77777777" w:rsidR="00FC3A01" w:rsidRPr="00877FF6" w:rsidRDefault="00FC3A01" w:rsidP="00672BF5">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877FF6" w:rsidRDefault="00FC3A01" w:rsidP="00672BF5">
            <w:pPr>
              <w:pStyle w:val="PargrafodaLista"/>
              <w:numPr>
                <w:ilvl w:val="0"/>
                <w:numId w:val="8"/>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Forma de </w:t>
            </w:r>
            <w:proofErr w:type="spellStart"/>
            <w:r w:rsidRPr="00877FF6">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C3A01" w:rsidRPr="00877FF6"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877FF6" w:rsidRDefault="00FC3A01" w:rsidP="00A5054D">
            <w:pPr>
              <w:jc w:val="both"/>
              <w:rPr>
                <w:rFonts w:ascii="Arial" w:hAnsi="Arial" w:cs="Arial"/>
                <w:b/>
                <w:bCs/>
                <w:smallCaps/>
                <w:color w:val="000000"/>
                <w:sz w:val="20"/>
                <w:szCs w:val="20"/>
              </w:rPr>
            </w:pPr>
          </w:p>
        </w:tc>
      </w:tr>
      <w:tr w:rsidR="00FC3A01" w:rsidRPr="00877FF6"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C3A01" w:rsidRDefault="00FC3A01" w:rsidP="00672BF5">
            <w:pPr>
              <w:pStyle w:val="PargrafodaLista"/>
              <w:numPr>
                <w:ilvl w:val="2"/>
                <w:numId w:val="5"/>
              </w:numPr>
              <w:ind w:left="0" w:firstLine="0"/>
              <w:contextualSpacing/>
              <w:jc w:val="center"/>
              <w:rPr>
                <w:rFonts w:ascii="Arial" w:hAnsi="Arial" w:cs="Arial"/>
                <w:b/>
                <w:bCs/>
                <w:smallCaps/>
                <w:color w:val="000000"/>
                <w:lang w:val="pt-BR"/>
              </w:rPr>
            </w:pPr>
            <w:r w:rsidRPr="00FC3A01">
              <w:rPr>
                <w:rFonts w:ascii="Arial" w:hAnsi="Arial" w:cs="Arial"/>
                <w:b/>
                <w:bCs/>
                <w:lang w:val="pt-BR"/>
              </w:rPr>
              <w:t>Quadro Resumo das Condições de Aplicação</w:t>
            </w:r>
          </w:p>
        </w:tc>
      </w:tr>
      <w:tr w:rsidR="00FC3A01" w:rsidRPr="00877FF6"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r>
      <w:tr w:rsidR="00FC3A01" w:rsidRPr="00877FF6"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D+0</w:t>
            </w:r>
          </w:p>
          <w:p w14:paraId="22144543" w14:textId="77777777" w:rsidR="00FC3A01" w:rsidRPr="00877FF6" w:rsidRDefault="00FC3A01"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09ECF059" w14:textId="77777777" w:rsidR="00FC3A01" w:rsidRPr="00877FF6" w:rsidRDefault="00FC3A01"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FC3A01" w:rsidRPr="00877FF6"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877FF6" w:rsidRDefault="00FC3A01" w:rsidP="00A5054D">
            <w:pPr>
              <w:jc w:val="both"/>
              <w:rPr>
                <w:rFonts w:ascii="Arial" w:hAnsi="Arial" w:cs="Arial"/>
                <w:b/>
                <w:bCs/>
                <w:smallCaps/>
                <w:color w:val="000000"/>
                <w:sz w:val="20"/>
                <w:szCs w:val="20"/>
              </w:rPr>
            </w:pPr>
          </w:p>
        </w:tc>
      </w:tr>
      <w:tr w:rsidR="00FC3A01" w:rsidRPr="00877FF6" w14:paraId="3F525051" w14:textId="77777777" w:rsidTr="00A5054D">
        <w:tc>
          <w:tcPr>
            <w:tcW w:w="1454" w:type="pct"/>
            <w:vMerge w:val="restart"/>
            <w:vAlign w:val="center"/>
          </w:tcPr>
          <w:p w14:paraId="674B534B" w14:textId="77777777" w:rsidR="00FC3A01" w:rsidRPr="005C4C64"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Condições</w:t>
            </w:r>
            <w:proofErr w:type="spellEnd"/>
            <w:r w:rsidRPr="005C4C64">
              <w:rPr>
                <w:rFonts w:ascii="Arial" w:hAnsi="Arial" w:cs="Arial"/>
                <w:b/>
                <w:bCs/>
                <w:smallCaps/>
                <w:color w:val="000000"/>
              </w:rPr>
              <w:t xml:space="preserve"> para </w:t>
            </w:r>
            <w:proofErr w:type="spellStart"/>
            <w:r w:rsidRPr="005C4C64">
              <w:rPr>
                <w:rFonts w:ascii="Arial" w:hAnsi="Arial" w:cs="Arial"/>
                <w:b/>
                <w:bCs/>
                <w:smallCaps/>
                <w:color w:val="000000"/>
              </w:rPr>
              <w:t>Resgate</w:t>
            </w:r>
            <w:proofErr w:type="spellEnd"/>
            <w:r w:rsidRPr="005C4C64">
              <w:rPr>
                <w:rFonts w:ascii="Arial" w:hAnsi="Arial" w:cs="Arial"/>
                <w:b/>
                <w:bCs/>
                <w:smallCaps/>
                <w:color w:val="000000"/>
              </w:rPr>
              <w:t xml:space="preserve"> </w:t>
            </w:r>
          </w:p>
          <w:p w14:paraId="4FC760ED" w14:textId="77777777" w:rsidR="00FC3A01" w:rsidRPr="009F6C65"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F6C65" w:rsidRDefault="00FC3A01" w:rsidP="00672BF5">
            <w:pPr>
              <w:pStyle w:val="PargrafodaLista"/>
              <w:numPr>
                <w:ilvl w:val="0"/>
                <w:numId w:val="9"/>
              </w:numPr>
              <w:ind w:left="0" w:firstLine="0"/>
              <w:contextualSpacing/>
              <w:jc w:val="center"/>
              <w:rPr>
                <w:rFonts w:ascii="Arial" w:hAnsi="Arial" w:cs="Arial"/>
                <w:b/>
                <w:bCs/>
                <w:smallCaps/>
                <w:color w:val="000000"/>
              </w:rPr>
            </w:pPr>
            <w:proofErr w:type="spellStart"/>
            <w:r w:rsidRPr="009F6C65">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9F6C65"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49EA2874" w14:textId="77777777" w:rsidTr="00A5054D">
        <w:tc>
          <w:tcPr>
            <w:tcW w:w="1454" w:type="pct"/>
            <w:vMerge/>
            <w:vAlign w:val="center"/>
          </w:tcPr>
          <w:p w14:paraId="53E00B3E"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F6C65" w:rsidRDefault="00FC3A01" w:rsidP="00672BF5">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Taxa de </w:t>
            </w:r>
            <w:proofErr w:type="spellStart"/>
            <w:r w:rsidRPr="009F6C65">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9F6C65" w:rsidRDefault="00FC3A01" w:rsidP="00A5054D">
            <w:pPr>
              <w:jc w:val="both"/>
              <w:rPr>
                <w:rFonts w:ascii="Arial" w:hAnsi="Arial" w:cs="Arial"/>
                <w:smallCaps/>
                <w:color w:val="000000"/>
                <w:sz w:val="20"/>
                <w:szCs w:val="20"/>
              </w:rPr>
            </w:pPr>
            <w:r w:rsidRPr="005C4C64">
              <w:rPr>
                <w:rFonts w:ascii="Arial" w:hAnsi="Arial" w:cs="Arial"/>
                <w:sz w:val="20"/>
                <w:szCs w:val="20"/>
              </w:rPr>
              <w:t>Não há</w:t>
            </w:r>
          </w:p>
        </w:tc>
      </w:tr>
      <w:tr w:rsidR="00FC3A01" w:rsidRPr="00877FF6" w14:paraId="7AC2030F" w14:textId="77777777" w:rsidTr="00A5054D">
        <w:tc>
          <w:tcPr>
            <w:tcW w:w="1454" w:type="pct"/>
            <w:vMerge/>
            <w:tcBorders>
              <w:bottom w:val="single" w:sz="4" w:space="0" w:color="auto"/>
            </w:tcBorders>
            <w:vAlign w:val="center"/>
          </w:tcPr>
          <w:p w14:paraId="371EC840"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F6C65" w:rsidRDefault="00FC3A01" w:rsidP="00672BF5">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Forma de </w:t>
            </w:r>
            <w:proofErr w:type="spellStart"/>
            <w:r w:rsidRPr="009F6C65">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9F6C65" w:rsidRDefault="00FC3A01"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FC3A01" w:rsidRPr="00877FF6"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877FF6" w:rsidRDefault="00FC3A01" w:rsidP="00A5054D">
            <w:pPr>
              <w:jc w:val="both"/>
              <w:rPr>
                <w:rFonts w:ascii="Arial" w:hAnsi="Arial" w:cs="Arial"/>
                <w:sz w:val="20"/>
                <w:szCs w:val="20"/>
              </w:rPr>
            </w:pPr>
          </w:p>
        </w:tc>
      </w:tr>
      <w:tr w:rsidR="00FC3A01" w:rsidRPr="00877FF6"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C3A01" w:rsidRDefault="00FC3A01" w:rsidP="00672BF5">
            <w:pPr>
              <w:pStyle w:val="PargrafodaLista"/>
              <w:numPr>
                <w:ilvl w:val="2"/>
                <w:numId w:val="5"/>
              </w:numPr>
              <w:ind w:left="0" w:firstLine="0"/>
              <w:contextualSpacing/>
              <w:jc w:val="center"/>
              <w:rPr>
                <w:rFonts w:ascii="Arial" w:hAnsi="Arial" w:cs="Arial"/>
                <w:lang w:val="pt-BR"/>
              </w:rPr>
            </w:pPr>
            <w:r w:rsidRPr="00FC3A01">
              <w:rPr>
                <w:rFonts w:ascii="Arial" w:hAnsi="Arial" w:cs="Arial"/>
                <w:b/>
                <w:bCs/>
                <w:lang w:val="pt-BR"/>
              </w:rPr>
              <w:t>Quadro Resumo das Condições de Resgate</w:t>
            </w:r>
          </w:p>
        </w:tc>
      </w:tr>
      <w:tr w:rsidR="00FC3A01" w:rsidRPr="00877FF6"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Pagamento / Crédito em Conta</w:t>
            </w:r>
          </w:p>
        </w:tc>
      </w:tr>
      <w:tr w:rsidR="00FC3A01" w:rsidRPr="00877FF6"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11EC3210" w:rsidR="00FC3A01" w:rsidRPr="005C4C64" w:rsidRDefault="00FC3A01" w:rsidP="00A5054D">
            <w:pPr>
              <w:jc w:val="center"/>
              <w:rPr>
                <w:rFonts w:ascii="Arial" w:hAnsi="Arial" w:cs="Arial"/>
                <w:sz w:val="20"/>
                <w:szCs w:val="20"/>
              </w:rPr>
            </w:pPr>
            <w:r w:rsidRPr="005C4C64">
              <w:rPr>
                <w:rFonts w:ascii="Arial" w:hAnsi="Arial" w:cs="Arial"/>
                <w:sz w:val="20"/>
                <w:szCs w:val="20"/>
              </w:rPr>
              <w:t>D+</w:t>
            </w:r>
            <w:r w:rsidR="00022A39">
              <w:rPr>
                <w:rFonts w:ascii="Arial" w:hAnsi="Arial" w:cs="Arial"/>
                <w:sz w:val="20"/>
                <w:szCs w:val="20"/>
              </w:rPr>
              <w:t>29</w:t>
            </w:r>
          </w:p>
          <w:p w14:paraId="5E292076" w14:textId="2D4948AF" w:rsidR="00FC3A01" w:rsidRPr="005C4C64" w:rsidRDefault="00022A39" w:rsidP="00A5054D">
            <w:pPr>
              <w:jc w:val="center"/>
              <w:rPr>
                <w:rFonts w:ascii="Arial" w:hAnsi="Arial" w:cs="Arial"/>
                <w:b/>
                <w:bCs/>
                <w:smallCaps/>
                <w:color w:val="000000"/>
                <w:sz w:val="20"/>
                <w:szCs w:val="20"/>
              </w:rPr>
            </w:pPr>
            <w:r w:rsidRPr="00022A39">
              <w:rPr>
                <w:rFonts w:ascii="Arial" w:hAnsi="Arial" w:cs="Arial"/>
                <w:sz w:val="20"/>
                <w:szCs w:val="20"/>
              </w:rPr>
              <w:t>No 29º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6F76363E" w:rsidR="00FC3A01" w:rsidRPr="005C4C64" w:rsidRDefault="00FC3A01" w:rsidP="00A5054D">
            <w:pPr>
              <w:jc w:val="center"/>
              <w:rPr>
                <w:rFonts w:ascii="Arial" w:hAnsi="Arial" w:cs="Arial"/>
                <w:sz w:val="20"/>
                <w:szCs w:val="20"/>
              </w:rPr>
            </w:pPr>
            <w:r w:rsidRPr="005C4C64">
              <w:rPr>
                <w:rFonts w:ascii="Arial" w:hAnsi="Arial" w:cs="Arial"/>
                <w:sz w:val="20"/>
                <w:szCs w:val="20"/>
              </w:rPr>
              <w:t>D+</w:t>
            </w:r>
            <w:r w:rsidR="00C26E62">
              <w:rPr>
                <w:rFonts w:ascii="Arial" w:hAnsi="Arial" w:cs="Arial"/>
                <w:sz w:val="20"/>
                <w:szCs w:val="20"/>
              </w:rPr>
              <w:t>30</w:t>
            </w:r>
          </w:p>
          <w:p w14:paraId="29EBE752"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No 1º dia útil seguinte ao da conversão de Cotas</w:t>
            </w:r>
          </w:p>
        </w:tc>
      </w:tr>
      <w:tr w:rsidR="00FC3A01" w:rsidRPr="00877FF6"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877FF6" w:rsidRDefault="00FC3A01" w:rsidP="00A5054D">
            <w:pPr>
              <w:jc w:val="both"/>
              <w:rPr>
                <w:rFonts w:ascii="Arial" w:hAnsi="Arial" w:cs="Arial"/>
                <w:sz w:val="20"/>
                <w:szCs w:val="20"/>
              </w:rPr>
            </w:pPr>
          </w:p>
        </w:tc>
      </w:tr>
      <w:tr w:rsidR="00D871E2" w:rsidRPr="00877FF6" w14:paraId="31064CA6" w14:textId="77777777" w:rsidTr="00A5054D">
        <w:tc>
          <w:tcPr>
            <w:tcW w:w="1723" w:type="pct"/>
            <w:gridSpan w:val="3"/>
            <w:tcBorders>
              <w:top w:val="single" w:sz="4" w:space="0" w:color="auto"/>
              <w:bottom w:val="single" w:sz="4" w:space="0" w:color="auto"/>
            </w:tcBorders>
            <w:vAlign w:val="center"/>
          </w:tcPr>
          <w:p w14:paraId="4DCE42E9" w14:textId="77777777" w:rsidR="00D871E2" w:rsidRPr="00877FF6" w:rsidRDefault="00D871E2"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CE9D110" w14:textId="77777777" w:rsidR="00D871E2" w:rsidRPr="00877FF6" w:rsidRDefault="00D871E2" w:rsidP="00A5054D">
            <w:pPr>
              <w:jc w:val="both"/>
              <w:rPr>
                <w:rFonts w:ascii="Arial" w:hAnsi="Arial" w:cs="Arial"/>
                <w:sz w:val="20"/>
                <w:szCs w:val="20"/>
              </w:rPr>
            </w:pPr>
          </w:p>
        </w:tc>
      </w:tr>
      <w:tr w:rsidR="00FC3A01" w:rsidRPr="00877FF6"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C3A01" w:rsidRDefault="00FC3A01" w:rsidP="00672BF5">
            <w:pPr>
              <w:pStyle w:val="PargrafodaLista"/>
              <w:numPr>
                <w:ilvl w:val="1"/>
                <w:numId w:val="5"/>
              </w:numPr>
              <w:ind w:left="0" w:firstLine="0"/>
              <w:contextualSpacing/>
              <w:jc w:val="both"/>
              <w:rPr>
                <w:rFonts w:ascii="Arial" w:hAnsi="Arial" w:cs="Arial"/>
                <w:lang w:val="pt-BR"/>
              </w:rPr>
            </w:pPr>
            <w:r w:rsidRPr="00FC3A0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877FF6"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877FF6"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877FF6" w:rsidRDefault="00FC3A01" w:rsidP="00A5054D">
            <w:pPr>
              <w:jc w:val="both"/>
              <w:rPr>
                <w:rFonts w:ascii="Arial" w:hAnsi="Arial" w:cs="Arial"/>
                <w:sz w:val="20"/>
                <w:szCs w:val="20"/>
              </w:rPr>
            </w:pPr>
          </w:p>
        </w:tc>
      </w:tr>
      <w:tr w:rsidR="00FC3A01" w:rsidRPr="00877FF6"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C3A01" w:rsidRDefault="00FC3A01" w:rsidP="00672BF5">
            <w:pPr>
              <w:pStyle w:val="PargrafodaLista"/>
              <w:numPr>
                <w:ilvl w:val="1"/>
                <w:numId w:val="5"/>
              </w:numPr>
              <w:ind w:left="0" w:firstLine="0"/>
              <w:contextualSpacing/>
              <w:jc w:val="center"/>
              <w:rPr>
                <w:rFonts w:ascii="Arial" w:hAnsi="Arial" w:cs="Arial"/>
                <w:b/>
                <w:bCs/>
                <w:smallCaps/>
                <w:color w:val="000000"/>
                <w:lang w:val="pt-BR"/>
              </w:rPr>
            </w:pPr>
            <w:r w:rsidRPr="00FC3A01">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FC3A01" w:rsidRPr="00877FF6"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877FF6" w:rsidRDefault="00FC3A01" w:rsidP="00A5054D">
            <w:pPr>
              <w:jc w:val="both"/>
              <w:rPr>
                <w:rFonts w:ascii="Arial" w:hAnsi="Arial" w:cs="Arial"/>
                <w:sz w:val="20"/>
                <w:szCs w:val="20"/>
                <w:highlight w:val="green"/>
              </w:rPr>
            </w:pPr>
          </w:p>
        </w:tc>
      </w:tr>
      <w:tr w:rsidR="00FC3A01" w:rsidRPr="00877FF6"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877FF6"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Qualidade</w:t>
            </w:r>
            <w:proofErr w:type="spellEnd"/>
            <w:r w:rsidRPr="00877FF6">
              <w:rPr>
                <w:rFonts w:ascii="Arial" w:hAnsi="Arial" w:cs="Arial"/>
                <w:b/>
                <w:bCs/>
                <w:smallCaps/>
                <w:color w:val="000000"/>
              </w:rPr>
              <w:t xml:space="preserve"> dos </w:t>
            </w:r>
            <w:proofErr w:type="spellStart"/>
            <w:r w:rsidRPr="00877FF6">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2AEB5BD1" w14:textId="77777777" w:rsidR="00FC3A01" w:rsidRPr="00877FF6" w:rsidRDefault="00FC3A01"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877FF6"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877FF6" w:rsidRDefault="00FC3A01" w:rsidP="00A5054D">
            <w:pPr>
              <w:jc w:val="both"/>
              <w:rPr>
                <w:rFonts w:ascii="Arial" w:hAnsi="Arial" w:cs="Arial"/>
                <w:sz w:val="20"/>
                <w:szCs w:val="20"/>
                <w:highlight w:val="green"/>
              </w:rPr>
            </w:pPr>
          </w:p>
        </w:tc>
      </w:tr>
      <w:tr w:rsidR="00FC3A01" w:rsidRPr="00877FF6"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877FF6"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642321D6" w14:textId="1B0506A7" w:rsidR="00FC3A01" w:rsidRPr="002A20F9" w:rsidRDefault="00FC3A01"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w:t>
            </w:r>
            <w:r w:rsidRPr="00877FF6">
              <w:rPr>
                <w:rFonts w:ascii="Arial" w:hAnsi="Arial" w:cs="Arial"/>
                <w:sz w:val="20"/>
                <w:szCs w:val="20"/>
              </w:rPr>
              <w:lastRenderedPageBreak/>
              <w:t>resgate, conversão de Cotas e pagamento de resgates, devendo o Administrador disponibilizar previamente as condições a serem aplicáveis no Website do distribuidor e/ou do Gestor da Classe.</w:t>
            </w:r>
          </w:p>
        </w:tc>
      </w:tr>
      <w:tr w:rsidR="00FC3A01" w:rsidRPr="00877FF6"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877FF6"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877FF6" w:rsidRDefault="00FC3A01" w:rsidP="00A5054D">
            <w:pPr>
              <w:jc w:val="both"/>
              <w:rPr>
                <w:rFonts w:ascii="Arial" w:hAnsi="Arial" w:cs="Arial"/>
                <w:sz w:val="20"/>
                <w:szCs w:val="20"/>
                <w:highlight w:val="yellow"/>
              </w:rPr>
            </w:pPr>
          </w:p>
        </w:tc>
      </w:tr>
      <w:tr w:rsidR="00FC3A01" w:rsidRPr="00877FF6"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877FF6"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Recusa</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877FF6"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877FF6" w:rsidRDefault="00FC3A01" w:rsidP="00A5054D">
            <w:pPr>
              <w:jc w:val="both"/>
              <w:rPr>
                <w:rFonts w:ascii="Arial" w:hAnsi="Arial" w:cs="Arial"/>
                <w:sz w:val="20"/>
                <w:szCs w:val="20"/>
              </w:rPr>
            </w:pPr>
          </w:p>
        </w:tc>
      </w:tr>
      <w:tr w:rsidR="00FC3A01" w:rsidRPr="00877FF6"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C3A01" w:rsidRDefault="00FC3A01" w:rsidP="00672BF5">
            <w:pPr>
              <w:pStyle w:val="PargrafodaLista"/>
              <w:numPr>
                <w:ilvl w:val="1"/>
                <w:numId w:val="5"/>
              </w:numPr>
              <w:ind w:left="0" w:firstLine="0"/>
              <w:contextualSpacing/>
              <w:jc w:val="center"/>
              <w:rPr>
                <w:rFonts w:ascii="Arial" w:hAnsi="Arial" w:cs="Arial"/>
                <w:b/>
                <w:bCs/>
                <w:lang w:val="pt-BR"/>
              </w:rPr>
            </w:pPr>
            <w:r w:rsidRPr="00FC3A01">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877FF6"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877FF6" w14:paraId="0596757A" w14:textId="77777777" w:rsidTr="00A5054D">
        <w:tc>
          <w:tcPr>
            <w:tcW w:w="5000" w:type="pct"/>
            <w:gridSpan w:val="4"/>
            <w:shd w:val="clear" w:color="auto" w:fill="C00000"/>
          </w:tcPr>
          <w:p w14:paraId="6FE37F45" w14:textId="77777777" w:rsidR="00FC3A01" w:rsidRPr="00877FF6" w:rsidRDefault="00FC3A01" w:rsidP="00672BF5">
            <w:pPr>
              <w:pStyle w:val="PargrafodaLista"/>
              <w:numPr>
                <w:ilvl w:val="0"/>
                <w:numId w:val="7"/>
              </w:numPr>
              <w:ind w:left="0" w:firstLine="0"/>
              <w:contextualSpacing/>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FC3A01" w:rsidRPr="00877FF6"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877FF6"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877FF6" w:rsidRDefault="00FC3A01" w:rsidP="00A5054D">
            <w:pPr>
              <w:jc w:val="both"/>
              <w:rPr>
                <w:rFonts w:ascii="Arial" w:hAnsi="Arial" w:cs="Arial"/>
                <w:sz w:val="20"/>
                <w:szCs w:val="20"/>
              </w:rPr>
            </w:pPr>
          </w:p>
        </w:tc>
      </w:tr>
      <w:tr w:rsidR="00FC3A01" w:rsidRPr="00877FF6" w14:paraId="0684E27D" w14:textId="77777777" w:rsidTr="00A5054D">
        <w:tc>
          <w:tcPr>
            <w:tcW w:w="1382" w:type="pct"/>
            <w:tcBorders>
              <w:top w:val="single" w:sz="4" w:space="0" w:color="auto"/>
              <w:bottom w:val="single" w:sz="4" w:space="0" w:color="auto"/>
            </w:tcBorders>
            <w:vAlign w:val="center"/>
          </w:tcPr>
          <w:p w14:paraId="799C1C5B" w14:textId="77777777" w:rsidR="00FC3A01" w:rsidRPr="00877FF6" w:rsidRDefault="00FC3A01" w:rsidP="00672BF5">
            <w:pPr>
              <w:pStyle w:val="PargrafodaLista"/>
              <w:numPr>
                <w:ilvl w:val="1"/>
                <w:numId w:val="7"/>
              </w:numPr>
              <w:contextualSpacing/>
              <w:jc w:val="center"/>
              <w:rPr>
                <w:rFonts w:ascii="Arial" w:hAnsi="Arial" w:cs="Arial"/>
                <w:b/>
                <w:bCs/>
                <w:smallCaps/>
                <w:color w:val="000000"/>
              </w:rPr>
            </w:pPr>
            <w:proofErr w:type="spellStart"/>
            <w:r w:rsidRPr="00877FF6">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877FF6" w14:paraId="1C0E0225" w14:textId="77777777" w:rsidTr="00A5054D">
        <w:tc>
          <w:tcPr>
            <w:tcW w:w="1382" w:type="pct"/>
            <w:tcBorders>
              <w:top w:val="single" w:sz="4" w:space="0" w:color="auto"/>
              <w:bottom w:val="single" w:sz="4" w:space="0" w:color="auto"/>
            </w:tcBorders>
            <w:vAlign w:val="center"/>
          </w:tcPr>
          <w:p w14:paraId="32F193D4" w14:textId="77777777" w:rsidR="00FC3A01" w:rsidRPr="00877FF6"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877FF6" w:rsidRDefault="00FC3A01" w:rsidP="00A5054D">
            <w:pPr>
              <w:jc w:val="both"/>
              <w:rPr>
                <w:rFonts w:ascii="Arial" w:hAnsi="Arial" w:cs="Arial"/>
                <w:sz w:val="20"/>
                <w:szCs w:val="20"/>
              </w:rPr>
            </w:pPr>
          </w:p>
        </w:tc>
      </w:tr>
      <w:tr w:rsidR="00FC3A01" w:rsidRPr="00877FF6" w14:paraId="4D60F563" w14:textId="77777777" w:rsidTr="00A5054D">
        <w:tc>
          <w:tcPr>
            <w:tcW w:w="1382" w:type="pct"/>
            <w:tcBorders>
              <w:top w:val="single" w:sz="4" w:space="0" w:color="auto"/>
              <w:bottom w:val="single" w:sz="4" w:space="0" w:color="auto"/>
            </w:tcBorders>
            <w:vAlign w:val="center"/>
          </w:tcPr>
          <w:p w14:paraId="6074FDB6" w14:textId="77777777" w:rsidR="00FC3A01" w:rsidRPr="00FC3A01" w:rsidRDefault="00FC3A01" w:rsidP="00672BF5">
            <w:pPr>
              <w:pStyle w:val="PargrafodaLista"/>
              <w:numPr>
                <w:ilvl w:val="1"/>
                <w:numId w:val="7"/>
              </w:numPr>
              <w:contextualSpacing/>
              <w:jc w:val="center"/>
              <w:rPr>
                <w:rFonts w:ascii="Arial" w:hAnsi="Arial" w:cs="Arial"/>
                <w:b/>
                <w:bCs/>
                <w:smallCaps/>
                <w:color w:val="000000"/>
                <w:lang w:val="pt-BR"/>
              </w:rPr>
            </w:pPr>
            <w:r w:rsidRPr="00FC3A01">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877FF6"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877FF6"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877FF6" w:rsidRDefault="00FC3A01" w:rsidP="00A5054D">
            <w:pPr>
              <w:jc w:val="both"/>
              <w:rPr>
                <w:rFonts w:ascii="Arial" w:hAnsi="Arial" w:cs="Arial"/>
                <w:sz w:val="20"/>
                <w:szCs w:val="20"/>
              </w:rPr>
            </w:pPr>
          </w:p>
        </w:tc>
      </w:tr>
      <w:bookmarkEnd w:id="6"/>
    </w:tbl>
    <w:p w14:paraId="3B364D84" w14:textId="77777777" w:rsidR="00FC3A01" w:rsidRPr="00877FF6"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877FF6" w14:paraId="5270518F" w14:textId="77777777" w:rsidTr="00A5054D">
        <w:trPr>
          <w:jc w:val="center"/>
        </w:trPr>
        <w:tc>
          <w:tcPr>
            <w:tcW w:w="5000" w:type="pct"/>
            <w:gridSpan w:val="3"/>
            <w:shd w:val="clear" w:color="auto" w:fill="C00000"/>
          </w:tcPr>
          <w:p w14:paraId="2D488703" w14:textId="77777777" w:rsidR="00FC3A01" w:rsidRPr="00877FF6" w:rsidRDefault="00FC3A01" w:rsidP="00672BF5">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FC3A01" w:rsidRPr="00877FF6"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877FF6"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877FF6" w:rsidRDefault="00FC3A01" w:rsidP="00A5054D">
            <w:pPr>
              <w:rPr>
                <w:rFonts w:ascii="Arial" w:hAnsi="Arial" w:cs="Arial"/>
                <w:sz w:val="20"/>
                <w:szCs w:val="20"/>
              </w:rPr>
            </w:pPr>
          </w:p>
        </w:tc>
      </w:tr>
      <w:tr w:rsidR="00FC3A01" w:rsidRPr="005C4C64"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5C4C64" w:rsidRDefault="00FC3A01" w:rsidP="00672BF5">
            <w:pPr>
              <w:pStyle w:val="PargrafodaLista"/>
              <w:numPr>
                <w:ilvl w:val="1"/>
                <w:numId w:val="7"/>
              </w:numPr>
              <w:ind w:left="0" w:firstLine="0"/>
              <w:jc w:val="center"/>
              <w:rPr>
                <w:rFonts w:ascii="Arial" w:hAnsi="Arial" w:cs="Arial"/>
                <w:smallCaps/>
              </w:rPr>
            </w:pPr>
            <w:proofErr w:type="spellStart"/>
            <w:r w:rsidRPr="005C4C64">
              <w:rPr>
                <w:rFonts w:ascii="Arial" w:hAnsi="Arial" w:cs="Arial"/>
                <w:b/>
                <w:smallCaps/>
                <w:color w:val="000000"/>
              </w:rPr>
              <w:t>Responsabilidade</w:t>
            </w:r>
            <w:proofErr w:type="spellEnd"/>
            <w:r w:rsidRPr="005C4C64">
              <w:rPr>
                <w:rFonts w:ascii="Arial" w:hAnsi="Arial" w:cs="Arial"/>
                <w:b/>
                <w:smallCaps/>
                <w:color w:val="000000"/>
              </w:rPr>
              <w:t xml:space="preserve"> e </w:t>
            </w:r>
            <w:proofErr w:type="spellStart"/>
            <w:r w:rsidRPr="005C4C64">
              <w:rPr>
                <w:rFonts w:ascii="Arial" w:hAnsi="Arial" w:cs="Arial"/>
                <w:b/>
                <w:smallCaps/>
                <w:color w:val="000000"/>
              </w:rPr>
              <w:t>Segregação</w:t>
            </w:r>
            <w:proofErr w:type="spellEnd"/>
            <w:r w:rsidRPr="005C4C64">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8FF315B" w14:textId="77777777" w:rsidR="00FC3A01" w:rsidRPr="005C4C64" w:rsidRDefault="00FC3A01" w:rsidP="00A5054D">
            <w:pPr>
              <w:jc w:val="both"/>
              <w:rPr>
                <w:rFonts w:ascii="Arial" w:hAnsi="Arial" w:cs="Arial"/>
                <w:sz w:val="20"/>
                <w:szCs w:val="20"/>
              </w:rPr>
            </w:pPr>
          </w:p>
          <w:p w14:paraId="71156B76"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5DC8945D" w14:textId="77777777" w:rsidR="00FC3A01" w:rsidRPr="005C4C64" w:rsidRDefault="00FC3A01" w:rsidP="00A5054D">
            <w:pPr>
              <w:jc w:val="both"/>
              <w:rPr>
                <w:rFonts w:ascii="Arial" w:hAnsi="Arial" w:cs="Arial"/>
                <w:sz w:val="20"/>
                <w:szCs w:val="20"/>
              </w:rPr>
            </w:pPr>
          </w:p>
          <w:p w14:paraId="72F08F6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877FF6" w14:paraId="3F5452F6" w14:textId="77777777" w:rsidTr="00A5054D">
        <w:tc>
          <w:tcPr>
            <w:tcW w:w="5000" w:type="pct"/>
            <w:gridSpan w:val="3"/>
            <w:shd w:val="clear" w:color="auto" w:fill="C00000"/>
          </w:tcPr>
          <w:p w14:paraId="0D924456" w14:textId="77777777" w:rsidR="00FC3A01" w:rsidRPr="00FC3A01" w:rsidRDefault="00FC3A01" w:rsidP="00672BF5">
            <w:pPr>
              <w:pStyle w:val="PargrafodaLista"/>
              <w:numPr>
                <w:ilvl w:val="0"/>
                <w:numId w:val="7"/>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EVENTOS DE AVALIAÇÃO DO PATRIMÔNIO LÍQUIDO</w:t>
            </w:r>
          </w:p>
        </w:tc>
      </w:tr>
      <w:tr w:rsidR="00FC3A01" w:rsidRPr="00877FF6" w14:paraId="0DA4E780" w14:textId="77777777" w:rsidTr="00A5054D">
        <w:tc>
          <w:tcPr>
            <w:tcW w:w="1786" w:type="pct"/>
            <w:gridSpan w:val="2"/>
            <w:tcBorders>
              <w:bottom w:val="single" w:sz="4" w:space="0" w:color="auto"/>
            </w:tcBorders>
            <w:vAlign w:val="center"/>
          </w:tcPr>
          <w:p w14:paraId="20FF784B" w14:textId="77777777" w:rsidR="00FC3A01" w:rsidRPr="00877FF6"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877FF6" w:rsidRDefault="00FC3A01" w:rsidP="00A5054D">
            <w:pPr>
              <w:rPr>
                <w:rFonts w:ascii="Arial" w:hAnsi="Arial" w:cs="Arial"/>
                <w:sz w:val="20"/>
                <w:szCs w:val="20"/>
              </w:rPr>
            </w:pPr>
          </w:p>
        </w:tc>
      </w:tr>
      <w:tr w:rsidR="00FC3A01" w:rsidRPr="00877FF6" w14:paraId="2C466535" w14:textId="77777777" w:rsidTr="00A5054D">
        <w:tc>
          <w:tcPr>
            <w:tcW w:w="1382" w:type="pct"/>
            <w:tcBorders>
              <w:bottom w:val="single" w:sz="4" w:space="0" w:color="auto"/>
            </w:tcBorders>
            <w:vAlign w:val="center"/>
          </w:tcPr>
          <w:p w14:paraId="0A51E182" w14:textId="77777777" w:rsidR="00FC3A01" w:rsidRPr="00877FF6" w:rsidRDefault="00FC3A01" w:rsidP="00672BF5">
            <w:pPr>
              <w:pStyle w:val="PargrafodaLista"/>
              <w:numPr>
                <w:ilvl w:val="1"/>
                <w:numId w:val="7"/>
              </w:numPr>
              <w:ind w:left="0" w:firstLine="0"/>
              <w:contextualSpacing/>
              <w:jc w:val="center"/>
              <w:rPr>
                <w:rFonts w:ascii="Arial" w:hAnsi="Arial" w:cs="Arial"/>
                <w:b/>
                <w:bCs/>
                <w:smallCaps/>
              </w:rPr>
            </w:pPr>
            <w:proofErr w:type="spellStart"/>
            <w:r w:rsidRPr="00877FF6">
              <w:rPr>
                <w:rFonts w:ascii="Arial" w:hAnsi="Arial" w:cs="Arial"/>
                <w:b/>
                <w:bCs/>
                <w:smallCaps/>
              </w:rPr>
              <w:t>Eventos</w:t>
            </w:r>
            <w:proofErr w:type="spellEnd"/>
            <w:r w:rsidRPr="00877FF6">
              <w:rPr>
                <w:rFonts w:ascii="Arial" w:hAnsi="Arial" w:cs="Arial"/>
                <w:b/>
                <w:bCs/>
                <w:smallCaps/>
              </w:rPr>
              <w:t xml:space="preserve"> de </w:t>
            </w:r>
            <w:proofErr w:type="spellStart"/>
            <w:r w:rsidRPr="00877FF6">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FC3A01" w:rsidRDefault="00FC3A01" w:rsidP="00A5054D">
            <w:pPr>
              <w:pStyle w:val="PargrafodaLista"/>
              <w:ind w:left="0"/>
              <w:jc w:val="both"/>
              <w:rPr>
                <w:rFonts w:ascii="Arial" w:hAnsi="Arial" w:cs="Arial"/>
                <w:lang w:val="pt-BR"/>
              </w:rPr>
            </w:pPr>
            <w:r w:rsidRPr="00FC3A0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A70651D" w14:textId="77777777" w:rsidTr="00A5054D">
        <w:tc>
          <w:tcPr>
            <w:tcW w:w="5000" w:type="pct"/>
            <w:gridSpan w:val="2"/>
            <w:shd w:val="clear" w:color="auto" w:fill="C00000"/>
          </w:tcPr>
          <w:p w14:paraId="1AFBD6E9" w14:textId="77777777" w:rsidR="00FC3A01" w:rsidRPr="00877FF6" w:rsidRDefault="00FC3A01" w:rsidP="00672BF5">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C3A01" w:rsidRPr="00877FF6" w14:paraId="7FA9D889" w14:textId="77777777" w:rsidTr="00A5054D">
        <w:tc>
          <w:tcPr>
            <w:tcW w:w="1382" w:type="pct"/>
            <w:tcBorders>
              <w:bottom w:val="single" w:sz="4" w:space="0" w:color="auto"/>
            </w:tcBorders>
            <w:vAlign w:val="center"/>
          </w:tcPr>
          <w:p w14:paraId="54E3D36A"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877FF6" w:rsidRDefault="00FC3A01" w:rsidP="00A5054D">
            <w:pPr>
              <w:rPr>
                <w:rFonts w:ascii="Arial" w:hAnsi="Arial" w:cs="Arial"/>
                <w:sz w:val="20"/>
                <w:szCs w:val="20"/>
              </w:rPr>
            </w:pPr>
          </w:p>
        </w:tc>
      </w:tr>
      <w:tr w:rsidR="00FC3A01" w:rsidRPr="00877FF6" w14:paraId="430DE3F0" w14:textId="77777777" w:rsidTr="00A5054D">
        <w:tc>
          <w:tcPr>
            <w:tcW w:w="1382" w:type="pct"/>
            <w:tcBorders>
              <w:top w:val="single" w:sz="4" w:space="0" w:color="auto"/>
              <w:bottom w:val="single" w:sz="4" w:space="0" w:color="auto"/>
            </w:tcBorders>
            <w:vAlign w:val="center"/>
          </w:tcPr>
          <w:p w14:paraId="31E4F149" w14:textId="77777777" w:rsidR="00FC3A01" w:rsidRPr="00877FF6" w:rsidRDefault="00FC3A01" w:rsidP="00672BF5">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877FF6" w:rsidRDefault="00FC3A01" w:rsidP="00A5054D">
            <w:pPr>
              <w:jc w:val="both"/>
              <w:rPr>
                <w:rFonts w:ascii="Arial" w:hAnsi="Arial" w:cs="Arial"/>
                <w:sz w:val="20"/>
                <w:szCs w:val="20"/>
              </w:rPr>
            </w:pPr>
          </w:p>
          <w:p w14:paraId="45B4C59D"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FC3A01" w:rsidRPr="00877FF6" w14:paraId="0097AF44" w14:textId="77777777" w:rsidTr="00A5054D">
        <w:tc>
          <w:tcPr>
            <w:tcW w:w="1382" w:type="pct"/>
            <w:tcBorders>
              <w:top w:val="single" w:sz="4" w:space="0" w:color="auto"/>
              <w:bottom w:val="single" w:sz="4" w:space="0" w:color="auto"/>
            </w:tcBorders>
            <w:vAlign w:val="center"/>
          </w:tcPr>
          <w:p w14:paraId="06EE481B" w14:textId="77777777" w:rsidR="00FC3A01" w:rsidRPr="00877FF6"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877FF6" w:rsidRDefault="00FC3A01" w:rsidP="00A5054D">
            <w:pPr>
              <w:jc w:val="both"/>
              <w:rPr>
                <w:rFonts w:ascii="Arial" w:hAnsi="Arial" w:cs="Arial"/>
                <w:sz w:val="20"/>
                <w:szCs w:val="20"/>
              </w:rPr>
            </w:pPr>
          </w:p>
        </w:tc>
      </w:tr>
      <w:tr w:rsidR="00FC3A01" w:rsidRPr="00877FF6"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877FF6" w:rsidRDefault="00FC3A01" w:rsidP="00672BF5">
            <w:pPr>
              <w:pStyle w:val="PargrafodaLista"/>
              <w:numPr>
                <w:ilvl w:val="1"/>
                <w:numId w:val="7"/>
              </w:numPr>
              <w:ind w:left="0" w:firstLine="0"/>
              <w:contextualSpacing/>
              <w:jc w:val="center"/>
              <w:rPr>
                <w:rFonts w:ascii="Arial" w:hAnsi="Arial" w:cs="Arial"/>
                <w:b/>
                <w:bCs/>
                <w:smallCaps/>
              </w:rPr>
            </w:pPr>
            <w:proofErr w:type="spellStart"/>
            <w:r w:rsidRPr="00877FF6">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877FF6" w:rsidRDefault="00FC3A01" w:rsidP="00A5054D">
            <w:pPr>
              <w:jc w:val="both"/>
              <w:rPr>
                <w:rFonts w:ascii="Arial" w:hAnsi="Arial" w:cs="Arial"/>
                <w:sz w:val="20"/>
                <w:szCs w:val="20"/>
                <w:highlight w:val="yellow"/>
              </w:rPr>
            </w:pPr>
          </w:p>
          <w:p w14:paraId="76A5EDB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877FF6" w14:paraId="2A562A3F" w14:textId="77777777" w:rsidTr="00A5054D">
        <w:tc>
          <w:tcPr>
            <w:tcW w:w="5000" w:type="pct"/>
            <w:gridSpan w:val="3"/>
            <w:shd w:val="clear" w:color="auto" w:fill="C00000"/>
          </w:tcPr>
          <w:p w14:paraId="47EEAC56" w14:textId="77777777" w:rsidR="00FC3A01" w:rsidRPr="00877FF6" w:rsidRDefault="00FC3A01" w:rsidP="00672BF5">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01BDB8DE" w14:textId="77777777" w:rsidTr="00A5054D">
        <w:tc>
          <w:tcPr>
            <w:tcW w:w="1779" w:type="pct"/>
            <w:gridSpan w:val="2"/>
            <w:tcBorders>
              <w:bottom w:val="single" w:sz="4" w:space="0" w:color="auto"/>
            </w:tcBorders>
            <w:vAlign w:val="center"/>
          </w:tcPr>
          <w:p w14:paraId="469F85E8" w14:textId="77777777" w:rsidR="00FC3A01" w:rsidRPr="00877FF6"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877FF6" w:rsidRDefault="00FC3A01" w:rsidP="00A5054D">
            <w:pPr>
              <w:rPr>
                <w:rFonts w:ascii="Arial" w:hAnsi="Arial" w:cs="Arial"/>
                <w:sz w:val="20"/>
                <w:szCs w:val="20"/>
              </w:rPr>
            </w:pPr>
          </w:p>
        </w:tc>
      </w:tr>
      <w:tr w:rsidR="00FC3A01" w:rsidRPr="00877FF6" w14:paraId="6B08F77F" w14:textId="77777777" w:rsidTr="00A5054D">
        <w:tc>
          <w:tcPr>
            <w:tcW w:w="1382" w:type="pct"/>
            <w:tcBorders>
              <w:bottom w:val="single" w:sz="4" w:space="0" w:color="auto"/>
            </w:tcBorders>
            <w:vAlign w:val="center"/>
          </w:tcPr>
          <w:p w14:paraId="6669C8EE" w14:textId="77777777" w:rsidR="00FC3A01" w:rsidRPr="00877FF6" w:rsidRDefault="00FC3A01" w:rsidP="00672BF5">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Obrigações</w:t>
            </w:r>
            <w:proofErr w:type="spellEnd"/>
            <w:r w:rsidRPr="00877FF6">
              <w:rPr>
                <w:rFonts w:ascii="Arial" w:hAnsi="Arial" w:cs="Arial"/>
                <w:b/>
                <w:bCs/>
                <w:smallCaps/>
                <w:color w:val="000000"/>
              </w:rPr>
              <w:t xml:space="preserve"> </w:t>
            </w:r>
            <w:proofErr w:type="spellStart"/>
            <w:r w:rsidRPr="00877FF6">
              <w:rPr>
                <w:rFonts w:ascii="Arial" w:hAnsi="Arial" w:cs="Arial"/>
                <w:b/>
                <w:bCs/>
                <w:smallCaps/>
                <w:color w:val="000000"/>
              </w:rPr>
              <w:t>Legais</w:t>
            </w:r>
            <w:proofErr w:type="spellEnd"/>
            <w:r w:rsidRPr="00877FF6">
              <w:rPr>
                <w:rFonts w:ascii="Arial" w:hAnsi="Arial" w:cs="Arial"/>
                <w:b/>
                <w:bCs/>
                <w:smallCaps/>
                <w:color w:val="000000"/>
              </w:rPr>
              <w:t xml:space="preserve"> e </w:t>
            </w:r>
            <w:proofErr w:type="spellStart"/>
            <w:r w:rsidRPr="00877FF6">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877FF6" w14:paraId="4986B228" w14:textId="77777777" w:rsidTr="00A5054D">
        <w:tc>
          <w:tcPr>
            <w:tcW w:w="1382" w:type="pct"/>
            <w:tcBorders>
              <w:bottom w:val="single" w:sz="4" w:space="0" w:color="auto"/>
            </w:tcBorders>
            <w:vAlign w:val="center"/>
          </w:tcPr>
          <w:p w14:paraId="520BB10F"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877FF6" w:rsidRDefault="00FC3A01" w:rsidP="00A5054D">
            <w:pPr>
              <w:rPr>
                <w:rFonts w:ascii="Arial" w:hAnsi="Arial" w:cs="Arial"/>
                <w:sz w:val="20"/>
                <w:szCs w:val="20"/>
              </w:rPr>
            </w:pPr>
          </w:p>
        </w:tc>
      </w:tr>
      <w:tr w:rsidR="00FC3A01" w:rsidRPr="00877FF6" w14:paraId="08BE0E18" w14:textId="77777777" w:rsidTr="00A5054D">
        <w:tc>
          <w:tcPr>
            <w:tcW w:w="1382" w:type="pct"/>
            <w:tcBorders>
              <w:bottom w:val="single" w:sz="4" w:space="0" w:color="auto"/>
            </w:tcBorders>
            <w:vAlign w:val="center"/>
          </w:tcPr>
          <w:p w14:paraId="4F6D8F42" w14:textId="77777777" w:rsidR="00FC3A01" w:rsidRPr="00877FF6" w:rsidRDefault="00FC3A01" w:rsidP="00672BF5">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Comunicação</w:t>
            </w:r>
            <w:proofErr w:type="spellEnd"/>
          </w:p>
        </w:tc>
        <w:tc>
          <w:tcPr>
            <w:tcW w:w="3618" w:type="pct"/>
            <w:gridSpan w:val="2"/>
            <w:tcBorders>
              <w:bottom w:val="single" w:sz="4" w:space="0" w:color="auto"/>
            </w:tcBorders>
          </w:tcPr>
          <w:p w14:paraId="391DB1F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877FF6" w:rsidRDefault="00FC3A01" w:rsidP="00A5054D">
            <w:pPr>
              <w:jc w:val="both"/>
              <w:rPr>
                <w:rFonts w:ascii="Arial" w:hAnsi="Arial" w:cs="Arial"/>
                <w:sz w:val="20"/>
                <w:szCs w:val="20"/>
              </w:rPr>
            </w:pPr>
          </w:p>
          <w:p w14:paraId="10BDE25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877FF6" w:rsidRDefault="00FC3A01" w:rsidP="00A5054D">
            <w:pPr>
              <w:jc w:val="both"/>
              <w:rPr>
                <w:rFonts w:ascii="Arial" w:hAnsi="Arial" w:cs="Arial"/>
                <w:sz w:val="20"/>
                <w:szCs w:val="20"/>
              </w:rPr>
            </w:pPr>
          </w:p>
          <w:p w14:paraId="31C25ED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877FF6" w14:paraId="1C01C6E9" w14:textId="77777777" w:rsidTr="00A5054D">
        <w:tc>
          <w:tcPr>
            <w:tcW w:w="1382" w:type="pct"/>
            <w:tcBorders>
              <w:bottom w:val="single" w:sz="4" w:space="0" w:color="auto"/>
            </w:tcBorders>
            <w:vAlign w:val="center"/>
          </w:tcPr>
          <w:p w14:paraId="7E2F5EF8"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877FF6" w:rsidRDefault="00FC3A01" w:rsidP="00A5054D">
            <w:pPr>
              <w:rPr>
                <w:rFonts w:ascii="Arial" w:hAnsi="Arial" w:cs="Arial"/>
                <w:sz w:val="20"/>
                <w:szCs w:val="20"/>
              </w:rPr>
            </w:pPr>
          </w:p>
        </w:tc>
      </w:tr>
      <w:tr w:rsidR="00FC3A01" w:rsidRPr="00877FF6" w14:paraId="2185B817" w14:textId="77777777" w:rsidTr="00A5054D">
        <w:tc>
          <w:tcPr>
            <w:tcW w:w="1382" w:type="pct"/>
            <w:tcBorders>
              <w:bottom w:val="single" w:sz="4" w:space="0" w:color="auto"/>
            </w:tcBorders>
            <w:vAlign w:val="center"/>
          </w:tcPr>
          <w:p w14:paraId="0B389DCF" w14:textId="77777777" w:rsidR="00FC3A01" w:rsidRPr="00877FF6" w:rsidRDefault="00FC3A01" w:rsidP="00672BF5">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Distribuição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Resultados</w:t>
            </w:r>
            <w:proofErr w:type="spellEnd"/>
          </w:p>
        </w:tc>
        <w:tc>
          <w:tcPr>
            <w:tcW w:w="3618" w:type="pct"/>
            <w:gridSpan w:val="2"/>
            <w:tcBorders>
              <w:bottom w:val="single" w:sz="4" w:space="0" w:color="auto"/>
            </w:tcBorders>
          </w:tcPr>
          <w:p w14:paraId="37A7200F" w14:textId="2ADCE406" w:rsidR="00FC3A01" w:rsidRPr="00877FF6" w:rsidRDefault="00FC3A01" w:rsidP="002A20F9">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FC3A01" w:rsidRPr="00877FF6" w14:paraId="71C4A6CC" w14:textId="77777777" w:rsidTr="00A5054D">
        <w:tc>
          <w:tcPr>
            <w:tcW w:w="1382" w:type="pct"/>
            <w:tcBorders>
              <w:top w:val="single" w:sz="4" w:space="0" w:color="auto"/>
              <w:bottom w:val="single" w:sz="4" w:space="0" w:color="auto"/>
            </w:tcBorders>
            <w:vAlign w:val="center"/>
          </w:tcPr>
          <w:p w14:paraId="21F41FA0"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877FF6" w:rsidRDefault="00FC3A01" w:rsidP="00A5054D">
            <w:pPr>
              <w:jc w:val="both"/>
              <w:rPr>
                <w:rFonts w:ascii="Arial" w:hAnsi="Arial" w:cs="Arial"/>
                <w:color w:val="000000"/>
                <w:sz w:val="20"/>
                <w:szCs w:val="20"/>
                <w:highlight w:val="yellow"/>
              </w:rPr>
            </w:pPr>
          </w:p>
        </w:tc>
      </w:tr>
      <w:tr w:rsidR="00FC3A01" w:rsidRPr="00877FF6" w14:paraId="22971DE0" w14:textId="77777777" w:rsidTr="00A5054D">
        <w:tc>
          <w:tcPr>
            <w:tcW w:w="1382" w:type="pct"/>
            <w:tcBorders>
              <w:top w:val="single" w:sz="4" w:space="0" w:color="auto"/>
              <w:bottom w:val="single" w:sz="4" w:space="0" w:color="auto"/>
            </w:tcBorders>
            <w:vAlign w:val="center"/>
          </w:tcPr>
          <w:p w14:paraId="203FE436" w14:textId="77777777" w:rsidR="00FC3A01" w:rsidRPr="00877FF6" w:rsidRDefault="00FC3A01" w:rsidP="00672BF5">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Liquidação</w:t>
            </w:r>
            <w:proofErr w:type="spellEnd"/>
            <w:r w:rsidRPr="00877FF6">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E22A815" w14:textId="77777777" w:rsidR="00FC3A01" w:rsidRPr="00877FF6" w:rsidRDefault="00FC3A01"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877FF6" w14:paraId="22FFCD93" w14:textId="77777777" w:rsidTr="00A5054D">
        <w:tc>
          <w:tcPr>
            <w:tcW w:w="1382" w:type="pct"/>
            <w:tcBorders>
              <w:top w:val="single" w:sz="4" w:space="0" w:color="auto"/>
              <w:bottom w:val="single" w:sz="4" w:space="0" w:color="auto"/>
            </w:tcBorders>
            <w:vAlign w:val="center"/>
          </w:tcPr>
          <w:p w14:paraId="1A61D19A"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877FF6" w:rsidRDefault="00FC3A01" w:rsidP="00A5054D">
            <w:pPr>
              <w:jc w:val="both"/>
              <w:rPr>
                <w:rFonts w:ascii="Arial" w:hAnsi="Arial" w:cs="Arial"/>
                <w:color w:val="000000"/>
                <w:sz w:val="20"/>
                <w:szCs w:val="20"/>
              </w:rPr>
            </w:pPr>
          </w:p>
        </w:tc>
      </w:tr>
      <w:tr w:rsidR="00FC3A01" w:rsidRPr="00877FF6" w14:paraId="0538B127" w14:textId="77777777" w:rsidTr="00A5054D">
        <w:tc>
          <w:tcPr>
            <w:tcW w:w="1382" w:type="pct"/>
            <w:tcBorders>
              <w:top w:val="single" w:sz="4" w:space="0" w:color="auto"/>
              <w:bottom w:val="single" w:sz="4" w:space="0" w:color="auto"/>
            </w:tcBorders>
            <w:vAlign w:val="center"/>
          </w:tcPr>
          <w:p w14:paraId="4A7E3AFF" w14:textId="77777777" w:rsidR="00FC3A01" w:rsidRPr="00877FF6" w:rsidRDefault="00FC3A01" w:rsidP="00672BF5">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Exercício</w:t>
            </w:r>
            <w:proofErr w:type="spellEnd"/>
            <w:r w:rsidRPr="00877FF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877FF6" w:rsidRDefault="00FC3A01" w:rsidP="00FC3A01">
      <w:pPr>
        <w:pBdr>
          <w:bar w:val="single" w:sz="4" w:color="auto"/>
        </w:pBdr>
        <w:rPr>
          <w:rFonts w:ascii="Arial" w:hAnsi="Arial" w:cs="Arial"/>
          <w:sz w:val="20"/>
          <w:szCs w:val="20"/>
        </w:rPr>
      </w:pPr>
    </w:p>
    <w:p w14:paraId="04229D0A" w14:textId="3EEF4DF1"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5F40CE">
      <w:headerReference w:type="default" r:id="rId14"/>
      <w:headerReference w:type="first" r:id="rId15"/>
      <w:footerReference w:type="first" r:id="rId16"/>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31CC7D1E">
          <wp:simplePos x="0" y="0"/>
          <wp:positionH relativeFrom="margin">
            <wp:posOffset>4489450</wp:posOffset>
          </wp:positionH>
          <wp:positionV relativeFrom="paragraph">
            <wp:posOffset>-427990</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AE61EE1"/>
    <w:multiLevelType w:val="multilevel"/>
    <w:tmpl w:val="CCF699E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C63709D"/>
    <w:multiLevelType w:val="multilevel"/>
    <w:tmpl w:val="25F0D97A"/>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6"/>
  </w:num>
  <w:num w:numId="2" w16cid:durableId="1244801404">
    <w:abstractNumId w:val="13"/>
  </w:num>
  <w:num w:numId="3" w16cid:durableId="1370911859">
    <w:abstractNumId w:val="5"/>
  </w:num>
  <w:num w:numId="4" w16cid:durableId="1957372512">
    <w:abstractNumId w:val="1"/>
  </w:num>
  <w:num w:numId="5" w16cid:durableId="1157116843">
    <w:abstractNumId w:val="9"/>
  </w:num>
  <w:num w:numId="6" w16cid:durableId="1042825473">
    <w:abstractNumId w:val="15"/>
  </w:num>
  <w:num w:numId="7" w16cid:durableId="21830877">
    <w:abstractNumId w:val="11"/>
  </w:num>
  <w:num w:numId="8" w16cid:durableId="56754572">
    <w:abstractNumId w:val="0"/>
  </w:num>
  <w:num w:numId="9" w16cid:durableId="412435335">
    <w:abstractNumId w:val="12"/>
  </w:num>
  <w:num w:numId="10" w16cid:durableId="1296908857">
    <w:abstractNumId w:val="8"/>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504051227">
    <w:abstractNumId w:val="4"/>
  </w:num>
  <w:num w:numId="17" w16cid:durableId="1262302812">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2A39"/>
    <w:rsid w:val="00023DD5"/>
    <w:rsid w:val="000349AF"/>
    <w:rsid w:val="00061915"/>
    <w:rsid w:val="000B5C08"/>
    <w:rsid w:val="001929C2"/>
    <w:rsid w:val="0019585C"/>
    <w:rsid w:val="001C7A2E"/>
    <w:rsid w:val="001E4279"/>
    <w:rsid w:val="001F7CD2"/>
    <w:rsid w:val="00200528"/>
    <w:rsid w:val="002805C1"/>
    <w:rsid w:val="002A20F9"/>
    <w:rsid w:val="002B5152"/>
    <w:rsid w:val="003336A6"/>
    <w:rsid w:val="003360B0"/>
    <w:rsid w:val="003471B1"/>
    <w:rsid w:val="003504F3"/>
    <w:rsid w:val="003828B1"/>
    <w:rsid w:val="00384F14"/>
    <w:rsid w:val="00395318"/>
    <w:rsid w:val="003A0B9A"/>
    <w:rsid w:val="00446C8E"/>
    <w:rsid w:val="004952BC"/>
    <w:rsid w:val="004C7BA4"/>
    <w:rsid w:val="004E3326"/>
    <w:rsid w:val="00503157"/>
    <w:rsid w:val="0050565C"/>
    <w:rsid w:val="00514449"/>
    <w:rsid w:val="0051476B"/>
    <w:rsid w:val="0054469B"/>
    <w:rsid w:val="00546CB2"/>
    <w:rsid w:val="005617E3"/>
    <w:rsid w:val="00574ADA"/>
    <w:rsid w:val="00576EC0"/>
    <w:rsid w:val="005861CA"/>
    <w:rsid w:val="005F40CE"/>
    <w:rsid w:val="005F58AB"/>
    <w:rsid w:val="006205B5"/>
    <w:rsid w:val="00645FC2"/>
    <w:rsid w:val="00647727"/>
    <w:rsid w:val="00652AD4"/>
    <w:rsid w:val="00656053"/>
    <w:rsid w:val="00672BF5"/>
    <w:rsid w:val="006B7D2D"/>
    <w:rsid w:val="006D5E30"/>
    <w:rsid w:val="006F7B07"/>
    <w:rsid w:val="00711CBF"/>
    <w:rsid w:val="00715B24"/>
    <w:rsid w:val="00737E7C"/>
    <w:rsid w:val="007463CD"/>
    <w:rsid w:val="007939BA"/>
    <w:rsid w:val="007B3FB1"/>
    <w:rsid w:val="008021B6"/>
    <w:rsid w:val="00832380"/>
    <w:rsid w:val="00832660"/>
    <w:rsid w:val="0086185B"/>
    <w:rsid w:val="00874185"/>
    <w:rsid w:val="00881D0B"/>
    <w:rsid w:val="00896585"/>
    <w:rsid w:val="008A2259"/>
    <w:rsid w:val="008B07D6"/>
    <w:rsid w:val="008C4C19"/>
    <w:rsid w:val="00911103"/>
    <w:rsid w:val="00925CE8"/>
    <w:rsid w:val="00962949"/>
    <w:rsid w:val="00971E08"/>
    <w:rsid w:val="0098452C"/>
    <w:rsid w:val="009A085A"/>
    <w:rsid w:val="009A6E52"/>
    <w:rsid w:val="009B0BAB"/>
    <w:rsid w:val="00A0179C"/>
    <w:rsid w:val="00A11CBC"/>
    <w:rsid w:val="00A26EF5"/>
    <w:rsid w:val="00A7157A"/>
    <w:rsid w:val="00A73737"/>
    <w:rsid w:val="00A920F1"/>
    <w:rsid w:val="00AB4F1B"/>
    <w:rsid w:val="00AD2443"/>
    <w:rsid w:val="00B17433"/>
    <w:rsid w:val="00B33757"/>
    <w:rsid w:val="00B37526"/>
    <w:rsid w:val="00BA7F94"/>
    <w:rsid w:val="00BB7652"/>
    <w:rsid w:val="00BE60FF"/>
    <w:rsid w:val="00BF1D90"/>
    <w:rsid w:val="00BF61C8"/>
    <w:rsid w:val="00C02732"/>
    <w:rsid w:val="00C26E62"/>
    <w:rsid w:val="00C714FC"/>
    <w:rsid w:val="00C75334"/>
    <w:rsid w:val="00C86C4E"/>
    <w:rsid w:val="00D4323A"/>
    <w:rsid w:val="00D52999"/>
    <w:rsid w:val="00D84F17"/>
    <w:rsid w:val="00D871E2"/>
    <w:rsid w:val="00D957B1"/>
    <w:rsid w:val="00DC66C4"/>
    <w:rsid w:val="00DC6F12"/>
    <w:rsid w:val="00DE2C02"/>
    <w:rsid w:val="00DE6236"/>
    <w:rsid w:val="00E17761"/>
    <w:rsid w:val="00E23F1F"/>
    <w:rsid w:val="00E53D8D"/>
    <w:rsid w:val="00E61BAA"/>
    <w:rsid w:val="00E65AA3"/>
    <w:rsid w:val="00E714D8"/>
    <w:rsid w:val="00E90419"/>
    <w:rsid w:val="00E96829"/>
    <w:rsid w:val="00EA57C3"/>
    <w:rsid w:val="00EF174B"/>
    <w:rsid w:val="00F32D07"/>
    <w:rsid w:val="00F552AD"/>
    <w:rsid w:val="00FA6957"/>
    <w:rsid w:val="00FC005C"/>
    <w:rsid w:val="00FC3A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4040">
      <w:bodyDiv w:val="1"/>
      <w:marLeft w:val="0"/>
      <w:marRight w:val="0"/>
      <w:marTop w:val="0"/>
      <w:marBottom w:val="0"/>
      <w:divBdr>
        <w:top w:val="none" w:sz="0" w:space="0" w:color="auto"/>
        <w:left w:val="none" w:sz="0" w:space="0" w:color="auto"/>
        <w:bottom w:val="none" w:sz="0" w:space="0" w:color="auto"/>
        <w:right w:val="none" w:sz="0" w:space="0" w:color="auto"/>
      </w:divBdr>
    </w:div>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17475589">
      <w:bodyDiv w:val="1"/>
      <w:marLeft w:val="0"/>
      <w:marRight w:val="0"/>
      <w:marTop w:val="0"/>
      <w:marBottom w:val="0"/>
      <w:divBdr>
        <w:top w:val="none" w:sz="0" w:space="0" w:color="auto"/>
        <w:left w:val="none" w:sz="0" w:space="0" w:color="auto"/>
        <w:bottom w:val="none" w:sz="0" w:space="0" w:color="auto"/>
        <w:right w:val="none" w:sz="0" w:space="0" w:color="auto"/>
      </w:divBdr>
      <w:divsChild>
        <w:div w:id="1224831372">
          <w:marLeft w:val="0"/>
          <w:marRight w:val="0"/>
          <w:marTop w:val="0"/>
          <w:marBottom w:val="0"/>
          <w:divBdr>
            <w:top w:val="none" w:sz="0" w:space="0" w:color="auto"/>
            <w:left w:val="none" w:sz="0" w:space="0" w:color="auto"/>
            <w:bottom w:val="none" w:sz="0" w:space="0" w:color="auto"/>
            <w:right w:val="none" w:sz="0" w:space="0" w:color="auto"/>
          </w:divBdr>
        </w:div>
        <w:div w:id="861362444">
          <w:marLeft w:val="0"/>
          <w:marRight w:val="0"/>
          <w:marTop w:val="0"/>
          <w:marBottom w:val="0"/>
          <w:divBdr>
            <w:top w:val="none" w:sz="0" w:space="0" w:color="auto"/>
            <w:left w:val="none" w:sz="0" w:space="0" w:color="auto"/>
            <w:bottom w:val="none" w:sz="0" w:space="0" w:color="auto"/>
            <w:right w:val="none" w:sz="0" w:space="0" w:color="auto"/>
          </w:divBdr>
        </w:div>
        <w:div w:id="1276910761">
          <w:marLeft w:val="0"/>
          <w:marRight w:val="0"/>
          <w:marTop w:val="0"/>
          <w:marBottom w:val="0"/>
          <w:divBdr>
            <w:top w:val="none" w:sz="0" w:space="0" w:color="auto"/>
            <w:left w:val="none" w:sz="0" w:space="0" w:color="auto"/>
            <w:bottom w:val="none" w:sz="0" w:space="0" w:color="auto"/>
            <w:right w:val="none" w:sz="0" w:space="0" w:color="auto"/>
          </w:divBdr>
        </w:div>
      </w:divsChild>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298196313">
      <w:bodyDiv w:val="1"/>
      <w:marLeft w:val="0"/>
      <w:marRight w:val="0"/>
      <w:marTop w:val="0"/>
      <w:marBottom w:val="0"/>
      <w:divBdr>
        <w:top w:val="none" w:sz="0" w:space="0" w:color="auto"/>
        <w:left w:val="none" w:sz="0" w:space="0" w:color="auto"/>
        <w:bottom w:val="none" w:sz="0" w:space="0" w:color="auto"/>
        <w:right w:val="none" w:sz="0" w:space="0" w:color="auto"/>
      </w:divBdr>
      <w:divsChild>
        <w:div w:id="1672565351">
          <w:marLeft w:val="0"/>
          <w:marRight w:val="0"/>
          <w:marTop w:val="0"/>
          <w:marBottom w:val="0"/>
          <w:divBdr>
            <w:top w:val="none" w:sz="0" w:space="0" w:color="auto"/>
            <w:left w:val="none" w:sz="0" w:space="0" w:color="auto"/>
            <w:bottom w:val="none" w:sz="0" w:space="0" w:color="auto"/>
            <w:right w:val="none" w:sz="0" w:space="0" w:color="auto"/>
          </w:divBdr>
        </w:div>
        <w:div w:id="1620335294">
          <w:marLeft w:val="0"/>
          <w:marRight w:val="0"/>
          <w:marTop w:val="0"/>
          <w:marBottom w:val="0"/>
          <w:divBdr>
            <w:top w:val="none" w:sz="0" w:space="0" w:color="auto"/>
            <w:left w:val="none" w:sz="0" w:space="0" w:color="auto"/>
            <w:bottom w:val="none" w:sz="0" w:space="0" w:color="auto"/>
            <w:right w:val="none" w:sz="0" w:space="0" w:color="auto"/>
          </w:divBdr>
        </w:div>
        <w:div w:id="1597865234">
          <w:marLeft w:val="0"/>
          <w:marRight w:val="0"/>
          <w:marTop w:val="0"/>
          <w:marBottom w:val="0"/>
          <w:divBdr>
            <w:top w:val="none" w:sz="0" w:space="0" w:color="auto"/>
            <w:left w:val="none" w:sz="0" w:space="0" w:color="auto"/>
            <w:bottom w:val="none" w:sz="0" w:space="0" w:color="auto"/>
            <w:right w:val="none" w:sz="0" w:space="0" w:color="auto"/>
          </w:divBdr>
        </w:div>
        <w:div w:id="1384283986">
          <w:marLeft w:val="0"/>
          <w:marRight w:val="0"/>
          <w:marTop w:val="0"/>
          <w:marBottom w:val="0"/>
          <w:divBdr>
            <w:top w:val="none" w:sz="0" w:space="0" w:color="auto"/>
            <w:left w:val="none" w:sz="0" w:space="0" w:color="auto"/>
            <w:bottom w:val="none" w:sz="0" w:space="0" w:color="auto"/>
            <w:right w:val="none" w:sz="0" w:space="0" w:color="auto"/>
          </w:divBdr>
        </w:div>
        <w:div w:id="1814789934">
          <w:marLeft w:val="0"/>
          <w:marRight w:val="0"/>
          <w:marTop w:val="0"/>
          <w:marBottom w:val="0"/>
          <w:divBdr>
            <w:top w:val="none" w:sz="0" w:space="0" w:color="auto"/>
            <w:left w:val="none" w:sz="0" w:space="0" w:color="auto"/>
            <w:bottom w:val="none" w:sz="0" w:space="0" w:color="auto"/>
            <w:right w:val="none" w:sz="0" w:space="0" w:color="auto"/>
          </w:divBdr>
          <w:divsChild>
            <w:div w:id="98838290">
              <w:marLeft w:val="-75"/>
              <w:marRight w:val="0"/>
              <w:marTop w:val="30"/>
              <w:marBottom w:val="30"/>
              <w:divBdr>
                <w:top w:val="none" w:sz="0" w:space="0" w:color="auto"/>
                <w:left w:val="none" w:sz="0" w:space="0" w:color="auto"/>
                <w:bottom w:val="none" w:sz="0" w:space="0" w:color="auto"/>
                <w:right w:val="none" w:sz="0" w:space="0" w:color="auto"/>
              </w:divBdr>
              <w:divsChild>
                <w:div w:id="84041458">
                  <w:marLeft w:val="0"/>
                  <w:marRight w:val="0"/>
                  <w:marTop w:val="0"/>
                  <w:marBottom w:val="0"/>
                  <w:divBdr>
                    <w:top w:val="none" w:sz="0" w:space="0" w:color="auto"/>
                    <w:left w:val="none" w:sz="0" w:space="0" w:color="auto"/>
                    <w:bottom w:val="none" w:sz="0" w:space="0" w:color="auto"/>
                    <w:right w:val="none" w:sz="0" w:space="0" w:color="auto"/>
                  </w:divBdr>
                  <w:divsChild>
                    <w:div w:id="712389882">
                      <w:marLeft w:val="0"/>
                      <w:marRight w:val="0"/>
                      <w:marTop w:val="0"/>
                      <w:marBottom w:val="0"/>
                      <w:divBdr>
                        <w:top w:val="none" w:sz="0" w:space="0" w:color="auto"/>
                        <w:left w:val="none" w:sz="0" w:space="0" w:color="auto"/>
                        <w:bottom w:val="none" w:sz="0" w:space="0" w:color="auto"/>
                        <w:right w:val="none" w:sz="0" w:space="0" w:color="auto"/>
                      </w:divBdr>
                    </w:div>
                  </w:divsChild>
                </w:div>
                <w:div w:id="315307872">
                  <w:marLeft w:val="0"/>
                  <w:marRight w:val="0"/>
                  <w:marTop w:val="0"/>
                  <w:marBottom w:val="0"/>
                  <w:divBdr>
                    <w:top w:val="none" w:sz="0" w:space="0" w:color="auto"/>
                    <w:left w:val="none" w:sz="0" w:space="0" w:color="auto"/>
                    <w:bottom w:val="none" w:sz="0" w:space="0" w:color="auto"/>
                    <w:right w:val="none" w:sz="0" w:space="0" w:color="auto"/>
                  </w:divBdr>
                  <w:divsChild>
                    <w:div w:id="269162329">
                      <w:marLeft w:val="0"/>
                      <w:marRight w:val="0"/>
                      <w:marTop w:val="0"/>
                      <w:marBottom w:val="0"/>
                      <w:divBdr>
                        <w:top w:val="none" w:sz="0" w:space="0" w:color="auto"/>
                        <w:left w:val="none" w:sz="0" w:space="0" w:color="auto"/>
                        <w:bottom w:val="none" w:sz="0" w:space="0" w:color="auto"/>
                        <w:right w:val="none" w:sz="0" w:space="0" w:color="auto"/>
                      </w:divBdr>
                    </w:div>
                    <w:div w:id="1140927845">
                      <w:marLeft w:val="0"/>
                      <w:marRight w:val="0"/>
                      <w:marTop w:val="0"/>
                      <w:marBottom w:val="0"/>
                      <w:divBdr>
                        <w:top w:val="none" w:sz="0" w:space="0" w:color="auto"/>
                        <w:left w:val="none" w:sz="0" w:space="0" w:color="auto"/>
                        <w:bottom w:val="none" w:sz="0" w:space="0" w:color="auto"/>
                        <w:right w:val="none" w:sz="0" w:space="0" w:color="auto"/>
                      </w:divBdr>
                    </w:div>
                    <w:div w:id="46417998">
                      <w:marLeft w:val="0"/>
                      <w:marRight w:val="0"/>
                      <w:marTop w:val="0"/>
                      <w:marBottom w:val="0"/>
                      <w:divBdr>
                        <w:top w:val="none" w:sz="0" w:space="0" w:color="auto"/>
                        <w:left w:val="none" w:sz="0" w:space="0" w:color="auto"/>
                        <w:bottom w:val="none" w:sz="0" w:space="0" w:color="auto"/>
                        <w:right w:val="none" w:sz="0" w:space="0" w:color="auto"/>
                      </w:divBdr>
                    </w:div>
                    <w:div w:id="2145464313">
                      <w:marLeft w:val="0"/>
                      <w:marRight w:val="0"/>
                      <w:marTop w:val="0"/>
                      <w:marBottom w:val="0"/>
                      <w:divBdr>
                        <w:top w:val="none" w:sz="0" w:space="0" w:color="auto"/>
                        <w:left w:val="none" w:sz="0" w:space="0" w:color="auto"/>
                        <w:bottom w:val="none" w:sz="0" w:space="0" w:color="auto"/>
                        <w:right w:val="none" w:sz="0" w:space="0" w:color="auto"/>
                      </w:divBdr>
                    </w:div>
                    <w:div w:id="2107574972">
                      <w:marLeft w:val="0"/>
                      <w:marRight w:val="0"/>
                      <w:marTop w:val="0"/>
                      <w:marBottom w:val="0"/>
                      <w:divBdr>
                        <w:top w:val="none" w:sz="0" w:space="0" w:color="auto"/>
                        <w:left w:val="none" w:sz="0" w:space="0" w:color="auto"/>
                        <w:bottom w:val="none" w:sz="0" w:space="0" w:color="auto"/>
                        <w:right w:val="none" w:sz="0" w:space="0" w:color="auto"/>
                      </w:divBdr>
                    </w:div>
                    <w:div w:id="1524633819">
                      <w:marLeft w:val="0"/>
                      <w:marRight w:val="0"/>
                      <w:marTop w:val="0"/>
                      <w:marBottom w:val="0"/>
                      <w:divBdr>
                        <w:top w:val="none" w:sz="0" w:space="0" w:color="auto"/>
                        <w:left w:val="none" w:sz="0" w:space="0" w:color="auto"/>
                        <w:bottom w:val="none" w:sz="0" w:space="0" w:color="auto"/>
                        <w:right w:val="none" w:sz="0" w:space="0" w:color="auto"/>
                      </w:divBdr>
                    </w:div>
                    <w:div w:id="474109180">
                      <w:marLeft w:val="0"/>
                      <w:marRight w:val="0"/>
                      <w:marTop w:val="0"/>
                      <w:marBottom w:val="0"/>
                      <w:divBdr>
                        <w:top w:val="none" w:sz="0" w:space="0" w:color="auto"/>
                        <w:left w:val="none" w:sz="0" w:space="0" w:color="auto"/>
                        <w:bottom w:val="none" w:sz="0" w:space="0" w:color="auto"/>
                        <w:right w:val="none" w:sz="0" w:space="0" w:color="auto"/>
                      </w:divBdr>
                    </w:div>
                    <w:div w:id="1762490142">
                      <w:marLeft w:val="0"/>
                      <w:marRight w:val="0"/>
                      <w:marTop w:val="0"/>
                      <w:marBottom w:val="0"/>
                      <w:divBdr>
                        <w:top w:val="none" w:sz="0" w:space="0" w:color="auto"/>
                        <w:left w:val="none" w:sz="0" w:space="0" w:color="auto"/>
                        <w:bottom w:val="none" w:sz="0" w:space="0" w:color="auto"/>
                        <w:right w:val="none" w:sz="0" w:space="0" w:color="auto"/>
                      </w:divBdr>
                    </w:div>
                    <w:div w:id="1871605811">
                      <w:marLeft w:val="0"/>
                      <w:marRight w:val="0"/>
                      <w:marTop w:val="0"/>
                      <w:marBottom w:val="0"/>
                      <w:divBdr>
                        <w:top w:val="none" w:sz="0" w:space="0" w:color="auto"/>
                        <w:left w:val="none" w:sz="0" w:space="0" w:color="auto"/>
                        <w:bottom w:val="none" w:sz="0" w:space="0" w:color="auto"/>
                        <w:right w:val="none" w:sz="0" w:space="0" w:color="auto"/>
                      </w:divBdr>
                    </w:div>
                    <w:div w:id="2969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806951">
          <w:marLeft w:val="0"/>
          <w:marRight w:val="0"/>
          <w:marTop w:val="0"/>
          <w:marBottom w:val="0"/>
          <w:divBdr>
            <w:top w:val="none" w:sz="0" w:space="0" w:color="auto"/>
            <w:left w:val="none" w:sz="0" w:space="0" w:color="auto"/>
            <w:bottom w:val="none" w:sz="0" w:space="0" w:color="auto"/>
            <w:right w:val="none" w:sz="0" w:space="0" w:color="auto"/>
          </w:divBdr>
          <w:divsChild>
            <w:div w:id="1194920704">
              <w:marLeft w:val="0"/>
              <w:marRight w:val="0"/>
              <w:marTop w:val="0"/>
              <w:marBottom w:val="0"/>
              <w:divBdr>
                <w:top w:val="none" w:sz="0" w:space="0" w:color="auto"/>
                <w:left w:val="none" w:sz="0" w:space="0" w:color="auto"/>
                <w:bottom w:val="none" w:sz="0" w:space="0" w:color="auto"/>
                <w:right w:val="none" w:sz="0" w:space="0" w:color="auto"/>
              </w:divBdr>
            </w:div>
            <w:div w:id="271137034">
              <w:marLeft w:val="0"/>
              <w:marRight w:val="0"/>
              <w:marTop w:val="0"/>
              <w:marBottom w:val="0"/>
              <w:divBdr>
                <w:top w:val="none" w:sz="0" w:space="0" w:color="auto"/>
                <w:left w:val="none" w:sz="0" w:space="0" w:color="auto"/>
                <w:bottom w:val="none" w:sz="0" w:space="0" w:color="auto"/>
                <w:right w:val="none" w:sz="0" w:space="0" w:color="auto"/>
              </w:divBdr>
            </w:div>
            <w:div w:id="1246189051">
              <w:marLeft w:val="0"/>
              <w:marRight w:val="0"/>
              <w:marTop w:val="0"/>
              <w:marBottom w:val="0"/>
              <w:divBdr>
                <w:top w:val="none" w:sz="0" w:space="0" w:color="auto"/>
                <w:left w:val="none" w:sz="0" w:space="0" w:color="auto"/>
                <w:bottom w:val="none" w:sz="0" w:space="0" w:color="auto"/>
                <w:right w:val="none" w:sz="0" w:space="0" w:color="auto"/>
              </w:divBdr>
            </w:div>
            <w:div w:id="825392153">
              <w:marLeft w:val="0"/>
              <w:marRight w:val="0"/>
              <w:marTop w:val="0"/>
              <w:marBottom w:val="0"/>
              <w:divBdr>
                <w:top w:val="none" w:sz="0" w:space="0" w:color="auto"/>
                <w:left w:val="none" w:sz="0" w:space="0" w:color="auto"/>
                <w:bottom w:val="none" w:sz="0" w:space="0" w:color="auto"/>
                <w:right w:val="none" w:sz="0" w:space="0" w:color="auto"/>
              </w:divBdr>
            </w:div>
            <w:div w:id="47387199">
              <w:marLeft w:val="0"/>
              <w:marRight w:val="0"/>
              <w:marTop w:val="0"/>
              <w:marBottom w:val="0"/>
              <w:divBdr>
                <w:top w:val="none" w:sz="0" w:space="0" w:color="auto"/>
                <w:left w:val="none" w:sz="0" w:space="0" w:color="auto"/>
                <w:bottom w:val="none" w:sz="0" w:space="0" w:color="auto"/>
                <w:right w:val="none" w:sz="0" w:space="0" w:color="auto"/>
              </w:divBdr>
            </w:div>
            <w:div w:id="379600956">
              <w:marLeft w:val="0"/>
              <w:marRight w:val="0"/>
              <w:marTop w:val="0"/>
              <w:marBottom w:val="0"/>
              <w:divBdr>
                <w:top w:val="none" w:sz="0" w:space="0" w:color="auto"/>
                <w:left w:val="none" w:sz="0" w:space="0" w:color="auto"/>
                <w:bottom w:val="none" w:sz="0" w:space="0" w:color="auto"/>
                <w:right w:val="none" w:sz="0" w:space="0" w:color="auto"/>
              </w:divBdr>
            </w:div>
            <w:div w:id="1040322547">
              <w:marLeft w:val="0"/>
              <w:marRight w:val="0"/>
              <w:marTop w:val="0"/>
              <w:marBottom w:val="0"/>
              <w:divBdr>
                <w:top w:val="none" w:sz="0" w:space="0" w:color="auto"/>
                <w:left w:val="none" w:sz="0" w:space="0" w:color="auto"/>
                <w:bottom w:val="none" w:sz="0" w:space="0" w:color="auto"/>
                <w:right w:val="none" w:sz="0" w:space="0" w:color="auto"/>
              </w:divBdr>
            </w:div>
            <w:div w:id="1919557882">
              <w:marLeft w:val="0"/>
              <w:marRight w:val="0"/>
              <w:marTop w:val="0"/>
              <w:marBottom w:val="0"/>
              <w:divBdr>
                <w:top w:val="none" w:sz="0" w:space="0" w:color="auto"/>
                <w:left w:val="none" w:sz="0" w:space="0" w:color="auto"/>
                <w:bottom w:val="none" w:sz="0" w:space="0" w:color="auto"/>
                <w:right w:val="none" w:sz="0" w:space="0" w:color="auto"/>
              </w:divBdr>
            </w:div>
            <w:div w:id="795831023">
              <w:marLeft w:val="0"/>
              <w:marRight w:val="0"/>
              <w:marTop w:val="0"/>
              <w:marBottom w:val="0"/>
              <w:divBdr>
                <w:top w:val="none" w:sz="0" w:space="0" w:color="auto"/>
                <w:left w:val="none" w:sz="0" w:space="0" w:color="auto"/>
                <w:bottom w:val="none" w:sz="0" w:space="0" w:color="auto"/>
                <w:right w:val="none" w:sz="0" w:space="0" w:color="auto"/>
              </w:divBdr>
            </w:div>
            <w:div w:id="1804083340">
              <w:marLeft w:val="0"/>
              <w:marRight w:val="0"/>
              <w:marTop w:val="0"/>
              <w:marBottom w:val="0"/>
              <w:divBdr>
                <w:top w:val="none" w:sz="0" w:space="0" w:color="auto"/>
                <w:left w:val="none" w:sz="0" w:space="0" w:color="auto"/>
                <w:bottom w:val="none" w:sz="0" w:space="0" w:color="auto"/>
                <w:right w:val="none" w:sz="0" w:space="0" w:color="auto"/>
              </w:divBdr>
            </w:div>
            <w:div w:id="487404942">
              <w:marLeft w:val="0"/>
              <w:marRight w:val="0"/>
              <w:marTop w:val="0"/>
              <w:marBottom w:val="0"/>
              <w:divBdr>
                <w:top w:val="none" w:sz="0" w:space="0" w:color="auto"/>
                <w:left w:val="none" w:sz="0" w:space="0" w:color="auto"/>
                <w:bottom w:val="none" w:sz="0" w:space="0" w:color="auto"/>
                <w:right w:val="none" w:sz="0" w:space="0" w:color="auto"/>
              </w:divBdr>
            </w:div>
            <w:div w:id="412632591">
              <w:marLeft w:val="0"/>
              <w:marRight w:val="0"/>
              <w:marTop w:val="0"/>
              <w:marBottom w:val="0"/>
              <w:divBdr>
                <w:top w:val="none" w:sz="0" w:space="0" w:color="auto"/>
                <w:left w:val="none" w:sz="0" w:space="0" w:color="auto"/>
                <w:bottom w:val="none" w:sz="0" w:space="0" w:color="auto"/>
                <w:right w:val="none" w:sz="0" w:space="0" w:color="auto"/>
              </w:divBdr>
            </w:div>
            <w:div w:id="12366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834808">
      <w:bodyDiv w:val="1"/>
      <w:marLeft w:val="0"/>
      <w:marRight w:val="0"/>
      <w:marTop w:val="0"/>
      <w:marBottom w:val="0"/>
      <w:divBdr>
        <w:top w:val="none" w:sz="0" w:space="0" w:color="auto"/>
        <w:left w:val="none" w:sz="0" w:space="0" w:color="auto"/>
        <w:bottom w:val="none" w:sz="0" w:space="0" w:color="auto"/>
        <w:right w:val="none" w:sz="0" w:space="0" w:color="auto"/>
      </w:divBdr>
      <w:divsChild>
        <w:div w:id="1765177635">
          <w:marLeft w:val="0"/>
          <w:marRight w:val="0"/>
          <w:marTop w:val="0"/>
          <w:marBottom w:val="0"/>
          <w:divBdr>
            <w:top w:val="none" w:sz="0" w:space="0" w:color="auto"/>
            <w:left w:val="none" w:sz="0" w:space="0" w:color="auto"/>
            <w:bottom w:val="none" w:sz="0" w:space="0" w:color="auto"/>
            <w:right w:val="none" w:sz="0" w:space="0" w:color="auto"/>
          </w:divBdr>
        </w:div>
        <w:div w:id="1389956950">
          <w:marLeft w:val="0"/>
          <w:marRight w:val="0"/>
          <w:marTop w:val="0"/>
          <w:marBottom w:val="0"/>
          <w:divBdr>
            <w:top w:val="none" w:sz="0" w:space="0" w:color="auto"/>
            <w:left w:val="none" w:sz="0" w:space="0" w:color="auto"/>
            <w:bottom w:val="none" w:sz="0" w:space="0" w:color="auto"/>
            <w:right w:val="none" w:sz="0" w:space="0" w:color="auto"/>
          </w:divBdr>
        </w:div>
        <w:div w:id="1426421505">
          <w:marLeft w:val="0"/>
          <w:marRight w:val="0"/>
          <w:marTop w:val="0"/>
          <w:marBottom w:val="0"/>
          <w:divBdr>
            <w:top w:val="none" w:sz="0" w:space="0" w:color="auto"/>
            <w:left w:val="none" w:sz="0" w:space="0" w:color="auto"/>
            <w:bottom w:val="none" w:sz="0" w:space="0" w:color="auto"/>
            <w:right w:val="none" w:sz="0" w:space="0" w:color="auto"/>
          </w:divBdr>
        </w:div>
      </w:divsChild>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26475991">
      <w:bodyDiv w:val="1"/>
      <w:marLeft w:val="0"/>
      <w:marRight w:val="0"/>
      <w:marTop w:val="0"/>
      <w:marBottom w:val="0"/>
      <w:divBdr>
        <w:top w:val="none" w:sz="0" w:space="0" w:color="auto"/>
        <w:left w:val="none" w:sz="0" w:space="0" w:color="auto"/>
        <w:bottom w:val="none" w:sz="0" w:space="0" w:color="auto"/>
        <w:right w:val="none" w:sz="0" w:space="0" w:color="auto"/>
      </w:divBdr>
      <w:divsChild>
        <w:div w:id="1440494038">
          <w:marLeft w:val="0"/>
          <w:marRight w:val="0"/>
          <w:marTop w:val="0"/>
          <w:marBottom w:val="0"/>
          <w:divBdr>
            <w:top w:val="none" w:sz="0" w:space="0" w:color="auto"/>
            <w:left w:val="none" w:sz="0" w:space="0" w:color="auto"/>
            <w:bottom w:val="none" w:sz="0" w:space="0" w:color="auto"/>
            <w:right w:val="none" w:sz="0" w:space="0" w:color="auto"/>
          </w:divBdr>
        </w:div>
        <w:div w:id="1946038793">
          <w:marLeft w:val="0"/>
          <w:marRight w:val="0"/>
          <w:marTop w:val="0"/>
          <w:marBottom w:val="0"/>
          <w:divBdr>
            <w:top w:val="none" w:sz="0" w:space="0" w:color="auto"/>
            <w:left w:val="none" w:sz="0" w:space="0" w:color="auto"/>
            <w:bottom w:val="none" w:sz="0" w:space="0" w:color="auto"/>
            <w:right w:val="none" w:sz="0" w:space="0" w:color="auto"/>
          </w:divBdr>
        </w:div>
        <w:div w:id="733552497">
          <w:marLeft w:val="0"/>
          <w:marRight w:val="0"/>
          <w:marTop w:val="0"/>
          <w:marBottom w:val="0"/>
          <w:divBdr>
            <w:top w:val="none" w:sz="0" w:space="0" w:color="auto"/>
            <w:left w:val="none" w:sz="0" w:space="0" w:color="auto"/>
            <w:bottom w:val="none" w:sz="0" w:space="0" w:color="auto"/>
            <w:right w:val="none" w:sz="0" w:space="0" w:color="auto"/>
          </w:divBdr>
        </w:div>
        <w:div w:id="1123037477">
          <w:marLeft w:val="0"/>
          <w:marRight w:val="0"/>
          <w:marTop w:val="0"/>
          <w:marBottom w:val="0"/>
          <w:divBdr>
            <w:top w:val="none" w:sz="0" w:space="0" w:color="auto"/>
            <w:left w:val="none" w:sz="0" w:space="0" w:color="auto"/>
            <w:bottom w:val="none" w:sz="0" w:space="0" w:color="auto"/>
            <w:right w:val="none" w:sz="0" w:space="0" w:color="auto"/>
          </w:divBdr>
        </w:div>
        <w:div w:id="775369458">
          <w:marLeft w:val="0"/>
          <w:marRight w:val="0"/>
          <w:marTop w:val="0"/>
          <w:marBottom w:val="0"/>
          <w:divBdr>
            <w:top w:val="none" w:sz="0" w:space="0" w:color="auto"/>
            <w:left w:val="none" w:sz="0" w:space="0" w:color="auto"/>
            <w:bottom w:val="none" w:sz="0" w:space="0" w:color="auto"/>
            <w:right w:val="none" w:sz="0" w:space="0" w:color="auto"/>
          </w:divBdr>
          <w:divsChild>
            <w:div w:id="893783759">
              <w:marLeft w:val="-75"/>
              <w:marRight w:val="0"/>
              <w:marTop w:val="30"/>
              <w:marBottom w:val="30"/>
              <w:divBdr>
                <w:top w:val="none" w:sz="0" w:space="0" w:color="auto"/>
                <w:left w:val="none" w:sz="0" w:space="0" w:color="auto"/>
                <w:bottom w:val="none" w:sz="0" w:space="0" w:color="auto"/>
                <w:right w:val="none" w:sz="0" w:space="0" w:color="auto"/>
              </w:divBdr>
              <w:divsChild>
                <w:div w:id="524439261">
                  <w:marLeft w:val="0"/>
                  <w:marRight w:val="0"/>
                  <w:marTop w:val="0"/>
                  <w:marBottom w:val="0"/>
                  <w:divBdr>
                    <w:top w:val="none" w:sz="0" w:space="0" w:color="auto"/>
                    <w:left w:val="none" w:sz="0" w:space="0" w:color="auto"/>
                    <w:bottom w:val="none" w:sz="0" w:space="0" w:color="auto"/>
                    <w:right w:val="none" w:sz="0" w:space="0" w:color="auto"/>
                  </w:divBdr>
                  <w:divsChild>
                    <w:div w:id="1771701029">
                      <w:marLeft w:val="0"/>
                      <w:marRight w:val="0"/>
                      <w:marTop w:val="0"/>
                      <w:marBottom w:val="0"/>
                      <w:divBdr>
                        <w:top w:val="none" w:sz="0" w:space="0" w:color="auto"/>
                        <w:left w:val="none" w:sz="0" w:space="0" w:color="auto"/>
                        <w:bottom w:val="none" w:sz="0" w:space="0" w:color="auto"/>
                        <w:right w:val="none" w:sz="0" w:space="0" w:color="auto"/>
                      </w:divBdr>
                    </w:div>
                  </w:divsChild>
                </w:div>
                <w:div w:id="278686941">
                  <w:marLeft w:val="0"/>
                  <w:marRight w:val="0"/>
                  <w:marTop w:val="0"/>
                  <w:marBottom w:val="0"/>
                  <w:divBdr>
                    <w:top w:val="none" w:sz="0" w:space="0" w:color="auto"/>
                    <w:left w:val="none" w:sz="0" w:space="0" w:color="auto"/>
                    <w:bottom w:val="none" w:sz="0" w:space="0" w:color="auto"/>
                    <w:right w:val="none" w:sz="0" w:space="0" w:color="auto"/>
                  </w:divBdr>
                  <w:divsChild>
                    <w:div w:id="572012664">
                      <w:marLeft w:val="0"/>
                      <w:marRight w:val="0"/>
                      <w:marTop w:val="0"/>
                      <w:marBottom w:val="0"/>
                      <w:divBdr>
                        <w:top w:val="none" w:sz="0" w:space="0" w:color="auto"/>
                        <w:left w:val="none" w:sz="0" w:space="0" w:color="auto"/>
                        <w:bottom w:val="none" w:sz="0" w:space="0" w:color="auto"/>
                        <w:right w:val="none" w:sz="0" w:space="0" w:color="auto"/>
                      </w:divBdr>
                    </w:div>
                    <w:div w:id="1912423945">
                      <w:marLeft w:val="0"/>
                      <w:marRight w:val="0"/>
                      <w:marTop w:val="0"/>
                      <w:marBottom w:val="0"/>
                      <w:divBdr>
                        <w:top w:val="none" w:sz="0" w:space="0" w:color="auto"/>
                        <w:left w:val="none" w:sz="0" w:space="0" w:color="auto"/>
                        <w:bottom w:val="none" w:sz="0" w:space="0" w:color="auto"/>
                        <w:right w:val="none" w:sz="0" w:space="0" w:color="auto"/>
                      </w:divBdr>
                    </w:div>
                    <w:div w:id="1773669847">
                      <w:marLeft w:val="0"/>
                      <w:marRight w:val="0"/>
                      <w:marTop w:val="0"/>
                      <w:marBottom w:val="0"/>
                      <w:divBdr>
                        <w:top w:val="none" w:sz="0" w:space="0" w:color="auto"/>
                        <w:left w:val="none" w:sz="0" w:space="0" w:color="auto"/>
                        <w:bottom w:val="none" w:sz="0" w:space="0" w:color="auto"/>
                        <w:right w:val="none" w:sz="0" w:space="0" w:color="auto"/>
                      </w:divBdr>
                    </w:div>
                    <w:div w:id="156187253">
                      <w:marLeft w:val="0"/>
                      <w:marRight w:val="0"/>
                      <w:marTop w:val="0"/>
                      <w:marBottom w:val="0"/>
                      <w:divBdr>
                        <w:top w:val="none" w:sz="0" w:space="0" w:color="auto"/>
                        <w:left w:val="none" w:sz="0" w:space="0" w:color="auto"/>
                        <w:bottom w:val="none" w:sz="0" w:space="0" w:color="auto"/>
                        <w:right w:val="none" w:sz="0" w:space="0" w:color="auto"/>
                      </w:divBdr>
                    </w:div>
                    <w:div w:id="1185903227">
                      <w:marLeft w:val="0"/>
                      <w:marRight w:val="0"/>
                      <w:marTop w:val="0"/>
                      <w:marBottom w:val="0"/>
                      <w:divBdr>
                        <w:top w:val="none" w:sz="0" w:space="0" w:color="auto"/>
                        <w:left w:val="none" w:sz="0" w:space="0" w:color="auto"/>
                        <w:bottom w:val="none" w:sz="0" w:space="0" w:color="auto"/>
                        <w:right w:val="none" w:sz="0" w:space="0" w:color="auto"/>
                      </w:divBdr>
                    </w:div>
                    <w:div w:id="96875787">
                      <w:marLeft w:val="0"/>
                      <w:marRight w:val="0"/>
                      <w:marTop w:val="0"/>
                      <w:marBottom w:val="0"/>
                      <w:divBdr>
                        <w:top w:val="none" w:sz="0" w:space="0" w:color="auto"/>
                        <w:left w:val="none" w:sz="0" w:space="0" w:color="auto"/>
                        <w:bottom w:val="none" w:sz="0" w:space="0" w:color="auto"/>
                        <w:right w:val="none" w:sz="0" w:space="0" w:color="auto"/>
                      </w:divBdr>
                    </w:div>
                    <w:div w:id="2123374621">
                      <w:marLeft w:val="0"/>
                      <w:marRight w:val="0"/>
                      <w:marTop w:val="0"/>
                      <w:marBottom w:val="0"/>
                      <w:divBdr>
                        <w:top w:val="none" w:sz="0" w:space="0" w:color="auto"/>
                        <w:left w:val="none" w:sz="0" w:space="0" w:color="auto"/>
                        <w:bottom w:val="none" w:sz="0" w:space="0" w:color="auto"/>
                        <w:right w:val="none" w:sz="0" w:space="0" w:color="auto"/>
                      </w:divBdr>
                    </w:div>
                    <w:div w:id="104886381">
                      <w:marLeft w:val="0"/>
                      <w:marRight w:val="0"/>
                      <w:marTop w:val="0"/>
                      <w:marBottom w:val="0"/>
                      <w:divBdr>
                        <w:top w:val="none" w:sz="0" w:space="0" w:color="auto"/>
                        <w:left w:val="none" w:sz="0" w:space="0" w:color="auto"/>
                        <w:bottom w:val="none" w:sz="0" w:space="0" w:color="auto"/>
                        <w:right w:val="none" w:sz="0" w:space="0" w:color="auto"/>
                      </w:divBdr>
                    </w:div>
                    <w:div w:id="827937933">
                      <w:marLeft w:val="0"/>
                      <w:marRight w:val="0"/>
                      <w:marTop w:val="0"/>
                      <w:marBottom w:val="0"/>
                      <w:divBdr>
                        <w:top w:val="none" w:sz="0" w:space="0" w:color="auto"/>
                        <w:left w:val="none" w:sz="0" w:space="0" w:color="auto"/>
                        <w:bottom w:val="none" w:sz="0" w:space="0" w:color="auto"/>
                        <w:right w:val="none" w:sz="0" w:space="0" w:color="auto"/>
                      </w:divBdr>
                    </w:div>
                    <w:div w:id="90827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969463">
          <w:marLeft w:val="0"/>
          <w:marRight w:val="0"/>
          <w:marTop w:val="0"/>
          <w:marBottom w:val="0"/>
          <w:divBdr>
            <w:top w:val="none" w:sz="0" w:space="0" w:color="auto"/>
            <w:left w:val="none" w:sz="0" w:space="0" w:color="auto"/>
            <w:bottom w:val="none" w:sz="0" w:space="0" w:color="auto"/>
            <w:right w:val="none" w:sz="0" w:space="0" w:color="auto"/>
          </w:divBdr>
          <w:divsChild>
            <w:div w:id="307707295">
              <w:marLeft w:val="0"/>
              <w:marRight w:val="0"/>
              <w:marTop w:val="0"/>
              <w:marBottom w:val="0"/>
              <w:divBdr>
                <w:top w:val="none" w:sz="0" w:space="0" w:color="auto"/>
                <w:left w:val="none" w:sz="0" w:space="0" w:color="auto"/>
                <w:bottom w:val="none" w:sz="0" w:space="0" w:color="auto"/>
                <w:right w:val="none" w:sz="0" w:space="0" w:color="auto"/>
              </w:divBdr>
            </w:div>
            <w:div w:id="512648762">
              <w:marLeft w:val="0"/>
              <w:marRight w:val="0"/>
              <w:marTop w:val="0"/>
              <w:marBottom w:val="0"/>
              <w:divBdr>
                <w:top w:val="none" w:sz="0" w:space="0" w:color="auto"/>
                <w:left w:val="none" w:sz="0" w:space="0" w:color="auto"/>
                <w:bottom w:val="none" w:sz="0" w:space="0" w:color="auto"/>
                <w:right w:val="none" w:sz="0" w:space="0" w:color="auto"/>
              </w:divBdr>
            </w:div>
            <w:div w:id="1890728002">
              <w:marLeft w:val="0"/>
              <w:marRight w:val="0"/>
              <w:marTop w:val="0"/>
              <w:marBottom w:val="0"/>
              <w:divBdr>
                <w:top w:val="none" w:sz="0" w:space="0" w:color="auto"/>
                <w:left w:val="none" w:sz="0" w:space="0" w:color="auto"/>
                <w:bottom w:val="none" w:sz="0" w:space="0" w:color="auto"/>
                <w:right w:val="none" w:sz="0" w:space="0" w:color="auto"/>
              </w:divBdr>
            </w:div>
            <w:div w:id="1657614137">
              <w:marLeft w:val="0"/>
              <w:marRight w:val="0"/>
              <w:marTop w:val="0"/>
              <w:marBottom w:val="0"/>
              <w:divBdr>
                <w:top w:val="none" w:sz="0" w:space="0" w:color="auto"/>
                <w:left w:val="none" w:sz="0" w:space="0" w:color="auto"/>
                <w:bottom w:val="none" w:sz="0" w:space="0" w:color="auto"/>
                <w:right w:val="none" w:sz="0" w:space="0" w:color="auto"/>
              </w:divBdr>
            </w:div>
            <w:div w:id="1117678060">
              <w:marLeft w:val="0"/>
              <w:marRight w:val="0"/>
              <w:marTop w:val="0"/>
              <w:marBottom w:val="0"/>
              <w:divBdr>
                <w:top w:val="none" w:sz="0" w:space="0" w:color="auto"/>
                <w:left w:val="none" w:sz="0" w:space="0" w:color="auto"/>
                <w:bottom w:val="none" w:sz="0" w:space="0" w:color="auto"/>
                <w:right w:val="none" w:sz="0" w:space="0" w:color="auto"/>
              </w:divBdr>
            </w:div>
            <w:div w:id="1691250190">
              <w:marLeft w:val="0"/>
              <w:marRight w:val="0"/>
              <w:marTop w:val="0"/>
              <w:marBottom w:val="0"/>
              <w:divBdr>
                <w:top w:val="none" w:sz="0" w:space="0" w:color="auto"/>
                <w:left w:val="none" w:sz="0" w:space="0" w:color="auto"/>
                <w:bottom w:val="none" w:sz="0" w:space="0" w:color="auto"/>
                <w:right w:val="none" w:sz="0" w:space="0" w:color="auto"/>
              </w:divBdr>
            </w:div>
            <w:div w:id="681468244">
              <w:marLeft w:val="0"/>
              <w:marRight w:val="0"/>
              <w:marTop w:val="0"/>
              <w:marBottom w:val="0"/>
              <w:divBdr>
                <w:top w:val="none" w:sz="0" w:space="0" w:color="auto"/>
                <w:left w:val="none" w:sz="0" w:space="0" w:color="auto"/>
                <w:bottom w:val="none" w:sz="0" w:space="0" w:color="auto"/>
                <w:right w:val="none" w:sz="0" w:space="0" w:color="auto"/>
              </w:divBdr>
            </w:div>
            <w:div w:id="1941328532">
              <w:marLeft w:val="0"/>
              <w:marRight w:val="0"/>
              <w:marTop w:val="0"/>
              <w:marBottom w:val="0"/>
              <w:divBdr>
                <w:top w:val="none" w:sz="0" w:space="0" w:color="auto"/>
                <w:left w:val="none" w:sz="0" w:space="0" w:color="auto"/>
                <w:bottom w:val="none" w:sz="0" w:space="0" w:color="auto"/>
                <w:right w:val="none" w:sz="0" w:space="0" w:color="auto"/>
              </w:divBdr>
            </w:div>
            <w:div w:id="279580209">
              <w:marLeft w:val="0"/>
              <w:marRight w:val="0"/>
              <w:marTop w:val="0"/>
              <w:marBottom w:val="0"/>
              <w:divBdr>
                <w:top w:val="none" w:sz="0" w:space="0" w:color="auto"/>
                <w:left w:val="none" w:sz="0" w:space="0" w:color="auto"/>
                <w:bottom w:val="none" w:sz="0" w:space="0" w:color="auto"/>
                <w:right w:val="none" w:sz="0" w:space="0" w:color="auto"/>
              </w:divBdr>
            </w:div>
            <w:div w:id="3362862">
              <w:marLeft w:val="0"/>
              <w:marRight w:val="0"/>
              <w:marTop w:val="0"/>
              <w:marBottom w:val="0"/>
              <w:divBdr>
                <w:top w:val="none" w:sz="0" w:space="0" w:color="auto"/>
                <w:left w:val="none" w:sz="0" w:space="0" w:color="auto"/>
                <w:bottom w:val="none" w:sz="0" w:space="0" w:color="auto"/>
                <w:right w:val="none" w:sz="0" w:space="0" w:color="auto"/>
              </w:divBdr>
            </w:div>
            <w:div w:id="68574288">
              <w:marLeft w:val="0"/>
              <w:marRight w:val="0"/>
              <w:marTop w:val="0"/>
              <w:marBottom w:val="0"/>
              <w:divBdr>
                <w:top w:val="none" w:sz="0" w:space="0" w:color="auto"/>
                <w:left w:val="none" w:sz="0" w:space="0" w:color="auto"/>
                <w:bottom w:val="none" w:sz="0" w:space="0" w:color="auto"/>
                <w:right w:val="none" w:sz="0" w:space="0" w:color="auto"/>
              </w:divBdr>
            </w:div>
            <w:div w:id="141045684">
              <w:marLeft w:val="0"/>
              <w:marRight w:val="0"/>
              <w:marTop w:val="0"/>
              <w:marBottom w:val="0"/>
              <w:divBdr>
                <w:top w:val="none" w:sz="0" w:space="0" w:color="auto"/>
                <w:left w:val="none" w:sz="0" w:space="0" w:color="auto"/>
                <w:bottom w:val="none" w:sz="0" w:space="0" w:color="auto"/>
                <w:right w:val="none" w:sz="0" w:space="0" w:color="auto"/>
              </w:divBdr>
            </w:div>
            <w:div w:id="63919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752316844">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2.xml><?xml version="1.0" encoding="utf-8"?>
<ds:datastoreItem xmlns:ds="http://schemas.openxmlformats.org/officeDocument/2006/customXml" ds:itemID="{CAF0D0E3-7493-4401-89EE-3B4CB9626F4D}">
  <ds:schemaRefs>
    <ds:schemaRef ds:uri="http://schemas.microsoft.com/sharepoint/v3/contenttype/forms"/>
  </ds:schemaRefs>
</ds:datastoreItem>
</file>

<file path=customXml/itemProps3.xml><?xml version="1.0" encoding="utf-8"?>
<ds:datastoreItem xmlns:ds="http://schemas.openxmlformats.org/officeDocument/2006/customXml" ds:itemID="{831AFE0C-449B-4295-A26F-0185943DE3F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E2012247-1E30-4E4A-95F0-F5A3B7FBC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7172</Words>
  <Characters>38732</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 (E)</cp:lastModifiedBy>
  <cp:revision>2</cp:revision>
  <dcterms:created xsi:type="dcterms:W3CDTF">2025-12-22T17:17:00Z</dcterms:created>
  <dcterms:modified xsi:type="dcterms:W3CDTF">2025-12-22T17:17:00Z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