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E05B4" w:rsidRDefault="008572F5" w:rsidP="008572F5">
      <w:pPr>
        <w:jc w:val="both"/>
        <w:rPr>
          <w:rFonts w:ascii="Arial" w:hAnsi="Arial" w:cs="Arial"/>
        </w:rPr>
      </w:pPr>
      <w:r w:rsidRPr="006E05B4">
        <w:rPr>
          <w:rFonts w:ascii="Arial" w:hAnsi="Arial" w:cs="Arial"/>
        </w:rPr>
        <w:t>O presente instrumento é parte integrante do Instrumento Particular de Alteração do ACESSO DAHLIA TOTAL RETURN 2 MULTIMERCADO - CLASSE DE INVESTIMENTO EM COTAS DE FUNDO DE INVESTIMENTO FINANCEIRO RESPONSABILIDADE LIMITADA, datado de 21/01/2026</w:t>
      </w:r>
    </w:p>
    <w:p w14:paraId="26040C29" w14:textId="77777777" w:rsidR="00DB2FD7" w:rsidRPr="006E05B4" w:rsidRDefault="00DB2FD7" w:rsidP="008572F5">
      <w:pPr>
        <w:jc w:val="both"/>
        <w:rPr>
          <w:rFonts w:ascii="Arial" w:hAnsi="Arial" w:cs="Arial"/>
        </w:rPr>
      </w:pPr>
    </w:p>
    <w:p w14:paraId="37395DA7" w14:textId="77777777" w:rsidR="00DB2FD7" w:rsidRPr="006E05B4" w:rsidRDefault="00DB2FD7" w:rsidP="004C5C25">
      <w:pPr>
        <w:jc w:val="center"/>
        <w:rPr>
          <w:rFonts w:ascii="Arial" w:hAnsi="Arial" w:cs="Arial"/>
          <w:b/>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B2FD7" w:rsidRPr="006E05B4" w14:paraId="2F09FD6D" w14:textId="77777777" w:rsidTr="001925D2">
        <w:tc>
          <w:tcPr>
            <w:tcW w:w="668" w:type="pct"/>
            <w:vAlign w:val="center"/>
          </w:tcPr>
          <w:p w14:paraId="2ECAA71C" w14:textId="77777777" w:rsidR="00DB2FD7" w:rsidRPr="006E05B4" w:rsidRDefault="00DB2FD7" w:rsidP="001925D2">
            <w:pPr>
              <w:jc w:val="center"/>
              <w:rPr>
                <w:rFonts w:ascii="Arial" w:hAnsi="Arial" w:cs="Arial"/>
                <w:sz w:val="20"/>
                <w:szCs w:val="20"/>
              </w:rPr>
            </w:pPr>
          </w:p>
        </w:tc>
        <w:tc>
          <w:tcPr>
            <w:tcW w:w="4332" w:type="pct"/>
            <w:tcBorders>
              <w:left w:val="nil"/>
            </w:tcBorders>
            <w:vAlign w:val="center"/>
          </w:tcPr>
          <w:p w14:paraId="2F79B60A" w14:textId="77777777" w:rsidR="00DB2FD7" w:rsidRPr="006E05B4" w:rsidRDefault="00DB2FD7" w:rsidP="001925D2">
            <w:pPr>
              <w:spacing w:line="320" w:lineRule="exact"/>
              <w:jc w:val="center"/>
              <w:rPr>
                <w:rFonts w:ascii="Arial" w:hAnsi="Arial" w:cs="Arial"/>
                <w:b/>
                <w:sz w:val="20"/>
                <w:szCs w:val="20"/>
              </w:rPr>
            </w:pPr>
          </w:p>
          <w:p w14:paraId="6B496171" w14:textId="77777777" w:rsidR="00DB2FD7" w:rsidRPr="006E05B4" w:rsidRDefault="00DB2FD7" w:rsidP="001925D2">
            <w:pPr>
              <w:spacing w:line="320" w:lineRule="exact"/>
              <w:jc w:val="center"/>
              <w:rPr>
                <w:rFonts w:ascii="Arial" w:hAnsi="Arial" w:cs="Arial"/>
                <w:b/>
                <w:sz w:val="20"/>
                <w:szCs w:val="20"/>
              </w:rPr>
            </w:pPr>
            <w:r w:rsidRPr="006E05B4">
              <w:rPr>
                <w:rFonts w:ascii="Arial" w:hAnsi="Arial" w:cs="Arial"/>
                <w:b/>
                <w:sz w:val="20"/>
                <w:szCs w:val="20"/>
              </w:rPr>
              <w:t>REGULAMENTO DO ACESSO DAHLIA TOTAL RETURN 2 MULTIMERCADO - CLASSE DE INVESTIMENTO EM COTAS DE FUNDO DE INVESTIMENTO FINANCEIRO RESPONSABILIDADE LIMITADA</w:t>
            </w:r>
          </w:p>
          <w:p w14:paraId="792C14A6" w14:textId="77777777" w:rsidR="00DB2FD7" w:rsidRPr="006E05B4" w:rsidRDefault="00DB2FD7" w:rsidP="001925D2">
            <w:pPr>
              <w:spacing w:line="320" w:lineRule="exact"/>
              <w:jc w:val="center"/>
              <w:rPr>
                <w:rFonts w:ascii="Arial" w:hAnsi="Arial" w:cs="Arial"/>
                <w:b/>
                <w:sz w:val="20"/>
                <w:szCs w:val="20"/>
              </w:rPr>
            </w:pPr>
          </w:p>
          <w:p w14:paraId="2B211406" w14:textId="77777777" w:rsidR="00DB2FD7" w:rsidRPr="006E05B4" w:rsidRDefault="00DB2FD7" w:rsidP="001925D2">
            <w:pPr>
              <w:spacing w:line="320" w:lineRule="exact"/>
              <w:jc w:val="center"/>
              <w:rPr>
                <w:rFonts w:ascii="Arial" w:hAnsi="Arial" w:cs="Arial"/>
                <w:sz w:val="20"/>
                <w:szCs w:val="20"/>
              </w:rPr>
            </w:pPr>
            <w:r w:rsidRPr="006E05B4">
              <w:rPr>
                <w:rFonts w:ascii="Arial" w:hAnsi="Arial" w:cs="Arial"/>
                <w:sz w:val="20"/>
                <w:szCs w:val="20"/>
              </w:rPr>
              <w:t xml:space="preserve"> CNPJ: N/A – Classe Única / 45.343.283/0001-02</w:t>
            </w:r>
          </w:p>
        </w:tc>
      </w:tr>
    </w:tbl>
    <w:p w14:paraId="2D4C10DF" w14:textId="77777777" w:rsidR="00DB2FD7" w:rsidRPr="006E05B4" w:rsidRDefault="00DB2FD7" w:rsidP="00A64EAC">
      <w:pPr>
        <w:rPr>
          <w:rFonts w:ascii="Arial" w:hAnsi="Arial" w:cs="Arial"/>
        </w:rPr>
      </w:pPr>
      <w:r w:rsidRPr="006E05B4">
        <w:rPr>
          <w:rFonts w:ascii="Arial" w:hAnsi="Arial" w:cs="Arial"/>
        </w:rPr>
        <w:t xml:space="preserve">  </w:t>
      </w:r>
    </w:p>
    <w:p w14:paraId="5A2FFF6C" w14:textId="0772F0F8" w:rsidR="00DB2FD7" w:rsidRPr="006E05B4" w:rsidRDefault="00DB2FD7" w:rsidP="00A64EAC">
      <w:pPr>
        <w:jc w:val="right"/>
        <w:rPr>
          <w:rFonts w:ascii="Arial" w:hAnsi="Arial" w:cs="Arial"/>
        </w:rPr>
      </w:pPr>
      <w:r w:rsidRPr="006E05B4">
        <w:rPr>
          <w:rFonts w:ascii="Arial" w:hAnsi="Arial" w:cs="Arial"/>
          <w:b/>
          <w:bCs/>
          <w:smallCaps/>
        </w:rPr>
        <w:t>Vigência</w:t>
      </w:r>
      <w:r w:rsidRPr="006E05B4">
        <w:rPr>
          <w:rFonts w:ascii="Arial" w:hAnsi="Arial" w:cs="Arial"/>
        </w:rPr>
        <w:t xml:space="preserve">: </w:t>
      </w:r>
      <w:r w:rsidR="00C32CD8" w:rsidRPr="006E05B4">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B2FD7" w:rsidRPr="006E05B4" w14:paraId="42F5914F" w14:textId="77777777" w:rsidTr="001925D2">
        <w:tc>
          <w:tcPr>
            <w:tcW w:w="5000" w:type="pct"/>
            <w:gridSpan w:val="3"/>
            <w:shd w:val="clear" w:color="auto" w:fill="CC0000"/>
          </w:tcPr>
          <w:p w14:paraId="7E66A5DA" w14:textId="77777777" w:rsidR="00DB2FD7" w:rsidRPr="006E05B4" w:rsidRDefault="00DB2FD7" w:rsidP="00640159">
            <w:pPr>
              <w:pStyle w:val="PargrafodaLista"/>
              <w:numPr>
                <w:ilvl w:val="0"/>
                <w:numId w:val="4"/>
              </w:numPr>
              <w:ind w:left="0" w:firstLine="0"/>
              <w:jc w:val="center"/>
              <w:rPr>
                <w:rFonts w:ascii="Arial" w:hAnsi="Arial" w:cs="Arial"/>
                <w:b/>
                <w:bCs/>
                <w:color w:val="ED7D31" w:themeColor="accent2"/>
                <w:sz w:val="20"/>
                <w:szCs w:val="20"/>
              </w:rPr>
            </w:pPr>
            <w:r w:rsidRPr="006E05B4">
              <w:rPr>
                <w:rFonts w:ascii="Arial" w:hAnsi="Arial" w:cs="Arial"/>
                <w:b/>
                <w:bCs/>
                <w:color w:val="FFFFFF" w:themeColor="background1"/>
                <w:sz w:val="20"/>
                <w:szCs w:val="20"/>
              </w:rPr>
              <w:t>INTERPRETAÇÃO</w:t>
            </w:r>
          </w:p>
        </w:tc>
      </w:tr>
      <w:tr w:rsidR="00DB2FD7" w:rsidRPr="006E05B4" w14:paraId="3D630579" w14:textId="77777777" w:rsidTr="001925D2">
        <w:tc>
          <w:tcPr>
            <w:tcW w:w="1381" w:type="pct"/>
            <w:tcBorders>
              <w:bottom w:val="single" w:sz="4" w:space="0" w:color="auto"/>
            </w:tcBorders>
            <w:vAlign w:val="center"/>
          </w:tcPr>
          <w:p w14:paraId="61D459F1" w14:textId="77777777" w:rsidR="00DB2FD7" w:rsidRPr="006E05B4" w:rsidRDefault="00DB2FD7" w:rsidP="001925D2">
            <w:pPr>
              <w:jc w:val="center"/>
              <w:rPr>
                <w:rFonts w:ascii="Arial" w:hAnsi="Arial" w:cs="Arial"/>
                <w:b/>
                <w:bCs/>
                <w:sz w:val="20"/>
                <w:szCs w:val="20"/>
              </w:rPr>
            </w:pPr>
          </w:p>
        </w:tc>
        <w:tc>
          <w:tcPr>
            <w:tcW w:w="3619" w:type="pct"/>
            <w:gridSpan w:val="2"/>
            <w:tcBorders>
              <w:bottom w:val="single" w:sz="4" w:space="0" w:color="auto"/>
            </w:tcBorders>
          </w:tcPr>
          <w:p w14:paraId="2A8B4F04" w14:textId="77777777" w:rsidR="00DB2FD7" w:rsidRPr="006E05B4" w:rsidRDefault="00DB2FD7" w:rsidP="001925D2">
            <w:pPr>
              <w:rPr>
                <w:rFonts w:ascii="Arial" w:hAnsi="Arial" w:cs="Arial"/>
                <w:sz w:val="20"/>
                <w:szCs w:val="20"/>
              </w:rPr>
            </w:pPr>
          </w:p>
        </w:tc>
      </w:tr>
      <w:tr w:rsidR="00DB2FD7" w:rsidRPr="006E05B4" w14:paraId="6E475A40" w14:textId="77777777" w:rsidTr="001925D2">
        <w:tc>
          <w:tcPr>
            <w:tcW w:w="1454" w:type="pct"/>
            <w:gridSpan w:val="2"/>
            <w:tcBorders>
              <w:top w:val="single" w:sz="4" w:space="0" w:color="auto"/>
              <w:bottom w:val="single" w:sz="4" w:space="0" w:color="auto"/>
            </w:tcBorders>
            <w:vAlign w:val="center"/>
          </w:tcPr>
          <w:p w14:paraId="1AD5D591"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6ED0A7" w14:textId="77777777" w:rsidR="00DB2FD7" w:rsidRPr="006E05B4" w:rsidRDefault="00DB2FD7" w:rsidP="001925D2">
            <w:pPr>
              <w:spacing w:before="60" w:after="60"/>
              <w:ind w:left="-110" w:right="-110"/>
              <w:jc w:val="both"/>
              <w:rPr>
                <w:rFonts w:ascii="Arial" w:hAnsi="Arial" w:cs="Arial"/>
                <w:b/>
                <w:sz w:val="20"/>
                <w:szCs w:val="20"/>
              </w:rPr>
            </w:pPr>
            <w:r w:rsidRPr="006E05B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05B4">
              <w:rPr>
                <w:rFonts w:ascii="Arial" w:hAnsi="Arial" w:cs="Arial"/>
                <w:b/>
                <w:sz w:val="20"/>
                <w:szCs w:val="20"/>
                <w:u w:val="single"/>
              </w:rPr>
              <w:t>RESOLUÇÃO</w:t>
            </w:r>
            <w:r w:rsidRPr="006E05B4">
              <w:rPr>
                <w:rFonts w:ascii="Arial" w:hAnsi="Arial" w:cs="Arial"/>
                <w:b/>
                <w:sz w:val="20"/>
                <w:szCs w:val="20"/>
              </w:rPr>
              <w:t>”), SEM PREJUÍZO DAS DEMAIS NORMAS E DIRETRIZES REGULATÓRIAS E DA AUTORREGULAÇÃO.</w:t>
            </w:r>
          </w:p>
        </w:tc>
      </w:tr>
      <w:tr w:rsidR="00DB2FD7" w:rsidRPr="006E05B4" w14:paraId="4D17D1CA" w14:textId="77777777" w:rsidTr="001925D2">
        <w:tc>
          <w:tcPr>
            <w:tcW w:w="1381" w:type="pct"/>
            <w:tcBorders>
              <w:top w:val="single" w:sz="4" w:space="0" w:color="auto"/>
              <w:bottom w:val="single" w:sz="4" w:space="0" w:color="auto"/>
            </w:tcBorders>
            <w:vAlign w:val="center"/>
          </w:tcPr>
          <w:p w14:paraId="425E434F" w14:textId="77777777" w:rsidR="00DB2FD7" w:rsidRPr="006E05B4" w:rsidRDefault="00DB2FD7"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49037E" w14:textId="77777777" w:rsidR="00DB2FD7" w:rsidRPr="006E05B4" w:rsidRDefault="00DB2FD7" w:rsidP="001925D2">
            <w:pPr>
              <w:rPr>
                <w:rFonts w:ascii="Arial" w:hAnsi="Arial" w:cs="Arial"/>
                <w:sz w:val="20"/>
                <w:szCs w:val="20"/>
              </w:rPr>
            </w:pPr>
          </w:p>
        </w:tc>
      </w:tr>
      <w:tr w:rsidR="00DB2FD7" w:rsidRPr="006E05B4" w14:paraId="4402C955" w14:textId="77777777" w:rsidTr="001925D2">
        <w:tc>
          <w:tcPr>
            <w:tcW w:w="1381" w:type="pct"/>
            <w:tcBorders>
              <w:top w:val="single" w:sz="4" w:space="0" w:color="auto"/>
              <w:bottom w:val="single" w:sz="4" w:space="0" w:color="auto"/>
            </w:tcBorders>
            <w:vAlign w:val="center"/>
          </w:tcPr>
          <w:p w14:paraId="25D80422"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234658"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34E8E70" w14:textId="77777777" w:rsidR="00DB2FD7" w:rsidRPr="006E05B4" w:rsidRDefault="00DB2FD7" w:rsidP="001925D2">
            <w:pPr>
              <w:spacing w:before="60" w:after="60"/>
              <w:jc w:val="both"/>
              <w:rPr>
                <w:rFonts w:ascii="Arial" w:hAnsi="Arial" w:cs="Arial"/>
                <w:sz w:val="20"/>
                <w:szCs w:val="20"/>
              </w:rPr>
            </w:pPr>
          </w:p>
          <w:p w14:paraId="37BB2AE4"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693C41" w14:textId="77777777" w:rsidR="00DB2FD7" w:rsidRPr="006E05B4" w:rsidRDefault="00DB2FD7" w:rsidP="001925D2">
            <w:pPr>
              <w:spacing w:before="60" w:after="60"/>
              <w:jc w:val="both"/>
              <w:rPr>
                <w:rFonts w:ascii="Arial" w:hAnsi="Arial" w:cs="Arial"/>
                <w:sz w:val="20"/>
                <w:szCs w:val="20"/>
              </w:rPr>
            </w:pPr>
          </w:p>
          <w:p w14:paraId="3A3951C5"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2FD7" w:rsidRPr="006E05B4" w14:paraId="2C6BA152" w14:textId="77777777" w:rsidTr="001925D2">
        <w:tc>
          <w:tcPr>
            <w:tcW w:w="1381" w:type="pct"/>
            <w:tcBorders>
              <w:top w:val="single" w:sz="4" w:space="0" w:color="auto"/>
              <w:bottom w:val="single" w:sz="4" w:space="0" w:color="auto"/>
            </w:tcBorders>
            <w:vAlign w:val="center"/>
          </w:tcPr>
          <w:p w14:paraId="39F2A8C2" w14:textId="77777777" w:rsidR="00DB2FD7" w:rsidRPr="006E05B4" w:rsidRDefault="00DB2FD7"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40DD04" w14:textId="77777777" w:rsidR="00DB2FD7" w:rsidRPr="006E05B4" w:rsidRDefault="00DB2FD7" w:rsidP="001925D2">
            <w:pPr>
              <w:jc w:val="both"/>
              <w:rPr>
                <w:rFonts w:ascii="Arial" w:hAnsi="Arial" w:cs="Arial"/>
                <w:sz w:val="20"/>
                <w:szCs w:val="20"/>
              </w:rPr>
            </w:pPr>
          </w:p>
        </w:tc>
      </w:tr>
      <w:tr w:rsidR="00DB2FD7" w:rsidRPr="006E05B4" w14:paraId="469D0222" w14:textId="77777777" w:rsidTr="001925D2">
        <w:tc>
          <w:tcPr>
            <w:tcW w:w="1381" w:type="pct"/>
            <w:tcBorders>
              <w:top w:val="single" w:sz="4" w:space="0" w:color="auto"/>
              <w:bottom w:val="single" w:sz="4" w:space="0" w:color="auto"/>
            </w:tcBorders>
            <w:vAlign w:val="center"/>
          </w:tcPr>
          <w:p w14:paraId="3818897A"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05EDA20"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b/>
                <w:bCs/>
                <w:sz w:val="20"/>
                <w:szCs w:val="20"/>
              </w:rPr>
              <w:t>Este Regulamento</w:t>
            </w:r>
            <w:r w:rsidRPr="006E05B4">
              <w:rPr>
                <w:rFonts w:ascii="Arial" w:hAnsi="Arial" w:cs="Arial"/>
                <w:sz w:val="20"/>
                <w:szCs w:val="20"/>
              </w:rPr>
              <w:t xml:space="preserve"> dispõe sobre informações gerais do Fundo e comuns às suas Classes e Subclasses (se houver).</w:t>
            </w:r>
          </w:p>
          <w:p w14:paraId="71E2B811" w14:textId="77777777" w:rsidR="00DB2FD7" w:rsidRPr="006E05B4" w:rsidRDefault="00DB2FD7" w:rsidP="001925D2">
            <w:pPr>
              <w:spacing w:before="60" w:after="60"/>
              <w:jc w:val="both"/>
              <w:rPr>
                <w:rFonts w:ascii="Arial" w:hAnsi="Arial" w:cs="Arial"/>
                <w:sz w:val="20"/>
                <w:szCs w:val="20"/>
              </w:rPr>
            </w:pPr>
          </w:p>
          <w:p w14:paraId="21BC5818"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Cada Anexo que integra o presente Regulamento dispõe sobre informações específicas de cada Classe, e comuns às respectivas Subclasses (se houver).</w:t>
            </w:r>
          </w:p>
          <w:p w14:paraId="518C4432" w14:textId="77777777" w:rsidR="00DB2FD7" w:rsidRPr="006E05B4" w:rsidRDefault="00DB2FD7" w:rsidP="001925D2">
            <w:pPr>
              <w:spacing w:before="60" w:after="60"/>
              <w:jc w:val="both"/>
              <w:rPr>
                <w:rFonts w:ascii="Arial" w:hAnsi="Arial" w:cs="Arial"/>
                <w:sz w:val="20"/>
                <w:szCs w:val="20"/>
              </w:rPr>
            </w:pPr>
          </w:p>
          <w:p w14:paraId="0D2103D7"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Cada Apêndice que integra o Anexo de determinada Classe dispõe sobre informações específicas da respectiva Subclasse (se houver).</w:t>
            </w:r>
          </w:p>
        </w:tc>
      </w:tr>
      <w:tr w:rsidR="00DB2FD7" w:rsidRPr="006E05B4" w14:paraId="6A47CF4B" w14:textId="77777777" w:rsidTr="001925D2">
        <w:tc>
          <w:tcPr>
            <w:tcW w:w="1381" w:type="pct"/>
            <w:tcBorders>
              <w:top w:val="single" w:sz="4" w:space="0" w:color="auto"/>
              <w:bottom w:val="single" w:sz="4" w:space="0" w:color="auto"/>
            </w:tcBorders>
            <w:vAlign w:val="center"/>
          </w:tcPr>
          <w:p w14:paraId="1067A094" w14:textId="77777777" w:rsidR="00DB2FD7" w:rsidRPr="006E05B4" w:rsidRDefault="00DB2FD7"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2881984" w14:textId="77777777" w:rsidR="00DB2FD7" w:rsidRPr="006E05B4" w:rsidRDefault="00DB2FD7" w:rsidP="001925D2">
            <w:pPr>
              <w:jc w:val="both"/>
              <w:rPr>
                <w:rFonts w:ascii="Arial" w:hAnsi="Arial" w:cs="Arial"/>
                <w:b/>
                <w:bCs/>
                <w:sz w:val="20"/>
                <w:szCs w:val="20"/>
              </w:rPr>
            </w:pPr>
          </w:p>
        </w:tc>
      </w:tr>
      <w:tr w:rsidR="00DB2FD7" w:rsidRPr="006E05B4" w14:paraId="30BAABA7" w14:textId="77777777" w:rsidTr="001925D2">
        <w:tc>
          <w:tcPr>
            <w:tcW w:w="1381" w:type="pct"/>
            <w:tcBorders>
              <w:top w:val="single" w:sz="4" w:space="0" w:color="auto"/>
              <w:bottom w:val="single" w:sz="4" w:space="0" w:color="auto"/>
            </w:tcBorders>
            <w:vAlign w:val="center"/>
          </w:tcPr>
          <w:p w14:paraId="5FE85147"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E82F33F" w14:textId="77777777" w:rsidR="00DB2FD7" w:rsidRPr="006E05B4" w:rsidRDefault="00DB2FD7" w:rsidP="001925D2">
            <w:pPr>
              <w:spacing w:before="60" w:after="60"/>
              <w:jc w:val="both"/>
              <w:rPr>
                <w:rFonts w:ascii="Arial" w:hAnsi="Arial" w:cs="Arial"/>
                <w:b/>
                <w:bCs/>
                <w:sz w:val="20"/>
                <w:szCs w:val="20"/>
              </w:rPr>
            </w:pPr>
            <w:bookmarkStart w:id="0" w:name="_Hlk133249281"/>
            <w:r w:rsidRPr="006E05B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05B4">
              <w:rPr>
                <w:rFonts w:ascii="Arial" w:hAnsi="Arial" w:cs="Arial"/>
                <w:sz w:val="20"/>
                <w:szCs w:val="20"/>
              </w:rPr>
              <w:t>.</w:t>
            </w:r>
          </w:p>
        </w:tc>
      </w:tr>
    </w:tbl>
    <w:p w14:paraId="0457F193"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2FD7" w:rsidRPr="006E05B4" w14:paraId="43643448" w14:textId="77777777" w:rsidTr="001925D2">
        <w:tc>
          <w:tcPr>
            <w:tcW w:w="5000" w:type="pct"/>
            <w:gridSpan w:val="2"/>
            <w:shd w:val="clear" w:color="auto" w:fill="C00000"/>
          </w:tcPr>
          <w:p w14:paraId="3CDB47F4" w14:textId="77777777" w:rsidR="00DB2FD7" w:rsidRPr="006E05B4" w:rsidRDefault="00DB2FD7" w:rsidP="00640159">
            <w:pPr>
              <w:pStyle w:val="PargrafodaLista"/>
              <w:numPr>
                <w:ilvl w:val="0"/>
                <w:numId w:val="4"/>
              </w:numPr>
              <w:ind w:left="0" w:firstLine="0"/>
              <w:jc w:val="center"/>
              <w:rPr>
                <w:rFonts w:ascii="Arial" w:hAnsi="Arial" w:cs="Arial"/>
                <w:b/>
                <w:bCs/>
                <w:color w:val="ED7D31" w:themeColor="accent2"/>
                <w:sz w:val="20"/>
                <w:szCs w:val="20"/>
              </w:rPr>
            </w:pPr>
            <w:r w:rsidRPr="006E05B4">
              <w:rPr>
                <w:rFonts w:ascii="Arial" w:hAnsi="Arial" w:cs="Arial"/>
                <w:b/>
                <w:bCs/>
                <w:color w:val="FFFFFF" w:themeColor="background1"/>
                <w:sz w:val="20"/>
                <w:szCs w:val="20"/>
              </w:rPr>
              <w:t>PRESTADORES DE SERVIÇOS</w:t>
            </w:r>
          </w:p>
        </w:tc>
      </w:tr>
      <w:tr w:rsidR="00DB2FD7" w:rsidRPr="006E05B4" w14:paraId="14865BD6" w14:textId="77777777" w:rsidTr="001925D2">
        <w:tc>
          <w:tcPr>
            <w:tcW w:w="1382" w:type="pct"/>
            <w:tcBorders>
              <w:bottom w:val="single" w:sz="4" w:space="0" w:color="auto"/>
            </w:tcBorders>
            <w:vAlign w:val="center"/>
          </w:tcPr>
          <w:p w14:paraId="7636836C" w14:textId="77777777" w:rsidR="00DB2FD7" w:rsidRPr="006E05B4" w:rsidRDefault="00DB2FD7" w:rsidP="001925D2">
            <w:pPr>
              <w:jc w:val="center"/>
              <w:rPr>
                <w:rFonts w:ascii="Arial" w:hAnsi="Arial" w:cs="Arial"/>
                <w:b/>
                <w:bCs/>
                <w:sz w:val="20"/>
                <w:szCs w:val="20"/>
              </w:rPr>
            </w:pPr>
          </w:p>
        </w:tc>
        <w:tc>
          <w:tcPr>
            <w:tcW w:w="3618" w:type="pct"/>
            <w:tcBorders>
              <w:bottom w:val="single" w:sz="4" w:space="0" w:color="auto"/>
            </w:tcBorders>
          </w:tcPr>
          <w:p w14:paraId="245CBB33" w14:textId="77777777" w:rsidR="00DB2FD7" w:rsidRPr="006E05B4" w:rsidRDefault="00DB2FD7" w:rsidP="001925D2">
            <w:pPr>
              <w:rPr>
                <w:rFonts w:ascii="Arial" w:hAnsi="Arial" w:cs="Arial"/>
                <w:sz w:val="20"/>
                <w:szCs w:val="20"/>
              </w:rPr>
            </w:pPr>
          </w:p>
        </w:tc>
      </w:tr>
      <w:tr w:rsidR="00DB2FD7" w:rsidRPr="006E05B4" w14:paraId="13CF9990" w14:textId="77777777" w:rsidTr="00F3768D">
        <w:trPr>
          <w:trHeight w:val="881"/>
        </w:trPr>
        <w:tc>
          <w:tcPr>
            <w:tcW w:w="1382" w:type="pct"/>
            <w:tcBorders>
              <w:top w:val="single" w:sz="4" w:space="0" w:color="auto"/>
            </w:tcBorders>
            <w:vAlign w:val="center"/>
          </w:tcPr>
          <w:p w14:paraId="017DDF16" w14:textId="77777777" w:rsidR="00DB2FD7" w:rsidRPr="006E05B4" w:rsidRDefault="00DB2FD7" w:rsidP="00640159">
            <w:pPr>
              <w:pStyle w:val="PargrafodaLista"/>
              <w:numPr>
                <w:ilvl w:val="1"/>
                <w:numId w:val="4"/>
              </w:numPr>
              <w:spacing w:before="60" w:after="60"/>
              <w:ind w:left="0" w:firstLine="0"/>
              <w:jc w:val="center"/>
              <w:rPr>
                <w:rFonts w:ascii="Arial" w:hAnsi="Arial" w:cs="Arial"/>
                <w:smallCaps/>
                <w:sz w:val="20"/>
                <w:szCs w:val="20"/>
              </w:rPr>
            </w:pPr>
            <w:r w:rsidRPr="006E05B4">
              <w:rPr>
                <w:rFonts w:ascii="Arial" w:hAnsi="Arial" w:cs="Arial"/>
                <w:b/>
                <w:bCs/>
                <w:smallCaps/>
                <w:sz w:val="20"/>
                <w:szCs w:val="20"/>
              </w:rPr>
              <w:lastRenderedPageBreak/>
              <w:t>Administrador</w:t>
            </w:r>
          </w:p>
        </w:tc>
        <w:tc>
          <w:tcPr>
            <w:tcW w:w="3618" w:type="pct"/>
            <w:tcBorders>
              <w:top w:val="single" w:sz="4" w:space="0" w:color="auto"/>
            </w:tcBorders>
          </w:tcPr>
          <w:p w14:paraId="54E40743" w14:textId="77777777" w:rsidR="00DB2FD7" w:rsidRPr="006E05B4" w:rsidRDefault="00DB2FD7" w:rsidP="001925D2">
            <w:pPr>
              <w:rPr>
                <w:rFonts w:ascii="Arial" w:hAnsi="Arial" w:cs="Arial"/>
                <w:b/>
                <w:bCs/>
                <w:sz w:val="20"/>
                <w:szCs w:val="20"/>
              </w:rPr>
            </w:pPr>
            <w:r w:rsidRPr="006E05B4">
              <w:rPr>
                <w:rFonts w:ascii="Arial" w:hAnsi="Arial" w:cs="Arial"/>
                <w:b/>
                <w:bCs/>
                <w:sz w:val="20"/>
                <w:szCs w:val="20"/>
              </w:rPr>
              <w:t>Santander Distribuidora de Títulos e Valores Mobiliários S.A.</w:t>
            </w:r>
          </w:p>
          <w:p w14:paraId="4AF77EFD" w14:textId="77777777" w:rsidR="00DB2FD7" w:rsidRPr="006E05B4" w:rsidRDefault="00DB2FD7" w:rsidP="001925D2">
            <w:pPr>
              <w:rPr>
                <w:rFonts w:ascii="Arial" w:hAnsi="Arial" w:cs="Arial"/>
                <w:sz w:val="20"/>
                <w:szCs w:val="20"/>
              </w:rPr>
            </w:pPr>
            <w:r w:rsidRPr="006E05B4">
              <w:rPr>
                <w:rFonts w:ascii="Arial" w:hAnsi="Arial" w:cs="Arial"/>
                <w:sz w:val="20"/>
                <w:szCs w:val="20"/>
              </w:rPr>
              <w:t>CNPJ: 03.502.968/0001-04</w:t>
            </w:r>
            <w:r w:rsidRPr="006E05B4">
              <w:rPr>
                <w:rFonts w:ascii="Arial" w:hAnsi="Arial" w:cs="Arial"/>
                <w:sz w:val="20"/>
                <w:szCs w:val="20"/>
              </w:rPr>
              <w:br/>
              <w:t>Ato Declaratório CVM nº 20006 de 28/07/2022</w:t>
            </w:r>
          </w:p>
        </w:tc>
      </w:tr>
      <w:tr w:rsidR="00DB2FD7" w:rsidRPr="006E05B4" w14:paraId="06C3BB8F" w14:textId="77777777" w:rsidTr="001925D2">
        <w:tc>
          <w:tcPr>
            <w:tcW w:w="5000" w:type="pct"/>
            <w:gridSpan w:val="2"/>
            <w:tcBorders>
              <w:top w:val="single" w:sz="4" w:space="0" w:color="auto"/>
              <w:bottom w:val="single" w:sz="4" w:space="0" w:color="auto"/>
            </w:tcBorders>
          </w:tcPr>
          <w:p w14:paraId="1E42E123" w14:textId="77777777" w:rsidR="00DB2FD7" w:rsidRPr="006E05B4" w:rsidRDefault="00DB2FD7" w:rsidP="001925D2">
            <w:pPr>
              <w:rPr>
                <w:rFonts w:ascii="Arial" w:hAnsi="Arial" w:cs="Arial"/>
                <w:smallCaps/>
                <w:sz w:val="20"/>
                <w:szCs w:val="20"/>
              </w:rPr>
            </w:pPr>
          </w:p>
        </w:tc>
      </w:tr>
      <w:tr w:rsidR="00DB2FD7" w:rsidRPr="006E05B4" w14:paraId="1DA81FBD" w14:textId="77777777" w:rsidTr="001925D2">
        <w:trPr>
          <w:trHeight w:val="274"/>
        </w:trPr>
        <w:tc>
          <w:tcPr>
            <w:tcW w:w="1382" w:type="pct"/>
            <w:tcBorders>
              <w:top w:val="single" w:sz="4" w:space="0" w:color="auto"/>
            </w:tcBorders>
            <w:vAlign w:val="center"/>
          </w:tcPr>
          <w:p w14:paraId="1DFF0723" w14:textId="77777777" w:rsidR="00DB2FD7" w:rsidRPr="006E05B4" w:rsidRDefault="00DB2FD7" w:rsidP="00640159">
            <w:pPr>
              <w:pStyle w:val="PargrafodaLista"/>
              <w:numPr>
                <w:ilvl w:val="1"/>
                <w:numId w:val="4"/>
              </w:numPr>
              <w:spacing w:before="60" w:after="60"/>
              <w:ind w:left="0" w:firstLine="0"/>
              <w:jc w:val="center"/>
              <w:rPr>
                <w:rFonts w:ascii="Arial" w:hAnsi="Arial" w:cs="Arial"/>
                <w:smallCaps/>
                <w:sz w:val="20"/>
                <w:szCs w:val="20"/>
              </w:rPr>
            </w:pPr>
            <w:r w:rsidRPr="006E05B4">
              <w:rPr>
                <w:rFonts w:ascii="Arial" w:hAnsi="Arial" w:cs="Arial"/>
                <w:b/>
                <w:bCs/>
                <w:smallCaps/>
                <w:sz w:val="20"/>
                <w:szCs w:val="20"/>
              </w:rPr>
              <w:t xml:space="preserve">Gestor </w:t>
            </w:r>
          </w:p>
        </w:tc>
        <w:tc>
          <w:tcPr>
            <w:tcW w:w="3618" w:type="pct"/>
            <w:tcBorders>
              <w:top w:val="single" w:sz="4" w:space="0" w:color="auto"/>
            </w:tcBorders>
          </w:tcPr>
          <w:p w14:paraId="5BC1874E" w14:textId="77777777" w:rsidR="00DB2FD7" w:rsidRPr="006E05B4" w:rsidRDefault="00DB2FD7" w:rsidP="001925D2">
            <w:pPr>
              <w:rPr>
                <w:rFonts w:ascii="Arial" w:hAnsi="Arial" w:cs="Arial"/>
                <w:b/>
                <w:bCs/>
                <w:sz w:val="20"/>
                <w:szCs w:val="20"/>
              </w:rPr>
            </w:pPr>
            <w:r w:rsidRPr="006E05B4">
              <w:rPr>
                <w:rFonts w:ascii="Arial" w:hAnsi="Arial" w:cs="Arial"/>
                <w:b/>
                <w:bCs/>
                <w:sz w:val="20"/>
                <w:szCs w:val="20"/>
              </w:rPr>
              <w:t>Santander Brasil Gestão de Recursos Ltda.</w:t>
            </w:r>
          </w:p>
          <w:p w14:paraId="2A70A104" w14:textId="77777777" w:rsidR="00DB2FD7" w:rsidRPr="006E05B4" w:rsidRDefault="00DB2FD7" w:rsidP="001925D2">
            <w:pPr>
              <w:rPr>
                <w:rFonts w:ascii="Arial" w:hAnsi="Arial" w:cs="Arial"/>
                <w:sz w:val="20"/>
                <w:szCs w:val="20"/>
              </w:rPr>
            </w:pPr>
            <w:r w:rsidRPr="006E05B4">
              <w:rPr>
                <w:rFonts w:ascii="Arial" w:hAnsi="Arial" w:cs="Arial"/>
                <w:sz w:val="20"/>
                <w:szCs w:val="20"/>
              </w:rPr>
              <w:t>CNPJ: 10.231.177/0001-52</w:t>
            </w:r>
          </w:p>
          <w:p w14:paraId="3DDDDC96" w14:textId="77777777" w:rsidR="00DB2FD7" w:rsidRPr="006E05B4" w:rsidRDefault="00DB2FD7" w:rsidP="001925D2">
            <w:pPr>
              <w:rPr>
                <w:rFonts w:ascii="Arial" w:hAnsi="Arial" w:cs="Arial"/>
                <w:sz w:val="20"/>
                <w:szCs w:val="20"/>
              </w:rPr>
            </w:pPr>
            <w:r w:rsidRPr="006E05B4">
              <w:rPr>
                <w:rFonts w:ascii="Arial" w:hAnsi="Arial" w:cs="Arial"/>
                <w:sz w:val="20"/>
                <w:szCs w:val="20"/>
              </w:rPr>
              <w:t>Ato Declaratório CVM nº 10.161, de 11/12/2008</w:t>
            </w:r>
          </w:p>
          <w:p w14:paraId="036440EF" w14:textId="77777777" w:rsidR="00DB2FD7" w:rsidRPr="006E05B4" w:rsidRDefault="00DB2FD7" w:rsidP="001925D2">
            <w:pPr>
              <w:rPr>
                <w:rFonts w:ascii="Arial" w:hAnsi="Arial" w:cs="Arial"/>
                <w:b/>
                <w:bCs/>
                <w:sz w:val="20"/>
                <w:szCs w:val="20"/>
              </w:rPr>
            </w:pPr>
          </w:p>
          <w:p w14:paraId="381BCD84"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Caso o Gestor </w:t>
            </w:r>
            <w:proofErr w:type="gramStart"/>
            <w:r w:rsidRPr="006E05B4">
              <w:rPr>
                <w:rFonts w:ascii="Arial" w:hAnsi="Arial" w:cs="Arial"/>
                <w:sz w:val="20"/>
                <w:szCs w:val="20"/>
              </w:rPr>
              <w:t>contrate Cogestor</w:t>
            </w:r>
            <w:proofErr w:type="gramEnd"/>
            <w:r w:rsidRPr="006E05B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B2FD7" w:rsidRPr="006E05B4" w14:paraId="326206F3" w14:textId="77777777" w:rsidTr="001925D2">
        <w:tc>
          <w:tcPr>
            <w:tcW w:w="1382" w:type="pct"/>
            <w:tcBorders>
              <w:top w:val="single" w:sz="4" w:space="0" w:color="auto"/>
              <w:bottom w:val="single" w:sz="4" w:space="0" w:color="auto"/>
            </w:tcBorders>
          </w:tcPr>
          <w:p w14:paraId="55D666E2" w14:textId="77777777" w:rsidR="00DB2FD7" w:rsidRPr="006E05B4" w:rsidRDefault="00DB2FD7" w:rsidP="001925D2">
            <w:pPr>
              <w:rPr>
                <w:rFonts w:ascii="Arial" w:hAnsi="Arial" w:cs="Arial"/>
                <w:smallCaps/>
                <w:sz w:val="20"/>
                <w:szCs w:val="20"/>
              </w:rPr>
            </w:pPr>
          </w:p>
        </w:tc>
        <w:tc>
          <w:tcPr>
            <w:tcW w:w="3618" w:type="pct"/>
            <w:tcBorders>
              <w:top w:val="single" w:sz="4" w:space="0" w:color="auto"/>
              <w:bottom w:val="single" w:sz="4" w:space="0" w:color="auto"/>
            </w:tcBorders>
          </w:tcPr>
          <w:p w14:paraId="1D35C20C" w14:textId="77777777" w:rsidR="00DB2FD7" w:rsidRPr="006E05B4" w:rsidRDefault="00DB2FD7" w:rsidP="001925D2">
            <w:pPr>
              <w:rPr>
                <w:rFonts w:ascii="Arial" w:hAnsi="Arial" w:cs="Arial"/>
                <w:sz w:val="20"/>
                <w:szCs w:val="20"/>
              </w:rPr>
            </w:pPr>
          </w:p>
        </w:tc>
      </w:tr>
      <w:tr w:rsidR="00DB2FD7" w:rsidRPr="006E05B4" w14:paraId="38CCCB60" w14:textId="77777777" w:rsidTr="001925D2">
        <w:tc>
          <w:tcPr>
            <w:tcW w:w="1382" w:type="pct"/>
            <w:tcBorders>
              <w:bottom w:val="single" w:sz="4" w:space="0" w:color="auto"/>
            </w:tcBorders>
            <w:vAlign w:val="center"/>
          </w:tcPr>
          <w:p w14:paraId="75B161C7" w14:textId="77777777" w:rsidR="00DB2FD7" w:rsidRPr="006E05B4" w:rsidRDefault="00DB2FD7" w:rsidP="00640159">
            <w:pPr>
              <w:pStyle w:val="PargrafodaLista"/>
              <w:numPr>
                <w:ilvl w:val="1"/>
                <w:numId w:val="4"/>
              </w:numPr>
              <w:spacing w:before="60" w:after="60"/>
              <w:ind w:left="0" w:firstLine="0"/>
              <w:jc w:val="center"/>
              <w:rPr>
                <w:rFonts w:ascii="Arial" w:hAnsi="Arial" w:cs="Arial"/>
                <w:sz w:val="20"/>
                <w:szCs w:val="20"/>
              </w:rPr>
            </w:pPr>
            <w:r w:rsidRPr="006E05B4">
              <w:rPr>
                <w:rFonts w:ascii="Arial" w:hAnsi="Arial" w:cs="Arial"/>
                <w:b/>
                <w:bCs/>
                <w:smallCaps/>
                <w:sz w:val="20"/>
                <w:szCs w:val="20"/>
              </w:rPr>
              <w:t>Responsabilidade</w:t>
            </w:r>
            <w:r w:rsidRPr="006E05B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0116C4"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D32044" w14:textId="77777777" w:rsidR="00DB2FD7" w:rsidRPr="006E05B4" w:rsidRDefault="00DB2FD7" w:rsidP="001925D2">
            <w:pPr>
              <w:jc w:val="both"/>
              <w:rPr>
                <w:rFonts w:ascii="Arial" w:hAnsi="Arial" w:cs="Arial"/>
                <w:sz w:val="20"/>
                <w:szCs w:val="20"/>
              </w:rPr>
            </w:pPr>
          </w:p>
          <w:p w14:paraId="6B8999F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E524C0" w14:textId="77777777" w:rsidR="00DB2FD7" w:rsidRPr="006E05B4" w:rsidRDefault="00DB2FD7" w:rsidP="001925D2">
            <w:pPr>
              <w:jc w:val="both"/>
              <w:rPr>
                <w:rFonts w:ascii="Arial" w:hAnsi="Arial" w:cs="Arial"/>
                <w:sz w:val="20"/>
                <w:szCs w:val="20"/>
              </w:rPr>
            </w:pPr>
          </w:p>
          <w:p w14:paraId="29BFA940"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3A2F486"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2FD7" w:rsidRPr="006E05B4" w14:paraId="2AC3950E" w14:textId="77777777" w:rsidTr="001925D2">
        <w:tc>
          <w:tcPr>
            <w:tcW w:w="5000" w:type="pct"/>
            <w:gridSpan w:val="2"/>
            <w:shd w:val="clear" w:color="auto" w:fill="C00000"/>
          </w:tcPr>
          <w:p w14:paraId="3D8B7991"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ESTRUTURA DO FUNDO</w:t>
            </w:r>
          </w:p>
        </w:tc>
      </w:tr>
      <w:tr w:rsidR="00DB2FD7" w:rsidRPr="006E05B4" w14:paraId="73224A67" w14:textId="77777777" w:rsidTr="001925D2">
        <w:tc>
          <w:tcPr>
            <w:tcW w:w="1381" w:type="pct"/>
            <w:tcBorders>
              <w:bottom w:val="single" w:sz="4" w:space="0" w:color="auto"/>
            </w:tcBorders>
            <w:vAlign w:val="center"/>
          </w:tcPr>
          <w:p w14:paraId="2C3A0AB6" w14:textId="77777777" w:rsidR="00DB2FD7" w:rsidRPr="006E05B4" w:rsidRDefault="00DB2FD7" w:rsidP="001925D2">
            <w:pPr>
              <w:jc w:val="center"/>
              <w:rPr>
                <w:rFonts w:ascii="Arial" w:hAnsi="Arial" w:cs="Arial"/>
                <w:b/>
                <w:bCs/>
                <w:sz w:val="20"/>
                <w:szCs w:val="20"/>
              </w:rPr>
            </w:pPr>
          </w:p>
        </w:tc>
        <w:tc>
          <w:tcPr>
            <w:tcW w:w="3619" w:type="pct"/>
            <w:tcBorders>
              <w:bottom w:val="single" w:sz="4" w:space="0" w:color="auto"/>
            </w:tcBorders>
          </w:tcPr>
          <w:p w14:paraId="49B9ACAD" w14:textId="77777777" w:rsidR="00DB2FD7" w:rsidRPr="006E05B4" w:rsidRDefault="00DB2FD7" w:rsidP="001925D2">
            <w:pPr>
              <w:rPr>
                <w:rFonts w:ascii="Arial" w:hAnsi="Arial" w:cs="Arial"/>
                <w:sz w:val="20"/>
                <w:szCs w:val="20"/>
              </w:rPr>
            </w:pPr>
          </w:p>
        </w:tc>
      </w:tr>
      <w:tr w:rsidR="00DB2FD7" w:rsidRPr="006E05B4" w14:paraId="169B73E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8D3E4B"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 xml:space="preserve">Prazo de Duração do Fundo: Indeterminado </w:t>
            </w:r>
          </w:p>
        </w:tc>
      </w:tr>
      <w:tr w:rsidR="00DB2FD7" w:rsidRPr="006E05B4" w14:paraId="2F1EA14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B92DCB" w14:textId="77777777" w:rsidR="00DB2FD7" w:rsidRPr="006E05B4" w:rsidRDefault="00DB2FD7" w:rsidP="001925D2">
            <w:pPr>
              <w:pStyle w:val="PargrafodaLista"/>
              <w:ind w:left="0"/>
              <w:rPr>
                <w:rFonts w:ascii="Arial" w:hAnsi="Arial" w:cs="Arial"/>
                <w:sz w:val="20"/>
                <w:szCs w:val="20"/>
              </w:rPr>
            </w:pPr>
          </w:p>
        </w:tc>
      </w:tr>
      <w:tr w:rsidR="00DB2FD7" w:rsidRPr="006E05B4" w14:paraId="31C4B2B6" w14:textId="77777777" w:rsidTr="001925D2">
        <w:tc>
          <w:tcPr>
            <w:tcW w:w="5000" w:type="pct"/>
            <w:gridSpan w:val="2"/>
            <w:tcBorders>
              <w:top w:val="single" w:sz="4" w:space="0" w:color="auto"/>
              <w:left w:val="nil"/>
              <w:bottom w:val="single" w:sz="4" w:space="0" w:color="auto"/>
              <w:right w:val="nil"/>
            </w:tcBorders>
          </w:tcPr>
          <w:p w14:paraId="451E2D82" w14:textId="77777777" w:rsidR="00DB2FD7" w:rsidRPr="006E05B4" w:rsidRDefault="00DB2FD7" w:rsidP="00640159">
            <w:pPr>
              <w:pStyle w:val="PargrafodaLista"/>
              <w:numPr>
                <w:ilvl w:val="1"/>
                <w:numId w:val="4"/>
              </w:numPr>
              <w:ind w:left="0" w:firstLine="0"/>
              <w:jc w:val="both"/>
              <w:rPr>
                <w:rFonts w:ascii="Arial" w:hAnsi="Arial" w:cs="Arial"/>
                <w:sz w:val="20"/>
                <w:szCs w:val="20"/>
              </w:rPr>
            </w:pPr>
            <w:bookmarkStart w:id="1" w:name="_Hlk149911023"/>
            <w:r w:rsidRPr="006E05B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E05B4">
              <w:rPr>
                <w:rFonts w:ascii="Arial" w:hAnsi="Arial" w:cs="Arial"/>
                <w:sz w:val="20"/>
                <w:szCs w:val="20"/>
              </w:rPr>
              <w:t>criar novas</w:t>
            </w:r>
            <w:proofErr w:type="gramEnd"/>
            <w:r w:rsidRPr="006E05B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B2FD7" w:rsidRPr="006E05B4" w14:paraId="06806A72" w14:textId="77777777" w:rsidTr="001925D2">
        <w:tc>
          <w:tcPr>
            <w:tcW w:w="5000" w:type="pct"/>
            <w:gridSpan w:val="2"/>
            <w:tcBorders>
              <w:top w:val="single" w:sz="4" w:space="0" w:color="auto"/>
              <w:left w:val="nil"/>
              <w:bottom w:val="single" w:sz="4" w:space="0" w:color="auto"/>
              <w:right w:val="nil"/>
            </w:tcBorders>
          </w:tcPr>
          <w:p w14:paraId="6208CBD4" w14:textId="77777777" w:rsidR="00DB2FD7" w:rsidRPr="006E05B4" w:rsidRDefault="00DB2FD7" w:rsidP="001925D2">
            <w:pPr>
              <w:pStyle w:val="PargrafodaLista"/>
              <w:ind w:left="0"/>
              <w:rPr>
                <w:rFonts w:ascii="Arial" w:hAnsi="Arial" w:cs="Arial"/>
                <w:sz w:val="20"/>
                <w:szCs w:val="20"/>
              </w:rPr>
            </w:pPr>
          </w:p>
        </w:tc>
      </w:tr>
      <w:tr w:rsidR="00DB2FD7" w:rsidRPr="006E05B4" w14:paraId="61836A74" w14:textId="77777777" w:rsidTr="001925D2">
        <w:tc>
          <w:tcPr>
            <w:tcW w:w="5000" w:type="pct"/>
            <w:gridSpan w:val="2"/>
            <w:tcBorders>
              <w:top w:val="single" w:sz="4" w:space="0" w:color="auto"/>
              <w:left w:val="nil"/>
              <w:bottom w:val="single" w:sz="4" w:space="0" w:color="auto"/>
              <w:right w:val="nil"/>
            </w:tcBorders>
          </w:tcPr>
          <w:p w14:paraId="07805682"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E05B4" w:rsidDel="00444B10">
              <w:rPr>
                <w:rFonts w:ascii="Arial" w:hAnsi="Arial" w:cs="Arial"/>
                <w:sz w:val="20"/>
                <w:szCs w:val="20"/>
              </w:rPr>
              <w:t xml:space="preserve"> </w:t>
            </w:r>
            <w:r w:rsidRPr="006E05B4">
              <w:rPr>
                <w:rFonts w:ascii="Arial" w:hAnsi="Arial" w:cs="Arial"/>
                <w:sz w:val="20"/>
                <w:szCs w:val="20"/>
              </w:rPr>
              <w:t>(“</w:t>
            </w:r>
            <w:r w:rsidRPr="006E05B4">
              <w:rPr>
                <w:rFonts w:ascii="Arial" w:hAnsi="Arial" w:cs="Arial"/>
                <w:sz w:val="20"/>
                <w:szCs w:val="20"/>
                <w:u w:val="single"/>
              </w:rPr>
              <w:t>Código Civil</w:t>
            </w:r>
            <w:r w:rsidRPr="006E05B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E05B4">
              <w:rPr>
                <w:rFonts w:ascii="Arial" w:hAnsi="Arial" w:cs="Arial"/>
                <w:b/>
                <w:bCs/>
                <w:sz w:val="20"/>
                <w:szCs w:val="20"/>
              </w:rPr>
              <w:t xml:space="preserve"> </w:t>
            </w:r>
            <w:r w:rsidRPr="006E05B4">
              <w:rPr>
                <w:rFonts w:ascii="Arial" w:hAnsi="Arial" w:cs="Arial"/>
                <w:sz w:val="20"/>
                <w:szCs w:val="20"/>
              </w:rPr>
              <w:t>Não há, em qualquer hipótese, solidariedade ou qualquer outra forma de coobrigação entre Classes.</w:t>
            </w:r>
          </w:p>
        </w:tc>
      </w:tr>
      <w:tr w:rsidR="00DB2FD7" w:rsidRPr="006E05B4" w14:paraId="1F51617C" w14:textId="77777777" w:rsidTr="001925D2">
        <w:tc>
          <w:tcPr>
            <w:tcW w:w="5000" w:type="pct"/>
            <w:gridSpan w:val="2"/>
            <w:tcBorders>
              <w:top w:val="single" w:sz="4" w:space="0" w:color="auto"/>
              <w:left w:val="nil"/>
              <w:bottom w:val="single" w:sz="4" w:space="0" w:color="auto"/>
              <w:right w:val="nil"/>
            </w:tcBorders>
          </w:tcPr>
          <w:p w14:paraId="0997CAF2" w14:textId="77777777" w:rsidR="00DB2FD7" w:rsidRPr="006E05B4" w:rsidRDefault="00DB2FD7" w:rsidP="001925D2">
            <w:pPr>
              <w:pStyle w:val="PargrafodaLista"/>
              <w:ind w:left="0"/>
              <w:rPr>
                <w:rFonts w:ascii="Arial" w:hAnsi="Arial" w:cs="Arial"/>
                <w:sz w:val="20"/>
                <w:szCs w:val="20"/>
              </w:rPr>
            </w:pPr>
          </w:p>
        </w:tc>
      </w:tr>
      <w:tr w:rsidR="00DB2FD7" w:rsidRPr="006E05B4" w14:paraId="27033C95" w14:textId="77777777" w:rsidTr="001925D2">
        <w:tc>
          <w:tcPr>
            <w:tcW w:w="5000" w:type="pct"/>
            <w:gridSpan w:val="2"/>
            <w:tcBorders>
              <w:top w:val="single" w:sz="4" w:space="0" w:color="auto"/>
              <w:left w:val="nil"/>
              <w:bottom w:val="single" w:sz="4" w:space="0" w:color="auto"/>
              <w:right w:val="nil"/>
            </w:tcBorders>
          </w:tcPr>
          <w:p w14:paraId="10159509"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Exercício Social do Fundo: Término no último dia do mês de janeiro de cada ano civil.</w:t>
            </w:r>
          </w:p>
        </w:tc>
      </w:tr>
    </w:tbl>
    <w:p w14:paraId="4237F074"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2FD7" w:rsidRPr="006E05B4" w14:paraId="4A6D607A" w14:textId="77777777" w:rsidTr="001925D2">
        <w:tc>
          <w:tcPr>
            <w:tcW w:w="5000" w:type="pct"/>
            <w:gridSpan w:val="2"/>
            <w:shd w:val="clear" w:color="auto" w:fill="C00000"/>
          </w:tcPr>
          <w:p w14:paraId="77106130"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POLÍTICA DE INVESTIMENTOS</w:t>
            </w:r>
          </w:p>
        </w:tc>
      </w:tr>
      <w:tr w:rsidR="00DB2FD7" w:rsidRPr="006E05B4" w14:paraId="17222244" w14:textId="77777777" w:rsidTr="001925D2">
        <w:tc>
          <w:tcPr>
            <w:tcW w:w="1381" w:type="pct"/>
            <w:tcBorders>
              <w:bottom w:val="single" w:sz="4" w:space="0" w:color="auto"/>
            </w:tcBorders>
            <w:vAlign w:val="center"/>
          </w:tcPr>
          <w:p w14:paraId="611B13D7" w14:textId="77777777" w:rsidR="00DB2FD7" w:rsidRPr="006E05B4" w:rsidRDefault="00DB2FD7" w:rsidP="001925D2">
            <w:pPr>
              <w:jc w:val="center"/>
              <w:rPr>
                <w:rFonts w:ascii="Arial" w:hAnsi="Arial" w:cs="Arial"/>
                <w:b/>
                <w:bCs/>
                <w:sz w:val="20"/>
                <w:szCs w:val="20"/>
              </w:rPr>
            </w:pPr>
          </w:p>
        </w:tc>
        <w:tc>
          <w:tcPr>
            <w:tcW w:w="3619" w:type="pct"/>
            <w:tcBorders>
              <w:bottom w:val="single" w:sz="4" w:space="0" w:color="auto"/>
            </w:tcBorders>
          </w:tcPr>
          <w:p w14:paraId="66D5120B" w14:textId="77777777" w:rsidR="00DB2FD7" w:rsidRPr="006E05B4" w:rsidRDefault="00DB2FD7" w:rsidP="001925D2">
            <w:pPr>
              <w:rPr>
                <w:rFonts w:ascii="Arial" w:hAnsi="Arial" w:cs="Arial"/>
                <w:sz w:val="20"/>
                <w:szCs w:val="20"/>
              </w:rPr>
            </w:pPr>
          </w:p>
        </w:tc>
      </w:tr>
      <w:tr w:rsidR="00DB2FD7" w:rsidRPr="006E05B4" w14:paraId="13261C42" w14:textId="77777777" w:rsidTr="001925D2">
        <w:tc>
          <w:tcPr>
            <w:tcW w:w="5000" w:type="pct"/>
            <w:gridSpan w:val="2"/>
            <w:tcBorders>
              <w:top w:val="single" w:sz="4" w:space="0" w:color="auto"/>
              <w:left w:val="nil"/>
              <w:bottom w:val="single" w:sz="4" w:space="0" w:color="auto"/>
              <w:right w:val="nil"/>
            </w:tcBorders>
          </w:tcPr>
          <w:p w14:paraId="13893E42"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B2FD7" w:rsidRPr="006E05B4" w14:paraId="5BA5B2B3" w14:textId="77777777" w:rsidTr="001925D2">
        <w:tc>
          <w:tcPr>
            <w:tcW w:w="5000" w:type="pct"/>
            <w:gridSpan w:val="2"/>
            <w:tcBorders>
              <w:top w:val="single" w:sz="4" w:space="0" w:color="auto"/>
              <w:left w:val="nil"/>
              <w:bottom w:val="single" w:sz="4" w:space="0" w:color="auto"/>
              <w:right w:val="nil"/>
            </w:tcBorders>
          </w:tcPr>
          <w:p w14:paraId="3816BEE2" w14:textId="77777777" w:rsidR="00DB2FD7" w:rsidRPr="006E05B4" w:rsidRDefault="00DB2FD7" w:rsidP="001925D2">
            <w:pPr>
              <w:pStyle w:val="PargrafodaLista"/>
              <w:ind w:left="0"/>
              <w:jc w:val="both"/>
              <w:rPr>
                <w:rFonts w:ascii="Arial" w:hAnsi="Arial" w:cs="Arial"/>
                <w:sz w:val="20"/>
                <w:szCs w:val="20"/>
              </w:rPr>
            </w:pPr>
          </w:p>
        </w:tc>
      </w:tr>
      <w:tr w:rsidR="00DB2FD7" w:rsidRPr="006E05B4" w14:paraId="56F587B4" w14:textId="77777777" w:rsidTr="001925D2">
        <w:tc>
          <w:tcPr>
            <w:tcW w:w="5000" w:type="pct"/>
            <w:gridSpan w:val="2"/>
            <w:tcBorders>
              <w:top w:val="single" w:sz="4" w:space="0" w:color="auto"/>
              <w:left w:val="nil"/>
              <w:bottom w:val="single" w:sz="4" w:space="0" w:color="auto"/>
              <w:right w:val="nil"/>
            </w:tcBorders>
          </w:tcPr>
          <w:p w14:paraId="7EC56B9E"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O investimento em uma Classe e/ou Subclasse (se houver) deste Fundo:</w:t>
            </w:r>
          </w:p>
          <w:p w14:paraId="76BE907E" w14:textId="77777777" w:rsidR="00DB2FD7" w:rsidRPr="006E05B4" w:rsidRDefault="00DB2FD7" w:rsidP="001925D2">
            <w:pPr>
              <w:pStyle w:val="PargrafodaLista"/>
              <w:ind w:left="0"/>
              <w:jc w:val="both"/>
              <w:rPr>
                <w:rFonts w:ascii="Arial" w:hAnsi="Arial" w:cs="Arial"/>
                <w:sz w:val="20"/>
                <w:szCs w:val="20"/>
              </w:rPr>
            </w:pPr>
          </w:p>
          <w:p w14:paraId="07BA3AF9" w14:textId="77777777" w:rsidR="00DB2FD7" w:rsidRPr="006E05B4" w:rsidRDefault="00DB2FD7" w:rsidP="00640159">
            <w:pPr>
              <w:pStyle w:val="PargrafodaLista"/>
              <w:numPr>
                <w:ilvl w:val="0"/>
                <w:numId w:val="10"/>
              </w:numPr>
              <w:jc w:val="both"/>
              <w:rPr>
                <w:rFonts w:ascii="Arial" w:hAnsi="Arial" w:cs="Arial"/>
                <w:sz w:val="20"/>
                <w:szCs w:val="20"/>
              </w:rPr>
            </w:pPr>
            <w:r w:rsidRPr="006E05B4">
              <w:rPr>
                <w:rFonts w:ascii="Arial" w:hAnsi="Arial" w:cs="Arial"/>
                <w:sz w:val="20"/>
                <w:szCs w:val="20"/>
              </w:rPr>
              <w:t>não é garantido pelo FGC – Fundo Garantidor de Crédito;</w:t>
            </w:r>
          </w:p>
          <w:p w14:paraId="0E75060D" w14:textId="77777777" w:rsidR="00DB2FD7" w:rsidRPr="006E05B4" w:rsidRDefault="00DB2FD7" w:rsidP="00640159">
            <w:pPr>
              <w:pStyle w:val="PargrafodaLista"/>
              <w:numPr>
                <w:ilvl w:val="0"/>
                <w:numId w:val="10"/>
              </w:numPr>
              <w:jc w:val="both"/>
              <w:rPr>
                <w:rFonts w:ascii="Arial" w:hAnsi="Arial" w:cs="Arial"/>
                <w:sz w:val="20"/>
                <w:szCs w:val="20"/>
              </w:rPr>
            </w:pPr>
            <w:r w:rsidRPr="006E05B4">
              <w:rPr>
                <w:rFonts w:ascii="Arial" w:hAnsi="Arial" w:cs="Arial"/>
                <w:sz w:val="20"/>
                <w:szCs w:val="20"/>
              </w:rPr>
              <w:t xml:space="preserve">não é garantido, de forma alguma, pelo Administrador, Gestor, ou qualquer outro Prestador de Serviços; e </w:t>
            </w:r>
          </w:p>
          <w:p w14:paraId="3A75DEEA" w14:textId="77777777" w:rsidR="00DB2FD7" w:rsidRPr="006E05B4" w:rsidRDefault="00DB2FD7" w:rsidP="00640159">
            <w:pPr>
              <w:pStyle w:val="PargrafodaLista"/>
              <w:numPr>
                <w:ilvl w:val="0"/>
                <w:numId w:val="10"/>
              </w:numPr>
              <w:jc w:val="both"/>
              <w:rPr>
                <w:rFonts w:ascii="Arial" w:hAnsi="Arial" w:cs="Arial"/>
                <w:sz w:val="20"/>
                <w:szCs w:val="20"/>
              </w:rPr>
            </w:pPr>
            <w:r w:rsidRPr="006E05B4">
              <w:rPr>
                <w:rFonts w:ascii="Arial" w:hAnsi="Arial" w:cs="Arial"/>
                <w:sz w:val="20"/>
                <w:szCs w:val="20"/>
              </w:rPr>
              <w:t>não conta com qualquer tipo de cobertura de seguro.</w:t>
            </w:r>
          </w:p>
        </w:tc>
      </w:tr>
      <w:tr w:rsidR="00DB2FD7" w:rsidRPr="006E05B4" w14:paraId="29EC0598" w14:textId="77777777" w:rsidTr="001925D2">
        <w:tc>
          <w:tcPr>
            <w:tcW w:w="5000" w:type="pct"/>
            <w:gridSpan w:val="2"/>
            <w:tcBorders>
              <w:top w:val="single" w:sz="4" w:space="0" w:color="auto"/>
              <w:left w:val="nil"/>
              <w:bottom w:val="single" w:sz="4" w:space="0" w:color="auto"/>
              <w:right w:val="nil"/>
            </w:tcBorders>
          </w:tcPr>
          <w:p w14:paraId="2463F649" w14:textId="77777777" w:rsidR="00DB2FD7" w:rsidRPr="006E05B4" w:rsidRDefault="00DB2FD7" w:rsidP="001925D2">
            <w:pPr>
              <w:pStyle w:val="PargrafodaLista"/>
              <w:ind w:left="0"/>
              <w:jc w:val="both"/>
              <w:rPr>
                <w:rFonts w:ascii="Arial" w:hAnsi="Arial" w:cs="Arial"/>
                <w:sz w:val="20"/>
                <w:szCs w:val="20"/>
              </w:rPr>
            </w:pPr>
          </w:p>
        </w:tc>
      </w:tr>
      <w:tr w:rsidR="00DB2FD7" w:rsidRPr="006E05B4" w14:paraId="23103BD8" w14:textId="77777777" w:rsidTr="001925D2">
        <w:tc>
          <w:tcPr>
            <w:tcW w:w="5000" w:type="pct"/>
            <w:gridSpan w:val="2"/>
            <w:tcBorders>
              <w:top w:val="single" w:sz="4" w:space="0" w:color="auto"/>
              <w:left w:val="nil"/>
              <w:bottom w:val="single" w:sz="4" w:space="0" w:color="auto"/>
              <w:right w:val="nil"/>
            </w:tcBorders>
          </w:tcPr>
          <w:p w14:paraId="5E9F5F19"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6E05B4">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D48750"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B2FD7" w:rsidRPr="006E05B4" w14:paraId="2BCF9D97" w14:textId="77777777" w:rsidTr="001925D2">
        <w:tc>
          <w:tcPr>
            <w:tcW w:w="5000" w:type="pct"/>
            <w:gridSpan w:val="3"/>
            <w:shd w:val="clear" w:color="auto" w:fill="C00000"/>
          </w:tcPr>
          <w:p w14:paraId="3457EA98"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FATORES DE RISCO COMUNS ÀS CLASSES</w:t>
            </w:r>
          </w:p>
        </w:tc>
      </w:tr>
      <w:tr w:rsidR="00DB2FD7" w:rsidRPr="006E05B4" w14:paraId="11394418" w14:textId="77777777" w:rsidTr="001925D2">
        <w:tc>
          <w:tcPr>
            <w:tcW w:w="1964" w:type="pct"/>
            <w:gridSpan w:val="2"/>
            <w:tcBorders>
              <w:top w:val="single" w:sz="4" w:space="0" w:color="auto"/>
              <w:bottom w:val="single" w:sz="4" w:space="0" w:color="auto"/>
            </w:tcBorders>
            <w:vAlign w:val="center"/>
          </w:tcPr>
          <w:p w14:paraId="56DD7190" w14:textId="77777777" w:rsidR="00DB2FD7" w:rsidRPr="006E05B4" w:rsidRDefault="00DB2FD7"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5A74A3" w14:textId="77777777" w:rsidR="00DB2FD7" w:rsidRPr="006E05B4" w:rsidRDefault="00DB2FD7" w:rsidP="001925D2">
            <w:pPr>
              <w:jc w:val="both"/>
              <w:rPr>
                <w:rFonts w:ascii="Arial" w:hAnsi="Arial" w:cs="Arial"/>
                <w:sz w:val="20"/>
                <w:szCs w:val="20"/>
              </w:rPr>
            </w:pPr>
          </w:p>
        </w:tc>
      </w:tr>
      <w:tr w:rsidR="00DB2FD7" w:rsidRPr="006E05B4" w14:paraId="665DD9B8" w14:textId="77777777" w:rsidTr="001925D2">
        <w:tc>
          <w:tcPr>
            <w:tcW w:w="5000" w:type="pct"/>
            <w:gridSpan w:val="3"/>
            <w:tcBorders>
              <w:top w:val="single" w:sz="4" w:space="0" w:color="auto"/>
              <w:bottom w:val="single" w:sz="4" w:space="0" w:color="auto"/>
            </w:tcBorders>
            <w:vAlign w:val="center"/>
          </w:tcPr>
          <w:p w14:paraId="5CF60D01"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B2FD7" w:rsidRPr="006E05B4" w14:paraId="3BEE719E" w14:textId="77777777" w:rsidTr="001925D2">
        <w:tc>
          <w:tcPr>
            <w:tcW w:w="1382" w:type="pct"/>
            <w:tcBorders>
              <w:top w:val="single" w:sz="4" w:space="0" w:color="auto"/>
              <w:bottom w:val="single" w:sz="4" w:space="0" w:color="auto"/>
            </w:tcBorders>
            <w:vAlign w:val="center"/>
          </w:tcPr>
          <w:p w14:paraId="39765970"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51DF41" w14:textId="77777777" w:rsidR="00DB2FD7" w:rsidRPr="006E05B4" w:rsidRDefault="00DB2FD7" w:rsidP="001925D2">
            <w:pPr>
              <w:jc w:val="both"/>
              <w:rPr>
                <w:rFonts w:ascii="Arial" w:hAnsi="Arial" w:cs="Arial"/>
                <w:sz w:val="20"/>
                <w:szCs w:val="20"/>
              </w:rPr>
            </w:pPr>
          </w:p>
        </w:tc>
      </w:tr>
      <w:tr w:rsidR="00DB2FD7" w:rsidRPr="006E05B4" w14:paraId="22A6215C" w14:textId="77777777" w:rsidTr="001925D2">
        <w:tc>
          <w:tcPr>
            <w:tcW w:w="1382" w:type="pct"/>
            <w:tcBorders>
              <w:top w:val="single" w:sz="4" w:space="0" w:color="auto"/>
              <w:bottom w:val="single" w:sz="4" w:space="0" w:color="auto"/>
            </w:tcBorders>
            <w:vAlign w:val="center"/>
          </w:tcPr>
          <w:p w14:paraId="45898C4C" w14:textId="77777777" w:rsidR="00DB2FD7" w:rsidRPr="006E05B4" w:rsidRDefault="00DB2FD7" w:rsidP="00640159">
            <w:pPr>
              <w:pStyle w:val="PargrafodaLista"/>
              <w:numPr>
                <w:ilvl w:val="0"/>
                <w:numId w:val="6"/>
              </w:numPr>
              <w:ind w:left="0" w:firstLine="0"/>
              <w:jc w:val="center"/>
              <w:rPr>
                <w:rFonts w:ascii="Arial" w:hAnsi="Arial" w:cs="Arial"/>
                <w:smallCaps/>
                <w:sz w:val="20"/>
                <w:szCs w:val="20"/>
              </w:rPr>
            </w:pPr>
            <w:r w:rsidRPr="006E05B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8D8078A"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B2FD7" w:rsidRPr="006E05B4" w14:paraId="0AB54966" w14:textId="77777777" w:rsidTr="001925D2">
        <w:tc>
          <w:tcPr>
            <w:tcW w:w="1382" w:type="pct"/>
            <w:tcBorders>
              <w:top w:val="single" w:sz="4" w:space="0" w:color="auto"/>
              <w:bottom w:val="single" w:sz="4" w:space="0" w:color="auto"/>
            </w:tcBorders>
            <w:vAlign w:val="center"/>
          </w:tcPr>
          <w:p w14:paraId="5A5A934C"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D1B262" w14:textId="77777777" w:rsidR="00DB2FD7" w:rsidRPr="006E05B4" w:rsidRDefault="00DB2FD7" w:rsidP="001925D2">
            <w:pPr>
              <w:jc w:val="both"/>
              <w:rPr>
                <w:rFonts w:ascii="Arial" w:hAnsi="Arial" w:cs="Arial"/>
                <w:sz w:val="20"/>
                <w:szCs w:val="20"/>
              </w:rPr>
            </w:pPr>
          </w:p>
        </w:tc>
      </w:tr>
      <w:tr w:rsidR="00DB2FD7" w:rsidRPr="006E05B4" w14:paraId="14625039" w14:textId="77777777" w:rsidTr="001925D2">
        <w:tc>
          <w:tcPr>
            <w:tcW w:w="1382" w:type="pct"/>
            <w:tcBorders>
              <w:top w:val="single" w:sz="4" w:space="0" w:color="auto"/>
              <w:bottom w:val="single" w:sz="4" w:space="0" w:color="auto"/>
            </w:tcBorders>
            <w:vAlign w:val="center"/>
          </w:tcPr>
          <w:p w14:paraId="67CD81D4" w14:textId="77777777" w:rsidR="00DB2FD7" w:rsidRPr="006E05B4" w:rsidRDefault="00DB2FD7" w:rsidP="00640159">
            <w:pPr>
              <w:pStyle w:val="PargrafodaLista"/>
              <w:numPr>
                <w:ilvl w:val="0"/>
                <w:numId w:val="6"/>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FA8F8F"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B2FD7" w:rsidRPr="006E05B4" w14:paraId="15C5CB8A" w14:textId="77777777" w:rsidTr="001925D2">
        <w:tc>
          <w:tcPr>
            <w:tcW w:w="1382" w:type="pct"/>
            <w:tcBorders>
              <w:top w:val="single" w:sz="4" w:space="0" w:color="auto"/>
              <w:bottom w:val="single" w:sz="4" w:space="0" w:color="auto"/>
            </w:tcBorders>
            <w:vAlign w:val="center"/>
          </w:tcPr>
          <w:p w14:paraId="1AAC4412"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BC2434" w14:textId="77777777" w:rsidR="00DB2FD7" w:rsidRPr="006E05B4" w:rsidRDefault="00DB2FD7" w:rsidP="001925D2">
            <w:pPr>
              <w:jc w:val="both"/>
              <w:rPr>
                <w:rFonts w:ascii="Arial" w:hAnsi="Arial" w:cs="Arial"/>
                <w:sz w:val="20"/>
                <w:szCs w:val="20"/>
              </w:rPr>
            </w:pPr>
          </w:p>
        </w:tc>
      </w:tr>
      <w:tr w:rsidR="00DB2FD7" w:rsidRPr="006E05B4" w14:paraId="7D4F9225" w14:textId="77777777" w:rsidTr="001925D2">
        <w:tc>
          <w:tcPr>
            <w:tcW w:w="1382" w:type="pct"/>
            <w:tcBorders>
              <w:top w:val="single" w:sz="4" w:space="0" w:color="auto"/>
              <w:bottom w:val="single" w:sz="4" w:space="0" w:color="auto"/>
            </w:tcBorders>
            <w:vAlign w:val="center"/>
          </w:tcPr>
          <w:p w14:paraId="601E2F25" w14:textId="77777777" w:rsidR="00DB2FD7" w:rsidRPr="006E05B4" w:rsidRDefault="00DB2FD7" w:rsidP="00640159">
            <w:pPr>
              <w:pStyle w:val="PargrafodaLista"/>
              <w:numPr>
                <w:ilvl w:val="0"/>
                <w:numId w:val="6"/>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1037942"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B2FD7" w:rsidRPr="006E05B4" w14:paraId="1E741570" w14:textId="77777777" w:rsidTr="001925D2">
        <w:tc>
          <w:tcPr>
            <w:tcW w:w="1382" w:type="pct"/>
            <w:tcBorders>
              <w:top w:val="single" w:sz="4" w:space="0" w:color="auto"/>
              <w:bottom w:val="single" w:sz="4" w:space="0" w:color="auto"/>
            </w:tcBorders>
            <w:vAlign w:val="center"/>
          </w:tcPr>
          <w:p w14:paraId="70A685FB"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6EF32F" w14:textId="77777777" w:rsidR="00DB2FD7" w:rsidRPr="006E05B4" w:rsidRDefault="00DB2FD7" w:rsidP="001925D2">
            <w:pPr>
              <w:jc w:val="both"/>
              <w:rPr>
                <w:rFonts w:ascii="Arial" w:hAnsi="Arial" w:cs="Arial"/>
                <w:sz w:val="20"/>
                <w:szCs w:val="20"/>
              </w:rPr>
            </w:pPr>
          </w:p>
        </w:tc>
      </w:tr>
      <w:tr w:rsidR="00DB2FD7" w:rsidRPr="006E05B4" w14:paraId="7D30EA56" w14:textId="77777777" w:rsidTr="001925D2">
        <w:tc>
          <w:tcPr>
            <w:tcW w:w="1382" w:type="pct"/>
            <w:tcBorders>
              <w:top w:val="single" w:sz="4" w:space="0" w:color="auto"/>
              <w:bottom w:val="single" w:sz="4" w:space="0" w:color="auto"/>
            </w:tcBorders>
            <w:vAlign w:val="center"/>
          </w:tcPr>
          <w:p w14:paraId="6667287A" w14:textId="77777777" w:rsidR="00DB2FD7" w:rsidRPr="006E05B4" w:rsidRDefault="00DB2FD7" w:rsidP="00640159">
            <w:pPr>
              <w:pStyle w:val="PargrafodaLista"/>
              <w:numPr>
                <w:ilvl w:val="0"/>
                <w:numId w:val="6"/>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88B267"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B2FD7" w:rsidRPr="006E05B4" w14:paraId="151D23A2" w14:textId="77777777" w:rsidTr="001925D2">
        <w:tc>
          <w:tcPr>
            <w:tcW w:w="1382" w:type="pct"/>
            <w:tcBorders>
              <w:top w:val="single" w:sz="4" w:space="0" w:color="auto"/>
              <w:bottom w:val="single" w:sz="4" w:space="0" w:color="auto"/>
            </w:tcBorders>
            <w:vAlign w:val="center"/>
          </w:tcPr>
          <w:p w14:paraId="589AEC09"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E0CC8" w14:textId="77777777" w:rsidR="00DB2FD7" w:rsidRPr="006E05B4" w:rsidRDefault="00DB2FD7" w:rsidP="001925D2">
            <w:pPr>
              <w:jc w:val="both"/>
              <w:rPr>
                <w:rFonts w:ascii="Arial" w:hAnsi="Arial" w:cs="Arial"/>
                <w:sz w:val="20"/>
                <w:szCs w:val="20"/>
              </w:rPr>
            </w:pPr>
          </w:p>
        </w:tc>
      </w:tr>
      <w:tr w:rsidR="00DB2FD7" w:rsidRPr="006E05B4" w14:paraId="7485EEAD" w14:textId="77777777" w:rsidTr="001925D2">
        <w:tc>
          <w:tcPr>
            <w:tcW w:w="1382" w:type="pct"/>
            <w:tcBorders>
              <w:top w:val="single" w:sz="4" w:space="0" w:color="auto"/>
              <w:bottom w:val="single" w:sz="4" w:space="0" w:color="auto"/>
            </w:tcBorders>
            <w:vAlign w:val="center"/>
          </w:tcPr>
          <w:p w14:paraId="19ECC290" w14:textId="77777777" w:rsidR="00DB2FD7" w:rsidRPr="006E05B4" w:rsidRDefault="00DB2FD7" w:rsidP="00640159">
            <w:pPr>
              <w:pStyle w:val="PargrafodaLista"/>
              <w:numPr>
                <w:ilvl w:val="0"/>
                <w:numId w:val="6"/>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AF0D772"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12260E0"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B2FD7" w:rsidRPr="006E05B4" w14:paraId="16B3ABFF" w14:textId="77777777" w:rsidTr="001925D2">
        <w:tc>
          <w:tcPr>
            <w:tcW w:w="5000" w:type="pct"/>
            <w:gridSpan w:val="2"/>
            <w:tcBorders>
              <w:bottom w:val="single" w:sz="2" w:space="0" w:color="auto"/>
            </w:tcBorders>
            <w:shd w:val="clear" w:color="auto" w:fill="C00000"/>
          </w:tcPr>
          <w:p w14:paraId="2EEB5F4C"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E05B4">
              <w:rPr>
                <w:rFonts w:ascii="Arial" w:hAnsi="Arial" w:cs="Arial"/>
                <w:b/>
                <w:bCs/>
                <w:color w:val="FFFFFF" w:themeColor="background1"/>
                <w:sz w:val="20"/>
                <w:szCs w:val="20"/>
              </w:rPr>
              <w:t xml:space="preserve">DESPESAS E ENCARGOS </w:t>
            </w:r>
          </w:p>
        </w:tc>
      </w:tr>
      <w:tr w:rsidR="00DB2FD7" w:rsidRPr="006E05B4" w14:paraId="34714E7E" w14:textId="77777777" w:rsidTr="001925D2">
        <w:tc>
          <w:tcPr>
            <w:tcW w:w="1393" w:type="pct"/>
            <w:tcBorders>
              <w:top w:val="single" w:sz="2" w:space="0" w:color="auto"/>
              <w:bottom w:val="single" w:sz="2" w:space="0" w:color="auto"/>
            </w:tcBorders>
            <w:vAlign w:val="center"/>
          </w:tcPr>
          <w:p w14:paraId="05DA10C2" w14:textId="77777777" w:rsidR="00DB2FD7" w:rsidRPr="006E05B4" w:rsidRDefault="00DB2FD7"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9C1A205" w14:textId="77777777" w:rsidR="00DB2FD7" w:rsidRPr="006E05B4" w:rsidRDefault="00DB2FD7" w:rsidP="001925D2">
            <w:pPr>
              <w:jc w:val="both"/>
              <w:rPr>
                <w:rFonts w:ascii="Arial" w:hAnsi="Arial" w:cs="Arial"/>
                <w:sz w:val="20"/>
                <w:szCs w:val="20"/>
              </w:rPr>
            </w:pPr>
          </w:p>
        </w:tc>
      </w:tr>
      <w:tr w:rsidR="00DB2FD7" w:rsidRPr="006E05B4" w14:paraId="2F363A03" w14:textId="77777777" w:rsidTr="001925D2">
        <w:tc>
          <w:tcPr>
            <w:tcW w:w="5000" w:type="pct"/>
            <w:gridSpan w:val="2"/>
            <w:tcBorders>
              <w:top w:val="single" w:sz="2" w:space="0" w:color="auto"/>
              <w:bottom w:val="single" w:sz="2" w:space="0" w:color="auto"/>
            </w:tcBorders>
            <w:vAlign w:val="center"/>
          </w:tcPr>
          <w:p w14:paraId="79DD05D8"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6E05B4">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B2FD7" w:rsidRPr="006E05B4" w14:paraId="47DDEBB4" w14:textId="77777777" w:rsidTr="001925D2">
        <w:tc>
          <w:tcPr>
            <w:tcW w:w="5000" w:type="pct"/>
            <w:gridSpan w:val="2"/>
            <w:tcBorders>
              <w:top w:val="single" w:sz="2" w:space="0" w:color="auto"/>
              <w:bottom w:val="single" w:sz="2" w:space="0" w:color="auto"/>
            </w:tcBorders>
            <w:vAlign w:val="center"/>
          </w:tcPr>
          <w:p w14:paraId="4E5C5962" w14:textId="77777777" w:rsidR="00DB2FD7" w:rsidRPr="006E05B4" w:rsidRDefault="00DB2FD7" w:rsidP="001925D2">
            <w:pPr>
              <w:jc w:val="both"/>
              <w:rPr>
                <w:rFonts w:ascii="Arial" w:hAnsi="Arial" w:cs="Arial"/>
                <w:sz w:val="20"/>
                <w:szCs w:val="20"/>
              </w:rPr>
            </w:pPr>
          </w:p>
        </w:tc>
      </w:tr>
      <w:tr w:rsidR="00DB2FD7" w:rsidRPr="006E05B4" w14:paraId="7A3FD73E" w14:textId="77777777" w:rsidTr="001925D2">
        <w:tc>
          <w:tcPr>
            <w:tcW w:w="5000" w:type="pct"/>
            <w:gridSpan w:val="2"/>
            <w:tcBorders>
              <w:top w:val="single" w:sz="2" w:space="0" w:color="auto"/>
              <w:bottom w:val="single" w:sz="2" w:space="0" w:color="auto"/>
            </w:tcBorders>
            <w:vAlign w:val="center"/>
          </w:tcPr>
          <w:p w14:paraId="27A82FD5"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B2FD7" w:rsidRPr="006E05B4" w14:paraId="44CB4857" w14:textId="77777777" w:rsidTr="001925D2">
        <w:tc>
          <w:tcPr>
            <w:tcW w:w="5000" w:type="pct"/>
            <w:gridSpan w:val="2"/>
            <w:tcBorders>
              <w:top w:val="single" w:sz="2" w:space="0" w:color="auto"/>
              <w:bottom w:val="single" w:sz="2" w:space="0" w:color="auto"/>
            </w:tcBorders>
            <w:vAlign w:val="center"/>
          </w:tcPr>
          <w:p w14:paraId="7E314FB2"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com o registro de documentos, impressão, expedição e publicação de relatórios e informações periódicas previstas na legislação em vigor.</w:t>
            </w:r>
          </w:p>
        </w:tc>
      </w:tr>
      <w:tr w:rsidR="00DB2FD7" w:rsidRPr="006E05B4" w14:paraId="1990B662" w14:textId="77777777" w:rsidTr="001925D2">
        <w:tc>
          <w:tcPr>
            <w:tcW w:w="5000" w:type="pct"/>
            <w:gridSpan w:val="2"/>
            <w:tcBorders>
              <w:top w:val="single" w:sz="2" w:space="0" w:color="auto"/>
              <w:bottom w:val="single" w:sz="2" w:space="0" w:color="auto"/>
            </w:tcBorders>
            <w:vAlign w:val="center"/>
          </w:tcPr>
          <w:p w14:paraId="45A30201"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com correspondência de interesse do Fundo e/ou da, Classe e/ou Subclasse (se houver), inclusive comunicações aos Cotistas.</w:t>
            </w:r>
          </w:p>
        </w:tc>
      </w:tr>
      <w:tr w:rsidR="00DB2FD7" w:rsidRPr="006E05B4" w14:paraId="3AB40B47" w14:textId="77777777" w:rsidTr="001925D2">
        <w:tc>
          <w:tcPr>
            <w:tcW w:w="5000" w:type="pct"/>
            <w:gridSpan w:val="2"/>
            <w:tcBorders>
              <w:top w:val="single" w:sz="2" w:space="0" w:color="auto"/>
              <w:bottom w:val="single" w:sz="2" w:space="0" w:color="auto"/>
            </w:tcBorders>
            <w:vAlign w:val="center"/>
          </w:tcPr>
          <w:p w14:paraId="5FB19528"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Honorários e despesas do Auditor Independente.</w:t>
            </w:r>
          </w:p>
        </w:tc>
      </w:tr>
      <w:tr w:rsidR="00DB2FD7" w:rsidRPr="006E05B4" w14:paraId="28DC5755" w14:textId="77777777" w:rsidTr="001925D2">
        <w:tc>
          <w:tcPr>
            <w:tcW w:w="5000" w:type="pct"/>
            <w:gridSpan w:val="2"/>
            <w:tcBorders>
              <w:top w:val="single" w:sz="2" w:space="0" w:color="auto"/>
              <w:bottom w:val="single" w:sz="2" w:space="0" w:color="auto"/>
            </w:tcBorders>
            <w:vAlign w:val="center"/>
          </w:tcPr>
          <w:p w14:paraId="28218447"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Emolumentos e comissões pagas por operações da carteira de ativos.</w:t>
            </w:r>
          </w:p>
        </w:tc>
      </w:tr>
      <w:tr w:rsidR="00DB2FD7" w:rsidRPr="006E05B4" w14:paraId="6A212F72" w14:textId="77777777" w:rsidTr="001925D2">
        <w:tc>
          <w:tcPr>
            <w:tcW w:w="5000" w:type="pct"/>
            <w:gridSpan w:val="2"/>
            <w:tcBorders>
              <w:top w:val="single" w:sz="2" w:space="0" w:color="auto"/>
              <w:bottom w:val="single" w:sz="2" w:space="0" w:color="auto"/>
            </w:tcBorders>
            <w:vAlign w:val="center"/>
          </w:tcPr>
          <w:p w14:paraId="280F32EB"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com a manutenção de ativos cuja propriedade decorra de execução de garantia ou de acordo com devedor.</w:t>
            </w:r>
          </w:p>
        </w:tc>
      </w:tr>
      <w:tr w:rsidR="00DB2FD7" w:rsidRPr="006E05B4" w14:paraId="4CBDF770" w14:textId="77777777" w:rsidTr="001925D2">
        <w:tc>
          <w:tcPr>
            <w:tcW w:w="5000" w:type="pct"/>
            <w:gridSpan w:val="2"/>
            <w:tcBorders>
              <w:top w:val="single" w:sz="2" w:space="0" w:color="auto"/>
              <w:bottom w:val="single" w:sz="2" w:space="0" w:color="auto"/>
            </w:tcBorders>
            <w:vAlign w:val="center"/>
          </w:tcPr>
          <w:p w14:paraId="16260C99"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B2FD7" w:rsidRPr="006E05B4" w14:paraId="25644ADA" w14:textId="77777777" w:rsidTr="001925D2">
        <w:tc>
          <w:tcPr>
            <w:tcW w:w="5000" w:type="pct"/>
            <w:gridSpan w:val="2"/>
            <w:tcBorders>
              <w:top w:val="single" w:sz="2" w:space="0" w:color="auto"/>
              <w:bottom w:val="single" w:sz="2" w:space="0" w:color="auto"/>
            </w:tcBorders>
          </w:tcPr>
          <w:p w14:paraId="2ECA63D2"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B2FD7" w:rsidRPr="006E05B4" w14:paraId="5881D845" w14:textId="77777777" w:rsidTr="001925D2">
        <w:tc>
          <w:tcPr>
            <w:tcW w:w="5000" w:type="pct"/>
            <w:gridSpan w:val="2"/>
            <w:tcBorders>
              <w:top w:val="single" w:sz="2" w:space="0" w:color="auto"/>
              <w:bottom w:val="single" w:sz="2" w:space="0" w:color="auto"/>
            </w:tcBorders>
          </w:tcPr>
          <w:p w14:paraId="139865B0"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 xml:space="preserve">Gastos relativos à convocação, instalação, realização e formalização de assembleia geral ou especial </w:t>
            </w:r>
            <w:proofErr w:type="gramStart"/>
            <w:r w:rsidRPr="006E05B4">
              <w:rPr>
                <w:rFonts w:ascii="Arial" w:hAnsi="Arial" w:cs="Arial"/>
                <w:sz w:val="20"/>
                <w:szCs w:val="20"/>
              </w:rPr>
              <w:t>de Cotistas</w:t>
            </w:r>
            <w:proofErr w:type="gramEnd"/>
            <w:r w:rsidRPr="006E05B4">
              <w:rPr>
                <w:rFonts w:ascii="Arial" w:hAnsi="Arial" w:cs="Arial"/>
                <w:sz w:val="20"/>
                <w:szCs w:val="20"/>
              </w:rPr>
              <w:t>.</w:t>
            </w:r>
          </w:p>
        </w:tc>
      </w:tr>
      <w:tr w:rsidR="00DB2FD7" w:rsidRPr="006E05B4" w14:paraId="65B3A320" w14:textId="77777777" w:rsidTr="001925D2">
        <w:tc>
          <w:tcPr>
            <w:tcW w:w="5000" w:type="pct"/>
            <w:gridSpan w:val="2"/>
            <w:tcBorders>
              <w:top w:val="single" w:sz="2" w:space="0" w:color="auto"/>
              <w:bottom w:val="single" w:sz="2" w:space="0" w:color="auto"/>
            </w:tcBorders>
          </w:tcPr>
          <w:p w14:paraId="0852A5E9"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com fechamento de câmbio, vinculadas às operações da carteira de ativos.</w:t>
            </w:r>
          </w:p>
        </w:tc>
      </w:tr>
      <w:tr w:rsidR="00DB2FD7" w:rsidRPr="006E05B4" w14:paraId="270B4006" w14:textId="77777777" w:rsidTr="001925D2">
        <w:tc>
          <w:tcPr>
            <w:tcW w:w="5000" w:type="pct"/>
            <w:gridSpan w:val="2"/>
            <w:tcBorders>
              <w:top w:val="single" w:sz="2" w:space="0" w:color="auto"/>
              <w:bottom w:val="single" w:sz="2" w:space="0" w:color="auto"/>
            </w:tcBorders>
            <w:vAlign w:val="center"/>
          </w:tcPr>
          <w:p w14:paraId="3785E768"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com liquidação, registro e custódia de operações com ativos da carteira.</w:t>
            </w:r>
          </w:p>
        </w:tc>
      </w:tr>
      <w:tr w:rsidR="00DB2FD7" w:rsidRPr="006E05B4" w14:paraId="2BA23F88" w14:textId="77777777" w:rsidTr="001925D2">
        <w:tc>
          <w:tcPr>
            <w:tcW w:w="5000" w:type="pct"/>
            <w:gridSpan w:val="2"/>
            <w:tcBorders>
              <w:top w:val="single" w:sz="2" w:space="0" w:color="auto"/>
              <w:bottom w:val="single" w:sz="2" w:space="0" w:color="auto"/>
            </w:tcBorders>
            <w:vAlign w:val="center"/>
          </w:tcPr>
          <w:p w14:paraId="75A3E557"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relacionadas ao exercício de direito de voto decorrente de ativos da carteira.</w:t>
            </w:r>
          </w:p>
        </w:tc>
      </w:tr>
      <w:tr w:rsidR="00DB2FD7" w:rsidRPr="006E05B4" w14:paraId="6C6A5B40" w14:textId="77777777" w:rsidTr="001925D2">
        <w:tc>
          <w:tcPr>
            <w:tcW w:w="5000" w:type="pct"/>
            <w:gridSpan w:val="2"/>
            <w:tcBorders>
              <w:top w:val="single" w:sz="2" w:space="0" w:color="auto"/>
              <w:bottom w:val="single" w:sz="2" w:space="0" w:color="auto"/>
            </w:tcBorders>
            <w:vAlign w:val="center"/>
          </w:tcPr>
          <w:p w14:paraId="0A6C00E1"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inerentes à constituição, fusão, incorporação, cisão, transformação ou liquidação do Fundo e/ou da, Classe e/ou Subclasse (se houver).</w:t>
            </w:r>
          </w:p>
        </w:tc>
      </w:tr>
      <w:tr w:rsidR="00DB2FD7" w:rsidRPr="006E05B4" w14:paraId="56FD3B6C" w14:textId="77777777" w:rsidTr="001925D2">
        <w:tc>
          <w:tcPr>
            <w:tcW w:w="5000" w:type="pct"/>
            <w:gridSpan w:val="2"/>
            <w:tcBorders>
              <w:top w:val="single" w:sz="2" w:space="0" w:color="auto"/>
              <w:bottom w:val="single" w:sz="2" w:space="0" w:color="auto"/>
            </w:tcBorders>
            <w:vAlign w:val="center"/>
          </w:tcPr>
          <w:p w14:paraId="473BAA33"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Honorários e despesas relacionados à atividade de formador de mercado.</w:t>
            </w:r>
          </w:p>
        </w:tc>
      </w:tr>
      <w:tr w:rsidR="00DB2FD7" w:rsidRPr="006E05B4" w14:paraId="092C2FE6" w14:textId="77777777" w:rsidTr="001925D2">
        <w:tc>
          <w:tcPr>
            <w:tcW w:w="5000" w:type="pct"/>
            <w:gridSpan w:val="2"/>
            <w:tcBorders>
              <w:top w:val="single" w:sz="2" w:space="0" w:color="auto"/>
              <w:bottom w:val="single" w:sz="2" w:space="0" w:color="auto"/>
            </w:tcBorders>
            <w:vAlign w:val="center"/>
          </w:tcPr>
          <w:p w14:paraId="4BDD705B"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Royalties devidos pelo licenciamento de índices de referência, cobrados de acordo com contrato estabelecido com a instituição que detém os direitos sobre o índice.</w:t>
            </w:r>
          </w:p>
        </w:tc>
      </w:tr>
      <w:tr w:rsidR="00DB2FD7" w:rsidRPr="006E05B4" w14:paraId="5F442716" w14:textId="77777777" w:rsidTr="001925D2">
        <w:tc>
          <w:tcPr>
            <w:tcW w:w="5000" w:type="pct"/>
            <w:gridSpan w:val="2"/>
            <w:tcBorders>
              <w:top w:val="single" w:sz="2" w:space="0" w:color="auto"/>
              <w:bottom w:val="single" w:sz="2" w:space="0" w:color="auto"/>
            </w:tcBorders>
            <w:vAlign w:val="center"/>
          </w:tcPr>
          <w:p w14:paraId="7F36400D"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Gastos da distribuição primária de Cotas e despesas inerentes à admissão das Cotas à negociação em mercado organizado.</w:t>
            </w:r>
          </w:p>
        </w:tc>
      </w:tr>
      <w:tr w:rsidR="00DB2FD7" w:rsidRPr="006E05B4" w14:paraId="0C5A071B" w14:textId="77777777" w:rsidTr="001925D2">
        <w:tc>
          <w:tcPr>
            <w:tcW w:w="5000" w:type="pct"/>
            <w:gridSpan w:val="2"/>
            <w:tcBorders>
              <w:top w:val="single" w:sz="2" w:space="0" w:color="auto"/>
              <w:bottom w:val="single" w:sz="2" w:space="0" w:color="auto"/>
            </w:tcBorders>
            <w:vAlign w:val="center"/>
          </w:tcPr>
          <w:p w14:paraId="549C5447"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Taxa Global, incluindo parcelas destinadas ao pagamento de prestadores de serviços contratados.</w:t>
            </w:r>
          </w:p>
        </w:tc>
      </w:tr>
      <w:tr w:rsidR="00DB2FD7" w:rsidRPr="006E05B4" w14:paraId="4FA6A116" w14:textId="77777777" w:rsidTr="001925D2">
        <w:tc>
          <w:tcPr>
            <w:tcW w:w="5000" w:type="pct"/>
            <w:gridSpan w:val="2"/>
            <w:tcBorders>
              <w:top w:val="single" w:sz="2" w:space="0" w:color="auto"/>
              <w:bottom w:val="single" w:sz="2" w:space="0" w:color="auto"/>
            </w:tcBorders>
            <w:vAlign w:val="center"/>
          </w:tcPr>
          <w:p w14:paraId="74CF4C14"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 xml:space="preserve">Taxa de Performance. </w:t>
            </w:r>
          </w:p>
        </w:tc>
      </w:tr>
      <w:tr w:rsidR="00DB2FD7" w:rsidRPr="006E05B4" w14:paraId="059AFBA3" w14:textId="77777777" w:rsidTr="001925D2">
        <w:tc>
          <w:tcPr>
            <w:tcW w:w="5000" w:type="pct"/>
            <w:gridSpan w:val="2"/>
            <w:tcBorders>
              <w:top w:val="single" w:sz="2" w:space="0" w:color="auto"/>
              <w:bottom w:val="single" w:sz="2" w:space="0" w:color="auto"/>
            </w:tcBorders>
            <w:vAlign w:val="center"/>
          </w:tcPr>
          <w:p w14:paraId="467EB2B7"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B2FD7" w:rsidRPr="006E05B4" w14:paraId="129E3CC0" w14:textId="77777777" w:rsidTr="001925D2">
        <w:tc>
          <w:tcPr>
            <w:tcW w:w="5000" w:type="pct"/>
            <w:gridSpan w:val="2"/>
            <w:tcBorders>
              <w:top w:val="single" w:sz="2" w:space="0" w:color="auto"/>
              <w:bottom w:val="single" w:sz="2" w:space="0" w:color="auto"/>
            </w:tcBorders>
            <w:vAlign w:val="center"/>
          </w:tcPr>
          <w:p w14:paraId="25B457EF"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Taxa Máxima de Custódia.</w:t>
            </w:r>
          </w:p>
        </w:tc>
      </w:tr>
      <w:tr w:rsidR="00DB2FD7" w:rsidRPr="006E05B4" w14:paraId="56A2885C" w14:textId="77777777" w:rsidTr="001925D2">
        <w:tc>
          <w:tcPr>
            <w:tcW w:w="5000" w:type="pct"/>
            <w:gridSpan w:val="2"/>
            <w:tcBorders>
              <w:top w:val="single" w:sz="2" w:space="0" w:color="auto"/>
              <w:bottom w:val="single" w:sz="2" w:space="0" w:color="auto"/>
            </w:tcBorders>
            <w:vAlign w:val="center"/>
          </w:tcPr>
          <w:p w14:paraId="5B8D4BD1"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Despesas decorrentes de empréstimos contraídos em nome da Classe.</w:t>
            </w:r>
          </w:p>
        </w:tc>
      </w:tr>
      <w:tr w:rsidR="00DB2FD7" w:rsidRPr="006E05B4" w14:paraId="670E7793" w14:textId="77777777" w:rsidTr="001925D2">
        <w:tc>
          <w:tcPr>
            <w:tcW w:w="5000" w:type="pct"/>
            <w:gridSpan w:val="2"/>
            <w:tcBorders>
              <w:top w:val="single" w:sz="2" w:space="0" w:color="auto"/>
              <w:bottom w:val="single" w:sz="2" w:space="0" w:color="auto"/>
            </w:tcBorders>
            <w:vAlign w:val="center"/>
          </w:tcPr>
          <w:p w14:paraId="34561FCB" w14:textId="77777777" w:rsidR="00DB2FD7" w:rsidRPr="006E05B4" w:rsidRDefault="00DB2FD7" w:rsidP="00640159">
            <w:pPr>
              <w:pStyle w:val="PargrafodaLista"/>
              <w:numPr>
                <w:ilvl w:val="0"/>
                <w:numId w:val="3"/>
              </w:numPr>
              <w:spacing w:before="60" w:after="60"/>
              <w:ind w:left="0" w:firstLine="0"/>
              <w:jc w:val="both"/>
              <w:rPr>
                <w:rFonts w:ascii="Arial" w:hAnsi="Arial" w:cs="Arial"/>
                <w:sz w:val="20"/>
                <w:szCs w:val="20"/>
              </w:rPr>
            </w:pPr>
            <w:r w:rsidRPr="006E05B4">
              <w:rPr>
                <w:rFonts w:ascii="Arial" w:hAnsi="Arial" w:cs="Arial"/>
                <w:sz w:val="20"/>
                <w:szCs w:val="20"/>
              </w:rPr>
              <w:t>Contratação de agência de classificação de risco de crédito.</w:t>
            </w:r>
          </w:p>
        </w:tc>
      </w:tr>
      <w:bookmarkEnd w:id="2"/>
    </w:tbl>
    <w:p w14:paraId="310E3186"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2FD7" w:rsidRPr="006E05B4" w14:paraId="6321F880" w14:textId="77777777" w:rsidTr="001925D2">
        <w:tc>
          <w:tcPr>
            <w:tcW w:w="5000" w:type="pct"/>
            <w:gridSpan w:val="2"/>
            <w:shd w:val="clear" w:color="auto" w:fill="C00000"/>
          </w:tcPr>
          <w:p w14:paraId="088EA378"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E05B4">
              <w:rPr>
                <w:rFonts w:ascii="Arial" w:hAnsi="Arial" w:cs="Arial"/>
                <w:b/>
                <w:bCs/>
                <w:color w:val="FFFFFF" w:themeColor="background1"/>
                <w:sz w:val="20"/>
                <w:szCs w:val="20"/>
              </w:rPr>
              <w:t>ASSEMBLEIAS DE COTISTAS</w:t>
            </w:r>
          </w:p>
        </w:tc>
      </w:tr>
      <w:tr w:rsidR="00DB2FD7" w:rsidRPr="006E05B4" w14:paraId="2B653C1D" w14:textId="77777777" w:rsidTr="001925D2">
        <w:tc>
          <w:tcPr>
            <w:tcW w:w="5000" w:type="pct"/>
            <w:gridSpan w:val="2"/>
            <w:tcBorders>
              <w:bottom w:val="single" w:sz="4" w:space="0" w:color="auto"/>
            </w:tcBorders>
          </w:tcPr>
          <w:p w14:paraId="29473266" w14:textId="77777777" w:rsidR="00DB2FD7" w:rsidRPr="006E05B4" w:rsidRDefault="00DB2FD7" w:rsidP="001925D2">
            <w:pPr>
              <w:jc w:val="center"/>
              <w:rPr>
                <w:rFonts w:ascii="Arial" w:hAnsi="Arial" w:cs="Arial"/>
                <w:b/>
                <w:bCs/>
                <w:color w:val="ED7D31" w:themeColor="accent2"/>
                <w:sz w:val="20"/>
                <w:szCs w:val="20"/>
              </w:rPr>
            </w:pPr>
          </w:p>
        </w:tc>
      </w:tr>
      <w:tr w:rsidR="00DB2FD7" w:rsidRPr="006E05B4" w14:paraId="7DC7C5F6" w14:textId="77777777" w:rsidTr="001925D2">
        <w:trPr>
          <w:trHeight w:val="333"/>
        </w:trPr>
        <w:tc>
          <w:tcPr>
            <w:tcW w:w="1381" w:type="pct"/>
            <w:tcBorders>
              <w:top w:val="single" w:sz="4" w:space="0" w:color="auto"/>
              <w:bottom w:val="single" w:sz="4" w:space="0" w:color="auto"/>
            </w:tcBorders>
            <w:vAlign w:val="center"/>
          </w:tcPr>
          <w:p w14:paraId="65BFDBD5"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C61562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As matérias que sejam de interesse de Cotistas de todas as Classes e Subclasses (se houver) serão deliberadas em Assembleia Geral de Cotistas.</w:t>
            </w:r>
          </w:p>
          <w:p w14:paraId="0D3376A8" w14:textId="77777777" w:rsidR="00DB2FD7" w:rsidRPr="006E05B4" w:rsidRDefault="00DB2FD7" w:rsidP="001925D2">
            <w:pPr>
              <w:jc w:val="both"/>
              <w:rPr>
                <w:rFonts w:ascii="Arial" w:hAnsi="Arial" w:cs="Arial"/>
                <w:sz w:val="20"/>
                <w:szCs w:val="20"/>
              </w:rPr>
            </w:pPr>
          </w:p>
          <w:p w14:paraId="0A5BC601" w14:textId="77777777" w:rsidR="00DB2FD7" w:rsidRPr="006E05B4" w:rsidRDefault="00DB2FD7" w:rsidP="001925D2">
            <w:pPr>
              <w:jc w:val="both"/>
              <w:rPr>
                <w:rFonts w:ascii="Arial" w:hAnsi="Arial" w:cs="Arial"/>
                <w:b/>
                <w:bCs/>
                <w:sz w:val="20"/>
                <w:szCs w:val="20"/>
              </w:rPr>
            </w:pPr>
            <w:r w:rsidRPr="006E05B4">
              <w:rPr>
                <w:rFonts w:ascii="Arial" w:hAnsi="Arial" w:cs="Arial"/>
                <w:sz w:val="20"/>
                <w:szCs w:val="20"/>
              </w:rPr>
              <w:t>As decisões tomadas no âmbito das Assembleias de Cotistas possuem caráter soberano e de execução obrigatória pelos Prestadores de Serviços Essenciais.</w:t>
            </w:r>
          </w:p>
        </w:tc>
      </w:tr>
      <w:tr w:rsidR="00DB2FD7" w:rsidRPr="006E05B4" w14:paraId="56F825AD" w14:textId="77777777" w:rsidTr="001925D2">
        <w:trPr>
          <w:trHeight w:val="53"/>
        </w:trPr>
        <w:tc>
          <w:tcPr>
            <w:tcW w:w="1381" w:type="pct"/>
            <w:tcBorders>
              <w:top w:val="single" w:sz="4" w:space="0" w:color="auto"/>
              <w:bottom w:val="single" w:sz="4" w:space="0" w:color="auto"/>
            </w:tcBorders>
            <w:vAlign w:val="center"/>
          </w:tcPr>
          <w:p w14:paraId="74027802" w14:textId="77777777" w:rsidR="00DB2FD7" w:rsidRPr="006E05B4" w:rsidRDefault="00DB2FD7"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C2D87E" w14:textId="77777777" w:rsidR="00DB2FD7" w:rsidRPr="006E05B4" w:rsidRDefault="00DB2FD7" w:rsidP="001925D2">
            <w:pPr>
              <w:jc w:val="both"/>
              <w:rPr>
                <w:rFonts w:ascii="Arial" w:hAnsi="Arial" w:cs="Arial"/>
                <w:sz w:val="20"/>
                <w:szCs w:val="20"/>
              </w:rPr>
            </w:pPr>
          </w:p>
        </w:tc>
      </w:tr>
      <w:tr w:rsidR="00DB2FD7" w:rsidRPr="006E05B4" w14:paraId="7E746CD3" w14:textId="77777777" w:rsidTr="001925D2">
        <w:trPr>
          <w:trHeight w:val="334"/>
        </w:trPr>
        <w:tc>
          <w:tcPr>
            <w:tcW w:w="1381" w:type="pct"/>
            <w:tcBorders>
              <w:top w:val="single" w:sz="4" w:space="0" w:color="auto"/>
              <w:bottom w:val="single" w:sz="4" w:space="0" w:color="auto"/>
            </w:tcBorders>
            <w:vAlign w:val="center"/>
          </w:tcPr>
          <w:p w14:paraId="08CA37C4"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CA0C7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As matérias de interesse específico de uma Classe serão deliberadas em Assembleia Especial de Cotistas da Classe interessada. </w:t>
            </w:r>
          </w:p>
          <w:p w14:paraId="724D9FF3" w14:textId="77777777" w:rsidR="00DB2FD7" w:rsidRPr="006E05B4" w:rsidRDefault="00DB2FD7" w:rsidP="001925D2">
            <w:pPr>
              <w:jc w:val="both"/>
              <w:rPr>
                <w:rFonts w:ascii="Arial" w:hAnsi="Arial" w:cs="Arial"/>
                <w:sz w:val="20"/>
                <w:szCs w:val="20"/>
              </w:rPr>
            </w:pPr>
          </w:p>
          <w:p w14:paraId="26FE223E"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DB2FD7" w:rsidRPr="006E05B4" w14:paraId="50120BF8" w14:textId="77777777" w:rsidTr="001925D2">
        <w:trPr>
          <w:trHeight w:val="70"/>
        </w:trPr>
        <w:tc>
          <w:tcPr>
            <w:tcW w:w="1381" w:type="pct"/>
            <w:tcBorders>
              <w:top w:val="single" w:sz="4" w:space="0" w:color="auto"/>
              <w:bottom w:val="single" w:sz="4" w:space="0" w:color="auto"/>
            </w:tcBorders>
            <w:vAlign w:val="center"/>
          </w:tcPr>
          <w:p w14:paraId="537FE5B8" w14:textId="77777777" w:rsidR="00DB2FD7" w:rsidRPr="006E05B4" w:rsidRDefault="00DB2FD7"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9CA27A" w14:textId="77777777" w:rsidR="00DB2FD7" w:rsidRPr="006E05B4" w:rsidRDefault="00DB2FD7" w:rsidP="001925D2">
            <w:pPr>
              <w:jc w:val="center"/>
              <w:rPr>
                <w:rFonts w:ascii="Arial" w:hAnsi="Arial" w:cs="Arial"/>
                <w:b/>
                <w:bCs/>
                <w:smallCaps/>
                <w:sz w:val="20"/>
                <w:szCs w:val="20"/>
              </w:rPr>
            </w:pPr>
          </w:p>
        </w:tc>
      </w:tr>
      <w:tr w:rsidR="00DB2FD7" w:rsidRPr="006E05B4" w14:paraId="49C51EF7" w14:textId="77777777" w:rsidTr="001925D2">
        <w:tc>
          <w:tcPr>
            <w:tcW w:w="1381" w:type="pct"/>
            <w:tcBorders>
              <w:bottom w:val="single" w:sz="4" w:space="0" w:color="auto"/>
            </w:tcBorders>
            <w:vAlign w:val="center"/>
          </w:tcPr>
          <w:p w14:paraId="5F62076D"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z w:val="20"/>
                <w:szCs w:val="20"/>
              </w:rPr>
            </w:pPr>
            <w:r w:rsidRPr="006E05B4">
              <w:rPr>
                <w:rFonts w:ascii="Arial" w:hAnsi="Arial" w:cs="Arial"/>
                <w:b/>
                <w:bCs/>
                <w:smallCaps/>
                <w:sz w:val="20"/>
                <w:szCs w:val="20"/>
              </w:rPr>
              <w:t>Forma de realização das Assembleias de Cotistas</w:t>
            </w:r>
          </w:p>
        </w:tc>
        <w:tc>
          <w:tcPr>
            <w:tcW w:w="3619" w:type="pct"/>
            <w:tcBorders>
              <w:bottom w:val="single" w:sz="4" w:space="0" w:color="auto"/>
            </w:tcBorders>
          </w:tcPr>
          <w:p w14:paraId="4EC3D4BC"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B2FD7" w:rsidRPr="006E05B4" w14:paraId="4AA9DEA7" w14:textId="77777777" w:rsidTr="001925D2">
        <w:tc>
          <w:tcPr>
            <w:tcW w:w="1381" w:type="pct"/>
            <w:tcBorders>
              <w:top w:val="single" w:sz="4" w:space="0" w:color="auto"/>
              <w:bottom w:val="single" w:sz="4" w:space="0" w:color="auto"/>
            </w:tcBorders>
            <w:vAlign w:val="center"/>
          </w:tcPr>
          <w:p w14:paraId="2A41CE70" w14:textId="77777777" w:rsidR="00DB2FD7" w:rsidRPr="006E05B4" w:rsidRDefault="00DB2FD7"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9956F6" w14:textId="77777777" w:rsidR="00DB2FD7" w:rsidRPr="006E05B4" w:rsidRDefault="00DB2FD7" w:rsidP="001925D2">
            <w:pPr>
              <w:jc w:val="both"/>
              <w:rPr>
                <w:rFonts w:ascii="Arial" w:hAnsi="Arial" w:cs="Arial"/>
                <w:sz w:val="20"/>
                <w:szCs w:val="20"/>
              </w:rPr>
            </w:pPr>
          </w:p>
        </w:tc>
      </w:tr>
      <w:tr w:rsidR="00DB2FD7" w:rsidRPr="006E05B4" w14:paraId="4905209A" w14:textId="77777777" w:rsidTr="001925D2">
        <w:tc>
          <w:tcPr>
            <w:tcW w:w="1381" w:type="pct"/>
            <w:tcBorders>
              <w:top w:val="single" w:sz="4" w:space="0" w:color="auto"/>
              <w:bottom w:val="single" w:sz="4" w:space="0" w:color="auto"/>
            </w:tcBorders>
            <w:vAlign w:val="center"/>
          </w:tcPr>
          <w:p w14:paraId="71CF8ADA"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0EB366"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B2FD7" w:rsidRPr="006E05B4" w14:paraId="76CA1BED" w14:textId="77777777" w:rsidTr="001925D2">
        <w:tc>
          <w:tcPr>
            <w:tcW w:w="1381" w:type="pct"/>
            <w:tcBorders>
              <w:top w:val="single" w:sz="4" w:space="0" w:color="auto"/>
              <w:bottom w:val="single" w:sz="4" w:space="0" w:color="auto"/>
            </w:tcBorders>
            <w:vAlign w:val="center"/>
          </w:tcPr>
          <w:p w14:paraId="64C097E6" w14:textId="77777777" w:rsidR="00DB2FD7" w:rsidRPr="006E05B4" w:rsidRDefault="00DB2FD7"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90383B" w14:textId="77777777" w:rsidR="00DB2FD7" w:rsidRPr="006E05B4" w:rsidRDefault="00DB2FD7" w:rsidP="001925D2">
            <w:pPr>
              <w:jc w:val="both"/>
              <w:rPr>
                <w:rFonts w:ascii="Arial" w:hAnsi="Arial" w:cs="Arial"/>
                <w:sz w:val="20"/>
                <w:szCs w:val="20"/>
              </w:rPr>
            </w:pPr>
          </w:p>
        </w:tc>
      </w:tr>
      <w:tr w:rsidR="00DB2FD7" w:rsidRPr="006E05B4" w14:paraId="378D56B7" w14:textId="77777777" w:rsidTr="001925D2">
        <w:tc>
          <w:tcPr>
            <w:tcW w:w="1381" w:type="pct"/>
            <w:tcBorders>
              <w:top w:val="single" w:sz="4" w:space="0" w:color="auto"/>
              <w:bottom w:val="single" w:sz="4" w:space="0" w:color="auto"/>
            </w:tcBorders>
            <w:vAlign w:val="center"/>
          </w:tcPr>
          <w:p w14:paraId="429E53E6"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z w:val="20"/>
                <w:szCs w:val="20"/>
              </w:rPr>
            </w:pPr>
            <w:r w:rsidRPr="006E05B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F0581AF"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Compete privativamente à Assembleia Geral de Cotistas deliberar sobre a alteração da seção comum do Regulamento. </w:t>
            </w:r>
          </w:p>
          <w:p w14:paraId="214CFC54" w14:textId="77777777" w:rsidR="00DB2FD7" w:rsidRPr="006E05B4" w:rsidRDefault="00DB2FD7" w:rsidP="001925D2">
            <w:pPr>
              <w:jc w:val="both"/>
              <w:rPr>
                <w:rFonts w:ascii="Arial" w:hAnsi="Arial" w:cs="Arial"/>
                <w:sz w:val="20"/>
                <w:szCs w:val="20"/>
              </w:rPr>
            </w:pPr>
          </w:p>
          <w:p w14:paraId="2178EF9E"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As matérias de competência de Assembleia Especial de Cotistas estarão indicadas no Anexo de cada Classe.</w:t>
            </w:r>
          </w:p>
        </w:tc>
      </w:tr>
      <w:tr w:rsidR="00DB2FD7" w:rsidRPr="006E05B4" w14:paraId="7BB3ED42" w14:textId="77777777" w:rsidTr="001925D2">
        <w:tc>
          <w:tcPr>
            <w:tcW w:w="1381" w:type="pct"/>
            <w:tcBorders>
              <w:top w:val="single" w:sz="4" w:space="0" w:color="auto"/>
              <w:bottom w:val="single" w:sz="4" w:space="0" w:color="auto"/>
            </w:tcBorders>
            <w:vAlign w:val="center"/>
          </w:tcPr>
          <w:p w14:paraId="44448DE9" w14:textId="77777777" w:rsidR="00DB2FD7" w:rsidRPr="006E05B4" w:rsidRDefault="00DB2FD7"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04FEE9" w14:textId="77777777" w:rsidR="00DB2FD7" w:rsidRPr="006E05B4" w:rsidRDefault="00DB2FD7" w:rsidP="001925D2">
            <w:pPr>
              <w:jc w:val="both"/>
              <w:rPr>
                <w:rFonts w:ascii="Arial" w:hAnsi="Arial" w:cs="Arial"/>
                <w:sz w:val="20"/>
                <w:szCs w:val="20"/>
              </w:rPr>
            </w:pPr>
          </w:p>
        </w:tc>
      </w:tr>
      <w:tr w:rsidR="00DB2FD7" w:rsidRPr="006E05B4" w14:paraId="6B3ACC4A" w14:textId="77777777" w:rsidTr="001925D2">
        <w:trPr>
          <w:trHeight w:val="820"/>
        </w:trPr>
        <w:tc>
          <w:tcPr>
            <w:tcW w:w="1381" w:type="pct"/>
            <w:tcBorders>
              <w:top w:val="single" w:sz="4" w:space="0" w:color="auto"/>
              <w:bottom w:val="single" w:sz="4" w:space="0" w:color="auto"/>
            </w:tcBorders>
            <w:vAlign w:val="center"/>
          </w:tcPr>
          <w:p w14:paraId="40A1FB28"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12D02E0"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D420F1" w14:textId="77777777" w:rsidR="00DB2FD7" w:rsidRPr="006E05B4" w:rsidRDefault="00DB2FD7" w:rsidP="001925D2">
            <w:pPr>
              <w:jc w:val="both"/>
              <w:rPr>
                <w:rFonts w:ascii="Arial" w:hAnsi="Arial" w:cs="Arial"/>
                <w:sz w:val="20"/>
                <w:szCs w:val="20"/>
              </w:rPr>
            </w:pPr>
          </w:p>
          <w:p w14:paraId="2300A807"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BC121E"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2FD7" w:rsidRPr="006E05B4" w14:paraId="2EB6C721" w14:textId="77777777" w:rsidTr="001925D2">
        <w:tc>
          <w:tcPr>
            <w:tcW w:w="5000" w:type="pct"/>
            <w:gridSpan w:val="2"/>
            <w:shd w:val="clear" w:color="auto" w:fill="C00000"/>
          </w:tcPr>
          <w:p w14:paraId="4F0FDDA4"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DISPOSIÇÕES GERAIS</w:t>
            </w:r>
          </w:p>
        </w:tc>
      </w:tr>
      <w:tr w:rsidR="00DB2FD7" w:rsidRPr="006E05B4" w14:paraId="3BED40E8" w14:textId="77777777" w:rsidTr="001925D2">
        <w:tc>
          <w:tcPr>
            <w:tcW w:w="1382" w:type="pct"/>
            <w:tcBorders>
              <w:bottom w:val="single" w:sz="4" w:space="0" w:color="auto"/>
            </w:tcBorders>
            <w:vAlign w:val="center"/>
          </w:tcPr>
          <w:p w14:paraId="3501FBB4" w14:textId="77777777" w:rsidR="00DB2FD7" w:rsidRPr="006E05B4" w:rsidRDefault="00DB2FD7" w:rsidP="001925D2">
            <w:pPr>
              <w:jc w:val="center"/>
              <w:rPr>
                <w:rFonts w:ascii="Arial" w:hAnsi="Arial" w:cs="Arial"/>
                <w:b/>
                <w:bCs/>
                <w:sz w:val="20"/>
                <w:szCs w:val="20"/>
              </w:rPr>
            </w:pPr>
          </w:p>
        </w:tc>
        <w:tc>
          <w:tcPr>
            <w:tcW w:w="3618" w:type="pct"/>
            <w:tcBorders>
              <w:bottom w:val="single" w:sz="4" w:space="0" w:color="auto"/>
            </w:tcBorders>
          </w:tcPr>
          <w:p w14:paraId="28220381" w14:textId="77777777" w:rsidR="00DB2FD7" w:rsidRPr="006E05B4" w:rsidRDefault="00DB2FD7" w:rsidP="001925D2">
            <w:pPr>
              <w:rPr>
                <w:rFonts w:ascii="Arial" w:hAnsi="Arial" w:cs="Arial"/>
                <w:sz w:val="20"/>
                <w:szCs w:val="20"/>
              </w:rPr>
            </w:pPr>
          </w:p>
        </w:tc>
      </w:tr>
      <w:tr w:rsidR="00DB2FD7" w:rsidRPr="006E05B4" w14:paraId="708C2B23" w14:textId="77777777" w:rsidTr="001925D2">
        <w:trPr>
          <w:trHeight w:val="251"/>
        </w:trPr>
        <w:tc>
          <w:tcPr>
            <w:tcW w:w="1382" w:type="pct"/>
            <w:tcBorders>
              <w:top w:val="single" w:sz="4" w:space="0" w:color="auto"/>
              <w:bottom w:val="single" w:sz="4" w:space="0" w:color="auto"/>
            </w:tcBorders>
            <w:vAlign w:val="center"/>
          </w:tcPr>
          <w:p w14:paraId="17DFE458"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r w:rsidRPr="006E05B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347B234"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Os Prestadores de Serviços Essenciais poderão, de comum acordo e a critério exclusivo </w:t>
            </w:r>
            <w:proofErr w:type="gramStart"/>
            <w:r w:rsidRPr="006E05B4">
              <w:rPr>
                <w:rFonts w:ascii="Arial" w:hAnsi="Arial" w:cs="Arial"/>
                <w:sz w:val="20"/>
                <w:szCs w:val="20"/>
              </w:rPr>
              <w:t>destes, criar</w:t>
            </w:r>
            <w:proofErr w:type="gramEnd"/>
            <w:r w:rsidRPr="006E05B4">
              <w:rPr>
                <w:rFonts w:ascii="Arial" w:hAnsi="Arial" w:cs="Arial"/>
                <w:sz w:val="20"/>
                <w:szCs w:val="20"/>
              </w:rPr>
              <w:t xml:space="preserve"> novas Subclasses no Fundo, contanto que não restrinjam os direitos atribuídos às Subclasses existentes, conforme aplicável.</w:t>
            </w:r>
          </w:p>
        </w:tc>
      </w:tr>
      <w:tr w:rsidR="00DB2FD7" w:rsidRPr="006E05B4" w14:paraId="3367853D" w14:textId="77777777" w:rsidTr="001925D2">
        <w:trPr>
          <w:trHeight w:val="73"/>
        </w:trPr>
        <w:tc>
          <w:tcPr>
            <w:tcW w:w="1382" w:type="pct"/>
            <w:tcBorders>
              <w:top w:val="single" w:sz="4" w:space="0" w:color="auto"/>
              <w:bottom w:val="single" w:sz="4" w:space="0" w:color="auto"/>
            </w:tcBorders>
            <w:vAlign w:val="center"/>
          </w:tcPr>
          <w:p w14:paraId="4C5FCB0A" w14:textId="77777777" w:rsidR="00DB2FD7" w:rsidRPr="006E05B4" w:rsidRDefault="00DB2FD7"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1FD09A4" w14:textId="77777777" w:rsidR="00DB2FD7" w:rsidRPr="006E05B4" w:rsidRDefault="00DB2FD7" w:rsidP="001925D2">
            <w:pPr>
              <w:jc w:val="both"/>
              <w:rPr>
                <w:rFonts w:ascii="Arial" w:hAnsi="Arial" w:cs="Arial"/>
                <w:sz w:val="20"/>
                <w:szCs w:val="20"/>
              </w:rPr>
            </w:pPr>
          </w:p>
        </w:tc>
      </w:tr>
      <w:tr w:rsidR="00DB2FD7" w:rsidRPr="00CA0343" w14:paraId="15C5C2EB" w14:textId="77777777" w:rsidTr="00F3768D">
        <w:trPr>
          <w:trHeight w:val="1165"/>
        </w:trPr>
        <w:tc>
          <w:tcPr>
            <w:tcW w:w="1382" w:type="pct"/>
            <w:tcBorders>
              <w:top w:val="single" w:sz="4" w:space="0" w:color="auto"/>
              <w:bottom w:val="single" w:sz="4" w:space="0" w:color="auto"/>
            </w:tcBorders>
            <w:vAlign w:val="center"/>
          </w:tcPr>
          <w:p w14:paraId="256F3287" w14:textId="77777777" w:rsidR="00DB2FD7" w:rsidRPr="006E05B4" w:rsidRDefault="00DB2FD7"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E05B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5F235D1"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b/>
                <w:bCs/>
                <w:sz w:val="20"/>
                <w:szCs w:val="20"/>
              </w:rPr>
              <w:t>Central de Atendimento:</w:t>
            </w:r>
          </w:p>
          <w:p w14:paraId="2807656C"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4004 3535 (Capitais e regiões metropolitanas), </w:t>
            </w:r>
          </w:p>
          <w:p w14:paraId="3ECAB98D"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0800 702 3535 (demais localidades), </w:t>
            </w:r>
          </w:p>
          <w:p w14:paraId="023D1D7C"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De segunda a sexta-feira, das 6h às 22h, sábados das 8h às 19h, e domingo, as 9h às 16h. </w:t>
            </w:r>
          </w:p>
          <w:p w14:paraId="7DA0C78E"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b/>
                <w:bCs/>
                <w:sz w:val="20"/>
                <w:szCs w:val="20"/>
              </w:rPr>
              <w:t>SAC:</w:t>
            </w:r>
          </w:p>
          <w:p w14:paraId="1C14848F"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0800 762 7777 (Capitais e regiões metropolitanas), </w:t>
            </w:r>
          </w:p>
          <w:p w14:paraId="5A2E10A1"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+55 11 3012 3336 (no exterior). </w:t>
            </w:r>
          </w:p>
          <w:p w14:paraId="3440D08C"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Todos os dias, 24h por dia. </w:t>
            </w:r>
          </w:p>
          <w:p w14:paraId="358D5F74"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b/>
                <w:bCs/>
                <w:sz w:val="20"/>
                <w:szCs w:val="20"/>
              </w:rPr>
              <w:t>Ouvidoria:</w:t>
            </w:r>
          </w:p>
          <w:p w14:paraId="0B93C1C1"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Se não ficar satisfeito com a solução apresentada: 0800 726 0322; ou pelo WhatsApp: +55 11 3012 0322. </w:t>
            </w:r>
          </w:p>
          <w:p w14:paraId="3E7CD012"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 xml:space="preserve">No exterior, ligue a cobrar para: +55 11 3012 0322. </w:t>
            </w:r>
          </w:p>
          <w:p w14:paraId="55471CE7" w14:textId="77777777" w:rsidR="00DB2FD7" w:rsidRPr="006E05B4" w:rsidRDefault="00DB2FD7" w:rsidP="001925D2">
            <w:pPr>
              <w:pStyle w:val="NormalWeb"/>
              <w:spacing w:before="0" w:after="0"/>
              <w:rPr>
                <w:rFonts w:ascii="Arial" w:hAnsi="Arial" w:cs="Arial"/>
                <w:sz w:val="20"/>
                <w:szCs w:val="20"/>
              </w:rPr>
            </w:pPr>
            <w:r w:rsidRPr="006E05B4">
              <w:rPr>
                <w:rFonts w:ascii="Arial" w:hAnsi="Arial" w:cs="Arial"/>
                <w:sz w:val="20"/>
                <w:szCs w:val="20"/>
              </w:rPr>
              <w:t>De segunda a sexta-feira, das 8h às 18h, exceto feriados.</w:t>
            </w:r>
          </w:p>
          <w:p w14:paraId="242CA602" w14:textId="77777777" w:rsidR="00DB2FD7" w:rsidRPr="006E05B4" w:rsidRDefault="00DB2FD7" w:rsidP="00F3768D">
            <w:pPr>
              <w:pStyle w:val="NormalWeb"/>
              <w:spacing w:before="0" w:after="0"/>
              <w:rPr>
                <w:rFonts w:ascii="Arial" w:hAnsi="Arial" w:cs="Arial"/>
                <w:sz w:val="20"/>
                <w:szCs w:val="20"/>
              </w:rPr>
            </w:pPr>
            <w:r w:rsidRPr="006E05B4">
              <w:rPr>
                <w:rFonts w:ascii="Arial" w:hAnsi="Arial" w:cs="Arial"/>
                <w:b/>
                <w:bCs/>
                <w:sz w:val="20"/>
                <w:szCs w:val="20"/>
              </w:rPr>
              <w:t>SAC e Ouvidoria</w:t>
            </w:r>
            <w:r w:rsidRPr="006E05B4">
              <w:rPr>
                <w:rFonts w:ascii="Arial" w:hAnsi="Arial" w:cs="Arial"/>
                <w:sz w:val="20"/>
                <w:szCs w:val="20"/>
              </w:rPr>
              <w:t xml:space="preserve"> com canal exclusivo para </w:t>
            </w:r>
            <w:r w:rsidRPr="006E05B4">
              <w:rPr>
                <w:rFonts w:ascii="Arial" w:hAnsi="Arial" w:cs="Arial"/>
                <w:b/>
                <w:bCs/>
                <w:sz w:val="20"/>
                <w:szCs w:val="20"/>
              </w:rPr>
              <w:t xml:space="preserve">Atendimento em Libras, </w:t>
            </w:r>
            <w:r w:rsidRPr="006E05B4">
              <w:rPr>
                <w:rFonts w:ascii="Arial" w:hAnsi="Arial" w:cs="Arial"/>
                <w:sz w:val="20"/>
                <w:szCs w:val="20"/>
              </w:rPr>
              <w:t xml:space="preserve">disponível em nosso site </w:t>
            </w:r>
            <w:hyperlink r:id="rId11" w:history="1">
              <w:r w:rsidRPr="006E05B4">
                <w:rPr>
                  <w:rStyle w:val="Hyperlink"/>
                  <w:rFonts w:ascii="Arial" w:hAnsi="Arial" w:cs="Arial"/>
                  <w:sz w:val="20"/>
                  <w:szCs w:val="20"/>
                </w:rPr>
                <w:t>https://www.santander.com.br/atendimento-santander/</w:t>
              </w:r>
            </w:hyperlink>
            <w:r w:rsidRPr="006E05B4">
              <w:rPr>
                <w:rFonts w:ascii="Arial" w:hAnsi="Arial" w:cs="Arial"/>
                <w:b/>
                <w:bCs/>
                <w:sz w:val="20"/>
                <w:szCs w:val="20"/>
              </w:rPr>
              <w:t xml:space="preserve"> </w:t>
            </w:r>
            <w:r w:rsidRPr="006E05B4">
              <w:rPr>
                <w:rFonts w:ascii="Arial" w:hAnsi="Arial" w:cs="Arial"/>
                <w:sz w:val="20"/>
                <w:szCs w:val="20"/>
              </w:rPr>
              <w:t>de segunda a sexta-feira, das 08h às 20h, exceto feriados.</w:t>
            </w:r>
          </w:p>
          <w:p w14:paraId="5FE95744" w14:textId="77777777" w:rsidR="00DB2FD7" w:rsidRPr="006E05B4" w:rsidRDefault="00DB2FD7" w:rsidP="00F3768D">
            <w:pPr>
              <w:pStyle w:val="NormalWeb"/>
              <w:spacing w:before="0" w:after="0"/>
              <w:rPr>
                <w:rFonts w:ascii="Arial" w:hAnsi="Arial" w:cs="Arial"/>
                <w:sz w:val="20"/>
                <w:szCs w:val="20"/>
                <w:lang w:val="en-US"/>
              </w:rPr>
            </w:pPr>
            <w:r w:rsidRPr="006E05B4">
              <w:rPr>
                <w:rFonts w:ascii="Arial" w:hAnsi="Arial" w:cs="Arial"/>
                <w:sz w:val="20"/>
                <w:szCs w:val="20"/>
                <w:lang w:val="en-US"/>
              </w:rPr>
              <w:t>Website:</w:t>
            </w:r>
            <w:r w:rsidRPr="006E05B4">
              <w:rPr>
                <w:rStyle w:val="Hyperlink"/>
                <w:rFonts w:ascii="Arial" w:hAnsi="Arial" w:cs="Arial"/>
                <w:sz w:val="20"/>
                <w:szCs w:val="20"/>
                <w:lang w:val="en-US"/>
              </w:rPr>
              <w:t xml:space="preserve"> www.santanderdtvm.com.br</w:t>
            </w:r>
          </w:p>
        </w:tc>
      </w:tr>
      <w:bookmarkEnd w:id="4"/>
    </w:tbl>
    <w:p w14:paraId="5ED36478" w14:textId="77777777" w:rsidR="00DB2FD7" w:rsidRPr="006E05B4" w:rsidRDefault="00DB2FD7"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2FD7" w:rsidRPr="006E05B4" w14:paraId="2EC9DECD" w14:textId="77777777" w:rsidTr="001925D2">
        <w:tc>
          <w:tcPr>
            <w:tcW w:w="5000" w:type="pct"/>
            <w:gridSpan w:val="2"/>
            <w:shd w:val="clear" w:color="auto" w:fill="C00000"/>
          </w:tcPr>
          <w:p w14:paraId="6EC24B26" w14:textId="77777777" w:rsidR="00DB2FD7" w:rsidRPr="006E05B4" w:rsidRDefault="00DB2FD7" w:rsidP="00640159">
            <w:pPr>
              <w:pStyle w:val="PargrafodaLista"/>
              <w:numPr>
                <w:ilvl w:val="0"/>
                <w:numId w:val="4"/>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SOLUÇÃO DE CONTROVÉRSIAS</w:t>
            </w:r>
          </w:p>
        </w:tc>
      </w:tr>
      <w:tr w:rsidR="00DB2FD7" w:rsidRPr="006E05B4" w14:paraId="1F9E5F5F" w14:textId="77777777" w:rsidTr="001925D2">
        <w:tc>
          <w:tcPr>
            <w:tcW w:w="1381" w:type="pct"/>
            <w:tcBorders>
              <w:bottom w:val="single" w:sz="4" w:space="0" w:color="auto"/>
            </w:tcBorders>
            <w:vAlign w:val="center"/>
          </w:tcPr>
          <w:p w14:paraId="11752AD4" w14:textId="77777777" w:rsidR="00DB2FD7" w:rsidRPr="006E05B4" w:rsidRDefault="00DB2FD7" w:rsidP="001925D2">
            <w:pPr>
              <w:jc w:val="center"/>
              <w:rPr>
                <w:rFonts w:ascii="Arial" w:hAnsi="Arial" w:cs="Arial"/>
                <w:b/>
                <w:bCs/>
                <w:sz w:val="20"/>
                <w:szCs w:val="20"/>
              </w:rPr>
            </w:pPr>
          </w:p>
        </w:tc>
        <w:tc>
          <w:tcPr>
            <w:tcW w:w="3619" w:type="pct"/>
            <w:tcBorders>
              <w:bottom w:val="single" w:sz="4" w:space="0" w:color="auto"/>
            </w:tcBorders>
          </w:tcPr>
          <w:p w14:paraId="56F8BE03" w14:textId="77777777" w:rsidR="00DB2FD7" w:rsidRPr="006E05B4" w:rsidRDefault="00DB2FD7" w:rsidP="001925D2">
            <w:pPr>
              <w:rPr>
                <w:rFonts w:ascii="Arial" w:hAnsi="Arial" w:cs="Arial"/>
                <w:sz w:val="20"/>
                <w:szCs w:val="20"/>
              </w:rPr>
            </w:pPr>
          </w:p>
        </w:tc>
      </w:tr>
      <w:tr w:rsidR="00DB2FD7" w:rsidRPr="006E05B4" w14:paraId="13980998" w14:textId="77777777" w:rsidTr="001925D2">
        <w:tc>
          <w:tcPr>
            <w:tcW w:w="5000" w:type="pct"/>
            <w:gridSpan w:val="2"/>
            <w:tcBorders>
              <w:top w:val="single" w:sz="4" w:space="0" w:color="auto"/>
              <w:bottom w:val="single" w:sz="4" w:space="0" w:color="auto"/>
            </w:tcBorders>
            <w:vAlign w:val="center"/>
          </w:tcPr>
          <w:p w14:paraId="19BD70AB" w14:textId="77777777" w:rsidR="00DB2FD7" w:rsidRPr="006E05B4" w:rsidRDefault="00DB2FD7" w:rsidP="00640159">
            <w:pPr>
              <w:pStyle w:val="PargrafodaLista"/>
              <w:numPr>
                <w:ilvl w:val="1"/>
                <w:numId w:val="4"/>
              </w:numPr>
              <w:ind w:left="0" w:firstLine="0"/>
              <w:jc w:val="both"/>
              <w:rPr>
                <w:rFonts w:ascii="Arial" w:hAnsi="Arial" w:cs="Arial"/>
                <w:sz w:val="20"/>
                <w:szCs w:val="20"/>
              </w:rPr>
            </w:pPr>
            <w:r w:rsidRPr="006E05B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B4CBE8" w14:textId="77777777" w:rsidR="00DB2FD7" w:rsidRPr="006E05B4" w:rsidRDefault="00DB2FD7" w:rsidP="00A64EAC">
      <w:pPr>
        <w:rPr>
          <w:rFonts w:ascii="Arial" w:hAnsi="Arial" w:cs="Arial"/>
        </w:rPr>
      </w:pPr>
      <w:r w:rsidRPr="006E05B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B2FD7" w:rsidRPr="006E05B4" w14:paraId="20F0798C" w14:textId="77777777" w:rsidTr="001925D2">
        <w:tc>
          <w:tcPr>
            <w:tcW w:w="1014" w:type="pct"/>
            <w:vAlign w:val="center"/>
          </w:tcPr>
          <w:p w14:paraId="14FF6C42" w14:textId="77777777" w:rsidR="00DB2FD7" w:rsidRPr="006E05B4" w:rsidRDefault="00DB2FD7" w:rsidP="001925D2">
            <w:pPr>
              <w:jc w:val="center"/>
              <w:rPr>
                <w:rFonts w:ascii="Arial" w:hAnsi="Arial" w:cs="Arial"/>
                <w:sz w:val="20"/>
                <w:szCs w:val="20"/>
              </w:rPr>
            </w:pPr>
          </w:p>
        </w:tc>
        <w:tc>
          <w:tcPr>
            <w:tcW w:w="2974" w:type="pct"/>
            <w:vAlign w:val="center"/>
          </w:tcPr>
          <w:p w14:paraId="25E8E5D0" w14:textId="77777777" w:rsidR="00DB2FD7" w:rsidRPr="006E05B4" w:rsidRDefault="00DB2FD7" w:rsidP="001925D2">
            <w:pPr>
              <w:spacing w:line="320" w:lineRule="exact"/>
              <w:jc w:val="center"/>
              <w:rPr>
                <w:rFonts w:ascii="Arial" w:hAnsi="Arial" w:cs="Arial"/>
                <w:b/>
                <w:sz w:val="20"/>
                <w:szCs w:val="20"/>
              </w:rPr>
            </w:pPr>
            <w:r w:rsidRPr="006E05B4">
              <w:rPr>
                <w:rFonts w:ascii="Arial" w:hAnsi="Arial" w:cs="Arial"/>
                <w:b/>
                <w:sz w:val="20"/>
                <w:szCs w:val="20"/>
              </w:rPr>
              <w:t>ANEXO DA CLASSE ÚNICA DO ACESSO DAHLIA TOTAL RETURN 2 MULTIMERCADO - CLASSE DE INVESTIMENTO EM COTAS DE FUNDO DE INVESTIMENTO FINANCEIRO RESPONSABILIDADE LIMITADA</w:t>
            </w:r>
          </w:p>
          <w:p w14:paraId="72C51B20" w14:textId="77777777" w:rsidR="00DB2FD7" w:rsidRPr="006E05B4" w:rsidRDefault="00DB2FD7" w:rsidP="001925D2">
            <w:pPr>
              <w:spacing w:line="320" w:lineRule="exact"/>
              <w:jc w:val="center"/>
              <w:rPr>
                <w:rFonts w:ascii="Arial" w:hAnsi="Arial" w:cs="Arial"/>
                <w:sz w:val="20"/>
                <w:szCs w:val="20"/>
              </w:rPr>
            </w:pPr>
          </w:p>
          <w:p w14:paraId="0EAE8E2B" w14:textId="77777777" w:rsidR="00DB2FD7" w:rsidRPr="006E05B4" w:rsidRDefault="00DB2FD7" w:rsidP="001925D2">
            <w:pPr>
              <w:spacing w:line="320" w:lineRule="exact"/>
              <w:jc w:val="center"/>
              <w:rPr>
                <w:rFonts w:ascii="Arial" w:hAnsi="Arial" w:cs="Arial"/>
                <w:sz w:val="20"/>
                <w:szCs w:val="20"/>
              </w:rPr>
            </w:pPr>
            <w:r w:rsidRPr="006E05B4">
              <w:rPr>
                <w:rFonts w:ascii="Arial" w:hAnsi="Arial" w:cs="Arial"/>
                <w:sz w:val="20"/>
                <w:szCs w:val="20"/>
              </w:rPr>
              <w:t>CNPJ: 45.343.283/0001-02</w:t>
            </w:r>
          </w:p>
        </w:tc>
        <w:tc>
          <w:tcPr>
            <w:tcW w:w="1012" w:type="pct"/>
            <w:vAlign w:val="center"/>
          </w:tcPr>
          <w:p w14:paraId="5990BEB1" w14:textId="77777777" w:rsidR="00DB2FD7" w:rsidRPr="006E05B4" w:rsidRDefault="00DB2FD7" w:rsidP="001925D2">
            <w:pPr>
              <w:jc w:val="center"/>
              <w:rPr>
                <w:rFonts w:ascii="Arial" w:hAnsi="Arial" w:cs="Arial"/>
                <w:sz w:val="20"/>
                <w:szCs w:val="20"/>
              </w:rPr>
            </w:pPr>
          </w:p>
        </w:tc>
      </w:tr>
    </w:tbl>
    <w:p w14:paraId="4473C341" w14:textId="77777777" w:rsidR="00DB2FD7" w:rsidRPr="006E05B4" w:rsidRDefault="00DB2FD7" w:rsidP="00A64EAC">
      <w:pPr>
        <w:pBdr>
          <w:bar w:val="single" w:sz="4" w:color="auto"/>
        </w:pBdr>
        <w:rPr>
          <w:rFonts w:ascii="Arial" w:hAnsi="Arial" w:cs="Arial"/>
        </w:rPr>
      </w:pPr>
    </w:p>
    <w:p w14:paraId="281674D3" w14:textId="644252A0" w:rsidR="00DB2FD7" w:rsidRPr="006E05B4" w:rsidRDefault="00DB2FD7" w:rsidP="00A64EAC">
      <w:pPr>
        <w:jc w:val="right"/>
        <w:rPr>
          <w:rFonts w:ascii="Arial" w:hAnsi="Arial" w:cs="Arial"/>
        </w:rPr>
      </w:pPr>
      <w:r w:rsidRPr="006E05B4">
        <w:rPr>
          <w:rFonts w:ascii="Arial" w:hAnsi="Arial" w:cs="Arial"/>
          <w:b/>
          <w:bCs/>
          <w:smallCaps/>
        </w:rPr>
        <w:t>Vigência</w:t>
      </w:r>
      <w:r w:rsidRPr="006E05B4">
        <w:rPr>
          <w:rFonts w:ascii="Arial" w:hAnsi="Arial" w:cs="Arial"/>
        </w:rPr>
        <w:t xml:space="preserve">: </w:t>
      </w:r>
      <w:r w:rsidR="00C32CD8" w:rsidRPr="006E05B4">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B2FD7" w:rsidRPr="006E05B4" w14:paraId="28EA12A9" w14:textId="77777777" w:rsidTr="001925D2">
        <w:tc>
          <w:tcPr>
            <w:tcW w:w="5000" w:type="pct"/>
            <w:gridSpan w:val="3"/>
            <w:shd w:val="clear" w:color="auto" w:fill="C00000"/>
          </w:tcPr>
          <w:p w14:paraId="008C7ED3" w14:textId="77777777" w:rsidR="00DB2FD7" w:rsidRPr="006E05B4" w:rsidRDefault="00DB2FD7" w:rsidP="00640159">
            <w:pPr>
              <w:pStyle w:val="PargrafodaLista"/>
              <w:numPr>
                <w:ilvl w:val="0"/>
                <w:numId w:val="5"/>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INTERPRETAÇÃO</w:t>
            </w:r>
          </w:p>
        </w:tc>
      </w:tr>
      <w:tr w:rsidR="00DB2FD7" w:rsidRPr="006E05B4" w14:paraId="05C2D98F" w14:textId="77777777" w:rsidTr="001925D2">
        <w:tc>
          <w:tcPr>
            <w:tcW w:w="2321" w:type="pct"/>
            <w:gridSpan w:val="2"/>
            <w:tcBorders>
              <w:bottom w:val="single" w:sz="4" w:space="0" w:color="auto"/>
            </w:tcBorders>
            <w:vAlign w:val="center"/>
          </w:tcPr>
          <w:p w14:paraId="36DAA51A" w14:textId="77777777" w:rsidR="00DB2FD7" w:rsidRPr="006E05B4" w:rsidRDefault="00DB2FD7" w:rsidP="001925D2">
            <w:pPr>
              <w:jc w:val="center"/>
              <w:rPr>
                <w:rFonts w:ascii="Arial" w:hAnsi="Arial" w:cs="Arial"/>
                <w:b/>
                <w:bCs/>
                <w:sz w:val="20"/>
                <w:szCs w:val="20"/>
              </w:rPr>
            </w:pPr>
          </w:p>
        </w:tc>
        <w:tc>
          <w:tcPr>
            <w:tcW w:w="2679" w:type="pct"/>
            <w:tcBorders>
              <w:bottom w:val="single" w:sz="4" w:space="0" w:color="auto"/>
            </w:tcBorders>
          </w:tcPr>
          <w:p w14:paraId="7CFCB543" w14:textId="77777777" w:rsidR="00DB2FD7" w:rsidRPr="006E05B4" w:rsidRDefault="00DB2FD7" w:rsidP="001925D2">
            <w:pPr>
              <w:rPr>
                <w:rFonts w:ascii="Arial" w:hAnsi="Arial" w:cs="Arial"/>
                <w:sz w:val="20"/>
                <w:szCs w:val="20"/>
              </w:rPr>
            </w:pPr>
          </w:p>
        </w:tc>
      </w:tr>
      <w:tr w:rsidR="00DB2FD7" w:rsidRPr="006E05B4" w14:paraId="2EDC3704" w14:textId="77777777" w:rsidTr="001925D2">
        <w:tc>
          <w:tcPr>
            <w:tcW w:w="1382" w:type="pct"/>
            <w:tcBorders>
              <w:top w:val="single" w:sz="4" w:space="0" w:color="auto"/>
              <w:bottom w:val="single" w:sz="4" w:space="0" w:color="auto"/>
            </w:tcBorders>
            <w:vAlign w:val="center"/>
          </w:tcPr>
          <w:p w14:paraId="1F20ED23" w14:textId="77777777" w:rsidR="00DB2FD7" w:rsidRPr="006E05B4" w:rsidRDefault="00DB2FD7" w:rsidP="00640159">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D36154E" w14:textId="77777777" w:rsidR="00DB2FD7" w:rsidRPr="006E05B4" w:rsidRDefault="00DB2FD7" w:rsidP="001925D2">
            <w:pPr>
              <w:ind w:right="-110"/>
              <w:jc w:val="both"/>
              <w:rPr>
                <w:rFonts w:ascii="Arial" w:hAnsi="Arial" w:cs="Arial"/>
                <w:b/>
                <w:sz w:val="20"/>
                <w:szCs w:val="20"/>
              </w:rPr>
            </w:pPr>
            <w:r w:rsidRPr="006E05B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E05B4">
              <w:rPr>
                <w:rFonts w:ascii="Arial" w:hAnsi="Arial" w:cs="Arial"/>
                <w:b/>
                <w:sz w:val="20"/>
                <w:szCs w:val="20"/>
                <w:u w:val="single"/>
              </w:rPr>
              <w:t>RESOLUÇÃO</w:t>
            </w:r>
            <w:r w:rsidRPr="006E05B4">
              <w:rPr>
                <w:rFonts w:ascii="Arial" w:hAnsi="Arial" w:cs="Arial"/>
                <w:b/>
                <w:sz w:val="20"/>
                <w:szCs w:val="20"/>
              </w:rPr>
              <w:t>”), SEM PREJUÍZO DAS DEMAIS NORMAS E DIRETRIZES REGULATÓRIAS E DA AUTORREGULAÇÃO.</w:t>
            </w:r>
          </w:p>
        </w:tc>
      </w:tr>
      <w:tr w:rsidR="00DB2FD7" w:rsidRPr="006E05B4" w14:paraId="7D65BB83" w14:textId="77777777" w:rsidTr="001925D2">
        <w:tc>
          <w:tcPr>
            <w:tcW w:w="1382" w:type="pct"/>
            <w:tcBorders>
              <w:top w:val="single" w:sz="4" w:space="0" w:color="auto"/>
              <w:bottom w:val="single" w:sz="4" w:space="0" w:color="auto"/>
            </w:tcBorders>
            <w:vAlign w:val="center"/>
          </w:tcPr>
          <w:p w14:paraId="51375A96" w14:textId="77777777" w:rsidR="00DB2FD7" w:rsidRPr="006E05B4" w:rsidRDefault="00DB2FD7"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9B06EE" w14:textId="77777777" w:rsidR="00DB2FD7" w:rsidRPr="006E05B4" w:rsidRDefault="00DB2FD7" w:rsidP="001925D2">
            <w:pPr>
              <w:rPr>
                <w:rFonts w:ascii="Arial" w:hAnsi="Arial" w:cs="Arial"/>
                <w:sz w:val="20"/>
                <w:szCs w:val="20"/>
              </w:rPr>
            </w:pPr>
          </w:p>
        </w:tc>
      </w:tr>
      <w:tr w:rsidR="00DB2FD7" w:rsidRPr="006E05B4" w14:paraId="59BBE92B" w14:textId="77777777" w:rsidTr="001925D2">
        <w:tc>
          <w:tcPr>
            <w:tcW w:w="1382" w:type="pct"/>
            <w:tcBorders>
              <w:top w:val="single" w:sz="4" w:space="0" w:color="auto"/>
              <w:bottom w:val="single" w:sz="4" w:space="0" w:color="auto"/>
            </w:tcBorders>
            <w:vAlign w:val="center"/>
          </w:tcPr>
          <w:p w14:paraId="42D795BD" w14:textId="77777777" w:rsidR="00DB2FD7" w:rsidRPr="006E05B4" w:rsidRDefault="00DB2FD7" w:rsidP="00640159">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9844F5"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9A47EA" w14:textId="77777777" w:rsidR="00DB2FD7" w:rsidRPr="006E05B4" w:rsidRDefault="00DB2FD7" w:rsidP="001925D2">
            <w:pPr>
              <w:spacing w:before="60" w:after="60"/>
              <w:jc w:val="both"/>
              <w:rPr>
                <w:rFonts w:ascii="Arial" w:hAnsi="Arial" w:cs="Arial"/>
                <w:sz w:val="20"/>
                <w:szCs w:val="20"/>
              </w:rPr>
            </w:pPr>
          </w:p>
          <w:p w14:paraId="30C5BED7" w14:textId="77777777" w:rsidR="00DB2FD7" w:rsidRPr="006E05B4" w:rsidRDefault="00DB2FD7" w:rsidP="001925D2">
            <w:pPr>
              <w:spacing w:before="60" w:after="60"/>
              <w:jc w:val="both"/>
              <w:rPr>
                <w:rFonts w:ascii="Arial" w:hAnsi="Arial" w:cs="Arial"/>
                <w:sz w:val="20"/>
                <w:szCs w:val="20"/>
              </w:rPr>
            </w:pPr>
            <w:r w:rsidRPr="006E05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3707FC" w14:textId="77777777" w:rsidR="00DB2FD7" w:rsidRPr="006E05B4" w:rsidRDefault="00DB2FD7" w:rsidP="001925D2">
            <w:pPr>
              <w:spacing w:before="60" w:after="60"/>
              <w:jc w:val="both"/>
              <w:rPr>
                <w:rFonts w:ascii="Arial" w:hAnsi="Arial" w:cs="Arial"/>
                <w:sz w:val="20"/>
                <w:szCs w:val="20"/>
              </w:rPr>
            </w:pPr>
          </w:p>
          <w:p w14:paraId="333A2C22"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2FD7" w:rsidRPr="006E05B4" w14:paraId="2A592CF9" w14:textId="77777777" w:rsidTr="001925D2">
        <w:tc>
          <w:tcPr>
            <w:tcW w:w="1382" w:type="pct"/>
            <w:tcBorders>
              <w:top w:val="single" w:sz="4" w:space="0" w:color="auto"/>
              <w:bottom w:val="single" w:sz="4" w:space="0" w:color="auto"/>
            </w:tcBorders>
            <w:vAlign w:val="center"/>
          </w:tcPr>
          <w:p w14:paraId="18ED0824" w14:textId="77777777" w:rsidR="00DB2FD7" w:rsidRPr="006E05B4" w:rsidRDefault="00DB2FD7"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5E07AC" w14:textId="77777777" w:rsidR="00DB2FD7" w:rsidRPr="006E05B4" w:rsidRDefault="00DB2FD7" w:rsidP="001925D2">
            <w:pPr>
              <w:jc w:val="both"/>
              <w:rPr>
                <w:rFonts w:ascii="Arial" w:hAnsi="Arial" w:cs="Arial"/>
                <w:sz w:val="20"/>
                <w:szCs w:val="20"/>
              </w:rPr>
            </w:pPr>
          </w:p>
        </w:tc>
      </w:tr>
      <w:tr w:rsidR="00DB2FD7" w:rsidRPr="006E05B4" w14:paraId="3F783FFD" w14:textId="77777777" w:rsidTr="001925D2">
        <w:tc>
          <w:tcPr>
            <w:tcW w:w="1382" w:type="pct"/>
            <w:tcBorders>
              <w:top w:val="single" w:sz="4" w:space="0" w:color="auto"/>
              <w:bottom w:val="single" w:sz="4" w:space="0" w:color="auto"/>
            </w:tcBorders>
            <w:vAlign w:val="center"/>
          </w:tcPr>
          <w:p w14:paraId="3A1F1DFB" w14:textId="77777777" w:rsidR="00DB2FD7" w:rsidRPr="006E05B4" w:rsidRDefault="00DB2FD7" w:rsidP="00640159">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CDF1A3"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 Regulamento dispõe sobre informações gerais do Fundo e comuns às Classes e Subclasses (se houver).</w:t>
            </w:r>
          </w:p>
          <w:p w14:paraId="35BBD0AF" w14:textId="77777777" w:rsidR="00DB2FD7" w:rsidRPr="006E05B4" w:rsidRDefault="00DB2FD7" w:rsidP="001925D2">
            <w:pPr>
              <w:jc w:val="both"/>
              <w:rPr>
                <w:rFonts w:ascii="Arial" w:hAnsi="Arial" w:cs="Arial"/>
                <w:sz w:val="20"/>
                <w:szCs w:val="20"/>
              </w:rPr>
            </w:pPr>
          </w:p>
          <w:p w14:paraId="01419495" w14:textId="77777777" w:rsidR="00DB2FD7" w:rsidRPr="006E05B4" w:rsidRDefault="00DB2FD7" w:rsidP="001925D2">
            <w:pPr>
              <w:jc w:val="both"/>
              <w:rPr>
                <w:rFonts w:ascii="Arial" w:hAnsi="Arial" w:cs="Arial"/>
                <w:sz w:val="20"/>
                <w:szCs w:val="20"/>
              </w:rPr>
            </w:pPr>
            <w:r w:rsidRPr="006E05B4">
              <w:rPr>
                <w:rFonts w:ascii="Arial" w:hAnsi="Arial" w:cs="Arial"/>
                <w:b/>
                <w:bCs/>
                <w:sz w:val="20"/>
                <w:szCs w:val="20"/>
              </w:rPr>
              <w:t>Este Anexo</w:t>
            </w:r>
            <w:r w:rsidRPr="006E05B4">
              <w:rPr>
                <w:rFonts w:ascii="Arial" w:hAnsi="Arial" w:cs="Arial"/>
                <w:sz w:val="20"/>
                <w:szCs w:val="20"/>
              </w:rPr>
              <w:t>, que integra o Regulamento, dispõe sobre informações específicas desta Classe e comuns às suas Subclasses (se houver).</w:t>
            </w:r>
          </w:p>
          <w:p w14:paraId="4BEDC4C9" w14:textId="77777777" w:rsidR="00DB2FD7" w:rsidRPr="006E05B4" w:rsidRDefault="00DB2FD7" w:rsidP="001925D2">
            <w:pPr>
              <w:jc w:val="both"/>
              <w:rPr>
                <w:rFonts w:ascii="Arial" w:hAnsi="Arial" w:cs="Arial"/>
                <w:sz w:val="20"/>
                <w:szCs w:val="20"/>
              </w:rPr>
            </w:pPr>
          </w:p>
          <w:p w14:paraId="7BA336BF"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Cada Apêndice que integra este Anexo dispõe sobre informações específicas da respectiva Subclasse (se houver).</w:t>
            </w:r>
          </w:p>
        </w:tc>
      </w:tr>
    </w:tbl>
    <w:p w14:paraId="033B9778"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B2FD7" w:rsidRPr="006E05B4" w14:paraId="32E9D7EF" w14:textId="77777777" w:rsidTr="001925D2">
        <w:tc>
          <w:tcPr>
            <w:tcW w:w="5000" w:type="pct"/>
            <w:gridSpan w:val="3"/>
            <w:shd w:val="clear" w:color="auto" w:fill="C00000"/>
          </w:tcPr>
          <w:p w14:paraId="202E7FCE" w14:textId="77777777" w:rsidR="00DB2FD7" w:rsidRPr="006E05B4" w:rsidRDefault="00DB2FD7" w:rsidP="00640159">
            <w:pPr>
              <w:pStyle w:val="PargrafodaLista"/>
              <w:numPr>
                <w:ilvl w:val="0"/>
                <w:numId w:val="5"/>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CARACTERÍSTICAS DA CLASSE</w:t>
            </w:r>
          </w:p>
        </w:tc>
      </w:tr>
      <w:tr w:rsidR="00DB2FD7" w:rsidRPr="006E05B4" w14:paraId="4D7E0046" w14:textId="77777777" w:rsidTr="001925D2">
        <w:tc>
          <w:tcPr>
            <w:tcW w:w="2622" w:type="pct"/>
            <w:gridSpan w:val="2"/>
            <w:tcBorders>
              <w:bottom w:val="single" w:sz="4" w:space="0" w:color="auto"/>
            </w:tcBorders>
            <w:vAlign w:val="center"/>
          </w:tcPr>
          <w:p w14:paraId="500DAAFD" w14:textId="77777777" w:rsidR="00DB2FD7" w:rsidRPr="006E05B4" w:rsidRDefault="00DB2FD7" w:rsidP="001925D2">
            <w:pPr>
              <w:jc w:val="center"/>
              <w:rPr>
                <w:rFonts w:ascii="Arial" w:hAnsi="Arial" w:cs="Arial"/>
                <w:b/>
                <w:bCs/>
                <w:sz w:val="20"/>
                <w:szCs w:val="20"/>
              </w:rPr>
            </w:pPr>
          </w:p>
        </w:tc>
        <w:tc>
          <w:tcPr>
            <w:tcW w:w="2378" w:type="pct"/>
            <w:tcBorders>
              <w:bottom w:val="single" w:sz="4" w:space="0" w:color="auto"/>
            </w:tcBorders>
          </w:tcPr>
          <w:p w14:paraId="37658A78" w14:textId="77777777" w:rsidR="00DB2FD7" w:rsidRPr="006E05B4" w:rsidRDefault="00DB2FD7" w:rsidP="001925D2">
            <w:pPr>
              <w:rPr>
                <w:rFonts w:ascii="Arial" w:hAnsi="Arial" w:cs="Arial"/>
                <w:sz w:val="20"/>
                <w:szCs w:val="20"/>
              </w:rPr>
            </w:pPr>
          </w:p>
        </w:tc>
      </w:tr>
      <w:tr w:rsidR="00DB2FD7" w:rsidRPr="006E05B4" w14:paraId="6C9BC0C4" w14:textId="77777777" w:rsidTr="001925D2">
        <w:tc>
          <w:tcPr>
            <w:tcW w:w="1382" w:type="pct"/>
            <w:tcBorders>
              <w:top w:val="single" w:sz="4" w:space="0" w:color="auto"/>
              <w:bottom w:val="single" w:sz="4" w:space="0" w:color="auto"/>
            </w:tcBorders>
            <w:vAlign w:val="center"/>
          </w:tcPr>
          <w:p w14:paraId="75DD5FBC"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8AE9520" w14:textId="77777777" w:rsidR="00DB2FD7" w:rsidRPr="006E05B4" w:rsidRDefault="00DB2FD7" w:rsidP="001925D2">
            <w:pPr>
              <w:jc w:val="both"/>
              <w:rPr>
                <w:rFonts w:ascii="Arial" w:hAnsi="Arial" w:cs="Arial"/>
                <w:b/>
                <w:bCs/>
                <w:smallCaps/>
                <w:color w:val="000000"/>
                <w:sz w:val="20"/>
                <w:szCs w:val="20"/>
              </w:rPr>
            </w:pPr>
            <w:r w:rsidRPr="006E05B4">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DB2FD7" w:rsidRPr="006E05B4" w14:paraId="55B80441" w14:textId="77777777" w:rsidTr="001925D2">
        <w:tc>
          <w:tcPr>
            <w:tcW w:w="1382" w:type="pct"/>
            <w:tcBorders>
              <w:top w:val="single" w:sz="4" w:space="0" w:color="auto"/>
              <w:bottom w:val="single" w:sz="4" w:space="0" w:color="auto"/>
            </w:tcBorders>
            <w:vAlign w:val="center"/>
          </w:tcPr>
          <w:p w14:paraId="2E3F1EBC"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ACBC4" w14:textId="77777777" w:rsidR="00DB2FD7" w:rsidRPr="006E05B4" w:rsidRDefault="00DB2FD7" w:rsidP="001925D2">
            <w:pPr>
              <w:jc w:val="both"/>
              <w:rPr>
                <w:rFonts w:ascii="Arial" w:hAnsi="Arial" w:cs="Arial"/>
                <w:sz w:val="20"/>
                <w:szCs w:val="20"/>
              </w:rPr>
            </w:pPr>
          </w:p>
        </w:tc>
      </w:tr>
      <w:tr w:rsidR="00DB2FD7" w:rsidRPr="006E05B4" w14:paraId="4B35BCDE" w14:textId="77777777" w:rsidTr="001925D2">
        <w:tc>
          <w:tcPr>
            <w:tcW w:w="1382" w:type="pct"/>
            <w:tcBorders>
              <w:top w:val="single" w:sz="4" w:space="0" w:color="auto"/>
              <w:bottom w:val="single" w:sz="4" w:space="0" w:color="auto"/>
            </w:tcBorders>
            <w:vAlign w:val="center"/>
          </w:tcPr>
          <w:p w14:paraId="0F881A97"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370D8B0"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E05B4">
              <w:rPr>
                <w:rStyle w:val="Refdenotaderodap"/>
                <w:rFonts w:ascii="Arial" w:hAnsi="Arial" w:cs="Arial"/>
                <w:sz w:val="20"/>
                <w:szCs w:val="20"/>
              </w:rPr>
              <w:t xml:space="preserve"> </w:t>
            </w:r>
          </w:p>
        </w:tc>
      </w:tr>
      <w:tr w:rsidR="00DB2FD7" w:rsidRPr="006E05B4" w14:paraId="7286F462" w14:textId="77777777" w:rsidTr="001925D2">
        <w:tc>
          <w:tcPr>
            <w:tcW w:w="1382" w:type="pct"/>
            <w:tcBorders>
              <w:top w:val="single" w:sz="4" w:space="0" w:color="auto"/>
              <w:bottom w:val="single" w:sz="4" w:space="0" w:color="auto"/>
            </w:tcBorders>
            <w:vAlign w:val="center"/>
          </w:tcPr>
          <w:p w14:paraId="679B5DE6"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6E24CF" w14:textId="77777777" w:rsidR="00DB2FD7" w:rsidRPr="006E05B4" w:rsidRDefault="00DB2FD7" w:rsidP="001925D2">
            <w:pPr>
              <w:jc w:val="both"/>
              <w:rPr>
                <w:rFonts w:ascii="Arial" w:hAnsi="Arial" w:cs="Arial"/>
                <w:sz w:val="20"/>
                <w:szCs w:val="20"/>
              </w:rPr>
            </w:pPr>
          </w:p>
        </w:tc>
      </w:tr>
      <w:tr w:rsidR="00DB2FD7" w:rsidRPr="006E05B4" w14:paraId="054B6E73" w14:textId="77777777" w:rsidTr="001925D2">
        <w:tc>
          <w:tcPr>
            <w:tcW w:w="1382" w:type="pct"/>
            <w:tcBorders>
              <w:top w:val="single" w:sz="4" w:space="0" w:color="auto"/>
              <w:bottom w:val="single" w:sz="4" w:space="0" w:color="auto"/>
            </w:tcBorders>
          </w:tcPr>
          <w:p w14:paraId="3E5A55FA"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AA133C2" w14:textId="77777777" w:rsidR="00DB2FD7" w:rsidRPr="006E05B4" w:rsidRDefault="00DB2FD7" w:rsidP="001925D2">
            <w:pPr>
              <w:jc w:val="both"/>
              <w:rPr>
                <w:rFonts w:ascii="Arial" w:hAnsi="Arial" w:cs="Arial"/>
                <w:b/>
                <w:bCs/>
                <w:smallCaps/>
                <w:color w:val="000000"/>
                <w:sz w:val="20"/>
                <w:szCs w:val="20"/>
              </w:rPr>
            </w:pPr>
            <w:r w:rsidRPr="006E05B4">
              <w:rPr>
                <w:rFonts w:ascii="Arial" w:hAnsi="Arial" w:cs="Arial"/>
                <w:sz w:val="20"/>
                <w:szCs w:val="20"/>
              </w:rPr>
              <w:t>Aberto</w:t>
            </w:r>
          </w:p>
        </w:tc>
      </w:tr>
      <w:tr w:rsidR="00DB2FD7" w:rsidRPr="006E05B4" w14:paraId="64206700" w14:textId="77777777" w:rsidTr="001925D2">
        <w:tc>
          <w:tcPr>
            <w:tcW w:w="1382" w:type="pct"/>
            <w:tcBorders>
              <w:top w:val="single" w:sz="4" w:space="0" w:color="auto"/>
              <w:bottom w:val="single" w:sz="4" w:space="0" w:color="auto"/>
            </w:tcBorders>
          </w:tcPr>
          <w:p w14:paraId="39D8E481" w14:textId="77777777" w:rsidR="00DB2FD7" w:rsidRPr="006E05B4" w:rsidRDefault="00DB2FD7"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C30194" w14:textId="77777777" w:rsidR="00DB2FD7" w:rsidRPr="006E05B4" w:rsidRDefault="00DB2FD7" w:rsidP="001925D2">
            <w:pPr>
              <w:jc w:val="both"/>
              <w:rPr>
                <w:rFonts w:ascii="Arial" w:hAnsi="Arial" w:cs="Arial"/>
                <w:sz w:val="20"/>
                <w:szCs w:val="20"/>
              </w:rPr>
            </w:pPr>
          </w:p>
        </w:tc>
      </w:tr>
      <w:tr w:rsidR="00DB2FD7" w:rsidRPr="006E05B4" w14:paraId="32B3511E"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1C5BD7"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CFC3613" w14:textId="77777777" w:rsidR="00DB2FD7" w:rsidRPr="006E05B4" w:rsidRDefault="00DB2FD7" w:rsidP="001925D2">
            <w:pPr>
              <w:jc w:val="both"/>
              <w:rPr>
                <w:rFonts w:ascii="Arial" w:hAnsi="Arial" w:cs="Arial"/>
                <w:b/>
                <w:bCs/>
                <w:smallCaps/>
                <w:color w:val="000000"/>
                <w:sz w:val="20"/>
                <w:szCs w:val="20"/>
              </w:rPr>
            </w:pPr>
            <w:r w:rsidRPr="006E05B4">
              <w:rPr>
                <w:rFonts w:ascii="Arial" w:hAnsi="Arial" w:cs="Arial"/>
                <w:sz w:val="20"/>
                <w:szCs w:val="20"/>
              </w:rPr>
              <w:t>Indeterminado</w:t>
            </w:r>
          </w:p>
        </w:tc>
      </w:tr>
      <w:tr w:rsidR="00DB2FD7" w:rsidRPr="006E05B4" w14:paraId="6FD9D05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3BBA0D" w14:textId="77777777" w:rsidR="00DB2FD7" w:rsidRPr="006E05B4" w:rsidRDefault="00DB2FD7"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5D4982" w14:textId="77777777" w:rsidR="00DB2FD7" w:rsidRPr="006E05B4" w:rsidRDefault="00DB2FD7" w:rsidP="001925D2">
            <w:pPr>
              <w:jc w:val="both"/>
              <w:rPr>
                <w:rFonts w:ascii="Arial" w:hAnsi="Arial" w:cs="Arial"/>
                <w:sz w:val="20"/>
                <w:szCs w:val="20"/>
              </w:rPr>
            </w:pPr>
          </w:p>
        </w:tc>
      </w:tr>
      <w:tr w:rsidR="00DB2FD7" w:rsidRPr="006E05B4" w14:paraId="130E0B9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219E0AA"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5CC8B70"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Classe não conta com Subclasses.</w:t>
            </w:r>
          </w:p>
        </w:tc>
      </w:tr>
    </w:tbl>
    <w:tbl>
      <w:tblPr>
        <w:tblStyle w:val="Tabelacomgrade"/>
        <w:tblpPr w:leftFromText="141" w:rightFromText="141" w:vertAnchor="text" w:horzAnchor="margin" w:tblpY="-23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DB2FD7" w:rsidRPr="006E05B4" w14:paraId="2ACF58E8" w14:textId="77777777" w:rsidTr="000139E7">
        <w:tc>
          <w:tcPr>
            <w:tcW w:w="5000" w:type="pct"/>
            <w:gridSpan w:val="6"/>
            <w:shd w:val="clear" w:color="auto" w:fill="C00000"/>
            <w:hideMark/>
          </w:tcPr>
          <w:p w14:paraId="1CDECF9C" w14:textId="77777777" w:rsidR="00DB2FD7" w:rsidRPr="006E05B4" w:rsidRDefault="00DB2FD7" w:rsidP="000139E7">
            <w:pPr>
              <w:pStyle w:val="PargrafodaLista"/>
              <w:numPr>
                <w:ilvl w:val="0"/>
                <w:numId w:val="5"/>
              </w:numPr>
              <w:jc w:val="center"/>
              <w:rPr>
                <w:rFonts w:ascii="Arial" w:hAnsi="Arial" w:cs="Arial"/>
                <w:b/>
                <w:bCs/>
                <w:color w:val="FFFFFF" w:themeColor="background1"/>
                <w:sz w:val="20"/>
                <w:szCs w:val="20"/>
              </w:rPr>
            </w:pPr>
            <w:bookmarkStart w:id="5" w:name="_Hlk150439473"/>
            <w:r w:rsidRPr="006E05B4">
              <w:rPr>
                <w:rFonts w:ascii="Arial" w:hAnsi="Arial" w:cs="Arial"/>
                <w:b/>
                <w:bCs/>
                <w:color w:val="FFFFFF" w:themeColor="background1"/>
                <w:sz w:val="20"/>
                <w:szCs w:val="20"/>
              </w:rPr>
              <w:lastRenderedPageBreak/>
              <w:t>POLÍTICA DE INVESTIMENTOS</w:t>
            </w:r>
          </w:p>
        </w:tc>
      </w:tr>
      <w:tr w:rsidR="00DB2FD7" w:rsidRPr="006E05B4" w14:paraId="15C78F8D" w14:textId="77777777" w:rsidTr="000139E7">
        <w:tc>
          <w:tcPr>
            <w:tcW w:w="1974" w:type="pct"/>
            <w:gridSpan w:val="3"/>
            <w:tcBorders>
              <w:top w:val="nil"/>
              <w:left w:val="nil"/>
              <w:bottom w:val="single" w:sz="4" w:space="0" w:color="auto"/>
              <w:right w:val="nil"/>
            </w:tcBorders>
            <w:vAlign w:val="center"/>
          </w:tcPr>
          <w:p w14:paraId="6F928FD3" w14:textId="77777777" w:rsidR="00DB2FD7" w:rsidRPr="006E05B4" w:rsidRDefault="00DB2FD7" w:rsidP="000139E7">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4A47FCC" w14:textId="77777777" w:rsidR="00DB2FD7" w:rsidRPr="006E05B4" w:rsidRDefault="00DB2FD7" w:rsidP="000139E7">
            <w:pPr>
              <w:rPr>
                <w:rFonts w:ascii="Arial" w:hAnsi="Arial" w:cs="Arial"/>
                <w:sz w:val="20"/>
                <w:szCs w:val="20"/>
              </w:rPr>
            </w:pPr>
          </w:p>
        </w:tc>
      </w:tr>
      <w:tr w:rsidR="00DB2FD7" w:rsidRPr="006E05B4" w14:paraId="3371D74C" w14:textId="77777777" w:rsidTr="000139E7">
        <w:tc>
          <w:tcPr>
            <w:tcW w:w="1381" w:type="pct"/>
            <w:tcBorders>
              <w:top w:val="single" w:sz="4" w:space="0" w:color="auto"/>
              <w:left w:val="nil"/>
              <w:bottom w:val="single" w:sz="4" w:space="0" w:color="auto"/>
              <w:right w:val="nil"/>
            </w:tcBorders>
            <w:vAlign w:val="center"/>
            <w:hideMark/>
          </w:tcPr>
          <w:p w14:paraId="23DAD0EB" w14:textId="77777777" w:rsidR="00DB2FD7" w:rsidRPr="006E05B4" w:rsidRDefault="00DB2FD7" w:rsidP="000139E7">
            <w:pPr>
              <w:pStyle w:val="PargrafodaLista"/>
              <w:numPr>
                <w:ilvl w:val="1"/>
                <w:numId w:val="5"/>
              </w:numPr>
              <w:ind w:left="0" w:firstLine="0"/>
              <w:jc w:val="center"/>
              <w:rPr>
                <w:rFonts w:ascii="Arial" w:hAnsi="Arial" w:cs="Arial"/>
                <w:smallCaps/>
                <w:sz w:val="20"/>
                <w:szCs w:val="20"/>
              </w:rPr>
            </w:pPr>
            <w:r w:rsidRPr="006E05B4">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1C8D7FCB" w14:textId="77777777" w:rsidR="00DB2FD7" w:rsidRPr="006E05B4" w:rsidRDefault="00DB2FD7" w:rsidP="000139E7">
            <w:pPr>
              <w:jc w:val="both"/>
              <w:rPr>
                <w:rFonts w:ascii="Arial" w:hAnsi="Arial" w:cs="Arial"/>
                <w:sz w:val="20"/>
                <w:szCs w:val="20"/>
              </w:rPr>
            </w:pPr>
            <w:r w:rsidRPr="006E05B4">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6E05B4">
              <w:rPr>
                <w:rFonts w:ascii="Arial" w:hAnsi="Arial" w:cs="Arial"/>
                <w:b/>
                <w:bCs/>
                <w:sz w:val="20"/>
                <w:szCs w:val="20"/>
              </w:rPr>
              <w:t>DAHLIA TOTAL RETURN RED MULTIMERCADO</w:t>
            </w:r>
            <w:r w:rsidRPr="006E05B4">
              <w:rPr>
                <w:rFonts w:ascii="Arial" w:hAnsi="Arial" w:cs="Arial"/>
                <w:sz w:val="20"/>
                <w:szCs w:val="20"/>
              </w:rPr>
              <w:t>, inscrito no CNPJ sob nº 37.124.143/0001-15 (“</w:t>
            </w:r>
            <w:r w:rsidRPr="006E05B4">
              <w:rPr>
                <w:rFonts w:ascii="Arial" w:hAnsi="Arial" w:cs="Arial"/>
                <w:sz w:val="20"/>
                <w:szCs w:val="20"/>
                <w:u w:val="single"/>
              </w:rPr>
              <w:t>Classe Investida Dahlia</w:t>
            </w:r>
            <w:r w:rsidRPr="006E05B4">
              <w:rPr>
                <w:rFonts w:ascii="Arial" w:hAnsi="Arial" w:cs="Arial"/>
                <w:sz w:val="20"/>
                <w:szCs w:val="20"/>
              </w:rPr>
              <w:t>” ou “Classe Investida”).</w:t>
            </w:r>
          </w:p>
          <w:p w14:paraId="7B6C5FF7" w14:textId="77777777" w:rsidR="00DB2FD7" w:rsidRPr="006E05B4" w:rsidRDefault="00DB2FD7" w:rsidP="000139E7">
            <w:pPr>
              <w:jc w:val="both"/>
              <w:rPr>
                <w:rFonts w:ascii="Arial" w:hAnsi="Arial" w:cs="Arial"/>
                <w:sz w:val="20"/>
                <w:szCs w:val="20"/>
              </w:rPr>
            </w:pPr>
          </w:p>
          <w:p w14:paraId="07AA830A" w14:textId="77777777" w:rsidR="00DB2FD7" w:rsidRPr="006E05B4" w:rsidRDefault="00DB2FD7" w:rsidP="000139E7">
            <w:pPr>
              <w:jc w:val="both"/>
              <w:rPr>
                <w:rFonts w:ascii="Arial" w:hAnsi="Arial" w:cs="Arial"/>
                <w:sz w:val="20"/>
                <w:szCs w:val="20"/>
              </w:rPr>
            </w:pPr>
            <w:r w:rsidRPr="006E05B4">
              <w:rPr>
                <w:rFonts w:ascii="Arial" w:hAnsi="Arial" w:cs="Arial"/>
                <w:sz w:val="20"/>
                <w:szCs w:val="20"/>
              </w:rPr>
              <w:t>Tal objetivo de investimento não constitui garantia ou promessa de rentabilidade pelo Administrador e pelo Gestor.</w:t>
            </w:r>
          </w:p>
        </w:tc>
      </w:tr>
      <w:tr w:rsidR="00DB2FD7" w:rsidRPr="006E05B4" w14:paraId="66D731D5" w14:textId="77777777" w:rsidTr="000139E7">
        <w:tc>
          <w:tcPr>
            <w:tcW w:w="1381" w:type="pct"/>
            <w:tcBorders>
              <w:top w:val="single" w:sz="4" w:space="0" w:color="auto"/>
              <w:left w:val="nil"/>
              <w:bottom w:val="single" w:sz="4" w:space="0" w:color="auto"/>
              <w:right w:val="nil"/>
            </w:tcBorders>
            <w:vAlign w:val="center"/>
          </w:tcPr>
          <w:p w14:paraId="315D4F15" w14:textId="77777777" w:rsidR="00DB2FD7" w:rsidRPr="006E05B4" w:rsidRDefault="00DB2FD7" w:rsidP="000139E7">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63AFB59D" w14:textId="77777777" w:rsidR="00DB2FD7" w:rsidRPr="006E05B4" w:rsidRDefault="00DB2FD7" w:rsidP="000139E7">
            <w:pPr>
              <w:jc w:val="both"/>
              <w:rPr>
                <w:rFonts w:ascii="Arial" w:hAnsi="Arial" w:cs="Arial"/>
                <w:sz w:val="20"/>
                <w:szCs w:val="20"/>
              </w:rPr>
            </w:pPr>
          </w:p>
        </w:tc>
      </w:tr>
      <w:tr w:rsidR="00DB2FD7" w:rsidRPr="006E05B4" w14:paraId="14F6A02B" w14:textId="77777777" w:rsidTr="000139E7">
        <w:trPr>
          <w:trHeight w:val="70"/>
        </w:trPr>
        <w:tc>
          <w:tcPr>
            <w:tcW w:w="1381" w:type="pct"/>
            <w:vMerge w:val="restart"/>
            <w:tcBorders>
              <w:top w:val="single" w:sz="4" w:space="0" w:color="auto"/>
              <w:left w:val="nil"/>
              <w:right w:val="single" w:sz="4" w:space="0" w:color="auto"/>
            </w:tcBorders>
            <w:vAlign w:val="center"/>
          </w:tcPr>
          <w:p w14:paraId="689FA480" w14:textId="77777777" w:rsidR="00DB2FD7" w:rsidRPr="006E05B4" w:rsidRDefault="00DB2FD7" w:rsidP="000139E7">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6A076"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Percentual do Patrimônio Líquido</w:t>
            </w:r>
          </w:p>
        </w:tc>
      </w:tr>
      <w:tr w:rsidR="00DB2FD7" w:rsidRPr="006E05B4" w14:paraId="4C17453D" w14:textId="77777777" w:rsidTr="000139E7">
        <w:trPr>
          <w:trHeight w:val="56"/>
        </w:trPr>
        <w:tc>
          <w:tcPr>
            <w:tcW w:w="1381" w:type="pct"/>
            <w:vMerge/>
            <w:tcBorders>
              <w:left w:val="nil"/>
              <w:right w:val="single" w:sz="4" w:space="0" w:color="auto"/>
            </w:tcBorders>
            <w:vAlign w:val="center"/>
          </w:tcPr>
          <w:p w14:paraId="546B482B" w14:textId="77777777" w:rsidR="00DB2FD7" w:rsidRPr="006E05B4" w:rsidRDefault="00DB2FD7" w:rsidP="000139E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2BC7C74" w14:textId="77777777" w:rsidR="00DB2FD7" w:rsidRPr="006E05B4" w:rsidRDefault="00DB2FD7" w:rsidP="000139E7">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3FF3806"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4F566"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Máximo</w:t>
            </w:r>
          </w:p>
        </w:tc>
      </w:tr>
      <w:tr w:rsidR="00DB2FD7" w:rsidRPr="006E05B4" w14:paraId="318CA960" w14:textId="77777777" w:rsidTr="000139E7">
        <w:trPr>
          <w:trHeight w:val="56"/>
        </w:trPr>
        <w:tc>
          <w:tcPr>
            <w:tcW w:w="1381" w:type="pct"/>
            <w:vMerge/>
            <w:tcBorders>
              <w:left w:val="nil"/>
              <w:right w:val="single" w:sz="4" w:space="0" w:color="auto"/>
            </w:tcBorders>
            <w:vAlign w:val="center"/>
          </w:tcPr>
          <w:p w14:paraId="33C80050" w14:textId="77777777" w:rsidR="00DB2FD7" w:rsidRPr="006E05B4" w:rsidRDefault="00DB2FD7" w:rsidP="000139E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AC0DE06" w14:textId="77777777" w:rsidR="00DB2FD7" w:rsidRPr="006E05B4" w:rsidRDefault="00DB2FD7" w:rsidP="000139E7">
            <w:pPr>
              <w:jc w:val="both"/>
              <w:rPr>
                <w:rFonts w:ascii="Arial" w:hAnsi="Arial" w:cs="Arial"/>
                <w:sz w:val="20"/>
                <w:szCs w:val="20"/>
              </w:rPr>
            </w:pPr>
            <w:r w:rsidRPr="006E05B4">
              <w:rPr>
                <w:rFonts w:ascii="Arial" w:hAnsi="Arial" w:cs="Arial"/>
                <w:color w:val="000000"/>
                <w:sz w:val="20"/>
                <w:szCs w:val="20"/>
              </w:rPr>
              <w:t>C</w:t>
            </w:r>
            <w:r w:rsidRPr="006E05B4">
              <w:rPr>
                <w:rFonts w:ascii="Arial" w:hAnsi="Arial" w:cs="Arial"/>
                <w:sz w:val="20"/>
                <w:szCs w:val="20"/>
              </w:rPr>
              <w:t>otas da Classe Investida Dahlia</w:t>
            </w:r>
          </w:p>
        </w:tc>
        <w:tc>
          <w:tcPr>
            <w:tcW w:w="447" w:type="pct"/>
            <w:tcBorders>
              <w:top w:val="single" w:sz="4" w:space="0" w:color="auto"/>
              <w:left w:val="single" w:sz="4" w:space="0" w:color="auto"/>
              <w:bottom w:val="single" w:sz="4" w:space="0" w:color="auto"/>
              <w:right w:val="single" w:sz="4" w:space="0" w:color="auto"/>
            </w:tcBorders>
            <w:vAlign w:val="center"/>
          </w:tcPr>
          <w:p w14:paraId="7412414D"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B601EDB"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100%</w:t>
            </w:r>
          </w:p>
        </w:tc>
      </w:tr>
      <w:tr w:rsidR="00DB2FD7" w:rsidRPr="006E05B4" w14:paraId="139AC5A6" w14:textId="77777777" w:rsidTr="000139E7">
        <w:trPr>
          <w:trHeight w:val="56"/>
        </w:trPr>
        <w:tc>
          <w:tcPr>
            <w:tcW w:w="1381" w:type="pct"/>
            <w:vMerge/>
            <w:tcBorders>
              <w:left w:val="nil"/>
              <w:right w:val="single" w:sz="4" w:space="0" w:color="auto"/>
            </w:tcBorders>
            <w:vAlign w:val="center"/>
          </w:tcPr>
          <w:p w14:paraId="7C4A9E6A" w14:textId="77777777" w:rsidR="00DB2FD7" w:rsidRPr="006E05B4" w:rsidRDefault="00DB2FD7" w:rsidP="000139E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5AC40D7" w14:textId="77777777" w:rsidR="00DB2FD7" w:rsidRPr="006E05B4" w:rsidRDefault="00DB2FD7" w:rsidP="000139E7">
            <w:pPr>
              <w:jc w:val="both"/>
              <w:rPr>
                <w:rFonts w:ascii="Arial" w:hAnsi="Arial" w:cs="Arial"/>
                <w:sz w:val="20"/>
                <w:szCs w:val="20"/>
              </w:rPr>
            </w:pPr>
            <w:r w:rsidRPr="006E05B4">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4C406D85"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EB652FE" w14:textId="77777777" w:rsidR="00DB2FD7" w:rsidRPr="006E05B4" w:rsidRDefault="00DB2FD7" w:rsidP="000139E7">
            <w:pPr>
              <w:jc w:val="center"/>
              <w:rPr>
                <w:rFonts w:ascii="Arial" w:hAnsi="Arial" w:cs="Arial"/>
                <w:sz w:val="20"/>
                <w:szCs w:val="20"/>
              </w:rPr>
            </w:pPr>
            <w:r w:rsidRPr="006E05B4">
              <w:rPr>
                <w:rFonts w:ascii="Arial" w:hAnsi="Arial" w:cs="Arial"/>
                <w:sz w:val="20"/>
                <w:szCs w:val="20"/>
              </w:rPr>
              <w:t>5%</w:t>
            </w:r>
          </w:p>
        </w:tc>
      </w:tr>
      <w:tr w:rsidR="00DB2FD7" w:rsidRPr="006E05B4" w14:paraId="6891B79D" w14:textId="77777777" w:rsidTr="000139E7">
        <w:trPr>
          <w:trHeight w:val="56"/>
        </w:trPr>
        <w:tc>
          <w:tcPr>
            <w:tcW w:w="1381" w:type="pct"/>
            <w:vMerge/>
            <w:tcBorders>
              <w:left w:val="nil"/>
              <w:bottom w:val="single" w:sz="4" w:space="0" w:color="auto"/>
              <w:right w:val="single" w:sz="4" w:space="0" w:color="auto"/>
            </w:tcBorders>
            <w:vAlign w:val="center"/>
          </w:tcPr>
          <w:p w14:paraId="339D2FF2" w14:textId="77777777" w:rsidR="00DB2FD7" w:rsidRPr="006E05B4" w:rsidRDefault="00DB2FD7" w:rsidP="000139E7">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30452B0F" w14:textId="77777777" w:rsidR="00DB2FD7" w:rsidRPr="006E05B4" w:rsidRDefault="00DB2FD7" w:rsidP="000139E7">
            <w:pPr>
              <w:jc w:val="both"/>
              <w:rPr>
                <w:rFonts w:ascii="Arial" w:hAnsi="Arial" w:cs="Arial"/>
                <w:sz w:val="20"/>
                <w:szCs w:val="20"/>
                <w:highlight w:val="yellow"/>
              </w:rPr>
            </w:pPr>
            <w:r w:rsidRPr="006E05B4">
              <w:rPr>
                <w:rFonts w:ascii="Arial" w:hAnsi="Arial" w:cs="Arial"/>
                <w:color w:val="000000"/>
                <w:sz w:val="20"/>
                <w:szCs w:val="20"/>
              </w:rPr>
              <w:t>Cada Classe Investida observará os limites por emissor e por modalidade de ativo previstos na regulamentação aplicável.</w:t>
            </w:r>
          </w:p>
        </w:tc>
      </w:tr>
      <w:tr w:rsidR="00DB2FD7" w:rsidRPr="006E05B4" w14:paraId="784ED338" w14:textId="77777777" w:rsidTr="000139E7">
        <w:tc>
          <w:tcPr>
            <w:tcW w:w="1381" w:type="pct"/>
            <w:tcBorders>
              <w:top w:val="single" w:sz="4" w:space="0" w:color="auto"/>
              <w:left w:val="nil"/>
              <w:bottom w:val="single" w:sz="4" w:space="0" w:color="auto"/>
              <w:right w:val="nil"/>
            </w:tcBorders>
            <w:vAlign w:val="center"/>
          </w:tcPr>
          <w:p w14:paraId="393DE1B8" w14:textId="77777777" w:rsidR="00DB2FD7" w:rsidRPr="006E05B4" w:rsidRDefault="00DB2FD7" w:rsidP="000139E7">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vAlign w:val="center"/>
          </w:tcPr>
          <w:p w14:paraId="160927F6" w14:textId="77777777" w:rsidR="00DB2FD7" w:rsidRPr="006E05B4" w:rsidRDefault="00DB2FD7" w:rsidP="000139E7">
            <w:pPr>
              <w:rPr>
                <w:rFonts w:ascii="Arial" w:hAnsi="Arial" w:cs="Arial"/>
                <w:sz w:val="20"/>
                <w:szCs w:val="20"/>
                <w:highlight w:val="yellow"/>
              </w:rPr>
            </w:pPr>
          </w:p>
        </w:tc>
      </w:tr>
      <w:tr w:rsidR="00DB2FD7" w:rsidRPr="006E05B4" w14:paraId="2A8725D4" w14:textId="77777777" w:rsidTr="000139E7">
        <w:tc>
          <w:tcPr>
            <w:tcW w:w="1381" w:type="pct"/>
            <w:tcBorders>
              <w:top w:val="single" w:sz="4" w:space="0" w:color="auto"/>
              <w:left w:val="nil"/>
              <w:bottom w:val="single" w:sz="4" w:space="0" w:color="auto"/>
              <w:right w:val="nil"/>
            </w:tcBorders>
            <w:vAlign w:val="center"/>
            <w:hideMark/>
          </w:tcPr>
          <w:p w14:paraId="0309F6CC" w14:textId="77777777" w:rsidR="00DB2FD7" w:rsidRPr="006E05B4" w:rsidRDefault="00DB2FD7" w:rsidP="000139E7">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304D8F81" w14:textId="77777777" w:rsidR="00DB2FD7" w:rsidRPr="006E05B4" w:rsidRDefault="00DB2FD7" w:rsidP="000139E7">
            <w:pPr>
              <w:rPr>
                <w:rFonts w:ascii="Arial" w:hAnsi="Arial" w:cs="Arial"/>
                <w:sz w:val="20"/>
                <w:szCs w:val="20"/>
              </w:rPr>
            </w:pPr>
            <w:r w:rsidRPr="006E05B4">
              <w:rPr>
                <w:rFonts w:ascii="Arial" w:hAnsi="Arial" w:cs="Arial"/>
                <w:sz w:val="20"/>
                <w:szCs w:val="20"/>
              </w:rPr>
              <w:t>Não</w:t>
            </w:r>
          </w:p>
        </w:tc>
      </w:tr>
      <w:tr w:rsidR="00DB2FD7" w:rsidRPr="006E05B4" w14:paraId="6857BBB3" w14:textId="77777777" w:rsidTr="000139E7">
        <w:trPr>
          <w:trHeight w:val="60"/>
        </w:trPr>
        <w:tc>
          <w:tcPr>
            <w:tcW w:w="1381" w:type="pct"/>
            <w:tcBorders>
              <w:top w:val="single" w:sz="4" w:space="0" w:color="auto"/>
              <w:left w:val="nil"/>
              <w:bottom w:val="single" w:sz="4" w:space="0" w:color="auto"/>
              <w:right w:val="nil"/>
            </w:tcBorders>
            <w:vAlign w:val="center"/>
          </w:tcPr>
          <w:p w14:paraId="1DC2F7F4" w14:textId="77777777" w:rsidR="00DB2FD7" w:rsidRPr="006E05B4" w:rsidRDefault="00DB2FD7" w:rsidP="000139E7">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5BAF1F7C" w14:textId="77777777" w:rsidR="00DB2FD7" w:rsidRPr="006E05B4" w:rsidRDefault="00DB2FD7" w:rsidP="000139E7">
            <w:pPr>
              <w:jc w:val="both"/>
              <w:rPr>
                <w:rFonts w:ascii="Arial" w:hAnsi="Arial" w:cs="Arial"/>
                <w:sz w:val="20"/>
                <w:szCs w:val="20"/>
              </w:rPr>
            </w:pPr>
          </w:p>
        </w:tc>
      </w:tr>
      <w:tr w:rsidR="00DB2FD7" w:rsidRPr="006E05B4" w14:paraId="55031798" w14:textId="77777777" w:rsidTr="000139E7">
        <w:tc>
          <w:tcPr>
            <w:tcW w:w="1381" w:type="pct"/>
            <w:tcBorders>
              <w:top w:val="single" w:sz="4" w:space="0" w:color="auto"/>
              <w:left w:val="nil"/>
              <w:bottom w:val="single" w:sz="4" w:space="0" w:color="auto"/>
              <w:right w:val="nil"/>
            </w:tcBorders>
            <w:vAlign w:val="center"/>
            <w:hideMark/>
          </w:tcPr>
          <w:p w14:paraId="08C8B233" w14:textId="77777777" w:rsidR="00DB2FD7" w:rsidRPr="006E05B4" w:rsidRDefault="00DB2FD7" w:rsidP="000139E7">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1668FEC9" w14:textId="77777777" w:rsidR="00DB2FD7" w:rsidRPr="006E05B4" w:rsidRDefault="00DB2FD7" w:rsidP="000139E7">
            <w:pPr>
              <w:jc w:val="both"/>
              <w:rPr>
                <w:rFonts w:ascii="Arial" w:hAnsi="Arial" w:cs="Arial"/>
                <w:sz w:val="20"/>
                <w:szCs w:val="20"/>
              </w:rPr>
            </w:pPr>
            <w:r w:rsidRPr="006E05B4">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DB2FD7" w:rsidRPr="006E05B4" w14:paraId="67792BB8" w14:textId="77777777" w:rsidTr="000139E7">
        <w:tc>
          <w:tcPr>
            <w:tcW w:w="1688" w:type="pct"/>
            <w:gridSpan w:val="2"/>
            <w:tcBorders>
              <w:top w:val="single" w:sz="4" w:space="0" w:color="auto"/>
              <w:left w:val="nil"/>
              <w:bottom w:val="single" w:sz="4" w:space="0" w:color="auto"/>
              <w:right w:val="nil"/>
            </w:tcBorders>
            <w:vAlign w:val="center"/>
          </w:tcPr>
          <w:p w14:paraId="72AD135C" w14:textId="77777777" w:rsidR="00DB2FD7" w:rsidRPr="006E05B4" w:rsidRDefault="00DB2FD7" w:rsidP="000139E7">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4CC94E6" w14:textId="77777777" w:rsidR="00DB2FD7" w:rsidRPr="006E05B4" w:rsidRDefault="00DB2FD7" w:rsidP="000139E7">
            <w:pPr>
              <w:jc w:val="both"/>
              <w:rPr>
                <w:rFonts w:ascii="Arial" w:hAnsi="Arial" w:cs="Arial"/>
                <w:sz w:val="20"/>
                <w:szCs w:val="20"/>
              </w:rPr>
            </w:pPr>
          </w:p>
        </w:tc>
      </w:tr>
      <w:bookmarkEnd w:id="5"/>
    </w:tbl>
    <w:p w14:paraId="2E8F2EE7" w14:textId="77777777" w:rsidR="00DB2FD7" w:rsidRPr="006E05B4" w:rsidRDefault="00DB2FD7" w:rsidP="00A64EAC">
      <w:pPr>
        <w:ind w:left="-425" w:right="-601"/>
        <w:rPr>
          <w:rFonts w:ascii="Arial" w:hAnsi="Arial" w:cs="Arial"/>
          <w:b/>
          <w:bCs/>
        </w:rPr>
      </w:pPr>
    </w:p>
    <w:p w14:paraId="46070D76" w14:textId="77777777" w:rsidR="00DB2FD7" w:rsidRPr="006E05B4" w:rsidRDefault="00DB2FD7"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DB2FD7" w:rsidRPr="006E05B4" w14:paraId="63716D51" w14:textId="77777777" w:rsidTr="001925D2">
        <w:trPr>
          <w:jc w:val="center"/>
        </w:trPr>
        <w:tc>
          <w:tcPr>
            <w:tcW w:w="5000" w:type="pct"/>
            <w:gridSpan w:val="9"/>
            <w:shd w:val="clear" w:color="auto" w:fill="D9D9D9" w:themeFill="background1" w:themeFillShade="D9"/>
            <w:vAlign w:val="center"/>
            <w:hideMark/>
          </w:tcPr>
          <w:p w14:paraId="179C54E4"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sz w:val="20"/>
                <w:szCs w:val="20"/>
              </w:rPr>
              <w:t>Limites de Concentração por Ativo (percentual do patrimônio líquido da Classe)</w:t>
            </w:r>
          </w:p>
        </w:tc>
      </w:tr>
      <w:tr w:rsidR="00DB2FD7" w:rsidRPr="006E05B4" w14:paraId="6341AA9C"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BA900" w14:textId="77777777" w:rsidR="00DB2FD7" w:rsidRPr="006E05B4" w:rsidRDefault="00DB2FD7" w:rsidP="001925D2">
            <w:pPr>
              <w:jc w:val="center"/>
              <w:rPr>
                <w:rFonts w:ascii="Arial" w:hAnsi="Arial" w:cs="Arial"/>
                <w:color w:val="000000"/>
                <w:sz w:val="20"/>
                <w:szCs w:val="20"/>
              </w:rPr>
            </w:pPr>
            <w:r w:rsidRPr="006E05B4">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F200B" w14:textId="77777777" w:rsidR="00DB2FD7" w:rsidRPr="006E05B4" w:rsidRDefault="00DB2FD7" w:rsidP="001925D2">
            <w:pPr>
              <w:jc w:val="center"/>
              <w:rPr>
                <w:rFonts w:ascii="Arial" w:hAnsi="Arial" w:cs="Arial"/>
                <w:b/>
                <w:bCs/>
                <w:color w:val="000000"/>
                <w:sz w:val="20"/>
                <w:szCs w:val="20"/>
              </w:rPr>
            </w:pPr>
            <w:r w:rsidRPr="006E05B4">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4D24ED" w14:textId="77777777" w:rsidR="00DB2FD7" w:rsidRPr="006E05B4" w:rsidRDefault="00DB2FD7" w:rsidP="001925D2">
            <w:pPr>
              <w:jc w:val="center"/>
              <w:rPr>
                <w:rFonts w:ascii="Arial" w:hAnsi="Arial" w:cs="Arial"/>
                <w:b/>
                <w:bCs/>
                <w:color w:val="000000"/>
                <w:sz w:val="20"/>
                <w:szCs w:val="20"/>
              </w:rPr>
            </w:pPr>
            <w:r w:rsidRPr="006E05B4">
              <w:rPr>
                <w:rFonts w:ascii="Arial" w:hAnsi="Arial" w:cs="Arial"/>
                <w:b/>
                <w:bCs/>
                <w:color w:val="000000"/>
                <w:sz w:val="20"/>
                <w:szCs w:val="20"/>
              </w:rPr>
              <w:t>Conjunto</w:t>
            </w:r>
          </w:p>
          <w:p w14:paraId="7D8E9D9E" w14:textId="77777777" w:rsidR="00DB2FD7" w:rsidRPr="006E05B4" w:rsidRDefault="00DB2FD7" w:rsidP="001925D2">
            <w:pPr>
              <w:jc w:val="center"/>
              <w:rPr>
                <w:rFonts w:ascii="Arial" w:hAnsi="Arial" w:cs="Arial"/>
                <w:b/>
                <w:bCs/>
                <w:color w:val="000000"/>
                <w:sz w:val="20"/>
                <w:szCs w:val="20"/>
              </w:rPr>
            </w:pPr>
            <w:r w:rsidRPr="006E05B4">
              <w:rPr>
                <w:rFonts w:ascii="Arial" w:hAnsi="Arial" w:cs="Arial"/>
                <w:b/>
                <w:bCs/>
                <w:color w:val="000000"/>
                <w:sz w:val="20"/>
                <w:szCs w:val="20"/>
              </w:rPr>
              <w:t>Máximo</w:t>
            </w:r>
          </w:p>
        </w:tc>
      </w:tr>
      <w:tr w:rsidR="00DB2FD7" w:rsidRPr="006E05B4" w14:paraId="08780D9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93B1862" w14:textId="77777777" w:rsidR="00DB2FD7" w:rsidRPr="006E05B4" w:rsidRDefault="00DB2FD7" w:rsidP="00C51DBE">
            <w:pPr>
              <w:pStyle w:val="PargrafodaLista"/>
              <w:numPr>
                <w:ilvl w:val="0"/>
                <w:numId w:val="13"/>
              </w:numPr>
              <w:spacing w:before="60" w:after="60"/>
              <w:ind w:hanging="720"/>
              <w:jc w:val="both"/>
              <w:rPr>
                <w:rFonts w:ascii="Arial" w:hAnsi="Arial" w:cs="Arial"/>
                <w:color w:val="000000"/>
                <w:sz w:val="20"/>
                <w:szCs w:val="20"/>
              </w:rPr>
            </w:pPr>
            <w:r w:rsidRPr="006E05B4">
              <w:rPr>
                <w:rFonts w:ascii="Arial" w:hAnsi="Arial" w:cs="Arial"/>
                <w:color w:val="000000"/>
                <w:sz w:val="20"/>
                <w:szCs w:val="20"/>
              </w:rPr>
              <w:t>cotas da Classe Investida Dahlia;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B234F28"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4A0660F"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100%</w:t>
            </w:r>
          </w:p>
        </w:tc>
      </w:tr>
      <w:tr w:rsidR="00DB2FD7" w:rsidRPr="006E05B4" w14:paraId="7EFAA40B"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1FEB" w14:textId="77777777" w:rsidR="00DB2FD7" w:rsidRPr="006E05B4" w:rsidRDefault="00DB2FD7" w:rsidP="001925D2">
            <w:pPr>
              <w:jc w:val="center"/>
              <w:rPr>
                <w:rFonts w:ascii="Arial" w:hAnsi="Arial" w:cs="Arial"/>
                <w:color w:val="000000"/>
                <w:sz w:val="20"/>
                <w:szCs w:val="20"/>
              </w:rPr>
            </w:pPr>
            <w:r w:rsidRPr="006E05B4">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B277B" w14:textId="77777777" w:rsidR="00DB2FD7" w:rsidRPr="006E05B4" w:rsidRDefault="00DB2FD7"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DF65A7F" w14:textId="77777777" w:rsidR="00DB2FD7" w:rsidRPr="006E05B4" w:rsidRDefault="00DB2FD7" w:rsidP="001925D2">
            <w:pPr>
              <w:jc w:val="center"/>
              <w:rPr>
                <w:rFonts w:ascii="Arial" w:hAnsi="Arial" w:cs="Arial"/>
                <w:color w:val="000000"/>
                <w:sz w:val="20"/>
                <w:szCs w:val="20"/>
              </w:rPr>
            </w:pPr>
          </w:p>
        </w:tc>
      </w:tr>
      <w:tr w:rsidR="00DB2FD7" w:rsidRPr="006E05B4" w14:paraId="315EB400"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7443B6" w14:textId="77777777" w:rsidR="00DB2FD7" w:rsidRPr="006E05B4" w:rsidRDefault="00DB2FD7" w:rsidP="00C51DBE">
            <w:pPr>
              <w:pStyle w:val="PargrafodaLista"/>
              <w:numPr>
                <w:ilvl w:val="0"/>
                <w:numId w:val="13"/>
              </w:numPr>
              <w:spacing w:before="60" w:after="60"/>
              <w:ind w:hanging="720"/>
              <w:jc w:val="both"/>
              <w:rPr>
                <w:rFonts w:ascii="Arial" w:hAnsi="Arial" w:cs="Arial"/>
                <w:color w:val="000000"/>
                <w:sz w:val="20"/>
                <w:szCs w:val="20"/>
              </w:rPr>
            </w:pPr>
            <w:r w:rsidRPr="006E05B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75697ED"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100F2DDA"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5%</w:t>
            </w:r>
          </w:p>
        </w:tc>
      </w:tr>
      <w:tr w:rsidR="00DB2FD7" w:rsidRPr="006E05B4" w14:paraId="31453D0A"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2C397F" w14:textId="77777777" w:rsidR="00DB2FD7" w:rsidRPr="006E05B4" w:rsidRDefault="00DB2FD7" w:rsidP="00C51DBE">
            <w:pPr>
              <w:pStyle w:val="PargrafodaLista"/>
              <w:numPr>
                <w:ilvl w:val="0"/>
                <w:numId w:val="13"/>
              </w:numPr>
              <w:spacing w:before="60" w:after="60"/>
              <w:ind w:hanging="720"/>
              <w:jc w:val="both"/>
              <w:rPr>
                <w:rFonts w:ascii="Arial" w:hAnsi="Arial" w:cs="Arial"/>
                <w:color w:val="000000"/>
                <w:sz w:val="20"/>
                <w:szCs w:val="20"/>
              </w:rPr>
            </w:pPr>
            <w:r w:rsidRPr="006E05B4">
              <w:rPr>
                <w:rFonts w:ascii="Arial" w:hAnsi="Arial" w:cs="Arial"/>
                <w:color w:val="000000"/>
                <w:sz w:val="20"/>
                <w:szCs w:val="20"/>
              </w:rPr>
              <w:t xml:space="preserve">títulos de renda fixa de emissão ou coobrigação de instituição financeira autorizada a funcionar pelo </w:t>
            </w:r>
            <w:r w:rsidRPr="006E05B4">
              <w:rPr>
                <w:rFonts w:ascii="Arial" w:hAnsi="Arial" w:cs="Arial"/>
                <w:sz w:val="20"/>
                <w:szCs w:val="20"/>
              </w:rPr>
              <w:t>Banco Central do Brasil</w:t>
            </w:r>
            <w:r w:rsidRPr="006E05B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0A67A47"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1DADD807" w14:textId="77777777" w:rsidR="00DB2FD7" w:rsidRPr="006E05B4" w:rsidRDefault="00DB2FD7" w:rsidP="001925D2">
            <w:pPr>
              <w:rPr>
                <w:rFonts w:ascii="Arial" w:hAnsi="Arial" w:cs="Arial"/>
                <w:color w:val="000000"/>
                <w:sz w:val="20"/>
                <w:szCs w:val="20"/>
              </w:rPr>
            </w:pPr>
          </w:p>
        </w:tc>
      </w:tr>
      <w:tr w:rsidR="00DB2FD7" w:rsidRPr="006E05B4" w14:paraId="6A996B80"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84380D3" w14:textId="77777777" w:rsidR="00DB2FD7" w:rsidRPr="006E05B4" w:rsidRDefault="00DB2FD7" w:rsidP="00C51DBE">
            <w:pPr>
              <w:pStyle w:val="PargrafodaLista"/>
              <w:numPr>
                <w:ilvl w:val="0"/>
                <w:numId w:val="13"/>
              </w:numPr>
              <w:spacing w:before="60" w:after="60"/>
              <w:ind w:hanging="720"/>
              <w:jc w:val="both"/>
              <w:rPr>
                <w:rFonts w:ascii="Arial" w:hAnsi="Arial" w:cs="Arial"/>
                <w:color w:val="000000"/>
                <w:sz w:val="20"/>
                <w:szCs w:val="20"/>
              </w:rPr>
            </w:pPr>
            <w:r w:rsidRPr="006E05B4">
              <w:rPr>
                <w:rFonts w:ascii="Arial" w:hAnsi="Arial" w:cs="Arial"/>
                <w:color w:val="000000"/>
                <w:sz w:val="20"/>
                <w:szCs w:val="20"/>
              </w:rPr>
              <w:t>cotas de classes de fundos de investimento financeiro (“FIF”) ou de classes de fundos de investimento em cotas de FIF (“</w:t>
            </w:r>
            <w:r w:rsidRPr="006E05B4">
              <w:rPr>
                <w:rFonts w:ascii="Arial" w:hAnsi="Arial" w:cs="Arial"/>
                <w:color w:val="000000"/>
                <w:sz w:val="20"/>
                <w:szCs w:val="20"/>
                <w:u w:val="single"/>
              </w:rPr>
              <w:t>FIC-FIF</w:t>
            </w:r>
            <w:r w:rsidRPr="006E05B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B1F079"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25633949" w14:textId="77777777" w:rsidR="00DB2FD7" w:rsidRPr="006E05B4" w:rsidRDefault="00DB2FD7" w:rsidP="001925D2">
            <w:pPr>
              <w:rPr>
                <w:rFonts w:ascii="Arial" w:hAnsi="Arial" w:cs="Arial"/>
                <w:color w:val="000000"/>
                <w:sz w:val="20"/>
                <w:szCs w:val="20"/>
              </w:rPr>
            </w:pPr>
          </w:p>
        </w:tc>
      </w:tr>
      <w:tr w:rsidR="00DB2FD7" w:rsidRPr="006E05B4" w14:paraId="46E45C06"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ABE005E" w14:textId="77777777" w:rsidR="00DB2FD7" w:rsidRPr="006E05B4" w:rsidRDefault="00DB2FD7" w:rsidP="00C51DBE">
            <w:pPr>
              <w:pStyle w:val="PargrafodaLista"/>
              <w:numPr>
                <w:ilvl w:val="0"/>
                <w:numId w:val="13"/>
              </w:numPr>
              <w:spacing w:before="60" w:after="60"/>
              <w:ind w:hanging="720"/>
              <w:jc w:val="both"/>
              <w:rPr>
                <w:rFonts w:ascii="Arial" w:hAnsi="Arial" w:cs="Arial"/>
                <w:color w:val="000000"/>
                <w:sz w:val="20"/>
                <w:szCs w:val="20"/>
              </w:rPr>
            </w:pPr>
            <w:r w:rsidRPr="006E05B4">
              <w:rPr>
                <w:rFonts w:ascii="Arial" w:hAnsi="Arial" w:cs="Arial"/>
                <w:color w:val="000000"/>
                <w:sz w:val="20"/>
                <w:szCs w:val="20"/>
              </w:rPr>
              <w:t>cotas de classes de fundos de investimento em índice admitidas à negociação em mercado organizado (“</w:t>
            </w:r>
            <w:r w:rsidRPr="006E05B4">
              <w:rPr>
                <w:rFonts w:ascii="Arial" w:hAnsi="Arial" w:cs="Arial"/>
                <w:color w:val="000000"/>
                <w:sz w:val="20"/>
                <w:szCs w:val="20"/>
                <w:u w:val="single"/>
              </w:rPr>
              <w:t>ETF</w:t>
            </w:r>
            <w:r w:rsidRPr="006E05B4">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0620DB16" w14:textId="77777777" w:rsidR="00DB2FD7" w:rsidRPr="006E05B4" w:rsidRDefault="00DB2FD7" w:rsidP="001925D2">
            <w:pPr>
              <w:jc w:val="center"/>
              <w:rPr>
                <w:rFonts w:ascii="Arial" w:hAnsi="Arial" w:cs="Arial"/>
                <w:color w:val="000000"/>
                <w:sz w:val="20"/>
                <w:szCs w:val="20"/>
              </w:rPr>
            </w:pPr>
            <w:r w:rsidRPr="006E05B4">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58192AA" w14:textId="77777777" w:rsidR="00DB2FD7" w:rsidRPr="006E05B4" w:rsidRDefault="00DB2FD7" w:rsidP="001925D2">
            <w:pPr>
              <w:rPr>
                <w:rFonts w:ascii="Arial" w:hAnsi="Arial" w:cs="Arial"/>
                <w:color w:val="000000"/>
                <w:sz w:val="20"/>
                <w:szCs w:val="20"/>
              </w:rPr>
            </w:pPr>
          </w:p>
        </w:tc>
      </w:tr>
      <w:tr w:rsidR="00DB2FD7" w:rsidRPr="006E05B4" w14:paraId="5E9C4F4C" w14:textId="77777777" w:rsidTr="001925D2">
        <w:trPr>
          <w:jc w:val="center"/>
        </w:trPr>
        <w:tc>
          <w:tcPr>
            <w:tcW w:w="5000" w:type="pct"/>
            <w:gridSpan w:val="9"/>
            <w:tcBorders>
              <w:top w:val="single" w:sz="4" w:space="0" w:color="auto"/>
              <w:left w:val="nil"/>
              <w:bottom w:val="nil"/>
              <w:right w:val="nil"/>
            </w:tcBorders>
          </w:tcPr>
          <w:p w14:paraId="41AB2AF8"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r>
      <w:tr w:rsidR="00DB2FD7" w:rsidRPr="006E05B4" w14:paraId="2EDB9CDC"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2D9B0355" w14:textId="77777777" w:rsidR="00DB2FD7" w:rsidRPr="006E05B4" w:rsidRDefault="00DB2FD7" w:rsidP="00640159">
            <w:pPr>
              <w:pStyle w:val="PargrafodaLista"/>
              <w:numPr>
                <w:ilvl w:val="1"/>
                <w:numId w:val="5"/>
              </w:numPr>
              <w:ind w:left="0" w:firstLine="0"/>
              <w:jc w:val="center"/>
              <w:rPr>
                <w:rFonts w:ascii="Arial" w:hAnsi="Arial" w:cs="Arial"/>
                <w:b/>
                <w:bCs/>
                <w:color w:val="000000"/>
                <w:sz w:val="20"/>
                <w:szCs w:val="20"/>
              </w:rPr>
            </w:pPr>
            <w:r w:rsidRPr="006E05B4">
              <w:rPr>
                <w:rFonts w:ascii="Arial" w:hAnsi="Arial" w:cs="Arial"/>
                <w:b/>
                <w:bCs/>
                <w:smallCaps/>
                <w:sz w:val="20"/>
                <w:szCs w:val="20"/>
              </w:rPr>
              <w:t>Limites de Concentração por Emissor (percentual do patrimônio líquido da Classe)</w:t>
            </w:r>
          </w:p>
        </w:tc>
      </w:tr>
      <w:tr w:rsidR="00DB2FD7" w:rsidRPr="006E05B4" w14:paraId="48C4E292" w14:textId="77777777" w:rsidTr="001925D2">
        <w:trPr>
          <w:jc w:val="center"/>
        </w:trPr>
        <w:tc>
          <w:tcPr>
            <w:tcW w:w="2890" w:type="pct"/>
            <w:gridSpan w:val="5"/>
            <w:tcBorders>
              <w:top w:val="single" w:sz="4" w:space="0" w:color="auto"/>
              <w:left w:val="nil"/>
              <w:bottom w:val="single" w:sz="4" w:space="0" w:color="auto"/>
              <w:right w:val="nil"/>
            </w:tcBorders>
          </w:tcPr>
          <w:p w14:paraId="3A1D7A9D"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7F5B8F2"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r>
      <w:tr w:rsidR="00DB2FD7" w:rsidRPr="006E05B4" w14:paraId="3B7E1A66"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434DFE5" w14:textId="77777777" w:rsidR="00DB2FD7" w:rsidRPr="006E05B4" w:rsidRDefault="00DB2FD7" w:rsidP="00640159">
            <w:pPr>
              <w:pStyle w:val="PargrafodaLista"/>
              <w:numPr>
                <w:ilvl w:val="2"/>
                <w:numId w:val="5"/>
              </w:numPr>
              <w:ind w:left="34" w:firstLine="0"/>
              <w:contextualSpacing w:val="0"/>
              <w:jc w:val="both"/>
              <w:rPr>
                <w:rFonts w:ascii="Arial" w:hAnsi="Arial" w:cs="Arial"/>
                <w:b/>
                <w:bCs/>
                <w:color w:val="000000"/>
                <w:sz w:val="20"/>
                <w:szCs w:val="20"/>
              </w:rPr>
            </w:pPr>
            <w:r w:rsidRPr="006E05B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B2FD7" w:rsidRPr="006E05B4" w14:paraId="04184CB6" w14:textId="77777777" w:rsidTr="001925D2">
        <w:trPr>
          <w:jc w:val="center"/>
        </w:trPr>
        <w:tc>
          <w:tcPr>
            <w:tcW w:w="2890" w:type="pct"/>
            <w:gridSpan w:val="5"/>
            <w:tcBorders>
              <w:top w:val="single" w:sz="4" w:space="0" w:color="auto"/>
              <w:left w:val="nil"/>
              <w:bottom w:val="single" w:sz="4" w:space="0" w:color="auto"/>
              <w:right w:val="nil"/>
            </w:tcBorders>
          </w:tcPr>
          <w:p w14:paraId="6FC79C75"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7CA39CD"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r>
      <w:tr w:rsidR="00DB2FD7" w:rsidRPr="006E05B4" w14:paraId="420862D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3343906D" w14:textId="77777777" w:rsidR="00DB2FD7" w:rsidRPr="006E05B4" w:rsidRDefault="00DB2FD7" w:rsidP="00640159">
            <w:pPr>
              <w:pStyle w:val="PargrafodaLista"/>
              <w:numPr>
                <w:ilvl w:val="1"/>
                <w:numId w:val="5"/>
              </w:numPr>
              <w:ind w:left="0" w:firstLine="0"/>
              <w:jc w:val="center"/>
              <w:rPr>
                <w:rFonts w:ascii="Arial" w:hAnsi="Arial" w:cs="Arial"/>
                <w:b/>
                <w:bCs/>
                <w:color w:val="000000"/>
                <w:sz w:val="20"/>
                <w:szCs w:val="20"/>
              </w:rPr>
            </w:pPr>
            <w:r w:rsidRPr="006E05B4">
              <w:rPr>
                <w:rFonts w:ascii="Arial" w:hAnsi="Arial" w:cs="Arial"/>
                <w:b/>
                <w:bCs/>
                <w:smallCaps/>
                <w:sz w:val="20"/>
                <w:szCs w:val="20"/>
              </w:rPr>
              <w:t>Composição da Carteira da Classe Investida</w:t>
            </w:r>
          </w:p>
        </w:tc>
      </w:tr>
      <w:tr w:rsidR="00DB2FD7" w:rsidRPr="006E05B4" w14:paraId="2C144994"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6C3AEC3" w14:textId="77777777" w:rsidR="00DB2FD7" w:rsidRPr="006E05B4" w:rsidRDefault="00DB2FD7" w:rsidP="001925D2">
            <w:pPr>
              <w:pStyle w:val="PargrafodaLista"/>
              <w:ind w:left="0"/>
              <w:jc w:val="center"/>
              <w:rPr>
                <w:rFonts w:ascii="Arial" w:hAnsi="Arial" w:cs="Arial"/>
                <w:b/>
                <w:bCs/>
                <w:color w:val="000000"/>
                <w:sz w:val="20"/>
                <w:szCs w:val="20"/>
              </w:rPr>
            </w:pPr>
          </w:p>
        </w:tc>
      </w:tr>
      <w:tr w:rsidR="00DB2FD7" w:rsidRPr="006E05B4" w14:paraId="36890A2E"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78B55" w14:textId="77777777" w:rsidR="00DB2FD7" w:rsidRPr="006E05B4" w:rsidRDefault="00DB2FD7" w:rsidP="001925D2">
            <w:pPr>
              <w:pStyle w:val="PargrafodaLista"/>
              <w:ind w:left="0"/>
              <w:jc w:val="center"/>
              <w:rPr>
                <w:rFonts w:ascii="Arial" w:hAnsi="Arial" w:cs="Arial"/>
                <w:b/>
                <w:bCs/>
                <w:color w:val="000000"/>
                <w:sz w:val="20"/>
                <w:szCs w:val="20"/>
              </w:rPr>
            </w:pPr>
            <w:r w:rsidRPr="006E05B4">
              <w:rPr>
                <w:rFonts w:ascii="Arial" w:hAnsi="Arial" w:cs="Arial"/>
                <w:b/>
                <w:bCs/>
                <w:color w:val="000000"/>
                <w:sz w:val="20"/>
                <w:szCs w:val="20"/>
              </w:rPr>
              <w:t>Percentual do Patrimônio Líquido da Classe Investida</w:t>
            </w:r>
          </w:p>
        </w:tc>
      </w:tr>
      <w:tr w:rsidR="00DB2FD7" w:rsidRPr="006E05B4" w14:paraId="243A8318"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258596F" w14:textId="77777777" w:rsidR="00DB2FD7" w:rsidRPr="006E05B4" w:rsidRDefault="00DB2FD7"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26BBF2E" w14:textId="77777777" w:rsidR="00DB2FD7" w:rsidRPr="006E05B4" w:rsidRDefault="00DB2FD7" w:rsidP="001925D2">
            <w:pPr>
              <w:pStyle w:val="PargrafodaLista"/>
              <w:spacing w:line="320" w:lineRule="exact"/>
              <w:ind w:left="0"/>
              <w:jc w:val="center"/>
              <w:rPr>
                <w:rFonts w:ascii="Arial" w:hAnsi="Arial" w:cs="Arial"/>
                <w:b/>
                <w:bCs/>
                <w:color w:val="000000"/>
                <w:sz w:val="20"/>
                <w:szCs w:val="20"/>
                <w:highlight w:val="green"/>
              </w:rPr>
            </w:pPr>
            <w:r w:rsidRPr="006E05B4">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228F9" w14:textId="77777777" w:rsidR="00DB2FD7" w:rsidRPr="006E05B4" w:rsidRDefault="00DB2FD7" w:rsidP="001925D2">
            <w:pPr>
              <w:pStyle w:val="PargrafodaLista"/>
              <w:spacing w:line="320" w:lineRule="exact"/>
              <w:ind w:left="0"/>
              <w:jc w:val="center"/>
              <w:rPr>
                <w:rFonts w:ascii="Arial" w:hAnsi="Arial" w:cs="Arial"/>
                <w:b/>
                <w:bCs/>
                <w:color w:val="000000"/>
                <w:sz w:val="20"/>
                <w:szCs w:val="20"/>
                <w:highlight w:val="green"/>
              </w:rPr>
            </w:pPr>
            <w:r w:rsidRPr="006E05B4">
              <w:rPr>
                <w:rFonts w:ascii="Arial" w:hAnsi="Arial" w:cs="Arial"/>
                <w:b/>
                <w:bCs/>
                <w:color w:val="000000"/>
                <w:sz w:val="20"/>
                <w:szCs w:val="20"/>
              </w:rPr>
              <w:t>Máximo</w:t>
            </w:r>
          </w:p>
        </w:tc>
      </w:tr>
      <w:tr w:rsidR="00DB2FD7" w:rsidRPr="006E05B4" w14:paraId="11AD5027"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3C3F0C1"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r w:rsidRPr="006E05B4">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3EF80F6E" w14:textId="77777777" w:rsidR="00DB2FD7" w:rsidRPr="006E05B4" w:rsidRDefault="00DB2FD7" w:rsidP="001925D2">
            <w:pPr>
              <w:pStyle w:val="PargrafodaLista"/>
              <w:spacing w:line="320" w:lineRule="exact"/>
              <w:ind w:left="0"/>
              <w:jc w:val="center"/>
              <w:rPr>
                <w:rFonts w:ascii="Arial" w:hAnsi="Arial" w:cs="Arial"/>
                <w:b/>
                <w:bCs/>
                <w:color w:val="000000"/>
                <w:sz w:val="20"/>
                <w:szCs w:val="20"/>
                <w:highlight w:val="green"/>
              </w:rPr>
            </w:pPr>
            <w:r w:rsidRPr="006E05B4">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D74B76B" w14:textId="77777777" w:rsidR="00DB2FD7" w:rsidRPr="006E05B4" w:rsidRDefault="00DB2FD7" w:rsidP="001925D2">
            <w:pPr>
              <w:pStyle w:val="PargrafodaLista"/>
              <w:spacing w:line="320" w:lineRule="exact"/>
              <w:ind w:left="0"/>
              <w:jc w:val="center"/>
              <w:rPr>
                <w:rFonts w:ascii="Arial" w:hAnsi="Arial" w:cs="Arial"/>
                <w:b/>
                <w:bCs/>
                <w:color w:val="000000"/>
                <w:sz w:val="20"/>
                <w:szCs w:val="20"/>
                <w:highlight w:val="green"/>
              </w:rPr>
            </w:pPr>
            <w:r w:rsidRPr="006E05B4">
              <w:rPr>
                <w:rFonts w:ascii="Arial" w:hAnsi="Arial" w:cs="Arial"/>
                <w:color w:val="000000"/>
                <w:sz w:val="20"/>
                <w:szCs w:val="20"/>
              </w:rPr>
              <w:t>100%</w:t>
            </w:r>
          </w:p>
        </w:tc>
      </w:tr>
      <w:tr w:rsidR="00DB2FD7" w:rsidRPr="006E05B4" w14:paraId="3623A090"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40E89833" w14:textId="77777777" w:rsidR="00DB2FD7" w:rsidRPr="006E05B4" w:rsidRDefault="00DB2FD7" w:rsidP="00373DD9">
            <w:pPr>
              <w:pStyle w:val="PargrafodaLista"/>
              <w:spacing w:line="320" w:lineRule="exact"/>
              <w:ind w:left="0"/>
              <w:jc w:val="both"/>
              <w:rPr>
                <w:rFonts w:ascii="Arial" w:hAnsi="Arial" w:cs="Arial"/>
                <w:color w:val="000000"/>
                <w:sz w:val="20"/>
                <w:szCs w:val="20"/>
              </w:rPr>
            </w:pPr>
            <w:r w:rsidRPr="006E05B4">
              <w:rPr>
                <w:rFonts w:ascii="Arial" w:hAnsi="Arial" w:cs="Arial"/>
                <w:color w:val="000000"/>
                <w:sz w:val="20"/>
                <w:szCs w:val="20"/>
              </w:rPr>
              <w:t>A Classe Investida Dahlia direcionará, no mínimo, 95% de seu patrimônio em cotas do DAHLIA TOTAL RETURN MASTER MULTIMERCADO, inscrito no CNPJ sob nº 30.317.436/0001-70 (“</w:t>
            </w:r>
            <w:r w:rsidRPr="006E05B4">
              <w:rPr>
                <w:rFonts w:ascii="Arial" w:hAnsi="Arial" w:cs="Arial"/>
                <w:sz w:val="20"/>
                <w:szCs w:val="20"/>
              </w:rPr>
              <w:t>Classe Dahlia Master</w:t>
            </w:r>
            <w:r w:rsidRPr="006E05B4">
              <w:rPr>
                <w:rFonts w:ascii="Arial" w:hAnsi="Arial" w:cs="Arial"/>
                <w:color w:val="000000"/>
                <w:sz w:val="20"/>
                <w:szCs w:val="20"/>
              </w:rPr>
              <w:t>”), sem prejuízo de outros investimentos que poderão ser realizados pela referida classe de investimento, a critério dos seus gestores. </w:t>
            </w:r>
          </w:p>
        </w:tc>
      </w:tr>
      <w:tr w:rsidR="00DB2FD7" w:rsidRPr="006E05B4" w14:paraId="4199C47F" w14:textId="77777777" w:rsidTr="001925D2">
        <w:trPr>
          <w:jc w:val="center"/>
        </w:trPr>
        <w:tc>
          <w:tcPr>
            <w:tcW w:w="5000" w:type="pct"/>
            <w:gridSpan w:val="9"/>
            <w:tcBorders>
              <w:top w:val="single" w:sz="4" w:space="0" w:color="auto"/>
              <w:left w:val="nil"/>
              <w:bottom w:val="nil"/>
              <w:right w:val="nil"/>
            </w:tcBorders>
          </w:tcPr>
          <w:p w14:paraId="0FD38B75" w14:textId="77777777" w:rsidR="00DB2FD7" w:rsidRPr="006E05B4" w:rsidRDefault="00DB2FD7" w:rsidP="001925D2">
            <w:pPr>
              <w:pStyle w:val="PargrafodaLista"/>
              <w:spacing w:line="320" w:lineRule="exact"/>
              <w:ind w:left="0"/>
              <w:jc w:val="both"/>
              <w:rPr>
                <w:rFonts w:ascii="Arial" w:hAnsi="Arial" w:cs="Arial"/>
                <w:b/>
                <w:bCs/>
                <w:color w:val="000000"/>
                <w:sz w:val="20"/>
                <w:szCs w:val="20"/>
                <w:highlight w:val="green"/>
              </w:rPr>
            </w:pPr>
          </w:p>
        </w:tc>
      </w:tr>
      <w:tr w:rsidR="00DB2FD7" w:rsidRPr="006E05B4" w14:paraId="73C7330F" w14:textId="77777777" w:rsidTr="001925D2">
        <w:trPr>
          <w:jc w:val="center"/>
        </w:trPr>
        <w:tc>
          <w:tcPr>
            <w:tcW w:w="5000" w:type="pct"/>
            <w:gridSpan w:val="9"/>
            <w:shd w:val="clear" w:color="auto" w:fill="D9D9D9" w:themeFill="background1" w:themeFillShade="D9"/>
            <w:vAlign w:val="center"/>
            <w:hideMark/>
          </w:tcPr>
          <w:p w14:paraId="4314106E"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sz w:val="20"/>
                <w:szCs w:val="20"/>
              </w:rPr>
              <w:t>Outros Limites (percentual do patrimônio líquido da Classe)</w:t>
            </w:r>
          </w:p>
        </w:tc>
      </w:tr>
      <w:tr w:rsidR="00DB2FD7" w:rsidRPr="006E05B4" w14:paraId="37BBCA8E" w14:textId="77777777" w:rsidTr="001925D2">
        <w:trPr>
          <w:jc w:val="center"/>
        </w:trPr>
        <w:tc>
          <w:tcPr>
            <w:tcW w:w="5000" w:type="pct"/>
            <w:gridSpan w:val="9"/>
            <w:tcBorders>
              <w:top w:val="nil"/>
              <w:left w:val="nil"/>
              <w:bottom w:val="single" w:sz="4" w:space="0" w:color="auto"/>
              <w:right w:val="nil"/>
            </w:tcBorders>
            <w:vAlign w:val="center"/>
          </w:tcPr>
          <w:p w14:paraId="3BFEC441" w14:textId="77777777" w:rsidR="00DB2FD7" w:rsidRPr="006E05B4" w:rsidRDefault="00DB2FD7" w:rsidP="001925D2">
            <w:pPr>
              <w:jc w:val="center"/>
              <w:rPr>
                <w:rFonts w:ascii="Arial" w:hAnsi="Arial" w:cs="Arial"/>
                <w:b/>
                <w:bCs/>
                <w:smallCaps/>
                <w:sz w:val="20"/>
                <w:szCs w:val="20"/>
              </w:rPr>
            </w:pPr>
          </w:p>
        </w:tc>
      </w:tr>
      <w:tr w:rsidR="00DB2FD7" w:rsidRPr="006E05B4" w14:paraId="1CD3126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A56745D" w14:textId="77777777" w:rsidR="00DB2FD7" w:rsidRPr="006E05B4" w:rsidRDefault="00DB2FD7" w:rsidP="00C51DBE">
            <w:pPr>
              <w:pStyle w:val="PargrafodaLista"/>
              <w:numPr>
                <w:ilvl w:val="0"/>
                <w:numId w:val="15"/>
              </w:numPr>
              <w:ind w:left="0" w:firstLine="0"/>
              <w:jc w:val="center"/>
              <w:rPr>
                <w:rFonts w:ascii="Arial" w:hAnsi="Arial" w:cs="Arial"/>
                <w:b/>
                <w:bCs/>
                <w:smallCaps/>
                <w:sz w:val="20"/>
                <w:szCs w:val="20"/>
              </w:rPr>
            </w:pPr>
            <w:r w:rsidRPr="006E05B4">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1BAF844" w14:textId="77777777" w:rsidR="00DB2FD7" w:rsidRPr="006E05B4" w:rsidRDefault="00DB2FD7" w:rsidP="001925D2">
            <w:pPr>
              <w:rPr>
                <w:rFonts w:ascii="Arial" w:hAnsi="Arial" w:cs="Arial"/>
                <w:sz w:val="20"/>
                <w:szCs w:val="20"/>
              </w:rPr>
            </w:pPr>
            <w:r w:rsidRPr="006E05B4">
              <w:rPr>
                <w:rFonts w:ascii="Arial" w:hAnsi="Arial" w:cs="Arial"/>
                <w:sz w:val="20"/>
                <w:szCs w:val="20"/>
              </w:rPr>
              <w:t xml:space="preserve">Limite: Até 33% </w:t>
            </w:r>
          </w:p>
        </w:tc>
      </w:tr>
      <w:tr w:rsidR="00DB2FD7" w:rsidRPr="006E05B4" w14:paraId="10C324B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876FBF9" w14:textId="77777777" w:rsidR="00DB2FD7" w:rsidRPr="006E05B4" w:rsidRDefault="00DB2FD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7AD5C85" w14:textId="77777777" w:rsidR="00DB2FD7" w:rsidRPr="006E05B4" w:rsidRDefault="00DB2FD7" w:rsidP="001925D2">
            <w:pPr>
              <w:jc w:val="center"/>
              <w:rPr>
                <w:rFonts w:ascii="Arial" w:hAnsi="Arial" w:cs="Arial"/>
                <w:sz w:val="20"/>
                <w:szCs w:val="20"/>
              </w:rPr>
            </w:pPr>
          </w:p>
        </w:tc>
      </w:tr>
      <w:tr w:rsidR="00DB2FD7" w:rsidRPr="006E05B4" w14:paraId="604BF69C"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9648ED9" w14:textId="77777777" w:rsidR="00DB2FD7" w:rsidRPr="006E05B4" w:rsidRDefault="00DB2FD7" w:rsidP="00C51DBE">
            <w:pPr>
              <w:pStyle w:val="PargrafodaLista"/>
              <w:numPr>
                <w:ilvl w:val="0"/>
                <w:numId w:val="15"/>
              </w:numPr>
              <w:ind w:left="0" w:firstLine="0"/>
              <w:jc w:val="center"/>
              <w:rPr>
                <w:rFonts w:ascii="Arial" w:hAnsi="Arial" w:cs="Arial"/>
                <w:b/>
                <w:bCs/>
                <w:smallCaps/>
                <w:sz w:val="20"/>
                <w:szCs w:val="20"/>
              </w:rPr>
            </w:pPr>
            <w:r w:rsidRPr="006E05B4">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1C8D2CE"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Limite: 20%</w:t>
            </w:r>
          </w:p>
        </w:tc>
      </w:tr>
      <w:tr w:rsidR="00DB2FD7" w:rsidRPr="006E05B4" w14:paraId="57590055"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D40AD57" w14:textId="77777777" w:rsidR="00DB2FD7" w:rsidRPr="006E05B4" w:rsidRDefault="00DB2FD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546C750" w14:textId="77777777" w:rsidR="00DB2FD7" w:rsidRPr="006E05B4" w:rsidRDefault="00DB2FD7" w:rsidP="001925D2">
            <w:pPr>
              <w:jc w:val="both"/>
              <w:rPr>
                <w:rFonts w:ascii="Arial" w:hAnsi="Arial" w:cs="Arial"/>
                <w:sz w:val="20"/>
                <w:szCs w:val="20"/>
              </w:rPr>
            </w:pPr>
          </w:p>
        </w:tc>
      </w:tr>
      <w:tr w:rsidR="00DB2FD7" w:rsidRPr="006E05B4" w14:paraId="2ED2E5C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C6EA688" w14:textId="77777777" w:rsidR="00DB2FD7" w:rsidRPr="006E05B4" w:rsidRDefault="00DB2FD7" w:rsidP="00C51DBE">
            <w:pPr>
              <w:pStyle w:val="PargrafodaLista"/>
              <w:numPr>
                <w:ilvl w:val="0"/>
                <w:numId w:val="15"/>
              </w:numPr>
              <w:ind w:left="0" w:firstLine="0"/>
              <w:jc w:val="center"/>
              <w:rPr>
                <w:rFonts w:ascii="Arial" w:hAnsi="Arial" w:cs="Arial"/>
                <w:b/>
                <w:bCs/>
                <w:smallCaps/>
                <w:sz w:val="20"/>
                <w:szCs w:val="20"/>
              </w:rPr>
            </w:pPr>
            <w:r w:rsidRPr="006E05B4">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0BF7673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Operações com derivativos? Permitido</w:t>
            </w:r>
          </w:p>
          <w:p w14:paraId="2D400246"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Derivativos apenas para Proteção/Hedge? Não</w:t>
            </w:r>
          </w:p>
          <w:p w14:paraId="0BA407F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Margem bruta máxima, conforme disposto na Resolução: 70% </w:t>
            </w:r>
          </w:p>
        </w:tc>
      </w:tr>
      <w:tr w:rsidR="00DB2FD7" w:rsidRPr="006E05B4" w14:paraId="3170D94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BC5C29B" w14:textId="77777777" w:rsidR="00DB2FD7" w:rsidRPr="006E05B4" w:rsidRDefault="00DB2FD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CC7A0CF" w14:textId="77777777" w:rsidR="00DB2FD7" w:rsidRPr="006E05B4" w:rsidRDefault="00DB2FD7" w:rsidP="001925D2">
            <w:pPr>
              <w:rPr>
                <w:rFonts w:ascii="Arial" w:hAnsi="Arial" w:cs="Arial"/>
                <w:sz w:val="20"/>
                <w:szCs w:val="20"/>
                <w:highlight w:val="yellow"/>
              </w:rPr>
            </w:pPr>
          </w:p>
        </w:tc>
      </w:tr>
      <w:tr w:rsidR="00DB2FD7" w:rsidRPr="006E05B4" w14:paraId="73ACB4D4" w14:textId="77777777" w:rsidTr="001925D2">
        <w:trPr>
          <w:jc w:val="center"/>
        </w:trPr>
        <w:tc>
          <w:tcPr>
            <w:tcW w:w="5000" w:type="pct"/>
            <w:gridSpan w:val="9"/>
            <w:tcBorders>
              <w:top w:val="single" w:sz="4" w:space="0" w:color="auto"/>
              <w:left w:val="nil"/>
              <w:bottom w:val="single" w:sz="4" w:space="0" w:color="auto"/>
              <w:right w:val="nil"/>
            </w:tcBorders>
            <w:hideMark/>
          </w:tcPr>
          <w:p w14:paraId="514C357C" w14:textId="77777777" w:rsidR="00DB2FD7" w:rsidRPr="006E05B4" w:rsidRDefault="00DB2FD7" w:rsidP="00640159">
            <w:pPr>
              <w:pStyle w:val="PargrafodaLista"/>
              <w:numPr>
                <w:ilvl w:val="2"/>
                <w:numId w:val="5"/>
              </w:numPr>
              <w:ind w:left="0" w:firstLine="0"/>
              <w:jc w:val="both"/>
              <w:rPr>
                <w:rFonts w:ascii="Arial" w:hAnsi="Arial" w:cs="Arial"/>
                <w:sz w:val="20"/>
                <w:szCs w:val="20"/>
              </w:rPr>
            </w:pPr>
            <w:r w:rsidRPr="006E05B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B2FD7" w:rsidRPr="006E05B4" w14:paraId="77BBB06A"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43A2209A" w14:textId="77777777" w:rsidR="00DB2FD7" w:rsidRPr="006E05B4" w:rsidRDefault="00DB2FD7"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3DC989E3" w14:textId="77777777" w:rsidR="00DB2FD7" w:rsidRPr="006E05B4" w:rsidRDefault="00DB2FD7" w:rsidP="001925D2">
            <w:pPr>
              <w:rPr>
                <w:rFonts w:ascii="Arial" w:hAnsi="Arial" w:cs="Arial"/>
                <w:sz w:val="20"/>
                <w:szCs w:val="20"/>
                <w:highlight w:val="yellow"/>
              </w:rPr>
            </w:pPr>
          </w:p>
        </w:tc>
      </w:tr>
      <w:tr w:rsidR="00DB2FD7" w:rsidRPr="006E05B4" w14:paraId="1F0CBE0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766BC25F" w14:textId="77777777" w:rsidR="00DB2FD7" w:rsidRPr="006E05B4" w:rsidRDefault="00DB2FD7" w:rsidP="00640159">
            <w:pPr>
              <w:pStyle w:val="PargrafodaLista"/>
              <w:numPr>
                <w:ilvl w:val="1"/>
                <w:numId w:val="5"/>
              </w:numPr>
              <w:ind w:left="0" w:firstLine="0"/>
              <w:jc w:val="center"/>
              <w:rPr>
                <w:rFonts w:ascii="Arial" w:hAnsi="Arial" w:cs="Arial"/>
                <w:b/>
                <w:bCs/>
                <w:smallCaps/>
                <w:sz w:val="20"/>
                <w:szCs w:val="20"/>
              </w:rPr>
            </w:pPr>
            <w:r w:rsidRPr="006E05B4">
              <w:rPr>
                <w:rFonts w:ascii="Arial" w:hAnsi="Arial" w:cs="Arial"/>
                <w:b/>
                <w:bCs/>
                <w:smallCaps/>
                <w:sz w:val="20"/>
                <w:szCs w:val="20"/>
              </w:rPr>
              <w:t>Vedações</w:t>
            </w:r>
          </w:p>
        </w:tc>
      </w:tr>
      <w:tr w:rsidR="00DB2FD7" w:rsidRPr="006E05B4" w14:paraId="363586B7" w14:textId="77777777" w:rsidTr="001925D2">
        <w:trPr>
          <w:jc w:val="center"/>
        </w:trPr>
        <w:tc>
          <w:tcPr>
            <w:tcW w:w="5000" w:type="pct"/>
            <w:gridSpan w:val="9"/>
            <w:tcBorders>
              <w:top w:val="single" w:sz="4" w:space="0" w:color="auto"/>
              <w:left w:val="nil"/>
              <w:bottom w:val="single" w:sz="4" w:space="0" w:color="auto"/>
              <w:right w:val="nil"/>
            </w:tcBorders>
          </w:tcPr>
          <w:p w14:paraId="46E40F8E" w14:textId="77777777" w:rsidR="00DB2FD7" w:rsidRPr="006E05B4" w:rsidRDefault="00DB2FD7" w:rsidP="001925D2">
            <w:pPr>
              <w:jc w:val="center"/>
              <w:rPr>
                <w:rFonts w:ascii="Arial" w:hAnsi="Arial" w:cs="Arial"/>
                <w:b/>
                <w:bCs/>
                <w:smallCaps/>
                <w:sz w:val="20"/>
                <w:szCs w:val="20"/>
              </w:rPr>
            </w:pPr>
          </w:p>
        </w:tc>
      </w:tr>
      <w:tr w:rsidR="00DB2FD7" w:rsidRPr="006E05B4" w14:paraId="7E77DD7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E7DE2F0" w14:textId="77777777" w:rsidR="00DB2FD7" w:rsidRPr="006E05B4" w:rsidRDefault="00DB2FD7" w:rsidP="00640159">
            <w:pPr>
              <w:pStyle w:val="PargrafodaLista"/>
              <w:numPr>
                <w:ilvl w:val="2"/>
                <w:numId w:val="5"/>
              </w:numPr>
              <w:ind w:left="0" w:firstLine="0"/>
              <w:jc w:val="both"/>
              <w:rPr>
                <w:rFonts w:ascii="Arial" w:hAnsi="Arial" w:cs="Arial"/>
                <w:sz w:val="20"/>
                <w:szCs w:val="20"/>
              </w:rPr>
            </w:pPr>
            <w:r w:rsidRPr="006E05B4">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DB2FD7" w:rsidRPr="006E05B4" w14:paraId="2FF0623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777F49F" w14:textId="77777777" w:rsidR="00DB2FD7" w:rsidRPr="006E05B4" w:rsidRDefault="00DB2FD7" w:rsidP="00640159">
            <w:pPr>
              <w:pStyle w:val="PargrafodaLista"/>
              <w:numPr>
                <w:ilvl w:val="2"/>
                <w:numId w:val="5"/>
              </w:numPr>
              <w:ind w:left="0" w:firstLine="0"/>
              <w:jc w:val="both"/>
              <w:rPr>
                <w:rFonts w:ascii="Arial" w:hAnsi="Arial" w:cs="Arial"/>
                <w:sz w:val="20"/>
                <w:szCs w:val="20"/>
              </w:rPr>
            </w:pPr>
            <w:r w:rsidRPr="006E05B4">
              <w:rPr>
                <w:rFonts w:ascii="Arial" w:hAnsi="Arial" w:cs="Arial"/>
                <w:sz w:val="20"/>
                <w:szCs w:val="20"/>
              </w:rPr>
              <w:t>Aplicar em classes de fundos de investimento que nela invistam, assim como aplicar em outra(s) classe(s) do Fundo.</w:t>
            </w:r>
          </w:p>
        </w:tc>
      </w:tr>
      <w:tr w:rsidR="00DB2FD7" w:rsidRPr="006E05B4" w14:paraId="6AB9248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3F575E8" w14:textId="77777777" w:rsidR="00DB2FD7" w:rsidRPr="006E05B4" w:rsidRDefault="00DB2FD7" w:rsidP="001925D2">
            <w:pPr>
              <w:jc w:val="both"/>
              <w:rPr>
                <w:rFonts w:ascii="Arial" w:hAnsi="Arial" w:cs="Arial"/>
                <w:sz w:val="20"/>
                <w:szCs w:val="20"/>
                <w:highlight w:val="yellow"/>
              </w:rPr>
            </w:pPr>
          </w:p>
        </w:tc>
      </w:tr>
      <w:tr w:rsidR="00DB2FD7" w:rsidRPr="006E05B4" w14:paraId="2416A75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BBAB09F"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sz w:val="20"/>
                <w:szCs w:val="20"/>
              </w:rPr>
              <w:t>Operações com o Gestor e Grupo Econômico</w:t>
            </w:r>
          </w:p>
        </w:tc>
      </w:tr>
      <w:tr w:rsidR="00DB2FD7" w:rsidRPr="006E05B4" w14:paraId="7E214D8A" w14:textId="77777777" w:rsidTr="001925D2">
        <w:trPr>
          <w:jc w:val="center"/>
        </w:trPr>
        <w:tc>
          <w:tcPr>
            <w:tcW w:w="1173" w:type="pct"/>
            <w:tcBorders>
              <w:top w:val="single" w:sz="4" w:space="0" w:color="auto"/>
              <w:left w:val="nil"/>
              <w:bottom w:val="single" w:sz="4" w:space="0" w:color="auto"/>
              <w:right w:val="nil"/>
            </w:tcBorders>
            <w:vAlign w:val="center"/>
          </w:tcPr>
          <w:p w14:paraId="141E9DCF" w14:textId="77777777" w:rsidR="00DB2FD7" w:rsidRPr="006E05B4" w:rsidRDefault="00DB2FD7"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598C292" w14:textId="77777777" w:rsidR="00DB2FD7" w:rsidRPr="006E05B4" w:rsidRDefault="00DB2FD7"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06D59F9" w14:textId="77777777" w:rsidR="00DB2FD7" w:rsidRPr="006E05B4" w:rsidRDefault="00DB2FD7" w:rsidP="001925D2">
            <w:pPr>
              <w:jc w:val="both"/>
              <w:rPr>
                <w:rFonts w:ascii="Arial" w:hAnsi="Arial" w:cs="Arial"/>
                <w:sz w:val="20"/>
                <w:szCs w:val="20"/>
                <w:highlight w:val="yellow"/>
              </w:rPr>
            </w:pPr>
          </w:p>
        </w:tc>
      </w:tr>
      <w:tr w:rsidR="00DB2FD7" w:rsidRPr="006E05B4" w14:paraId="6891E5E4"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EA8AE27" w14:textId="77777777" w:rsidR="00DB2FD7" w:rsidRPr="006E05B4" w:rsidRDefault="00DB2FD7" w:rsidP="001925D2">
            <w:pPr>
              <w:jc w:val="center"/>
              <w:rPr>
                <w:rFonts w:ascii="Arial" w:hAnsi="Arial" w:cs="Arial"/>
                <w:b/>
                <w:bCs/>
                <w:sz w:val="20"/>
                <w:szCs w:val="20"/>
              </w:rPr>
            </w:pPr>
            <w:r w:rsidRPr="006E05B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82DFFB0" w14:textId="77777777" w:rsidR="00DB2FD7" w:rsidRPr="006E05B4" w:rsidRDefault="00DB2FD7" w:rsidP="001925D2">
            <w:pPr>
              <w:jc w:val="center"/>
              <w:rPr>
                <w:rFonts w:ascii="Arial" w:hAnsi="Arial" w:cs="Arial"/>
                <w:b/>
                <w:bCs/>
                <w:sz w:val="20"/>
                <w:szCs w:val="20"/>
                <w:highlight w:val="yellow"/>
              </w:rPr>
            </w:pPr>
            <w:r w:rsidRPr="006E05B4">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B6BD88" w14:textId="77777777" w:rsidR="00DB2FD7" w:rsidRPr="006E05B4" w:rsidRDefault="00DB2FD7" w:rsidP="001925D2">
            <w:pPr>
              <w:jc w:val="center"/>
              <w:rPr>
                <w:rFonts w:ascii="Arial" w:hAnsi="Arial" w:cs="Arial"/>
                <w:b/>
                <w:bCs/>
                <w:sz w:val="20"/>
                <w:szCs w:val="20"/>
                <w:highlight w:val="yellow"/>
              </w:rPr>
            </w:pPr>
            <w:r w:rsidRPr="006E05B4">
              <w:rPr>
                <w:rFonts w:ascii="Arial" w:hAnsi="Arial" w:cs="Arial"/>
                <w:b/>
                <w:bCs/>
                <w:sz w:val="20"/>
                <w:szCs w:val="20"/>
              </w:rPr>
              <w:t>Limite Aplicável (percentual do patrimônio líquido da Classe)</w:t>
            </w:r>
          </w:p>
        </w:tc>
      </w:tr>
      <w:tr w:rsidR="00DB2FD7" w:rsidRPr="006E05B4" w14:paraId="5377814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02D53B7" w14:textId="77777777" w:rsidR="00DB2FD7" w:rsidRPr="006E05B4" w:rsidRDefault="00DB2FD7"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5F15EEF" w14:textId="77777777" w:rsidR="00DB2FD7" w:rsidRPr="006E05B4" w:rsidRDefault="00DB2FD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7D3CD4B" w14:textId="77777777" w:rsidR="00DB2FD7" w:rsidRPr="006E05B4" w:rsidRDefault="00DB2FD7" w:rsidP="001925D2">
            <w:pPr>
              <w:jc w:val="both"/>
              <w:rPr>
                <w:rFonts w:ascii="Arial" w:hAnsi="Arial" w:cs="Arial"/>
                <w:sz w:val="20"/>
                <w:szCs w:val="20"/>
                <w:highlight w:val="yellow"/>
              </w:rPr>
            </w:pPr>
          </w:p>
        </w:tc>
      </w:tr>
      <w:tr w:rsidR="00DB2FD7" w:rsidRPr="006E05B4" w14:paraId="5D43379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AA64746" w14:textId="77777777" w:rsidR="00DB2FD7" w:rsidRPr="006E05B4" w:rsidRDefault="00DB2FD7" w:rsidP="00C51DBE">
            <w:pPr>
              <w:pStyle w:val="PargrafodaLista"/>
              <w:numPr>
                <w:ilvl w:val="0"/>
                <w:numId w:val="16"/>
              </w:numPr>
              <w:ind w:left="0" w:firstLine="0"/>
              <w:jc w:val="both"/>
              <w:rPr>
                <w:rFonts w:ascii="Arial" w:hAnsi="Arial" w:cs="Arial"/>
                <w:sz w:val="20"/>
                <w:szCs w:val="20"/>
              </w:rPr>
            </w:pPr>
            <w:r w:rsidRPr="006E05B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80905CC"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D3033E2"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20%</w:t>
            </w:r>
          </w:p>
        </w:tc>
      </w:tr>
      <w:tr w:rsidR="00DB2FD7" w:rsidRPr="006E05B4" w14:paraId="379E162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6B8C1E5" w14:textId="77777777" w:rsidR="00DB2FD7" w:rsidRPr="006E05B4" w:rsidRDefault="00DB2FD7"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8F35BD0" w14:textId="77777777" w:rsidR="00DB2FD7" w:rsidRPr="006E05B4" w:rsidRDefault="00DB2FD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B160A83" w14:textId="77777777" w:rsidR="00DB2FD7" w:rsidRPr="006E05B4" w:rsidRDefault="00DB2FD7" w:rsidP="001925D2">
            <w:pPr>
              <w:jc w:val="center"/>
              <w:rPr>
                <w:rFonts w:ascii="Arial" w:hAnsi="Arial" w:cs="Arial"/>
                <w:sz w:val="20"/>
                <w:szCs w:val="20"/>
                <w:highlight w:val="yellow"/>
              </w:rPr>
            </w:pPr>
          </w:p>
        </w:tc>
      </w:tr>
      <w:tr w:rsidR="00DB2FD7" w:rsidRPr="006E05B4" w14:paraId="580FFCB5"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6C5032D" w14:textId="77777777" w:rsidR="00DB2FD7" w:rsidRPr="006E05B4" w:rsidRDefault="00DB2FD7" w:rsidP="00C51DBE">
            <w:pPr>
              <w:pStyle w:val="PargrafodaLista"/>
              <w:numPr>
                <w:ilvl w:val="0"/>
                <w:numId w:val="16"/>
              </w:numPr>
              <w:ind w:left="0" w:firstLine="0"/>
              <w:jc w:val="both"/>
              <w:rPr>
                <w:rFonts w:ascii="Arial" w:hAnsi="Arial" w:cs="Arial"/>
                <w:sz w:val="20"/>
                <w:szCs w:val="20"/>
              </w:rPr>
            </w:pPr>
            <w:r w:rsidRPr="006E05B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F17BEDA"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D015B15"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5%</w:t>
            </w:r>
          </w:p>
        </w:tc>
      </w:tr>
      <w:tr w:rsidR="00DB2FD7" w:rsidRPr="006E05B4" w14:paraId="235B043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85EA1EA" w14:textId="77777777" w:rsidR="00DB2FD7" w:rsidRPr="006E05B4" w:rsidRDefault="00DB2FD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1767901" w14:textId="77777777" w:rsidR="00DB2FD7" w:rsidRPr="006E05B4" w:rsidRDefault="00DB2FD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90D03E4" w14:textId="77777777" w:rsidR="00DB2FD7" w:rsidRPr="006E05B4" w:rsidRDefault="00DB2FD7" w:rsidP="001925D2">
            <w:pPr>
              <w:jc w:val="center"/>
              <w:rPr>
                <w:rFonts w:ascii="Arial" w:hAnsi="Arial" w:cs="Arial"/>
                <w:sz w:val="20"/>
                <w:szCs w:val="20"/>
                <w:highlight w:val="yellow"/>
              </w:rPr>
            </w:pPr>
          </w:p>
        </w:tc>
      </w:tr>
      <w:tr w:rsidR="00DB2FD7" w:rsidRPr="006E05B4" w14:paraId="5E105FCF"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5BD8945" w14:textId="77777777" w:rsidR="00DB2FD7" w:rsidRPr="006E05B4" w:rsidRDefault="00DB2FD7" w:rsidP="00C51DBE">
            <w:pPr>
              <w:pStyle w:val="PargrafodaLista"/>
              <w:numPr>
                <w:ilvl w:val="0"/>
                <w:numId w:val="16"/>
              </w:numPr>
              <w:ind w:left="0" w:firstLine="0"/>
              <w:jc w:val="both"/>
              <w:rPr>
                <w:rFonts w:ascii="Arial" w:hAnsi="Arial" w:cs="Arial"/>
                <w:sz w:val="20"/>
                <w:szCs w:val="20"/>
              </w:rPr>
            </w:pPr>
            <w:r w:rsidRPr="006E05B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E05B4">
              <w:rPr>
                <w:rFonts w:ascii="Arial" w:hAnsi="Arial" w:cs="Arial"/>
                <w:smallCaps/>
                <w:sz w:val="20"/>
                <w:szCs w:val="20"/>
              </w:rPr>
              <w:t xml:space="preserve"> </w:t>
            </w:r>
            <w:r w:rsidRPr="006E05B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3480D5D"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E354E78" w14:textId="77777777" w:rsidR="00DB2FD7" w:rsidRPr="006E05B4" w:rsidRDefault="00DB2FD7" w:rsidP="001925D2">
            <w:pPr>
              <w:jc w:val="center"/>
              <w:rPr>
                <w:rFonts w:ascii="Arial" w:hAnsi="Arial" w:cs="Arial"/>
                <w:sz w:val="20"/>
                <w:szCs w:val="20"/>
                <w:highlight w:val="yellow"/>
              </w:rPr>
            </w:pPr>
            <w:r w:rsidRPr="006E05B4">
              <w:rPr>
                <w:rFonts w:ascii="Arial" w:hAnsi="Arial" w:cs="Arial"/>
                <w:sz w:val="20"/>
                <w:szCs w:val="20"/>
              </w:rPr>
              <w:t>100%</w:t>
            </w:r>
          </w:p>
        </w:tc>
      </w:tr>
      <w:tr w:rsidR="00DB2FD7" w:rsidRPr="006E05B4" w14:paraId="0B5DFAB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5386FAD" w14:textId="77777777" w:rsidR="00DB2FD7" w:rsidRPr="006E05B4" w:rsidRDefault="00DB2FD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12113C4" w14:textId="77777777" w:rsidR="00DB2FD7" w:rsidRPr="006E05B4" w:rsidRDefault="00DB2FD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D0030D3" w14:textId="77777777" w:rsidR="00DB2FD7" w:rsidRPr="006E05B4" w:rsidRDefault="00DB2FD7" w:rsidP="001925D2">
            <w:pPr>
              <w:jc w:val="both"/>
              <w:rPr>
                <w:rFonts w:ascii="Arial" w:hAnsi="Arial" w:cs="Arial"/>
                <w:sz w:val="20"/>
                <w:szCs w:val="20"/>
                <w:highlight w:val="yellow"/>
              </w:rPr>
            </w:pPr>
          </w:p>
        </w:tc>
      </w:tr>
      <w:tr w:rsidR="00DB2FD7" w:rsidRPr="006E05B4" w14:paraId="301360F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2F677C2C"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sz w:val="20"/>
                <w:szCs w:val="20"/>
              </w:rPr>
              <w:t>Condições Gerais das Operações</w:t>
            </w:r>
            <w:r w:rsidRPr="006E05B4">
              <w:rPr>
                <w:rFonts w:ascii="Arial" w:hAnsi="Arial" w:cs="Arial"/>
                <w:sz w:val="20"/>
                <w:szCs w:val="20"/>
              </w:rPr>
              <w:t xml:space="preserve"> </w:t>
            </w:r>
            <w:r w:rsidRPr="006E05B4">
              <w:rPr>
                <w:rFonts w:ascii="Arial" w:hAnsi="Arial" w:cs="Arial"/>
                <w:b/>
                <w:bCs/>
                <w:smallCaps/>
                <w:sz w:val="20"/>
                <w:szCs w:val="20"/>
              </w:rPr>
              <w:t xml:space="preserve"> </w:t>
            </w:r>
          </w:p>
        </w:tc>
      </w:tr>
      <w:tr w:rsidR="00DB2FD7" w:rsidRPr="006E05B4" w14:paraId="2BDA07E6" w14:textId="77777777" w:rsidTr="001925D2">
        <w:trPr>
          <w:jc w:val="center"/>
        </w:trPr>
        <w:tc>
          <w:tcPr>
            <w:tcW w:w="1173" w:type="pct"/>
            <w:tcBorders>
              <w:top w:val="single" w:sz="4" w:space="0" w:color="auto"/>
              <w:left w:val="nil"/>
              <w:bottom w:val="single" w:sz="4" w:space="0" w:color="auto"/>
              <w:right w:val="nil"/>
            </w:tcBorders>
            <w:vAlign w:val="center"/>
          </w:tcPr>
          <w:p w14:paraId="727C2B1D" w14:textId="77777777" w:rsidR="00DB2FD7" w:rsidRPr="006E05B4" w:rsidRDefault="00DB2FD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08EDEA4" w14:textId="77777777" w:rsidR="00DB2FD7" w:rsidRPr="006E05B4" w:rsidRDefault="00DB2FD7"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3FFEAA8" w14:textId="77777777" w:rsidR="00DB2FD7" w:rsidRPr="006E05B4" w:rsidRDefault="00DB2FD7" w:rsidP="001925D2">
            <w:pPr>
              <w:jc w:val="both"/>
              <w:rPr>
                <w:rFonts w:ascii="Arial" w:hAnsi="Arial" w:cs="Arial"/>
                <w:sz w:val="20"/>
                <w:szCs w:val="20"/>
                <w:highlight w:val="yellow"/>
              </w:rPr>
            </w:pPr>
          </w:p>
        </w:tc>
      </w:tr>
      <w:tr w:rsidR="00DB2FD7" w:rsidRPr="006E05B4" w14:paraId="1C5FC66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66DC65D" w14:textId="77777777" w:rsidR="00DB2FD7" w:rsidRPr="006E05B4" w:rsidRDefault="00DB2FD7" w:rsidP="00640159">
            <w:pPr>
              <w:pStyle w:val="PargrafodaLista"/>
              <w:numPr>
                <w:ilvl w:val="2"/>
                <w:numId w:val="5"/>
              </w:numPr>
              <w:ind w:left="0" w:firstLine="0"/>
              <w:jc w:val="both"/>
              <w:rPr>
                <w:rFonts w:ascii="Arial" w:hAnsi="Arial" w:cs="Arial"/>
                <w:sz w:val="20"/>
                <w:szCs w:val="20"/>
              </w:rPr>
            </w:pPr>
            <w:r w:rsidRPr="006E05B4">
              <w:rPr>
                <w:rFonts w:ascii="Arial" w:hAnsi="Arial" w:cs="Arial"/>
                <w:sz w:val="20"/>
                <w:szCs w:val="20"/>
              </w:rPr>
              <w:t>A Classe e as classes de fundos de investimento investidas poderão:</w:t>
            </w:r>
          </w:p>
        </w:tc>
      </w:tr>
      <w:tr w:rsidR="00DB2FD7" w:rsidRPr="006E05B4" w14:paraId="441C55F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14A8D52" w14:textId="77777777" w:rsidR="00DB2FD7" w:rsidRPr="006E05B4" w:rsidRDefault="00DB2FD7" w:rsidP="001925D2">
            <w:pPr>
              <w:pStyle w:val="PargrafodaLista"/>
              <w:ind w:left="0"/>
              <w:jc w:val="both"/>
              <w:rPr>
                <w:rFonts w:ascii="Arial" w:hAnsi="Arial" w:cs="Arial"/>
                <w:sz w:val="20"/>
                <w:szCs w:val="20"/>
              </w:rPr>
            </w:pPr>
          </w:p>
        </w:tc>
      </w:tr>
      <w:tr w:rsidR="00DB2FD7" w:rsidRPr="006E05B4" w14:paraId="2B20540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E1A89AC" w14:textId="77777777" w:rsidR="00DB2FD7" w:rsidRPr="006E05B4" w:rsidRDefault="00DB2FD7" w:rsidP="00C51DBE">
            <w:pPr>
              <w:pStyle w:val="PargrafodaLista"/>
              <w:numPr>
                <w:ilvl w:val="0"/>
                <w:numId w:val="17"/>
              </w:numPr>
              <w:ind w:left="0" w:firstLine="0"/>
              <w:jc w:val="both"/>
              <w:rPr>
                <w:rFonts w:ascii="Arial" w:hAnsi="Arial" w:cs="Arial"/>
                <w:sz w:val="20"/>
                <w:szCs w:val="20"/>
              </w:rPr>
            </w:pPr>
            <w:r w:rsidRPr="006E05B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B2FD7" w:rsidRPr="006E05B4" w14:paraId="7F491638" w14:textId="77777777" w:rsidTr="001925D2">
        <w:trPr>
          <w:jc w:val="center"/>
        </w:trPr>
        <w:tc>
          <w:tcPr>
            <w:tcW w:w="1173" w:type="pct"/>
            <w:tcBorders>
              <w:top w:val="single" w:sz="4" w:space="0" w:color="auto"/>
              <w:left w:val="nil"/>
              <w:bottom w:val="single" w:sz="4" w:space="0" w:color="auto"/>
              <w:right w:val="nil"/>
            </w:tcBorders>
            <w:vAlign w:val="center"/>
          </w:tcPr>
          <w:p w14:paraId="1243F0B4" w14:textId="77777777" w:rsidR="00DB2FD7" w:rsidRPr="006E05B4" w:rsidRDefault="00DB2FD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375D54C" w14:textId="77777777" w:rsidR="00DB2FD7" w:rsidRPr="006E05B4" w:rsidRDefault="00DB2FD7"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A84AF61" w14:textId="77777777" w:rsidR="00DB2FD7" w:rsidRPr="006E05B4" w:rsidRDefault="00DB2FD7" w:rsidP="001925D2">
            <w:pPr>
              <w:jc w:val="center"/>
              <w:rPr>
                <w:rFonts w:ascii="Arial" w:hAnsi="Arial" w:cs="Arial"/>
                <w:sz w:val="20"/>
                <w:szCs w:val="20"/>
                <w:highlight w:val="yellow"/>
              </w:rPr>
            </w:pPr>
          </w:p>
        </w:tc>
      </w:tr>
      <w:tr w:rsidR="00DB2FD7" w:rsidRPr="006E05B4" w14:paraId="6CB5F9B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1E65775" w14:textId="77777777" w:rsidR="00DB2FD7" w:rsidRPr="006E05B4" w:rsidRDefault="00DB2FD7" w:rsidP="00C51DBE">
            <w:pPr>
              <w:pStyle w:val="PargrafodaLista"/>
              <w:numPr>
                <w:ilvl w:val="0"/>
                <w:numId w:val="17"/>
              </w:numPr>
              <w:ind w:left="0" w:firstLine="0"/>
              <w:jc w:val="both"/>
              <w:rPr>
                <w:rFonts w:ascii="Arial" w:hAnsi="Arial" w:cs="Arial"/>
                <w:sz w:val="20"/>
                <w:szCs w:val="20"/>
              </w:rPr>
            </w:pPr>
            <w:r w:rsidRPr="006E05B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B2FD7" w:rsidRPr="006E05B4" w14:paraId="1C36945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C3AF0DA" w14:textId="77777777" w:rsidR="00DB2FD7" w:rsidRPr="006E05B4" w:rsidRDefault="00DB2FD7" w:rsidP="001925D2">
            <w:pPr>
              <w:pStyle w:val="PargrafodaLista"/>
              <w:ind w:left="37"/>
              <w:jc w:val="both"/>
              <w:rPr>
                <w:rFonts w:ascii="Arial" w:hAnsi="Arial" w:cs="Arial"/>
                <w:sz w:val="20"/>
                <w:szCs w:val="20"/>
              </w:rPr>
            </w:pPr>
          </w:p>
        </w:tc>
      </w:tr>
      <w:tr w:rsidR="00DB2FD7" w:rsidRPr="006E05B4" w14:paraId="4F3AFD9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4E6A453" w14:textId="77777777" w:rsidR="00DB2FD7" w:rsidRPr="006E05B4" w:rsidRDefault="00DB2FD7" w:rsidP="00C51DBE">
            <w:pPr>
              <w:pStyle w:val="PargrafodaLista"/>
              <w:numPr>
                <w:ilvl w:val="0"/>
                <w:numId w:val="17"/>
              </w:numPr>
              <w:ind w:left="0" w:firstLine="0"/>
              <w:jc w:val="both"/>
              <w:rPr>
                <w:rFonts w:ascii="Arial" w:hAnsi="Arial" w:cs="Arial"/>
                <w:sz w:val="20"/>
                <w:szCs w:val="20"/>
              </w:rPr>
            </w:pPr>
            <w:r w:rsidRPr="006E05B4">
              <w:rPr>
                <w:rFonts w:ascii="Arial" w:hAnsi="Arial" w:cs="Arial"/>
                <w:sz w:val="20"/>
                <w:szCs w:val="20"/>
              </w:rPr>
              <w:lastRenderedPageBreak/>
              <w:t>realizar suas operações por meio de instituições autorizadas a operar no mercado de títulos e/ou valores mobiliários, ligadas ou não ao respectivo gestor</w:t>
            </w:r>
            <w:r w:rsidRPr="006E05B4">
              <w:rPr>
                <w:rFonts w:ascii="Arial" w:hAnsi="Arial" w:cs="Arial"/>
                <w:smallCaps/>
                <w:sz w:val="20"/>
                <w:szCs w:val="20"/>
              </w:rPr>
              <w:t xml:space="preserve"> </w:t>
            </w:r>
            <w:r w:rsidRPr="006E05B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B2FD7" w:rsidRPr="006E05B4" w14:paraId="5F88CD0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5203472" w14:textId="77777777" w:rsidR="00DB2FD7" w:rsidRPr="006E05B4" w:rsidRDefault="00DB2FD7" w:rsidP="001925D2">
            <w:pPr>
              <w:pStyle w:val="PargrafodaLista"/>
              <w:ind w:left="0"/>
              <w:jc w:val="both"/>
              <w:rPr>
                <w:rFonts w:ascii="Arial" w:hAnsi="Arial" w:cs="Arial"/>
                <w:sz w:val="20"/>
                <w:szCs w:val="20"/>
              </w:rPr>
            </w:pPr>
          </w:p>
        </w:tc>
      </w:tr>
      <w:tr w:rsidR="00DB2FD7" w:rsidRPr="006E05B4" w14:paraId="7DE412F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E2EA106" w14:textId="77777777" w:rsidR="00DB2FD7" w:rsidRPr="006E05B4" w:rsidRDefault="00DB2FD7" w:rsidP="00640159">
            <w:pPr>
              <w:pStyle w:val="PargrafodaLista"/>
              <w:numPr>
                <w:ilvl w:val="2"/>
                <w:numId w:val="5"/>
              </w:numPr>
              <w:ind w:left="0" w:firstLine="0"/>
              <w:jc w:val="both"/>
              <w:rPr>
                <w:rFonts w:ascii="Arial" w:hAnsi="Arial" w:cs="Arial"/>
                <w:sz w:val="20"/>
                <w:szCs w:val="20"/>
              </w:rPr>
            </w:pPr>
            <w:r w:rsidRPr="006E05B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B2FD7" w:rsidRPr="006E05B4" w14:paraId="26821A37"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31B9230B" w14:textId="77777777" w:rsidR="00DB2FD7" w:rsidRPr="006E05B4" w:rsidRDefault="00DB2FD7" w:rsidP="001925D2">
            <w:pPr>
              <w:pStyle w:val="PargrafodaLista"/>
              <w:ind w:left="0"/>
              <w:rPr>
                <w:rFonts w:ascii="Arial" w:hAnsi="Arial" w:cs="Arial"/>
                <w:b/>
                <w:bCs/>
                <w:smallCaps/>
                <w:sz w:val="20"/>
                <w:szCs w:val="20"/>
              </w:rPr>
            </w:pPr>
          </w:p>
        </w:tc>
      </w:tr>
      <w:tr w:rsidR="00DB2FD7" w:rsidRPr="006E05B4" w14:paraId="3F2596A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83472D0"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sz w:val="20"/>
                <w:szCs w:val="20"/>
              </w:rPr>
              <w:t>Interpretação e Consolidação da Política de Investimentos</w:t>
            </w:r>
          </w:p>
        </w:tc>
      </w:tr>
      <w:tr w:rsidR="00DB2FD7" w:rsidRPr="006E05B4" w14:paraId="370A0AD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011D053" w14:textId="77777777" w:rsidR="00DB2FD7" w:rsidRPr="006E05B4" w:rsidRDefault="00DB2FD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671CE73" w14:textId="77777777" w:rsidR="00DB2FD7" w:rsidRPr="006E05B4" w:rsidRDefault="00DB2FD7" w:rsidP="001925D2">
            <w:pPr>
              <w:jc w:val="both"/>
              <w:rPr>
                <w:rFonts w:ascii="Arial" w:hAnsi="Arial" w:cs="Arial"/>
                <w:sz w:val="20"/>
                <w:szCs w:val="20"/>
                <w:highlight w:val="yellow"/>
              </w:rPr>
            </w:pPr>
          </w:p>
        </w:tc>
      </w:tr>
      <w:tr w:rsidR="00DB2FD7" w:rsidRPr="006E05B4" w14:paraId="23FAEA3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74F8825" w14:textId="77777777" w:rsidR="00DB2FD7" w:rsidRPr="006E05B4" w:rsidRDefault="00DB2FD7" w:rsidP="00640159">
            <w:pPr>
              <w:pStyle w:val="PargrafodaLista"/>
              <w:numPr>
                <w:ilvl w:val="2"/>
                <w:numId w:val="5"/>
              </w:numPr>
              <w:ind w:left="0" w:firstLine="0"/>
              <w:jc w:val="center"/>
              <w:rPr>
                <w:rFonts w:ascii="Arial" w:hAnsi="Arial" w:cs="Arial"/>
                <w:b/>
                <w:bCs/>
                <w:smallCaps/>
                <w:sz w:val="20"/>
                <w:szCs w:val="20"/>
              </w:rPr>
            </w:pPr>
            <w:r w:rsidRPr="006E05B4">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6126AE55"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B2FD7" w:rsidRPr="006E05B4" w14:paraId="691E6B2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BF90D8F" w14:textId="77777777" w:rsidR="00DB2FD7" w:rsidRPr="006E05B4" w:rsidRDefault="00DB2FD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4C8A1A43" w14:textId="77777777" w:rsidR="00DB2FD7" w:rsidRPr="006E05B4" w:rsidRDefault="00DB2FD7" w:rsidP="001925D2">
            <w:pPr>
              <w:jc w:val="both"/>
              <w:rPr>
                <w:rFonts w:ascii="Arial" w:hAnsi="Arial" w:cs="Arial"/>
                <w:sz w:val="20"/>
                <w:szCs w:val="20"/>
                <w:highlight w:val="yellow"/>
              </w:rPr>
            </w:pPr>
          </w:p>
        </w:tc>
      </w:tr>
      <w:tr w:rsidR="00DB2FD7" w:rsidRPr="006E05B4" w14:paraId="627A934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F01D02C" w14:textId="77777777" w:rsidR="00DB2FD7" w:rsidRPr="006E05B4" w:rsidRDefault="00DB2FD7" w:rsidP="00640159">
            <w:pPr>
              <w:pStyle w:val="PargrafodaLista"/>
              <w:numPr>
                <w:ilvl w:val="2"/>
                <w:numId w:val="5"/>
              </w:numPr>
              <w:ind w:left="0" w:firstLine="0"/>
              <w:jc w:val="center"/>
              <w:rPr>
                <w:rFonts w:ascii="Arial" w:hAnsi="Arial" w:cs="Arial"/>
                <w:b/>
                <w:bCs/>
                <w:smallCaps/>
                <w:sz w:val="20"/>
                <w:szCs w:val="20"/>
              </w:rPr>
            </w:pPr>
            <w:r w:rsidRPr="006E05B4">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139BFE61"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Os investimentos em outras classes de fundos de investimento</w:t>
            </w:r>
            <w:r w:rsidRPr="006E05B4" w:rsidDel="004D02AC">
              <w:rPr>
                <w:rFonts w:ascii="Arial" w:hAnsi="Arial" w:cs="Arial"/>
                <w:sz w:val="20"/>
                <w:szCs w:val="20"/>
              </w:rPr>
              <w:t xml:space="preserve"> </w:t>
            </w:r>
            <w:r w:rsidRPr="006E05B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E05B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E05B4">
              <w:rPr>
                <w:rFonts w:ascii="Arial" w:hAnsi="Arial" w:cs="Arial"/>
                <w:sz w:val="20"/>
                <w:szCs w:val="20"/>
              </w:rPr>
              <w:t>.</w:t>
            </w:r>
          </w:p>
        </w:tc>
      </w:tr>
    </w:tbl>
    <w:p w14:paraId="1370BB93" w14:textId="77777777" w:rsidR="00DB2FD7" w:rsidRPr="006E05B4" w:rsidRDefault="00DB2FD7" w:rsidP="00A64EAC">
      <w:pPr>
        <w:ind w:left="-425" w:right="-601"/>
        <w:rPr>
          <w:rFonts w:ascii="Arial" w:hAnsi="Arial" w:cs="Arial"/>
        </w:rPr>
      </w:pPr>
    </w:p>
    <w:tbl>
      <w:tblPr>
        <w:tblStyle w:val="Tabelacomgrade"/>
        <w:tblW w:w="493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7"/>
        <w:gridCol w:w="6716"/>
      </w:tblGrid>
      <w:tr w:rsidR="00DB2FD7" w:rsidRPr="006E05B4" w14:paraId="2266FDFD" w14:textId="77777777" w:rsidTr="00512832">
        <w:trPr>
          <w:jc w:val="center"/>
        </w:trPr>
        <w:tc>
          <w:tcPr>
            <w:tcW w:w="5000" w:type="pct"/>
            <w:gridSpan w:val="2"/>
            <w:shd w:val="clear" w:color="auto" w:fill="C00000"/>
          </w:tcPr>
          <w:p w14:paraId="66D8B364" w14:textId="77777777" w:rsidR="00DB2FD7" w:rsidRPr="006E05B4" w:rsidRDefault="00DB2FD7" w:rsidP="00640159">
            <w:pPr>
              <w:pStyle w:val="PargrafodaLista"/>
              <w:numPr>
                <w:ilvl w:val="0"/>
                <w:numId w:val="5"/>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FATORES DE RISCOS ESPECÍFICOS DA CLASSE</w:t>
            </w:r>
          </w:p>
        </w:tc>
      </w:tr>
      <w:tr w:rsidR="00DB2FD7" w:rsidRPr="006E05B4" w14:paraId="51FB5E40" w14:textId="77777777" w:rsidTr="00512832">
        <w:trPr>
          <w:jc w:val="center"/>
        </w:trPr>
        <w:tc>
          <w:tcPr>
            <w:tcW w:w="1626" w:type="pct"/>
            <w:tcBorders>
              <w:bottom w:val="single" w:sz="4" w:space="0" w:color="auto"/>
            </w:tcBorders>
            <w:vAlign w:val="center"/>
          </w:tcPr>
          <w:p w14:paraId="642A93A5" w14:textId="77777777" w:rsidR="00DB2FD7" w:rsidRPr="006E05B4" w:rsidRDefault="00DB2FD7" w:rsidP="001925D2">
            <w:pPr>
              <w:jc w:val="center"/>
              <w:rPr>
                <w:rFonts w:ascii="Arial" w:hAnsi="Arial" w:cs="Arial"/>
                <w:b/>
                <w:bCs/>
                <w:sz w:val="20"/>
                <w:szCs w:val="20"/>
              </w:rPr>
            </w:pPr>
          </w:p>
        </w:tc>
        <w:tc>
          <w:tcPr>
            <w:tcW w:w="3374" w:type="pct"/>
            <w:tcBorders>
              <w:bottom w:val="single" w:sz="4" w:space="0" w:color="auto"/>
            </w:tcBorders>
          </w:tcPr>
          <w:p w14:paraId="506F1EBF" w14:textId="77777777" w:rsidR="00DB2FD7" w:rsidRPr="006E05B4" w:rsidRDefault="00DB2FD7" w:rsidP="001925D2">
            <w:pPr>
              <w:rPr>
                <w:rFonts w:ascii="Arial" w:hAnsi="Arial" w:cs="Arial"/>
                <w:sz w:val="20"/>
                <w:szCs w:val="20"/>
              </w:rPr>
            </w:pPr>
          </w:p>
        </w:tc>
      </w:tr>
      <w:tr w:rsidR="00DB2FD7" w:rsidRPr="006E05B4" w14:paraId="5E32C2D5" w14:textId="77777777" w:rsidTr="00512832">
        <w:trPr>
          <w:jc w:val="center"/>
        </w:trPr>
        <w:tc>
          <w:tcPr>
            <w:tcW w:w="5000" w:type="pct"/>
            <w:gridSpan w:val="2"/>
            <w:tcBorders>
              <w:bottom w:val="single" w:sz="4" w:space="0" w:color="auto"/>
            </w:tcBorders>
            <w:vAlign w:val="center"/>
          </w:tcPr>
          <w:p w14:paraId="335BA76D" w14:textId="77777777" w:rsidR="00DB2FD7" w:rsidRPr="006E05B4" w:rsidRDefault="00DB2FD7" w:rsidP="00640159">
            <w:pPr>
              <w:pStyle w:val="PargrafodaLista"/>
              <w:numPr>
                <w:ilvl w:val="1"/>
                <w:numId w:val="5"/>
              </w:numPr>
              <w:ind w:left="33" w:firstLine="0"/>
              <w:rPr>
                <w:rFonts w:ascii="Arial" w:hAnsi="Arial" w:cs="Arial"/>
                <w:sz w:val="20"/>
                <w:szCs w:val="20"/>
              </w:rPr>
            </w:pPr>
            <w:r w:rsidRPr="006E05B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E05B4">
              <w:rPr>
                <w:rFonts w:ascii="Arial" w:hAnsi="Arial" w:cs="Arial"/>
                <w:sz w:val="20"/>
                <w:szCs w:val="20"/>
              </w:rPr>
              <w:t>respectivos Cotistas</w:t>
            </w:r>
            <w:proofErr w:type="gramEnd"/>
            <w:r w:rsidRPr="006E05B4">
              <w:rPr>
                <w:rFonts w:ascii="Arial" w:hAnsi="Arial" w:cs="Arial"/>
                <w:sz w:val="20"/>
                <w:szCs w:val="20"/>
              </w:rPr>
              <w:t xml:space="preserve">. </w:t>
            </w:r>
          </w:p>
        </w:tc>
      </w:tr>
      <w:tr w:rsidR="00DB2FD7" w:rsidRPr="006E05B4" w14:paraId="233C4FEB" w14:textId="77777777" w:rsidTr="00512832">
        <w:trPr>
          <w:jc w:val="center"/>
        </w:trPr>
        <w:tc>
          <w:tcPr>
            <w:tcW w:w="1626" w:type="pct"/>
            <w:tcBorders>
              <w:top w:val="single" w:sz="4" w:space="0" w:color="auto"/>
              <w:bottom w:val="single" w:sz="4" w:space="0" w:color="auto"/>
            </w:tcBorders>
            <w:vAlign w:val="center"/>
          </w:tcPr>
          <w:p w14:paraId="5C695518" w14:textId="77777777" w:rsidR="00DB2FD7" w:rsidRPr="006E05B4" w:rsidRDefault="00DB2FD7" w:rsidP="001925D2">
            <w:pPr>
              <w:pStyle w:val="PargrafodaLista"/>
              <w:ind w:left="0"/>
              <w:rPr>
                <w:rFonts w:ascii="Arial" w:hAnsi="Arial" w:cs="Arial"/>
                <w:b/>
                <w:smallCaps/>
                <w:color w:val="000000"/>
                <w:sz w:val="20"/>
                <w:szCs w:val="20"/>
              </w:rPr>
            </w:pPr>
          </w:p>
        </w:tc>
        <w:tc>
          <w:tcPr>
            <w:tcW w:w="3374" w:type="pct"/>
            <w:tcBorders>
              <w:top w:val="single" w:sz="4" w:space="0" w:color="auto"/>
              <w:bottom w:val="single" w:sz="4" w:space="0" w:color="auto"/>
            </w:tcBorders>
          </w:tcPr>
          <w:p w14:paraId="4FF27340" w14:textId="77777777" w:rsidR="00DB2FD7" w:rsidRPr="006E05B4" w:rsidRDefault="00DB2FD7" w:rsidP="001925D2">
            <w:pPr>
              <w:jc w:val="both"/>
              <w:rPr>
                <w:rFonts w:ascii="Arial" w:hAnsi="Arial" w:cs="Arial"/>
                <w:sz w:val="20"/>
                <w:szCs w:val="20"/>
              </w:rPr>
            </w:pPr>
          </w:p>
        </w:tc>
      </w:tr>
      <w:tr w:rsidR="00DB2FD7" w:rsidRPr="006E05B4" w14:paraId="3CC63C79" w14:textId="77777777" w:rsidTr="00512832">
        <w:trPr>
          <w:jc w:val="center"/>
        </w:trPr>
        <w:tc>
          <w:tcPr>
            <w:tcW w:w="5000" w:type="pct"/>
            <w:gridSpan w:val="2"/>
            <w:tcBorders>
              <w:top w:val="single" w:sz="4" w:space="0" w:color="auto"/>
              <w:bottom w:val="single" w:sz="4" w:space="0" w:color="auto"/>
            </w:tcBorders>
            <w:vAlign w:val="center"/>
          </w:tcPr>
          <w:p w14:paraId="5BD2B2E6" w14:textId="77777777" w:rsidR="00DB2FD7" w:rsidRPr="006E05B4" w:rsidRDefault="00DB2FD7" w:rsidP="001925D2">
            <w:pPr>
              <w:jc w:val="both"/>
              <w:rPr>
                <w:rFonts w:ascii="Arial" w:hAnsi="Arial" w:cs="Arial"/>
                <w:sz w:val="20"/>
                <w:szCs w:val="20"/>
              </w:rPr>
            </w:pPr>
            <w:r w:rsidRPr="006E05B4">
              <w:rPr>
                <w:rFonts w:ascii="Arial" w:hAnsi="Arial" w:cs="Arial"/>
                <w:b/>
                <w:bCs/>
                <w:sz w:val="20"/>
                <w:szCs w:val="20"/>
              </w:rPr>
              <w:t xml:space="preserve">Risco Relacionado a Classe Investida: </w:t>
            </w:r>
            <w:r w:rsidRPr="006E05B4">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D261B2A" w14:textId="77777777" w:rsidR="00DB2FD7" w:rsidRPr="006E05B4" w:rsidRDefault="00DB2FD7" w:rsidP="001925D2">
            <w:pPr>
              <w:jc w:val="both"/>
              <w:rPr>
                <w:rFonts w:ascii="Arial" w:hAnsi="Arial" w:cs="Arial"/>
                <w:sz w:val="20"/>
                <w:szCs w:val="20"/>
              </w:rPr>
            </w:pPr>
          </w:p>
          <w:p w14:paraId="79ECEC87" w14:textId="77777777" w:rsidR="00DB2FD7" w:rsidRPr="006E05B4" w:rsidRDefault="00DB2FD7" w:rsidP="00F764BA">
            <w:pPr>
              <w:jc w:val="both"/>
              <w:rPr>
                <w:rFonts w:ascii="Arial" w:hAnsi="Arial" w:cs="Arial"/>
                <w:sz w:val="20"/>
                <w:szCs w:val="20"/>
              </w:rPr>
            </w:pPr>
            <w:r w:rsidRPr="006E05B4">
              <w:rPr>
                <w:rFonts w:ascii="Arial" w:hAnsi="Arial" w:cs="Arial"/>
                <w:b/>
                <w:bCs/>
                <w:sz w:val="20"/>
                <w:szCs w:val="20"/>
              </w:rPr>
              <w:t xml:space="preserve">Rico de Perdas Patrimoniais: </w:t>
            </w:r>
            <w:r w:rsidRPr="006E05B4">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13AE1D2" w14:textId="77777777" w:rsidR="00DB2FD7" w:rsidRPr="006E05B4" w:rsidRDefault="00DB2FD7" w:rsidP="001925D2">
            <w:pPr>
              <w:jc w:val="both"/>
              <w:rPr>
                <w:rFonts w:ascii="Arial" w:hAnsi="Arial" w:cs="Arial"/>
                <w:sz w:val="20"/>
                <w:szCs w:val="20"/>
              </w:rPr>
            </w:pPr>
          </w:p>
          <w:p w14:paraId="1AF5E2A0" w14:textId="77777777" w:rsidR="00DB2FD7" w:rsidRPr="006E05B4" w:rsidRDefault="00DB2FD7" w:rsidP="001925D2">
            <w:pPr>
              <w:jc w:val="both"/>
              <w:rPr>
                <w:rFonts w:ascii="Arial" w:hAnsi="Arial" w:cs="Arial"/>
                <w:sz w:val="20"/>
                <w:szCs w:val="20"/>
              </w:rPr>
            </w:pPr>
            <w:r w:rsidRPr="006E05B4">
              <w:rPr>
                <w:rFonts w:ascii="Arial" w:hAnsi="Arial" w:cs="Arial"/>
                <w:b/>
                <w:bCs/>
                <w:sz w:val="20"/>
                <w:szCs w:val="20"/>
              </w:rPr>
              <w:t>Risco de Responsabilidade Limitada:</w:t>
            </w:r>
            <w:r w:rsidRPr="006E05B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603C37A" w14:textId="77777777" w:rsidR="00DB2FD7" w:rsidRPr="006E05B4" w:rsidRDefault="00DB2FD7" w:rsidP="001925D2">
            <w:pPr>
              <w:jc w:val="both"/>
              <w:rPr>
                <w:rFonts w:ascii="Arial" w:hAnsi="Arial" w:cs="Arial"/>
                <w:color w:val="000000"/>
                <w:sz w:val="20"/>
                <w:szCs w:val="20"/>
              </w:rPr>
            </w:pPr>
          </w:p>
          <w:p w14:paraId="396F17BB" w14:textId="77777777" w:rsidR="00DB2FD7" w:rsidRPr="006E05B4" w:rsidRDefault="00DB2FD7" w:rsidP="009002D2">
            <w:pPr>
              <w:jc w:val="both"/>
              <w:rPr>
                <w:rFonts w:ascii="Arial" w:hAnsi="Arial" w:cs="Arial"/>
                <w:sz w:val="20"/>
                <w:szCs w:val="20"/>
              </w:rPr>
            </w:pPr>
            <w:r w:rsidRPr="006E05B4">
              <w:rPr>
                <w:rFonts w:ascii="Arial" w:hAnsi="Arial" w:cs="Arial"/>
                <w:b/>
                <w:bCs/>
                <w:sz w:val="20"/>
                <w:szCs w:val="20"/>
              </w:rPr>
              <w:t>Risco de Liquidez:</w:t>
            </w:r>
            <w:r w:rsidRPr="006E05B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EE36CC" w14:textId="77777777" w:rsidR="00DB2FD7" w:rsidRPr="006E05B4" w:rsidRDefault="00DB2FD7" w:rsidP="00FE2B3A">
            <w:pPr>
              <w:jc w:val="both"/>
              <w:rPr>
                <w:rFonts w:ascii="Arial" w:hAnsi="Arial" w:cs="Arial"/>
                <w:sz w:val="20"/>
                <w:szCs w:val="20"/>
              </w:rPr>
            </w:pPr>
            <w:r w:rsidRPr="006E05B4">
              <w:rPr>
                <w:rFonts w:ascii="Arial" w:hAnsi="Arial" w:cs="Arial"/>
                <w:b/>
                <w:bCs/>
                <w:sz w:val="20"/>
                <w:szCs w:val="20"/>
              </w:rPr>
              <w:t>Risco de Mercado Externo:</w:t>
            </w:r>
            <w:r w:rsidRPr="006E05B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B93675" w14:textId="77777777" w:rsidR="00DB2FD7" w:rsidRPr="006E05B4" w:rsidRDefault="00DB2FD7" w:rsidP="009002D2">
            <w:pPr>
              <w:jc w:val="both"/>
              <w:rPr>
                <w:rFonts w:ascii="Arial" w:hAnsi="Arial" w:cs="Arial"/>
                <w:sz w:val="20"/>
                <w:szCs w:val="20"/>
              </w:rPr>
            </w:pPr>
          </w:p>
          <w:p w14:paraId="326AF435" w14:textId="77777777" w:rsidR="00DB2FD7" w:rsidRPr="006E05B4" w:rsidRDefault="00DB2FD7" w:rsidP="00A40DA1">
            <w:pPr>
              <w:jc w:val="both"/>
              <w:rPr>
                <w:rFonts w:ascii="Arial" w:hAnsi="Arial" w:cs="Arial"/>
                <w:sz w:val="20"/>
                <w:szCs w:val="20"/>
              </w:rPr>
            </w:pPr>
            <w:r w:rsidRPr="006E05B4">
              <w:rPr>
                <w:rFonts w:ascii="Arial" w:hAnsi="Arial" w:cs="Arial"/>
                <w:b/>
                <w:bCs/>
                <w:sz w:val="20"/>
                <w:szCs w:val="20"/>
              </w:rPr>
              <w:t>Risco Decorrente de Investimento em Classes Estruturadas:</w:t>
            </w:r>
            <w:r w:rsidRPr="006E05B4">
              <w:rPr>
                <w:rFonts w:ascii="Arial" w:hAnsi="Arial" w:cs="Arial"/>
                <w:sz w:val="20"/>
                <w:szCs w:val="20"/>
              </w:rPr>
              <w:t xml:space="preserve"> Os investimentos realizados pela Classe em cotas de classes estruturadas, nos limites previstos no Anexo, estão, por sua natureza, sujeitos a flutuações </w:t>
            </w:r>
            <w:r w:rsidRPr="006E05B4">
              <w:rPr>
                <w:rFonts w:ascii="Arial" w:hAnsi="Arial" w:cs="Arial"/>
                <w:sz w:val="20"/>
                <w:szCs w:val="20"/>
              </w:rPr>
              <w:lastRenderedPageBreak/>
              <w:t>típicas do mercado, risco de crédito, risco sistêmico, condições adversas de liquidez e negociação atípica nos mercados de atuação, bem como outros riscos diversos.</w:t>
            </w:r>
          </w:p>
          <w:p w14:paraId="4C275697" w14:textId="77777777" w:rsidR="00DB2FD7" w:rsidRPr="006E05B4" w:rsidRDefault="00DB2FD7" w:rsidP="00F527DB">
            <w:pPr>
              <w:jc w:val="both"/>
              <w:rPr>
                <w:rFonts w:ascii="Arial" w:hAnsi="Arial" w:cs="Arial"/>
                <w:b/>
                <w:bCs/>
                <w:sz w:val="20"/>
                <w:szCs w:val="20"/>
              </w:rPr>
            </w:pPr>
          </w:p>
          <w:p w14:paraId="1C31C7AF" w14:textId="77777777" w:rsidR="00DB2FD7" w:rsidRPr="006E05B4" w:rsidRDefault="00DB2FD7" w:rsidP="001925D2">
            <w:pPr>
              <w:jc w:val="both"/>
              <w:rPr>
                <w:rFonts w:ascii="Arial" w:hAnsi="Arial" w:cs="Arial"/>
                <w:sz w:val="20"/>
                <w:szCs w:val="20"/>
              </w:rPr>
            </w:pPr>
            <w:r w:rsidRPr="006E05B4">
              <w:rPr>
                <w:rFonts w:ascii="Arial" w:hAnsi="Arial" w:cs="Arial"/>
                <w:b/>
                <w:bCs/>
                <w:sz w:val="20"/>
                <w:szCs w:val="20"/>
              </w:rPr>
              <w:t>Riscos referentes a Classe Dahlia Master:</w:t>
            </w:r>
            <w:r w:rsidRPr="006E05B4">
              <w:rPr>
                <w:rFonts w:ascii="Arial" w:hAnsi="Arial" w:cs="Arial"/>
                <w:sz w:val="20"/>
                <w:szCs w:val="20"/>
              </w:rPr>
              <w:t xml:space="preserve"> Não obstante o acima disposto fica ressalvado que parcela preponderante dos riscos a que a Classe Investida Dahlia está sujeita é decorrente dos investimentos realizados pela classe Dahlia Master, uma vez que, no mínimo, 95% dos recursos da Classe Investida Dahlia serão investidos na referida classe. Dessa forma, é fortemente recomendada a leitura do Anexo, do Formulário de Informações Complementares e dos demais materiais relacionados a classe Dahlia Master antes da realização de qualquer investimento na Classe.</w:t>
            </w:r>
          </w:p>
        </w:tc>
      </w:tr>
    </w:tbl>
    <w:p w14:paraId="1C0AB4C4"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B2FD7" w:rsidRPr="006E05B4" w14:paraId="7323F7D1" w14:textId="77777777" w:rsidTr="001925D2">
        <w:tc>
          <w:tcPr>
            <w:tcW w:w="5000" w:type="pct"/>
            <w:gridSpan w:val="3"/>
            <w:shd w:val="clear" w:color="auto" w:fill="C00000"/>
          </w:tcPr>
          <w:p w14:paraId="61C58FA1" w14:textId="77777777" w:rsidR="00DB2FD7" w:rsidRPr="006E05B4" w:rsidRDefault="00DB2FD7" w:rsidP="00640159">
            <w:pPr>
              <w:pStyle w:val="PargrafodaLista"/>
              <w:numPr>
                <w:ilvl w:val="0"/>
                <w:numId w:val="5"/>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REMUNERAÇÃO DOS PRESTADORES DE SERVIÇOS</w:t>
            </w:r>
          </w:p>
        </w:tc>
      </w:tr>
      <w:tr w:rsidR="00DB2FD7" w:rsidRPr="006E05B4" w14:paraId="01481A60"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5E6EF15" w14:textId="77777777" w:rsidR="00DB2FD7" w:rsidRPr="006E05B4" w:rsidRDefault="00DB2FD7"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76ED0AB" w14:textId="77777777" w:rsidR="00DB2FD7" w:rsidRPr="006E05B4" w:rsidRDefault="00DB2FD7" w:rsidP="001925D2">
            <w:pPr>
              <w:rPr>
                <w:rFonts w:ascii="Arial" w:hAnsi="Arial" w:cs="Arial"/>
                <w:sz w:val="20"/>
                <w:szCs w:val="20"/>
              </w:rPr>
            </w:pPr>
          </w:p>
        </w:tc>
      </w:tr>
      <w:tr w:rsidR="00DB2FD7" w:rsidRPr="006E05B4" w14:paraId="17BC1799" w14:textId="77777777" w:rsidTr="001925D2">
        <w:trPr>
          <w:trHeight w:val="470"/>
        </w:trPr>
        <w:tc>
          <w:tcPr>
            <w:tcW w:w="1382" w:type="pct"/>
            <w:tcBorders>
              <w:top w:val="single" w:sz="4" w:space="0" w:color="auto"/>
              <w:left w:val="nil"/>
              <w:right w:val="nil"/>
            </w:tcBorders>
            <w:vAlign w:val="center"/>
          </w:tcPr>
          <w:p w14:paraId="462877B7"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9859315"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684547" w14:textId="77777777" w:rsidR="00DB2FD7" w:rsidRPr="006E05B4" w:rsidRDefault="00DB2FD7" w:rsidP="001925D2">
            <w:pPr>
              <w:jc w:val="both"/>
              <w:rPr>
                <w:rFonts w:ascii="Arial" w:hAnsi="Arial" w:cs="Arial"/>
                <w:sz w:val="20"/>
                <w:szCs w:val="20"/>
              </w:rPr>
            </w:pPr>
          </w:p>
          <w:p w14:paraId="1F36748F" w14:textId="77777777" w:rsidR="00DB2FD7" w:rsidRPr="006E05B4" w:rsidRDefault="00DB2FD7" w:rsidP="001925D2">
            <w:pPr>
              <w:jc w:val="both"/>
              <w:rPr>
                <w:rFonts w:ascii="Arial" w:hAnsi="Arial" w:cs="Arial"/>
                <w:sz w:val="20"/>
                <w:szCs w:val="20"/>
              </w:rPr>
            </w:pPr>
            <w:r w:rsidRPr="006E05B4">
              <w:rPr>
                <w:rFonts w:ascii="Arial" w:hAnsi="Arial" w:cs="Arial"/>
                <w:b/>
                <w:sz w:val="20"/>
                <w:szCs w:val="20"/>
              </w:rPr>
              <w:t>Taxa Global Mínima</w:t>
            </w:r>
            <w:r w:rsidRPr="006E05B4">
              <w:rPr>
                <w:rFonts w:ascii="Arial" w:hAnsi="Arial" w:cs="Arial"/>
                <w:sz w:val="20"/>
                <w:szCs w:val="20"/>
              </w:rPr>
              <w:t>: 0,56% ao ano sobre o valor do patrimônio líquido da Classe</w:t>
            </w:r>
          </w:p>
          <w:p w14:paraId="07225B88" w14:textId="77777777" w:rsidR="00DB2FD7" w:rsidRPr="006E05B4" w:rsidRDefault="00DB2FD7" w:rsidP="001925D2">
            <w:pPr>
              <w:jc w:val="both"/>
              <w:rPr>
                <w:rFonts w:ascii="Arial" w:hAnsi="Arial" w:cs="Arial"/>
                <w:b/>
                <w:bCs/>
                <w:sz w:val="20"/>
                <w:szCs w:val="20"/>
              </w:rPr>
            </w:pPr>
          </w:p>
          <w:p w14:paraId="4C1E321E" w14:textId="77777777" w:rsidR="00DB2FD7" w:rsidRPr="006E05B4" w:rsidRDefault="00DB2FD7" w:rsidP="001925D2">
            <w:pPr>
              <w:jc w:val="both"/>
              <w:rPr>
                <w:rFonts w:ascii="Arial" w:hAnsi="Arial" w:cs="Arial"/>
                <w:sz w:val="20"/>
                <w:szCs w:val="20"/>
              </w:rPr>
            </w:pPr>
            <w:r w:rsidRPr="006E05B4">
              <w:rPr>
                <w:rFonts w:ascii="Arial" w:hAnsi="Arial" w:cs="Arial"/>
                <w:b/>
                <w:bCs/>
                <w:sz w:val="20"/>
                <w:szCs w:val="20"/>
              </w:rPr>
              <w:t>Taxa Global Máxima</w:t>
            </w:r>
            <w:r w:rsidRPr="006E05B4">
              <w:rPr>
                <w:rFonts w:ascii="Arial" w:hAnsi="Arial" w:cs="Arial"/>
                <w:sz w:val="20"/>
                <w:szCs w:val="20"/>
              </w:rPr>
              <w:t>:</w:t>
            </w:r>
            <w:r w:rsidRPr="006E05B4" w:rsidDel="00B03ECA">
              <w:rPr>
                <w:rFonts w:ascii="Arial" w:hAnsi="Arial" w:cs="Arial"/>
                <w:sz w:val="20"/>
                <w:szCs w:val="20"/>
              </w:rPr>
              <w:t xml:space="preserve"> </w:t>
            </w:r>
            <w:r w:rsidRPr="006E05B4">
              <w:rPr>
                <w:rFonts w:ascii="Arial" w:hAnsi="Arial" w:cs="Arial"/>
                <w:sz w:val="20"/>
                <w:szCs w:val="20"/>
              </w:rPr>
              <w:t>A Classe poderá aplicar seus recursos em classes (e/ou subclasses) de fundos de investimento que cobram taxa global. Nesse caso, a Taxa Global Máxima será de 2,50%</w:t>
            </w:r>
            <w:r w:rsidRPr="006E05B4">
              <w:rPr>
                <w:rFonts w:ascii="Arial" w:eastAsia="Arial Unicode MS" w:hAnsi="Arial" w:cs="Arial"/>
                <w:sz w:val="20"/>
                <w:szCs w:val="20"/>
              </w:rPr>
              <w:t xml:space="preserve"> ao ano sobre o valor do patrimônio líquido da Classe, compreendendo a taxa global das classes </w:t>
            </w:r>
            <w:r w:rsidRPr="006E05B4">
              <w:rPr>
                <w:rFonts w:ascii="Arial" w:hAnsi="Arial" w:cs="Arial"/>
                <w:sz w:val="20"/>
                <w:szCs w:val="20"/>
              </w:rPr>
              <w:t xml:space="preserve">(e/ou subclasses) </w:t>
            </w:r>
            <w:r w:rsidRPr="006E05B4">
              <w:rPr>
                <w:rFonts w:ascii="Arial" w:eastAsia="Arial Unicode MS" w:hAnsi="Arial" w:cs="Arial"/>
                <w:sz w:val="20"/>
                <w:szCs w:val="20"/>
              </w:rPr>
              <w:t xml:space="preserve">de fundos de investimento nas quais a Classe aplica, </w:t>
            </w:r>
            <w:r w:rsidRPr="006E05B4">
              <w:rPr>
                <w:rFonts w:ascii="Arial" w:hAnsi="Arial" w:cs="Arial"/>
                <w:sz w:val="20"/>
                <w:szCs w:val="20"/>
              </w:rPr>
              <w:t xml:space="preserve">observado o disposto abaixo.  </w:t>
            </w:r>
          </w:p>
          <w:p w14:paraId="3D758E34" w14:textId="77777777" w:rsidR="00DB2FD7" w:rsidRPr="006E05B4" w:rsidRDefault="00DB2FD7" w:rsidP="001925D2">
            <w:pPr>
              <w:jc w:val="both"/>
              <w:rPr>
                <w:rFonts w:ascii="Arial" w:hAnsi="Arial" w:cs="Arial"/>
                <w:sz w:val="20"/>
                <w:szCs w:val="20"/>
              </w:rPr>
            </w:pPr>
          </w:p>
          <w:p w14:paraId="61DD2A8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CB60589" w14:textId="77777777" w:rsidR="00DB2FD7" w:rsidRPr="006E05B4" w:rsidRDefault="00DB2FD7" w:rsidP="001925D2">
            <w:pPr>
              <w:jc w:val="both"/>
              <w:rPr>
                <w:rFonts w:ascii="Arial" w:hAnsi="Arial" w:cs="Arial"/>
                <w:sz w:val="20"/>
                <w:szCs w:val="20"/>
              </w:rPr>
            </w:pPr>
          </w:p>
          <w:p w14:paraId="6DFF6050" w14:textId="77777777" w:rsidR="00DB2FD7" w:rsidRPr="006E05B4" w:rsidRDefault="00DB2FD7" w:rsidP="00015B6F">
            <w:pPr>
              <w:pStyle w:val="NormalWeb"/>
              <w:rPr>
                <w:rFonts w:ascii="Arial" w:hAnsi="Arial" w:cs="Arial"/>
                <w:sz w:val="20"/>
                <w:szCs w:val="20"/>
              </w:rPr>
            </w:pPr>
            <w:r w:rsidRPr="006E05B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E05B4">
                <w:rPr>
                  <w:rStyle w:val="Hyperlink"/>
                  <w:rFonts w:ascii="Arial" w:hAnsi="Arial" w:cs="Arial"/>
                  <w:sz w:val="20"/>
                  <w:szCs w:val="20"/>
                </w:rPr>
                <w:t>https://www.santanderassetmanagement.com.br/conteudos/relatorio-de-transparencia</w:t>
              </w:r>
            </w:hyperlink>
            <w:r w:rsidRPr="006E05B4">
              <w:rPr>
                <w:rFonts w:ascii="Arial" w:hAnsi="Arial" w:cs="Arial"/>
                <w:sz w:val="20"/>
                <w:szCs w:val="20"/>
              </w:rPr>
              <w:t>  </w:t>
            </w:r>
          </w:p>
          <w:p w14:paraId="791ECD87" w14:textId="77777777" w:rsidR="00DB2FD7" w:rsidRPr="006E05B4" w:rsidRDefault="00DB2FD7" w:rsidP="00015B6F">
            <w:pPr>
              <w:pStyle w:val="NormalWeb"/>
              <w:rPr>
                <w:rFonts w:ascii="Arial" w:hAnsi="Arial" w:cs="Arial"/>
                <w:sz w:val="20"/>
                <w:szCs w:val="20"/>
              </w:rPr>
            </w:pPr>
            <w:r w:rsidRPr="006E05B4">
              <w:rPr>
                <w:rFonts w:ascii="Arial" w:hAnsi="Arial" w:cs="Arial"/>
                <w:sz w:val="20"/>
                <w:szCs w:val="20"/>
              </w:rPr>
              <w:t> </w:t>
            </w:r>
          </w:p>
          <w:p w14:paraId="2DBFA69C" w14:textId="77777777" w:rsidR="00DB2FD7" w:rsidRPr="006E05B4" w:rsidRDefault="00DB2FD7" w:rsidP="00015B6F">
            <w:pPr>
              <w:pStyle w:val="NormalWeb"/>
              <w:rPr>
                <w:rFonts w:ascii="Arial" w:hAnsi="Arial" w:cs="Arial"/>
                <w:sz w:val="20"/>
                <w:szCs w:val="20"/>
              </w:rPr>
            </w:pPr>
            <w:r w:rsidRPr="006E05B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E05B4">
                <w:rPr>
                  <w:rStyle w:val="Hyperlink"/>
                  <w:rFonts w:ascii="Arial" w:hAnsi="Arial" w:cs="Arial"/>
                  <w:sz w:val="20"/>
                  <w:szCs w:val="20"/>
                </w:rPr>
                <w:t>Plataforma de Transparência de Taxas</w:t>
              </w:r>
            </w:hyperlink>
            <w:r w:rsidRPr="006E05B4">
              <w:rPr>
                <w:rFonts w:ascii="Arial" w:hAnsi="Arial" w:cs="Arial"/>
                <w:sz w:val="20"/>
                <w:szCs w:val="20"/>
              </w:rPr>
              <w:t xml:space="preserve"> no endereço </w:t>
            </w:r>
            <w:hyperlink r:id="rId14" w:tgtFrame="_blank" w:tooltip="https://www.data.anbima.com/busca/transparencia-de-taxas-de-fundos." w:history="1">
              <w:r w:rsidRPr="006E05B4">
                <w:rPr>
                  <w:rStyle w:val="Hyperlink"/>
                  <w:rFonts w:ascii="Arial" w:hAnsi="Arial" w:cs="Arial"/>
                  <w:sz w:val="20"/>
                  <w:szCs w:val="20"/>
                </w:rPr>
                <w:t>www.data.anbima.com/busca/transparencia-de-taxas-de-fundos.</w:t>
              </w:r>
            </w:hyperlink>
          </w:p>
          <w:p w14:paraId="2C677E2C" w14:textId="77777777" w:rsidR="00DB2FD7" w:rsidRPr="006E05B4" w:rsidRDefault="00DB2FD7" w:rsidP="001925D2">
            <w:pPr>
              <w:jc w:val="both"/>
              <w:rPr>
                <w:rFonts w:ascii="Arial" w:hAnsi="Arial" w:cs="Arial"/>
                <w:sz w:val="20"/>
                <w:szCs w:val="20"/>
              </w:rPr>
            </w:pPr>
          </w:p>
          <w:p w14:paraId="19602D1D" w14:textId="77777777" w:rsidR="00DB2FD7" w:rsidRPr="006E05B4" w:rsidRDefault="00DB2FD7" w:rsidP="001925D2">
            <w:pPr>
              <w:jc w:val="both"/>
              <w:rPr>
                <w:rFonts w:ascii="Arial" w:hAnsi="Arial" w:cs="Arial"/>
                <w:b/>
                <w:bCs/>
                <w:smallCaps/>
                <w:color w:val="000000"/>
                <w:sz w:val="20"/>
                <w:szCs w:val="20"/>
              </w:rPr>
            </w:pPr>
          </w:p>
          <w:p w14:paraId="19AF5DD2"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A taxa de performance da Classe Investida Dahlia será de 16,00% que exceder 100% da variação do IPCA acrescido do fator “X”, definido abaixo, e 0,56%, nos termos da sua documentação. </w:t>
            </w:r>
          </w:p>
          <w:p w14:paraId="77AF022D"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O fator “X” será calculado diariamente, e tendo em vista que a taxa indicativa diária é a média das taxas indicativas dos títulos que compõem o IMA-B ponderadas pelo peso no próprio índice de acordo com as taxas diárias divulgadas pela ANBIMA – Associação Brasileira das Entidades dos Mercados Financeiro e de Capitais, em seu website no endereço </w:t>
            </w:r>
            <w:hyperlink r:id="rId15" w:history="1">
              <w:r w:rsidRPr="006E05B4">
                <w:rPr>
                  <w:rStyle w:val="Hyperlink"/>
                  <w:rFonts w:ascii="Arial" w:hAnsi="Arial" w:cs="Arial"/>
                  <w:sz w:val="20"/>
                  <w:szCs w:val="20"/>
                </w:rPr>
                <w:t>http://www.anbima.com.br/ima/ima.asp</w:t>
              </w:r>
            </w:hyperlink>
            <w:r w:rsidRPr="006E05B4">
              <w:rPr>
                <w:rFonts w:ascii="Arial" w:hAnsi="Arial" w:cs="Arial"/>
                <w:sz w:val="20"/>
                <w:szCs w:val="20"/>
              </w:rPr>
              <w:t xml:space="preserve"> (“Fator X”).</w:t>
            </w:r>
          </w:p>
          <w:p w14:paraId="0FF35DBB" w14:textId="77777777" w:rsidR="00DB2FD7" w:rsidRPr="006E05B4" w:rsidRDefault="00DB2FD7" w:rsidP="001925D2">
            <w:pPr>
              <w:jc w:val="both"/>
              <w:rPr>
                <w:rFonts w:ascii="Arial" w:hAnsi="Arial" w:cs="Arial"/>
                <w:sz w:val="20"/>
                <w:szCs w:val="20"/>
              </w:rPr>
            </w:pPr>
          </w:p>
          <w:p w14:paraId="065F7946" w14:textId="77777777" w:rsidR="00DB2FD7" w:rsidRPr="006E05B4" w:rsidRDefault="00DB2FD7" w:rsidP="001925D2">
            <w:pPr>
              <w:jc w:val="both"/>
              <w:rPr>
                <w:rFonts w:ascii="Arial" w:hAnsi="Arial" w:cs="Arial"/>
                <w:b/>
                <w:bCs/>
                <w:smallCaps/>
                <w:color w:val="000000"/>
                <w:sz w:val="20"/>
                <w:szCs w:val="20"/>
              </w:rPr>
            </w:pPr>
            <w:r w:rsidRPr="006E05B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B2FD7" w:rsidRPr="006E05B4" w14:paraId="72BF626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E1FFA8" w14:textId="77777777" w:rsidR="00DB2FD7" w:rsidRPr="006E05B4" w:rsidRDefault="00DB2FD7"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A1996E9" w14:textId="77777777" w:rsidR="00DB2FD7" w:rsidRPr="006E05B4" w:rsidRDefault="00DB2FD7" w:rsidP="001925D2">
            <w:pPr>
              <w:jc w:val="both"/>
              <w:rPr>
                <w:rFonts w:ascii="Arial" w:hAnsi="Arial" w:cs="Arial"/>
                <w:sz w:val="20"/>
                <w:szCs w:val="20"/>
              </w:rPr>
            </w:pPr>
          </w:p>
        </w:tc>
      </w:tr>
      <w:tr w:rsidR="00DB2FD7" w:rsidRPr="006E05B4" w14:paraId="190BDE67" w14:textId="77777777" w:rsidTr="001925D2">
        <w:tc>
          <w:tcPr>
            <w:tcW w:w="1382" w:type="pct"/>
            <w:tcBorders>
              <w:top w:val="single" w:sz="4" w:space="0" w:color="auto"/>
              <w:left w:val="nil"/>
              <w:bottom w:val="nil"/>
              <w:right w:val="nil"/>
            </w:tcBorders>
            <w:vAlign w:val="center"/>
          </w:tcPr>
          <w:p w14:paraId="332EE9A1"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9C581A8"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Não haverá cobrança de taxa de custódia na Classe.</w:t>
            </w:r>
          </w:p>
        </w:tc>
      </w:tr>
      <w:tr w:rsidR="00DB2FD7" w:rsidRPr="006E05B4" w14:paraId="71790827" w14:textId="77777777" w:rsidTr="001925D2">
        <w:tc>
          <w:tcPr>
            <w:tcW w:w="1382" w:type="pct"/>
            <w:tcBorders>
              <w:top w:val="single" w:sz="4" w:space="0" w:color="auto"/>
              <w:left w:val="nil"/>
              <w:bottom w:val="nil"/>
              <w:right w:val="nil"/>
            </w:tcBorders>
            <w:vAlign w:val="center"/>
          </w:tcPr>
          <w:p w14:paraId="775FDD1F" w14:textId="77777777" w:rsidR="00DB2FD7" w:rsidRPr="006E05B4" w:rsidRDefault="00DB2FD7"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3B2E7F2" w14:textId="77777777" w:rsidR="00DB2FD7" w:rsidRPr="006E05B4" w:rsidRDefault="00DB2FD7" w:rsidP="001925D2">
            <w:pPr>
              <w:jc w:val="both"/>
              <w:rPr>
                <w:rFonts w:ascii="Arial" w:hAnsi="Arial" w:cs="Arial"/>
                <w:sz w:val="20"/>
                <w:szCs w:val="20"/>
                <w:highlight w:val="yellow"/>
              </w:rPr>
            </w:pPr>
          </w:p>
        </w:tc>
      </w:tr>
      <w:tr w:rsidR="00DB2FD7" w:rsidRPr="006E05B4" w14:paraId="30EC7DA2" w14:textId="77777777" w:rsidTr="001925D2">
        <w:tc>
          <w:tcPr>
            <w:tcW w:w="1382" w:type="pct"/>
            <w:tcBorders>
              <w:top w:val="single" w:sz="4" w:space="0" w:color="auto"/>
              <w:left w:val="nil"/>
              <w:right w:val="nil"/>
            </w:tcBorders>
            <w:vAlign w:val="center"/>
          </w:tcPr>
          <w:p w14:paraId="4B3AA6D2" w14:textId="77777777" w:rsidR="00DB2FD7" w:rsidRPr="006E05B4" w:rsidRDefault="00DB2FD7"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41E9A70" w14:textId="77777777" w:rsidR="00DB2FD7" w:rsidRPr="006E05B4" w:rsidRDefault="00DB2FD7" w:rsidP="0078710F">
            <w:pPr>
              <w:jc w:val="both"/>
              <w:rPr>
                <w:rFonts w:ascii="Arial" w:eastAsia="Tahoma" w:hAnsi="Arial" w:cs="Arial"/>
                <w:sz w:val="20"/>
                <w:szCs w:val="20"/>
                <w:lang w:eastAsia="pt-BR"/>
              </w:rPr>
            </w:pPr>
            <w:r w:rsidRPr="006E05B4">
              <w:rPr>
                <w:rFonts w:ascii="Arial" w:eastAsia="Tahoma" w:hAnsi="Arial" w:cs="Arial"/>
                <w:sz w:val="20"/>
                <w:szCs w:val="20"/>
                <w:lang w:eastAsia="pt-BR"/>
              </w:rPr>
              <w:t>Será cobrada pela Classe uma Taxa de Performance correspondente a 4,00% aplicável sobre a valorização da Cota da Classe, que exceder 100% da variação diária do IPCA acrescido do Fator X (“Índice de Referência”), deduzidos todos os demais custos e despesas do Fundo e da Classe, inclusive a Taxa Global.</w:t>
            </w:r>
          </w:p>
          <w:p w14:paraId="45176D7D" w14:textId="77777777" w:rsidR="00DB2FD7" w:rsidRPr="006E05B4" w:rsidRDefault="00DB2FD7" w:rsidP="0078710F">
            <w:pPr>
              <w:jc w:val="both"/>
              <w:rPr>
                <w:rFonts w:ascii="Arial" w:eastAsia="Tahoma" w:hAnsi="Arial" w:cs="Arial"/>
                <w:sz w:val="20"/>
                <w:szCs w:val="20"/>
                <w:lang w:eastAsia="pt-BR"/>
              </w:rPr>
            </w:pPr>
          </w:p>
          <w:p w14:paraId="2ED03418" w14:textId="77777777" w:rsidR="00DB2FD7" w:rsidRPr="006E05B4" w:rsidRDefault="00DB2FD7" w:rsidP="0078710F">
            <w:pPr>
              <w:jc w:val="both"/>
              <w:rPr>
                <w:rFonts w:ascii="Arial" w:eastAsia="Tahoma" w:hAnsi="Arial" w:cs="Arial"/>
                <w:sz w:val="20"/>
                <w:szCs w:val="20"/>
                <w:lang w:eastAsia="pt-BR"/>
              </w:rPr>
            </w:pPr>
          </w:p>
          <w:p w14:paraId="046B54D7" w14:textId="77777777" w:rsidR="00DB2FD7" w:rsidRPr="006E05B4" w:rsidRDefault="00DB2FD7" w:rsidP="0078710F">
            <w:pPr>
              <w:jc w:val="both"/>
              <w:rPr>
                <w:rFonts w:ascii="Arial" w:eastAsia="Tahoma" w:hAnsi="Arial" w:cs="Arial"/>
                <w:sz w:val="20"/>
                <w:szCs w:val="20"/>
                <w:lang w:eastAsia="pt-BR"/>
              </w:rPr>
            </w:pPr>
            <w:r w:rsidRPr="006E05B4">
              <w:rPr>
                <w:rFonts w:ascii="Arial" w:eastAsia="Tahoma" w:hAnsi="Arial" w:cs="Arial"/>
                <w:sz w:val="20"/>
                <w:szCs w:val="20"/>
                <w:lang w:eastAsia="pt-BR"/>
              </w:rPr>
              <w:t>A Taxa de Performance será calculada individualmente sobre o resultado de cada aplicação realizada pelo Cotista (</w:t>
            </w:r>
            <w:r w:rsidRPr="006E05B4">
              <w:rPr>
                <w:rFonts w:ascii="Arial" w:eastAsia="Tahoma" w:hAnsi="Arial" w:cs="Arial"/>
                <w:b/>
                <w:sz w:val="20"/>
                <w:szCs w:val="20"/>
                <w:lang w:eastAsia="pt-BR"/>
              </w:rPr>
              <w:t>método do passivo</w:t>
            </w:r>
            <w:r w:rsidRPr="006E05B4">
              <w:rPr>
                <w:rFonts w:ascii="Arial" w:eastAsia="Tahoma" w:hAnsi="Arial" w:cs="Arial"/>
                <w:sz w:val="20"/>
                <w:szCs w:val="20"/>
                <w:lang w:eastAsia="pt-BR"/>
              </w:rPr>
              <w:t xml:space="preserve">), </w:t>
            </w:r>
            <w:r w:rsidRPr="006E05B4">
              <w:rPr>
                <w:rFonts w:ascii="Arial" w:hAnsi="Arial" w:cs="Arial"/>
                <w:sz w:val="20"/>
                <w:szCs w:val="20"/>
                <w:lang w:eastAsia="pt-BR"/>
              </w:rPr>
              <w:t xml:space="preserve">acumulado na forma de capitalização composta em cada período de avaliação, </w:t>
            </w:r>
            <w:r w:rsidRPr="006E05B4">
              <w:rPr>
                <w:rFonts w:ascii="Arial" w:eastAsia="Tahoma" w:hAnsi="Arial" w:cs="Arial"/>
                <w:sz w:val="20"/>
                <w:szCs w:val="20"/>
                <w:lang w:eastAsia="pt-BR"/>
              </w:rPr>
              <w:t xml:space="preserve">conforme segue: </w:t>
            </w:r>
          </w:p>
          <w:p w14:paraId="24A26099" w14:textId="77777777" w:rsidR="00DB2FD7" w:rsidRPr="006E05B4" w:rsidRDefault="00DB2FD7" w:rsidP="0078710F">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DB2FD7" w:rsidRPr="006E05B4" w14:paraId="07E76FBC" w14:textId="77777777" w:rsidTr="00474C56">
              <w:trPr>
                <w:trHeight w:val="333"/>
              </w:trPr>
              <w:tc>
                <w:tcPr>
                  <w:tcW w:w="6718" w:type="dxa"/>
                  <w:tcBorders>
                    <w:top w:val="single" w:sz="4" w:space="0" w:color="auto"/>
                    <w:left w:val="single" w:sz="8" w:space="0" w:color="auto"/>
                    <w:bottom w:val="single" w:sz="12" w:space="0" w:color="auto"/>
                    <w:right w:val="single" w:sz="8" w:space="0" w:color="auto"/>
                  </w:tcBorders>
                </w:tcPr>
                <w:p w14:paraId="046092AB" w14:textId="77777777" w:rsidR="00DB2FD7" w:rsidRPr="006E05B4" w:rsidRDefault="00DB2FD7" w:rsidP="0078710F">
                  <w:pPr>
                    <w:keepNext/>
                    <w:jc w:val="center"/>
                    <w:rPr>
                      <w:rFonts w:ascii="Arial" w:eastAsia="Tahoma" w:hAnsi="Arial" w:cs="Arial"/>
                    </w:rPr>
                  </w:pPr>
                  <w:r w:rsidRPr="006E05B4">
                    <w:rPr>
                      <w:rFonts w:ascii="Arial" w:eastAsia="Tahoma" w:hAnsi="Arial" w:cs="Arial"/>
                      <w:color w:val="000000"/>
                    </w:rPr>
                    <w:t>Taxa de Performance = 4,00%* (Valor da Cota de Apuração – Cota Índice)</w:t>
                  </w:r>
                </w:p>
              </w:tc>
            </w:tr>
            <w:tr w:rsidR="00DB2FD7" w:rsidRPr="006E05B4" w14:paraId="3238DD97" w14:textId="77777777" w:rsidTr="00474C56">
              <w:tc>
                <w:tcPr>
                  <w:tcW w:w="6718" w:type="dxa"/>
                  <w:tcBorders>
                    <w:top w:val="single" w:sz="12" w:space="0" w:color="auto"/>
                  </w:tcBorders>
                </w:tcPr>
                <w:p w14:paraId="54B628F5" w14:textId="77777777" w:rsidR="00DB2FD7" w:rsidRPr="006E05B4" w:rsidRDefault="00DB2FD7" w:rsidP="0078710F">
                  <w:pPr>
                    <w:keepNext/>
                    <w:jc w:val="both"/>
                    <w:rPr>
                      <w:rFonts w:ascii="Arial" w:eastAsia="Tahoma" w:hAnsi="Arial" w:cs="Arial"/>
                      <w:color w:val="000000"/>
                    </w:rPr>
                  </w:pPr>
                  <w:r w:rsidRPr="006E05B4">
                    <w:rPr>
                      <w:rFonts w:ascii="Arial" w:eastAsia="Tahoma" w:hAnsi="Arial" w:cs="Arial"/>
                      <w:color w:val="000000"/>
                    </w:rPr>
                    <w:t>Onde:</w:t>
                  </w:r>
                </w:p>
                <w:p w14:paraId="6B4E188A" w14:textId="77777777" w:rsidR="00DB2FD7" w:rsidRPr="006E05B4" w:rsidRDefault="00DB2FD7" w:rsidP="0078710F">
                  <w:pPr>
                    <w:keepNext/>
                    <w:jc w:val="both"/>
                    <w:rPr>
                      <w:rFonts w:ascii="Arial" w:eastAsia="Tahoma" w:hAnsi="Arial" w:cs="Arial"/>
                    </w:rPr>
                  </w:pPr>
                </w:p>
                <w:p w14:paraId="2E1068A9" w14:textId="77777777" w:rsidR="00DB2FD7" w:rsidRPr="006E05B4" w:rsidRDefault="00DB2FD7" w:rsidP="0078710F">
                  <w:pPr>
                    <w:keepNext/>
                    <w:jc w:val="both"/>
                    <w:rPr>
                      <w:rFonts w:ascii="Arial" w:eastAsia="Tahoma" w:hAnsi="Arial" w:cs="Arial"/>
                    </w:rPr>
                  </w:pPr>
                  <w:r w:rsidRPr="006E05B4">
                    <w:rPr>
                      <w:rFonts w:ascii="Arial" w:eastAsia="Tahoma" w:hAnsi="Arial" w:cs="Arial"/>
                    </w:rPr>
                    <w:t>“Valor da Cota de Apuração” = Valor da Cota da Classe antes de descontada a provisão para o pagamento da Taxa de Performance</w:t>
                  </w:r>
                  <w:r w:rsidRPr="006E05B4" w:rsidDel="003B60F1">
                    <w:rPr>
                      <w:rFonts w:ascii="Arial" w:eastAsia="Tahoma" w:hAnsi="Arial" w:cs="Arial"/>
                    </w:rPr>
                    <w:t xml:space="preserve"> </w:t>
                  </w:r>
                  <w:r w:rsidRPr="006E05B4">
                    <w:rPr>
                      <w:rFonts w:ascii="Arial" w:eastAsia="Tahoma" w:hAnsi="Arial" w:cs="Arial"/>
                    </w:rPr>
                    <w:t>na Data de Apuração (conforme abaixo definido).</w:t>
                  </w:r>
                </w:p>
                <w:p w14:paraId="468BDF0E" w14:textId="77777777" w:rsidR="00DB2FD7" w:rsidRPr="006E05B4" w:rsidRDefault="00DB2FD7" w:rsidP="0078710F">
                  <w:pPr>
                    <w:keepNext/>
                    <w:jc w:val="both"/>
                    <w:rPr>
                      <w:rFonts w:ascii="Arial" w:eastAsia="Tahoma" w:hAnsi="Arial" w:cs="Arial"/>
                    </w:rPr>
                  </w:pPr>
                </w:p>
                <w:p w14:paraId="7EF8F6BF" w14:textId="77777777" w:rsidR="00DB2FD7" w:rsidRPr="006E05B4" w:rsidRDefault="00DB2FD7" w:rsidP="0078710F">
                  <w:pPr>
                    <w:keepNext/>
                    <w:jc w:val="both"/>
                    <w:rPr>
                      <w:rFonts w:ascii="Arial" w:eastAsia="Tahoma" w:hAnsi="Arial" w:cs="Arial"/>
                    </w:rPr>
                  </w:pPr>
                  <w:r w:rsidRPr="006E05B4">
                    <w:rPr>
                      <w:rFonts w:ascii="Arial" w:eastAsia="Tahoma" w:hAnsi="Arial" w:cs="Arial"/>
                    </w:rPr>
                    <w:t>“Cota Índice” = a Cota Base (conforme abaixo definido) atualizada pelo Índice de Referência desde a Data-Base (conforme abaixo definido) até a Data de Apuração (conforme abaixo definido).</w:t>
                  </w:r>
                </w:p>
                <w:p w14:paraId="301EF559" w14:textId="77777777" w:rsidR="00DB2FD7" w:rsidRPr="006E05B4" w:rsidRDefault="00DB2FD7" w:rsidP="0078710F">
                  <w:pPr>
                    <w:keepNext/>
                    <w:jc w:val="both"/>
                    <w:rPr>
                      <w:rFonts w:ascii="Arial" w:eastAsia="Tahoma" w:hAnsi="Arial" w:cs="Arial"/>
                    </w:rPr>
                  </w:pPr>
                </w:p>
                <w:p w14:paraId="2EB729D4" w14:textId="77777777" w:rsidR="00DB2FD7" w:rsidRPr="006E05B4" w:rsidRDefault="00DB2FD7" w:rsidP="0078710F">
                  <w:pPr>
                    <w:keepNext/>
                    <w:jc w:val="both"/>
                    <w:rPr>
                      <w:rFonts w:ascii="Arial" w:eastAsia="Tahoma" w:hAnsi="Arial" w:cs="Arial"/>
                    </w:rPr>
                  </w:pPr>
                  <w:r w:rsidRPr="006E05B4">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43CC8355" w14:textId="77777777" w:rsidR="00DB2FD7" w:rsidRPr="006E05B4" w:rsidRDefault="00DB2FD7" w:rsidP="0078710F">
                  <w:pPr>
                    <w:keepNext/>
                    <w:jc w:val="both"/>
                    <w:rPr>
                      <w:rFonts w:ascii="Arial" w:eastAsia="Tahoma" w:hAnsi="Arial" w:cs="Arial"/>
                    </w:rPr>
                  </w:pPr>
                </w:p>
                <w:p w14:paraId="17D71B23" w14:textId="77777777" w:rsidR="00DB2FD7" w:rsidRPr="006E05B4" w:rsidRDefault="00DB2FD7" w:rsidP="0078710F">
                  <w:pPr>
                    <w:keepNext/>
                    <w:jc w:val="both"/>
                    <w:rPr>
                      <w:rFonts w:ascii="Arial" w:eastAsia="Tahoma" w:hAnsi="Arial" w:cs="Arial"/>
                    </w:rPr>
                  </w:pPr>
                  <w:r w:rsidRPr="006E05B4">
                    <w:rPr>
                      <w:rFonts w:ascii="Arial" w:eastAsia="Tahoma" w:hAnsi="Arial" w:cs="Arial"/>
                    </w:rPr>
                    <w:t>“Data-Base” = Data para início do período de apuração da Taxa de Performance, sendo que tal dia será o de apuração da Cota Base.</w:t>
                  </w:r>
                </w:p>
              </w:tc>
            </w:tr>
          </w:tbl>
          <w:p w14:paraId="4A99B575" w14:textId="77777777" w:rsidR="00DB2FD7" w:rsidRPr="006E05B4" w:rsidRDefault="00DB2FD7" w:rsidP="0078710F">
            <w:pPr>
              <w:jc w:val="both"/>
              <w:rPr>
                <w:rFonts w:ascii="Arial" w:eastAsia="Tahoma" w:hAnsi="Arial" w:cs="Arial"/>
                <w:sz w:val="20"/>
                <w:szCs w:val="20"/>
                <w:lang w:eastAsia="pt-BR"/>
              </w:rPr>
            </w:pPr>
          </w:p>
          <w:p w14:paraId="05D32DE9" w14:textId="77777777" w:rsidR="00DB2FD7" w:rsidRPr="006E05B4" w:rsidRDefault="00DB2FD7" w:rsidP="0078710F">
            <w:pPr>
              <w:jc w:val="both"/>
              <w:rPr>
                <w:rFonts w:ascii="Arial" w:eastAsia="Tahoma" w:hAnsi="Arial" w:cs="Arial"/>
                <w:sz w:val="20"/>
                <w:szCs w:val="20"/>
                <w:lang w:eastAsia="pt-BR"/>
              </w:rPr>
            </w:pPr>
            <w:r w:rsidRPr="006E05B4">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6E05B4">
              <w:rPr>
                <w:rFonts w:ascii="Arial" w:eastAsia="Tahoma" w:hAnsi="Arial" w:cs="Arial"/>
                <w:sz w:val="20"/>
                <w:szCs w:val="20"/>
                <w:lang w:eastAsia="pt-BR"/>
              </w:rPr>
              <w:t>o número de Cotas de cada Cotista não será alterado.</w:t>
            </w:r>
          </w:p>
          <w:p w14:paraId="11950669" w14:textId="77777777" w:rsidR="00DB2FD7" w:rsidRPr="006E05B4" w:rsidRDefault="00DB2FD7" w:rsidP="0078710F">
            <w:pPr>
              <w:jc w:val="both"/>
              <w:rPr>
                <w:rFonts w:ascii="Arial" w:eastAsia="Tahoma" w:hAnsi="Arial" w:cs="Arial"/>
                <w:sz w:val="20"/>
                <w:szCs w:val="20"/>
                <w:lang w:eastAsia="pt-BR"/>
              </w:rPr>
            </w:pPr>
          </w:p>
          <w:p w14:paraId="1D23978E" w14:textId="77777777" w:rsidR="00DB2FD7" w:rsidRPr="006E05B4" w:rsidRDefault="00DB2FD7" w:rsidP="0078710F">
            <w:pPr>
              <w:jc w:val="both"/>
              <w:rPr>
                <w:rFonts w:ascii="Arial" w:eastAsia="Tahoma" w:hAnsi="Arial" w:cs="Arial"/>
                <w:sz w:val="20"/>
                <w:szCs w:val="20"/>
                <w:lang w:eastAsia="pt-BR"/>
              </w:rPr>
            </w:pPr>
            <w:r w:rsidRPr="006E05B4">
              <w:rPr>
                <w:rFonts w:ascii="Arial" w:eastAsia="Tahoma" w:hAnsi="Arial" w:cs="Arial"/>
                <w:sz w:val="20"/>
                <w:szCs w:val="20"/>
                <w:lang w:eastAsia="pt-BR"/>
              </w:rPr>
              <w:t>A Taxa de Performance será paga pela Classe observados os seguintes procedimentos:</w:t>
            </w:r>
          </w:p>
          <w:p w14:paraId="7979D8E8" w14:textId="77777777" w:rsidR="00DB2FD7" w:rsidRPr="006E05B4" w:rsidRDefault="00DB2FD7" w:rsidP="0078710F">
            <w:pPr>
              <w:jc w:val="both"/>
              <w:rPr>
                <w:rFonts w:ascii="Arial" w:eastAsia="Tahoma" w:hAnsi="Arial" w:cs="Arial"/>
                <w:sz w:val="20"/>
                <w:szCs w:val="20"/>
                <w:lang w:eastAsia="pt-BR"/>
              </w:rPr>
            </w:pPr>
          </w:p>
          <w:p w14:paraId="52833092" w14:textId="77777777" w:rsidR="00DB2FD7" w:rsidRPr="006E05B4" w:rsidRDefault="00DB2FD7" w:rsidP="00C51DBE">
            <w:pPr>
              <w:numPr>
                <w:ilvl w:val="0"/>
                <w:numId w:val="19"/>
              </w:numPr>
              <w:jc w:val="both"/>
              <w:rPr>
                <w:rFonts w:ascii="Arial" w:eastAsia="Tahoma" w:hAnsi="Arial" w:cs="Arial"/>
                <w:sz w:val="20"/>
                <w:szCs w:val="20"/>
                <w:lang w:eastAsia="pt-BR"/>
              </w:rPr>
            </w:pPr>
            <w:r w:rsidRPr="006E05B4">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0DEB2749" w14:textId="77777777" w:rsidR="00DB2FD7" w:rsidRPr="006E05B4" w:rsidRDefault="00DB2FD7" w:rsidP="0078710F">
            <w:pPr>
              <w:ind w:left="1440"/>
              <w:jc w:val="both"/>
              <w:rPr>
                <w:rFonts w:ascii="Arial" w:eastAsia="Tahoma" w:hAnsi="Arial" w:cs="Arial"/>
                <w:sz w:val="20"/>
                <w:szCs w:val="20"/>
                <w:lang w:eastAsia="pt-BR"/>
              </w:rPr>
            </w:pPr>
          </w:p>
          <w:p w14:paraId="114ED19F" w14:textId="77777777" w:rsidR="00DB2FD7" w:rsidRPr="006E05B4" w:rsidRDefault="00DB2FD7" w:rsidP="00C51DBE">
            <w:pPr>
              <w:numPr>
                <w:ilvl w:val="0"/>
                <w:numId w:val="19"/>
              </w:numPr>
              <w:jc w:val="both"/>
              <w:rPr>
                <w:rFonts w:ascii="Arial" w:eastAsia="Tahoma" w:hAnsi="Arial" w:cs="Arial"/>
                <w:sz w:val="20"/>
                <w:szCs w:val="20"/>
                <w:lang w:eastAsia="pt-BR"/>
              </w:rPr>
            </w:pPr>
            <w:r w:rsidRPr="006E05B4">
              <w:rPr>
                <w:rFonts w:ascii="Arial" w:eastAsia="Tahoma" w:hAnsi="Arial" w:cs="Arial"/>
                <w:sz w:val="20"/>
                <w:szCs w:val="20"/>
                <w:lang w:eastAsia="pt-BR"/>
              </w:rPr>
              <w:t>o pagamento da Taxa de Performance será efetuado até o 5º dia útil do mês subsequente ao período de apuração respectivo.</w:t>
            </w:r>
          </w:p>
          <w:p w14:paraId="17CC79C9" w14:textId="77777777" w:rsidR="00DB2FD7" w:rsidRPr="006E05B4" w:rsidRDefault="00DB2FD7" w:rsidP="0078710F">
            <w:pPr>
              <w:jc w:val="both"/>
              <w:rPr>
                <w:rFonts w:ascii="Arial" w:eastAsia="Tahoma" w:hAnsi="Arial" w:cs="Arial"/>
                <w:sz w:val="20"/>
                <w:szCs w:val="20"/>
                <w:lang w:eastAsia="pt-BR"/>
              </w:rPr>
            </w:pPr>
          </w:p>
          <w:p w14:paraId="1A68D044" w14:textId="77777777" w:rsidR="00DB2FD7" w:rsidRPr="006E05B4" w:rsidRDefault="00DB2FD7" w:rsidP="0078710F">
            <w:pPr>
              <w:jc w:val="both"/>
              <w:rPr>
                <w:rFonts w:ascii="Arial" w:eastAsia="Tahoma" w:hAnsi="Arial" w:cs="Arial"/>
                <w:sz w:val="20"/>
                <w:szCs w:val="20"/>
                <w:lang w:eastAsia="pt-BR"/>
              </w:rPr>
            </w:pPr>
            <w:r w:rsidRPr="006E05B4">
              <w:rPr>
                <w:rFonts w:ascii="Arial" w:eastAsia="Tahoma" w:hAnsi="Arial" w:cs="Arial"/>
                <w:sz w:val="20"/>
                <w:szCs w:val="20"/>
                <w:lang w:eastAsia="pt-BR"/>
              </w:rPr>
              <w:t>É vedada a cobrança de Taxa de Performance quando o Valor da Cota de Apuração for inferior ao Valor da Cota Base.</w:t>
            </w:r>
          </w:p>
          <w:p w14:paraId="420A75AD" w14:textId="77777777" w:rsidR="00DB2FD7" w:rsidRPr="006E05B4" w:rsidRDefault="00DB2FD7" w:rsidP="0078710F">
            <w:pPr>
              <w:jc w:val="both"/>
              <w:rPr>
                <w:rFonts w:ascii="Arial" w:eastAsia="Tahoma" w:hAnsi="Arial" w:cs="Arial"/>
                <w:sz w:val="20"/>
                <w:szCs w:val="20"/>
                <w:lang w:eastAsia="pt-BR"/>
              </w:rPr>
            </w:pPr>
          </w:p>
          <w:p w14:paraId="265157CC" w14:textId="77777777" w:rsidR="00DB2FD7" w:rsidRPr="006E05B4" w:rsidRDefault="00DB2FD7" w:rsidP="0078710F">
            <w:pPr>
              <w:jc w:val="both"/>
              <w:rPr>
                <w:rFonts w:ascii="Arial" w:eastAsia="Tahoma" w:hAnsi="Arial" w:cs="Arial"/>
                <w:sz w:val="20"/>
                <w:szCs w:val="20"/>
                <w:lang w:eastAsia="pt-BR"/>
              </w:rPr>
            </w:pPr>
            <w:r w:rsidRPr="006E05B4">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9A200CF" w14:textId="77777777" w:rsidR="00DB2FD7" w:rsidRPr="006E05B4" w:rsidRDefault="00DB2FD7" w:rsidP="0078710F">
            <w:pPr>
              <w:jc w:val="both"/>
              <w:rPr>
                <w:rFonts w:ascii="Arial" w:eastAsia="Tahoma" w:hAnsi="Arial" w:cs="Arial"/>
                <w:sz w:val="20"/>
                <w:szCs w:val="20"/>
                <w:lang w:eastAsia="pt-BR"/>
              </w:rPr>
            </w:pPr>
          </w:p>
          <w:p w14:paraId="7705B48D" w14:textId="77777777" w:rsidR="00DB2FD7" w:rsidRPr="006E05B4" w:rsidRDefault="00DB2FD7" w:rsidP="0078710F">
            <w:pPr>
              <w:jc w:val="both"/>
              <w:rPr>
                <w:rFonts w:ascii="Arial" w:hAnsi="Arial" w:cs="Arial"/>
                <w:sz w:val="20"/>
                <w:szCs w:val="20"/>
                <w:highlight w:val="yellow"/>
              </w:rPr>
            </w:pPr>
            <w:r w:rsidRPr="006E05B4">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DB2FD7" w:rsidRPr="006E05B4" w14:paraId="3F25D3AF" w14:textId="77777777" w:rsidTr="001925D2">
        <w:trPr>
          <w:trHeight w:val="557"/>
        </w:trPr>
        <w:tc>
          <w:tcPr>
            <w:tcW w:w="1382" w:type="pct"/>
            <w:tcBorders>
              <w:left w:val="nil"/>
              <w:bottom w:val="single" w:sz="4" w:space="0" w:color="auto"/>
              <w:right w:val="nil"/>
            </w:tcBorders>
            <w:vAlign w:val="center"/>
          </w:tcPr>
          <w:p w14:paraId="7B9C85CA"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EC5A3B3" w14:textId="77777777" w:rsidR="00DB2FD7" w:rsidRPr="006E05B4" w:rsidRDefault="00DB2FD7" w:rsidP="001925D2">
            <w:pPr>
              <w:jc w:val="both"/>
              <w:rPr>
                <w:rFonts w:ascii="Arial" w:hAnsi="Arial" w:cs="Arial"/>
                <w:sz w:val="20"/>
                <w:szCs w:val="20"/>
              </w:rPr>
            </w:pPr>
          </w:p>
        </w:tc>
      </w:tr>
    </w:tbl>
    <w:p w14:paraId="2936A942"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DB2FD7" w:rsidRPr="006E05B4" w14:paraId="1B867324" w14:textId="77777777" w:rsidTr="001925D2">
        <w:tc>
          <w:tcPr>
            <w:tcW w:w="5000" w:type="pct"/>
            <w:gridSpan w:val="8"/>
            <w:shd w:val="clear" w:color="auto" w:fill="C00000"/>
          </w:tcPr>
          <w:p w14:paraId="310803CC" w14:textId="77777777" w:rsidR="00DB2FD7" w:rsidRPr="006E05B4" w:rsidRDefault="00DB2FD7" w:rsidP="00640159">
            <w:pPr>
              <w:pStyle w:val="PargrafodaLista"/>
              <w:numPr>
                <w:ilvl w:val="0"/>
                <w:numId w:val="5"/>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DAS COTAS DA CLASSE</w:t>
            </w:r>
          </w:p>
        </w:tc>
      </w:tr>
      <w:tr w:rsidR="00DB2FD7" w:rsidRPr="006E05B4" w14:paraId="4F627DBC" w14:textId="77777777" w:rsidTr="001925D2">
        <w:tc>
          <w:tcPr>
            <w:tcW w:w="5000" w:type="pct"/>
            <w:gridSpan w:val="8"/>
          </w:tcPr>
          <w:p w14:paraId="0FFBF13D" w14:textId="77777777" w:rsidR="00DB2FD7" w:rsidRPr="006E05B4" w:rsidRDefault="00DB2FD7" w:rsidP="001925D2">
            <w:pPr>
              <w:jc w:val="center"/>
              <w:rPr>
                <w:rFonts w:ascii="Arial" w:hAnsi="Arial" w:cs="Arial"/>
                <w:b/>
                <w:bCs/>
                <w:color w:val="ED7D31" w:themeColor="accent2"/>
                <w:sz w:val="20"/>
                <w:szCs w:val="20"/>
              </w:rPr>
            </w:pPr>
          </w:p>
        </w:tc>
      </w:tr>
      <w:tr w:rsidR="00DB2FD7" w:rsidRPr="006E05B4" w14:paraId="607FE162" w14:textId="77777777" w:rsidTr="001925D2">
        <w:trPr>
          <w:trHeight w:val="400"/>
        </w:trPr>
        <w:tc>
          <w:tcPr>
            <w:tcW w:w="1454" w:type="pct"/>
            <w:gridSpan w:val="2"/>
            <w:vMerge w:val="restart"/>
            <w:tcBorders>
              <w:top w:val="single" w:sz="4" w:space="0" w:color="auto"/>
            </w:tcBorders>
            <w:vAlign w:val="center"/>
          </w:tcPr>
          <w:p w14:paraId="107E8791" w14:textId="77777777" w:rsidR="00DB2FD7" w:rsidRPr="006E05B4" w:rsidRDefault="00DB2FD7" w:rsidP="00640159">
            <w:pPr>
              <w:pStyle w:val="PargrafodaLista"/>
              <w:numPr>
                <w:ilvl w:val="1"/>
                <w:numId w:val="5"/>
              </w:numPr>
              <w:ind w:left="0" w:firstLine="0"/>
              <w:jc w:val="center"/>
              <w:rPr>
                <w:rFonts w:ascii="Arial" w:hAnsi="Arial" w:cs="Arial"/>
                <w:sz w:val="20"/>
                <w:szCs w:val="20"/>
              </w:rPr>
            </w:pPr>
            <w:r w:rsidRPr="006E05B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123793A" w14:textId="77777777" w:rsidR="00DB2FD7" w:rsidRPr="006E05B4" w:rsidRDefault="00DB2FD7" w:rsidP="00640159">
            <w:pPr>
              <w:pStyle w:val="PargrafodaLista"/>
              <w:numPr>
                <w:ilvl w:val="0"/>
                <w:numId w:val="8"/>
              </w:numPr>
              <w:ind w:left="0" w:firstLine="0"/>
              <w:jc w:val="center"/>
              <w:rPr>
                <w:rFonts w:ascii="Arial" w:hAnsi="Arial" w:cs="Arial"/>
                <w:sz w:val="20"/>
                <w:szCs w:val="20"/>
              </w:rPr>
            </w:pPr>
            <w:r w:rsidRPr="006E05B4">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28EE7EB6"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Não há</w:t>
            </w:r>
          </w:p>
        </w:tc>
      </w:tr>
      <w:tr w:rsidR="00DB2FD7" w:rsidRPr="006E05B4" w14:paraId="7B114D35" w14:textId="77777777" w:rsidTr="001925D2">
        <w:tc>
          <w:tcPr>
            <w:tcW w:w="1454" w:type="pct"/>
            <w:gridSpan w:val="2"/>
            <w:vMerge/>
            <w:vAlign w:val="center"/>
          </w:tcPr>
          <w:p w14:paraId="24F66191" w14:textId="77777777" w:rsidR="00DB2FD7" w:rsidRPr="006E05B4" w:rsidRDefault="00DB2FD7"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B09BFE9" w14:textId="77777777" w:rsidR="00DB2FD7" w:rsidRPr="006E05B4" w:rsidRDefault="00DB2FD7" w:rsidP="00640159">
            <w:pPr>
              <w:pStyle w:val="PargrafodaLista"/>
              <w:numPr>
                <w:ilvl w:val="0"/>
                <w:numId w:val="8"/>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60140504" w14:textId="77777777" w:rsidR="00DB2FD7" w:rsidRPr="006E05B4" w:rsidRDefault="00DB2FD7" w:rsidP="001925D2">
            <w:pPr>
              <w:jc w:val="both"/>
              <w:rPr>
                <w:rFonts w:ascii="Arial" w:hAnsi="Arial" w:cs="Arial"/>
                <w:color w:val="000000"/>
                <w:sz w:val="20"/>
                <w:szCs w:val="20"/>
              </w:rPr>
            </w:pPr>
            <w:r w:rsidRPr="006E05B4">
              <w:rPr>
                <w:rFonts w:ascii="Arial" w:hAnsi="Arial" w:cs="Arial"/>
                <w:color w:val="000000"/>
                <w:sz w:val="20"/>
                <w:szCs w:val="20"/>
              </w:rPr>
              <w:t>Moeda corrente nacional.</w:t>
            </w:r>
          </w:p>
        </w:tc>
      </w:tr>
      <w:tr w:rsidR="00DB2FD7" w:rsidRPr="006E05B4" w14:paraId="112B5111" w14:textId="77777777" w:rsidTr="001925D2">
        <w:tc>
          <w:tcPr>
            <w:tcW w:w="1723" w:type="pct"/>
            <w:gridSpan w:val="4"/>
            <w:tcBorders>
              <w:top w:val="single" w:sz="4" w:space="0" w:color="auto"/>
              <w:bottom w:val="single" w:sz="4" w:space="0" w:color="auto"/>
            </w:tcBorders>
            <w:vAlign w:val="center"/>
          </w:tcPr>
          <w:p w14:paraId="61CBD387" w14:textId="77777777" w:rsidR="00DB2FD7" w:rsidRPr="006E05B4" w:rsidRDefault="00DB2FD7"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37EC3D3" w14:textId="77777777" w:rsidR="00DB2FD7" w:rsidRPr="006E05B4" w:rsidRDefault="00DB2FD7" w:rsidP="001925D2">
            <w:pPr>
              <w:jc w:val="both"/>
              <w:rPr>
                <w:rFonts w:ascii="Arial" w:hAnsi="Arial" w:cs="Arial"/>
                <w:b/>
                <w:bCs/>
                <w:smallCaps/>
                <w:color w:val="000000"/>
                <w:sz w:val="20"/>
                <w:szCs w:val="20"/>
              </w:rPr>
            </w:pPr>
          </w:p>
        </w:tc>
      </w:tr>
      <w:tr w:rsidR="00DB2FD7" w:rsidRPr="006E05B4" w14:paraId="1B4EAC83"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1C3BB" w14:textId="77777777" w:rsidR="00DB2FD7" w:rsidRPr="006E05B4" w:rsidRDefault="00DB2FD7" w:rsidP="00640159">
            <w:pPr>
              <w:pStyle w:val="PargrafodaLista"/>
              <w:numPr>
                <w:ilvl w:val="2"/>
                <w:numId w:val="5"/>
              </w:numPr>
              <w:ind w:left="0" w:firstLine="0"/>
              <w:jc w:val="center"/>
              <w:rPr>
                <w:rFonts w:ascii="Arial" w:hAnsi="Arial" w:cs="Arial"/>
                <w:b/>
                <w:bCs/>
                <w:smallCaps/>
                <w:color w:val="000000"/>
                <w:sz w:val="20"/>
                <w:szCs w:val="20"/>
              </w:rPr>
            </w:pPr>
            <w:r w:rsidRPr="006E05B4">
              <w:rPr>
                <w:rFonts w:ascii="Arial" w:hAnsi="Arial" w:cs="Arial"/>
                <w:b/>
                <w:bCs/>
                <w:sz w:val="20"/>
                <w:szCs w:val="20"/>
              </w:rPr>
              <w:t>Quadro Resumo das Condições de Aplicação</w:t>
            </w:r>
          </w:p>
        </w:tc>
      </w:tr>
      <w:tr w:rsidR="00DB2FD7" w:rsidRPr="006E05B4" w14:paraId="06DC91B1"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343CCD52" w14:textId="77777777" w:rsidR="00DB2FD7" w:rsidRPr="006E05B4" w:rsidRDefault="00DB2FD7" w:rsidP="001925D2">
            <w:pPr>
              <w:jc w:val="center"/>
              <w:rPr>
                <w:rFonts w:ascii="Arial" w:hAnsi="Arial" w:cs="Arial"/>
                <w:smallCaps/>
                <w:sz w:val="20"/>
                <w:szCs w:val="20"/>
              </w:rPr>
            </w:pPr>
            <w:r w:rsidRPr="006E05B4">
              <w:rPr>
                <w:rFonts w:ascii="Arial" w:hAnsi="Arial" w:cs="Arial"/>
                <w:sz w:val="20"/>
                <w:szCs w:val="20"/>
              </w:rPr>
              <w:lastRenderedPageBreak/>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B9D9151" w14:textId="77777777" w:rsidR="00DB2FD7" w:rsidRPr="006E05B4" w:rsidRDefault="00DB2FD7" w:rsidP="001925D2">
            <w:pPr>
              <w:jc w:val="center"/>
              <w:rPr>
                <w:rFonts w:ascii="Arial" w:hAnsi="Arial" w:cs="Arial"/>
                <w:smallCaps/>
                <w:sz w:val="20"/>
                <w:szCs w:val="20"/>
              </w:rPr>
            </w:pPr>
            <w:r w:rsidRPr="006E05B4">
              <w:rPr>
                <w:rFonts w:ascii="Arial" w:hAnsi="Arial" w:cs="Arial"/>
                <w:sz w:val="20"/>
                <w:szCs w:val="20"/>
              </w:rPr>
              <w:t>Cota de Conversão</w:t>
            </w:r>
          </w:p>
        </w:tc>
      </w:tr>
      <w:tr w:rsidR="00DB2FD7" w:rsidRPr="006E05B4" w14:paraId="7FE1CCA4"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56CDEECB"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D+0</w:t>
            </w:r>
          </w:p>
          <w:p w14:paraId="354EC421" w14:textId="77777777" w:rsidR="00DB2FD7" w:rsidRPr="006E05B4" w:rsidRDefault="00DB2FD7" w:rsidP="001925D2">
            <w:pPr>
              <w:jc w:val="center"/>
              <w:rPr>
                <w:rFonts w:ascii="Arial" w:hAnsi="Arial" w:cs="Arial"/>
                <w:b/>
                <w:bCs/>
                <w:smallCaps/>
                <w:color w:val="000000"/>
                <w:sz w:val="20"/>
                <w:szCs w:val="20"/>
              </w:rPr>
            </w:pPr>
            <w:r w:rsidRPr="006E05B4">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9C6EC6C"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D+1</w:t>
            </w:r>
          </w:p>
          <w:p w14:paraId="4F68BB2F" w14:textId="77777777" w:rsidR="00DB2FD7" w:rsidRPr="006E05B4" w:rsidRDefault="00DB2FD7" w:rsidP="001925D2">
            <w:pPr>
              <w:jc w:val="center"/>
              <w:rPr>
                <w:rFonts w:ascii="Arial" w:hAnsi="Arial" w:cs="Arial"/>
                <w:b/>
                <w:bCs/>
                <w:smallCaps/>
                <w:color w:val="000000"/>
                <w:sz w:val="20"/>
                <w:szCs w:val="20"/>
              </w:rPr>
            </w:pPr>
            <w:r w:rsidRPr="006E05B4">
              <w:rPr>
                <w:rFonts w:ascii="Arial" w:hAnsi="Arial" w:cs="Arial"/>
                <w:sz w:val="20"/>
                <w:szCs w:val="20"/>
              </w:rPr>
              <w:t>No 1º dia útil seguinte ao da solicitação</w:t>
            </w:r>
          </w:p>
        </w:tc>
      </w:tr>
      <w:tr w:rsidR="00DB2FD7" w:rsidRPr="006E05B4" w14:paraId="251BAB60" w14:textId="77777777" w:rsidTr="001925D2">
        <w:tc>
          <w:tcPr>
            <w:tcW w:w="1723" w:type="pct"/>
            <w:gridSpan w:val="4"/>
            <w:tcBorders>
              <w:top w:val="single" w:sz="4" w:space="0" w:color="auto"/>
              <w:bottom w:val="single" w:sz="4" w:space="0" w:color="auto"/>
            </w:tcBorders>
            <w:vAlign w:val="center"/>
          </w:tcPr>
          <w:p w14:paraId="1474B63A" w14:textId="77777777" w:rsidR="00DB2FD7" w:rsidRPr="006E05B4" w:rsidRDefault="00DB2FD7"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C7F9248" w14:textId="77777777" w:rsidR="00DB2FD7" w:rsidRPr="006E05B4" w:rsidRDefault="00DB2FD7" w:rsidP="001925D2">
            <w:pPr>
              <w:jc w:val="both"/>
              <w:rPr>
                <w:rFonts w:ascii="Arial" w:hAnsi="Arial" w:cs="Arial"/>
                <w:b/>
                <w:bCs/>
                <w:smallCaps/>
                <w:color w:val="000000"/>
                <w:sz w:val="20"/>
                <w:szCs w:val="20"/>
              </w:rPr>
            </w:pPr>
          </w:p>
        </w:tc>
      </w:tr>
      <w:tr w:rsidR="00DB2FD7" w:rsidRPr="006E05B4" w14:paraId="281A285B" w14:textId="77777777" w:rsidTr="001925D2">
        <w:tc>
          <w:tcPr>
            <w:tcW w:w="1454" w:type="pct"/>
            <w:gridSpan w:val="2"/>
            <w:vMerge w:val="restart"/>
            <w:vAlign w:val="center"/>
          </w:tcPr>
          <w:p w14:paraId="318A45D6"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 xml:space="preserve">Condições para Resgate </w:t>
            </w:r>
          </w:p>
          <w:p w14:paraId="20A5F2EB" w14:textId="77777777" w:rsidR="00DB2FD7" w:rsidRPr="006E05B4" w:rsidRDefault="00DB2FD7" w:rsidP="000139E7">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964E27D" w14:textId="77777777" w:rsidR="00DB2FD7" w:rsidRPr="006E05B4" w:rsidRDefault="00DB2FD7" w:rsidP="00640159">
            <w:pPr>
              <w:pStyle w:val="PargrafodaLista"/>
              <w:numPr>
                <w:ilvl w:val="0"/>
                <w:numId w:val="9"/>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4E5182F7"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Não há</w:t>
            </w:r>
          </w:p>
        </w:tc>
      </w:tr>
      <w:tr w:rsidR="00DB2FD7" w:rsidRPr="006E05B4" w14:paraId="1789A138" w14:textId="77777777" w:rsidTr="001925D2">
        <w:tc>
          <w:tcPr>
            <w:tcW w:w="1454" w:type="pct"/>
            <w:gridSpan w:val="2"/>
            <w:vMerge/>
            <w:vAlign w:val="center"/>
          </w:tcPr>
          <w:p w14:paraId="0E8AF0BF" w14:textId="77777777" w:rsidR="00DB2FD7" w:rsidRPr="006E05B4" w:rsidRDefault="00DB2FD7"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3428005" w14:textId="77777777" w:rsidR="00DB2FD7" w:rsidRPr="006E05B4" w:rsidRDefault="00DB2FD7" w:rsidP="00640159">
            <w:pPr>
              <w:pStyle w:val="PargrafodaLista"/>
              <w:numPr>
                <w:ilvl w:val="0"/>
                <w:numId w:val="9"/>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935EEE0" w14:textId="77777777" w:rsidR="00DB2FD7" w:rsidRPr="006E05B4" w:rsidRDefault="00DB2FD7" w:rsidP="001925D2">
            <w:pPr>
              <w:jc w:val="both"/>
              <w:rPr>
                <w:rFonts w:ascii="Arial" w:hAnsi="Arial" w:cs="Arial"/>
                <w:smallCaps/>
                <w:color w:val="000000"/>
                <w:sz w:val="20"/>
                <w:szCs w:val="20"/>
              </w:rPr>
            </w:pPr>
            <w:r w:rsidRPr="006E05B4">
              <w:rPr>
                <w:rFonts w:ascii="Arial" w:hAnsi="Arial" w:cs="Arial"/>
                <w:sz w:val="20"/>
                <w:szCs w:val="20"/>
              </w:rPr>
              <w:t>Não há</w:t>
            </w:r>
          </w:p>
          <w:p w14:paraId="1519BD8E" w14:textId="77777777" w:rsidR="00DB2FD7" w:rsidRPr="006E05B4" w:rsidRDefault="00DB2FD7" w:rsidP="001925D2">
            <w:pPr>
              <w:jc w:val="both"/>
              <w:rPr>
                <w:rFonts w:ascii="Arial" w:hAnsi="Arial" w:cs="Arial"/>
                <w:smallCaps/>
                <w:color w:val="000000"/>
                <w:sz w:val="20"/>
                <w:szCs w:val="20"/>
              </w:rPr>
            </w:pPr>
          </w:p>
        </w:tc>
      </w:tr>
      <w:tr w:rsidR="00DB2FD7" w:rsidRPr="006E05B4" w14:paraId="46D5B7BD" w14:textId="77777777" w:rsidTr="001925D2">
        <w:tc>
          <w:tcPr>
            <w:tcW w:w="1454" w:type="pct"/>
            <w:gridSpan w:val="2"/>
            <w:vMerge/>
            <w:tcBorders>
              <w:bottom w:val="single" w:sz="4" w:space="0" w:color="auto"/>
            </w:tcBorders>
            <w:vAlign w:val="center"/>
          </w:tcPr>
          <w:p w14:paraId="15FA9067" w14:textId="77777777" w:rsidR="00DB2FD7" w:rsidRPr="006E05B4" w:rsidRDefault="00DB2FD7"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8827597" w14:textId="77777777" w:rsidR="00DB2FD7" w:rsidRPr="006E05B4" w:rsidRDefault="00DB2FD7" w:rsidP="00640159">
            <w:pPr>
              <w:pStyle w:val="PargrafodaLista"/>
              <w:numPr>
                <w:ilvl w:val="0"/>
                <w:numId w:val="9"/>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FE60835" w14:textId="77777777" w:rsidR="00DB2FD7" w:rsidRPr="006E05B4" w:rsidRDefault="00DB2FD7" w:rsidP="001925D2">
            <w:pPr>
              <w:jc w:val="both"/>
              <w:rPr>
                <w:rFonts w:ascii="Arial" w:hAnsi="Arial" w:cs="Arial"/>
                <w:smallCaps/>
                <w:color w:val="000000"/>
                <w:sz w:val="20"/>
                <w:szCs w:val="20"/>
              </w:rPr>
            </w:pPr>
            <w:r w:rsidRPr="006E05B4">
              <w:rPr>
                <w:rFonts w:ascii="Arial" w:hAnsi="Arial" w:cs="Arial"/>
                <w:sz w:val="20"/>
                <w:szCs w:val="20"/>
              </w:rPr>
              <w:t>Crédito em conta, cheque nominal ou por qualquer meio de pagamento permitido pela regulamentação em vigor</w:t>
            </w:r>
            <w:r w:rsidRPr="006E05B4">
              <w:rPr>
                <w:rFonts w:ascii="Arial" w:hAnsi="Arial" w:cs="Arial"/>
                <w:color w:val="000000"/>
                <w:sz w:val="20"/>
                <w:szCs w:val="20"/>
              </w:rPr>
              <w:t>.</w:t>
            </w:r>
          </w:p>
        </w:tc>
      </w:tr>
      <w:tr w:rsidR="00DB2FD7" w:rsidRPr="006E05B4" w14:paraId="3587E7A4" w14:textId="77777777" w:rsidTr="001925D2">
        <w:tc>
          <w:tcPr>
            <w:tcW w:w="1723" w:type="pct"/>
            <w:gridSpan w:val="4"/>
            <w:tcBorders>
              <w:top w:val="single" w:sz="4" w:space="0" w:color="auto"/>
              <w:bottom w:val="single" w:sz="4" w:space="0" w:color="auto"/>
            </w:tcBorders>
            <w:vAlign w:val="center"/>
          </w:tcPr>
          <w:p w14:paraId="0FF6A960" w14:textId="77777777" w:rsidR="00DB2FD7" w:rsidRPr="006E05B4" w:rsidRDefault="00DB2FD7"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4CC87F1" w14:textId="77777777" w:rsidR="00DB2FD7" w:rsidRPr="006E05B4" w:rsidRDefault="00DB2FD7" w:rsidP="001925D2">
            <w:pPr>
              <w:jc w:val="both"/>
              <w:rPr>
                <w:rFonts w:ascii="Arial" w:hAnsi="Arial" w:cs="Arial"/>
                <w:sz w:val="20"/>
                <w:szCs w:val="20"/>
              </w:rPr>
            </w:pPr>
          </w:p>
        </w:tc>
      </w:tr>
      <w:tr w:rsidR="00DB2FD7" w:rsidRPr="006E05B4" w14:paraId="3BCC966C"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CE562C" w14:textId="77777777" w:rsidR="00DB2FD7" w:rsidRPr="006E05B4" w:rsidRDefault="00DB2FD7" w:rsidP="00640159">
            <w:pPr>
              <w:pStyle w:val="PargrafodaLista"/>
              <w:numPr>
                <w:ilvl w:val="2"/>
                <w:numId w:val="5"/>
              </w:numPr>
              <w:ind w:left="0" w:firstLine="0"/>
              <w:jc w:val="center"/>
              <w:rPr>
                <w:rFonts w:ascii="Arial" w:hAnsi="Arial" w:cs="Arial"/>
                <w:sz w:val="20"/>
                <w:szCs w:val="20"/>
              </w:rPr>
            </w:pPr>
            <w:r w:rsidRPr="006E05B4">
              <w:rPr>
                <w:rFonts w:ascii="Arial" w:hAnsi="Arial" w:cs="Arial"/>
                <w:b/>
                <w:bCs/>
                <w:sz w:val="20"/>
                <w:szCs w:val="20"/>
              </w:rPr>
              <w:t>Quadro Resumo das Condições de Resgate</w:t>
            </w:r>
          </w:p>
        </w:tc>
      </w:tr>
      <w:tr w:rsidR="00DB2FD7" w:rsidRPr="006E05B4" w14:paraId="5B644DFB"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32B38F2B" w14:textId="77777777" w:rsidR="00DB2FD7" w:rsidRPr="006E05B4" w:rsidRDefault="00DB2FD7" w:rsidP="001925D2">
            <w:pPr>
              <w:jc w:val="center"/>
              <w:rPr>
                <w:rFonts w:ascii="Arial" w:hAnsi="Arial" w:cs="Arial"/>
                <w:smallCaps/>
                <w:sz w:val="20"/>
                <w:szCs w:val="20"/>
              </w:rPr>
            </w:pPr>
            <w:r w:rsidRPr="006E05B4">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D88279C"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Pagamento / Crédito em Conta</w:t>
            </w:r>
          </w:p>
        </w:tc>
      </w:tr>
      <w:tr w:rsidR="00DB2FD7" w:rsidRPr="006E05B4" w14:paraId="287612A9"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32108CDF"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D+30</w:t>
            </w:r>
          </w:p>
          <w:p w14:paraId="3FF91610" w14:textId="77777777" w:rsidR="00DB2FD7" w:rsidRPr="006E05B4" w:rsidRDefault="00DB2FD7" w:rsidP="001925D2">
            <w:pPr>
              <w:jc w:val="center"/>
              <w:rPr>
                <w:rFonts w:ascii="Arial" w:hAnsi="Arial" w:cs="Arial"/>
                <w:b/>
                <w:bCs/>
                <w:smallCaps/>
                <w:color w:val="000000"/>
                <w:sz w:val="20"/>
                <w:szCs w:val="20"/>
              </w:rPr>
            </w:pPr>
            <w:r w:rsidRPr="006E05B4">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1D02F7D"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D+32</w:t>
            </w:r>
          </w:p>
          <w:p w14:paraId="3ABAB9C8" w14:textId="77777777" w:rsidR="00DB2FD7" w:rsidRPr="006E05B4" w:rsidRDefault="00DB2FD7" w:rsidP="001925D2">
            <w:pPr>
              <w:jc w:val="center"/>
              <w:rPr>
                <w:rFonts w:ascii="Arial" w:hAnsi="Arial" w:cs="Arial"/>
                <w:sz w:val="20"/>
                <w:szCs w:val="20"/>
              </w:rPr>
            </w:pPr>
            <w:r w:rsidRPr="006E05B4">
              <w:rPr>
                <w:rFonts w:ascii="Arial" w:hAnsi="Arial" w:cs="Arial"/>
                <w:sz w:val="20"/>
                <w:szCs w:val="20"/>
              </w:rPr>
              <w:t>No 2º dia útil seguinte ao da conversão de Cotas</w:t>
            </w:r>
          </w:p>
        </w:tc>
      </w:tr>
      <w:tr w:rsidR="00DB2FD7" w:rsidRPr="006E05B4" w14:paraId="636E474A" w14:textId="77777777" w:rsidTr="001925D2">
        <w:tc>
          <w:tcPr>
            <w:tcW w:w="1723" w:type="pct"/>
            <w:gridSpan w:val="4"/>
            <w:tcBorders>
              <w:top w:val="single" w:sz="4" w:space="0" w:color="auto"/>
              <w:bottom w:val="single" w:sz="4" w:space="0" w:color="auto"/>
            </w:tcBorders>
            <w:vAlign w:val="center"/>
          </w:tcPr>
          <w:p w14:paraId="54B6B18A" w14:textId="77777777" w:rsidR="00DB2FD7" w:rsidRPr="006E05B4" w:rsidRDefault="00DB2FD7"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FC5D44B" w14:textId="77777777" w:rsidR="00DB2FD7" w:rsidRPr="006E05B4" w:rsidRDefault="00DB2FD7" w:rsidP="001925D2">
            <w:pPr>
              <w:jc w:val="both"/>
              <w:rPr>
                <w:rFonts w:ascii="Arial" w:hAnsi="Arial" w:cs="Arial"/>
                <w:sz w:val="20"/>
                <w:szCs w:val="20"/>
              </w:rPr>
            </w:pPr>
          </w:p>
        </w:tc>
      </w:tr>
      <w:tr w:rsidR="00DB2FD7" w:rsidRPr="006E05B4" w14:paraId="61DAF1A4" w14:textId="77777777" w:rsidTr="00427797">
        <w:tc>
          <w:tcPr>
            <w:tcW w:w="1667" w:type="pct"/>
            <w:gridSpan w:val="3"/>
            <w:vMerge w:val="restart"/>
            <w:tcBorders>
              <w:top w:val="single" w:sz="4" w:space="0" w:color="auto"/>
            </w:tcBorders>
            <w:vAlign w:val="center"/>
          </w:tcPr>
          <w:p w14:paraId="18B1E070" w14:textId="77777777" w:rsidR="00DB2FD7" w:rsidRPr="006E05B4" w:rsidRDefault="00DB2FD7" w:rsidP="00640159">
            <w:pPr>
              <w:pStyle w:val="PargrafodaLista"/>
              <w:numPr>
                <w:ilvl w:val="1"/>
                <w:numId w:val="5"/>
              </w:numPr>
              <w:ind w:left="0" w:firstLine="0"/>
              <w:jc w:val="both"/>
              <w:rPr>
                <w:rFonts w:ascii="Arial" w:hAnsi="Arial" w:cs="Arial"/>
                <w:sz w:val="20"/>
                <w:szCs w:val="20"/>
              </w:rPr>
            </w:pPr>
            <w:r w:rsidRPr="006E05B4">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7AFBFA82" w14:textId="77777777" w:rsidR="00DB2FD7" w:rsidRPr="006E05B4" w:rsidRDefault="00DB2FD7" w:rsidP="00C51DBE">
            <w:pPr>
              <w:pStyle w:val="PargrafodaLista"/>
              <w:numPr>
                <w:ilvl w:val="0"/>
                <w:numId w:val="18"/>
              </w:numPr>
              <w:jc w:val="both"/>
              <w:rPr>
                <w:rFonts w:ascii="Arial" w:hAnsi="Arial" w:cs="Arial"/>
                <w:b/>
                <w:bCs/>
                <w:sz w:val="20"/>
                <w:szCs w:val="20"/>
              </w:rPr>
            </w:pPr>
            <w:r w:rsidRPr="006E05B4">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2FC6348E" w14:textId="77777777" w:rsidR="00DB2FD7" w:rsidRPr="006E05B4" w:rsidRDefault="00DB2FD7" w:rsidP="00512832">
            <w:pPr>
              <w:pStyle w:val="PargrafodaLista"/>
              <w:ind w:left="0"/>
              <w:jc w:val="both"/>
              <w:rPr>
                <w:rFonts w:ascii="Arial" w:hAnsi="Arial" w:cs="Arial"/>
                <w:sz w:val="20"/>
                <w:szCs w:val="20"/>
              </w:rPr>
            </w:pPr>
            <w:r w:rsidRPr="006E05B4">
              <w:rPr>
                <w:rFonts w:ascii="Arial" w:hAnsi="Arial" w:cs="Arial"/>
                <w:sz w:val="20"/>
                <w:szCs w:val="20"/>
              </w:rPr>
              <w:t>Permitido</w:t>
            </w:r>
          </w:p>
        </w:tc>
      </w:tr>
      <w:tr w:rsidR="00DB2FD7" w:rsidRPr="006E05B4" w14:paraId="69947E45" w14:textId="77777777" w:rsidTr="00AA5169">
        <w:tc>
          <w:tcPr>
            <w:tcW w:w="1667" w:type="pct"/>
            <w:gridSpan w:val="3"/>
            <w:vMerge/>
            <w:tcBorders>
              <w:bottom w:val="single" w:sz="4" w:space="0" w:color="auto"/>
            </w:tcBorders>
            <w:vAlign w:val="center"/>
          </w:tcPr>
          <w:p w14:paraId="27751A6A" w14:textId="77777777" w:rsidR="00DB2FD7" w:rsidRPr="006E05B4" w:rsidRDefault="00DB2FD7" w:rsidP="00640159">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2831552" w14:textId="77777777" w:rsidR="00DB2FD7" w:rsidRPr="006E05B4" w:rsidRDefault="00DB2FD7" w:rsidP="00C51DBE">
            <w:pPr>
              <w:pStyle w:val="PargrafodaLista"/>
              <w:numPr>
                <w:ilvl w:val="0"/>
                <w:numId w:val="18"/>
              </w:numPr>
              <w:jc w:val="both"/>
              <w:rPr>
                <w:rFonts w:ascii="Arial" w:hAnsi="Arial" w:cs="Arial"/>
                <w:b/>
                <w:bCs/>
                <w:sz w:val="20"/>
                <w:szCs w:val="20"/>
              </w:rPr>
            </w:pPr>
            <w:r w:rsidRPr="006E05B4">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09D5C934" w14:textId="77777777" w:rsidR="00DB2FD7" w:rsidRPr="006E05B4" w:rsidRDefault="00DB2FD7" w:rsidP="00512832">
            <w:pPr>
              <w:pStyle w:val="PargrafodaLista"/>
              <w:ind w:left="0"/>
              <w:jc w:val="both"/>
              <w:rPr>
                <w:rFonts w:ascii="Arial" w:hAnsi="Arial" w:cs="Arial"/>
                <w:sz w:val="20"/>
                <w:szCs w:val="20"/>
              </w:rPr>
            </w:pPr>
            <w:r w:rsidRPr="006E05B4">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DB2FD7" w:rsidRPr="006E05B4" w14:paraId="6ED9F71C" w14:textId="77777777" w:rsidTr="001925D2">
        <w:tc>
          <w:tcPr>
            <w:tcW w:w="5000" w:type="pct"/>
            <w:gridSpan w:val="8"/>
            <w:tcBorders>
              <w:top w:val="single" w:sz="4" w:space="0" w:color="auto"/>
              <w:bottom w:val="single" w:sz="4" w:space="0" w:color="auto"/>
            </w:tcBorders>
            <w:vAlign w:val="center"/>
          </w:tcPr>
          <w:p w14:paraId="00BD079E" w14:textId="77777777" w:rsidR="00DB2FD7" w:rsidRPr="006E05B4" w:rsidRDefault="00DB2FD7" w:rsidP="00512832">
            <w:pPr>
              <w:pStyle w:val="PargrafodaLista"/>
              <w:ind w:left="0"/>
              <w:jc w:val="both"/>
              <w:rPr>
                <w:rFonts w:ascii="Arial" w:hAnsi="Arial" w:cs="Arial"/>
                <w:sz w:val="20"/>
                <w:szCs w:val="20"/>
              </w:rPr>
            </w:pPr>
          </w:p>
        </w:tc>
      </w:tr>
      <w:tr w:rsidR="00DB2FD7" w:rsidRPr="006E05B4" w14:paraId="3B7536E3" w14:textId="77777777" w:rsidTr="001925D2">
        <w:tc>
          <w:tcPr>
            <w:tcW w:w="5000" w:type="pct"/>
            <w:gridSpan w:val="8"/>
            <w:tcBorders>
              <w:top w:val="single" w:sz="4" w:space="0" w:color="auto"/>
              <w:bottom w:val="single" w:sz="4" w:space="0" w:color="auto"/>
            </w:tcBorders>
            <w:vAlign w:val="center"/>
          </w:tcPr>
          <w:p w14:paraId="3AE9EEA6" w14:textId="77777777" w:rsidR="00DB2FD7" w:rsidRPr="006E05B4" w:rsidRDefault="00DB2FD7" w:rsidP="00640159">
            <w:pPr>
              <w:pStyle w:val="PargrafodaLista"/>
              <w:numPr>
                <w:ilvl w:val="1"/>
                <w:numId w:val="5"/>
              </w:numPr>
              <w:ind w:left="0" w:firstLine="0"/>
              <w:jc w:val="both"/>
              <w:rPr>
                <w:rFonts w:ascii="Arial" w:hAnsi="Arial" w:cs="Arial"/>
                <w:sz w:val="20"/>
                <w:szCs w:val="20"/>
              </w:rPr>
            </w:pPr>
            <w:r w:rsidRPr="006E05B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B2FD7" w:rsidRPr="006E05B4" w14:paraId="20674693" w14:textId="77777777" w:rsidTr="001925D2">
        <w:tc>
          <w:tcPr>
            <w:tcW w:w="1723" w:type="pct"/>
            <w:gridSpan w:val="4"/>
            <w:tcBorders>
              <w:top w:val="single" w:sz="4" w:space="0" w:color="auto"/>
              <w:bottom w:val="single" w:sz="4" w:space="0" w:color="auto"/>
            </w:tcBorders>
            <w:vAlign w:val="center"/>
          </w:tcPr>
          <w:p w14:paraId="1AC7817A" w14:textId="77777777" w:rsidR="00DB2FD7" w:rsidRPr="006E05B4" w:rsidRDefault="00DB2FD7"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2BEE515" w14:textId="77777777" w:rsidR="00DB2FD7" w:rsidRPr="006E05B4" w:rsidRDefault="00DB2FD7" w:rsidP="001925D2">
            <w:pPr>
              <w:jc w:val="both"/>
              <w:rPr>
                <w:rFonts w:ascii="Arial" w:hAnsi="Arial" w:cs="Arial"/>
                <w:sz w:val="20"/>
                <w:szCs w:val="20"/>
              </w:rPr>
            </w:pPr>
          </w:p>
        </w:tc>
      </w:tr>
      <w:tr w:rsidR="00DB2FD7" w:rsidRPr="006E05B4" w14:paraId="52742D8A" w14:textId="77777777" w:rsidTr="001925D2">
        <w:tc>
          <w:tcPr>
            <w:tcW w:w="1387" w:type="pct"/>
            <w:tcBorders>
              <w:top w:val="single" w:sz="4" w:space="0" w:color="auto"/>
              <w:bottom w:val="single" w:sz="4" w:space="0" w:color="auto"/>
            </w:tcBorders>
            <w:vAlign w:val="center"/>
          </w:tcPr>
          <w:p w14:paraId="350B3744"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0A53F895"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Cota calculada e divulgada diariamente, no momento de fechamento dos mercados.</w:t>
            </w:r>
          </w:p>
        </w:tc>
      </w:tr>
      <w:tr w:rsidR="00DB2FD7" w:rsidRPr="006E05B4" w14:paraId="61563757" w14:textId="77777777" w:rsidTr="001925D2">
        <w:tc>
          <w:tcPr>
            <w:tcW w:w="1387" w:type="pct"/>
            <w:tcBorders>
              <w:top w:val="single" w:sz="4" w:space="0" w:color="auto"/>
              <w:bottom w:val="single" w:sz="4" w:space="0" w:color="auto"/>
            </w:tcBorders>
            <w:vAlign w:val="center"/>
          </w:tcPr>
          <w:p w14:paraId="4E03F6ED" w14:textId="77777777" w:rsidR="00DB2FD7" w:rsidRPr="006E05B4" w:rsidRDefault="00DB2FD7"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924BC3D" w14:textId="77777777" w:rsidR="00DB2FD7" w:rsidRPr="006E05B4" w:rsidRDefault="00DB2FD7" w:rsidP="001925D2">
            <w:pPr>
              <w:jc w:val="both"/>
              <w:rPr>
                <w:rFonts w:ascii="Arial" w:hAnsi="Arial" w:cs="Arial"/>
                <w:sz w:val="20"/>
                <w:szCs w:val="20"/>
                <w:highlight w:val="green"/>
              </w:rPr>
            </w:pPr>
          </w:p>
        </w:tc>
      </w:tr>
      <w:tr w:rsidR="00DB2FD7" w:rsidRPr="006E05B4" w14:paraId="6F72AB1C" w14:textId="77777777" w:rsidTr="001925D2">
        <w:tc>
          <w:tcPr>
            <w:tcW w:w="1387" w:type="pct"/>
            <w:tcBorders>
              <w:top w:val="single" w:sz="4" w:space="0" w:color="auto"/>
              <w:bottom w:val="single" w:sz="4" w:space="0" w:color="auto"/>
            </w:tcBorders>
            <w:vAlign w:val="center"/>
          </w:tcPr>
          <w:p w14:paraId="4395F3E0"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6AB9A819" w14:textId="77777777" w:rsidR="00DB2FD7" w:rsidRPr="006E05B4" w:rsidRDefault="00DB2FD7" w:rsidP="001925D2">
            <w:pPr>
              <w:jc w:val="both"/>
              <w:rPr>
                <w:rFonts w:ascii="Arial" w:hAnsi="Arial" w:cs="Arial"/>
                <w:sz w:val="20"/>
                <w:szCs w:val="20"/>
                <w:highlight w:val="green"/>
              </w:rPr>
            </w:pPr>
            <w:r w:rsidRPr="006E05B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B2FD7" w:rsidRPr="006E05B4" w14:paraId="04371B88" w14:textId="77777777" w:rsidTr="001925D2">
        <w:tc>
          <w:tcPr>
            <w:tcW w:w="1387" w:type="pct"/>
            <w:tcBorders>
              <w:top w:val="single" w:sz="4" w:space="0" w:color="auto"/>
              <w:bottom w:val="single" w:sz="4" w:space="0" w:color="auto"/>
            </w:tcBorders>
            <w:vAlign w:val="center"/>
          </w:tcPr>
          <w:p w14:paraId="1D1B3DD2" w14:textId="77777777" w:rsidR="00DB2FD7" w:rsidRPr="006E05B4" w:rsidRDefault="00DB2FD7"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91F6374" w14:textId="77777777" w:rsidR="00DB2FD7" w:rsidRPr="006E05B4" w:rsidRDefault="00DB2FD7" w:rsidP="001925D2">
            <w:pPr>
              <w:jc w:val="both"/>
              <w:rPr>
                <w:rFonts w:ascii="Arial" w:hAnsi="Arial" w:cs="Arial"/>
                <w:sz w:val="20"/>
                <w:szCs w:val="20"/>
                <w:highlight w:val="green"/>
              </w:rPr>
            </w:pPr>
          </w:p>
        </w:tc>
      </w:tr>
      <w:tr w:rsidR="00DB2FD7" w:rsidRPr="006E05B4" w14:paraId="4BA84309" w14:textId="77777777" w:rsidTr="001925D2">
        <w:tc>
          <w:tcPr>
            <w:tcW w:w="1387" w:type="pct"/>
            <w:tcBorders>
              <w:top w:val="single" w:sz="4" w:space="0" w:color="auto"/>
              <w:bottom w:val="single" w:sz="4" w:space="0" w:color="auto"/>
            </w:tcBorders>
            <w:vAlign w:val="center"/>
          </w:tcPr>
          <w:p w14:paraId="5127E155"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1FC6B2D"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DB2FD7" w:rsidRPr="006E05B4" w14:paraId="761D7AB5" w14:textId="77777777" w:rsidTr="001925D2">
        <w:tc>
          <w:tcPr>
            <w:tcW w:w="1387" w:type="pct"/>
            <w:tcBorders>
              <w:top w:val="single" w:sz="4" w:space="0" w:color="auto"/>
              <w:bottom w:val="single" w:sz="4" w:space="0" w:color="auto"/>
            </w:tcBorders>
            <w:vAlign w:val="center"/>
          </w:tcPr>
          <w:p w14:paraId="11209820" w14:textId="77777777" w:rsidR="00DB2FD7" w:rsidRPr="006E05B4" w:rsidRDefault="00DB2FD7"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2A78C4AA" w14:textId="77777777" w:rsidR="00DB2FD7" w:rsidRPr="006E05B4" w:rsidRDefault="00DB2FD7" w:rsidP="001925D2">
            <w:pPr>
              <w:jc w:val="both"/>
              <w:rPr>
                <w:rFonts w:ascii="Arial" w:hAnsi="Arial" w:cs="Arial"/>
                <w:sz w:val="20"/>
                <w:szCs w:val="20"/>
                <w:highlight w:val="yellow"/>
              </w:rPr>
            </w:pPr>
          </w:p>
        </w:tc>
      </w:tr>
      <w:tr w:rsidR="00DB2FD7" w:rsidRPr="006E05B4" w14:paraId="6E8B4674" w14:textId="77777777" w:rsidTr="001925D2">
        <w:tc>
          <w:tcPr>
            <w:tcW w:w="1387" w:type="pct"/>
            <w:tcBorders>
              <w:top w:val="single" w:sz="4" w:space="0" w:color="auto"/>
              <w:bottom w:val="single" w:sz="4" w:space="0" w:color="auto"/>
            </w:tcBorders>
            <w:vAlign w:val="center"/>
          </w:tcPr>
          <w:p w14:paraId="63F9607F" w14:textId="77777777" w:rsidR="00DB2FD7" w:rsidRPr="006E05B4" w:rsidRDefault="00DB2FD7" w:rsidP="00640159">
            <w:pPr>
              <w:pStyle w:val="PargrafodaLista"/>
              <w:numPr>
                <w:ilvl w:val="1"/>
                <w:numId w:val="5"/>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0F7D3F5"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B2FD7" w:rsidRPr="006E05B4" w14:paraId="493EDE16" w14:textId="77777777" w:rsidTr="001925D2">
        <w:tc>
          <w:tcPr>
            <w:tcW w:w="1387" w:type="pct"/>
            <w:tcBorders>
              <w:top w:val="single" w:sz="4" w:space="0" w:color="auto"/>
              <w:bottom w:val="single" w:sz="4" w:space="0" w:color="auto"/>
            </w:tcBorders>
            <w:vAlign w:val="center"/>
          </w:tcPr>
          <w:p w14:paraId="701AB212" w14:textId="77777777" w:rsidR="00DB2FD7" w:rsidRPr="006E05B4" w:rsidRDefault="00DB2FD7"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B2E45F6" w14:textId="77777777" w:rsidR="00DB2FD7" w:rsidRPr="006E05B4" w:rsidRDefault="00DB2FD7" w:rsidP="001925D2">
            <w:pPr>
              <w:jc w:val="both"/>
              <w:rPr>
                <w:rFonts w:ascii="Arial" w:hAnsi="Arial" w:cs="Arial"/>
                <w:sz w:val="20"/>
                <w:szCs w:val="20"/>
              </w:rPr>
            </w:pPr>
          </w:p>
        </w:tc>
      </w:tr>
      <w:tr w:rsidR="00DB2FD7" w:rsidRPr="006E05B4" w14:paraId="138B07D9" w14:textId="77777777" w:rsidTr="001925D2">
        <w:tc>
          <w:tcPr>
            <w:tcW w:w="1387" w:type="pct"/>
            <w:tcBorders>
              <w:top w:val="single" w:sz="4" w:space="0" w:color="auto"/>
              <w:bottom w:val="single" w:sz="4" w:space="0" w:color="auto"/>
            </w:tcBorders>
            <w:vAlign w:val="center"/>
          </w:tcPr>
          <w:p w14:paraId="0BDAC52B" w14:textId="77777777" w:rsidR="00DB2FD7" w:rsidRPr="006E05B4" w:rsidRDefault="00DB2FD7" w:rsidP="00640159">
            <w:pPr>
              <w:pStyle w:val="PargrafodaLista"/>
              <w:numPr>
                <w:ilvl w:val="1"/>
                <w:numId w:val="5"/>
              </w:numPr>
              <w:ind w:left="0" w:firstLine="0"/>
              <w:jc w:val="center"/>
              <w:rPr>
                <w:rFonts w:ascii="Arial" w:hAnsi="Arial" w:cs="Arial"/>
                <w:b/>
                <w:bCs/>
                <w:sz w:val="20"/>
                <w:szCs w:val="20"/>
              </w:rPr>
            </w:pPr>
            <w:r w:rsidRPr="006E05B4">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62CAA78F"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7B8BCB7" w14:textId="77777777" w:rsidR="00DB2FD7" w:rsidRPr="006E05B4" w:rsidRDefault="00DB2FD7"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DB2FD7" w:rsidRPr="006E05B4" w14:paraId="78D3D285" w14:textId="77777777" w:rsidTr="001925D2">
        <w:tc>
          <w:tcPr>
            <w:tcW w:w="5000" w:type="pct"/>
            <w:gridSpan w:val="5"/>
            <w:shd w:val="clear" w:color="auto" w:fill="C00000"/>
          </w:tcPr>
          <w:p w14:paraId="652C8AC0" w14:textId="77777777" w:rsidR="00DB2FD7" w:rsidRPr="006E05B4" w:rsidRDefault="00DB2FD7"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E05B4">
              <w:rPr>
                <w:rFonts w:ascii="Arial" w:hAnsi="Arial" w:cs="Arial"/>
                <w:b/>
                <w:bCs/>
                <w:color w:val="FFFFFF" w:themeColor="background1"/>
                <w:sz w:val="20"/>
                <w:szCs w:val="20"/>
              </w:rPr>
              <w:t>MECANISMOS DE GERENCIAMENTO DE LIQUIDEZ</w:t>
            </w:r>
          </w:p>
        </w:tc>
      </w:tr>
      <w:tr w:rsidR="00DB2FD7" w:rsidRPr="006E05B4" w14:paraId="2E61C973" w14:textId="77777777" w:rsidTr="001925D2">
        <w:tc>
          <w:tcPr>
            <w:tcW w:w="1740" w:type="pct"/>
            <w:gridSpan w:val="3"/>
            <w:tcBorders>
              <w:top w:val="single" w:sz="4" w:space="0" w:color="auto"/>
              <w:bottom w:val="single" w:sz="4" w:space="0" w:color="auto"/>
            </w:tcBorders>
            <w:vAlign w:val="center"/>
          </w:tcPr>
          <w:p w14:paraId="7140324C" w14:textId="77777777" w:rsidR="00DB2FD7" w:rsidRPr="006E05B4" w:rsidRDefault="00DB2FD7"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6D682B9" w14:textId="77777777" w:rsidR="00DB2FD7" w:rsidRPr="006E05B4" w:rsidRDefault="00DB2FD7" w:rsidP="001925D2">
            <w:pPr>
              <w:jc w:val="both"/>
              <w:rPr>
                <w:rFonts w:ascii="Arial" w:hAnsi="Arial" w:cs="Arial"/>
                <w:sz w:val="20"/>
                <w:szCs w:val="20"/>
              </w:rPr>
            </w:pPr>
          </w:p>
        </w:tc>
      </w:tr>
      <w:tr w:rsidR="00DB2FD7" w:rsidRPr="006E05B4" w14:paraId="18DC932E" w14:textId="77777777" w:rsidTr="001925D2">
        <w:tc>
          <w:tcPr>
            <w:tcW w:w="1382" w:type="pct"/>
            <w:tcBorders>
              <w:top w:val="single" w:sz="4" w:space="0" w:color="auto"/>
              <w:bottom w:val="single" w:sz="4" w:space="0" w:color="auto"/>
            </w:tcBorders>
            <w:vAlign w:val="center"/>
          </w:tcPr>
          <w:p w14:paraId="787A1D3C" w14:textId="77777777" w:rsidR="00DB2FD7" w:rsidRPr="006E05B4" w:rsidRDefault="00DB2FD7" w:rsidP="00640159">
            <w:pPr>
              <w:pStyle w:val="PargrafodaLista"/>
              <w:numPr>
                <w:ilvl w:val="1"/>
                <w:numId w:val="7"/>
              </w:numPr>
              <w:jc w:val="center"/>
              <w:rPr>
                <w:rFonts w:ascii="Arial" w:hAnsi="Arial" w:cs="Arial"/>
                <w:b/>
                <w:bCs/>
                <w:smallCaps/>
                <w:color w:val="000000"/>
                <w:sz w:val="20"/>
                <w:szCs w:val="20"/>
              </w:rPr>
            </w:pPr>
            <w:r w:rsidRPr="006E05B4">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FC08C8A"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B2FD7" w:rsidRPr="006E05B4" w14:paraId="1EE48119" w14:textId="77777777" w:rsidTr="001925D2">
        <w:tc>
          <w:tcPr>
            <w:tcW w:w="1382" w:type="pct"/>
            <w:tcBorders>
              <w:top w:val="single" w:sz="4" w:space="0" w:color="auto"/>
              <w:bottom w:val="single" w:sz="4" w:space="0" w:color="auto"/>
            </w:tcBorders>
            <w:vAlign w:val="center"/>
          </w:tcPr>
          <w:p w14:paraId="610707BA" w14:textId="77777777" w:rsidR="00DB2FD7" w:rsidRPr="006E05B4" w:rsidRDefault="00DB2FD7"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5C0575D" w14:textId="77777777" w:rsidR="00DB2FD7" w:rsidRPr="006E05B4" w:rsidRDefault="00DB2FD7" w:rsidP="001925D2">
            <w:pPr>
              <w:jc w:val="both"/>
              <w:rPr>
                <w:rFonts w:ascii="Arial" w:hAnsi="Arial" w:cs="Arial"/>
                <w:sz w:val="20"/>
                <w:szCs w:val="20"/>
              </w:rPr>
            </w:pPr>
          </w:p>
        </w:tc>
      </w:tr>
      <w:tr w:rsidR="00DB2FD7" w:rsidRPr="006E05B4" w14:paraId="34673FC7" w14:textId="77777777" w:rsidTr="001925D2">
        <w:tc>
          <w:tcPr>
            <w:tcW w:w="1382" w:type="pct"/>
            <w:tcBorders>
              <w:top w:val="single" w:sz="4" w:space="0" w:color="auto"/>
              <w:bottom w:val="single" w:sz="4" w:space="0" w:color="auto"/>
            </w:tcBorders>
            <w:vAlign w:val="center"/>
          </w:tcPr>
          <w:p w14:paraId="3F396EA7" w14:textId="77777777" w:rsidR="00DB2FD7" w:rsidRPr="006E05B4" w:rsidRDefault="00DB2FD7" w:rsidP="00640159">
            <w:pPr>
              <w:pStyle w:val="PargrafodaLista"/>
              <w:numPr>
                <w:ilvl w:val="1"/>
                <w:numId w:val="7"/>
              </w:numPr>
              <w:jc w:val="center"/>
              <w:rPr>
                <w:rFonts w:ascii="Arial" w:hAnsi="Arial" w:cs="Arial"/>
                <w:b/>
                <w:bCs/>
                <w:smallCaps/>
                <w:color w:val="000000"/>
                <w:sz w:val="20"/>
                <w:szCs w:val="20"/>
              </w:rPr>
            </w:pPr>
            <w:r w:rsidRPr="006E05B4">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956DCF4"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B2FD7" w:rsidRPr="006E05B4" w14:paraId="3BD016B7" w14:textId="77777777" w:rsidTr="001925D2">
        <w:tc>
          <w:tcPr>
            <w:tcW w:w="4040" w:type="pct"/>
            <w:gridSpan w:val="4"/>
            <w:tcBorders>
              <w:top w:val="single" w:sz="4" w:space="0" w:color="auto"/>
              <w:bottom w:val="single" w:sz="4" w:space="0" w:color="auto"/>
            </w:tcBorders>
            <w:vAlign w:val="center"/>
          </w:tcPr>
          <w:p w14:paraId="7806858A" w14:textId="77777777" w:rsidR="00DB2FD7" w:rsidRPr="006E05B4" w:rsidRDefault="00DB2FD7"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D3DED94" w14:textId="77777777" w:rsidR="00DB2FD7" w:rsidRPr="006E05B4" w:rsidRDefault="00DB2FD7" w:rsidP="001925D2">
            <w:pPr>
              <w:jc w:val="both"/>
              <w:rPr>
                <w:rFonts w:ascii="Arial" w:hAnsi="Arial" w:cs="Arial"/>
                <w:sz w:val="20"/>
                <w:szCs w:val="20"/>
              </w:rPr>
            </w:pPr>
          </w:p>
        </w:tc>
      </w:tr>
      <w:bookmarkEnd w:id="6"/>
      <w:tr w:rsidR="00DB2FD7" w:rsidRPr="006E05B4" w14:paraId="72A6FC01" w14:textId="77777777" w:rsidTr="001925D2">
        <w:tblPrEx>
          <w:jc w:val="center"/>
        </w:tblPrEx>
        <w:trPr>
          <w:jc w:val="center"/>
        </w:trPr>
        <w:tc>
          <w:tcPr>
            <w:tcW w:w="5000" w:type="pct"/>
            <w:gridSpan w:val="5"/>
            <w:shd w:val="clear" w:color="auto" w:fill="C00000"/>
          </w:tcPr>
          <w:p w14:paraId="39043D0D" w14:textId="77777777" w:rsidR="00DB2FD7" w:rsidRPr="006E05B4" w:rsidRDefault="00DB2FD7" w:rsidP="00640159">
            <w:pPr>
              <w:pStyle w:val="PargrafodaLista"/>
              <w:numPr>
                <w:ilvl w:val="0"/>
                <w:numId w:val="7"/>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PATRIMÔNIO LÍQUIDO NEGATIVO</w:t>
            </w:r>
          </w:p>
        </w:tc>
      </w:tr>
      <w:tr w:rsidR="00DB2FD7" w:rsidRPr="006E05B4" w14:paraId="449B78DA" w14:textId="77777777" w:rsidTr="001925D2">
        <w:tblPrEx>
          <w:jc w:val="center"/>
        </w:tblPrEx>
        <w:trPr>
          <w:jc w:val="center"/>
        </w:trPr>
        <w:tc>
          <w:tcPr>
            <w:tcW w:w="1454" w:type="pct"/>
            <w:gridSpan w:val="2"/>
            <w:tcBorders>
              <w:bottom w:val="single" w:sz="4" w:space="0" w:color="auto"/>
            </w:tcBorders>
            <w:vAlign w:val="center"/>
          </w:tcPr>
          <w:p w14:paraId="0B1E9BDE" w14:textId="77777777" w:rsidR="00DB2FD7" w:rsidRPr="006E05B4" w:rsidRDefault="00DB2FD7" w:rsidP="001925D2">
            <w:pPr>
              <w:jc w:val="center"/>
              <w:rPr>
                <w:rFonts w:ascii="Arial" w:hAnsi="Arial" w:cs="Arial"/>
                <w:b/>
                <w:bCs/>
                <w:sz w:val="20"/>
                <w:szCs w:val="20"/>
              </w:rPr>
            </w:pPr>
          </w:p>
        </w:tc>
        <w:tc>
          <w:tcPr>
            <w:tcW w:w="3546" w:type="pct"/>
            <w:gridSpan w:val="3"/>
            <w:tcBorders>
              <w:bottom w:val="single" w:sz="4" w:space="0" w:color="auto"/>
            </w:tcBorders>
          </w:tcPr>
          <w:p w14:paraId="304E3D89" w14:textId="77777777" w:rsidR="00DB2FD7" w:rsidRPr="006E05B4" w:rsidRDefault="00DB2FD7" w:rsidP="001925D2">
            <w:pPr>
              <w:rPr>
                <w:rFonts w:ascii="Arial" w:hAnsi="Arial" w:cs="Arial"/>
                <w:sz w:val="20"/>
                <w:szCs w:val="20"/>
              </w:rPr>
            </w:pPr>
          </w:p>
        </w:tc>
      </w:tr>
      <w:tr w:rsidR="00DB2FD7" w:rsidRPr="006E05B4" w14:paraId="20786CE0" w14:textId="77777777" w:rsidTr="001925D2">
        <w:tblPrEx>
          <w:jc w:val="center"/>
        </w:tblPrEx>
        <w:trPr>
          <w:jc w:val="center"/>
        </w:trPr>
        <w:tc>
          <w:tcPr>
            <w:tcW w:w="1382" w:type="pct"/>
            <w:tcBorders>
              <w:top w:val="single" w:sz="4" w:space="0" w:color="auto"/>
              <w:bottom w:val="single" w:sz="4" w:space="0" w:color="auto"/>
            </w:tcBorders>
            <w:vAlign w:val="center"/>
          </w:tcPr>
          <w:p w14:paraId="1B7812FF" w14:textId="77777777" w:rsidR="00DB2FD7" w:rsidRPr="006E05B4" w:rsidRDefault="00DB2FD7" w:rsidP="00640159">
            <w:pPr>
              <w:pStyle w:val="PargrafodaLista"/>
              <w:numPr>
                <w:ilvl w:val="1"/>
                <w:numId w:val="7"/>
              </w:numPr>
              <w:ind w:left="0" w:firstLine="0"/>
              <w:contextualSpacing w:val="0"/>
              <w:jc w:val="center"/>
              <w:rPr>
                <w:rFonts w:ascii="Arial" w:hAnsi="Arial" w:cs="Arial"/>
                <w:smallCaps/>
                <w:sz w:val="20"/>
                <w:szCs w:val="20"/>
              </w:rPr>
            </w:pPr>
            <w:r w:rsidRPr="006E05B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87D8545"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 patrimônio líquido da Classe estará negativo quando o seu passivo exigível for superior ao ativo total (“</w:t>
            </w:r>
            <w:r w:rsidRPr="006E05B4">
              <w:rPr>
                <w:rFonts w:ascii="Arial" w:hAnsi="Arial" w:cs="Arial"/>
                <w:sz w:val="20"/>
                <w:szCs w:val="20"/>
                <w:u w:val="single"/>
              </w:rPr>
              <w:t>Patrimônio Líquido Negativo</w:t>
            </w:r>
            <w:r w:rsidRPr="006E05B4">
              <w:rPr>
                <w:rFonts w:ascii="Arial" w:hAnsi="Arial" w:cs="Arial"/>
                <w:sz w:val="20"/>
                <w:szCs w:val="20"/>
              </w:rPr>
              <w:t xml:space="preserve">”). </w:t>
            </w:r>
          </w:p>
          <w:p w14:paraId="326E9098" w14:textId="77777777" w:rsidR="00DB2FD7" w:rsidRPr="006E05B4" w:rsidRDefault="00DB2FD7" w:rsidP="001925D2">
            <w:pPr>
              <w:jc w:val="both"/>
              <w:rPr>
                <w:rFonts w:ascii="Arial" w:hAnsi="Arial" w:cs="Arial"/>
                <w:sz w:val="20"/>
                <w:szCs w:val="20"/>
              </w:rPr>
            </w:pPr>
          </w:p>
          <w:p w14:paraId="56ADD99B"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E05B4">
              <w:rPr>
                <w:rFonts w:ascii="Arial" w:hAnsi="Arial" w:cs="Arial"/>
                <w:sz w:val="20"/>
                <w:szCs w:val="20"/>
              </w:rPr>
              <w:t>respectivos Cotistas</w:t>
            </w:r>
            <w:proofErr w:type="gramEnd"/>
            <w:r w:rsidRPr="006E05B4">
              <w:rPr>
                <w:rFonts w:ascii="Arial" w:hAnsi="Arial" w:cs="Arial"/>
                <w:b/>
                <w:bCs/>
                <w:sz w:val="20"/>
                <w:szCs w:val="20"/>
              </w:rPr>
              <w:t>.</w:t>
            </w:r>
          </w:p>
          <w:p w14:paraId="6681E699"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F5996D"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B2FD7" w:rsidRPr="006E05B4" w14:paraId="7B95562C" w14:textId="77777777" w:rsidTr="001925D2">
        <w:tc>
          <w:tcPr>
            <w:tcW w:w="5000" w:type="pct"/>
            <w:gridSpan w:val="3"/>
            <w:shd w:val="clear" w:color="auto" w:fill="C00000"/>
          </w:tcPr>
          <w:p w14:paraId="570BD272" w14:textId="77777777" w:rsidR="00DB2FD7" w:rsidRPr="006E05B4" w:rsidRDefault="00DB2FD7" w:rsidP="00640159">
            <w:pPr>
              <w:pStyle w:val="PargrafodaLista"/>
              <w:numPr>
                <w:ilvl w:val="0"/>
                <w:numId w:val="7"/>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EVENTOS DE AVALIAÇÃO DO PATRIMÔNIO LÍQUIDO</w:t>
            </w:r>
          </w:p>
        </w:tc>
      </w:tr>
      <w:tr w:rsidR="00DB2FD7" w:rsidRPr="006E05B4" w14:paraId="0A761024" w14:textId="77777777" w:rsidTr="001925D2">
        <w:tc>
          <w:tcPr>
            <w:tcW w:w="1786" w:type="pct"/>
            <w:gridSpan w:val="2"/>
            <w:tcBorders>
              <w:bottom w:val="single" w:sz="4" w:space="0" w:color="auto"/>
            </w:tcBorders>
            <w:vAlign w:val="center"/>
          </w:tcPr>
          <w:p w14:paraId="2B17D25E" w14:textId="77777777" w:rsidR="00DB2FD7" w:rsidRPr="006E05B4" w:rsidRDefault="00DB2FD7" w:rsidP="001925D2">
            <w:pPr>
              <w:jc w:val="center"/>
              <w:rPr>
                <w:rFonts w:ascii="Arial" w:hAnsi="Arial" w:cs="Arial"/>
                <w:b/>
                <w:bCs/>
                <w:sz w:val="20"/>
                <w:szCs w:val="20"/>
              </w:rPr>
            </w:pPr>
          </w:p>
        </w:tc>
        <w:tc>
          <w:tcPr>
            <w:tcW w:w="3214" w:type="pct"/>
            <w:tcBorders>
              <w:bottom w:val="single" w:sz="4" w:space="0" w:color="auto"/>
            </w:tcBorders>
          </w:tcPr>
          <w:p w14:paraId="4BEE27B4" w14:textId="77777777" w:rsidR="00DB2FD7" w:rsidRPr="006E05B4" w:rsidRDefault="00DB2FD7" w:rsidP="001925D2">
            <w:pPr>
              <w:rPr>
                <w:rFonts w:ascii="Arial" w:hAnsi="Arial" w:cs="Arial"/>
                <w:sz w:val="20"/>
                <w:szCs w:val="20"/>
              </w:rPr>
            </w:pPr>
          </w:p>
        </w:tc>
      </w:tr>
      <w:tr w:rsidR="00DB2FD7" w:rsidRPr="006E05B4" w14:paraId="1BF92B37" w14:textId="77777777" w:rsidTr="001925D2">
        <w:tc>
          <w:tcPr>
            <w:tcW w:w="1382" w:type="pct"/>
            <w:tcBorders>
              <w:bottom w:val="single" w:sz="4" w:space="0" w:color="auto"/>
            </w:tcBorders>
            <w:vAlign w:val="center"/>
          </w:tcPr>
          <w:p w14:paraId="6E55F032" w14:textId="77777777" w:rsidR="00DB2FD7" w:rsidRPr="006E05B4" w:rsidRDefault="00DB2FD7" w:rsidP="00640159">
            <w:pPr>
              <w:pStyle w:val="PargrafodaLista"/>
              <w:numPr>
                <w:ilvl w:val="1"/>
                <w:numId w:val="7"/>
              </w:numPr>
              <w:ind w:left="0" w:firstLine="0"/>
              <w:jc w:val="center"/>
              <w:rPr>
                <w:rFonts w:ascii="Arial" w:hAnsi="Arial" w:cs="Arial"/>
                <w:b/>
                <w:bCs/>
                <w:smallCaps/>
                <w:sz w:val="20"/>
                <w:szCs w:val="20"/>
              </w:rPr>
            </w:pPr>
            <w:r w:rsidRPr="006E05B4">
              <w:rPr>
                <w:rFonts w:ascii="Arial" w:hAnsi="Arial" w:cs="Arial"/>
                <w:b/>
                <w:bCs/>
                <w:smallCaps/>
                <w:sz w:val="20"/>
                <w:szCs w:val="20"/>
              </w:rPr>
              <w:t>Eventos de Avaliação</w:t>
            </w:r>
          </w:p>
        </w:tc>
        <w:tc>
          <w:tcPr>
            <w:tcW w:w="3618" w:type="pct"/>
            <w:gridSpan w:val="2"/>
            <w:tcBorders>
              <w:bottom w:val="single" w:sz="4" w:space="0" w:color="auto"/>
            </w:tcBorders>
          </w:tcPr>
          <w:p w14:paraId="71EC9410" w14:textId="77777777" w:rsidR="00DB2FD7" w:rsidRPr="006E05B4" w:rsidRDefault="00DB2FD7" w:rsidP="001925D2">
            <w:pPr>
              <w:pStyle w:val="PargrafodaLista"/>
              <w:ind w:left="0"/>
              <w:jc w:val="both"/>
              <w:rPr>
                <w:rFonts w:ascii="Arial" w:hAnsi="Arial" w:cs="Arial"/>
                <w:sz w:val="20"/>
                <w:szCs w:val="20"/>
              </w:rPr>
            </w:pPr>
            <w:r w:rsidRPr="006E05B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0FBAB22"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2FD7" w:rsidRPr="006E05B4" w14:paraId="7F359ACF" w14:textId="77777777" w:rsidTr="001925D2">
        <w:tc>
          <w:tcPr>
            <w:tcW w:w="5000" w:type="pct"/>
            <w:gridSpan w:val="2"/>
            <w:shd w:val="clear" w:color="auto" w:fill="C00000"/>
          </w:tcPr>
          <w:p w14:paraId="11E0FC24" w14:textId="77777777" w:rsidR="00DB2FD7" w:rsidRPr="006E05B4" w:rsidRDefault="00DB2FD7" w:rsidP="00640159">
            <w:pPr>
              <w:pStyle w:val="PargrafodaLista"/>
              <w:numPr>
                <w:ilvl w:val="0"/>
                <w:numId w:val="7"/>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ASSEMBLEIA ESPECIAL DE COTISTAS</w:t>
            </w:r>
          </w:p>
        </w:tc>
      </w:tr>
      <w:tr w:rsidR="00DB2FD7" w:rsidRPr="006E05B4" w14:paraId="5711A803" w14:textId="77777777" w:rsidTr="001925D2">
        <w:tc>
          <w:tcPr>
            <w:tcW w:w="1382" w:type="pct"/>
            <w:tcBorders>
              <w:bottom w:val="single" w:sz="4" w:space="0" w:color="auto"/>
            </w:tcBorders>
            <w:vAlign w:val="center"/>
          </w:tcPr>
          <w:p w14:paraId="4680FE12" w14:textId="77777777" w:rsidR="00DB2FD7" w:rsidRPr="006E05B4" w:rsidRDefault="00DB2FD7" w:rsidP="001925D2">
            <w:pPr>
              <w:jc w:val="center"/>
              <w:rPr>
                <w:rFonts w:ascii="Arial" w:hAnsi="Arial" w:cs="Arial"/>
                <w:b/>
                <w:bCs/>
                <w:sz w:val="20"/>
                <w:szCs w:val="20"/>
              </w:rPr>
            </w:pPr>
          </w:p>
        </w:tc>
        <w:tc>
          <w:tcPr>
            <w:tcW w:w="3618" w:type="pct"/>
            <w:tcBorders>
              <w:bottom w:val="single" w:sz="4" w:space="0" w:color="auto"/>
            </w:tcBorders>
          </w:tcPr>
          <w:p w14:paraId="5D9FD094" w14:textId="77777777" w:rsidR="00DB2FD7" w:rsidRPr="006E05B4" w:rsidRDefault="00DB2FD7" w:rsidP="001925D2">
            <w:pPr>
              <w:rPr>
                <w:rFonts w:ascii="Arial" w:hAnsi="Arial" w:cs="Arial"/>
                <w:sz w:val="20"/>
                <w:szCs w:val="20"/>
              </w:rPr>
            </w:pPr>
          </w:p>
        </w:tc>
      </w:tr>
      <w:tr w:rsidR="00DB2FD7" w:rsidRPr="006E05B4" w14:paraId="39D06003" w14:textId="77777777" w:rsidTr="001925D2">
        <w:tc>
          <w:tcPr>
            <w:tcW w:w="1382" w:type="pct"/>
            <w:tcBorders>
              <w:top w:val="single" w:sz="4" w:space="0" w:color="auto"/>
              <w:bottom w:val="single" w:sz="4" w:space="0" w:color="auto"/>
            </w:tcBorders>
            <w:vAlign w:val="center"/>
          </w:tcPr>
          <w:p w14:paraId="5B676AA8" w14:textId="77777777" w:rsidR="00DB2FD7" w:rsidRPr="006E05B4" w:rsidRDefault="00DB2FD7" w:rsidP="00640159">
            <w:pPr>
              <w:pStyle w:val="PargrafodaLista"/>
              <w:numPr>
                <w:ilvl w:val="1"/>
                <w:numId w:val="7"/>
              </w:numPr>
              <w:ind w:left="0" w:firstLine="0"/>
              <w:jc w:val="center"/>
              <w:rPr>
                <w:rFonts w:ascii="Arial" w:hAnsi="Arial" w:cs="Arial"/>
                <w:b/>
                <w:bCs/>
                <w:sz w:val="20"/>
                <w:szCs w:val="20"/>
              </w:rPr>
            </w:pPr>
            <w:r w:rsidRPr="006E05B4">
              <w:rPr>
                <w:rFonts w:ascii="Arial" w:hAnsi="Arial" w:cs="Arial"/>
                <w:b/>
                <w:bCs/>
                <w:smallCaps/>
                <w:sz w:val="20"/>
                <w:szCs w:val="20"/>
              </w:rPr>
              <w:t>Competência</w:t>
            </w:r>
          </w:p>
        </w:tc>
        <w:tc>
          <w:tcPr>
            <w:tcW w:w="3618" w:type="pct"/>
            <w:tcBorders>
              <w:top w:val="single" w:sz="4" w:space="0" w:color="auto"/>
              <w:bottom w:val="single" w:sz="4" w:space="0" w:color="auto"/>
            </w:tcBorders>
          </w:tcPr>
          <w:p w14:paraId="29739AA1"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2FFE608" w14:textId="77777777" w:rsidR="00DB2FD7" w:rsidRPr="006E05B4" w:rsidRDefault="00DB2FD7" w:rsidP="001925D2">
            <w:pPr>
              <w:jc w:val="both"/>
              <w:rPr>
                <w:rFonts w:ascii="Arial" w:hAnsi="Arial" w:cs="Arial"/>
                <w:sz w:val="20"/>
                <w:szCs w:val="20"/>
              </w:rPr>
            </w:pPr>
          </w:p>
          <w:p w14:paraId="3E28AF0D"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As matérias de interesse específico de uma Subclasse (se houver) competirão privativamente à Assembleia Especial de Cotistas da Subclasse interessada.</w:t>
            </w:r>
          </w:p>
        </w:tc>
      </w:tr>
      <w:tr w:rsidR="00DB2FD7" w:rsidRPr="006E05B4" w14:paraId="59617AA1" w14:textId="77777777" w:rsidTr="001925D2">
        <w:tc>
          <w:tcPr>
            <w:tcW w:w="1382" w:type="pct"/>
            <w:tcBorders>
              <w:top w:val="single" w:sz="4" w:space="0" w:color="auto"/>
              <w:bottom w:val="single" w:sz="4" w:space="0" w:color="auto"/>
            </w:tcBorders>
            <w:vAlign w:val="center"/>
          </w:tcPr>
          <w:p w14:paraId="0A002836" w14:textId="77777777" w:rsidR="00DB2FD7" w:rsidRPr="006E05B4" w:rsidRDefault="00DB2FD7"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3136048" w14:textId="77777777" w:rsidR="00DB2FD7" w:rsidRPr="006E05B4" w:rsidRDefault="00DB2FD7" w:rsidP="001925D2">
            <w:pPr>
              <w:jc w:val="both"/>
              <w:rPr>
                <w:rFonts w:ascii="Arial" w:hAnsi="Arial" w:cs="Arial"/>
                <w:sz w:val="20"/>
                <w:szCs w:val="20"/>
              </w:rPr>
            </w:pPr>
          </w:p>
        </w:tc>
      </w:tr>
      <w:tr w:rsidR="00DB2FD7" w:rsidRPr="006E05B4" w14:paraId="55F5C0C6" w14:textId="77777777" w:rsidTr="001925D2">
        <w:trPr>
          <w:trHeight w:val="1692"/>
        </w:trPr>
        <w:tc>
          <w:tcPr>
            <w:tcW w:w="1382" w:type="pct"/>
            <w:tcBorders>
              <w:top w:val="single" w:sz="4" w:space="0" w:color="auto"/>
              <w:bottom w:val="single" w:sz="4" w:space="0" w:color="auto"/>
            </w:tcBorders>
            <w:vAlign w:val="center"/>
          </w:tcPr>
          <w:p w14:paraId="0BAA4F7A" w14:textId="77777777" w:rsidR="00DB2FD7" w:rsidRPr="006E05B4" w:rsidRDefault="00DB2FD7" w:rsidP="00640159">
            <w:pPr>
              <w:pStyle w:val="PargrafodaLista"/>
              <w:numPr>
                <w:ilvl w:val="1"/>
                <w:numId w:val="7"/>
              </w:numPr>
              <w:ind w:left="0" w:firstLine="0"/>
              <w:jc w:val="center"/>
              <w:rPr>
                <w:rFonts w:ascii="Arial" w:hAnsi="Arial" w:cs="Arial"/>
                <w:b/>
                <w:bCs/>
                <w:smallCaps/>
                <w:sz w:val="20"/>
                <w:szCs w:val="20"/>
              </w:rPr>
            </w:pPr>
            <w:r w:rsidRPr="006E05B4">
              <w:rPr>
                <w:rFonts w:ascii="Arial" w:hAnsi="Arial" w:cs="Arial"/>
                <w:b/>
                <w:bCs/>
                <w:smallCaps/>
                <w:sz w:val="20"/>
                <w:szCs w:val="20"/>
              </w:rPr>
              <w:t>Quóruns</w:t>
            </w:r>
          </w:p>
        </w:tc>
        <w:tc>
          <w:tcPr>
            <w:tcW w:w="3618" w:type="pct"/>
            <w:tcBorders>
              <w:top w:val="single" w:sz="4" w:space="0" w:color="auto"/>
              <w:bottom w:val="single" w:sz="4" w:space="0" w:color="auto"/>
            </w:tcBorders>
          </w:tcPr>
          <w:p w14:paraId="1FB7BEC2" w14:textId="77777777" w:rsidR="00DB2FD7" w:rsidRPr="006E05B4" w:rsidRDefault="00DB2FD7" w:rsidP="001925D2">
            <w:pPr>
              <w:jc w:val="both"/>
              <w:rPr>
                <w:rFonts w:ascii="Arial" w:hAnsi="Arial" w:cs="Arial"/>
                <w:sz w:val="20"/>
                <w:szCs w:val="20"/>
                <w:highlight w:val="yellow"/>
              </w:rPr>
            </w:pPr>
            <w:r w:rsidRPr="006E05B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1DDE3C" w14:textId="77777777" w:rsidR="00DB2FD7" w:rsidRPr="006E05B4" w:rsidRDefault="00DB2FD7" w:rsidP="001925D2">
            <w:pPr>
              <w:jc w:val="both"/>
              <w:rPr>
                <w:rFonts w:ascii="Arial" w:hAnsi="Arial" w:cs="Arial"/>
                <w:sz w:val="20"/>
                <w:szCs w:val="20"/>
                <w:highlight w:val="yellow"/>
              </w:rPr>
            </w:pPr>
          </w:p>
          <w:p w14:paraId="7FE381C1"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FF148EA" w14:textId="77777777" w:rsidR="00DB2FD7" w:rsidRPr="006E05B4" w:rsidRDefault="00DB2FD7"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B2FD7" w:rsidRPr="006E05B4" w14:paraId="394F24F5" w14:textId="77777777" w:rsidTr="001925D2">
        <w:tc>
          <w:tcPr>
            <w:tcW w:w="5000" w:type="pct"/>
            <w:gridSpan w:val="3"/>
            <w:shd w:val="clear" w:color="auto" w:fill="C00000"/>
          </w:tcPr>
          <w:p w14:paraId="768722CE" w14:textId="77777777" w:rsidR="00DB2FD7" w:rsidRPr="006E05B4" w:rsidRDefault="00DB2FD7" w:rsidP="00640159">
            <w:pPr>
              <w:pStyle w:val="PargrafodaLista"/>
              <w:numPr>
                <w:ilvl w:val="0"/>
                <w:numId w:val="7"/>
              </w:numPr>
              <w:ind w:left="0" w:firstLine="0"/>
              <w:jc w:val="center"/>
              <w:rPr>
                <w:rFonts w:ascii="Arial" w:hAnsi="Arial" w:cs="Arial"/>
                <w:b/>
                <w:bCs/>
                <w:color w:val="FFFFFF" w:themeColor="background1"/>
                <w:sz w:val="20"/>
                <w:szCs w:val="20"/>
              </w:rPr>
            </w:pPr>
            <w:r w:rsidRPr="006E05B4">
              <w:rPr>
                <w:rFonts w:ascii="Arial" w:hAnsi="Arial" w:cs="Arial"/>
                <w:b/>
                <w:bCs/>
                <w:color w:val="FFFFFF" w:themeColor="background1"/>
                <w:sz w:val="20"/>
                <w:szCs w:val="20"/>
              </w:rPr>
              <w:t>DISPOSIÇÕES GERAIS</w:t>
            </w:r>
          </w:p>
        </w:tc>
      </w:tr>
      <w:tr w:rsidR="00DB2FD7" w:rsidRPr="006E05B4" w14:paraId="4EE99C58" w14:textId="77777777" w:rsidTr="001925D2">
        <w:tc>
          <w:tcPr>
            <w:tcW w:w="1779" w:type="pct"/>
            <w:gridSpan w:val="2"/>
            <w:tcBorders>
              <w:bottom w:val="single" w:sz="4" w:space="0" w:color="auto"/>
            </w:tcBorders>
            <w:vAlign w:val="center"/>
          </w:tcPr>
          <w:p w14:paraId="2C49A90A" w14:textId="77777777" w:rsidR="00DB2FD7" w:rsidRPr="006E05B4" w:rsidRDefault="00DB2FD7" w:rsidP="001925D2">
            <w:pPr>
              <w:jc w:val="center"/>
              <w:rPr>
                <w:rFonts w:ascii="Arial" w:hAnsi="Arial" w:cs="Arial"/>
                <w:b/>
                <w:bCs/>
                <w:sz w:val="20"/>
                <w:szCs w:val="20"/>
              </w:rPr>
            </w:pPr>
          </w:p>
        </w:tc>
        <w:tc>
          <w:tcPr>
            <w:tcW w:w="3221" w:type="pct"/>
            <w:tcBorders>
              <w:bottom w:val="single" w:sz="4" w:space="0" w:color="auto"/>
            </w:tcBorders>
          </w:tcPr>
          <w:p w14:paraId="20E6BCE7" w14:textId="77777777" w:rsidR="00DB2FD7" w:rsidRPr="006E05B4" w:rsidRDefault="00DB2FD7" w:rsidP="001925D2">
            <w:pPr>
              <w:rPr>
                <w:rFonts w:ascii="Arial" w:hAnsi="Arial" w:cs="Arial"/>
                <w:sz w:val="20"/>
                <w:szCs w:val="20"/>
              </w:rPr>
            </w:pPr>
          </w:p>
        </w:tc>
      </w:tr>
      <w:tr w:rsidR="00DB2FD7" w:rsidRPr="006E05B4" w14:paraId="2BC6D3D0" w14:textId="77777777" w:rsidTr="001925D2">
        <w:tc>
          <w:tcPr>
            <w:tcW w:w="1382" w:type="pct"/>
            <w:tcBorders>
              <w:bottom w:val="single" w:sz="4" w:space="0" w:color="auto"/>
            </w:tcBorders>
            <w:vAlign w:val="center"/>
          </w:tcPr>
          <w:p w14:paraId="731FBF2C" w14:textId="77777777" w:rsidR="00DB2FD7" w:rsidRPr="006E05B4" w:rsidRDefault="00DB2FD7" w:rsidP="00640159">
            <w:pPr>
              <w:pStyle w:val="PargrafodaLista"/>
              <w:numPr>
                <w:ilvl w:val="1"/>
                <w:numId w:val="7"/>
              </w:numPr>
              <w:ind w:left="0" w:firstLine="0"/>
              <w:jc w:val="center"/>
              <w:rPr>
                <w:rFonts w:ascii="Arial" w:hAnsi="Arial" w:cs="Arial"/>
                <w:b/>
                <w:bCs/>
                <w:sz w:val="20"/>
                <w:szCs w:val="20"/>
              </w:rPr>
            </w:pPr>
            <w:r w:rsidRPr="006E05B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3F5E7B5"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B2FD7" w:rsidRPr="006E05B4" w14:paraId="3A284526" w14:textId="77777777" w:rsidTr="001925D2">
        <w:tc>
          <w:tcPr>
            <w:tcW w:w="1382" w:type="pct"/>
            <w:tcBorders>
              <w:bottom w:val="single" w:sz="4" w:space="0" w:color="auto"/>
            </w:tcBorders>
            <w:vAlign w:val="center"/>
          </w:tcPr>
          <w:p w14:paraId="05B889DD" w14:textId="77777777" w:rsidR="00DB2FD7" w:rsidRPr="006E05B4" w:rsidRDefault="00DB2FD7" w:rsidP="001925D2">
            <w:pPr>
              <w:jc w:val="center"/>
              <w:rPr>
                <w:rFonts w:ascii="Arial" w:hAnsi="Arial" w:cs="Arial"/>
                <w:b/>
                <w:bCs/>
                <w:sz w:val="20"/>
                <w:szCs w:val="20"/>
              </w:rPr>
            </w:pPr>
          </w:p>
        </w:tc>
        <w:tc>
          <w:tcPr>
            <w:tcW w:w="3618" w:type="pct"/>
            <w:gridSpan w:val="2"/>
            <w:tcBorders>
              <w:bottom w:val="single" w:sz="4" w:space="0" w:color="auto"/>
            </w:tcBorders>
          </w:tcPr>
          <w:p w14:paraId="138D98B6" w14:textId="77777777" w:rsidR="00DB2FD7" w:rsidRPr="006E05B4" w:rsidRDefault="00DB2FD7" w:rsidP="001925D2">
            <w:pPr>
              <w:rPr>
                <w:rFonts w:ascii="Arial" w:hAnsi="Arial" w:cs="Arial"/>
                <w:sz w:val="20"/>
                <w:szCs w:val="20"/>
              </w:rPr>
            </w:pPr>
          </w:p>
        </w:tc>
      </w:tr>
      <w:tr w:rsidR="00DB2FD7" w:rsidRPr="006E05B4" w14:paraId="622B4867" w14:textId="77777777" w:rsidTr="001925D2">
        <w:tc>
          <w:tcPr>
            <w:tcW w:w="1382" w:type="pct"/>
            <w:tcBorders>
              <w:bottom w:val="single" w:sz="4" w:space="0" w:color="auto"/>
            </w:tcBorders>
            <w:vAlign w:val="center"/>
          </w:tcPr>
          <w:p w14:paraId="35F1A423" w14:textId="77777777" w:rsidR="00DB2FD7" w:rsidRPr="006E05B4" w:rsidRDefault="00DB2FD7" w:rsidP="00640159">
            <w:pPr>
              <w:pStyle w:val="PargrafodaLista"/>
              <w:numPr>
                <w:ilvl w:val="1"/>
                <w:numId w:val="7"/>
              </w:numPr>
              <w:ind w:left="0" w:firstLine="0"/>
              <w:jc w:val="center"/>
              <w:rPr>
                <w:rFonts w:ascii="Arial" w:hAnsi="Arial" w:cs="Arial"/>
                <w:b/>
                <w:bCs/>
                <w:sz w:val="20"/>
                <w:szCs w:val="20"/>
              </w:rPr>
            </w:pPr>
            <w:r w:rsidRPr="006E05B4">
              <w:rPr>
                <w:rFonts w:ascii="Arial" w:hAnsi="Arial" w:cs="Arial"/>
                <w:b/>
                <w:bCs/>
                <w:smallCaps/>
                <w:color w:val="000000"/>
                <w:sz w:val="20"/>
                <w:szCs w:val="20"/>
              </w:rPr>
              <w:t>Comunicação</w:t>
            </w:r>
          </w:p>
        </w:tc>
        <w:tc>
          <w:tcPr>
            <w:tcW w:w="3618" w:type="pct"/>
            <w:gridSpan w:val="2"/>
            <w:tcBorders>
              <w:bottom w:val="single" w:sz="4" w:space="0" w:color="auto"/>
            </w:tcBorders>
          </w:tcPr>
          <w:p w14:paraId="1232AAAF"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CAB87E" w14:textId="77777777" w:rsidR="00DB2FD7" w:rsidRPr="006E05B4" w:rsidRDefault="00DB2FD7" w:rsidP="001925D2">
            <w:pPr>
              <w:jc w:val="both"/>
              <w:rPr>
                <w:rFonts w:ascii="Arial" w:hAnsi="Arial" w:cs="Arial"/>
                <w:sz w:val="20"/>
                <w:szCs w:val="20"/>
              </w:rPr>
            </w:pPr>
          </w:p>
          <w:p w14:paraId="48148719"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8FB54E"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B2FD7" w:rsidRPr="006E05B4" w14:paraId="2BD043FA" w14:textId="77777777" w:rsidTr="001925D2">
        <w:tc>
          <w:tcPr>
            <w:tcW w:w="1382" w:type="pct"/>
            <w:tcBorders>
              <w:bottom w:val="single" w:sz="4" w:space="0" w:color="auto"/>
            </w:tcBorders>
            <w:vAlign w:val="center"/>
          </w:tcPr>
          <w:p w14:paraId="318573CE" w14:textId="77777777" w:rsidR="00DB2FD7" w:rsidRPr="006E05B4" w:rsidRDefault="00DB2FD7" w:rsidP="001925D2">
            <w:pPr>
              <w:jc w:val="center"/>
              <w:rPr>
                <w:rFonts w:ascii="Arial" w:hAnsi="Arial" w:cs="Arial"/>
                <w:b/>
                <w:bCs/>
                <w:sz w:val="20"/>
                <w:szCs w:val="20"/>
              </w:rPr>
            </w:pPr>
          </w:p>
        </w:tc>
        <w:tc>
          <w:tcPr>
            <w:tcW w:w="3618" w:type="pct"/>
            <w:gridSpan w:val="2"/>
            <w:tcBorders>
              <w:bottom w:val="single" w:sz="4" w:space="0" w:color="auto"/>
            </w:tcBorders>
          </w:tcPr>
          <w:p w14:paraId="67B87E40" w14:textId="77777777" w:rsidR="00DB2FD7" w:rsidRPr="006E05B4" w:rsidRDefault="00DB2FD7" w:rsidP="001925D2">
            <w:pPr>
              <w:rPr>
                <w:rFonts w:ascii="Arial" w:hAnsi="Arial" w:cs="Arial"/>
                <w:sz w:val="20"/>
                <w:szCs w:val="20"/>
              </w:rPr>
            </w:pPr>
          </w:p>
        </w:tc>
      </w:tr>
      <w:tr w:rsidR="00DB2FD7" w:rsidRPr="006E05B4" w14:paraId="0F832A01" w14:textId="77777777" w:rsidTr="001925D2">
        <w:tc>
          <w:tcPr>
            <w:tcW w:w="1382" w:type="pct"/>
            <w:tcBorders>
              <w:bottom w:val="single" w:sz="4" w:space="0" w:color="auto"/>
            </w:tcBorders>
            <w:vAlign w:val="center"/>
          </w:tcPr>
          <w:p w14:paraId="6FCCA8C8" w14:textId="77777777" w:rsidR="00DB2FD7" w:rsidRPr="006E05B4" w:rsidRDefault="00DB2FD7" w:rsidP="00640159">
            <w:pPr>
              <w:pStyle w:val="PargrafodaLista"/>
              <w:numPr>
                <w:ilvl w:val="1"/>
                <w:numId w:val="7"/>
              </w:numPr>
              <w:ind w:left="0" w:firstLine="0"/>
              <w:jc w:val="center"/>
              <w:rPr>
                <w:rFonts w:ascii="Arial" w:hAnsi="Arial" w:cs="Arial"/>
                <w:b/>
                <w:bCs/>
                <w:sz w:val="20"/>
                <w:szCs w:val="20"/>
              </w:rPr>
            </w:pPr>
            <w:r w:rsidRPr="006E05B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73EE21" w14:textId="77777777" w:rsidR="00DB2FD7" w:rsidRPr="006E05B4" w:rsidRDefault="00DB2FD7" w:rsidP="001925D2">
            <w:pPr>
              <w:jc w:val="both"/>
              <w:rPr>
                <w:rFonts w:ascii="Arial" w:hAnsi="Arial" w:cs="Arial"/>
                <w:sz w:val="20"/>
                <w:szCs w:val="20"/>
              </w:rPr>
            </w:pPr>
            <w:r w:rsidRPr="006E05B4">
              <w:rPr>
                <w:rFonts w:ascii="Arial" w:hAnsi="Arial" w:cs="Arial"/>
                <w:sz w:val="20"/>
                <w:szCs w:val="20"/>
              </w:rPr>
              <w:t>Os resultados oriundos dos ativos financeiros integrantes da carteira da Classe serão incorporados ao seu patrimônio.</w:t>
            </w:r>
          </w:p>
        </w:tc>
      </w:tr>
      <w:tr w:rsidR="00DB2FD7" w:rsidRPr="006E05B4" w14:paraId="481B8443" w14:textId="77777777" w:rsidTr="001925D2">
        <w:tc>
          <w:tcPr>
            <w:tcW w:w="1382" w:type="pct"/>
            <w:tcBorders>
              <w:top w:val="single" w:sz="4" w:space="0" w:color="auto"/>
              <w:bottom w:val="single" w:sz="4" w:space="0" w:color="auto"/>
            </w:tcBorders>
            <w:vAlign w:val="center"/>
          </w:tcPr>
          <w:p w14:paraId="35EF1CD0" w14:textId="77777777" w:rsidR="00DB2FD7" w:rsidRPr="006E05B4" w:rsidRDefault="00DB2FD7"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313719" w14:textId="77777777" w:rsidR="00DB2FD7" w:rsidRPr="006E05B4" w:rsidRDefault="00DB2FD7" w:rsidP="001925D2">
            <w:pPr>
              <w:jc w:val="both"/>
              <w:rPr>
                <w:rFonts w:ascii="Arial" w:hAnsi="Arial" w:cs="Arial"/>
                <w:color w:val="000000"/>
                <w:sz w:val="20"/>
                <w:szCs w:val="20"/>
                <w:highlight w:val="yellow"/>
              </w:rPr>
            </w:pPr>
          </w:p>
        </w:tc>
      </w:tr>
      <w:tr w:rsidR="00DB2FD7" w:rsidRPr="006E05B4" w14:paraId="147E04D6" w14:textId="77777777" w:rsidTr="001925D2">
        <w:tc>
          <w:tcPr>
            <w:tcW w:w="1382" w:type="pct"/>
            <w:tcBorders>
              <w:top w:val="single" w:sz="4" w:space="0" w:color="auto"/>
              <w:bottom w:val="single" w:sz="4" w:space="0" w:color="auto"/>
            </w:tcBorders>
            <w:vAlign w:val="center"/>
          </w:tcPr>
          <w:p w14:paraId="62ADD16F" w14:textId="77777777" w:rsidR="00DB2FD7" w:rsidRPr="006E05B4" w:rsidRDefault="00DB2FD7" w:rsidP="00640159">
            <w:pPr>
              <w:pStyle w:val="PargrafodaLista"/>
              <w:numPr>
                <w:ilvl w:val="1"/>
                <w:numId w:val="7"/>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487A06" w14:textId="77777777" w:rsidR="00DB2FD7" w:rsidRPr="006E05B4" w:rsidRDefault="00DB2FD7" w:rsidP="001925D2">
            <w:pPr>
              <w:jc w:val="both"/>
              <w:rPr>
                <w:rFonts w:ascii="Arial" w:hAnsi="Arial" w:cs="Arial"/>
                <w:color w:val="000000"/>
                <w:sz w:val="20"/>
                <w:szCs w:val="20"/>
                <w:highlight w:val="yellow"/>
              </w:rPr>
            </w:pPr>
            <w:r w:rsidRPr="006E05B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B2FD7" w:rsidRPr="006E05B4" w14:paraId="0C5F5A04" w14:textId="77777777" w:rsidTr="001925D2">
        <w:tc>
          <w:tcPr>
            <w:tcW w:w="1382" w:type="pct"/>
            <w:tcBorders>
              <w:top w:val="single" w:sz="4" w:space="0" w:color="auto"/>
              <w:bottom w:val="single" w:sz="4" w:space="0" w:color="auto"/>
            </w:tcBorders>
            <w:vAlign w:val="center"/>
          </w:tcPr>
          <w:p w14:paraId="418C3240" w14:textId="77777777" w:rsidR="00DB2FD7" w:rsidRPr="006E05B4" w:rsidRDefault="00DB2FD7"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70970B" w14:textId="77777777" w:rsidR="00DB2FD7" w:rsidRPr="006E05B4" w:rsidRDefault="00DB2FD7" w:rsidP="001925D2">
            <w:pPr>
              <w:jc w:val="both"/>
              <w:rPr>
                <w:rFonts w:ascii="Arial" w:hAnsi="Arial" w:cs="Arial"/>
                <w:color w:val="000000"/>
                <w:sz w:val="20"/>
                <w:szCs w:val="20"/>
              </w:rPr>
            </w:pPr>
          </w:p>
        </w:tc>
      </w:tr>
      <w:tr w:rsidR="00DB2FD7" w:rsidRPr="006E05B4" w14:paraId="551BBF8C" w14:textId="77777777" w:rsidTr="001925D2">
        <w:tc>
          <w:tcPr>
            <w:tcW w:w="1382" w:type="pct"/>
            <w:tcBorders>
              <w:top w:val="single" w:sz="4" w:space="0" w:color="auto"/>
              <w:bottom w:val="single" w:sz="4" w:space="0" w:color="auto"/>
            </w:tcBorders>
            <w:vAlign w:val="center"/>
          </w:tcPr>
          <w:p w14:paraId="410CF6D6" w14:textId="77777777" w:rsidR="00DB2FD7" w:rsidRPr="006E05B4" w:rsidRDefault="00DB2FD7" w:rsidP="00640159">
            <w:pPr>
              <w:pStyle w:val="PargrafodaLista"/>
              <w:numPr>
                <w:ilvl w:val="1"/>
                <w:numId w:val="7"/>
              </w:numPr>
              <w:ind w:left="0" w:firstLine="0"/>
              <w:jc w:val="center"/>
              <w:rPr>
                <w:rFonts w:ascii="Arial" w:hAnsi="Arial" w:cs="Arial"/>
                <w:b/>
                <w:bCs/>
                <w:smallCaps/>
                <w:color w:val="000000"/>
                <w:sz w:val="20"/>
                <w:szCs w:val="20"/>
              </w:rPr>
            </w:pPr>
            <w:r w:rsidRPr="006E05B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966501A" w14:textId="77777777" w:rsidR="00DB2FD7" w:rsidRPr="006E05B4" w:rsidRDefault="00DB2FD7" w:rsidP="001925D2">
            <w:pPr>
              <w:jc w:val="both"/>
              <w:rPr>
                <w:rFonts w:ascii="Arial" w:hAnsi="Arial" w:cs="Arial"/>
                <w:color w:val="000000"/>
                <w:sz w:val="20"/>
                <w:szCs w:val="20"/>
              </w:rPr>
            </w:pPr>
            <w:r w:rsidRPr="006E05B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490505A" w14:textId="77777777" w:rsidR="00DB2FD7" w:rsidRPr="006E05B4" w:rsidRDefault="00DB2FD7" w:rsidP="00A64EAC">
      <w:pPr>
        <w:pBdr>
          <w:bar w:val="single" w:sz="4" w:color="auto"/>
        </w:pBdr>
        <w:rPr>
          <w:rFonts w:ascii="Arial" w:hAnsi="Arial" w:cs="Arial"/>
        </w:rPr>
      </w:pPr>
    </w:p>
    <w:p w14:paraId="4F675526" w14:textId="77777777" w:rsidR="00DB2FD7" w:rsidRPr="006E05B4" w:rsidRDefault="00DB2FD7" w:rsidP="00656053">
      <w:pPr>
        <w:spacing w:line="320" w:lineRule="exact"/>
        <w:jc w:val="center"/>
        <w:rPr>
          <w:rFonts w:ascii="Arial" w:hAnsi="Arial" w:cs="Arial"/>
          <w:b/>
          <w:bCs/>
        </w:rPr>
      </w:pPr>
    </w:p>
    <w:p w14:paraId="4A3A8572" w14:textId="77777777" w:rsidR="00DB2FD7" w:rsidRPr="006E05B4" w:rsidRDefault="00DB2FD7" w:rsidP="008572F5">
      <w:pPr>
        <w:jc w:val="both"/>
        <w:rPr>
          <w:rFonts w:ascii="Arial" w:hAnsi="Arial" w:cs="Arial"/>
        </w:rPr>
      </w:pPr>
    </w:p>
    <w:p w14:paraId="421E3CCE" w14:textId="77777777" w:rsidR="00DB2FD7" w:rsidRPr="006E05B4" w:rsidRDefault="00DB2FD7" w:rsidP="008572F5">
      <w:pPr>
        <w:jc w:val="both"/>
        <w:rPr>
          <w:rFonts w:ascii="Arial" w:hAnsi="Arial" w:cs="Arial"/>
        </w:rPr>
      </w:pPr>
    </w:p>
    <w:p w14:paraId="0AB60807" w14:textId="77777777" w:rsidR="00DB2FD7" w:rsidRPr="006E05B4" w:rsidRDefault="00DB2FD7" w:rsidP="008572F5">
      <w:pPr>
        <w:jc w:val="both"/>
        <w:rPr>
          <w:rFonts w:ascii="Arial" w:hAnsi="Arial" w:cs="Arial"/>
        </w:rPr>
      </w:pPr>
    </w:p>
    <w:p w14:paraId="65ED9FBB" w14:textId="3EC6C94A" w:rsidR="00BD6B72" w:rsidRPr="006E05B4" w:rsidRDefault="00BD6B72" w:rsidP="008572F5">
      <w:pPr>
        <w:jc w:val="both"/>
        <w:rPr>
          <w:rFonts w:ascii="Arial" w:hAnsi="Arial" w:cs="Arial"/>
        </w:rPr>
      </w:pPr>
    </w:p>
    <w:sectPr w:rsidR="00BD6B72" w:rsidRPr="006E05B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9B4FDB"/>
    <w:multiLevelType w:val="hybridMultilevel"/>
    <w:tmpl w:val="20A4B4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3"/>
  </w:num>
  <w:num w:numId="8" w16cid:durableId="56754572">
    <w:abstractNumId w:val="3"/>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738285541">
    <w:abstractNumId w:val="2"/>
  </w:num>
  <w:num w:numId="19"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05B4"/>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1E0"/>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CD8"/>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034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FD7"/>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1EB8"/>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anbima.com.br/ima/ima.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D993D5B-E3B0-4A8A-B342-94C71FBE3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F074E5-DE64-41BC-A9CE-990F6647B39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F4D65F6-6D69-4AF0-A0F5-2D97F3FD56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6905</Words>
  <Characters>37292</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