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25E53" w14:textId="74E9A508" w:rsidR="00AE5E7D" w:rsidRPr="00AE5E7D" w:rsidRDefault="00AE5E7D" w:rsidP="00AE5E7D">
      <w:pPr>
        <w:spacing w:line="280" w:lineRule="exact"/>
        <w:jc w:val="both"/>
        <w:rPr>
          <w:rFonts w:ascii="Arial" w:hAnsi="Arial" w:cs="Arial"/>
          <w:lang w:eastAsia="en-US"/>
        </w:rPr>
      </w:pPr>
      <w:r w:rsidRPr="00AE5E7D">
        <w:rPr>
          <w:rFonts w:ascii="Arial" w:hAnsi="Arial" w:cs="Arial"/>
          <w:lang w:eastAsia="en-US"/>
        </w:rPr>
        <w:t xml:space="preserve">O presente Regulamento é parte integrante da </w:t>
      </w:r>
      <w:r w:rsidRPr="00AE5E7D">
        <w:rPr>
          <w:rFonts w:ascii="Arial" w:hAnsi="Arial" w:cs="Arial"/>
        </w:rPr>
        <w:t>a</w:t>
      </w:r>
      <w:r w:rsidRPr="00AE5E7D">
        <w:rPr>
          <w:rFonts w:ascii="Arial" w:hAnsi="Arial" w:cs="Arial"/>
          <w:lang w:eastAsia="en-US"/>
        </w:rPr>
        <w:t xml:space="preserve">ta </w:t>
      </w:r>
      <w:r w:rsidRPr="00AE5E7D">
        <w:rPr>
          <w:rFonts w:ascii="Arial" w:hAnsi="Arial" w:cs="Arial"/>
        </w:rPr>
        <w:t>d</w:t>
      </w:r>
      <w:r w:rsidRPr="00AE5E7D">
        <w:rPr>
          <w:rFonts w:ascii="Arial" w:hAnsi="Arial" w:cs="Arial"/>
          <w:lang w:eastAsia="en-US"/>
        </w:rPr>
        <w:t xml:space="preserve">e </w:t>
      </w:r>
      <w:r w:rsidRPr="00AE5E7D">
        <w:rPr>
          <w:rFonts w:ascii="Arial" w:hAnsi="Arial" w:cs="Arial"/>
        </w:rPr>
        <w:t>A</w:t>
      </w:r>
      <w:r w:rsidRPr="00AE5E7D">
        <w:rPr>
          <w:rFonts w:ascii="Arial" w:hAnsi="Arial" w:cs="Arial"/>
          <w:lang w:eastAsia="en-US"/>
        </w:rPr>
        <w:t xml:space="preserve">ssembleia Geral </w:t>
      </w:r>
      <w:r w:rsidRPr="00AE5E7D">
        <w:rPr>
          <w:rFonts w:ascii="Arial" w:hAnsi="Arial" w:cs="Arial"/>
        </w:rPr>
        <w:t>d</w:t>
      </w:r>
      <w:r w:rsidRPr="00AE5E7D">
        <w:rPr>
          <w:rFonts w:ascii="Arial" w:hAnsi="Arial" w:cs="Arial"/>
          <w:lang w:eastAsia="en-US"/>
        </w:rPr>
        <w:t xml:space="preserve">e Cotistas </w:t>
      </w:r>
      <w:r w:rsidRPr="00AE5E7D">
        <w:rPr>
          <w:rFonts w:ascii="Arial" w:hAnsi="Arial" w:cs="Arial"/>
        </w:rPr>
        <w:t>d</w:t>
      </w:r>
      <w:r w:rsidRPr="00AE5E7D">
        <w:rPr>
          <w:rFonts w:ascii="Arial" w:hAnsi="Arial" w:cs="Arial"/>
          <w:lang w:eastAsia="en-US"/>
        </w:rPr>
        <w:t>o</w:t>
      </w:r>
      <w:r w:rsidRPr="00AE5E7D">
        <w:rPr>
          <w:rFonts w:ascii="Arial" w:hAnsi="Arial" w:cs="Arial"/>
          <w:b/>
          <w:bCs/>
        </w:rPr>
        <w:t xml:space="preserve"> SBPREV III MULTIMERCADO - CLASSE DE INVESTIMENTO EM COTAS DE FUNDO DE INVESTIMENTO FINANCEIRO RESPONSABILIDADE LIMITADA</w:t>
      </w:r>
      <w:r w:rsidRPr="00AE5E7D">
        <w:rPr>
          <w:rFonts w:ascii="Arial" w:hAnsi="Arial" w:cs="Arial"/>
          <w:lang w:eastAsia="en-US"/>
        </w:rPr>
        <w:t xml:space="preserve">, realizada em </w:t>
      </w:r>
      <w:r w:rsidRPr="00AE5E7D">
        <w:rPr>
          <w:rFonts w:ascii="Arial" w:hAnsi="Arial" w:cs="Arial"/>
          <w:b/>
        </w:rPr>
        <w:t>26/06/2026.</w:t>
      </w:r>
    </w:p>
    <w:p w14:paraId="207946C9" w14:textId="77777777" w:rsidR="00AE5E7D" w:rsidRPr="00AE5E7D" w:rsidRDefault="00AE5E7D" w:rsidP="00AE5E7D">
      <w:pPr>
        <w:spacing w:line="280" w:lineRule="exact"/>
        <w:jc w:val="both"/>
        <w:rPr>
          <w:rFonts w:ascii="Arial" w:hAnsi="Arial" w:cs="Arial"/>
          <w:lang w:eastAsia="en-US"/>
        </w:rPr>
      </w:pPr>
    </w:p>
    <w:p w14:paraId="679D5311" w14:textId="77777777" w:rsidR="00AE5E7D" w:rsidRPr="00AE5E7D" w:rsidRDefault="00AE5E7D" w:rsidP="00AE5E7D">
      <w:pPr>
        <w:jc w:val="center"/>
        <w:rPr>
          <w:rFonts w:ascii="Arial" w:hAnsi="Arial" w:cs="Arial"/>
          <w:b/>
        </w:rPr>
      </w:pPr>
      <w:bookmarkStart w:id="0" w:name="_Hlk125739332"/>
    </w:p>
    <w:bookmarkEnd w:id="0"/>
    <w:p w14:paraId="19889DC4" w14:textId="77777777" w:rsidR="00AE5E7D" w:rsidRPr="00AE5E7D" w:rsidRDefault="00AE5E7D" w:rsidP="00AE5E7D">
      <w:pPr>
        <w:pStyle w:val="Corpodetexto"/>
        <w:spacing w:line="300" w:lineRule="exact"/>
        <w:jc w:val="both"/>
        <w:rPr>
          <w:rFonts w:ascii="Arial" w:hAnsi="Arial" w:cs="Arial"/>
          <w:b w:val="0"/>
          <w:bCs/>
          <w:sz w:val="20"/>
          <w:lang w:val="pt-BR"/>
        </w:rPr>
      </w:pPr>
    </w:p>
    <w:p w14:paraId="29191743" w14:textId="77777777" w:rsidR="00AE5E7D" w:rsidRPr="00AE5E7D" w:rsidRDefault="00AE5E7D" w:rsidP="00AE5E7D">
      <w:pPr>
        <w:jc w:val="center"/>
        <w:rPr>
          <w:rFonts w:ascii="Arial" w:hAnsi="Arial" w:cs="Arial"/>
          <w:b/>
        </w:rPr>
      </w:pPr>
      <w:r w:rsidRPr="00AE5E7D">
        <w:rPr>
          <w:rFonts w:ascii="Arial" w:hAnsi="Arial" w:cs="Arial"/>
          <w:b/>
        </w:rPr>
        <w:t xml:space="preserve">REGULAMENTO DO SBPREV III MULTIMERCADO - </w:t>
      </w:r>
      <w:r w:rsidRPr="00AE5E7D">
        <w:rPr>
          <w:rFonts w:ascii="Arial" w:hAnsi="Arial" w:cs="Arial"/>
          <w:b/>
          <w:bCs/>
        </w:rPr>
        <w:t xml:space="preserve">CLASSE DE INVESTIMENTO EM COTAS DE </w:t>
      </w:r>
      <w:r w:rsidRPr="00AE5E7D">
        <w:rPr>
          <w:rFonts w:ascii="Arial" w:hAnsi="Arial" w:cs="Arial"/>
          <w:b/>
        </w:rPr>
        <w:t>FUNDO DE INVESTIMENTO FINANCEIRO RESPONSABILIDADE LIMITADA</w:t>
      </w:r>
    </w:p>
    <w:p w14:paraId="429E1B83" w14:textId="77777777" w:rsidR="00AE5E7D" w:rsidRPr="00AE5E7D" w:rsidRDefault="00AE5E7D" w:rsidP="00AE5E7D">
      <w:pPr>
        <w:jc w:val="center"/>
        <w:rPr>
          <w:rFonts w:ascii="Arial" w:hAnsi="Arial" w:cs="Arial"/>
          <w:b/>
        </w:rPr>
      </w:pPr>
    </w:p>
    <w:p w14:paraId="469256F1" w14:textId="77777777" w:rsidR="00AE5E7D" w:rsidRPr="00AE5E7D" w:rsidRDefault="00AE5E7D" w:rsidP="00AE5E7D">
      <w:pPr>
        <w:jc w:val="center"/>
        <w:rPr>
          <w:rFonts w:ascii="Arial" w:hAnsi="Arial" w:cs="Arial"/>
        </w:rPr>
      </w:pPr>
      <w:r w:rsidRPr="00AE5E7D">
        <w:rPr>
          <w:rFonts w:ascii="Arial" w:hAnsi="Arial" w:cs="Arial"/>
        </w:rPr>
        <w:t>CNPJ: N/A – Classe Única / 28.069.780/0001-45</w:t>
      </w:r>
    </w:p>
    <w:p w14:paraId="771E3A08" w14:textId="77777777" w:rsidR="00AE5E7D" w:rsidRPr="00AE5E7D" w:rsidRDefault="00AE5E7D" w:rsidP="00AE5E7D">
      <w:pPr>
        <w:jc w:val="right"/>
        <w:rPr>
          <w:rFonts w:ascii="Arial" w:hAnsi="Arial" w:cs="Arial"/>
        </w:rPr>
      </w:pPr>
      <w:r w:rsidRPr="00AE5E7D">
        <w:rPr>
          <w:rFonts w:ascii="Arial" w:hAnsi="Arial" w:cs="Arial"/>
          <w:b/>
          <w:bCs/>
          <w:smallCaps/>
        </w:rPr>
        <w:t>VIGÊNCIA: 09/01/2026</w:t>
      </w:r>
    </w:p>
    <w:tbl>
      <w:tblPr>
        <w:tblW w:w="5000" w:type="pct"/>
        <w:tblLook w:val="04A0" w:firstRow="1" w:lastRow="0" w:firstColumn="1" w:lastColumn="0" w:noHBand="0" w:noVBand="1"/>
      </w:tblPr>
      <w:tblGrid>
        <w:gridCol w:w="2694"/>
        <w:gridCol w:w="142"/>
        <w:gridCol w:w="6917"/>
      </w:tblGrid>
      <w:tr w:rsidR="00AE5E7D" w:rsidRPr="00AE5E7D" w14:paraId="28A0F19D" w14:textId="77777777" w:rsidTr="0028101B">
        <w:tc>
          <w:tcPr>
            <w:tcW w:w="5000" w:type="pct"/>
            <w:gridSpan w:val="3"/>
            <w:shd w:val="clear" w:color="auto" w:fill="C00000"/>
          </w:tcPr>
          <w:p w14:paraId="5DA546FB"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INTERPRETAÇÃO</w:t>
            </w:r>
          </w:p>
        </w:tc>
      </w:tr>
      <w:tr w:rsidR="00AE5E7D" w:rsidRPr="00AE5E7D" w14:paraId="0A4506C9" w14:textId="77777777" w:rsidTr="0028101B">
        <w:tc>
          <w:tcPr>
            <w:tcW w:w="1381" w:type="pct"/>
            <w:tcBorders>
              <w:bottom w:val="single" w:sz="4" w:space="0" w:color="auto"/>
            </w:tcBorders>
            <w:vAlign w:val="center"/>
          </w:tcPr>
          <w:p w14:paraId="4161D320" w14:textId="77777777" w:rsidR="00AE5E7D" w:rsidRPr="00AE5E7D" w:rsidRDefault="00AE5E7D" w:rsidP="0028101B">
            <w:pPr>
              <w:jc w:val="center"/>
              <w:rPr>
                <w:rFonts w:ascii="Arial" w:hAnsi="Arial" w:cs="Arial"/>
                <w:b/>
                <w:bCs/>
              </w:rPr>
            </w:pPr>
          </w:p>
        </w:tc>
        <w:tc>
          <w:tcPr>
            <w:tcW w:w="3619" w:type="pct"/>
            <w:gridSpan w:val="2"/>
            <w:tcBorders>
              <w:bottom w:val="single" w:sz="4" w:space="0" w:color="auto"/>
            </w:tcBorders>
          </w:tcPr>
          <w:p w14:paraId="60ED4A37" w14:textId="77777777" w:rsidR="00AE5E7D" w:rsidRPr="00AE5E7D" w:rsidRDefault="00AE5E7D" w:rsidP="0028101B">
            <w:pPr>
              <w:jc w:val="both"/>
              <w:rPr>
                <w:rFonts w:ascii="Arial" w:hAnsi="Arial" w:cs="Arial"/>
              </w:rPr>
            </w:pPr>
          </w:p>
        </w:tc>
      </w:tr>
      <w:tr w:rsidR="00AE5E7D" w:rsidRPr="00AE5E7D" w14:paraId="675A5FC7" w14:textId="77777777" w:rsidTr="0028101B">
        <w:tc>
          <w:tcPr>
            <w:tcW w:w="1454" w:type="pct"/>
            <w:gridSpan w:val="2"/>
            <w:tcBorders>
              <w:top w:val="single" w:sz="4" w:space="0" w:color="auto"/>
              <w:bottom w:val="single" w:sz="4" w:space="0" w:color="auto"/>
            </w:tcBorders>
            <w:vAlign w:val="center"/>
          </w:tcPr>
          <w:p w14:paraId="15220897"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Interpretação Conjunta</w:t>
            </w:r>
          </w:p>
        </w:tc>
        <w:tc>
          <w:tcPr>
            <w:tcW w:w="3491" w:type="pct"/>
            <w:tcBorders>
              <w:top w:val="single" w:sz="4" w:space="0" w:color="auto"/>
              <w:bottom w:val="single" w:sz="4" w:space="0" w:color="auto"/>
            </w:tcBorders>
          </w:tcPr>
          <w:p w14:paraId="55B04BD7" w14:textId="77777777" w:rsidR="00AE5E7D" w:rsidRPr="00AE5E7D" w:rsidRDefault="00AE5E7D" w:rsidP="0028101B">
            <w:pPr>
              <w:spacing w:before="60" w:after="60"/>
              <w:ind w:left="-110" w:right="-110"/>
              <w:jc w:val="both"/>
              <w:rPr>
                <w:rFonts w:ascii="Arial" w:hAnsi="Arial" w:cs="Arial"/>
                <w:b/>
              </w:rPr>
            </w:pPr>
            <w:r w:rsidRPr="00AE5E7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E5E7D">
              <w:rPr>
                <w:rFonts w:ascii="Arial" w:hAnsi="Arial" w:cs="Arial"/>
                <w:b/>
                <w:u w:val="single"/>
              </w:rPr>
              <w:t>RESOLUÇÃO</w:t>
            </w:r>
            <w:r w:rsidRPr="00AE5E7D">
              <w:rPr>
                <w:rFonts w:ascii="Arial" w:hAnsi="Arial" w:cs="Arial"/>
                <w:b/>
              </w:rPr>
              <w:t>”), SEM PREJUÍZO DAS DEMAIS NORMAS E DIRETRIZES REGULATÓRIAS E DA AUTORREGULAÇÃO.</w:t>
            </w:r>
          </w:p>
        </w:tc>
      </w:tr>
      <w:tr w:rsidR="00AE5E7D" w:rsidRPr="00AE5E7D" w14:paraId="06A9E87A" w14:textId="77777777" w:rsidTr="0028101B">
        <w:tc>
          <w:tcPr>
            <w:tcW w:w="1381" w:type="pct"/>
            <w:tcBorders>
              <w:top w:val="single" w:sz="4" w:space="0" w:color="auto"/>
              <w:bottom w:val="single" w:sz="4" w:space="0" w:color="auto"/>
            </w:tcBorders>
            <w:vAlign w:val="center"/>
          </w:tcPr>
          <w:p w14:paraId="11194BFC" w14:textId="77777777" w:rsidR="00AE5E7D" w:rsidRPr="00AE5E7D" w:rsidRDefault="00AE5E7D"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1284AB3C" w14:textId="77777777" w:rsidR="00AE5E7D" w:rsidRPr="00AE5E7D" w:rsidRDefault="00AE5E7D" w:rsidP="0028101B">
            <w:pPr>
              <w:jc w:val="both"/>
              <w:rPr>
                <w:rFonts w:ascii="Arial" w:hAnsi="Arial" w:cs="Arial"/>
              </w:rPr>
            </w:pPr>
          </w:p>
        </w:tc>
      </w:tr>
      <w:tr w:rsidR="00AE5E7D" w:rsidRPr="00AE5E7D" w14:paraId="5AEDEB41" w14:textId="77777777" w:rsidTr="0028101B">
        <w:tc>
          <w:tcPr>
            <w:tcW w:w="1381" w:type="pct"/>
            <w:tcBorders>
              <w:top w:val="single" w:sz="4" w:space="0" w:color="auto"/>
              <w:bottom w:val="single" w:sz="4" w:space="0" w:color="auto"/>
            </w:tcBorders>
            <w:vAlign w:val="center"/>
          </w:tcPr>
          <w:p w14:paraId="3F485554"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Termos definidos</w:t>
            </w:r>
          </w:p>
        </w:tc>
        <w:tc>
          <w:tcPr>
            <w:tcW w:w="3619" w:type="pct"/>
            <w:gridSpan w:val="2"/>
            <w:tcBorders>
              <w:top w:val="single" w:sz="4" w:space="0" w:color="auto"/>
              <w:bottom w:val="single" w:sz="4" w:space="0" w:color="auto"/>
            </w:tcBorders>
          </w:tcPr>
          <w:p w14:paraId="54FE5C85" w14:textId="77777777" w:rsidR="00AE5E7D" w:rsidRPr="00AE5E7D" w:rsidRDefault="00AE5E7D" w:rsidP="0028101B">
            <w:pPr>
              <w:spacing w:before="60" w:after="60"/>
              <w:jc w:val="both"/>
              <w:rPr>
                <w:rFonts w:ascii="Arial" w:hAnsi="Arial" w:cs="Arial"/>
              </w:rPr>
            </w:pPr>
            <w:r w:rsidRPr="00AE5E7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302E76" w14:textId="77777777" w:rsidR="00AE5E7D" w:rsidRPr="00AE5E7D" w:rsidRDefault="00AE5E7D" w:rsidP="0028101B">
            <w:pPr>
              <w:spacing w:before="60" w:after="60"/>
              <w:jc w:val="both"/>
              <w:rPr>
                <w:rFonts w:ascii="Arial" w:hAnsi="Arial" w:cs="Arial"/>
              </w:rPr>
            </w:pPr>
          </w:p>
          <w:p w14:paraId="7C733E07" w14:textId="77777777" w:rsidR="00AE5E7D" w:rsidRPr="00AE5E7D" w:rsidRDefault="00AE5E7D" w:rsidP="0028101B">
            <w:pPr>
              <w:spacing w:before="60" w:after="60"/>
              <w:jc w:val="both"/>
              <w:rPr>
                <w:rFonts w:ascii="Arial" w:hAnsi="Arial" w:cs="Arial"/>
              </w:rPr>
            </w:pPr>
            <w:r w:rsidRPr="00AE5E7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C1F9896" w14:textId="77777777" w:rsidR="00AE5E7D" w:rsidRPr="00AE5E7D" w:rsidRDefault="00AE5E7D" w:rsidP="0028101B">
            <w:pPr>
              <w:spacing w:before="60" w:after="60"/>
              <w:jc w:val="both"/>
              <w:rPr>
                <w:rFonts w:ascii="Arial" w:hAnsi="Arial" w:cs="Arial"/>
              </w:rPr>
            </w:pPr>
          </w:p>
          <w:p w14:paraId="132DB10D" w14:textId="77777777" w:rsidR="00AE5E7D" w:rsidRPr="00AE5E7D" w:rsidRDefault="00AE5E7D" w:rsidP="0028101B">
            <w:pPr>
              <w:spacing w:before="60" w:after="60"/>
              <w:jc w:val="both"/>
              <w:rPr>
                <w:rFonts w:ascii="Arial" w:hAnsi="Arial" w:cs="Arial"/>
              </w:rPr>
            </w:pPr>
            <w:r w:rsidRPr="00AE5E7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E5E7D" w:rsidRPr="00AE5E7D" w14:paraId="7C429E2D" w14:textId="77777777" w:rsidTr="0028101B">
        <w:tc>
          <w:tcPr>
            <w:tcW w:w="1381" w:type="pct"/>
            <w:tcBorders>
              <w:top w:val="single" w:sz="4" w:space="0" w:color="auto"/>
              <w:bottom w:val="single" w:sz="4" w:space="0" w:color="auto"/>
            </w:tcBorders>
            <w:vAlign w:val="center"/>
          </w:tcPr>
          <w:p w14:paraId="74670AE8" w14:textId="77777777" w:rsidR="00AE5E7D" w:rsidRPr="00AE5E7D" w:rsidRDefault="00AE5E7D"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301A4E82" w14:textId="77777777" w:rsidR="00AE5E7D" w:rsidRPr="00AE5E7D" w:rsidRDefault="00AE5E7D" w:rsidP="0028101B">
            <w:pPr>
              <w:jc w:val="both"/>
              <w:rPr>
                <w:rFonts w:ascii="Arial" w:hAnsi="Arial" w:cs="Arial"/>
              </w:rPr>
            </w:pPr>
          </w:p>
        </w:tc>
      </w:tr>
      <w:tr w:rsidR="00AE5E7D" w:rsidRPr="00AE5E7D" w14:paraId="76D5D622" w14:textId="77777777" w:rsidTr="0028101B">
        <w:tc>
          <w:tcPr>
            <w:tcW w:w="1381" w:type="pct"/>
            <w:tcBorders>
              <w:top w:val="single" w:sz="4" w:space="0" w:color="auto"/>
              <w:bottom w:val="single" w:sz="4" w:space="0" w:color="auto"/>
            </w:tcBorders>
            <w:vAlign w:val="center"/>
          </w:tcPr>
          <w:p w14:paraId="22BB1318"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Orientações Gerais</w:t>
            </w:r>
          </w:p>
        </w:tc>
        <w:tc>
          <w:tcPr>
            <w:tcW w:w="3619" w:type="pct"/>
            <w:gridSpan w:val="2"/>
            <w:tcBorders>
              <w:top w:val="single" w:sz="4" w:space="0" w:color="auto"/>
              <w:bottom w:val="single" w:sz="4" w:space="0" w:color="auto"/>
            </w:tcBorders>
          </w:tcPr>
          <w:p w14:paraId="7DD8452D" w14:textId="77777777" w:rsidR="00AE5E7D" w:rsidRPr="00AE5E7D" w:rsidRDefault="00AE5E7D" w:rsidP="0028101B">
            <w:pPr>
              <w:spacing w:before="60" w:after="60"/>
              <w:jc w:val="both"/>
              <w:rPr>
                <w:rFonts w:ascii="Arial" w:hAnsi="Arial" w:cs="Arial"/>
              </w:rPr>
            </w:pPr>
            <w:r w:rsidRPr="00AE5E7D">
              <w:rPr>
                <w:rFonts w:ascii="Arial" w:hAnsi="Arial" w:cs="Arial"/>
                <w:b/>
                <w:bCs/>
              </w:rPr>
              <w:t>Este Regulamento</w:t>
            </w:r>
            <w:r w:rsidRPr="00AE5E7D">
              <w:rPr>
                <w:rFonts w:ascii="Arial" w:hAnsi="Arial" w:cs="Arial"/>
              </w:rPr>
              <w:t xml:space="preserve"> dispõe sobre informações gerais do Fundo e comuns às suas Classes e Subclasses (se houver).</w:t>
            </w:r>
          </w:p>
          <w:p w14:paraId="6CE2B7CC" w14:textId="77777777" w:rsidR="00AE5E7D" w:rsidRPr="00AE5E7D" w:rsidRDefault="00AE5E7D" w:rsidP="0028101B">
            <w:pPr>
              <w:spacing w:before="60" w:after="60"/>
              <w:jc w:val="both"/>
              <w:rPr>
                <w:rFonts w:ascii="Arial" w:hAnsi="Arial" w:cs="Arial"/>
              </w:rPr>
            </w:pPr>
          </w:p>
          <w:p w14:paraId="50B1EF0A" w14:textId="77777777" w:rsidR="00AE5E7D" w:rsidRPr="00AE5E7D" w:rsidRDefault="00AE5E7D" w:rsidP="0028101B">
            <w:pPr>
              <w:spacing w:before="60" w:after="60"/>
              <w:jc w:val="both"/>
              <w:rPr>
                <w:rFonts w:ascii="Arial" w:hAnsi="Arial" w:cs="Arial"/>
              </w:rPr>
            </w:pPr>
            <w:r w:rsidRPr="00AE5E7D">
              <w:rPr>
                <w:rFonts w:ascii="Arial" w:hAnsi="Arial" w:cs="Arial"/>
              </w:rPr>
              <w:t>Cada Anexo que integra o presente Regulamento dispõe sobre informações específicas de cada Classe, e comuns às respectivas Subclasses (se houver).</w:t>
            </w:r>
          </w:p>
          <w:p w14:paraId="552C3C0E" w14:textId="77777777" w:rsidR="00AE5E7D" w:rsidRPr="00AE5E7D" w:rsidRDefault="00AE5E7D" w:rsidP="0028101B">
            <w:pPr>
              <w:spacing w:before="60" w:after="60"/>
              <w:jc w:val="both"/>
              <w:rPr>
                <w:rFonts w:ascii="Arial" w:hAnsi="Arial" w:cs="Arial"/>
              </w:rPr>
            </w:pPr>
          </w:p>
          <w:p w14:paraId="1D08D4BB" w14:textId="77777777" w:rsidR="00AE5E7D" w:rsidRPr="00AE5E7D" w:rsidRDefault="00AE5E7D" w:rsidP="0028101B">
            <w:pPr>
              <w:spacing w:before="60" w:after="60"/>
              <w:jc w:val="both"/>
              <w:rPr>
                <w:rFonts w:ascii="Arial" w:hAnsi="Arial" w:cs="Arial"/>
              </w:rPr>
            </w:pPr>
            <w:r w:rsidRPr="00AE5E7D">
              <w:rPr>
                <w:rFonts w:ascii="Arial" w:hAnsi="Arial" w:cs="Arial"/>
              </w:rPr>
              <w:t>Cada Apêndice que integra o Anexo de determinada Classe dispõe sobre informações específicas da respectiva Subclasse (se houver).</w:t>
            </w:r>
          </w:p>
        </w:tc>
      </w:tr>
      <w:tr w:rsidR="00AE5E7D" w:rsidRPr="00AE5E7D" w14:paraId="6E3E5990" w14:textId="77777777" w:rsidTr="0028101B">
        <w:tc>
          <w:tcPr>
            <w:tcW w:w="1381" w:type="pct"/>
            <w:tcBorders>
              <w:top w:val="single" w:sz="4" w:space="0" w:color="auto"/>
              <w:bottom w:val="single" w:sz="4" w:space="0" w:color="auto"/>
            </w:tcBorders>
            <w:vAlign w:val="center"/>
          </w:tcPr>
          <w:p w14:paraId="0484CC25" w14:textId="77777777" w:rsidR="00AE5E7D" w:rsidRPr="00AE5E7D" w:rsidRDefault="00AE5E7D" w:rsidP="0028101B">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598493B" w14:textId="77777777" w:rsidR="00AE5E7D" w:rsidRPr="00AE5E7D" w:rsidRDefault="00AE5E7D" w:rsidP="0028101B">
            <w:pPr>
              <w:jc w:val="both"/>
              <w:rPr>
                <w:rFonts w:ascii="Arial" w:hAnsi="Arial" w:cs="Arial"/>
                <w:b/>
                <w:bCs/>
              </w:rPr>
            </w:pPr>
          </w:p>
        </w:tc>
      </w:tr>
      <w:tr w:rsidR="00AE5E7D" w:rsidRPr="00AE5E7D" w14:paraId="09743E20" w14:textId="77777777" w:rsidTr="0028101B">
        <w:tc>
          <w:tcPr>
            <w:tcW w:w="1381" w:type="pct"/>
            <w:tcBorders>
              <w:top w:val="single" w:sz="4" w:space="0" w:color="auto"/>
              <w:bottom w:val="single" w:sz="4" w:space="0" w:color="auto"/>
            </w:tcBorders>
            <w:vAlign w:val="center"/>
          </w:tcPr>
          <w:p w14:paraId="68FED056"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28B6A28" w14:textId="77777777" w:rsidR="00AE5E7D" w:rsidRPr="00AE5E7D" w:rsidRDefault="00AE5E7D" w:rsidP="0028101B">
            <w:pPr>
              <w:spacing w:before="60" w:after="60"/>
              <w:jc w:val="both"/>
              <w:rPr>
                <w:rFonts w:ascii="Arial" w:hAnsi="Arial" w:cs="Arial"/>
                <w:b/>
                <w:bCs/>
              </w:rPr>
            </w:pPr>
            <w:bookmarkStart w:id="1" w:name="_Hlk133249281"/>
            <w:r w:rsidRPr="00AE5E7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E5E7D">
              <w:rPr>
                <w:rFonts w:ascii="Arial" w:hAnsi="Arial" w:cs="Arial"/>
              </w:rPr>
              <w:t>.</w:t>
            </w:r>
          </w:p>
        </w:tc>
      </w:tr>
    </w:tbl>
    <w:p w14:paraId="4B8010F0"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057"/>
      </w:tblGrid>
      <w:tr w:rsidR="00AE5E7D" w:rsidRPr="00AE5E7D" w14:paraId="00F81B04" w14:textId="77777777" w:rsidTr="0028101B">
        <w:tc>
          <w:tcPr>
            <w:tcW w:w="5000" w:type="pct"/>
            <w:gridSpan w:val="2"/>
            <w:shd w:val="clear" w:color="auto" w:fill="C00000"/>
          </w:tcPr>
          <w:p w14:paraId="0B16B3B0"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PRESTADORES DE SERVIÇOS</w:t>
            </w:r>
          </w:p>
        </w:tc>
      </w:tr>
      <w:tr w:rsidR="00AE5E7D" w:rsidRPr="00AE5E7D" w14:paraId="07691CC3" w14:textId="77777777" w:rsidTr="0028101B">
        <w:tc>
          <w:tcPr>
            <w:tcW w:w="1382" w:type="pct"/>
            <w:tcBorders>
              <w:bottom w:val="single" w:sz="4" w:space="0" w:color="auto"/>
            </w:tcBorders>
            <w:vAlign w:val="center"/>
          </w:tcPr>
          <w:p w14:paraId="49312525" w14:textId="77777777" w:rsidR="00AE5E7D" w:rsidRPr="00AE5E7D" w:rsidRDefault="00AE5E7D" w:rsidP="0028101B">
            <w:pPr>
              <w:jc w:val="center"/>
              <w:rPr>
                <w:rFonts w:ascii="Arial" w:hAnsi="Arial" w:cs="Arial"/>
                <w:b/>
                <w:bCs/>
              </w:rPr>
            </w:pPr>
          </w:p>
        </w:tc>
        <w:tc>
          <w:tcPr>
            <w:tcW w:w="3618" w:type="pct"/>
            <w:tcBorders>
              <w:bottom w:val="single" w:sz="4" w:space="0" w:color="auto"/>
            </w:tcBorders>
          </w:tcPr>
          <w:p w14:paraId="7D6ADB39" w14:textId="77777777" w:rsidR="00AE5E7D" w:rsidRPr="00AE5E7D" w:rsidRDefault="00AE5E7D" w:rsidP="0028101B">
            <w:pPr>
              <w:jc w:val="both"/>
              <w:rPr>
                <w:rFonts w:ascii="Arial" w:hAnsi="Arial" w:cs="Arial"/>
              </w:rPr>
            </w:pPr>
          </w:p>
        </w:tc>
      </w:tr>
      <w:tr w:rsidR="00AE5E7D" w:rsidRPr="00AE5E7D" w14:paraId="73DFB365" w14:textId="77777777" w:rsidTr="0028101B">
        <w:trPr>
          <w:trHeight w:val="558"/>
        </w:trPr>
        <w:tc>
          <w:tcPr>
            <w:tcW w:w="1382" w:type="pct"/>
            <w:tcBorders>
              <w:top w:val="single" w:sz="4" w:space="0" w:color="auto"/>
            </w:tcBorders>
            <w:vAlign w:val="center"/>
          </w:tcPr>
          <w:p w14:paraId="66810C7A" w14:textId="77777777" w:rsidR="00AE5E7D" w:rsidRPr="00AE5E7D" w:rsidRDefault="00AE5E7D" w:rsidP="00AE5E7D">
            <w:pPr>
              <w:pStyle w:val="PargrafodaLista"/>
              <w:numPr>
                <w:ilvl w:val="1"/>
                <w:numId w:val="2"/>
              </w:numPr>
              <w:spacing w:before="60" w:after="60"/>
              <w:ind w:left="0" w:firstLine="0"/>
              <w:jc w:val="center"/>
              <w:rPr>
                <w:rFonts w:ascii="Arial" w:hAnsi="Arial" w:cs="Arial"/>
                <w:smallCaps/>
              </w:rPr>
            </w:pPr>
            <w:r w:rsidRPr="00AE5E7D">
              <w:rPr>
                <w:rFonts w:ascii="Arial" w:hAnsi="Arial" w:cs="Arial"/>
                <w:b/>
                <w:bCs/>
                <w:smallCaps/>
              </w:rPr>
              <w:lastRenderedPageBreak/>
              <w:t>Administrador</w:t>
            </w:r>
          </w:p>
        </w:tc>
        <w:tc>
          <w:tcPr>
            <w:tcW w:w="3618" w:type="pct"/>
            <w:tcBorders>
              <w:top w:val="single" w:sz="4" w:space="0" w:color="auto"/>
            </w:tcBorders>
          </w:tcPr>
          <w:p w14:paraId="7FC88187" w14:textId="77777777" w:rsidR="00AE5E7D" w:rsidRPr="00AE5E7D" w:rsidRDefault="00AE5E7D" w:rsidP="0028101B">
            <w:pPr>
              <w:jc w:val="both"/>
              <w:rPr>
                <w:rFonts w:ascii="Arial" w:hAnsi="Arial" w:cs="Arial"/>
                <w:b/>
                <w:bCs/>
              </w:rPr>
            </w:pPr>
            <w:r w:rsidRPr="00AE5E7D">
              <w:rPr>
                <w:rFonts w:ascii="Arial" w:hAnsi="Arial" w:cs="Arial"/>
                <w:b/>
                <w:bCs/>
              </w:rPr>
              <w:t>Santander Distribuidora de Títulos e Valores Mobiliários S.A.</w:t>
            </w:r>
          </w:p>
          <w:p w14:paraId="4A1E16BF" w14:textId="77777777" w:rsidR="00AE5E7D" w:rsidRPr="00AE5E7D" w:rsidRDefault="00AE5E7D" w:rsidP="0028101B">
            <w:pPr>
              <w:jc w:val="both"/>
              <w:rPr>
                <w:rFonts w:ascii="Arial" w:hAnsi="Arial" w:cs="Arial"/>
              </w:rPr>
            </w:pPr>
            <w:r w:rsidRPr="00AE5E7D">
              <w:rPr>
                <w:rFonts w:ascii="Arial" w:hAnsi="Arial" w:cs="Arial"/>
              </w:rPr>
              <w:t xml:space="preserve">CNPJ: 03.502.968/0001-04 </w:t>
            </w:r>
          </w:p>
          <w:p w14:paraId="7F5B7D37" w14:textId="77777777" w:rsidR="00AE5E7D" w:rsidRPr="00AE5E7D" w:rsidRDefault="00AE5E7D" w:rsidP="0028101B">
            <w:pPr>
              <w:jc w:val="both"/>
              <w:rPr>
                <w:rFonts w:ascii="Arial" w:hAnsi="Arial" w:cs="Arial"/>
              </w:rPr>
            </w:pPr>
            <w:r w:rsidRPr="00AE5E7D">
              <w:rPr>
                <w:rFonts w:ascii="Arial" w:hAnsi="Arial" w:cs="Arial"/>
              </w:rPr>
              <w:t>Ato Declaratório CVM nº 20006 de 28/07/2022</w:t>
            </w:r>
          </w:p>
        </w:tc>
      </w:tr>
      <w:tr w:rsidR="00AE5E7D" w:rsidRPr="00AE5E7D" w14:paraId="4CC8AFC5" w14:textId="77777777" w:rsidTr="0028101B">
        <w:tc>
          <w:tcPr>
            <w:tcW w:w="5000" w:type="pct"/>
            <w:gridSpan w:val="2"/>
            <w:tcBorders>
              <w:top w:val="single" w:sz="4" w:space="0" w:color="auto"/>
              <w:bottom w:val="single" w:sz="4" w:space="0" w:color="auto"/>
            </w:tcBorders>
          </w:tcPr>
          <w:p w14:paraId="67F212D0" w14:textId="77777777" w:rsidR="00AE5E7D" w:rsidRPr="00AE5E7D" w:rsidRDefault="00AE5E7D" w:rsidP="0028101B">
            <w:pPr>
              <w:jc w:val="both"/>
              <w:rPr>
                <w:rFonts w:ascii="Arial" w:hAnsi="Arial" w:cs="Arial"/>
                <w:smallCaps/>
              </w:rPr>
            </w:pPr>
          </w:p>
        </w:tc>
      </w:tr>
      <w:tr w:rsidR="00AE5E7D" w:rsidRPr="00AE5E7D" w14:paraId="679E4860" w14:textId="77777777" w:rsidTr="0028101B">
        <w:trPr>
          <w:trHeight w:val="274"/>
        </w:trPr>
        <w:tc>
          <w:tcPr>
            <w:tcW w:w="1382" w:type="pct"/>
            <w:tcBorders>
              <w:top w:val="single" w:sz="4" w:space="0" w:color="auto"/>
            </w:tcBorders>
            <w:vAlign w:val="center"/>
          </w:tcPr>
          <w:p w14:paraId="4A0BFC39" w14:textId="77777777" w:rsidR="00AE5E7D" w:rsidRPr="00AE5E7D" w:rsidRDefault="00AE5E7D" w:rsidP="00AE5E7D">
            <w:pPr>
              <w:pStyle w:val="PargrafodaLista"/>
              <w:numPr>
                <w:ilvl w:val="1"/>
                <w:numId w:val="2"/>
              </w:numPr>
              <w:spacing w:before="60" w:after="60"/>
              <w:ind w:left="0" w:firstLine="0"/>
              <w:jc w:val="center"/>
              <w:rPr>
                <w:rFonts w:ascii="Arial" w:hAnsi="Arial" w:cs="Arial"/>
                <w:smallCaps/>
              </w:rPr>
            </w:pPr>
            <w:r w:rsidRPr="00AE5E7D">
              <w:rPr>
                <w:rFonts w:ascii="Arial" w:hAnsi="Arial" w:cs="Arial"/>
                <w:b/>
                <w:bCs/>
                <w:smallCaps/>
              </w:rPr>
              <w:t xml:space="preserve">Gestor </w:t>
            </w:r>
          </w:p>
        </w:tc>
        <w:tc>
          <w:tcPr>
            <w:tcW w:w="3618" w:type="pct"/>
            <w:tcBorders>
              <w:top w:val="single" w:sz="4" w:space="0" w:color="auto"/>
            </w:tcBorders>
          </w:tcPr>
          <w:p w14:paraId="48D7E083" w14:textId="77777777" w:rsidR="00AE5E7D" w:rsidRPr="00AE5E7D" w:rsidRDefault="00AE5E7D" w:rsidP="0028101B">
            <w:pPr>
              <w:jc w:val="both"/>
              <w:rPr>
                <w:rFonts w:ascii="Arial" w:hAnsi="Arial" w:cs="Arial"/>
                <w:b/>
                <w:bCs/>
              </w:rPr>
            </w:pPr>
            <w:r w:rsidRPr="00AE5E7D">
              <w:rPr>
                <w:rFonts w:ascii="Arial" w:hAnsi="Arial" w:cs="Arial"/>
                <w:b/>
                <w:bCs/>
              </w:rPr>
              <w:t>Santander Brasil Gestão de Recursos Ltda.</w:t>
            </w:r>
          </w:p>
          <w:p w14:paraId="1CCCD836" w14:textId="77777777" w:rsidR="00AE5E7D" w:rsidRPr="00AE5E7D" w:rsidRDefault="00AE5E7D" w:rsidP="0028101B">
            <w:pPr>
              <w:jc w:val="both"/>
              <w:rPr>
                <w:rFonts w:ascii="Arial" w:hAnsi="Arial" w:cs="Arial"/>
              </w:rPr>
            </w:pPr>
            <w:r w:rsidRPr="00AE5E7D">
              <w:rPr>
                <w:rFonts w:ascii="Arial" w:hAnsi="Arial" w:cs="Arial"/>
              </w:rPr>
              <w:t>CNPJ: 10.231.177/0001-52</w:t>
            </w:r>
          </w:p>
          <w:p w14:paraId="798F4231" w14:textId="77777777" w:rsidR="00AE5E7D" w:rsidRPr="00AE5E7D" w:rsidRDefault="00AE5E7D" w:rsidP="0028101B">
            <w:pPr>
              <w:jc w:val="both"/>
              <w:rPr>
                <w:rFonts w:ascii="Arial" w:hAnsi="Arial" w:cs="Arial"/>
              </w:rPr>
            </w:pPr>
            <w:r w:rsidRPr="00AE5E7D">
              <w:rPr>
                <w:rFonts w:ascii="Arial" w:hAnsi="Arial" w:cs="Arial"/>
              </w:rPr>
              <w:t>Ato Declaratório CVM nº 10.161, de 11/12/2008</w:t>
            </w:r>
          </w:p>
          <w:p w14:paraId="07EB42F2" w14:textId="77777777" w:rsidR="00AE5E7D" w:rsidRPr="00AE5E7D" w:rsidRDefault="00AE5E7D" w:rsidP="0028101B">
            <w:pPr>
              <w:jc w:val="both"/>
              <w:rPr>
                <w:rFonts w:ascii="Arial" w:hAnsi="Arial" w:cs="Arial"/>
                <w:b/>
                <w:bCs/>
              </w:rPr>
            </w:pPr>
          </w:p>
          <w:p w14:paraId="6773FC2D" w14:textId="77777777" w:rsidR="00AE5E7D" w:rsidRPr="00AE5E7D" w:rsidRDefault="00AE5E7D" w:rsidP="0028101B">
            <w:pPr>
              <w:jc w:val="both"/>
              <w:rPr>
                <w:rFonts w:ascii="Arial" w:hAnsi="Arial" w:cs="Arial"/>
              </w:rPr>
            </w:pPr>
            <w:r w:rsidRPr="00AE5E7D">
              <w:rPr>
                <w:rFonts w:ascii="Arial" w:hAnsi="Arial" w:cs="Arial"/>
              </w:rPr>
              <w:t xml:space="preserve">Caso o Gestor </w:t>
            </w:r>
            <w:proofErr w:type="gramStart"/>
            <w:r w:rsidRPr="00AE5E7D">
              <w:rPr>
                <w:rFonts w:ascii="Arial" w:hAnsi="Arial" w:cs="Arial"/>
              </w:rPr>
              <w:t>contrate Cogestor</w:t>
            </w:r>
            <w:proofErr w:type="gramEnd"/>
            <w:r w:rsidRPr="00AE5E7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E5E7D" w:rsidRPr="00AE5E7D" w14:paraId="3514C27A" w14:textId="77777777" w:rsidTr="0028101B">
        <w:tc>
          <w:tcPr>
            <w:tcW w:w="1382" w:type="pct"/>
            <w:tcBorders>
              <w:top w:val="single" w:sz="4" w:space="0" w:color="auto"/>
              <w:bottom w:val="single" w:sz="4" w:space="0" w:color="auto"/>
            </w:tcBorders>
          </w:tcPr>
          <w:p w14:paraId="3E4B78A5" w14:textId="77777777" w:rsidR="00AE5E7D" w:rsidRPr="00AE5E7D" w:rsidRDefault="00AE5E7D" w:rsidP="0028101B">
            <w:pPr>
              <w:jc w:val="both"/>
              <w:rPr>
                <w:rFonts w:ascii="Arial" w:hAnsi="Arial" w:cs="Arial"/>
                <w:smallCaps/>
              </w:rPr>
            </w:pPr>
          </w:p>
        </w:tc>
        <w:tc>
          <w:tcPr>
            <w:tcW w:w="3618" w:type="pct"/>
            <w:tcBorders>
              <w:top w:val="single" w:sz="4" w:space="0" w:color="auto"/>
              <w:bottom w:val="single" w:sz="4" w:space="0" w:color="auto"/>
            </w:tcBorders>
          </w:tcPr>
          <w:p w14:paraId="70602FC0" w14:textId="77777777" w:rsidR="00AE5E7D" w:rsidRPr="00AE5E7D" w:rsidRDefault="00AE5E7D" w:rsidP="0028101B">
            <w:pPr>
              <w:jc w:val="both"/>
              <w:rPr>
                <w:rFonts w:ascii="Arial" w:hAnsi="Arial" w:cs="Arial"/>
              </w:rPr>
            </w:pPr>
          </w:p>
        </w:tc>
      </w:tr>
      <w:tr w:rsidR="00AE5E7D" w:rsidRPr="00AE5E7D" w14:paraId="201DE32B" w14:textId="77777777" w:rsidTr="0028101B">
        <w:tc>
          <w:tcPr>
            <w:tcW w:w="1382" w:type="pct"/>
            <w:tcBorders>
              <w:bottom w:val="single" w:sz="4" w:space="0" w:color="auto"/>
            </w:tcBorders>
            <w:vAlign w:val="center"/>
          </w:tcPr>
          <w:p w14:paraId="7875812F" w14:textId="77777777" w:rsidR="00AE5E7D" w:rsidRPr="00AE5E7D" w:rsidRDefault="00AE5E7D" w:rsidP="00AE5E7D">
            <w:pPr>
              <w:pStyle w:val="PargrafodaLista"/>
              <w:numPr>
                <w:ilvl w:val="1"/>
                <w:numId w:val="2"/>
              </w:numPr>
              <w:spacing w:before="60" w:after="60"/>
              <w:ind w:left="0" w:firstLine="0"/>
              <w:jc w:val="center"/>
              <w:rPr>
                <w:rFonts w:ascii="Arial" w:hAnsi="Arial" w:cs="Arial"/>
              </w:rPr>
            </w:pPr>
            <w:r w:rsidRPr="00AE5E7D">
              <w:rPr>
                <w:rFonts w:ascii="Arial" w:hAnsi="Arial" w:cs="Arial"/>
                <w:b/>
                <w:bCs/>
                <w:smallCaps/>
              </w:rPr>
              <w:t>Responsabilidade</w:t>
            </w:r>
            <w:r w:rsidRPr="00AE5E7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EE9D120" w14:textId="77777777" w:rsidR="00AE5E7D" w:rsidRPr="00AE5E7D" w:rsidRDefault="00AE5E7D" w:rsidP="0028101B">
            <w:pPr>
              <w:jc w:val="both"/>
              <w:rPr>
                <w:rFonts w:ascii="Arial" w:hAnsi="Arial" w:cs="Arial"/>
              </w:rPr>
            </w:pPr>
            <w:r w:rsidRPr="00AE5E7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088593" w14:textId="77777777" w:rsidR="00AE5E7D" w:rsidRPr="00AE5E7D" w:rsidRDefault="00AE5E7D" w:rsidP="0028101B">
            <w:pPr>
              <w:jc w:val="both"/>
              <w:rPr>
                <w:rFonts w:ascii="Arial" w:hAnsi="Arial" w:cs="Arial"/>
              </w:rPr>
            </w:pPr>
          </w:p>
          <w:p w14:paraId="10F94726" w14:textId="77777777" w:rsidR="00AE5E7D" w:rsidRPr="00AE5E7D" w:rsidRDefault="00AE5E7D" w:rsidP="0028101B">
            <w:pPr>
              <w:jc w:val="both"/>
              <w:rPr>
                <w:rFonts w:ascii="Arial" w:hAnsi="Arial" w:cs="Arial"/>
              </w:rPr>
            </w:pPr>
            <w:r w:rsidRPr="00AE5E7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2B4243" w14:textId="77777777" w:rsidR="00AE5E7D" w:rsidRPr="00AE5E7D" w:rsidRDefault="00AE5E7D" w:rsidP="0028101B">
            <w:pPr>
              <w:jc w:val="both"/>
              <w:rPr>
                <w:rFonts w:ascii="Arial" w:hAnsi="Arial" w:cs="Arial"/>
              </w:rPr>
            </w:pPr>
          </w:p>
          <w:p w14:paraId="0499ECCB" w14:textId="77777777" w:rsidR="00AE5E7D" w:rsidRPr="00AE5E7D" w:rsidRDefault="00AE5E7D" w:rsidP="0028101B">
            <w:pPr>
              <w:jc w:val="both"/>
              <w:rPr>
                <w:rFonts w:ascii="Arial" w:hAnsi="Arial" w:cs="Arial"/>
              </w:rPr>
            </w:pPr>
            <w:r w:rsidRPr="00AE5E7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A09DAC" w14:textId="77777777" w:rsidR="00AE5E7D" w:rsidRPr="00AE5E7D" w:rsidRDefault="00AE5E7D" w:rsidP="00AE5E7D">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AE5E7D" w:rsidRPr="00AE5E7D" w14:paraId="039B4136" w14:textId="77777777" w:rsidTr="0028101B">
        <w:tc>
          <w:tcPr>
            <w:tcW w:w="5000" w:type="pct"/>
            <w:gridSpan w:val="2"/>
            <w:shd w:val="clear" w:color="auto" w:fill="C00000"/>
          </w:tcPr>
          <w:p w14:paraId="6DCD9A09"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ESTRUTURA DO FUNDO</w:t>
            </w:r>
          </w:p>
        </w:tc>
      </w:tr>
      <w:tr w:rsidR="00AE5E7D" w:rsidRPr="00AE5E7D" w14:paraId="349D251E" w14:textId="77777777" w:rsidTr="0028101B">
        <w:tc>
          <w:tcPr>
            <w:tcW w:w="1381" w:type="pct"/>
            <w:tcBorders>
              <w:bottom w:val="single" w:sz="4" w:space="0" w:color="auto"/>
            </w:tcBorders>
            <w:vAlign w:val="center"/>
          </w:tcPr>
          <w:p w14:paraId="7621647E" w14:textId="77777777" w:rsidR="00AE5E7D" w:rsidRPr="00AE5E7D" w:rsidRDefault="00AE5E7D" w:rsidP="0028101B">
            <w:pPr>
              <w:jc w:val="center"/>
              <w:rPr>
                <w:rFonts w:ascii="Arial" w:hAnsi="Arial" w:cs="Arial"/>
                <w:b/>
                <w:bCs/>
              </w:rPr>
            </w:pPr>
          </w:p>
        </w:tc>
        <w:tc>
          <w:tcPr>
            <w:tcW w:w="3619" w:type="pct"/>
            <w:tcBorders>
              <w:bottom w:val="single" w:sz="4" w:space="0" w:color="auto"/>
            </w:tcBorders>
          </w:tcPr>
          <w:p w14:paraId="7A193898" w14:textId="77777777" w:rsidR="00AE5E7D" w:rsidRPr="00AE5E7D" w:rsidRDefault="00AE5E7D" w:rsidP="0028101B">
            <w:pPr>
              <w:jc w:val="both"/>
              <w:rPr>
                <w:rFonts w:ascii="Arial" w:hAnsi="Arial" w:cs="Arial"/>
              </w:rPr>
            </w:pPr>
          </w:p>
        </w:tc>
      </w:tr>
      <w:tr w:rsidR="00AE5E7D" w:rsidRPr="00AE5E7D" w14:paraId="6FE3443B"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A5BA28"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 xml:space="preserve">Prazo de Duração do Fundo: Indeterminado </w:t>
            </w:r>
          </w:p>
        </w:tc>
      </w:tr>
      <w:tr w:rsidR="00AE5E7D" w:rsidRPr="00AE5E7D" w14:paraId="0ACBAA32"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BD7202" w14:textId="77777777" w:rsidR="00AE5E7D" w:rsidRPr="00AE5E7D" w:rsidRDefault="00AE5E7D" w:rsidP="0028101B">
            <w:pPr>
              <w:pStyle w:val="PargrafodaLista"/>
              <w:ind w:left="0"/>
              <w:jc w:val="both"/>
              <w:rPr>
                <w:rFonts w:ascii="Arial" w:hAnsi="Arial" w:cs="Arial"/>
              </w:rPr>
            </w:pPr>
          </w:p>
        </w:tc>
      </w:tr>
      <w:tr w:rsidR="00AE5E7D" w:rsidRPr="00AE5E7D" w14:paraId="1CA77234" w14:textId="77777777" w:rsidTr="0028101B">
        <w:tc>
          <w:tcPr>
            <w:tcW w:w="5000" w:type="pct"/>
            <w:gridSpan w:val="2"/>
            <w:tcBorders>
              <w:top w:val="single" w:sz="4" w:space="0" w:color="auto"/>
              <w:left w:val="nil"/>
              <w:bottom w:val="single" w:sz="4" w:space="0" w:color="auto"/>
              <w:right w:val="nil"/>
            </w:tcBorders>
          </w:tcPr>
          <w:p w14:paraId="424CF031"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 xml:space="preserve">Estrutura de Classe(s): </w:t>
            </w:r>
            <w:bookmarkStart w:id="2" w:name="_Hlk149911023"/>
            <w:r w:rsidRPr="00AE5E7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AE5E7D">
              <w:rPr>
                <w:rFonts w:ascii="Arial" w:hAnsi="Arial" w:cs="Arial"/>
              </w:rPr>
              <w:t>criar novas</w:t>
            </w:r>
            <w:proofErr w:type="gramEnd"/>
            <w:r w:rsidRPr="00AE5E7D">
              <w:rPr>
                <w:rFonts w:ascii="Arial" w:hAnsi="Arial" w:cs="Arial"/>
              </w:rPr>
              <w:t xml:space="preserve"> Classes no Fundo, com a consequente adequação deste Regulamento, contanto que não restrinjam os direitos atribuídos às Classes existentes. </w:t>
            </w:r>
            <w:bookmarkEnd w:id="2"/>
          </w:p>
        </w:tc>
      </w:tr>
      <w:tr w:rsidR="00AE5E7D" w:rsidRPr="00AE5E7D" w14:paraId="287BB47A" w14:textId="77777777" w:rsidTr="0028101B">
        <w:tc>
          <w:tcPr>
            <w:tcW w:w="5000" w:type="pct"/>
            <w:gridSpan w:val="2"/>
            <w:tcBorders>
              <w:top w:val="single" w:sz="4" w:space="0" w:color="auto"/>
              <w:left w:val="nil"/>
              <w:bottom w:val="single" w:sz="4" w:space="0" w:color="auto"/>
              <w:right w:val="nil"/>
            </w:tcBorders>
          </w:tcPr>
          <w:p w14:paraId="5ED4E5AB" w14:textId="77777777" w:rsidR="00AE5E7D" w:rsidRPr="00AE5E7D" w:rsidRDefault="00AE5E7D" w:rsidP="0028101B">
            <w:pPr>
              <w:pStyle w:val="PargrafodaLista"/>
              <w:ind w:left="0"/>
              <w:jc w:val="both"/>
              <w:rPr>
                <w:rFonts w:ascii="Arial" w:hAnsi="Arial" w:cs="Arial"/>
              </w:rPr>
            </w:pPr>
          </w:p>
        </w:tc>
      </w:tr>
      <w:tr w:rsidR="00AE5E7D" w:rsidRPr="00AE5E7D" w14:paraId="7C9DEE22" w14:textId="77777777" w:rsidTr="0028101B">
        <w:tc>
          <w:tcPr>
            <w:tcW w:w="5000" w:type="pct"/>
            <w:gridSpan w:val="2"/>
            <w:tcBorders>
              <w:top w:val="single" w:sz="4" w:space="0" w:color="auto"/>
              <w:left w:val="nil"/>
              <w:bottom w:val="single" w:sz="4" w:space="0" w:color="auto"/>
              <w:right w:val="nil"/>
            </w:tcBorders>
          </w:tcPr>
          <w:p w14:paraId="2CC7809E"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E5E7D" w:rsidDel="00444B10">
              <w:rPr>
                <w:rFonts w:ascii="Arial" w:hAnsi="Arial" w:cs="Arial"/>
              </w:rPr>
              <w:t xml:space="preserve"> </w:t>
            </w:r>
            <w:r w:rsidRPr="00AE5E7D">
              <w:rPr>
                <w:rFonts w:ascii="Arial" w:hAnsi="Arial" w:cs="Arial"/>
              </w:rPr>
              <w:t>(“</w:t>
            </w:r>
            <w:r w:rsidRPr="00AE5E7D">
              <w:rPr>
                <w:rFonts w:ascii="Arial" w:hAnsi="Arial" w:cs="Arial"/>
                <w:u w:val="single"/>
              </w:rPr>
              <w:t>Código Civil</w:t>
            </w:r>
            <w:r w:rsidRPr="00AE5E7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E5E7D">
              <w:rPr>
                <w:rFonts w:ascii="Arial" w:hAnsi="Arial" w:cs="Arial"/>
                <w:b/>
                <w:bCs/>
              </w:rPr>
              <w:t xml:space="preserve"> </w:t>
            </w:r>
            <w:r w:rsidRPr="00AE5E7D">
              <w:rPr>
                <w:rFonts w:ascii="Arial" w:hAnsi="Arial" w:cs="Arial"/>
              </w:rPr>
              <w:t>Não há, em qualquer hipótese, solidariedade ou qualquer outra forma de coobrigação entre Classes.</w:t>
            </w:r>
          </w:p>
        </w:tc>
      </w:tr>
      <w:tr w:rsidR="00AE5E7D" w:rsidRPr="00AE5E7D" w14:paraId="229EB379" w14:textId="77777777" w:rsidTr="0028101B">
        <w:tc>
          <w:tcPr>
            <w:tcW w:w="5000" w:type="pct"/>
            <w:gridSpan w:val="2"/>
            <w:tcBorders>
              <w:top w:val="single" w:sz="4" w:space="0" w:color="auto"/>
              <w:left w:val="nil"/>
              <w:bottom w:val="single" w:sz="4" w:space="0" w:color="auto"/>
              <w:right w:val="nil"/>
            </w:tcBorders>
          </w:tcPr>
          <w:p w14:paraId="51C58C28" w14:textId="77777777" w:rsidR="00AE5E7D" w:rsidRPr="00AE5E7D" w:rsidRDefault="00AE5E7D" w:rsidP="0028101B">
            <w:pPr>
              <w:pStyle w:val="PargrafodaLista"/>
              <w:ind w:left="0"/>
              <w:jc w:val="both"/>
              <w:rPr>
                <w:rFonts w:ascii="Arial" w:hAnsi="Arial" w:cs="Arial"/>
              </w:rPr>
            </w:pPr>
          </w:p>
        </w:tc>
      </w:tr>
      <w:tr w:rsidR="00AE5E7D" w:rsidRPr="00AE5E7D" w14:paraId="722E57C6" w14:textId="77777777" w:rsidTr="0028101B">
        <w:tc>
          <w:tcPr>
            <w:tcW w:w="5000" w:type="pct"/>
            <w:gridSpan w:val="2"/>
            <w:tcBorders>
              <w:top w:val="single" w:sz="4" w:space="0" w:color="auto"/>
              <w:left w:val="nil"/>
              <w:bottom w:val="single" w:sz="4" w:space="0" w:color="auto"/>
              <w:right w:val="nil"/>
            </w:tcBorders>
          </w:tcPr>
          <w:p w14:paraId="3D57F3BC"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Exercício Social do Fundo: Término no último dia do mês de dezembro de cada ano civil.</w:t>
            </w:r>
          </w:p>
        </w:tc>
      </w:tr>
    </w:tbl>
    <w:p w14:paraId="76EA3705" w14:textId="77777777" w:rsidR="00AE5E7D" w:rsidRPr="00AE5E7D" w:rsidRDefault="00AE5E7D" w:rsidP="00AE5E7D">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AE5E7D" w:rsidRPr="00AE5E7D" w14:paraId="49859227" w14:textId="77777777" w:rsidTr="0028101B">
        <w:tc>
          <w:tcPr>
            <w:tcW w:w="5000" w:type="pct"/>
            <w:gridSpan w:val="2"/>
            <w:shd w:val="clear" w:color="auto" w:fill="C00000"/>
          </w:tcPr>
          <w:p w14:paraId="124DB0D5"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POLÍTICA DE INVESTIMENTOS</w:t>
            </w:r>
          </w:p>
        </w:tc>
      </w:tr>
      <w:tr w:rsidR="00AE5E7D" w:rsidRPr="00AE5E7D" w14:paraId="3102E6CD" w14:textId="77777777" w:rsidTr="0028101B">
        <w:tc>
          <w:tcPr>
            <w:tcW w:w="1381" w:type="pct"/>
            <w:tcBorders>
              <w:bottom w:val="single" w:sz="4" w:space="0" w:color="auto"/>
            </w:tcBorders>
            <w:vAlign w:val="center"/>
          </w:tcPr>
          <w:p w14:paraId="2444B38B" w14:textId="77777777" w:rsidR="00AE5E7D" w:rsidRPr="00AE5E7D" w:rsidRDefault="00AE5E7D" w:rsidP="0028101B">
            <w:pPr>
              <w:jc w:val="center"/>
              <w:rPr>
                <w:rFonts w:ascii="Arial" w:hAnsi="Arial" w:cs="Arial"/>
                <w:b/>
                <w:bCs/>
              </w:rPr>
            </w:pPr>
          </w:p>
        </w:tc>
        <w:tc>
          <w:tcPr>
            <w:tcW w:w="3619" w:type="pct"/>
            <w:tcBorders>
              <w:bottom w:val="single" w:sz="4" w:space="0" w:color="auto"/>
            </w:tcBorders>
          </w:tcPr>
          <w:p w14:paraId="7AA89902" w14:textId="77777777" w:rsidR="00AE5E7D" w:rsidRPr="00AE5E7D" w:rsidRDefault="00AE5E7D" w:rsidP="0028101B">
            <w:pPr>
              <w:jc w:val="both"/>
              <w:rPr>
                <w:rFonts w:ascii="Arial" w:hAnsi="Arial" w:cs="Arial"/>
              </w:rPr>
            </w:pPr>
          </w:p>
        </w:tc>
      </w:tr>
      <w:tr w:rsidR="00AE5E7D" w:rsidRPr="00AE5E7D" w14:paraId="285789A3" w14:textId="77777777" w:rsidTr="0028101B">
        <w:tc>
          <w:tcPr>
            <w:tcW w:w="5000" w:type="pct"/>
            <w:gridSpan w:val="2"/>
            <w:tcBorders>
              <w:top w:val="single" w:sz="4" w:space="0" w:color="auto"/>
              <w:left w:val="nil"/>
              <w:bottom w:val="single" w:sz="4" w:space="0" w:color="auto"/>
              <w:right w:val="nil"/>
            </w:tcBorders>
          </w:tcPr>
          <w:p w14:paraId="575D10BA"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E5E7D" w:rsidRPr="00AE5E7D" w14:paraId="002C32FE" w14:textId="77777777" w:rsidTr="0028101B">
        <w:tc>
          <w:tcPr>
            <w:tcW w:w="5000" w:type="pct"/>
            <w:gridSpan w:val="2"/>
            <w:tcBorders>
              <w:top w:val="single" w:sz="4" w:space="0" w:color="auto"/>
              <w:left w:val="nil"/>
              <w:bottom w:val="single" w:sz="4" w:space="0" w:color="auto"/>
              <w:right w:val="nil"/>
            </w:tcBorders>
          </w:tcPr>
          <w:p w14:paraId="4147F26E" w14:textId="77777777" w:rsidR="00AE5E7D" w:rsidRPr="00AE5E7D" w:rsidRDefault="00AE5E7D" w:rsidP="0028101B">
            <w:pPr>
              <w:pStyle w:val="PargrafodaLista"/>
              <w:ind w:left="0"/>
              <w:jc w:val="both"/>
              <w:rPr>
                <w:rFonts w:ascii="Arial" w:hAnsi="Arial" w:cs="Arial"/>
              </w:rPr>
            </w:pPr>
          </w:p>
        </w:tc>
      </w:tr>
      <w:tr w:rsidR="00AE5E7D" w:rsidRPr="00AE5E7D" w14:paraId="48044BCC" w14:textId="77777777" w:rsidTr="0028101B">
        <w:tc>
          <w:tcPr>
            <w:tcW w:w="5000" w:type="pct"/>
            <w:gridSpan w:val="2"/>
            <w:tcBorders>
              <w:top w:val="single" w:sz="4" w:space="0" w:color="auto"/>
              <w:left w:val="nil"/>
              <w:bottom w:val="single" w:sz="4" w:space="0" w:color="auto"/>
              <w:right w:val="nil"/>
            </w:tcBorders>
          </w:tcPr>
          <w:p w14:paraId="3AACE343"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O investimento em uma Classe e/ou Subclasse (se houver) deste Fundo:</w:t>
            </w:r>
          </w:p>
          <w:p w14:paraId="15974288" w14:textId="77777777" w:rsidR="00AE5E7D" w:rsidRPr="00AE5E7D" w:rsidRDefault="00AE5E7D" w:rsidP="00AE5E7D">
            <w:pPr>
              <w:pStyle w:val="PargrafodaLista"/>
              <w:numPr>
                <w:ilvl w:val="0"/>
                <w:numId w:val="8"/>
              </w:numPr>
              <w:jc w:val="both"/>
              <w:rPr>
                <w:rFonts w:ascii="Arial" w:hAnsi="Arial" w:cs="Arial"/>
              </w:rPr>
            </w:pPr>
            <w:r w:rsidRPr="00AE5E7D">
              <w:rPr>
                <w:rFonts w:ascii="Arial" w:hAnsi="Arial" w:cs="Arial"/>
              </w:rPr>
              <w:t>não é garantido pelo FGC – Fundo Garantidor de Crédito;</w:t>
            </w:r>
          </w:p>
          <w:p w14:paraId="66E01E51" w14:textId="77777777" w:rsidR="00AE5E7D" w:rsidRPr="00AE5E7D" w:rsidRDefault="00AE5E7D" w:rsidP="00AE5E7D">
            <w:pPr>
              <w:pStyle w:val="PargrafodaLista"/>
              <w:numPr>
                <w:ilvl w:val="0"/>
                <w:numId w:val="8"/>
              </w:numPr>
              <w:jc w:val="both"/>
              <w:rPr>
                <w:rFonts w:ascii="Arial" w:hAnsi="Arial" w:cs="Arial"/>
              </w:rPr>
            </w:pPr>
            <w:r w:rsidRPr="00AE5E7D">
              <w:rPr>
                <w:rFonts w:ascii="Arial" w:hAnsi="Arial" w:cs="Arial"/>
              </w:rPr>
              <w:t xml:space="preserve">não é garantido, de forma alguma, pelo Administrador, Gestor, ou qualquer outro Prestador de Serviços; e </w:t>
            </w:r>
          </w:p>
          <w:p w14:paraId="3EF7EB22" w14:textId="77777777" w:rsidR="00AE5E7D" w:rsidRPr="00AE5E7D" w:rsidRDefault="00AE5E7D" w:rsidP="00AE5E7D">
            <w:pPr>
              <w:pStyle w:val="PargrafodaLista"/>
              <w:numPr>
                <w:ilvl w:val="0"/>
                <w:numId w:val="8"/>
              </w:numPr>
              <w:jc w:val="both"/>
              <w:rPr>
                <w:rFonts w:ascii="Arial" w:hAnsi="Arial" w:cs="Arial"/>
              </w:rPr>
            </w:pPr>
            <w:r w:rsidRPr="00AE5E7D">
              <w:rPr>
                <w:rFonts w:ascii="Arial" w:hAnsi="Arial" w:cs="Arial"/>
              </w:rPr>
              <w:lastRenderedPageBreak/>
              <w:t>não conta com qualquer tipo de cobertura de seguro.</w:t>
            </w:r>
          </w:p>
        </w:tc>
      </w:tr>
      <w:tr w:rsidR="00AE5E7D" w:rsidRPr="00AE5E7D" w14:paraId="15EAB139" w14:textId="77777777" w:rsidTr="0028101B">
        <w:tc>
          <w:tcPr>
            <w:tcW w:w="5000" w:type="pct"/>
            <w:gridSpan w:val="2"/>
            <w:tcBorders>
              <w:top w:val="single" w:sz="4" w:space="0" w:color="auto"/>
              <w:left w:val="nil"/>
              <w:bottom w:val="single" w:sz="4" w:space="0" w:color="auto"/>
              <w:right w:val="nil"/>
            </w:tcBorders>
          </w:tcPr>
          <w:p w14:paraId="67DC9FC8" w14:textId="77777777" w:rsidR="00AE5E7D" w:rsidRPr="00AE5E7D" w:rsidRDefault="00AE5E7D" w:rsidP="0028101B">
            <w:pPr>
              <w:pStyle w:val="PargrafodaLista"/>
              <w:ind w:left="0"/>
              <w:jc w:val="both"/>
              <w:rPr>
                <w:rFonts w:ascii="Arial" w:hAnsi="Arial" w:cs="Arial"/>
              </w:rPr>
            </w:pPr>
          </w:p>
        </w:tc>
      </w:tr>
      <w:tr w:rsidR="00AE5E7D" w:rsidRPr="00AE5E7D" w14:paraId="21E8BC23" w14:textId="77777777" w:rsidTr="0028101B">
        <w:tc>
          <w:tcPr>
            <w:tcW w:w="5000" w:type="pct"/>
            <w:gridSpan w:val="2"/>
            <w:tcBorders>
              <w:top w:val="single" w:sz="4" w:space="0" w:color="auto"/>
              <w:left w:val="nil"/>
              <w:bottom w:val="single" w:sz="4" w:space="0" w:color="auto"/>
              <w:right w:val="nil"/>
            </w:tcBorders>
          </w:tcPr>
          <w:p w14:paraId="679D8AF5"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864A1A" w14:textId="77777777" w:rsidR="00AE5E7D" w:rsidRPr="00AE5E7D" w:rsidRDefault="00AE5E7D" w:rsidP="00AE5E7D">
      <w:pPr>
        <w:ind w:left="-425" w:right="-601"/>
        <w:rPr>
          <w:rFonts w:ascii="Arial" w:hAnsi="Arial" w:cs="Arial"/>
          <w:b/>
          <w:bCs/>
        </w:rPr>
      </w:pPr>
    </w:p>
    <w:tbl>
      <w:tblPr>
        <w:tblW w:w="5000" w:type="pct"/>
        <w:tblLook w:val="04A0" w:firstRow="1" w:lastRow="0" w:firstColumn="1" w:lastColumn="0" w:noHBand="0" w:noVBand="1"/>
      </w:tblPr>
      <w:tblGrid>
        <w:gridCol w:w="2696"/>
        <w:gridCol w:w="1135"/>
        <w:gridCol w:w="5922"/>
      </w:tblGrid>
      <w:tr w:rsidR="00AE5E7D" w:rsidRPr="00AE5E7D" w14:paraId="6C705309" w14:textId="77777777" w:rsidTr="0028101B">
        <w:tc>
          <w:tcPr>
            <w:tcW w:w="5000" w:type="pct"/>
            <w:gridSpan w:val="3"/>
            <w:shd w:val="clear" w:color="auto" w:fill="C00000"/>
          </w:tcPr>
          <w:p w14:paraId="52D5BAE9"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FATORES DE RISCO COMUNS ÀS CLASSES</w:t>
            </w:r>
          </w:p>
        </w:tc>
      </w:tr>
      <w:tr w:rsidR="00AE5E7D" w:rsidRPr="00AE5E7D" w14:paraId="386D62B2" w14:textId="77777777" w:rsidTr="0028101B">
        <w:tc>
          <w:tcPr>
            <w:tcW w:w="1964" w:type="pct"/>
            <w:gridSpan w:val="2"/>
            <w:tcBorders>
              <w:top w:val="single" w:sz="4" w:space="0" w:color="auto"/>
              <w:bottom w:val="single" w:sz="4" w:space="0" w:color="auto"/>
            </w:tcBorders>
            <w:vAlign w:val="center"/>
          </w:tcPr>
          <w:p w14:paraId="2C2E6AAB" w14:textId="77777777" w:rsidR="00AE5E7D" w:rsidRPr="00AE5E7D" w:rsidRDefault="00AE5E7D" w:rsidP="0028101B">
            <w:pPr>
              <w:jc w:val="center"/>
              <w:rPr>
                <w:rFonts w:ascii="Arial" w:hAnsi="Arial" w:cs="Arial"/>
                <w:b/>
                <w:bCs/>
                <w:smallCaps/>
                <w:color w:val="000000"/>
              </w:rPr>
            </w:pPr>
          </w:p>
        </w:tc>
        <w:tc>
          <w:tcPr>
            <w:tcW w:w="3036" w:type="pct"/>
            <w:tcBorders>
              <w:top w:val="single" w:sz="4" w:space="0" w:color="auto"/>
              <w:bottom w:val="single" w:sz="4" w:space="0" w:color="auto"/>
            </w:tcBorders>
          </w:tcPr>
          <w:p w14:paraId="0BBEF944" w14:textId="77777777" w:rsidR="00AE5E7D" w:rsidRPr="00AE5E7D" w:rsidRDefault="00AE5E7D" w:rsidP="0028101B">
            <w:pPr>
              <w:jc w:val="both"/>
              <w:rPr>
                <w:rFonts w:ascii="Arial" w:hAnsi="Arial" w:cs="Arial"/>
              </w:rPr>
            </w:pPr>
          </w:p>
        </w:tc>
      </w:tr>
      <w:tr w:rsidR="00AE5E7D" w:rsidRPr="00AE5E7D" w14:paraId="02C7101C" w14:textId="77777777" w:rsidTr="0028101B">
        <w:tc>
          <w:tcPr>
            <w:tcW w:w="5000" w:type="pct"/>
            <w:gridSpan w:val="3"/>
            <w:tcBorders>
              <w:top w:val="single" w:sz="4" w:space="0" w:color="auto"/>
              <w:bottom w:val="single" w:sz="4" w:space="0" w:color="auto"/>
            </w:tcBorders>
            <w:vAlign w:val="center"/>
          </w:tcPr>
          <w:p w14:paraId="57701AF5"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E5E7D" w:rsidRPr="00AE5E7D" w14:paraId="1E1494B7" w14:textId="77777777" w:rsidTr="0028101B">
        <w:tc>
          <w:tcPr>
            <w:tcW w:w="1382" w:type="pct"/>
            <w:tcBorders>
              <w:top w:val="single" w:sz="4" w:space="0" w:color="auto"/>
              <w:bottom w:val="single" w:sz="4" w:space="0" w:color="auto"/>
            </w:tcBorders>
            <w:vAlign w:val="center"/>
          </w:tcPr>
          <w:p w14:paraId="29C1B340" w14:textId="77777777" w:rsidR="00AE5E7D" w:rsidRPr="00AE5E7D" w:rsidRDefault="00AE5E7D"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06771F" w14:textId="77777777" w:rsidR="00AE5E7D" w:rsidRPr="00AE5E7D" w:rsidRDefault="00AE5E7D" w:rsidP="0028101B">
            <w:pPr>
              <w:jc w:val="both"/>
              <w:rPr>
                <w:rFonts w:ascii="Arial" w:hAnsi="Arial" w:cs="Arial"/>
              </w:rPr>
            </w:pPr>
          </w:p>
        </w:tc>
      </w:tr>
      <w:tr w:rsidR="00AE5E7D" w:rsidRPr="00AE5E7D" w14:paraId="4BA6D8ED" w14:textId="77777777" w:rsidTr="0028101B">
        <w:tc>
          <w:tcPr>
            <w:tcW w:w="1382" w:type="pct"/>
            <w:tcBorders>
              <w:top w:val="single" w:sz="4" w:space="0" w:color="auto"/>
              <w:bottom w:val="single" w:sz="4" w:space="0" w:color="auto"/>
            </w:tcBorders>
            <w:vAlign w:val="center"/>
          </w:tcPr>
          <w:p w14:paraId="1699E9A7" w14:textId="77777777" w:rsidR="00AE5E7D" w:rsidRPr="00AE5E7D" w:rsidRDefault="00AE5E7D" w:rsidP="00AE5E7D">
            <w:pPr>
              <w:pStyle w:val="PargrafodaLista"/>
              <w:numPr>
                <w:ilvl w:val="0"/>
                <w:numId w:val="4"/>
              </w:numPr>
              <w:ind w:left="0" w:firstLine="0"/>
              <w:jc w:val="center"/>
              <w:rPr>
                <w:rFonts w:ascii="Arial" w:hAnsi="Arial" w:cs="Arial"/>
                <w:smallCaps/>
              </w:rPr>
            </w:pPr>
            <w:r w:rsidRPr="00AE5E7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9A575D9" w14:textId="77777777" w:rsidR="00AE5E7D" w:rsidRPr="00AE5E7D" w:rsidRDefault="00AE5E7D" w:rsidP="0028101B">
            <w:pPr>
              <w:jc w:val="both"/>
              <w:rPr>
                <w:rFonts w:ascii="Arial" w:hAnsi="Arial" w:cs="Arial"/>
              </w:rPr>
            </w:pPr>
            <w:r w:rsidRPr="00AE5E7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E5E7D">
              <w:rPr>
                <w:rFonts w:ascii="Arial" w:hAnsi="Arial" w:cs="Arial"/>
              </w:rPr>
              <w:t>ii</w:t>
            </w:r>
            <w:proofErr w:type="spellEnd"/>
            <w:r w:rsidRPr="00AE5E7D">
              <w:rPr>
                <w:rFonts w:ascii="Arial" w:hAnsi="Arial" w:cs="Arial"/>
              </w:rPr>
              <w:t>) necessidade da Classe se desfazer de ativos independentemente das condições de mercado, inclusive a liquidação de posições mantidas, (</w:t>
            </w:r>
            <w:proofErr w:type="spellStart"/>
            <w:r w:rsidRPr="00AE5E7D">
              <w:rPr>
                <w:rFonts w:ascii="Arial" w:hAnsi="Arial" w:cs="Arial"/>
              </w:rPr>
              <w:t>iii</w:t>
            </w:r>
            <w:proofErr w:type="spellEnd"/>
            <w:r w:rsidRPr="00AE5E7D">
              <w:rPr>
                <w:rFonts w:ascii="Arial" w:hAnsi="Arial" w:cs="Arial"/>
              </w:rPr>
              <w:t>) bem como mudança nas condições de investimento, regras de ingresso e saída de Cotistas, (</w:t>
            </w:r>
            <w:proofErr w:type="spellStart"/>
            <w:r w:rsidRPr="00AE5E7D">
              <w:rPr>
                <w:rFonts w:ascii="Arial" w:hAnsi="Arial" w:cs="Arial"/>
              </w:rPr>
              <w:t>iv</w:t>
            </w:r>
            <w:proofErr w:type="spellEnd"/>
            <w:r w:rsidRPr="00AE5E7D">
              <w:rPr>
                <w:rFonts w:ascii="Arial" w:hAnsi="Arial" w:cs="Arial"/>
              </w:rPr>
              <w:t>) incidência diferenciada de tributos, (v) entre outros.</w:t>
            </w:r>
          </w:p>
        </w:tc>
      </w:tr>
      <w:tr w:rsidR="00AE5E7D" w:rsidRPr="00AE5E7D" w14:paraId="711DC7B5" w14:textId="77777777" w:rsidTr="0028101B">
        <w:tc>
          <w:tcPr>
            <w:tcW w:w="1382" w:type="pct"/>
            <w:tcBorders>
              <w:top w:val="single" w:sz="4" w:space="0" w:color="auto"/>
              <w:bottom w:val="single" w:sz="4" w:space="0" w:color="auto"/>
            </w:tcBorders>
            <w:vAlign w:val="center"/>
          </w:tcPr>
          <w:p w14:paraId="5ADCE6CB" w14:textId="77777777" w:rsidR="00AE5E7D" w:rsidRPr="00AE5E7D" w:rsidRDefault="00AE5E7D"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8EECC2" w14:textId="77777777" w:rsidR="00AE5E7D" w:rsidRPr="00AE5E7D" w:rsidRDefault="00AE5E7D" w:rsidP="0028101B">
            <w:pPr>
              <w:jc w:val="both"/>
              <w:rPr>
                <w:rFonts w:ascii="Arial" w:hAnsi="Arial" w:cs="Arial"/>
              </w:rPr>
            </w:pPr>
          </w:p>
        </w:tc>
      </w:tr>
      <w:tr w:rsidR="00AE5E7D" w:rsidRPr="00AE5E7D" w14:paraId="23EDF204" w14:textId="77777777" w:rsidTr="0028101B">
        <w:tc>
          <w:tcPr>
            <w:tcW w:w="1382" w:type="pct"/>
            <w:tcBorders>
              <w:top w:val="single" w:sz="4" w:space="0" w:color="auto"/>
              <w:bottom w:val="single" w:sz="4" w:space="0" w:color="auto"/>
            </w:tcBorders>
            <w:vAlign w:val="center"/>
          </w:tcPr>
          <w:p w14:paraId="1E8366EA" w14:textId="77777777" w:rsidR="00AE5E7D" w:rsidRPr="00AE5E7D" w:rsidRDefault="00AE5E7D" w:rsidP="00AE5E7D">
            <w:pPr>
              <w:pStyle w:val="PargrafodaLista"/>
              <w:numPr>
                <w:ilvl w:val="0"/>
                <w:numId w:val="4"/>
              </w:numPr>
              <w:ind w:left="0" w:firstLine="0"/>
              <w:jc w:val="center"/>
              <w:rPr>
                <w:rFonts w:ascii="Arial" w:hAnsi="Arial" w:cs="Arial"/>
                <w:b/>
                <w:bCs/>
                <w:smallCaps/>
                <w:color w:val="000000"/>
              </w:rPr>
            </w:pPr>
            <w:r w:rsidRPr="00AE5E7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20FD1BC" w14:textId="77777777" w:rsidR="00AE5E7D" w:rsidRPr="00AE5E7D" w:rsidRDefault="00AE5E7D" w:rsidP="0028101B">
            <w:pPr>
              <w:jc w:val="both"/>
              <w:rPr>
                <w:rFonts w:ascii="Arial" w:hAnsi="Arial" w:cs="Arial"/>
              </w:rPr>
            </w:pPr>
            <w:r w:rsidRPr="00AE5E7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E5E7D" w:rsidRPr="00AE5E7D" w14:paraId="4826A064" w14:textId="77777777" w:rsidTr="0028101B">
        <w:tc>
          <w:tcPr>
            <w:tcW w:w="1382" w:type="pct"/>
            <w:tcBorders>
              <w:top w:val="single" w:sz="4" w:space="0" w:color="auto"/>
              <w:bottom w:val="single" w:sz="4" w:space="0" w:color="auto"/>
            </w:tcBorders>
            <w:vAlign w:val="center"/>
          </w:tcPr>
          <w:p w14:paraId="7A6A3953" w14:textId="77777777" w:rsidR="00AE5E7D" w:rsidRPr="00AE5E7D" w:rsidRDefault="00AE5E7D"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2615FE" w14:textId="77777777" w:rsidR="00AE5E7D" w:rsidRPr="00AE5E7D" w:rsidRDefault="00AE5E7D" w:rsidP="0028101B">
            <w:pPr>
              <w:jc w:val="both"/>
              <w:rPr>
                <w:rFonts w:ascii="Arial" w:hAnsi="Arial" w:cs="Arial"/>
              </w:rPr>
            </w:pPr>
          </w:p>
        </w:tc>
      </w:tr>
      <w:tr w:rsidR="00AE5E7D" w:rsidRPr="00AE5E7D" w14:paraId="092C94C2" w14:textId="77777777" w:rsidTr="0028101B">
        <w:tc>
          <w:tcPr>
            <w:tcW w:w="1382" w:type="pct"/>
            <w:tcBorders>
              <w:top w:val="single" w:sz="4" w:space="0" w:color="auto"/>
              <w:bottom w:val="single" w:sz="4" w:space="0" w:color="auto"/>
            </w:tcBorders>
            <w:vAlign w:val="center"/>
          </w:tcPr>
          <w:p w14:paraId="0CE4047B" w14:textId="77777777" w:rsidR="00AE5E7D" w:rsidRPr="00AE5E7D" w:rsidRDefault="00AE5E7D" w:rsidP="00AE5E7D">
            <w:pPr>
              <w:pStyle w:val="PargrafodaLista"/>
              <w:numPr>
                <w:ilvl w:val="0"/>
                <w:numId w:val="4"/>
              </w:numPr>
              <w:ind w:left="0" w:firstLine="0"/>
              <w:jc w:val="center"/>
              <w:rPr>
                <w:rFonts w:ascii="Arial" w:hAnsi="Arial" w:cs="Arial"/>
                <w:b/>
                <w:bCs/>
                <w:smallCaps/>
                <w:color w:val="000000"/>
              </w:rPr>
            </w:pPr>
            <w:r w:rsidRPr="00AE5E7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28CA898" w14:textId="77777777" w:rsidR="00AE5E7D" w:rsidRPr="00AE5E7D" w:rsidRDefault="00AE5E7D" w:rsidP="0028101B">
            <w:pPr>
              <w:jc w:val="both"/>
              <w:rPr>
                <w:rFonts w:ascii="Arial" w:hAnsi="Arial" w:cs="Arial"/>
              </w:rPr>
            </w:pPr>
            <w:r w:rsidRPr="00AE5E7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E5E7D" w:rsidRPr="00AE5E7D" w14:paraId="75B459F1" w14:textId="77777777" w:rsidTr="0028101B">
        <w:tc>
          <w:tcPr>
            <w:tcW w:w="1382" w:type="pct"/>
            <w:tcBorders>
              <w:top w:val="single" w:sz="4" w:space="0" w:color="auto"/>
              <w:bottom w:val="single" w:sz="4" w:space="0" w:color="auto"/>
            </w:tcBorders>
            <w:vAlign w:val="center"/>
          </w:tcPr>
          <w:p w14:paraId="0E53792C" w14:textId="77777777" w:rsidR="00AE5E7D" w:rsidRPr="00AE5E7D" w:rsidRDefault="00AE5E7D"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5C4448" w14:textId="77777777" w:rsidR="00AE5E7D" w:rsidRPr="00AE5E7D" w:rsidRDefault="00AE5E7D" w:rsidP="0028101B">
            <w:pPr>
              <w:jc w:val="both"/>
              <w:rPr>
                <w:rFonts w:ascii="Arial" w:hAnsi="Arial" w:cs="Arial"/>
              </w:rPr>
            </w:pPr>
          </w:p>
        </w:tc>
      </w:tr>
      <w:tr w:rsidR="00AE5E7D" w:rsidRPr="00AE5E7D" w14:paraId="585F50DA" w14:textId="77777777" w:rsidTr="0028101B">
        <w:tc>
          <w:tcPr>
            <w:tcW w:w="1382" w:type="pct"/>
            <w:tcBorders>
              <w:top w:val="single" w:sz="4" w:space="0" w:color="auto"/>
              <w:bottom w:val="single" w:sz="4" w:space="0" w:color="auto"/>
            </w:tcBorders>
            <w:vAlign w:val="center"/>
          </w:tcPr>
          <w:p w14:paraId="22EB5FF3" w14:textId="77777777" w:rsidR="00AE5E7D" w:rsidRPr="00AE5E7D" w:rsidRDefault="00AE5E7D" w:rsidP="00AE5E7D">
            <w:pPr>
              <w:pStyle w:val="PargrafodaLista"/>
              <w:numPr>
                <w:ilvl w:val="0"/>
                <w:numId w:val="4"/>
              </w:numPr>
              <w:ind w:left="0" w:firstLine="0"/>
              <w:jc w:val="center"/>
              <w:rPr>
                <w:rFonts w:ascii="Arial" w:hAnsi="Arial" w:cs="Arial"/>
                <w:b/>
                <w:bCs/>
                <w:smallCaps/>
                <w:color w:val="000000"/>
              </w:rPr>
            </w:pPr>
            <w:r w:rsidRPr="00AE5E7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ACCA83F" w14:textId="77777777" w:rsidR="00AE5E7D" w:rsidRPr="00AE5E7D" w:rsidRDefault="00AE5E7D" w:rsidP="0028101B">
            <w:pPr>
              <w:jc w:val="both"/>
              <w:rPr>
                <w:rFonts w:ascii="Arial" w:hAnsi="Arial" w:cs="Arial"/>
              </w:rPr>
            </w:pPr>
            <w:r w:rsidRPr="00AE5E7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E5E7D" w:rsidRPr="00AE5E7D" w14:paraId="1D85542B" w14:textId="77777777" w:rsidTr="0028101B">
        <w:tc>
          <w:tcPr>
            <w:tcW w:w="1382" w:type="pct"/>
            <w:tcBorders>
              <w:top w:val="single" w:sz="4" w:space="0" w:color="auto"/>
              <w:bottom w:val="single" w:sz="4" w:space="0" w:color="auto"/>
            </w:tcBorders>
            <w:vAlign w:val="center"/>
          </w:tcPr>
          <w:p w14:paraId="5BAD9E79" w14:textId="77777777" w:rsidR="00AE5E7D" w:rsidRPr="00AE5E7D" w:rsidRDefault="00AE5E7D"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A57BA6" w14:textId="77777777" w:rsidR="00AE5E7D" w:rsidRPr="00AE5E7D" w:rsidRDefault="00AE5E7D" w:rsidP="0028101B">
            <w:pPr>
              <w:jc w:val="both"/>
              <w:rPr>
                <w:rFonts w:ascii="Arial" w:hAnsi="Arial" w:cs="Arial"/>
              </w:rPr>
            </w:pPr>
          </w:p>
        </w:tc>
      </w:tr>
      <w:tr w:rsidR="00AE5E7D" w:rsidRPr="00AE5E7D" w14:paraId="6DF4788C" w14:textId="77777777" w:rsidTr="0028101B">
        <w:tc>
          <w:tcPr>
            <w:tcW w:w="1382" w:type="pct"/>
            <w:tcBorders>
              <w:top w:val="single" w:sz="4" w:space="0" w:color="auto"/>
              <w:bottom w:val="single" w:sz="4" w:space="0" w:color="auto"/>
            </w:tcBorders>
            <w:vAlign w:val="center"/>
          </w:tcPr>
          <w:p w14:paraId="1EFAA654" w14:textId="77777777" w:rsidR="00AE5E7D" w:rsidRPr="00AE5E7D" w:rsidRDefault="00AE5E7D" w:rsidP="00AE5E7D">
            <w:pPr>
              <w:pStyle w:val="PargrafodaLista"/>
              <w:numPr>
                <w:ilvl w:val="0"/>
                <w:numId w:val="4"/>
              </w:numPr>
              <w:ind w:left="0" w:firstLine="0"/>
              <w:jc w:val="center"/>
              <w:rPr>
                <w:rFonts w:ascii="Arial" w:hAnsi="Arial" w:cs="Arial"/>
                <w:b/>
                <w:bCs/>
                <w:smallCaps/>
                <w:color w:val="000000"/>
              </w:rPr>
            </w:pPr>
            <w:r w:rsidRPr="00AE5E7D">
              <w:rPr>
                <w:rFonts w:ascii="Arial" w:hAnsi="Arial" w:cs="Arial"/>
                <w:b/>
                <w:bCs/>
                <w:smallCaps/>
                <w:color w:val="000000"/>
              </w:rPr>
              <w:lastRenderedPageBreak/>
              <w:t>Saúde Pública</w:t>
            </w:r>
          </w:p>
        </w:tc>
        <w:tc>
          <w:tcPr>
            <w:tcW w:w="3618" w:type="pct"/>
            <w:gridSpan w:val="2"/>
            <w:tcBorders>
              <w:top w:val="single" w:sz="4" w:space="0" w:color="auto"/>
              <w:bottom w:val="single" w:sz="4" w:space="0" w:color="auto"/>
            </w:tcBorders>
          </w:tcPr>
          <w:p w14:paraId="10CB9A8B" w14:textId="77777777" w:rsidR="00AE5E7D" w:rsidRPr="00AE5E7D" w:rsidRDefault="00AE5E7D" w:rsidP="0028101B">
            <w:pPr>
              <w:jc w:val="both"/>
              <w:rPr>
                <w:rFonts w:ascii="Arial" w:hAnsi="Arial" w:cs="Arial"/>
              </w:rPr>
            </w:pPr>
            <w:r w:rsidRPr="00AE5E7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C17996" w14:textId="77777777" w:rsidR="00AE5E7D" w:rsidRPr="00AE5E7D" w:rsidRDefault="00AE5E7D" w:rsidP="00AE5E7D">
      <w:pPr>
        <w:ind w:left="-425" w:right="-601"/>
        <w:rPr>
          <w:rFonts w:ascii="Arial" w:hAnsi="Arial" w:cs="Arial"/>
          <w:b/>
          <w:bCs/>
        </w:rPr>
      </w:pPr>
    </w:p>
    <w:tbl>
      <w:tblPr>
        <w:tblW w:w="5000" w:type="pct"/>
        <w:tblLook w:val="04A0" w:firstRow="1" w:lastRow="0" w:firstColumn="1" w:lastColumn="0" w:noHBand="0" w:noVBand="1"/>
      </w:tblPr>
      <w:tblGrid>
        <w:gridCol w:w="2717"/>
        <w:gridCol w:w="7036"/>
      </w:tblGrid>
      <w:tr w:rsidR="00AE5E7D" w:rsidRPr="00AE5E7D" w14:paraId="70D2117B" w14:textId="77777777" w:rsidTr="0028101B">
        <w:tc>
          <w:tcPr>
            <w:tcW w:w="5000" w:type="pct"/>
            <w:gridSpan w:val="2"/>
            <w:tcBorders>
              <w:bottom w:val="single" w:sz="2" w:space="0" w:color="auto"/>
            </w:tcBorders>
            <w:shd w:val="clear" w:color="auto" w:fill="C00000"/>
          </w:tcPr>
          <w:p w14:paraId="57624A87"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bookmarkStart w:id="3" w:name="_Hlk97246655"/>
            <w:r w:rsidRPr="00AE5E7D">
              <w:rPr>
                <w:rFonts w:ascii="Arial" w:hAnsi="Arial" w:cs="Arial"/>
                <w:b/>
                <w:bCs/>
                <w:color w:val="FFFFFF"/>
              </w:rPr>
              <w:t xml:space="preserve">DESPESAS E ENCARGOS </w:t>
            </w:r>
          </w:p>
        </w:tc>
      </w:tr>
      <w:tr w:rsidR="00AE5E7D" w:rsidRPr="00AE5E7D" w14:paraId="3A43B5DE" w14:textId="77777777" w:rsidTr="0028101B">
        <w:tc>
          <w:tcPr>
            <w:tcW w:w="1393" w:type="pct"/>
            <w:tcBorders>
              <w:top w:val="single" w:sz="2" w:space="0" w:color="auto"/>
              <w:bottom w:val="single" w:sz="2" w:space="0" w:color="auto"/>
            </w:tcBorders>
            <w:vAlign w:val="center"/>
          </w:tcPr>
          <w:p w14:paraId="45F57FDD" w14:textId="77777777" w:rsidR="00AE5E7D" w:rsidRPr="00AE5E7D" w:rsidRDefault="00AE5E7D" w:rsidP="0028101B">
            <w:pPr>
              <w:jc w:val="center"/>
              <w:rPr>
                <w:rFonts w:ascii="Arial" w:hAnsi="Arial" w:cs="Arial"/>
                <w:b/>
                <w:bCs/>
                <w:smallCaps/>
                <w:color w:val="000000"/>
              </w:rPr>
            </w:pPr>
          </w:p>
        </w:tc>
        <w:tc>
          <w:tcPr>
            <w:tcW w:w="3607" w:type="pct"/>
            <w:tcBorders>
              <w:top w:val="single" w:sz="2" w:space="0" w:color="auto"/>
              <w:bottom w:val="single" w:sz="2" w:space="0" w:color="auto"/>
            </w:tcBorders>
          </w:tcPr>
          <w:p w14:paraId="76371594" w14:textId="77777777" w:rsidR="00AE5E7D" w:rsidRPr="00AE5E7D" w:rsidRDefault="00AE5E7D" w:rsidP="0028101B">
            <w:pPr>
              <w:jc w:val="both"/>
              <w:rPr>
                <w:rFonts w:ascii="Arial" w:hAnsi="Arial" w:cs="Arial"/>
              </w:rPr>
            </w:pPr>
          </w:p>
        </w:tc>
      </w:tr>
      <w:tr w:rsidR="00AE5E7D" w:rsidRPr="00AE5E7D" w14:paraId="19C29439" w14:textId="77777777" w:rsidTr="0028101B">
        <w:tc>
          <w:tcPr>
            <w:tcW w:w="5000" w:type="pct"/>
            <w:gridSpan w:val="2"/>
            <w:tcBorders>
              <w:top w:val="single" w:sz="2" w:space="0" w:color="auto"/>
              <w:bottom w:val="single" w:sz="2" w:space="0" w:color="auto"/>
            </w:tcBorders>
            <w:vAlign w:val="center"/>
          </w:tcPr>
          <w:p w14:paraId="52A4DD17"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E5E7D" w:rsidRPr="00AE5E7D" w14:paraId="687C3A8D" w14:textId="77777777" w:rsidTr="0028101B">
        <w:tc>
          <w:tcPr>
            <w:tcW w:w="5000" w:type="pct"/>
            <w:gridSpan w:val="2"/>
            <w:tcBorders>
              <w:top w:val="single" w:sz="2" w:space="0" w:color="auto"/>
              <w:bottom w:val="single" w:sz="2" w:space="0" w:color="auto"/>
            </w:tcBorders>
            <w:vAlign w:val="center"/>
          </w:tcPr>
          <w:p w14:paraId="58BD1284" w14:textId="77777777" w:rsidR="00AE5E7D" w:rsidRPr="00AE5E7D" w:rsidRDefault="00AE5E7D" w:rsidP="0028101B">
            <w:pPr>
              <w:jc w:val="both"/>
              <w:rPr>
                <w:rFonts w:ascii="Arial" w:hAnsi="Arial" w:cs="Arial"/>
              </w:rPr>
            </w:pPr>
          </w:p>
        </w:tc>
      </w:tr>
      <w:tr w:rsidR="00AE5E7D" w:rsidRPr="00AE5E7D" w14:paraId="0B4C4ABA" w14:textId="77777777" w:rsidTr="0028101B">
        <w:tc>
          <w:tcPr>
            <w:tcW w:w="5000" w:type="pct"/>
            <w:gridSpan w:val="2"/>
            <w:tcBorders>
              <w:top w:val="single" w:sz="2" w:space="0" w:color="auto"/>
              <w:bottom w:val="single" w:sz="2" w:space="0" w:color="auto"/>
            </w:tcBorders>
            <w:vAlign w:val="center"/>
          </w:tcPr>
          <w:p w14:paraId="00DF22F2"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Taxas, impostos ou contribuições federais, estaduais, municipais ou autárquicas, que recaiam ou venham a recair sobre os bens, direitos e obrigações do Fundo, e/ou da Classe e/ou Subclasse (se houver).</w:t>
            </w:r>
          </w:p>
        </w:tc>
      </w:tr>
      <w:tr w:rsidR="00AE5E7D" w:rsidRPr="00AE5E7D" w14:paraId="63F8839F" w14:textId="77777777" w:rsidTr="0028101B">
        <w:tc>
          <w:tcPr>
            <w:tcW w:w="5000" w:type="pct"/>
            <w:gridSpan w:val="2"/>
            <w:tcBorders>
              <w:top w:val="single" w:sz="2" w:space="0" w:color="auto"/>
              <w:bottom w:val="single" w:sz="2" w:space="0" w:color="auto"/>
            </w:tcBorders>
            <w:vAlign w:val="center"/>
          </w:tcPr>
          <w:p w14:paraId="08DB6684"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com o registro de documentos, impressão, expedição e publicação de relatórios e informações periódicas previstas na legislação em vigor.</w:t>
            </w:r>
          </w:p>
        </w:tc>
      </w:tr>
      <w:tr w:rsidR="00AE5E7D" w:rsidRPr="00AE5E7D" w14:paraId="1E2F9BC1" w14:textId="77777777" w:rsidTr="0028101B">
        <w:tc>
          <w:tcPr>
            <w:tcW w:w="5000" w:type="pct"/>
            <w:gridSpan w:val="2"/>
            <w:tcBorders>
              <w:top w:val="single" w:sz="2" w:space="0" w:color="auto"/>
              <w:bottom w:val="single" w:sz="2" w:space="0" w:color="auto"/>
            </w:tcBorders>
            <w:vAlign w:val="center"/>
          </w:tcPr>
          <w:p w14:paraId="4FDE4CA8"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com correspondência de interesse do Fundo e/ou da, Classe e/ou Subclasse (se houver), inclusive comunicações aos Cotistas.</w:t>
            </w:r>
          </w:p>
        </w:tc>
      </w:tr>
      <w:tr w:rsidR="00AE5E7D" w:rsidRPr="00AE5E7D" w14:paraId="27B9C55A" w14:textId="77777777" w:rsidTr="0028101B">
        <w:tc>
          <w:tcPr>
            <w:tcW w:w="5000" w:type="pct"/>
            <w:gridSpan w:val="2"/>
            <w:tcBorders>
              <w:top w:val="single" w:sz="2" w:space="0" w:color="auto"/>
              <w:bottom w:val="single" w:sz="2" w:space="0" w:color="auto"/>
            </w:tcBorders>
            <w:vAlign w:val="center"/>
          </w:tcPr>
          <w:p w14:paraId="237702F9"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Honorários e despesas do Auditor Independente.</w:t>
            </w:r>
          </w:p>
        </w:tc>
      </w:tr>
      <w:tr w:rsidR="00AE5E7D" w:rsidRPr="00AE5E7D" w14:paraId="2D7013B4" w14:textId="77777777" w:rsidTr="0028101B">
        <w:tc>
          <w:tcPr>
            <w:tcW w:w="5000" w:type="pct"/>
            <w:gridSpan w:val="2"/>
            <w:tcBorders>
              <w:top w:val="single" w:sz="2" w:space="0" w:color="auto"/>
              <w:bottom w:val="single" w:sz="2" w:space="0" w:color="auto"/>
            </w:tcBorders>
            <w:vAlign w:val="center"/>
          </w:tcPr>
          <w:p w14:paraId="1CD4DEB2"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Emolumentos e comissões pagas por operações da carteira de ativos.</w:t>
            </w:r>
          </w:p>
        </w:tc>
      </w:tr>
      <w:tr w:rsidR="00AE5E7D" w:rsidRPr="00AE5E7D" w14:paraId="77F6D159" w14:textId="77777777" w:rsidTr="0028101B">
        <w:tc>
          <w:tcPr>
            <w:tcW w:w="5000" w:type="pct"/>
            <w:gridSpan w:val="2"/>
            <w:tcBorders>
              <w:top w:val="single" w:sz="2" w:space="0" w:color="auto"/>
              <w:bottom w:val="single" w:sz="2" w:space="0" w:color="auto"/>
            </w:tcBorders>
            <w:vAlign w:val="center"/>
          </w:tcPr>
          <w:p w14:paraId="3FB0AD58"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com a manutenção de ativos cuja propriedade decorra de execução de garantia ou de acordo com devedor.</w:t>
            </w:r>
          </w:p>
        </w:tc>
      </w:tr>
      <w:tr w:rsidR="00AE5E7D" w:rsidRPr="00AE5E7D" w14:paraId="317A13F4" w14:textId="77777777" w:rsidTr="0028101B">
        <w:tc>
          <w:tcPr>
            <w:tcW w:w="5000" w:type="pct"/>
            <w:gridSpan w:val="2"/>
            <w:tcBorders>
              <w:top w:val="single" w:sz="2" w:space="0" w:color="auto"/>
              <w:bottom w:val="single" w:sz="2" w:space="0" w:color="auto"/>
            </w:tcBorders>
            <w:vAlign w:val="center"/>
          </w:tcPr>
          <w:p w14:paraId="52CA2F01"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E5E7D" w:rsidRPr="00AE5E7D" w14:paraId="7567279B" w14:textId="77777777" w:rsidTr="0028101B">
        <w:tc>
          <w:tcPr>
            <w:tcW w:w="5000" w:type="pct"/>
            <w:gridSpan w:val="2"/>
            <w:tcBorders>
              <w:top w:val="single" w:sz="2" w:space="0" w:color="auto"/>
              <w:bottom w:val="single" w:sz="2" w:space="0" w:color="auto"/>
            </w:tcBorders>
          </w:tcPr>
          <w:p w14:paraId="335C4245"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E5E7D" w:rsidRPr="00AE5E7D" w14:paraId="458051FE" w14:textId="77777777" w:rsidTr="0028101B">
        <w:tc>
          <w:tcPr>
            <w:tcW w:w="5000" w:type="pct"/>
            <w:gridSpan w:val="2"/>
            <w:tcBorders>
              <w:top w:val="single" w:sz="2" w:space="0" w:color="auto"/>
              <w:bottom w:val="single" w:sz="2" w:space="0" w:color="auto"/>
            </w:tcBorders>
          </w:tcPr>
          <w:p w14:paraId="11675DA6"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 xml:space="preserve">Gastos relativos à convocação, instalação, realização e formalização de assembleia geral ou especial </w:t>
            </w:r>
            <w:proofErr w:type="gramStart"/>
            <w:r w:rsidRPr="00AE5E7D">
              <w:rPr>
                <w:rFonts w:ascii="Arial" w:hAnsi="Arial" w:cs="Arial"/>
              </w:rPr>
              <w:t>de Cotistas</w:t>
            </w:r>
            <w:proofErr w:type="gramEnd"/>
            <w:r w:rsidRPr="00AE5E7D">
              <w:rPr>
                <w:rFonts w:ascii="Arial" w:hAnsi="Arial" w:cs="Arial"/>
              </w:rPr>
              <w:t>.</w:t>
            </w:r>
          </w:p>
        </w:tc>
      </w:tr>
      <w:tr w:rsidR="00AE5E7D" w:rsidRPr="00AE5E7D" w14:paraId="45B97DA6" w14:textId="77777777" w:rsidTr="0028101B">
        <w:tc>
          <w:tcPr>
            <w:tcW w:w="5000" w:type="pct"/>
            <w:gridSpan w:val="2"/>
            <w:tcBorders>
              <w:top w:val="single" w:sz="2" w:space="0" w:color="auto"/>
              <w:bottom w:val="single" w:sz="2" w:space="0" w:color="auto"/>
            </w:tcBorders>
          </w:tcPr>
          <w:p w14:paraId="66D648F3"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com fechamento de câmbio, vinculadas às operações da carteira de ativos.</w:t>
            </w:r>
          </w:p>
        </w:tc>
      </w:tr>
      <w:tr w:rsidR="00AE5E7D" w:rsidRPr="00AE5E7D" w14:paraId="05FB60D9" w14:textId="77777777" w:rsidTr="0028101B">
        <w:tc>
          <w:tcPr>
            <w:tcW w:w="5000" w:type="pct"/>
            <w:gridSpan w:val="2"/>
            <w:tcBorders>
              <w:top w:val="single" w:sz="2" w:space="0" w:color="auto"/>
              <w:bottom w:val="single" w:sz="2" w:space="0" w:color="auto"/>
            </w:tcBorders>
            <w:vAlign w:val="center"/>
          </w:tcPr>
          <w:p w14:paraId="78162E4E"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com liquidação, registro e custódia de operações com ativos da carteira.</w:t>
            </w:r>
          </w:p>
        </w:tc>
      </w:tr>
      <w:tr w:rsidR="00AE5E7D" w:rsidRPr="00AE5E7D" w14:paraId="18FD6169" w14:textId="77777777" w:rsidTr="0028101B">
        <w:tc>
          <w:tcPr>
            <w:tcW w:w="5000" w:type="pct"/>
            <w:gridSpan w:val="2"/>
            <w:tcBorders>
              <w:top w:val="single" w:sz="2" w:space="0" w:color="auto"/>
              <w:bottom w:val="single" w:sz="2" w:space="0" w:color="auto"/>
            </w:tcBorders>
            <w:vAlign w:val="center"/>
          </w:tcPr>
          <w:p w14:paraId="17BF17B6"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relacionadas ao exercício de direito de voto decorrente de ativos da carteira.</w:t>
            </w:r>
          </w:p>
        </w:tc>
      </w:tr>
      <w:tr w:rsidR="00AE5E7D" w:rsidRPr="00AE5E7D" w14:paraId="3AA0EB86" w14:textId="77777777" w:rsidTr="0028101B">
        <w:tc>
          <w:tcPr>
            <w:tcW w:w="5000" w:type="pct"/>
            <w:gridSpan w:val="2"/>
            <w:tcBorders>
              <w:top w:val="single" w:sz="2" w:space="0" w:color="auto"/>
              <w:bottom w:val="single" w:sz="2" w:space="0" w:color="auto"/>
            </w:tcBorders>
            <w:vAlign w:val="center"/>
          </w:tcPr>
          <w:p w14:paraId="4B8EA6C7"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inerentes à constituição, fusão, incorporação, cisão, transformação ou liquidação do Fundo e/ou da, Classe e/ou Subclasse (se houver).</w:t>
            </w:r>
          </w:p>
        </w:tc>
      </w:tr>
      <w:tr w:rsidR="00AE5E7D" w:rsidRPr="00AE5E7D" w14:paraId="009F62E5" w14:textId="77777777" w:rsidTr="0028101B">
        <w:tc>
          <w:tcPr>
            <w:tcW w:w="5000" w:type="pct"/>
            <w:gridSpan w:val="2"/>
            <w:tcBorders>
              <w:top w:val="single" w:sz="2" w:space="0" w:color="auto"/>
              <w:bottom w:val="single" w:sz="2" w:space="0" w:color="auto"/>
            </w:tcBorders>
            <w:vAlign w:val="center"/>
          </w:tcPr>
          <w:p w14:paraId="4A78353E"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Honorários e despesas relacionados à atividade de formador de mercado.</w:t>
            </w:r>
          </w:p>
        </w:tc>
      </w:tr>
      <w:tr w:rsidR="00AE5E7D" w:rsidRPr="00AE5E7D" w14:paraId="3B202581" w14:textId="77777777" w:rsidTr="0028101B">
        <w:tc>
          <w:tcPr>
            <w:tcW w:w="5000" w:type="pct"/>
            <w:gridSpan w:val="2"/>
            <w:tcBorders>
              <w:top w:val="single" w:sz="2" w:space="0" w:color="auto"/>
              <w:bottom w:val="single" w:sz="2" w:space="0" w:color="auto"/>
            </w:tcBorders>
            <w:vAlign w:val="center"/>
          </w:tcPr>
          <w:p w14:paraId="7DA196B9"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Royalties devidos pelo licenciamento de índices de referência, cobrados de acordo com contrato estabelecido com a instituição que detém os direitos sobre o índice.</w:t>
            </w:r>
          </w:p>
        </w:tc>
      </w:tr>
      <w:tr w:rsidR="00AE5E7D" w:rsidRPr="00AE5E7D" w14:paraId="7D5D6387" w14:textId="77777777" w:rsidTr="0028101B">
        <w:tc>
          <w:tcPr>
            <w:tcW w:w="5000" w:type="pct"/>
            <w:gridSpan w:val="2"/>
            <w:tcBorders>
              <w:top w:val="single" w:sz="2" w:space="0" w:color="auto"/>
              <w:bottom w:val="single" w:sz="2" w:space="0" w:color="auto"/>
            </w:tcBorders>
            <w:vAlign w:val="center"/>
          </w:tcPr>
          <w:p w14:paraId="5B4B9343"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Gastos da distribuição primária de Cotas e despesas inerentes à admissão das Cotas à negociação em mercado organizado.</w:t>
            </w:r>
          </w:p>
        </w:tc>
      </w:tr>
      <w:tr w:rsidR="00AE5E7D" w:rsidRPr="00AE5E7D" w14:paraId="214BF889" w14:textId="77777777" w:rsidTr="0028101B">
        <w:tc>
          <w:tcPr>
            <w:tcW w:w="5000" w:type="pct"/>
            <w:gridSpan w:val="2"/>
            <w:tcBorders>
              <w:top w:val="single" w:sz="2" w:space="0" w:color="auto"/>
              <w:bottom w:val="single" w:sz="2" w:space="0" w:color="auto"/>
            </w:tcBorders>
            <w:vAlign w:val="center"/>
          </w:tcPr>
          <w:p w14:paraId="02C02B5B"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Taxa Global, incluindo parcelas destinadas ao pagamento de prestadores de serviços contratados.</w:t>
            </w:r>
          </w:p>
        </w:tc>
      </w:tr>
      <w:tr w:rsidR="00AE5E7D" w:rsidRPr="00AE5E7D" w14:paraId="27F61D12" w14:textId="77777777" w:rsidTr="0028101B">
        <w:tc>
          <w:tcPr>
            <w:tcW w:w="5000" w:type="pct"/>
            <w:gridSpan w:val="2"/>
            <w:tcBorders>
              <w:top w:val="single" w:sz="2" w:space="0" w:color="auto"/>
              <w:bottom w:val="single" w:sz="2" w:space="0" w:color="auto"/>
            </w:tcBorders>
            <w:vAlign w:val="center"/>
          </w:tcPr>
          <w:p w14:paraId="7A8A5544"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 xml:space="preserve">Taxa de Performance. </w:t>
            </w:r>
          </w:p>
        </w:tc>
      </w:tr>
      <w:tr w:rsidR="00AE5E7D" w:rsidRPr="00AE5E7D" w14:paraId="745485BC" w14:textId="77777777" w:rsidTr="0028101B">
        <w:tc>
          <w:tcPr>
            <w:tcW w:w="5000" w:type="pct"/>
            <w:gridSpan w:val="2"/>
            <w:tcBorders>
              <w:top w:val="single" w:sz="2" w:space="0" w:color="auto"/>
              <w:bottom w:val="single" w:sz="2" w:space="0" w:color="auto"/>
            </w:tcBorders>
            <w:vAlign w:val="center"/>
          </w:tcPr>
          <w:p w14:paraId="27C60FAF"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AE5E7D" w:rsidRPr="00AE5E7D" w14:paraId="0E0A9F2A" w14:textId="77777777" w:rsidTr="0028101B">
        <w:tc>
          <w:tcPr>
            <w:tcW w:w="5000" w:type="pct"/>
            <w:gridSpan w:val="2"/>
            <w:tcBorders>
              <w:top w:val="single" w:sz="2" w:space="0" w:color="auto"/>
              <w:bottom w:val="single" w:sz="2" w:space="0" w:color="auto"/>
            </w:tcBorders>
            <w:vAlign w:val="center"/>
          </w:tcPr>
          <w:p w14:paraId="699B8357"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Taxa Máxima de Custódia.</w:t>
            </w:r>
          </w:p>
        </w:tc>
      </w:tr>
      <w:tr w:rsidR="00AE5E7D" w:rsidRPr="00AE5E7D" w14:paraId="404988CF" w14:textId="77777777" w:rsidTr="0028101B">
        <w:tc>
          <w:tcPr>
            <w:tcW w:w="5000" w:type="pct"/>
            <w:gridSpan w:val="2"/>
            <w:tcBorders>
              <w:top w:val="single" w:sz="2" w:space="0" w:color="auto"/>
              <w:bottom w:val="single" w:sz="2" w:space="0" w:color="auto"/>
            </w:tcBorders>
            <w:vAlign w:val="center"/>
          </w:tcPr>
          <w:p w14:paraId="4888B9B7"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Despesas decorrentes de empréstimos contraídos em nome da Classe.</w:t>
            </w:r>
          </w:p>
        </w:tc>
      </w:tr>
      <w:tr w:rsidR="00AE5E7D" w:rsidRPr="00AE5E7D" w14:paraId="35425E94" w14:textId="77777777" w:rsidTr="0028101B">
        <w:tc>
          <w:tcPr>
            <w:tcW w:w="5000" w:type="pct"/>
            <w:gridSpan w:val="2"/>
            <w:tcBorders>
              <w:top w:val="single" w:sz="2" w:space="0" w:color="auto"/>
              <w:bottom w:val="single" w:sz="2" w:space="0" w:color="auto"/>
            </w:tcBorders>
            <w:vAlign w:val="center"/>
          </w:tcPr>
          <w:p w14:paraId="6012332E"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Contratação de agência de classificação de risco de crédito.</w:t>
            </w:r>
          </w:p>
        </w:tc>
      </w:tr>
      <w:tr w:rsidR="00AE5E7D" w:rsidRPr="00AE5E7D" w14:paraId="19476911" w14:textId="77777777" w:rsidTr="0028101B">
        <w:tc>
          <w:tcPr>
            <w:tcW w:w="5000" w:type="pct"/>
            <w:gridSpan w:val="2"/>
            <w:tcBorders>
              <w:top w:val="single" w:sz="2" w:space="0" w:color="auto"/>
              <w:bottom w:val="single" w:sz="2" w:space="0" w:color="auto"/>
            </w:tcBorders>
            <w:vAlign w:val="center"/>
          </w:tcPr>
          <w:p w14:paraId="4E3318B3" w14:textId="77777777" w:rsidR="00AE5E7D" w:rsidRPr="00AE5E7D" w:rsidRDefault="00AE5E7D" w:rsidP="00AE5E7D">
            <w:pPr>
              <w:pStyle w:val="PargrafodaLista"/>
              <w:numPr>
                <w:ilvl w:val="0"/>
                <w:numId w:val="1"/>
              </w:numPr>
              <w:spacing w:before="60" w:after="60"/>
              <w:ind w:left="0" w:firstLine="0"/>
              <w:jc w:val="both"/>
              <w:rPr>
                <w:rFonts w:ascii="Arial" w:hAnsi="Arial" w:cs="Arial"/>
              </w:rPr>
            </w:pPr>
            <w:r w:rsidRPr="00AE5E7D">
              <w:rPr>
                <w:rFonts w:ascii="Arial" w:hAnsi="Arial" w:cs="Arial"/>
              </w:rPr>
              <w:t>Taxa de estruturação e manutenção de planos de previdência e de seguros de pessoas.</w:t>
            </w:r>
          </w:p>
        </w:tc>
      </w:tr>
      <w:tr w:rsidR="00AE5E7D" w:rsidRPr="00AE5E7D" w14:paraId="1B63CF0F" w14:textId="77777777" w:rsidTr="0028101B">
        <w:tc>
          <w:tcPr>
            <w:tcW w:w="5000" w:type="pct"/>
            <w:gridSpan w:val="2"/>
            <w:tcBorders>
              <w:top w:val="single" w:sz="2" w:space="0" w:color="auto"/>
              <w:bottom w:val="single" w:sz="2" w:space="0" w:color="auto"/>
            </w:tcBorders>
            <w:vAlign w:val="center"/>
          </w:tcPr>
          <w:p w14:paraId="63966314" w14:textId="77777777" w:rsidR="00AE5E7D" w:rsidRPr="00AE5E7D" w:rsidRDefault="00AE5E7D" w:rsidP="0028101B">
            <w:pPr>
              <w:pStyle w:val="PargrafodaLista"/>
              <w:spacing w:before="60" w:after="60"/>
              <w:ind w:left="0"/>
              <w:jc w:val="both"/>
              <w:rPr>
                <w:rFonts w:ascii="Arial" w:hAnsi="Arial" w:cs="Arial"/>
              </w:rPr>
            </w:pPr>
            <w:r w:rsidRPr="00AE5E7D">
              <w:rPr>
                <w:rFonts w:ascii="Arial" w:hAnsi="Arial" w:cs="Arial"/>
              </w:rPr>
              <w:t>Sem prejuízo do disposto no item acima, até que o Fundo alcance um patrimônio líquido de R$ 20.000.000,00, o Administrador deverá arcar com as despesas constantes nos incisos a, b, c, d, g e k, sendo todos os outros pagos diretamente pelo Fundo.</w:t>
            </w:r>
          </w:p>
        </w:tc>
      </w:tr>
      <w:bookmarkEnd w:id="3"/>
    </w:tbl>
    <w:p w14:paraId="5F0B2F4A" w14:textId="77777777" w:rsidR="00AE5E7D" w:rsidRPr="00AE5E7D" w:rsidRDefault="00AE5E7D" w:rsidP="00AE5E7D">
      <w:pPr>
        <w:ind w:left="-425" w:right="-601"/>
        <w:rPr>
          <w:rFonts w:ascii="Arial" w:hAnsi="Arial" w:cs="Arial"/>
          <w:b/>
          <w:bCs/>
        </w:rPr>
      </w:pPr>
    </w:p>
    <w:tbl>
      <w:tblPr>
        <w:tblW w:w="5000" w:type="pct"/>
        <w:tblLook w:val="04A0" w:firstRow="1" w:lastRow="0" w:firstColumn="1" w:lastColumn="0" w:noHBand="0" w:noVBand="1"/>
      </w:tblPr>
      <w:tblGrid>
        <w:gridCol w:w="2694"/>
        <w:gridCol w:w="7059"/>
      </w:tblGrid>
      <w:tr w:rsidR="00AE5E7D" w:rsidRPr="00AE5E7D" w14:paraId="75CA0149" w14:textId="77777777" w:rsidTr="0028101B">
        <w:tc>
          <w:tcPr>
            <w:tcW w:w="5000" w:type="pct"/>
            <w:gridSpan w:val="2"/>
            <w:shd w:val="clear" w:color="auto" w:fill="C00000"/>
          </w:tcPr>
          <w:p w14:paraId="4B22169A"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bookmarkStart w:id="4" w:name="_Hlk97246632"/>
            <w:r w:rsidRPr="00AE5E7D">
              <w:rPr>
                <w:rFonts w:ascii="Arial" w:hAnsi="Arial" w:cs="Arial"/>
                <w:b/>
                <w:bCs/>
                <w:color w:val="FFFFFF"/>
              </w:rPr>
              <w:t>ASSEMBLEIAS DE COTISTAS</w:t>
            </w:r>
          </w:p>
        </w:tc>
      </w:tr>
      <w:tr w:rsidR="00AE5E7D" w:rsidRPr="00AE5E7D" w14:paraId="5D59C962" w14:textId="77777777" w:rsidTr="0028101B">
        <w:tc>
          <w:tcPr>
            <w:tcW w:w="5000" w:type="pct"/>
            <w:gridSpan w:val="2"/>
            <w:tcBorders>
              <w:bottom w:val="single" w:sz="4" w:space="0" w:color="auto"/>
            </w:tcBorders>
          </w:tcPr>
          <w:p w14:paraId="61A04A93" w14:textId="77777777" w:rsidR="00AE5E7D" w:rsidRPr="00AE5E7D" w:rsidRDefault="00AE5E7D" w:rsidP="0028101B">
            <w:pPr>
              <w:jc w:val="center"/>
              <w:rPr>
                <w:rFonts w:ascii="Arial" w:hAnsi="Arial" w:cs="Arial"/>
                <w:b/>
                <w:bCs/>
                <w:color w:val="E97132"/>
              </w:rPr>
            </w:pPr>
          </w:p>
        </w:tc>
      </w:tr>
      <w:tr w:rsidR="00AE5E7D" w:rsidRPr="00AE5E7D" w14:paraId="57BCABBB" w14:textId="77777777" w:rsidTr="0028101B">
        <w:trPr>
          <w:trHeight w:val="333"/>
        </w:trPr>
        <w:tc>
          <w:tcPr>
            <w:tcW w:w="1381" w:type="pct"/>
            <w:tcBorders>
              <w:top w:val="single" w:sz="4" w:space="0" w:color="auto"/>
              <w:bottom w:val="single" w:sz="4" w:space="0" w:color="auto"/>
            </w:tcBorders>
            <w:vAlign w:val="center"/>
          </w:tcPr>
          <w:p w14:paraId="588FA897"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Assembleia Geral de Cotistas</w:t>
            </w:r>
          </w:p>
        </w:tc>
        <w:tc>
          <w:tcPr>
            <w:tcW w:w="3619" w:type="pct"/>
            <w:tcBorders>
              <w:top w:val="single" w:sz="4" w:space="0" w:color="auto"/>
              <w:bottom w:val="single" w:sz="4" w:space="0" w:color="auto"/>
            </w:tcBorders>
          </w:tcPr>
          <w:p w14:paraId="1A438997" w14:textId="77777777" w:rsidR="00AE5E7D" w:rsidRPr="00AE5E7D" w:rsidRDefault="00AE5E7D" w:rsidP="0028101B">
            <w:pPr>
              <w:jc w:val="both"/>
              <w:rPr>
                <w:rFonts w:ascii="Arial" w:hAnsi="Arial" w:cs="Arial"/>
              </w:rPr>
            </w:pPr>
            <w:r w:rsidRPr="00AE5E7D">
              <w:rPr>
                <w:rFonts w:ascii="Arial" w:hAnsi="Arial" w:cs="Arial"/>
              </w:rPr>
              <w:t>As matérias que sejam de interesse de Cotistas de todas as Classes e Subclasses (se houver) serão deliberadas em Assembleia Geral de Cotistas.</w:t>
            </w:r>
          </w:p>
          <w:p w14:paraId="2C022C71" w14:textId="77777777" w:rsidR="00AE5E7D" w:rsidRPr="00AE5E7D" w:rsidRDefault="00AE5E7D" w:rsidP="0028101B">
            <w:pPr>
              <w:jc w:val="both"/>
              <w:rPr>
                <w:rFonts w:ascii="Arial" w:hAnsi="Arial" w:cs="Arial"/>
              </w:rPr>
            </w:pPr>
          </w:p>
          <w:p w14:paraId="6A6FA292" w14:textId="77777777" w:rsidR="00AE5E7D" w:rsidRPr="00AE5E7D" w:rsidRDefault="00AE5E7D" w:rsidP="0028101B">
            <w:pPr>
              <w:jc w:val="both"/>
              <w:rPr>
                <w:rFonts w:ascii="Arial" w:hAnsi="Arial" w:cs="Arial"/>
                <w:b/>
                <w:bCs/>
              </w:rPr>
            </w:pPr>
            <w:r w:rsidRPr="00AE5E7D">
              <w:rPr>
                <w:rFonts w:ascii="Arial" w:hAnsi="Arial" w:cs="Arial"/>
              </w:rPr>
              <w:t>As decisões tomadas no âmbito das Assembleias de Cotistas possuem caráter soberano e de execução obrigatória pelos Prestadores de Serviços Essenciais.</w:t>
            </w:r>
          </w:p>
        </w:tc>
      </w:tr>
      <w:tr w:rsidR="00AE5E7D" w:rsidRPr="00AE5E7D" w14:paraId="108A79FE" w14:textId="77777777" w:rsidTr="0028101B">
        <w:trPr>
          <w:trHeight w:val="53"/>
        </w:trPr>
        <w:tc>
          <w:tcPr>
            <w:tcW w:w="1381" w:type="pct"/>
            <w:tcBorders>
              <w:top w:val="single" w:sz="4" w:space="0" w:color="auto"/>
              <w:bottom w:val="single" w:sz="4" w:space="0" w:color="auto"/>
            </w:tcBorders>
            <w:vAlign w:val="center"/>
          </w:tcPr>
          <w:p w14:paraId="7C1505F6" w14:textId="77777777" w:rsidR="00AE5E7D" w:rsidRPr="00AE5E7D" w:rsidRDefault="00AE5E7D" w:rsidP="0028101B">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D92B730" w14:textId="77777777" w:rsidR="00AE5E7D" w:rsidRPr="00AE5E7D" w:rsidRDefault="00AE5E7D" w:rsidP="0028101B">
            <w:pPr>
              <w:jc w:val="both"/>
              <w:rPr>
                <w:rFonts w:ascii="Arial" w:hAnsi="Arial" w:cs="Arial"/>
              </w:rPr>
            </w:pPr>
          </w:p>
        </w:tc>
      </w:tr>
      <w:tr w:rsidR="00AE5E7D" w:rsidRPr="00AE5E7D" w14:paraId="51F58C14" w14:textId="77777777" w:rsidTr="0028101B">
        <w:trPr>
          <w:trHeight w:val="334"/>
        </w:trPr>
        <w:tc>
          <w:tcPr>
            <w:tcW w:w="1381" w:type="pct"/>
            <w:tcBorders>
              <w:top w:val="single" w:sz="4" w:space="0" w:color="auto"/>
              <w:bottom w:val="single" w:sz="4" w:space="0" w:color="auto"/>
            </w:tcBorders>
            <w:vAlign w:val="center"/>
          </w:tcPr>
          <w:p w14:paraId="2B76B8AD"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Assembleia Especial de Cotistas</w:t>
            </w:r>
          </w:p>
        </w:tc>
        <w:tc>
          <w:tcPr>
            <w:tcW w:w="3619" w:type="pct"/>
            <w:tcBorders>
              <w:top w:val="single" w:sz="4" w:space="0" w:color="auto"/>
              <w:bottom w:val="single" w:sz="4" w:space="0" w:color="auto"/>
            </w:tcBorders>
          </w:tcPr>
          <w:p w14:paraId="04978F8E" w14:textId="77777777" w:rsidR="00AE5E7D" w:rsidRPr="00AE5E7D" w:rsidRDefault="00AE5E7D" w:rsidP="0028101B">
            <w:pPr>
              <w:jc w:val="both"/>
              <w:rPr>
                <w:rFonts w:ascii="Arial" w:hAnsi="Arial" w:cs="Arial"/>
              </w:rPr>
            </w:pPr>
            <w:r w:rsidRPr="00AE5E7D">
              <w:rPr>
                <w:rFonts w:ascii="Arial" w:hAnsi="Arial" w:cs="Arial"/>
              </w:rPr>
              <w:t xml:space="preserve">As matérias de interesse específico de uma Classe serão deliberadas em Assembleia Especial de Cotistas da Classe interessada. </w:t>
            </w:r>
          </w:p>
          <w:p w14:paraId="456AF1BC" w14:textId="77777777" w:rsidR="00AE5E7D" w:rsidRPr="00AE5E7D" w:rsidRDefault="00AE5E7D" w:rsidP="0028101B">
            <w:pPr>
              <w:jc w:val="both"/>
              <w:rPr>
                <w:rFonts w:ascii="Arial" w:hAnsi="Arial" w:cs="Arial"/>
              </w:rPr>
            </w:pPr>
          </w:p>
          <w:p w14:paraId="32C88726" w14:textId="77777777" w:rsidR="00AE5E7D" w:rsidRPr="00AE5E7D" w:rsidRDefault="00AE5E7D" w:rsidP="0028101B">
            <w:pPr>
              <w:jc w:val="both"/>
              <w:rPr>
                <w:rFonts w:ascii="Arial" w:hAnsi="Arial" w:cs="Arial"/>
              </w:rPr>
            </w:pPr>
            <w:r w:rsidRPr="00AE5E7D">
              <w:rPr>
                <w:rFonts w:ascii="Arial" w:hAnsi="Arial" w:cs="Arial"/>
              </w:rPr>
              <w:t xml:space="preserve">Da mesma forma, as matérias de interesse específico de uma Subclasse (se houver) serão deliberadas em Assembleia Especial de Cotistas da Subclasse interessada. </w:t>
            </w:r>
          </w:p>
        </w:tc>
      </w:tr>
      <w:tr w:rsidR="00AE5E7D" w:rsidRPr="00AE5E7D" w14:paraId="62A0E83B" w14:textId="77777777" w:rsidTr="0028101B">
        <w:trPr>
          <w:trHeight w:val="70"/>
        </w:trPr>
        <w:tc>
          <w:tcPr>
            <w:tcW w:w="1381" w:type="pct"/>
            <w:tcBorders>
              <w:top w:val="single" w:sz="4" w:space="0" w:color="auto"/>
              <w:bottom w:val="single" w:sz="4" w:space="0" w:color="auto"/>
            </w:tcBorders>
            <w:vAlign w:val="center"/>
          </w:tcPr>
          <w:p w14:paraId="540BBBD9" w14:textId="77777777" w:rsidR="00AE5E7D" w:rsidRPr="00AE5E7D" w:rsidRDefault="00AE5E7D" w:rsidP="0028101B">
            <w:pPr>
              <w:jc w:val="center"/>
              <w:rPr>
                <w:rFonts w:ascii="Arial" w:hAnsi="Arial" w:cs="Arial"/>
                <w:b/>
                <w:bCs/>
                <w:smallCaps/>
              </w:rPr>
            </w:pPr>
          </w:p>
        </w:tc>
        <w:tc>
          <w:tcPr>
            <w:tcW w:w="3619" w:type="pct"/>
            <w:tcBorders>
              <w:top w:val="single" w:sz="4" w:space="0" w:color="auto"/>
              <w:bottom w:val="single" w:sz="4" w:space="0" w:color="auto"/>
            </w:tcBorders>
          </w:tcPr>
          <w:p w14:paraId="613252D7" w14:textId="77777777" w:rsidR="00AE5E7D" w:rsidRPr="00AE5E7D" w:rsidRDefault="00AE5E7D" w:rsidP="0028101B">
            <w:pPr>
              <w:jc w:val="center"/>
              <w:rPr>
                <w:rFonts w:ascii="Arial" w:hAnsi="Arial" w:cs="Arial"/>
                <w:b/>
                <w:bCs/>
                <w:smallCaps/>
              </w:rPr>
            </w:pPr>
          </w:p>
        </w:tc>
      </w:tr>
      <w:tr w:rsidR="00AE5E7D" w:rsidRPr="00AE5E7D" w14:paraId="2C7FF895" w14:textId="77777777" w:rsidTr="0028101B">
        <w:tc>
          <w:tcPr>
            <w:tcW w:w="1381" w:type="pct"/>
            <w:tcBorders>
              <w:bottom w:val="single" w:sz="4" w:space="0" w:color="auto"/>
            </w:tcBorders>
            <w:vAlign w:val="center"/>
          </w:tcPr>
          <w:p w14:paraId="51FA0F60"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rPr>
            </w:pPr>
            <w:r w:rsidRPr="00AE5E7D">
              <w:rPr>
                <w:rFonts w:ascii="Arial" w:hAnsi="Arial" w:cs="Arial"/>
                <w:b/>
                <w:bCs/>
                <w:smallCaps/>
              </w:rPr>
              <w:t>Forma de realização das Assembleias de Cotistas</w:t>
            </w:r>
          </w:p>
        </w:tc>
        <w:tc>
          <w:tcPr>
            <w:tcW w:w="3619" w:type="pct"/>
            <w:tcBorders>
              <w:bottom w:val="single" w:sz="4" w:space="0" w:color="auto"/>
            </w:tcBorders>
          </w:tcPr>
          <w:p w14:paraId="012CBDF4" w14:textId="77777777" w:rsidR="00AE5E7D" w:rsidRPr="00AE5E7D" w:rsidRDefault="00AE5E7D" w:rsidP="0028101B">
            <w:pPr>
              <w:jc w:val="both"/>
              <w:rPr>
                <w:rFonts w:ascii="Arial" w:hAnsi="Arial" w:cs="Arial"/>
              </w:rPr>
            </w:pPr>
            <w:r w:rsidRPr="00AE5E7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E5E7D" w:rsidRPr="00AE5E7D" w14:paraId="77FB7851" w14:textId="77777777" w:rsidTr="0028101B">
        <w:tc>
          <w:tcPr>
            <w:tcW w:w="1381" w:type="pct"/>
            <w:tcBorders>
              <w:top w:val="single" w:sz="4" w:space="0" w:color="auto"/>
              <w:bottom w:val="single" w:sz="4" w:space="0" w:color="auto"/>
            </w:tcBorders>
            <w:vAlign w:val="center"/>
          </w:tcPr>
          <w:p w14:paraId="447035C9" w14:textId="77777777" w:rsidR="00AE5E7D" w:rsidRPr="00AE5E7D" w:rsidRDefault="00AE5E7D" w:rsidP="0028101B">
            <w:pPr>
              <w:jc w:val="center"/>
              <w:rPr>
                <w:rFonts w:ascii="Arial" w:hAnsi="Arial" w:cs="Arial"/>
                <w:b/>
                <w:bCs/>
                <w:smallCaps/>
              </w:rPr>
            </w:pPr>
          </w:p>
        </w:tc>
        <w:tc>
          <w:tcPr>
            <w:tcW w:w="3619" w:type="pct"/>
            <w:tcBorders>
              <w:top w:val="single" w:sz="4" w:space="0" w:color="auto"/>
              <w:bottom w:val="single" w:sz="4" w:space="0" w:color="auto"/>
            </w:tcBorders>
          </w:tcPr>
          <w:p w14:paraId="1FCC3434" w14:textId="77777777" w:rsidR="00AE5E7D" w:rsidRPr="00AE5E7D" w:rsidRDefault="00AE5E7D" w:rsidP="0028101B">
            <w:pPr>
              <w:jc w:val="both"/>
              <w:rPr>
                <w:rFonts w:ascii="Arial" w:hAnsi="Arial" w:cs="Arial"/>
              </w:rPr>
            </w:pPr>
          </w:p>
        </w:tc>
      </w:tr>
      <w:tr w:rsidR="00AE5E7D" w:rsidRPr="00AE5E7D" w14:paraId="54C442B7" w14:textId="77777777" w:rsidTr="0028101B">
        <w:tc>
          <w:tcPr>
            <w:tcW w:w="1381" w:type="pct"/>
            <w:tcBorders>
              <w:top w:val="single" w:sz="4" w:space="0" w:color="auto"/>
              <w:bottom w:val="single" w:sz="4" w:space="0" w:color="auto"/>
            </w:tcBorders>
            <w:vAlign w:val="center"/>
          </w:tcPr>
          <w:p w14:paraId="0543BBEF"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Consulta Formal</w:t>
            </w:r>
          </w:p>
        </w:tc>
        <w:tc>
          <w:tcPr>
            <w:tcW w:w="3619" w:type="pct"/>
            <w:tcBorders>
              <w:top w:val="single" w:sz="4" w:space="0" w:color="auto"/>
              <w:bottom w:val="single" w:sz="4" w:space="0" w:color="auto"/>
            </w:tcBorders>
          </w:tcPr>
          <w:p w14:paraId="128D60B9" w14:textId="77777777" w:rsidR="00AE5E7D" w:rsidRPr="00AE5E7D" w:rsidRDefault="00AE5E7D" w:rsidP="0028101B">
            <w:pPr>
              <w:jc w:val="both"/>
              <w:rPr>
                <w:rFonts w:ascii="Arial" w:hAnsi="Arial" w:cs="Arial"/>
              </w:rPr>
            </w:pPr>
            <w:r w:rsidRPr="00AE5E7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E5E7D" w:rsidRPr="00AE5E7D" w14:paraId="0B82C80E" w14:textId="77777777" w:rsidTr="0028101B">
        <w:tc>
          <w:tcPr>
            <w:tcW w:w="1381" w:type="pct"/>
            <w:tcBorders>
              <w:top w:val="single" w:sz="4" w:space="0" w:color="auto"/>
              <w:bottom w:val="single" w:sz="4" w:space="0" w:color="auto"/>
            </w:tcBorders>
            <w:vAlign w:val="center"/>
          </w:tcPr>
          <w:p w14:paraId="08405873" w14:textId="77777777" w:rsidR="00AE5E7D" w:rsidRPr="00AE5E7D" w:rsidRDefault="00AE5E7D" w:rsidP="0028101B">
            <w:pPr>
              <w:jc w:val="center"/>
              <w:rPr>
                <w:rFonts w:ascii="Arial" w:hAnsi="Arial" w:cs="Arial"/>
                <w:b/>
                <w:bCs/>
                <w:smallCaps/>
              </w:rPr>
            </w:pPr>
          </w:p>
        </w:tc>
        <w:tc>
          <w:tcPr>
            <w:tcW w:w="3619" w:type="pct"/>
            <w:tcBorders>
              <w:top w:val="single" w:sz="4" w:space="0" w:color="auto"/>
              <w:bottom w:val="single" w:sz="4" w:space="0" w:color="auto"/>
            </w:tcBorders>
          </w:tcPr>
          <w:p w14:paraId="278DF1D2" w14:textId="77777777" w:rsidR="00AE5E7D" w:rsidRPr="00AE5E7D" w:rsidRDefault="00AE5E7D" w:rsidP="0028101B">
            <w:pPr>
              <w:jc w:val="both"/>
              <w:rPr>
                <w:rFonts w:ascii="Arial" w:hAnsi="Arial" w:cs="Arial"/>
              </w:rPr>
            </w:pPr>
          </w:p>
        </w:tc>
      </w:tr>
      <w:tr w:rsidR="00AE5E7D" w:rsidRPr="00AE5E7D" w14:paraId="0FC64360" w14:textId="77777777" w:rsidTr="0028101B">
        <w:tc>
          <w:tcPr>
            <w:tcW w:w="1381" w:type="pct"/>
            <w:tcBorders>
              <w:top w:val="single" w:sz="4" w:space="0" w:color="auto"/>
              <w:bottom w:val="single" w:sz="4" w:space="0" w:color="auto"/>
            </w:tcBorders>
            <w:vAlign w:val="center"/>
          </w:tcPr>
          <w:p w14:paraId="33416E7E"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rPr>
            </w:pPr>
            <w:r w:rsidRPr="00AE5E7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038B475" w14:textId="77777777" w:rsidR="00AE5E7D" w:rsidRPr="00AE5E7D" w:rsidRDefault="00AE5E7D" w:rsidP="0028101B">
            <w:pPr>
              <w:jc w:val="both"/>
              <w:rPr>
                <w:rFonts w:ascii="Arial" w:hAnsi="Arial" w:cs="Arial"/>
              </w:rPr>
            </w:pPr>
            <w:r w:rsidRPr="00AE5E7D">
              <w:rPr>
                <w:rFonts w:ascii="Arial" w:hAnsi="Arial" w:cs="Arial"/>
              </w:rPr>
              <w:t xml:space="preserve">Compete privativamente à Assembleia Geral de Cotistas deliberar sobre a alteração da seção comum do Regulamento. </w:t>
            </w:r>
          </w:p>
          <w:p w14:paraId="4A6FE0CB" w14:textId="77777777" w:rsidR="00AE5E7D" w:rsidRPr="00AE5E7D" w:rsidRDefault="00AE5E7D" w:rsidP="0028101B">
            <w:pPr>
              <w:jc w:val="both"/>
              <w:rPr>
                <w:rFonts w:ascii="Arial" w:hAnsi="Arial" w:cs="Arial"/>
              </w:rPr>
            </w:pPr>
          </w:p>
          <w:p w14:paraId="410FA1FD" w14:textId="77777777" w:rsidR="00AE5E7D" w:rsidRPr="00AE5E7D" w:rsidRDefault="00AE5E7D" w:rsidP="0028101B">
            <w:pPr>
              <w:jc w:val="both"/>
              <w:rPr>
                <w:rFonts w:ascii="Arial" w:hAnsi="Arial" w:cs="Arial"/>
              </w:rPr>
            </w:pPr>
            <w:r w:rsidRPr="00AE5E7D">
              <w:rPr>
                <w:rFonts w:ascii="Arial" w:hAnsi="Arial" w:cs="Arial"/>
              </w:rPr>
              <w:t>As matérias de competência de Assembleia Especial de Cotistas estarão indicadas no Anexo de cada Classe.</w:t>
            </w:r>
          </w:p>
        </w:tc>
      </w:tr>
      <w:tr w:rsidR="00AE5E7D" w:rsidRPr="00AE5E7D" w14:paraId="59517672" w14:textId="77777777" w:rsidTr="0028101B">
        <w:tc>
          <w:tcPr>
            <w:tcW w:w="1381" w:type="pct"/>
            <w:tcBorders>
              <w:top w:val="single" w:sz="4" w:space="0" w:color="auto"/>
              <w:bottom w:val="single" w:sz="4" w:space="0" w:color="auto"/>
            </w:tcBorders>
            <w:vAlign w:val="center"/>
          </w:tcPr>
          <w:p w14:paraId="441372E5" w14:textId="77777777" w:rsidR="00AE5E7D" w:rsidRPr="00AE5E7D" w:rsidRDefault="00AE5E7D" w:rsidP="0028101B">
            <w:pPr>
              <w:jc w:val="center"/>
              <w:rPr>
                <w:rFonts w:ascii="Arial" w:hAnsi="Arial" w:cs="Arial"/>
                <w:b/>
                <w:bCs/>
                <w:smallCaps/>
              </w:rPr>
            </w:pPr>
          </w:p>
        </w:tc>
        <w:tc>
          <w:tcPr>
            <w:tcW w:w="3619" w:type="pct"/>
            <w:tcBorders>
              <w:top w:val="single" w:sz="4" w:space="0" w:color="auto"/>
              <w:bottom w:val="single" w:sz="4" w:space="0" w:color="auto"/>
            </w:tcBorders>
          </w:tcPr>
          <w:p w14:paraId="392B9DCC" w14:textId="77777777" w:rsidR="00AE5E7D" w:rsidRPr="00AE5E7D" w:rsidRDefault="00AE5E7D" w:rsidP="0028101B">
            <w:pPr>
              <w:jc w:val="both"/>
              <w:rPr>
                <w:rFonts w:ascii="Arial" w:hAnsi="Arial" w:cs="Arial"/>
              </w:rPr>
            </w:pPr>
          </w:p>
        </w:tc>
      </w:tr>
      <w:tr w:rsidR="00AE5E7D" w:rsidRPr="00AE5E7D" w14:paraId="37CEE819" w14:textId="77777777" w:rsidTr="0028101B">
        <w:trPr>
          <w:trHeight w:val="820"/>
        </w:trPr>
        <w:tc>
          <w:tcPr>
            <w:tcW w:w="1381" w:type="pct"/>
            <w:tcBorders>
              <w:top w:val="single" w:sz="4" w:space="0" w:color="auto"/>
              <w:bottom w:val="single" w:sz="4" w:space="0" w:color="auto"/>
            </w:tcBorders>
            <w:vAlign w:val="center"/>
          </w:tcPr>
          <w:p w14:paraId="2539DD5D"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7EE0C7B" w14:textId="77777777" w:rsidR="00AE5E7D" w:rsidRPr="00AE5E7D" w:rsidRDefault="00AE5E7D" w:rsidP="0028101B">
            <w:pPr>
              <w:jc w:val="both"/>
              <w:rPr>
                <w:rFonts w:ascii="Arial" w:hAnsi="Arial" w:cs="Arial"/>
              </w:rPr>
            </w:pPr>
            <w:r w:rsidRPr="00AE5E7D">
              <w:rPr>
                <w:rFonts w:ascii="Arial" w:hAnsi="Arial" w:cs="Arial"/>
              </w:rPr>
              <w:t>As deliberações da Assembleia Geral de Cotistas serão todas tomadas por maioria dos votos dos Cotistas presentes, salvo se previsto quórum distinto na regulamentação em vigor.</w:t>
            </w:r>
          </w:p>
          <w:p w14:paraId="4261A067" w14:textId="77777777" w:rsidR="00AE5E7D" w:rsidRPr="00AE5E7D" w:rsidRDefault="00AE5E7D" w:rsidP="0028101B">
            <w:pPr>
              <w:jc w:val="both"/>
              <w:rPr>
                <w:rFonts w:ascii="Arial" w:hAnsi="Arial" w:cs="Arial"/>
              </w:rPr>
            </w:pPr>
          </w:p>
          <w:p w14:paraId="36536177" w14:textId="77777777" w:rsidR="00AE5E7D" w:rsidRPr="00AE5E7D" w:rsidRDefault="00AE5E7D" w:rsidP="0028101B">
            <w:pPr>
              <w:jc w:val="both"/>
              <w:rPr>
                <w:rFonts w:ascii="Arial" w:hAnsi="Arial" w:cs="Arial"/>
              </w:rPr>
            </w:pPr>
            <w:r w:rsidRPr="00AE5E7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7AAE711"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057"/>
      </w:tblGrid>
      <w:tr w:rsidR="00AE5E7D" w:rsidRPr="00AE5E7D" w14:paraId="51AF4D34" w14:textId="77777777" w:rsidTr="0028101B">
        <w:tc>
          <w:tcPr>
            <w:tcW w:w="5000" w:type="pct"/>
            <w:gridSpan w:val="2"/>
            <w:shd w:val="clear" w:color="auto" w:fill="C00000"/>
          </w:tcPr>
          <w:p w14:paraId="126F44CE"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DISPOSIÇÕES GERAIS</w:t>
            </w:r>
          </w:p>
        </w:tc>
      </w:tr>
      <w:tr w:rsidR="00AE5E7D" w:rsidRPr="00AE5E7D" w14:paraId="40E4EDD1" w14:textId="77777777" w:rsidTr="0028101B">
        <w:tc>
          <w:tcPr>
            <w:tcW w:w="1382" w:type="pct"/>
            <w:tcBorders>
              <w:bottom w:val="single" w:sz="4" w:space="0" w:color="auto"/>
            </w:tcBorders>
            <w:vAlign w:val="center"/>
          </w:tcPr>
          <w:p w14:paraId="4D31B0D6" w14:textId="77777777" w:rsidR="00AE5E7D" w:rsidRPr="00AE5E7D" w:rsidRDefault="00AE5E7D" w:rsidP="0028101B">
            <w:pPr>
              <w:jc w:val="center"/>
              <w:rPr>
                <w:rFonts w:ascii="Arial" w:hAnsi="Arial" w:cs="Arial"/>
                <w:b/>
                <w:bCs/>
              </w:rPr>
            </w:pPr>
          </w:p>
        </w:tc>
        <w:tc>
          <w:tcPr>
            <w:tcW w:w="3618" w:type="pct"/>
            <w:tcBorders>
              <w:bottom w:val="single" w:sz="4" w:space="0" w:color="auto"/>
            </w:tcBorders>
          </w:tcPr>
          <w:p w14:paraId="0659DFA2" w14:textId="77777777" w:rsidR="00AE5E7D" w:rsidRPr="00AE5E7D" w:rsidRDefault="00AE5E7D" w:rsidP="0028101B">
            <w:pPr>
              <w:jc w:val="both"/>
              <w:rPr>
                <w:rFonts w:ascii="Arial" w:hAnsi="Arial" w:cs="Arial"/>
              </w:rPr>
            </w:pPr>
          </w:p>
        </w:tc>
      </w:tr>
      <w:tr w:rsidR="00AE5E7D" w:rsidRPr="00AE5E7D" w14:paraId="1216F445" w14:textId="77777777" w:rsidTr="0028101B">
        <w:tc>
          <w:tcPr>
            <w:tcW w:w="1382" w:type="pct"/>
            <w:tcBorders>
              <w:top w:val="single" w:sz="4" w:space="0" w:color="auto"/>
              <w:bottom w:val="single" w:sz="4" w:space="0" w:color="auto"/>
            </w:tcBorders>
            <w:vAlign w:val="center"/>
          </w:tcPr>
          <w:p w14:paraId="29844BF6"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5362D875" w14:textId="77777777" w:rsidR="00AE5E7D" w:rsidRPr="00AE5E7D" w:rsidRDefault="00AE5E7D" w:rsidP="0028101B">
            <w:pPr>
              <w:jc w:val="both"/>
              <w:rPr>
                <w:rFonts w:ascii="Arial" w:hAnsi="Arial" w:cs="Arial"/>
              </w:rPr>
            </w:pPr>
            <w:r w:rsidRPr="00AE5E7D">
              <w:rPr>
                <w:rFonts w:ascii="Arial" w:hAnsi="Arial" w:cs="Arial"/>
              </w:rPr>
              <w:t xml:space="preserve">Os Prestadores de Serviços Essenciais poderão, de comum acordo e a critério exclusivo </w:t>
            </w:r>
            <w:proofErr w:type="gramStart"/>
            <w:r w:rsidRPr="00AE5E7D">
              <w:rPr>
                <w:rFonts w:ascii="Arial" w:hAnsi="Arial" w:cs="Arial"/>
              </w:rPr>
              <w:t>destes, criar</w:t>
            </w:r>
            <w:proofErr w:type="gramEnd"/>
            <w:r w:rsidRPr="00AE5E7D">
              <w:rPr>
                <w:rFonts w:ascii="Arial" w:hAnsi="Arial" w:cs="Arial"/>
              </w:rPr>
              <w:t xml:space="preserve"> novas Subclasses no Fundo, contanto que não restrinjam os direitos atribuídos às Subclasses existentes, conforme aplicável. </w:t>
            </w:r>
          </w:p>
        </w:tc>
      </w:tr>
      <w:tr w:rsidR="00AE5E7D" w:rsidRPr="00AE5E7D" w14:paraId="16E0A57B" w14:textId="77777777" w:rsidTr="0028101B">
        <w:tc>
          <w:tcPr>
            <w:tcW w:w="1382" w:type="pct"/>
            <w:tcBorders>
              <w:top w:val="single" w:sz="4" w:space="0" w:color="auto"/>
              <w:bottom w:val="single" w:sz="4" w:space="0" w:color="auto"/>
            </w:tcBorders>
            <w:vAlign w:val="center"/>
          </w:tcPr>
          <w:p w14:paraId="15A5C6E6" w14:textId="77777777" w:rsidR="00AE5E7D" w:rsidRPr="00AE5E7D" w:rsidRDefault="00AE5E7D" w:rsidP="0028101B">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3CC1224" w14:textId="77777777" w:rsidR="00AE5E7D" w:rsidRPr="00AE5E7D" w:rsidRDefault="00AE5E7D" w:rsidP="0028101B">
            <w:pPr>
              <w:jc w:val="both"/>
              <w:rPr>
                <w:rFonts w:ascii="Arial" w:hAnsi="Arial" w:cs="Arial"/>
              </w:rPr>
            </w:pPr>
          </w:p>
        </w:tc>
      </w:tr>
      <w:tr w:rsidR="00AE5E7D" w:rsidRPr="00D07C8F" w14:paraId="1EFBBA9B" w14:textId="77777777" w:rsidTr="0028101B">
        <w:tc>
          <w:tcPr>
            <w:tcW w:w="1382" w:type="pct"/>
            <w:tcBorders>
              <w:top w:val="single" w:sz="4" w:space="0" w:color="auto"/>
              <w:bottom w:val="single" w:sz="4" w:space="0" w:color="auto"/>
            </w:tcBorders>
            <w:vAlign w:val="center"/>
          </w:tcPr>
          <w:p w14:paraId="43390E37" w14:textId="77777777" w:rsidR="00AE5E7D" w:rsidRPr="00AE5E7D" w:rsidRDefault="00AE5E7D" w:rsidP="00AE5E7D">
            <w:pPr>
              <w:pStyle w:val="PargrafodaLista"/>
              <w:numPr>
                <w:ilvl w:val="1"/>
                <w:numId w:val="2"/>
              </w:numPr>
              <w:spacing w:before="60" w:after="60"/>
              <w:ind w:left="0" w:firstLine="0"/>
              <w:jc w:val="center"/>
              <w:rPr>
                <w:rFonts w:ascii="Arial" w:hAnsi="Arial" w:cs="Arial"/>
                <w:b/>
                <w:bCs/>
                <w:smallCaps/>
              </w:rPr>
            </w:pPr>
            <w:r w:rsidRPr="00AE5E7D">
              <w:rPr>
                <w:rFonts w:ascii="Arial" w:hAnsi="Arial" w:cs="Arial"/>
                <w:b/>
                <w:bCs/>
                <w:smallCaps/>
              </w:rPr>
              <w:t>Serviço de Atendimento ao Cotista</w:t>
            </w:r>
          </w:p>
        </w:tc>
        <w:tc>
          <w:tcPr>
            <w:tcW w:w="3618" w:type="pct"/>
            <w:tcBorders>
              <w:top w:val="single" w:sz="4" w:space="0" w:color="auto"/>
              <w:bottom w:val="single" w:sz="4" w:space="0" w:color="auto"/>
            </w:tcBorders>
          </w:tcPr>
          <w:p w14:paraId="7EE32619"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b/>
                <w:bCs/>
                <w:sz w:val="20"/>
              </w:rPr>
              <w:t>Central de Atendimento:</w:t>
            </w:r>
          </w:p>
          <w:p w14:paraId="6B399047"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4004 3535 (Capitais e regiões metropolitanas), </w:t>
            </w:r>
          </w:p>
          <w:p w14:paraId="1A60F619"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0800 702 3535 (demais localidades), </w:t>
            </w:r>
          </w:p>
          <w:p w14:paraId="14CDCBC4"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De segunda a sexta-feira, das 6h às 22h, sábados das 8h às 19h, e domingo, as 9h às 16h. </w:t>
            </w:r>
          </w:p>
          <w:p w14:paraId="360ED7E6"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b/>
                <w:bCs/>
                <w:sz w:val="20"/>
              </w:rPr>
              <w:t>SAC:</w:t>
            </w:r>
          </w:p>
          <w:p w14:paraId="727D6725"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0800 762 7777 (Capitais e regiões metropolitanas), </w:t>
            </w:r>
          </w:p>
          <w:p w14:paraId="4FEAF96A"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+55 11 3012 3336 (no exterior). </w:t>
            </w:r>
          </w:p>
          <w:p w14:paraId="046F44D5"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Todos os dias, 24h por dia. </w:t>
            </w:r>
          </w:p>
          <w:p w14:paraId="3BB05361"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b/>
                <w:bCs/>
                <w:sz w:val="20"/>
              </w:rPr>
              <w:t>Ouvidoria:</w:t>
            </w:r>
          </w:p>
          <w:p w14:paraId="767B8C52"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Se não ficar satisfeito com a solução apresentada: 0800 726 0322; ou pelo WhatsApp: +55 11 3012 0322. </w:t>
            </w:r>
          </w:p>
          <w:p w14:paraId="7CC32F0E"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 xml:space="preserve">No exterior, ligue a cobrar para: +55 11 3012 0322. </w:t>
            </w:r>
          </w:p>
          <w:p w14:paraId="66F1234B"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sz w:val="20"/>
              </w:rPr>
              <w:t>De segunda a sexta-feira, das 8h às 18h, exceto feriados.</w:t>
            </w:r>
          </w:p>
          <w:p w14:paraId="4BE3F426" w14:textId="77777777" w:rsidR="00AE5E7D" w:rsidRPr="00AE5E7D" w:rsidRDefault="00AE5E7D" w:rsidP="0028101B">
            <w:pPr>
              <w:pStyle w:val="NormalWeb"/>
              <w:spacing w:before="0" w:after="0"/>
              <w:jc w:val="both"/>
              <w:rPr>
                <w:rFonts w:ascii="Arial" w:hAnsi="Arial" w:cs="Arial"/>
                <w:sz w:val="20"/>
              </w:rPr>
            </w:pPr>
            <w:r w:rsidRPr="00AE5E7D">
              <w:rPr>
                <w:rFonts w:ascii="Arial" w:hAnsi="Arial" w:cs="Arial"/>
                <w:b/>
                <w:bCs/>
                <w:sz w:val="20"/>
              </w:rPr>
              <w:t>SAC e Ouvidoria</w:t>
            </w:r>
            <w:r w:rsidRPr="00AE5E7D">
              <w:rPr>
                <w:rFonts w:ascii="Arial" w:hAnsi="Arial" w:cs="Arial"/>
                <w:sz w:val="20"/>
              </w:rPr>
              <w:t xml:space="preserve"> com canal exclusivo para </w:t>
            </w:r>
            <w:r w:rsidRPr="00AE5E7D">
              <w:rPr>
                <w:rFonts w:ascii="Arial" w:hAnsi="Arial" w:cs="Arial"/>
                <w:b/>
                <w:bCs/>
                <w:sz w:val="20"/>
              </w:rPr>
              <w:t xml:space="preserve">Atendimento em Libras, </w:t>
            </w:r>
            <w:r w:rsidRPr="00AE5E7D">
              <w:rPr>
                <w:rFonts w:ascii="Arial" w:hAnsi="Arial" w:cs="Arial"/>
                <w:sz w:val="20"/>
              </w:rPr>
              <w:t xml:space="preserve">disponível em nosso site </w:t>
            </w:r>
            <w:hyperlink r:id="rId7" w:history="1">
              <w:r w:rsidRPr="00AE5E7D">
                <w:rPr>
                  <w:rStyle w:val="Hyperlink"/>
                  <w:rFonts w:ascii="Arial" w:hAnsi="Arial" w:cs="Arial"/>
                  <w:sz w:val="20"/>
                </w:rPr>
                <w:t>https://www.santander.com.br/atendimento-santander/</w:t>
              </w:r>
            </w:hyperlink>
            <w:r w:rsidRPr="00AE5E7D">
              <w:rPr>
                <w:rFonts w:ascii="Arial" w:hAnsi="Arial" w:cs="Arial"/>
                <w:sz w:val="20"/>
              </w:rPr>
              <w:t xml:space="preserve"> de segunda a sexta-feira, das 08h às 20h, exceto feriados.</w:t>
            </w:r>
          </w:p>
          <w:p w14:paraId="031A31F8" w14:textId="77777777" w:rsidR="00AE5E7D" w:rsidRPr="00AE5E7D" w:rsidRDefault="00AE5E7D" w:rsidP="0028101B">
            <w:pPr>
              <w:jc w:val="both"/>
              <w:rPr>
                <w:rFonts w:ascii="Arial" w:hAnsi="Arial" w:cs="Arial"/>
                <w:lang w:val="en-US"/>
              </w:rPr>
            </w:pPr>
            <w:r w:rsidRPr="00AE5E7D">
              <w:rPr>
                <w:rFonts w:ascii="Arial" w:hAnsi="Arial" w:cs="Arial"/>
                <w:lang w:val="en-US"/>
              </w:rPr>
              <w:t xml:space="preserve">Website: </w:t>
            </w:r>
            <w:r>
              <w:fldChar w:fldCharType="begin"/>
            </w:r>
            <w:r w:rsidRPr="00D07C8F">
              <w:rPr>
                <w:lang w:val="en-US"/>
              </w:rPr>
              <w:instrText>HYPERLINK "http://WWW.SANTANDERDTVM.COM.BR"</w:instrText>
            </w:r>
            <w:r>
              <w:fldChar w:fldCharType="separate"/>
            </w:r>
            <w:r w:rsidRPr="00AE5E7D">
              <w:rPr>
                <w:rStyle w:val="Hyperlink"/>
                <w:rFonts w:ascii="Arial" w:hAnsi="Arial" w:cs="Arial"/>
                <w:lang w:val="en-US"/>
              </w:rPr>
              <w:t>www.santanderdtvm.com.br</w:t>
            </w:r>
            <w:r>
              <w:fldChar w:fldCharType="end"/>
            </w:r>
          </w:p>
        </w:tc>
      </w:tr>
    </w:tbl>
    <w:p w14:paraId="3A32990A" w14:textId="77777777" w:rsidR="00AE5E7D" w:rsidRPr="00AE5E7D" w:rsidRDefault="00AE5E7D" w:rsidP="00AE5E7D">
      <w:pPr>
        <w:ind w:left="-425" w:right="-601"/>
        <w:rPr>
          <w:rFonts w:ascii="Arial" w:hAnsi="Arial" w:cs="Arial"/>
          <w:b/>
          <w:bCs/>
          <w:lang w:val="en-US"/>
        </w:rPr>
      </w:pPr>
    </w:p>
    <w:tbl>
      <w:tblPr>
        <w:tblW w:w="5000" w:type="pct"/>
        <w:tblLook w:val="04A0" w:firstRow="1" w:lastRow="0" w:firstColumn="1" w:lastColumn="0" w:noHBand="0" w:noVBand="1"/>
      </w:tblPr>
      <w:tblGrid>
        <w:gridCol w:w="2694"/>
        <w:gridCol w:w="7059"/>
      </w:tblGrid>
      <w:tr w:rsidR="00AE5E7D" w:rsidRPr="00AE5E7D" w14:paraId="41ED2424" w14:textId="77777777" w:rsidTr="0028101B">
        <w:tc>
          <w:tcPr>
            <w:tcW w:w="5000" w:type="pct"/>
            <w:gridSpan w:val="2"/>
            <w:shd w:val="clear" w:color="auto" w:fill="C00000"/>
          </w:tcPr>
          <w:p w14:paraId="4225DF1D" w14:textId="77777777" w:rsidR="00AE5E7D" w:rsidRPr="00AE5E7D" w:rsidRDefault="00AE5E7D" w:rsidP="00AE5E7D">
            <w:pPr>
              <w:pStyle w:val="PargrafodaLista"/>
              <w:numPr>
                <w:ilvl w:val="0"/>
                <w:numId w:val="2"/>
              </w:numPr>
              <w:ind w:left="0" w:firstLine="0"/>
              <w:jc w:val="center"/>
              <w:rPr>
                <w:rFonts w:ascii="Arial" w:hAnsi="Arial" w:cs="Arial"/>
                <w:b/>
                <w:bCs/>
                <w:color w:val="FFFFFF"/>
              </w:rPr>
            </w:pPr>
            <w:r w:rsidRPr="00AE5E7D">
              <w:rPr>
                <w:rFonts w:ascii="Arial" w:hAnsi="Arial" w:cs="Arial"/>
                <w:b/>
                <w:bCs/>
                <w:color w:val="FFFFFF"/>
              </w:rPr>
              <w:t>SOLUÇÃO DE CONTROVÉRSIAS</w:t>
            </w:r>
          </w:p>
        </w:tc>
      </w:tr>
      <w:tr w:rsidR="00AE5E7D" w:rsidRPr="00AE5E7D" w14:paraId="791237D6" w14:textId="77777777" w:rsidTr="0028101B">
        <w:tc>
          <w:tcPr>
            <w:tcW w:w="1381" w:type="pct"/>
            <w:tcBorders>
              <w:bottom w:val="single" w:sz="4" w:space="0" w:color="auto"/>
            </w:tcBorders>
            <w:vAlign w:val="center"/>
          </w:tcPr>
          <w:p w14:paraId="4190534B" w14:textId="77777777" w:rsidR="00AE5E7D" w:rsidRPr="00AE5E7D" w:rsidRDefault="00AE5E7D" w:rsidP="0028101B">
            <w:pPr>
              <w:jc w:val="center"/>
              <w:rPr>
                <w:rFonts w:ascii="Arial" w:hAnsi="Arial" w:cs="Arial"/>
                <w:b/>
                <w:bCs/>
              </w:rPr>
            </w:pPr>
          </w:p>
        </w:tc>
        <w:tc>
          <w:tcPr>
            <w:tcW w:w="3619" w:type="pct"/>
            <w:tcBorders>
              <w:bottom w:val="single" w:sz="4" w:space="0" w:color="auto"/>
            </w:tcBorders>
          </w:tcPr>
          <w:p w14:paraId="58D83265" w14:textId="77777777" w:rsidR="00AE5E7D" w:rsidRPr="00AE5E7D" w:rsidRDefault="00AE5E7D" w:rsidP="0028101B">
            <w:pPr>
              <w:jc w:val="both"/>
              <w:rPr>
                <w:rFonts w:ascii="Arial" w:hAnsi="Arial" w:cs="Arial"/>
              </w:rPr>
            </w:pPr>
          </w:p>
        </w:tc>
      </w:tr>
      <w:tr w:rsidR="00AE5E7D" w:rsidRPr="00AE5E7D" w14:paraId="3488C279" w14:textId="77777777" w:rsidTr="0028101B">
        <w:tc>
          <w:tcPr>
            <w:tcW w:w="5000" w:type="pct"/>
            <w:gridSpan w:val="2"/>
            <w:tcBorders>
              <w:top w:val="single" w:sz="4" w:space="0" w:color="auto"/>
              <w:bottom w:val="single" w:sz="4" w:space="0" w:color="auto"/>
            </w:tcBorders>
            <w:vAlign w:val="center"/>
          </w:tcPr>
          <w:p w14:paraId="4AF50334" w14:textId="77777777" w:rsidR="00AE5E7D" w:rsidRPr="00AE5E7D" w:rsidRDefault="00AE5E7D" w:rsidP="00AE5E7D">
            <w:pPr>
              <w:pStyle w:val="PargrafodaLista"/>
              <w:numPr>
                <w:ilvl w:val="1"/>
                <w:numId w:val="2"/>
              </w:numPr>
              <w:ind w:left="0" w:firstLine="0"/>
              <w:jc w:val="both"/>
              <w:rPr>
                <w:rFonts w:ascii="Arial" w:hAnsi="Arial" w:cs="Arial"/>
              </w:rPr>
            </w:pPr>
            <w:r w:rsidRPr="00AE5E7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D997AF6" w14:textId="77777777" w:rsidR="00AE5E7D" w:rsidRPr="00AE5E7D" w:rsidRDefault="00AE5E7D" w:rsidP="00AE5E7D">
      <w:pPr>
        <w:rPr>
          <w:rFonts w:ascii="Arial" w:hAnsi="Arial" w:cs="Arial"/>
        </w:rPr>
      </w:pPr>
      <w:r w:rsidRPr="00AE5E7D">
        <w:rPr>
          <w:rFonts w:ascii="Arial" w:hAnsi="Arial" w:cs="Arial"/>
        </w:rPr>
        <w:br w:type="page"/>
      </w:r>
    </w:p>
    <w:p w14:paraId="040F3BDD" w14:textId="77777777" w:rsidR="00AE5E7D" w:rsidRPr="00AE5E7D" w:rsidRDefault="00AE5E7D" w:rsidP="00AE5E7D">
      <w:pPr>
        <w:rPr>
          <w:rFonts w:ascii="Arial" w:hAnsi="Arial" w:cs="Arial"/>
        </w:rPr>
      </w:pPr>
    </w:p>
    <w:p w14:paraId="57783093" w14:textId="77777777" w:rsidR="00AE5E7D" w:rsidRPr="00AE5E7D" w:rsidRDefault="00AE5E7D" w:rsidP="00AE5E7D">
      <w:pPr>
        <w:spacing w:line="320" w:lineRule="exact"/>
        <w:jc w:val="center"/>
        <w:rPr>
          <w:rFonts w:ascii="Arial" w:hAnsi="Arial" w:cs="Arial"/>
          <w:b/>
        </w:rPr>
      </w:pPr>
      <w:r w:rsidRPr="00AE5E7D">
        <w:rPr>
          <w:rFonts w:ascii="Arial" w:hAnsi="Arial" w:cs="Arial"/>
          <w:b/>
        </w:rPr>
        <w:t>ANEXO DA CLASSE ÚNICA DO SBPREV III MULTIMERCADO - CLASSE DE INVESTIMENTO EM COTAS DE FUNDO DE INVESTIMENTO FINANCEIRO RESPONSABILIDADE LIMITADA</w:t>
      </w:r>
      <w:r w:rsidRPr="00AE5E7D" w:rsidDel="001F02B4">
        <w:rPr>
          <w:rFonts w:ascii="Arial" w:hAnsi="Arial" w:cs="Arial"/>
          <w:b/>
        </w:rPr>
        <w:t xml:space="preserve"> </w:t>
      </w:r>
    </w:p>
    <w:p w14:paraId="38EC6672" w14:textId="77777777" w:rsidR="00AE5E7D" w:rsidRPr="00AE5E7D" w:rsidRDefault="00AE5E7D" w:rsidP="00AE5E7D">
      <w:pPr>
        <w:spacing w:line="320" w:lineRule="exact"/>
        <w:jc w:val="center"/>
        <w:rPr>
          <w:rFonts w:ascii="Arial" w:hAnsi="Arial" w:cs="Arial"/>
          <w:b/>
        </w:rPr>
      </w:pPr>
      <w:r w:rsidRPr="00AE5E7D">
        <w:rPr>
          <w:rFonts w:ascii="Arial" w:hAnsi="Arial" w:cs="Arial"/>
          <w:b/>
        </w:rPr>
        <w:t>CNPJ: 28.069.780/0001-45</w:t>
      </w:r>
    </w:p>
    <w:p w14:paraId="60230498" w14:textId="77777777" w:rsidR="00AE5E7D" w:rsidRPr="00AE5E7D" w:rsidRDefault="00AE5E7D" w:rsidP="00AE5E7D">
      <w:pPr>
        <w:spacing w:line="320" w:lineRule="exact"/>
        <w:jc w:val="center"/>
        <w:rPr>
          <w:rFonts w:ascii="Arial" w:hAnsi="Arial" w:cs="Arial"/>
          <w:bCs/>
        </w:rPr>
      </w:pPr>
    </w:p>
    <w:p w14:paraId="3A742B9D" w14:textId="77777777" w:rsidR="00AE5E7D" w:rsidRPr="00AE5E7D" w:rsidRDefault="00AE5E7D" w:rsidP="00AE5E7D">
      <w:pPr>
        <w:spacing w:line="320" w:lineRule="exact"/>
        <w:jc w:val="right"/>
        <w:rPr>
          <w:rFonts w:ascii="Arial" w:hAnsi="Arial" w:cs="Arial"/>
        </w:rPr>
      </w:pPr>
      <w:r w:rsidRPr="00AE5E7D">
        <w:rPr>
          <w:rFonts w:ascii="Arial" w:hAnsi="Arial" w:cs="Arial"/>
          <w:b/>
          <w:bCs/>
          <w:smallCaps/>
        </w:rPr>
        <w:t>VIGÊNCIA: 09/01/2026</w:t>
      </w:r>
    </w:p>
    <w:tbl>
      <w:tblPr>
        <w:tblW w:w="5000" w:type="pct"/>
        <w:tblLayout w:type="fixed"/>
        <w:tblLook w:val="04A0" w:firstRow="1" w:lastRow="0" w:firstColumn="1" w:lastColumn="0" w:noHBand="0" w:noVBand="1"/>
      </w:tblPr>
      <w:tblGrid>
        <w:gridCol w:w="2695"/>
        <w:gridCol w:w="1832"/>
        <w:gridCol w:w="5226"/>
      </w:tblGrid>
      <w:tr w:rsidR="00AE5E7D" w:rsidRPr="00AE5E7D" w14:paraId="1880A9BE" w14:textId="77777777" w:rsidTr="0028101B">
        <w:tc>
          <w:tcPr>
            <w:tcW w:w="5000" w:type="pct"/>
            <w:gridSpan w:val="3"/>
            <w:shd w:val="clear" w:color="auto" w:fill="C00000"/>
          </w:tcPr>
          <w:p w14:paraId="15B9EB32" w14:textId="77777777" w:rsidR="00AE5E7D" w:rsidRPr="00AE5E7D" w:rsidRDefault="00AE5E7D" w:rsidP="00AE5E7D">
            <w:pPr>
              <w:pStyle w:val="PargrafodaLista"/>
              <w:numPr>
                <w:ilvl w:val="0"/>
                <w:numId w:val="3"/>
              </w:numPr>
              <w:ind w:left="0" w:firstLine="0"/>
              <w:jc w:val="center"/>
              <w:rPr>
                <w:rFonts w:ascii="Arial" w:hAnsi="Arial" w:cs="Arial"/>
                <w:b/>
                <w:bCs/>
                <w:color w:val="FFFFFF"/>
              </w:rPr>
            </w:pPr>
            <w:r w:rsidRPr="00AE5E7D">
              <w:rPr>
                <w:rFonts w:ascii="Arial" w:hAnsi="Arial" w:cs="Arial"/>
                <w:b/>
                <w:bCs/>
                <w:color w:val="FFFFFF"/>
              </w:rPr>
              <w:t>INTERPRETAÇÃO</w:t>
            </w:r>
          </w:p>
        </w:tc>
      </w:tr>
      <w:tr w:rsidR="00AE5E7D" w:rsidRPr="00AE5E7D" w14:paraId="79B922BA" w14:textId="77777777" w:rsidTr="0028101B">
        <w:tc>
          <w:tcPr>
            <w:tcW w:w="2321" w:type="pct"/>
            <w:gridSpan w:val="2"/>
            <w:tcBorders>
              <w:bottom w:val="single" w:sz="4" w:space="0" w:color="auto"/>
            </w:tcBorders>
            <w:vAlign w:val="center"/>
          </w:tcPr>
          <w:p w14:paraId="1AFCA9EE" w14:textId="77777777" w:rsidR="00AE5E7D" w:rsidRPr="00AE5E7D" w:rsidRDefault="00AE5E7D" w:rsidP="0028101B">
            <w:pPr>
              <w:jc w:val="center"/>
              <w:rPr>
                <w:rFonts w:ascii="Arial" w:hAnsi="Arial" w:cs="Arial"/>
                <w:b/>
                <w:bCs/>
              </w:rPr>
            </w:pPr>
          </w:p>
        </w:tc>
        <w:tc>
          <w:tcPr>
            <w:tcW w:w="2679" w:type="pct"/>
            <w:tcBorders>
              <w:bottom w:val="single" w:sz="4" w:space="0" w:color="auto"/>
            </w:tcBorders>
          </w:tcPr>
          <w:p w14:paraId="6A0FC302" w14:textId="77777777" w:rsidR="00AE5E7D" w:rsidRPr="00AE5E7D" w:rsidRDefault="00AE5E7D" w:rsidP="0028101B">
            <w:pPr>
              <w:jc w:val="both"/>
              <w:rPr>
                <w:rFonts w:ascii="Arial" w:hAnsi="Arial" w:cs="Arial"/>
              </w:rPr>
            </w:pPr>
          </w:p>
        </w:tc>
      </w:tr>
      <w:tr w:rsidR="00AE5E7D" w:rsidRPr="00AE5E7D" w14:paraId="6B479BBE" w14:textId="77777777" w:rsidTr="0028101B">
        <w:tc>
          <w:tcPr>
            <w:tcW w:w="1382" w:type="pct"/>
            <w:tcBorders>
              <w:top w:val="single" w:sz="4" w:space="0" w:color="auto"/>
              <w:bottom w:val="single" w:sz="4" w:space="0" w:color="auto"/>
            </w:tcBorders>
            <w:vAlign w:val="center"/>
          </w:tcPr>
          <w:p w14:paraId="4E763534" w14:textId="77777777" w:rsidR="00AE5E7D" w:rsidRPr="00AE5E7D" w:rsidRDefault="00AE5E7D" w:rsidP="00AE5E7D">
            <w:pPr>
              <w:pStyle w:val="PargrafodaLista"/>
              <w:numPr>
                <w:ilvl w:val="1"/>
                <w:numId w:val="3"/>
              </w:numPr>
              <w:ind w:left="0" w:firstLine="0"/>
              <w:jc w:val="center"/>
              <w:rPr>
                <w:rFonts w:ascii="Arial" w:hAnsi="Arial" w:cs="Arial"/>
                <w:b/>
                <w:bCs/>
                <w:smallCaps/>
              </w:rPr>
            </w:pPr>
            <w:r w:rsidRPr="00AE5E7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7E3DAA4" w14:textId="77777777" w:rsidR="00AE5E7D" w:rsidRPr="00AE5E7D" w:rsidRDefault="00AE5E7D" w:rsidP="0028101B">
            <w:pPr>
              <w:ind w:right="-110"/>
              <w:jc w:val="both"/>
              <w:rPr>
                <w:rFonts w:ascii="Arial" w:hAnsi="Arial" w:cs="Arial"/>
                <w:b/>
              </w:rPr>
            </w:pPr>
            <w:r w:rsidRPr="00AE5E7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E5E7D">
              <w:rPr>
                <w:rFonts w:ascii="Arial" w:hAnsi="Arial" w:cs="Arial"/>
                <w:b/>
                <w:u w:val="single"/>
              </w:rPr>
              <w:t>RESOLUÇÃO</w:t>
            </w:r>
            <w:r w:rsidRPr="00AE5E7D">
              <w:rPr>
                <w:rFonts w:ascii="Arial" w:hAnsi="Arial" w:cs="Arial"/>
                <w:b/>
              </w:rPr>
              <w:t>”), SEM PREJUÍZO DAS DEMAIS NORMAS E DIRETRIZES REGULATÓRIAS E DA AUTORREGULAÇÃO.</w:t>
            </w:r>
          </w:p>
        </w:tc>
      </w:tr>
      <w:tr w:rsidR="00AE5E7D" w:rsidRPr="00AE5E7D" w14:paraId="2AB776A0" w14:textId="77777777" w:rsidTr="0028101B">
        <w:tc>
          <w:tcPr>
            <w:tcW w:w="1382" w:type="pct"/>
            <w:tcBorders>
              <w:top w:val="single" w:sz="4" w:space="0" w:color="auto"/>
              <w:bottom w:val="single" w:sz="4" w:space="0" w:color="auto"/>
            </w:tcBorders>
            <w:vAlign w:val="center"/>
          </w:tcPr>
          <w:p w14:paraId="352EC3E2" w14:textId="77777777" w:rsidR="00AE5E7D" w:rsidRPr="00AE5E7D" w:rsidRDefault="00AE5E7D"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5E1D7251" w14:textId="77777777" w:rsidR="00AE5E7D" w:rsidRPr="00AE5E7D" w:rsidRDefault="00AE5E7D" w:rsidP="0028101B">
            <w:pPr>
              <w:jc w:val="both"/>
              <w:rPr>
                <w:rFonts w:ascii="Arial" w:hAnsi="Arial" w:cs="Arial"/>
              </w:rPr>
            </w:pPr>
          </w:p>
        </w:tc>
      </w:tr>
      <w:tr w:rsidR="00AE5E7D" w:rsidRPr="00AE5E7D" w14:paraId="18B36B6D" w14:textId="77777777" w:rsidTr="0028101B">
        <w:tc>
          <w:tcPr>
            <w:tcW w:w="1382" w:type="pct"/>
            <w:tcBorders>
              <w:top w:val="single" w:sz="4" w:space="0" w:color="auto"/>
              <w:bottom w:val="single" w:sz="4" w:space="0" w:color="auto"/>
            </w:tcBorders>
            <w:vAlign w:val="center"/>
          </w:tcPr>
          <w:p w14:paraId="5B4EB2DD" w14:textId="77777777" w:rsidR="00AE5E7D" w:rsidRPr="00AE5E7D" w:rsidRDefault="00AE5E7D" w:rsidP="00AE5E7D">
            <w:pPr>
              <w:pStyle w:val="PargrafodaLista"/>
              <w:numPr>
                <w:ilvl w:val="1"/>
                <w:numId w:val="3"/>
              </w:numPr>
              <w:ind w:left="0" w:firstLine="0"/>
              <w:jc w:val="center"/>
              <w:rPr>
                <w:rFonts w:ascii="Arial" w:hAnsi="Arial" w:cs="Arial"/>
                <w:b/>
                <w:bCs/>
                <w:smallCaps/>
              </w:rPr>
            </w:pPr>
            <w:r w:rsidRPr="00AE5E7D">
              <w:rPr>
                <w:rFonts w:ascii="Arial" w:hAnsi="Arial" w:cs="Arial"/>
                <w:b/>
                <w:bCs/>
                <w:smallCaps/>
              </w:rPr>
              <w:t>Termos definidos</w:t>
            </w:r>
          </w:p>
        </w:tc>
        <w:tc>
          <w:tcPr>
            <w:tcW w:w="3618" w:type="pct"/>
            <w:gridSpan w:val="2"/>
            <w:tcBorders>
              <w:top w:val="single" w:sz="4" w:space="0" w:color="auto"/>
              <w:bottom w:val="single" w:sz="4" w:space="0" w:color="auto"/>
            </w:tcBorders>
          </w:tcPr>
          <w:p w14:paraId="7530A0D9" w14:textId="77777777" w:rsidR="00AE5E7D" w:rsidRPr="00AE5E7D" w:rsidRDefault="00AE5E7D" w:rsidP="0028101B">
            <w:pPr>
              <w:spacing w:before="60" w:after="60"/>
              <w:jc w:val="both"/>
              <w:rPr>
                <w:rFonts w:ascii="Arial" w:hAnsi="Arial" w:cs="Arial"/>
              </w:rPr>
            </w:pPr>
            <w:r w:rsidRPr="00AE5E7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597997E" w14:textId="77777777" w:rsidR="00AE5E7D" w:rsidRPr="00AE5E7D" w:rsidRDefault="00AE5E7D" w:rsidP="0028101B">
            <w:pPr>
              <w:spacing w:before="60" w:after="60"/>
              <w:jc w:val="both"/>
              <w:rPr>
                <w:rFonts w:ascii="Arial" w:hAnsi="Arial" w:cs="Arial"/>
              </w:rPr>
            </w:pPr>
          </w:p>
          <w:p w14:paraId="03E86FF0" w14:textId="77777777" w:rsidR="00AE5E7D" w:rsidRPr="00AE5E7D" w:rsidRDefault="00AE5E7D" w:rsidP="0028101B">
            <w:pPr>
              <w:spacing w:before="60" w:after="60"/>
              <w:jc w:val="both"/>
              <w:rPr>
                <w:rFonts w:ascii="Arial" w:hAnsi="Arial" w:cs="Arial"/>
              </w:rPr>
            </w:pPr>
            <w:r w:rsidRPr="00AE5E7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71AF2A7" w14:textId="77777777" w:rsidR="00AE5E7D" w:rsidRPr="00AE5E7D" w:rsidRDefault="00AE5E7D" w:rsidP="0028101B">
            <w:pPr>
              <w:spacing w:before="60" w:after="60"/>
              <w:jc w:val="both"/>
              <w:rPr>
                <w:rFonts w:ascii="Arial" w:hAnsi="Arial" w:cs="Arial"/>
              </w:rPr>
            </w:pPr>
          </w:p>
          <w:p w14:paraId="2FDBA771" w14:textId="77777777" w:rsidR="00AE5E7D" w:rsidRPr="00AE5E7D" w:rsidRDefault="00AE5E7D" w:rsidP="0028101B">
            <w:pPr>
              <w:jc w:val="both"/>
              <w:rPr>
                <w:rFonts w:ascii="Arial" w:hAnsi="Arial" w:cs="Arial"/>
              </w:rPr>
            </w:pPr>
            <w:r w:rsidRPr="00AE5E7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E5E7D" w:rsidRPr="00AE5E7D" w14:paraId="44753824" w14:textId="77777777" w:rsidTr="0028101B">
        <w:tc>
          <w:tcPr>
            <w:tcW w:w="1382" w:type="pct"/>
            <w:tcBorders>
              <w:top w:val="single" w:sz="4" w:space="0" w:color="auto"/>
              <w:bottom w:val="single" w:sz="4" w:space="0" w:color="auto"/>
            </w:tcBorders>
            <w:vAlign w:val="center"/>
          </w:tcPr>
          <w:p w14:paraId="362CF21D" w14:textId="77777777" w:rsidR="00AE5E7D" w:rsidRPr="00AE5E7D" w:rsidRDefault="00AE5E7D"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7551213E" w14:textId="77777777" w:rsidR="00AE5E7D" w:rsidRPr="00AE5E7D" w:rsidRDefault="00AE5E7D" w:rsidP="0028101B">
            <w:pPr>
              <w:jc w:val="both"/>
              <w:rPr>
                <w:rFonts w:ascii="Arial" w:hAnsi="Arial" w:cs="Arial"/>
              </w:rPr>
            </w:pPr>
          </w:p>
        </w:tc>
      </w:tr>
      <w:tr w:rsidR="00AE5E7D" w:rsidRPr="00AE5E7D" w14:paraId="4E09B5D0" w14:textId="77777777" w:rsidTr="0028101B">
        <w:tc>
          <w:tcPr>
            <w:tcW w:w="1382" w:type="pct"/>
            <w:tcBorders>
              <w:top w:val="single" w:sz="4" w:space="0" w:color="auto"/>
              <w:bottom w:val="single" w:sz="4" w:space="0" w:color="auto"/>
            </w:tcBorders>
            <w:vAlign w:val="center"/>
          </w:tcPr>
          <w:p w14:paraId="5FF79737" w14:textId="77777777" w:rsidR="00AE5E7D" w:rsidRPr="00AE5E7D" w:rsidRDefault="00AE5E7D" w:rsidP="00AE5E7D">
            <w:pPr>
              <w:pStyle w:val="PargrafodaLista"/>
              <w:numPr>
                <w:ilvl w:val="1"/>
                <w:numId w:val="3"/>
              </w:numPr>
              <w:ind w:left="0" w:firstLine="0"/>
              <w:jc w:val="center"/>
              <w:rPr>
                <w:rFonts w:ascii="Arial" w:hAnsi="Arial" w:cs="Arial"/>
                <w:b/>
                <w:bCs/>
                <w:smallCaps/>
              </w:rPr>
            </w:pPr>
            <w:r w:rsidRPr="00AE5E7D">
              <w:rPr>
                <w:rFonts w:ascii="Arial" w:hAnsi="Arial" w:cs="Arial"/>
                <w:b/>
                <w:bCs/>
                <w:smallCaps/>
              </w:rPr>
              <w:t>Orientações Gerais</w:t>
            </w:r>
          </w:p>
        </w:tc>
        <w:tc>
          <w:tcPr>
            <w:tcW w:w="3618" w:type="pct"/>
            <w:gridSpan w:val="2"/>
            <w:tcBorders>
              <w:top w:val="single" w:sz="4" w:space="0" w:color="auto"/>
              <w:bottom w:val="single" w:sz="4" w:space="0" w:color="auto"/>
            </w:tcBorders>
          </w:tcPr>
          <w:p w14:paraId="38710687" w14:textId="77777777" w:rsidR="00AE5E7D" w:rsidRPr="00AE5E7D" w:rsidRDefault="00AE5E7D" w:rsidP="0028101B">
            <w:pPr>
              <w:jc w:val="both"/>
              <w:rPr>
                <w:rFonts w:ascii="Arial" w:hAnsi="Arial" w:cs="Arial"/>
              </w:rPr>
            </w:pPr>
            <w:r w:rsidRPr="00AE5E7D">
              <w:rPr>
                <w:rFonts w:ascii="Arial" w:hAnsi="Arial" w:cs="Arial"/>
              </w:rPr>
              <w:t>O Regulamento dispõe sobre informações gerais do Fundo e comuns às Classes e Subclasses (se houver).</w:t>
            </w:r>
          </w:p>
          <w:p w14:paraId="631431F2" w14:textId="77777777" w:rsidR="00AE5E7D" w:rsidRPr="00AE5E7D" w:rsidRDefault="00AE5E7D" w:rsidP="0028101B">
            <w:pPr>
              <w:jc w:val="both"/>
              <w:rPr>
                <w:rFonts w:ascii="Arial" w:hAnsi="Arial" w:cs="Arial"/>
              </w:rPr>
            </w:pPr>
          </w:p>
          <w:p w14:paraId="18CD0701" w14:textId="77777777" w:rsidR="00AE5E7D" w:rsidRPr="00AE5E7D" w:rsidRDefault="00AE5E7D" w:rsidP="0028101B">
            <w:pPr>
              <w:jc w:val="both"/>
              <w:rPr>
                <w:rFonts w:ascii="Arial" w:hAnsi="Arial" w:cs="Arial"/>
              </w:rPr>
            </w:pPr>
            <w:r w:rsidRPr="00AE5E7D">
              <w:rPr>
                <w:rFonts w:ascii="Arial" w:hAnsi="Arial" w:cs="Arial"/>
                <w:b/>
                <w:bCs/>
              </w:rPr>
              <w:t>Este Anexo</w:t>
            </w:r>
            <w:r w:rsidRPr="00AE5E7D">
              <w:rPr>
                <w:rFonts w:ascii="Arial" w:hAnsi="Arial" w:cs="Arial"/>
              </w:rPr>
              <w:t>, que integra o Regulamento, dispõe sobre informações específicas desta Classe e comuns às suas Subclasses (se houver).</w:t>
            </w:r>
          </w:p>
          <w:p w14:paraId="0C926F08" w14:textId="77777777" w:rsidR="00AE5E7D" w:rsidRPr="00AE5E7D" w:rsidRDefault="00AE5E7D" w:rsidP="0028101B">
            <w:pPr>
              <w:jc w:val="both"/>
              <w:rPr>
                <w:rFonts w:ascii="Arial" w:hAnsi="Arial" w:cs="Arial"/>
              </w:rPr>
            </w:pPr>
          </w:p>
          <w:p w14:paraId="68BA4C30" w14:textId="77777777" w:rsidR="00AE5E7D" w:rsidRPr="00AE5E7D" w:rsidRDefault="00AE5E7D" w:rsidP="0028101B">
            <w:pPr>
              <w:jc w:val="both"/>
              <w:rPr>
                <w:rFonts w:ascii="Arial" w:hAnsi="Arial" w:cs="Arial"/>
              </w:rPr>
            </w:pPr>
            <w:r w:rsidRPr="00AE5E7D">
              <w:rPr>
                <w:rFonts w:ascii="Arial" w:hAnsi="Arial" w:cs="Arial"/>
              </w:rPr>
              <w:t>Cada Apêndice que integra este Anexo dispõe sobre informações específicas da respectiva Subclasse (se houver).</w:t>
            </w:r>
          </w:p>
        </w:tc>
      </w:tr>
    </w:tbl>
    <w:p w14:paraId="6590C760" w14:textId="77777777" w:rsidR="00AE5E7D" w:rsidRPr="00AE5E7D" w:rsidRDefault="00AE5E7D" w:rsidP="00AE5E7D">
      <w:pPr>
        <w:ind w:left="-425" w:right="-601"/>
        <w:rPr>
          <w:rFonts w:ascii="Arial" w:hAnsi="Arial" w:cs="Arial"/>
          <w:b/>
          <w:bCs/>
        </w:rPr>
      </w:pPr>
    </w:p>
    <w:tbl>
      <w:tblPr>
        <w:tblW w:w="5018" w:type="pct"/>
        <w:tblLayout w:type="fixed"/>
        <w:tblLook w:val="04A0" w:firstRow="1" w:lastRow="0" w:firstColumn="1" w:lastColumn="0" w:noHBand="0" w:noVBand="1"/>
      </w:tblPr>
      <w:tblGrid>
        <w:gridCol w:w="2695"/>
        <w:gridCol w:w="2420"/>
        <w:gridCol w:w="4638"/>
        <w:gridCol w:w="35"/>
      </w:tblGrid>
      <w:tr w:rsidR="00AE5E7D" w:rsidRPr="00AE5E7D" w14:paraId="1A66BF54" w14:textId="77777777" w:rsidTr="0028101B">
        <w:trPr>
          <w:gridAfter w:val="1"/>
          <w:wAfter w:w="36" w:type="dxa"/>
        </w:trPr>
        <w:tc>
          <w:tcPr>
            <w:tcW w:w="4982" w:type="pct"/>
            <w:gridSpan w:val="3"/>
            <w:shd w:val="clear" w:color="auto" w:fill="C00000"/>
          </w:tcPr>
          <w:p w14:paraId="7E3D8D68" w14:textId="77777777" w:rsidR="00AE5E7D" w:rsidRPr="00AE5E7D" w:rsidRDefault="00AE5E7D" w:rsidP="00AE5E7D">
            <w:pPr>
              <w:pStyle w:val="PargrafodaLista"/>
              <w:numPr>
                <w:ilvl w:val="0"/>
                <w:numId w:val="3"/>
              </w:numPr>
              <w:ind w:left="0" w:firstLine="0"/>
              <w:jc w:val="center"/>
              <w:rPr>
                <w:rFonts w:ascii="Arial" w:hAnsi="Arial" w:cs="Arial"/>
                <w:b/>
                <w:bCs/>
                <w:color w:val="FFFFFF"/>
              </w:rPr>
            </w:pPr>
            <w:r w:rsidRPr="00AE5E7D">
              <w:rPr>
                <w:rFonts w:ascii="Arial" w:hAnsi="Arial" w:cs="Arial"/>
                <w:b/>
                <w:bCs/>
                <w:color w:val="FFFFFF"/>
              </w:rPr>
              <w:t>CARACTERÍSTICAS DA CLASSE</w:t>
            </w:r>
          </w:p>
        </w:tc>
      </w:tr>
      <w:tr w:rsidR="00AE5E7D" w:rsidRPr="00AE5E7D" w14:paraId="40D78013" w14:textId="77777777" w:rsidTr="0028101B">
        <w:trPr>
          <w:gridAfter w:val="1"/>
          <w:wAfter w:w="36" w:type="dxa"/>
        </w:trPr>
        <w:tc>
          <w:tcPr>
            <w:tcW w:w="2613" w:type="pct"/>
            <w:gridSpan w:val="2"/>
            <w:tcBorders>
              <w:bottom w:val="single" w:sz="4" w:space="0" w:color="auto"/>
            </w:tcBorders>
            <w:vAlign w:val="center"/>
          </w:tcPr>
          <w:p w14:paraId="72C6A665" w14:textId="77777777" w:rsidR="00AE5E7D" w:rsidRPr="00AE5E7D" w:rsidRDefault="00AE5E7D" w:rsidP="0028101B">
            <w:pPr>
              <w:jc w:val="center"/>
              <w:rPr>
                <w:rFonts w:ascii="Arial" w:hAnsi="Arial" w:cs="Arial"/>
                <w:b/>
                <w:bCs/>
              </w:rPr>
            </w:pPr>
          </w:p>
        </w:tc>
        <w:tc>
          <w:tcPr>
            <w:tcW w:w="2369" w:type="pct"/>
            <w:tcBorders>
              <w:bottom w:val="single" w:sz="4" w:space="0" w:color="auto"/>
            </w:tcBorders>
          </w:tcPr>
          <w:p w14:paraId="49EA6953" w14:textId="77777777" w:rsidR="00AE5E7D" w:rsidRPr="00AE5E7D" w:rsidRDefault="00AE5E7D" w:rsidP="0028101B">
            <w:pPr>
              <w:jc w:val="both"/>
              <w:rPr>
                <w:rFonts w:ascii="Arial" w:hAnsi="Arial" w:cs="Arial"/>
              </w:rPr>
            </w:pPr>
          </w:p>
        </w:tc>
      </w:tr>
      <w:tr w:rsidR="00AE5E7D" w:rsidRPr="00AE5E7D" w14:paraId="2DD2ACB6" w14:textId="77777777" w:rsidTr="0028101B">
        <w:trPr>
          <w:gridAfter w:val="1"/>
          <w:wAfter w:w="36" w:type="dxa"/>
        </w:trPr>
        <w:tc>
          <w:tcPr>
            <w:tcW w:w="1377" w:type="pct"/>
            <w:tcBorders>
              <w:top w:val="single" w:sz="4" w:space="0" w:color="auto"/>
              <w:bottom w:val="single" w:sz="4" w:space="0" w:color="auto"/>
            </w:tcBorders>
            <w:vAlign w:val="center"/>
          </w:tcPr>
          <w:p w14:paraId="26593A76"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48248760" w14:textId="77777777" w:rsidR="00AE5E7D" w:rsidRPr="00AE5E7D" w:rsidRDefault="00AE5E7D" w:rsidP="0028101B">
            <w:pPr>
              <w:jc w:val="both"/>
              <w:rPr>
                <w:rFonts w:ascii="Arial" w:hAnsi="Arial" w:cs="Arial"/>
                <w:b/>
                <w:bCs/>
                <w:smallCaps/>
                <w:color w:val="000000"/>
              </w:rPr>
            </w:pPr>
            <w:r w:rsidRPr="00AE5E7D">
              <w:rPr>
                <w:rFonts w:ascii="Arial" w:hAnsi="Arial" w:cs="Arial"/>
              </w:rPr>
              <w:t>A Classe é destinada a acolher, diretamente, recursos referentes ao saldo da provisão de planos PGBL e/ou VGBL, instituídos pela Icatu Seguros S.A., inscrita no CNPJ sob o nº 42.283.770/0001-39</w:t>
            </w:r>
            <w:r w:rsidRPr="00AE5E7D">
              <w:rPr>
                <w:rFonts w:ascii="Arial" w:hAnsi="Arial" w:cs="Arial"/>
                <w:b/>
                <w:bCs/>
              </w:rPr>
              <w:t>,</w:t>
            </w:r>
            <w:r w:rsidRPr="00AE5E7D">
              <w:rPr>
                <w:rFonts w:ascii="Arial" w:hAnsi="Arial" w:cs="Arial"/>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C6A44CB" w14:textId="77777777" w:rsidR="00AE5E7D" w:rsidRPr="00AE5E7D" w:rsidRDefault="00AE5E7D" w:rsidP="0028101B">
            <w:pPr>
              <w:jc w:val="both"/>
              <w:rPr>
                <w:rFonts w:ascii="Arial" w:hAnsi="Arial" w:cs="Arial"/>
              </w:rPr>
            </w:pPr>
          </w:p>
          <w:p w14:paraId="53DDEE32" w14:textId="77777777" w:rsidR="00AE5E7D" w:rsidRPr="00AE5E7D" w:rsidRDefault="00AE5E7D" w:rsidP="0028101B">
            <w:pPr>
              <w:jc w:val="both"/>
              <w:rPr>
                <w:rFonts w:ascii="Arial" w:hAnsi="Arial" w:cs="Arial"/>
              </w:rPr>
            </w:pPr>
            <w:r w:rsidRPr="00AE5E7D">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407D4D3" w14:textId="77777777" w:rsidR="00AE5E7D" w:rsidRPr="00AE5E7D" w:rsidRDefault="00AE5E7D" w:rsidP="0028101B">
            <w:pPr>
              <w:pStyle w:val="PargrafodaLista"/>
              <w:jc w:val="both"/>
              <w:rPr>
                <w:rFonts w:ascii="Arial" w:hAnsi="Arial" w:cs="Arial"/>
                <w:b/>
                <w:bCs/>
                <w:smallCaps/>
                <w:color w:val="000000"/>
              </w:rPr>
            </w:pPr>
          </w:p>
          <w:p w14:paraId="3B7C6244" w14:textId="77777777" w:rsidR="00AE5E7D" w:rsidRPr="00AE5E7D" w:rsidRDefault="00AE5E7D" w:rsidP="0028101B">
            <w:pPr>
              <w:jc w:val="both"/>
              <w:rPr>
                <w:rFonts w:ascii="Arial" w:hAnsi="Arial" w:cs="Arial"/>
                <w:b/>
                <w:bCs/>
                <w:smallCaps/>
                <w:color w:val="000000"/>
              </w:rPr>
            </w:pPr>
            <w:r w:rsidRPr="00AE5E7D">
              <w:rPr>
                <w:rFonts w:ascii="Arial" w:hAnsi="Arial" w:cs="Arial"/>
              </w:rPr>
              <w:lastRenderedPageBreak/>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E5E7D" w:rsidRPr="00AE5E7D" w14:paraId="55E6306A" w14:textId="77777777" w:rsidTr="0028101B">
        <w:trPr>
          <w:gridAfter w:val="1"/>
          <w:wAfter w:w="36" w:type="dxa"/>
        </w:trPr>
        <w:tc>
          <w:tcPr>
            <w:tcW w:w="1377" w:type="pct"/>
            <w:tcBorders>
              <w:top w:val="single" w:sz="4" w:space="0" w:color="auto"/>
              <w:bottom w:val="single" w:sz="4" w:space="0" w:color="auto"/>
            </w:tcBorders>
            <w:vAlign w:val="center"/>
          </w:tcPr>
          <w:p w14:paraId="06388C13" w14:textId="77777777" w:rsidR="00AE5E7D" w:rsidRPr="00AE5E7D" w:rsidRDefault="00AE5E7D"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42627318" w14:textId="77777777" w:rsidR="00AE5E7D" w:rsidRPr="00AE5E7D" w:rsidRDefault="00AE5E7D" w:rsidP="0028101B">
            <w:pPr>
              <w:jc w:val="both"/>
              <w:rPr>
                <w:rFonts w:ascii="Arial" w:hAnsi="Arial" w:cs="Arial"/>
              </w:rPr>
            </w:pPr>
          </w:p>
        </w:tc>
      </w:tr>
      <w:tr w:rsidR="00AE5E7D" w:rsidRPr="00AE5E7D" w14:paraId="7322DABA" w14:textId="77777777" w:rsidTr="0028101B">
        <w:trPr>
          <w:gridAfter w:val="1"/>
          <w:wAfter w:w="36" w:type="dxa"/>
        </w:trPr>
        <w:tc>
          <w:tcPr>
            <w:tcW w:w="1377" w:type="pct"/>
            <w:tcBorders>
              <w:top w:val="single" w:sz="4" w:space="0" w:color="auto"/>
              <w:bottom w:val="single" w:sz="4" w:space="0" w:color="auto"/>
            </w:tcBorders>
            <w:vAlign w:val="center"/>
          </w:tcPr>
          <w:p w14:paraId="7ADC4465"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6F38DA7D" w14:textId="77777777" w:rsidR="00AE5E7D" w:rsidRPr="00AE5E7D" w:rsidRDefault="00AE5E7D" w:rsidP="0028101B">
            <w:pPr>
              <w:jc w:val="both"/>
              <w:rPr>
                <w:rFonts w:ascii="Arial" w:hAnsi="Arial" w:cs="Arial"/>
              </w:rPr>
            </w:pPr>
            <w:r w:rsidRPr="00AE5E7D">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E5E7D" w:rsidRPr="00AE5E7D" w14:paraId="430FDE55" w14:textId="77777777" w:rsidTr="0028101B">
        <w:trPr>
          <w:gridAfter w:val="1"/>
          <w:wAfter w:w="36" w:type="dxa"/>
        </w:trPr>
        <w:tc>
          <w:tcPr>
            <w:tcW w:w="1377" w:type="pct"/>
            <w:tcBorders>
              <w:top w:val="single" w:sz="4" w:space="0" w:color="auto"/>
              <w:bottom w:val="single" w:sz="4" w:space="0" w:color="auto"/>
            </w:tcBorders>
            <w:vAlign w:val="center"/>
          </w:tcPr>
          <w:p w14:paraId="1B2E1260" w14:textId="77777777" w:rsidR="00AE5E7D" w:rsidRPr="00AE5E7D" w:rsidRDefault="00AE5E7D"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183A9A4" w14:textId="77777777" w:rsidR="00AE5E7D" w:rsidRPr="00AE5E7D" w:rsidRDefault="00AE5E7D" w:rsidP="0028101B">
            <w:pPr>
              <w:jc w:val="both"/>
              <w:rPr>
                <w:rFonts w:ascii="Arial" w:hAnsi="Arial" w:cs="Arial"/>
              </w:rPr>
            </w:pPr>
          </w:p>
        </w:tc>
      </w:tr>
      <w:tr w:rsidR="00AE5E7D" w:rsidRPr="00AE5E7D" w14:paraId="0076BFEF" w14:textId="77777777" w:rsidTr="0028101B">
        <w:trPr>
          <w:gridAfter w:val="1"/>
          <w:wAfter w:w="36" w:type="dxa"/>
        </w:trPr>
        <w:tc>
          <w:tcPr>
            <w:tcW w:w="1377" w:type="pct"/>
            <w:tcBorders>
              <w:top w:val="single" w:sz="4" w:space="0" w:color="auto"/>
              <w:bottom w:val="single" w:sz="4" w:space="0" w:color="auto"/>
            </w:tcBorders>
          </w:tcPr>
          <w:p w14:paraId="52D12FFB"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3E2A8680" w14:textId="77777777" w:rsidR="00AE5E7D" w:rsidRPr="00AE5E7D" w:rsidRDefault="00AE5E7D" w:rsidP="0028101B">
            <w:pPr>
              <w:jc w:val="both"/>
              <w:rPr>
                <w:rFonts w:ascii="Arial" w:hAnsi="Arial" w:cs="Arial"/>
                <w:b/>
                <w:bCs/>
                <w:smallCaps/>
                <w:color w:val="000000"/>
              </w:rPr>
            </w:pPr>
            <w:r w:rsidRPr="00AE5E7D">
              <w:rPr>
                <w:rFonts w:ascii="Arial" w:hAnsi="Arial" w:cs="Arial"/>
              </w:rPr>
              <w:t>Aberto.</w:t>
            </w:r>
          </w:p>
        </w:tc>
      </w:tr>
      <w:tr w:rsidR="00AE5E7D" w:rsidRPr="00AE5E7D" w14:paraId="1ACFE8B8" w14:textId="77777777" w:rsidTr="0028101B">
        <w:trPr>
          <w:gridAfter w:val="1"/>
          <w:wAfter w:w="36" w:type="dxa"/>
        </w:trPr>
        <w:tc>
          <w:tcPr>
            <w:tcW w:w="1377" w:type="pct"/>
            <w:tcBorders>
              <w:top w:val="single" w:sz="4" w:space="0" w:color="auto"/>
              <w:bottom w:val="single" w:sz="4" w:space="0" w:color="auto"/>
            </w:tcBorders>
          </w:tcPr>
          <w:p w14:paraId="66ADE8B9" w14:textId="77777777" w:rsidR="00AE5E7D" w:rsidRPr="00AE5E7D" w:rsidRDefault="00AE5E7D"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38C5E430" w14:textId="77777777" w:rsidR="00AE5E7D" w:rsidRPr="00AE5E7D" w:rsidRDefault="00AE5E7D" w:rsidP="0028101B">
            <w:pPr>
              <w:jc w:val="both"/>
              <w:rPr>
                <w:rFonts w:ascii="Arial" w:hAnsi="Arial" w:cs="Arial"/>
              </w:rPr>
            </w:pPr>
          </w:p>
        </w:tc>
      </w:tr>
      <w:tr w:rsidR="00AE5E7D" w:rsidRPr="00AE5E7D" w14:paraId="3DC08989"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351FA82C"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1A8364D9" w14:textId="77777777" w:rsidR="00AE5E7D" w:rsidRPr="00AE5E7D" w:rsidRDefault="00AE5E7D" w:rsidP="0028101B">
            <w:pPr>
              <w:jc w:val="both"/>
              <w:rPr>
                <w:rFonts w:ascii="Arial" w:hAnsi="Arial" w:cs="Arial"/>
                <w:b/>
                <w:bCs/>
                <w:smallCaps/>
                <w:color w:val="000000"/>
              </w:rPr>
            </w:pPr>
            <w:r w:rsidRPr="00AE5E7D">
              <w:rPr>
                <w:rFonts w:ascii="Arial" w:hAnsi="Arial" w:cs="Arial"/>
              </w:rPr>
              <w:t>Indeterminado</w:t>
            </w:r>
          </w:p>
        </w:tc>
      </w:tr>
      <w:tr w:rsidR="00AE5E7D" w:rsidRPr="00AE5E7D" w14:paraId="57A319A4"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1E692929" w14:textId="77777777" w:rsidR="00AE5E7D" w:rsidRPr="00AE5E7D" w:rsidRDefault="00AE5E7D" w:rsidP="0028101B">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435CBBF2" w14:textId="77777777" w:rsidR="00AE5E7D" w:rsidRPr="00AE5E7D" w:rsidRDefault="00AE5E7D" w:rsidP="0028101B">
            <w:pPr>
              <w:jc w:val="both"/>
              <w:rPr>
                <w:rFonts w:ascii="Arial" w:hAnsi="Arial" w:cs="Arial"/>
              </w:rPr>
            </w:pPr>
          </w:p>
        </w:tc>
      </w:tr>
      <w:tr w:rsidR="00AE5E7D" w:rsidRPr="00AE5E7D" w14:paraId="34AC263F"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271B838B"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6592329A" w14:textId="77777777" w:rsidR="00AE5E7D" w:rsidRPr="00AE5E7D" w:rsidRDefault="00AE5E7D" w:rsidP="0028101B">
            <w:pPr>
              <w:jc w:val="both"/>
              <w:rPr>
                <w:rFonts w:ascii="Arial" w:hAnsi="Arial" w:cs="Arial"/>
              </w:rPr>
            </w:pPr>
            <w:r w:rsidRPr="00AE5E7D">
              <w:rPr>
                <w:rFonts w:ascii="Arial" w:hAnsi="Arial" w:cs="Arial"/>
              </w:rPr>
              <w:t>A Classe não conta com Subclasses.</w:t>
            </w:r>
          </w:p>
        </w:tc>
      </w:tr>
      <w:tr w:rsidR="00AE5E7D" w:rsidRPr="00AE5E7D" w14:paraId="535231A9"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4B4412BB" w14:textId="77777777" w:rsidR="00AE5E7D" w:rsidRPr="00AE5E7D" w:rsidRDefault="00AE5E7D" w:rsidP="0028101B">
            <w:pPr>
              <w:pStyle w:val="PargrafodaLista"/>
              <w:ind w:left="0"/>
              <w:rPr>
                <w:rFonts w:ascii="Arial" w:hAnsi="Arial" w:cs="Arial"/>
                <w:b/>
                <w:bCs/>
                <w:smallCaps/>
                <w:color w:val="000000"/>
              </w:rPr>
            </w:pPr>
          </w:p>
        </w:tc>
        <w:tc>
          <w:tcPr>
            <w:tcW w:w="3605" w:type="pct"/>
            <w:gridSpan w:val="2"/>
            <w:tcBorders>
              <w:top w:val="single" w:sz="4" w:space="0" w:color="auto"/>
              <w:left w:val="nil"/>
              <w:bottom w:val="single" w:sz="4" w:space="0" w:color="auto"/>
              <w:right w:val="nil"/>
            </w:tcBorders>
            <w:vAlign w:val="center"/>
          </w:tcPr>
          <w:p w14:paraId="0D8F7397" w14:textId="77777777" w:rsidR="00AE5E7D" w:rsidRPr="00AE5E7D" w:rsidRDefault="00AE5E7D" w:rsidP="0028101B">
            <w:pPr>
              <w:jc w:val="both"/>
              <w:rPr>
                <w:rFonts w:ascii="Arial" w:hAnsi="Arial" w:cs="Arial"/>
              </w:rPr>
            </w:pPr>
          </w:p>
        </w:tc>
      </w:tr>
      <w:tr w:rsidR="00AE5E7D" w:rsidRPr="00AE5E7D" w14:paraId="760688AF"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1347F704"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Estruturador</w:t>
            </w:r>
          </w:p>
        </w:tc>
        <w:tc>
          <w:tcPr>
            <w:tcW w:w="3605" w:type="pct"/>
            <w:gridSpan w:val="2"/>
            <w:tcBorders>
              <w:top w:val="single" w:sz="4" w:space="0" w:color="auto"/>
              <w:left w:val="nil"/>
              <w:bottom w:val="single" w:sz="4" w:space="0" w:color="auto"/>
              <w:right w:val="nil"/>
            </w:tcBorders>
            <w:vAlign w:val="center"/>
          </w:tcPr>
          <w:p w14:paraId="4ADC0708" w14:textId="77777777" w:rsidR="00AE5E7D" w:rsidRPr="00AE5E7D" w:rsidRDefault="00AE5E7D" w:rsidP="0028101B">
            <w:pPr>
              <w:jc w:val="both"/>
              <w:rPr>
                <w:rFonts w:ascii="Arial" w:hAnsi="Arial" w:cs="Arial"/>
              </w:rPr>
            </w:pPr>
            <w:r w:rsidRPr="00AE5E7D">
              <w:rPr>
                <w:rFonts w:ascii="Arial" w:hAnsi="Arial" w:cs="Arial"/>
              </w:rPr>
              <w:t>ICATU SEGUROS S.A., CNPJ sob nº 42.283.770/0001-39.</w:t>
            </w:r>
          </w:p>
        </w:tc>
      </w:tr>
      <w:tr w:rsidR="00AE5E7D" w:rsidRPr="00AE5E7D" w14:paraId="4CE07D10" w14:textId="77777777" w:rsidTr="0028101B">
        <w:tblPrEx>
          <w:jc w:val="center"/>
        </w:tblPrEx>
        <w:trPr>
          <w:jc w:val="center"/>
        </w:trPr>
        <w:tc>
          <w:tcPr>
            <w:tcW w:w="5000" w:type="pct"/>
            <w:gridSpan w:val="4"/>
            <w:tcBorders>
              <w:top w:val="single" w:sz="4" w:space="0" w:color="auto"/>
              <w:bottom w:val="single" w:sz="4" w:space="0" w:color="auto"/>
            </w:tcBorders>
            <w:vAlign w:val="center"/>
          </w:tcPr>
          <w:p w14:paraId="73B6860D" w14:textId="77777777" w:rsidR="00AE5E7D" w:rsidRPr="00AE5E7D" w:rsidRDefault="00AE5E7D" w:rsidP="0028101B">
            <w:pPr>
              <w:ind w:left="-425" w:right="-601"/>
              <w:jc w:val="both"/>
              <w:rPr>
                <w:rFonts w:ascii="Arial" w:hAnsi="Arial" w:cs="Arial"/>
                <w:b/>
                <w:bCs/>
              </w:rPr>
            </w:pPr>
            <w:bookmarkStart w:id="5" w:name="_Hlk129700376"/>
            <w:r w:rsidRPr="00AE5E7D">
              <w:rPr>
                <w:rFonts w:ascii="Arial" w:hAnsi="Arial" w:cs="Arial"/>
                <w:b/>
                <w:bCs/>
              </w:rPr>
              <w:tab/>
            </w:r>
          </w:p>
          <w:tbl>
            <w:tblPr>
              <w:tblW w:w="5000" w:type="pct"/>
              <w:jc w:val="center"/>
              <w:tblLook w:val="04A0" w:firstRow="1" w:lastRow="0" w:firstColumn="1" w:lastColumn="0" w:noHBand="0" w:noVBand="1"/>
            </w:tblPr>
            <w:tblGrid>
              <w:gridCol w:w="2244"/>
              <w:gridCol w:w="406"/>
              <w:gridCol w:w="130"/>
              <w:gridCol w:w="454"/>
              <w:gridCol w:w="548"/>
              <w:gridCol w:w="620"/>
              <w:gridCol w:w="373"/>
              <w:gridCol w:w="509"/>
              <w:gridCol w:w="245"/>
              <w:gridCol w:w="588"/>
              <w:gridCol w:w="840"/>
              <w:gridCol w:w="592"/>
              <w:gridCol w:w="262"/>
              <w:gridCol w:w="126"/>
              <w:gridCol w:w="735"/>
              <w:gridCol w:w="900"/>
            </w:tblGrid>
            <w:tr w:rsidR="00AE5E7D" w:rsidRPr="00AE5E7D" w14:paraId="3A605185" w14:textId="77777777" w:rsidTr="0028101B">
              <w:trPr>
                <w:jc w:val="center"/>
              </w:trPr>
              <w:tc>
                <w:tcPr>
                  <w:tcW w:w="5000" w:type="pct"/>
                  <w:gridSpan w:val="16"/>
                  <w:shd w:val="clear" w:color="auto" w:fill="C00000"/>
                  <w:hideMark/>
                </w:tcPr>
                <w:p w14:paraId="3C4190E4" w14:textId="77777777" w:rsidR="00AE5E7D" w:rsidRPr="00AE5E7D" w:rsidRDefault="00AE5E7D" w:rsidP="00AE5E7D">
                  <w:pPr>
                    <w:pStyle w:val="PargrafodaLista"/>
                    <w:numPr>
                      <w:ilvl w:val="0"/>
                      <w:numId w:val="3"/>
                    </w:numPr>
                    <w:jc w:val="center"/>
                    <w:rPr>
                      <w:rFonts w:ascii="Arial" w:hAnsi="Arial" w:cs="Arial"/>
                      <w:b/>
                      <w:bCs/>
                      <w:color w:val="FFFFFF"/>
                    </w:rPr>
                  </w:pPr>
                  <w:bookmarkStart w:id="6" w:name="_Hlk150439473"/>
                  <w:bookmarkStart w:id="7" w:name="_Hlk166085093"/>
                  <w:r w:rsidRPr="00AE5E7D">
                    <w:rPr>
                      <w:rFonts w:ascii="Arial" w:hAnsi="Arial" w:cs="Arial"/>
                      <w:b/>
                      <w:bCs/>
                      <w:color w:val="FFFFFF"/>
                    </w:rPr>
                    <w:t>POLÍTICA DE INVESTIMENTOS</w:t>
                  </w:r>
                </w:p>
              </w:tc>
            </w:tr>
            <w:tr w:rsidR="00AE5E7D" w:rsidRPr="00AE5E7D" w14:paraId="7EA0526C" w14:textId="77777777" w:rsidTr="0028101B">
              <w:trPr>
                <w:jc w:val="center"/>
              </w:trPr>
              <w:tc>
                <w:tcPr>
                  <w:tcW w:w="1975" w:type="pct"/>
                  <w:gridSpan w:val="5"/>
                  <w:tcBorders>
                    <w:top w:val="nil"/>
                    <w:left w:val="nil"/>
                    <w:bottom w:val="single" w:sz="4" w:space="0" w:color="auto"/>
                    <w:right w:val="nil"/>
                  </w:tcBorders>
                  <w:vAlign w:val="center"/>
                </w:tcPr>
                <w:p w14:paraId="1C243B3A" w14:textId="77777777" w:rsidR="00AE5E7D" w:rsidRPr="00AE5E7D" w:rsidRDefault="00AE5E7D" w:rsidP="0028101B">
                  <w:pPr>
                    <w:jc w:val="center"/>
                    <w:rPr>
                      <w:rFonts w:ascii="Arial" w:hAnsi="Arial" w:cs="Arial"/>
                      <w:b/>
                      <w:bCs/>
                    </w:rPr>
                  </w:pPr>
                </w:p>
              </w:tc>
              <w:tc>
                <w:tcPr>
                  <w:tcW w:w="3025" w:type="pct"/>
                  <w:gridSpan w:val="11"/>
                  <w:tcBorders>
                    <w:top w:val="nil"/>
                    <w:left w:val="nil"/>
                    <w:bottom w:val="single" w:sz="4" w:space="0" w:color="auto"/>
                    <w:right w:val="nil"/>
                  </w:tcBorders>
                </w:tcPr>
                <w:p w14:paraId="3500E6BB" w14:textId="77777777" w:rsidR="00AE5E7D" w:rsidRPr="00AE5E7D" w:rsidRDefault="00AE5E7D" w:rsidP="0028101B">
                  <w:pPr>
                    <w:jc w:val="both"/>
                    <w:rPr>
                      <w:rFonts w:ascii="Arial" w:hAnsi="Arial" w:cs="Arial"/>
                    </w:rPr>
                  </w:pPr>
                </w:p>
              </w:tc>
            </w:tr>
            <w:tr w:rsidR="00AE5E7D" w:rsidRPr="00AE5E7D" w14:paraId="1491E8AA" w14:textId="77777777" w:rsidTr="0028101B">
              <w:trPr>
                <w:jc w:val="center"/>
              </w:trPr>
              <w:tc>
                <w:tcPr>
                  <w:tcW w:w="1384" w:type="pct"/>
                  <w:gridSpan w:val="2"/>
                  <w:tcBorders>
                    <w:top w:val="single" w:sz="4" w:space="0" w:color="auto"/>
                    <w:left w:val="nil"/>
                    <w:bottom w:val="single" w:sz="4" w:space="0" w:color="auto"/>
                    <w:right w:val="nil"/>
                  </w:tcBorders>
                  <w:vAlign w:val="center"/>
                  <w:hideMark/>
                </w:tcPr>
                <w:p w14:paraId="6786E5CE" w14:textId="77777777" w:rsidR="00AE5E7D" w:rsidRPr="00AE5E7D" w:rsidRDefault="00AE5E7D" w:rsidP="00AE5E7D">
                  <w:pPr>
                    <w:pStyle w:val="PargrafodaLista"/>
                    <w:numPr>
                      <w:ilvl w:val="1"/>
                      <w:numId w:val="3"/>
                    </w:numPr>
                    <w:ind w:left="0" w:firstLine="0"/>
                    <w:jc w:val="center"/>
                    <w:rPr>
                      <w:rFonts w:ascii="Arial" w:hAnsi="Arial" w:cs="Arial"/>
                      <w:smallCaps/>
                    </w:rPr>
                  </w:pPr>
                  <w:r w:rsidRPr="00AE5E7D">
                    <w:rPr>
                      <w:rFonts w:ascii="Arial" w:hAnsi="Arial" w:cs="Arial"/>
                      <w:b/>
                      <w:bCs/>
                      <w:smallCaps/>
                    </w:rPr>
                    <w:t>Objetivo</w:t>
                  </w:r>
                </w:p>
              </w:tc>
              <w:tc>
                <w:tcPr>
                  <w:tcW w:w="3616" w:type="pct"/>
                  <w:gridSpan w:val="14"/>
                  <w:tcBorders>
                    <w:top w:val="single" w:sz="4" w:space="0" w:color="auto"/>
                    <w:left w:val="nil"/>
                    <w:bottom w:val="single" w:sz="4" w:space="0" w:color="auto"/>
                    <w:right w:val="nil"/>
                  </w:tcBorders>
                  <w:hideMark/>
                </w:tcPr>
                <w:p w14:paraId="3D2AF151" w14:textId="77777777" w:rsidR="00AE5E7D" w:rsidRPr="00AE5E7D" w:rsidRDefault="00AE5E7D" w:rsidP="0028101B">
                  <w:pPr>
                    <w:jc w:val="both"/>
                    <w:rPr>
                      <w:rFonts w:ascii="Arial" w:hAnsi="Arial" w:cs="Arial"/>
                    </w:rPr>
                  </w:pPr>
                  <w:r w:rsidRPr="00AE5E7D">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33789654" w14:textId="77777777" w:rsidR="00AE5E7D" w:rsidRPr="00AE5E7D" w:rsidRDefault="00AE5E7D" w:rsidP="0028101B">
                  <w:pPr>
                    <w:jc w:val="both"/>
                    <w:rPr>
                      <w:rFonts w:ascii="Arial" w:hAnsi="Arial" w:cs="Arial"/>
                    </w:rPr>
                  </w:pPr>
                </w:p>
                <w:p w14:paraId="342BEF8E" w14:textId="77777777" w:rsidR="00AE5E7D" w:rsidRPr="00AE5E7D" w:rsidRDefault="00AE5E7D" w:rsidP="0028101B">
                  <w:pPr>
                    <w:jc w:val="both"/>
                    <w:rPr>
                      <w:rFonts w:ascii="Arial" w:hAnsi="Arial" w:cs="Arial"/>
                    </w:rPr>
                  </w:pPr>
                  <w:r w:rsidRPr="00AE5E7D">
                    <w:rPr>
                      <w:rFonts w:ascii="Arial" w:hAnsi="Arial" w:cs="Arial"/>
                    </w:rPr>
                    <w:t>Tal objetivo de investimento não constitui garantia ou promessa de rentabilidade pelo Administrador e pelo Gestor.</w:t>
                  </w:r>
                </w:p>
              </w:tc>
            </w:tr>
            <w:tr w:rsidR="00AE5E7D" w:rsidRPr="00AE5E7D" w14:paraId="5005F9E5" w14:textId="77777777" w:rsidTr="0028101B">
              <w:trPr>
                <w:jc w:val="center"/>
              </w:trPr>
              <w:tc>
                <w:tcPr>
                  <w:tcW w:w="1384" w:type="pct"/>
                  <w:gridSpan w:val="2"/>
                  <w:tcBorders>
                    <w:top w:val="single" w:sz="4" w:space="0" w:color="auto"/>
                    <w:left w:val="nil"/>
                    <w:bottom w:val="single" w:sz="4" w:space="0" w:color="auto"/>
                    <w:right w:val="nil"/>
                  </w:tcBorders>
                  <w:vAlign w:val="center"/>
                </w:tcPr>
                <w:p w14:paraId="3C977F93" w14:textId="77777777" w:rsidR="00AE5E7D" w:rsidRPr="00AE5E7D" w:rsidRDefault="00AE5E7D" w:rsidP="0028101B">
                  <w:pPr>
                    <w:jc w:val="center"/>
                    <w:rPr>
                      <w:rFonts w:ascii="Arial" w:hAnsi="Arial" w:cs="Arial"/>
                      <w:b/>
                      <w:bCs/>
                      <w:smallCaps/>
                    </w:rPr>
                  </w:pPr>
                </w:p>
              </w:tc>
              <w:tc>
                <w:tcPr>
                  <w:tcW w:w="3616" w:type="pct"/>
                  <w:gridSpan w:val="14"/>
                  <w:tcBorders>
                    <w:top w:val="single" w:sz="4" w:space="0" w:color="auto"/>
                    <w:left w:val="nil"/>
                    <w:bottom w:val="single" w:sz="4" w:space="0" w:color="auto"/>
                    <w:right w:val="nil"/>
                  </w:tcBorders>
                </w:tcPr>
                <w:p w14:paraId="1B05FEA0" w14:textId="77777777" w:rsidR="00AE5E7D" w:rsidRPr="00AE5E7D" w:rsidRDefault="00AE5E7D" w:rsidP="0028101B">
                  <w:pPr>
                    <w:jc w:val="both"/>
                    <w:rPr>
                      <w:rFonts w:ascii="Arial" w:hAnsi="Arial" w:cs="Arial"/>
                    </w:rPr>
                  </w:pPr>
                </w:p>
              </w:tc>
            </w:tr>
            <w:tr w:rsidR="00AE5E7D" w:rsidRPr="00AE5E7D" w14:paraId="21939EA4" w14:textId="77777777" w:rsidTr="0028101B">
              <w:trPr>
                <w:trHeight w:val="70"/>
                <w:jc w:val="center"/>
              </w:trPr>
              <w:tc>
                <w:tcPr>
                  <w:tcW w:w="1384" w:type="pct"/>
                  <w:gridSpan w:val="2"/>
                  <w:vMerge w:val="restart"/>
                  <w:tcBorders>
                    <w:top w:val="single" w:sz="4" w:space="0" w:color="auto"/>
                    <w:left w:val="nil"/>
                    <w:right w:val="single" w:sz="4" w:space="0" w:color="auto"/>
                  </w:tcBorders>
                  <w:vAlign w:val="center"/>
                </w:tcPr>
                <w:p w14:paraId="1050A1C2" w14:textId="77777777" w:rsidR="00AE5E7D" w:rsidRPr="00AE5E7D" w:rsidRDefault="00AE5E7D" w:rsidP="00AE5E7D">
                  <w:pPr>
                    <w:pStyle w:val="PargrafodaLista"/>
                    <w:numPr>
                      <w:ilvl w:val="1"/>
                      <w:numId w:val="3"/>
                    </w:numPr>
                    <w:ind w:left="0" w:firstLine="0"/>
                    <w:jc w:val="center"/>
                    <w:rPr>
                      <w:rFonts w:ascii="Arial" w:hAnsi="Arial" w:cs="Arial"/>
                      <w:b/>
                      <w:bCs/>
                      <w:smallCaps/>
                    </w:rPr>
                  </w:pPr>
                  <w:r w:rsidRPr="00AE5E7D">
                    <w:rPr>
                      <w:rFonts w:ascii="Arial" w:hAnsi="Arial" w:cs="Arial"/>
                      <w:b/>
                      <w:bCs/>
                      <w:smallCaps/>
                    </w:rPr>
                    <w:t xml:space="preserve">Composição da Carteira da Classe (“Carteira”)  </w:t>
                  </w:r>
                </w:p>
              </w:tc>
              <w:tc>
                <w:tcPr>
                  <w:tcW w:w="3616" w:type="pct"/>
                  <w:gridSpan w:val="14"/>
                  <w:tcBorders>
                    <w:top w:val="single" w:sz="4" w:space="0" w:color="auto"/>
                    <w:left w:val="single" w:sz="4" w:space="0" w:color="auto"/>
                    <w:bottom w:val="single" w:sz="4" w:space="0" w:color="auto"/>
                    <w:right w:val="single" w:sz="4" w:space="0" w:color="auto"/>
                  </w:tcBorders>
                  <w:shd w:val="clear" w:color="auto" w:fill="D9D9D9"/>
                  <w:vAlign w:val="center"/>
                </w:tcPr>
                <w:p w14:paraId="005A419C" w14:textId="77777777" w:rsidR="00AE5E7D" w:rsidRPr="00AE5E7D" w:rsidRDefault="00AE5E7D" w:rsidP="0028101B">
                  <w:pPr>
                    <w:jc w:val="center"/>
                    <w:rPr>
                      <w:rFonts w:ascii="Arial" w:hAnsi="Arial" w:cs="Arial"/>
                    </w:rPr>
                  </w:pPr>
                  <w:r w:rsidRPr="00AE5E7D">
                    <w:rPr>
                      <w:rFonts w:ascii="Arial" w:hAnsi="Arial" w:cs="Arial"/>
                    </w:rPr>
                    <w:t>Percentual do Patrimônio Líquido</w:t>
                  </w:r>
                </w:p>
              </w:tc>
            </w:tr>
            <w:tr w:rsidR="00AE5E7D" w:rsidRPr="00AE5E7D" w14:paraId="1594763A" w14:textId="77777777" w:rsidTr="0028101B">
              <w:trPr>
                <w:trHeight w:val="56"/>
                <w:jc w:val="center"/>
              </w:trPr>
              <w:tc>
                <w:tcPr>
                  <w:tcW w:w="1384" w:type="pct"/>
                  <w:gridSpan w:val="2"/>
                  <w:vMerge/>
                  <w:tcBorders>
                    <w:left w:val="nil"/>
                    <w:right w:val="single" w:sz="4" w:space="0" w:color="auto"/>
                  </w:tcBorders>
                  <w:vAlign w:val="center"/>
                </w:tcPr>
                <w:p w14:paraId="3739D06C" w14:textId="77777777" w:rsidR="00AE5E7D" w:rsidRPr="00AE5E7D" w:rsidRDefault="00AE5E7D" w:rsidP="0028101B">
                  <w:pPr>
                    <w:jc w:val="center"/>
                    <w:rPr>
                      <w:rFonts w:ascii="Arial" w:hAnsi="Arial" w:cs="Arial"/>
                      <w:b/>
                      <w:bCs/>
                      <w:smallCaps/>
                    </w:rPr>
                  </w:pPr>
                </w:p>
              </w:tc>
              <w:tc>
                <w:tcPr>
                  <w:tcW w:w="2696" w:type="pct"/>
                  <w:gridSpan w:val="11"/>
                  <w:tcBorders>
                    <w:top w:val="single" w:sz="4" w:space="0" w:color="auto"/>
                    <w:left w:val="single" w:sz="4" w:space="0" w:color="auto"/>
                    <w:bottom w:val="single" w:sz="4" w:space="0" w:color="auto"/>
                  </w:tcBorders>
                  <w:shd w:val="clear" w:color="auto" w:fill="D9D9D9"/>
                </w:tcPr>
                <w:p w14:paraId="3FFD951A" w14:textId="77777777" w:rsidR="00AE5E7D" w:rsidRPr="00AE5E7D" w:rsidRDefault="00AE5E7D" w:rsidP="0028101B">
                  <w:pPr>
                    <w:jc w:val="both"/>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vAlign w:val="center"/>
                </w:tcPr>
                <w:p w14:paraId="7E4DE66D" w14:textId="77777777" w:rsidR="00AE5E7D" w:rsidRPr="00AE5E7D" w:rsidRDefault="00AE5E7D" w:rsidP="0028101B">
                  <w:pPr>
                    <w:jc w:val="center"/>
                    <w:rPr>
                      <w:rFonts w:ascii="Arial" w:hAnsi="Arial" w:cs="Arial"/>
                    </w:rPr>
                  </w:pPr>
                  <w:r w:rsidRPr="00AE5E7D">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0D8DD797" w14:textId="77777777" w:rsidR="00AE5E7D" w:rsidRPr="00AE5E7D" w:rsidRDefault="00AE5E7D" w:rsidP="0028101B">
                  <w:pPr>
                    <w:jc w:val="center"/>
                    <w:rPr>
                      <w:rFonts w:ascii="Arial" w:hAnsi="Arial" w:cs="Arial"/>
                    </w:rPr>
                  </w:pPr>
                  <w:r w:rsidRPr="00AE5E7D">
                    <w:rPr>
                      <w:rFonts w:ascii="Arial" w:hAnsi="Arial" w:cs="Arial"/>
                    </w:rPr>
                    <w:t>Máximo</w:t>
                  </w:r>
                </w:p>
              </w:tc>
            </w:tr>
            <w:tr w:rsidR="00AE5E7D" w:rsidRPr="00AE5E7D" w14:paraId="0D55E7FC" w14:textId="77777777" w:rsidTr="0028101B">
              <w:trPr>
                <w:trHeight w:val="56"/>
                <w:jc w:val="center"/>
              </w:trPr>
              <w:tc>
                <w:tcPr>
                  <w:tcW w:w="1384" w:type="pct"/>
                  <w:gridSpan w:val="2"/>
                  <w:vMerge/>
                  <w:tcBorders>
                    <w:left w:val="nil"/>
                    <w:right w:val="single" w:sz="4" w:space="0" w:color="auto"/>
                  </w:tcBorders>
                  <w:vAlign w:val="center"/>
                </w:tcPr>
                <w:p w14:paraId="7B8855A6" w14:textId="77777777" w:rsidR="00AE5E7D" w:rsidRPr="00AE5E7D" w:rsidRDefault="00AE5E7D" w:rsidP="0028101B">
                  <w:pPr>
                    <w:jc w:val="center"/>
                    <w:rPr>
                      <w:rFonts w:ascii="Arial" w:hAnsi="Arial" w:cs="Arial"/>
                      <w:b/>
                      <w:bCs/>
                      <w:smallCaps/>
                    </w:rPr>
                  </w:pPr>
                </w:p>
              </w:tc>
              <w:tc>
                <w:tcPr>
                  <w:tcW w:w="2696" w:type="pct"/>
                  <w:gridSpan w:val="11"/>
                  <w:tcBorders>
                    <w:top w:val="single" w:sz="4" w:space="0" w:color="auto"/>
                    <w:left w:val="single" w:sz="4" w:space="0" w:color="auto"/>
                    <w:bottom w:val="single" w:sz="4" w:space="0" w:color="auto"/>
                    <w:right w:val="single" w:sz="4" w:space="0" w:color="auto"/>
                  </w:tcBorders>
                </w:tcPr>
                <w:p w14:paraId="384AC58E" w14:textId="77777777" w:rsidR="00AE5E7D" w:rsidRPr="00AE5E7D" w:rsidRDefault="00AE5E7D" w:rsidP="0028101B">
                  <w:pPr>
                    <w:jc w:val="both"/>
                    <w:rPr>
                      <w:rFonts w:ascii="Arial" w:hAnsi="Arial" w:cs="Arial"/>
                    </w:rPr>
                  </w:pPr>
                  <w:r w:rsidRPr="00AE5E7D">
                    <w:rPr>
                      <w:rFonts w:ascii="Arial" w:hAnsi="Arial" w:cs="Arial"/>
                      <w:color w:val="000000"/>
                    </w:rPr>
                    <w:t>C</w:t>
                  </w:r>
                  <w:r w:rsidRPr="00AE5E7D">
                    <w:rPr>
                      <w:rFonts w:ascii="Arial" w:hAnsi="Arial" w:cs="Arial"/>
                    </w:rPr>
                    <w:t xml:space="preserve">otas de classes de fundos de investimento regulados pela Resolução </w:t>
                  </w:r>
                  <w:r w:rsidRPr="00AE5E7D">
                    <w:rPr>
                      <w:rFonts w:ascii="Arial" w:hAnsi="Arial" w:cs="Arial"/>
                      <w:color w:val="000000"/>
                    </w:rPr>
                    <w:t>(“</w:t>
                  </w:r>
                  <w:r w:rsidRPr="00AE5E7D">
                    <w:rPr>
                      <w:rFonts w:ascii="Arial" w:hAnsi="Arial" w:cs="Arial"/>
                      <w:color w:val="000000"/>
                      <w:u w:val="single"/>
                    </w:rPr>
                    <w:t>Classes Investidas</w:t>
                  </w:r>
                  <w:r w:rsidRPr="00AE5E7D">
                    <w:rPr>
                      <w:rFonts w:ascii="Arial" w:hAnsi="Arial" w:cs="Arial"/>
                      <w:color w:val="000000"/>
                    </w:rPr>
                    <w:t>”),</w:t>
                  </w:r>
                  <w:r w:rsidRPr="00AE5E7D">
                    <w:rPr>
                      <w:rFonts w:ascii="Arial" w:hAnsi="Arial" w:cs="Arial"/>
                    </w:rPr>
                    <w:t xml:space="preserve"> </w:t>
                  </w:r>
                  <w:r w:rsidRPr="00AE5E7D">
                    <w:rPr>
                      <w:rFonts w:ascii="Arial" w:hAnsi="Arial" w:cs="Arial"/>
                      <w:color w:val="000000"/>
                    </w:rPr>
                    <w:t>nos limites indicados nas tabelas abaixo</w:t>
                  </w:r>
                  <w:r w:rsidRPr="00AE5E7D">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789A2FE" w14:textId="77777777" w:rsidR="00AE5E7D" w:rsidRPr="00AE5E7D" w:rsidRDefault="00AE5E7D" w:rsidP="0028101B">
                  <w:pPr>
                    <w:jc w:val="center"/>
                    <w:rPr>
                      <w:rFonts w:ascii="Arial" w:hAnsi="Arial" w:cs="Arial"/>
                    </w:rPr>
                  </w:pPr>
                  <w:r w:rsidRPr="00AE5E7D">
                    <w:rPr>
                      <w:rFonts w:ascii="Arial" w:hAnsi="Arial" w:cs="Arial"/>
                    </w:rPr>
                    <w:t>95%</w:t>
                  </w:r>
                </w:p>
              </w:tc>
              <w:tc>
                <w:tcPr>
                  <w:tcW w:w="470" w:type="pct"/>
                  <w:tcBorders>
                    <w:top w:val="single" w:sz="4" w:space="0" w:color="auto"/>
                    <w:left w:val="single" w:sz="4" w:space="0" w:color="auto"/>
                    <w:bottom w:val="single" w:sz="4" w:space="0" w:color="auto"/>
                    <w:right w:val="single" w:sz="4" w:space="0" w:color="auto"/>
                  </w:tcBorders>
                  <w:vAlign w:val="center"/>
                </w:tcPr>
                <w:p w14:paraId="663EABE9" w14:textId="77777777" w:rsidR="00AE5E7D" w:rsidRPr="00AE5E7D" w:rsidRDefault="00AE5E7D" w:rsidP="0028101B">
                  <w:pPr>
                    <w:jc w:val="center"/>
                    <w:rPr>
                      <w:rFonts w:ascii="Arial" w:hAnsi="Arial" w:cs="Arial"/>
                    </w:rPr>
                  </w:pPr>
                  <w:r w:rsidRPr="00AE5E7D">
                    <w:rPr>
                      <w:rFonts w:ascii="Arial" w:hAnsi="Arial" w:cs="Arial"/>
                    </w:rPr>
                    <w:t>100%</w:t>
                  </w:r>
                </w:p>
              </w:tc>
            </w:tr>
            <w:tr w:rsidR="00AE5E7D" w:rsidRPr="00AE5E7D" w14:paraId="5B2E4D30" w14:textId="77777777" w:rsidTr="0028101B">
              <w:trPr>
                <w:trHeight w:val="56"/>
                <w:jc w:val="center"/>
              </w:trPr>
              <w:tc>
                <w:tcPr>
                  <w:tcW w:w="1384" w:type="pct"/>
                  <w:gridSpan w:val="2"/>
                  <w:vMerge/>
                  <w:tcBorders>
                    <w:left w:val="nil"/>
                    <w:right w:val="single" w:sz="4" w:space="0" w:color="auto"/>
                  </w:tcBorders>
                  <w:vAlign w:val="center"/>
                </w:tcPr>
                <w:p w14:paraId="33B155F6" w14:textId="77777777" w:rsidR="00AE5E7D" w:rsidRPr="00AE5E7D" w:rsidRDefault="00AE5E7D" w:rsidP="0028101B">
                  <w:pPr>
                    <w:jc w:val="center"/>
                    <w:rPr>
                      <w:rFonts w:ascii="Arial" w:hAnsi="Arial" w:cs="Arial"/>
                      <w:b/>
                      <w:bCs/>
                      <w:smallCaps/>
                    </w:rPr>
                  </w:pPr>
                </w:p>
              </w:tc>
              <w:tc>
                <w:tcPr>
                  <w:tcW w:w="2696" w:type="pct"/>
                  <w:gridSpan w:val="11"/>
                  <w:tcBorders>
                    <w:top w:val="single" w:sz="4" w:space="0" w:color="auto"/>
                    <w:left w:val="single" w:sz="4" w:space="0" w:color="auto"/>
                    <w:bottom w:val="single" w:sz="4" w:space="0" w:color="auto"/>
                    <w:right w:val="single" w:sz="4" w:space="0" w:color="auto"/>
                  </w:tcBorders>
                </w:tcPr>
                <w:p w14:paraId="353B86AD" w14:textId="77777777" w:rsidR="00AE5E7D" w:rsidRPr="00AE5E7D" w:rsidRDefault="00AE5E7D" w:rsidP="0028101B">
                  <w:pPr>
                    <w:jc w:val="both"/>
                    <w:rPr>
                      <w:rFonts w:ascii="Arial" w:hAnsi="Arial" w:cs="Arial"/>
                    </w:rPr>
                  </w:pPr>
                  <w:r w:rsidRPr="00AE5E7D">
                    <w:rPr>
                      <w:rFonts w:ascii="Arial" w:hAnsi="Arial" w:cs="Arial"/>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7AA5930" w14:textId="77777777" w:rsidR="00AE5E7D" w:rsidRPr="00AE5E7D" w:rsidRDefault="00AE5E7D" w:rsidP="0028101B">
                  <w:pPr>
                    <w:jc w:val="center"/>
                    <w:rPr>
                      <w:rFonts w:ascii="Arial" w:hAnsi="Arial" w:cs="Arial"/>
                    </w:rPr>
                  </w:pPr>
                  <w:r w:rsidRPr="00AE5E7D">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6D2C6512" w14:textId="77777777" w:rsidR="00AE5E7D" w:rsidRPr="00AE5E7D" w:rsidRDefault="00AE5E7D" w:rsidP="0028101B">
                  <w:pPr>
                    <w:jc w:val="center"/>
                    <w:rPr>
                      <w:rFonts w:ascii="Arial" w:hAnsi="Arial" w:cs="Arial"/>
                    </w:rPr>
                  </w:pPr>
                  <w:r w:rsidRPr="00AE5E7D">
                    <w:rPr>
                      <w:rFonts w:ascii="Arial" w:hAnsi="Arial" w:cs="Arial"/>
                    </w:rPr>
                    <w:t>5%</w:t>
                  </w:r>
                </w:p>
              </w:tc>
            </w:tr>
            <w:tr w:rsidR="00AE5E7D" w:rsidRPr="00AE5E7D" w14:paraId="756E250F" w14:textId="77777777" w:rsidTr="0028101B">
              <w:trPr>
                <w:trHeight w:val="56"/>
                <w:jc w:val="center"/>
              </w:trPr>
              <w:tc>
                <w:tcPr>
                  <w:tcW w:w="1384" w:type="pct"/>
                  <w:gridSpan w:val="2"/>
                  <w:vMerge/>
                  <w:tcBorders>
                    <w:left w:val="nil"/>
                    <w:bottom w:val="single" w:sz="4" w:space="0" w:color="auto"/>
                    <w:right w:val="single" w:sz="4" w:space="0" w:color="auto"/>
                  </w:tcBorders>
                  <w:vAlign w:val="center"/>
                </w:tcPr>
                <w:p w14:paraId="1A5408C6" w14:textId="77777777" w:rsidR="00AE5E7D" w:rsidRPr="00AE5E7D" w:rsidRDefault="00AE5E7D" w:rsidP="0028101B">
                  <w:pPr>
                    <w:jc w:val="center"/>
                    <w:rPr>
                      <w:rFonts w:ascii="Arial" w:hAnsi="Arial" w:cs="Arial"/>
                      <w:b/>
                      <w:bCs/>
                      <w:smallCaps/>
                    </w:rPr>
                  </w:pPr>
                </w:p>
              </w:tc>
              <w:tc>
                <w:tcPr>
                  <w:tcW w:w="3616" w:type="pct"/>
                  <w:gridSpan w:val="14"/>
                  <w:tcBorders>
                    <w:top w:val="single" w:sz="4" w:space="0" w:color="auto"/>
                    <w:left w:val="single" w:sz="4" w:space="0" w:color="auto"/>
                    <w:bottom w:val="single" w:sz="4" w:space="0" w:color="auto"/>
                    <w:right w:val="single" w:sz="4" w:space="0" w:color="auto"/>
                  </w:tcBorders>
                </w:tcPr>
                <w:p w14:paraId="24E161B5" w14:textId="77777777" w:rsidR="00AE5E7D" w:rsidRPr="00AE5E7D" w:rsidRDefault="00AE5E7D" w:rsidP="0028101B">
                  <w:pPr>
                    <w:jc w:val="both"/>
                    <w:rPr>
                      <w:rFonts w:ascii="Arial" w:hAnsi="Arial" w:cs="Arial"/>
                    </w:rPr>
                  </w:pPr>
                  <w:r w:rsidRPr="00AE5E7D">
                    <w:rPr>
                      <w:rFonts w:ascii="Arial" w:hAnsi="Arial" w:cs="Arial"/>
                      <w:color w:val="000000"/>
                    </w:rPr>
                    <w:t>Cada Classe Investida observará os limites por emissor e por modalidade de ativo previstos na regulamentação aplicável.</w:t>
                  </w:r>
                </w:p>
              </w:tc>
            </w:tr>
            <w:tr w:rsidR="00AE5E7D" w:rsidRPr="00AE5E7D" w14:paraId="5781BD1F" w14:textId="77777777" w:rsidTr="0028101B">
              <w:trPr>
                <w:jc w:val="center"/>
              </w:trPr>
              <w:tc>
                <w:tcPr>
                  <w:tcW w:w="1689" w:type="pct"/>
                  <w:gridSpan w:val="4"/>
                  <w:tcBorders>
                    <w:top w:val="single" w:sz="4" w:space="0" w:color="auto"/>
                    <w:left w:val="nil"/>
                    <w:bottom w:val="single" w:sz="4" w:space="0" w:color="auto"/>
                    <w:right w:val="nil"/>
                  </w:tcBorders>
                  <w:vAlign w:val="center"/>
                </w:tcPr>
                <w:p w14:paraId="1D909528" w14:textId="77777777" w:rsidR="00AE5E7D" w:rsidRPr="00AE5E7D" w:rsidRDefault="00AE5E7D" w:rsidP="0028101B">
                  <w:pPr>
                    <w:pStyle w:val="PargrafodaLista"/>
                    <w:ind w:left="0"/>
                    <w:jc w:val="both"/>
                    <w:rPr>
                      <w:rFonts w:ascii="Arial" w:hAnsi="Arial" w:cs="Arial"/>
                      <w:b/>
                      <w:bCs/>
                      <w:smallCaps/>
                    </w:rPr>
                  </w:pPr>
                </w:p>
              </w:tc>
              <w:tc>
                <w:tcPr>
                  <w:tcW w:w="3311" w:type="pct"/>
                  <w:gridSpan w:val="12"/>
                  <w:tcBorders>
                    <w:top w:val="single" w:sz="4" w:space="0" w:color="auto"/>
                    <w:left w:val="nil"/>
                    <w:bottom w:val="single" w:sz="4" w:space="0" w:color="auto"/>
                    <w:right w:val="nil"/>
                  </w:tcBorders>
                </w:tcPr>
                <w:p w14:paraId="4EB6D7CD" w14:textId="77777777" w:rsidR="00AE5E7D" w:rsidRPr="00AE5E7D" w:rsidRDefault="00AE5E7D" w:rsidP="0028101B">
                  <w:pPr>
                    <w:jc w:val="both"/>
                    <w:rPr>
                      <w:rFonts w:ascii="Arial" w:hAnsi="Arial" w:cs="Arial"/>
                    </w:rPr>
                  </w:pPr>
                </w:p>
              </w:tc>
            </w:tr>
            <w:bookmarkEnd w:id="6"/>
            <w:tr w:rsidR="00AE5E7D" w:rsidRPr="00AE5E7D" w14:paraId="0A52F79F" w14:textId="77777777" w:rsidTr="0028101B">
              <w:trPr>
                <w:jc w:val="center"/>
              </w:trPr>
              <w:tc>
                <w:tcPr>
                  <w:tcW w:w="5000" w:type="pct"/>
                  <w:gridSpan w:val="16"/>
                  <w:shd w:val="clear" w:color="auto" w:fill="D9D9D9"/>
                  <w:vAlign w:val="center"/>
                  <w:hideMark/>
                </w:tcPr>
                <w:p w14:paraId="27412C73"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rPr>
                    <w:t>Limites de Concentração por Ativo (percentual do patrimônio líquido da Classe)</w:t>
                  </w:r>
                </w:p>
              </w:tc>
            </w:tr>
            <w:tr w:rsidR="00AE5E7D" w:rsidRPr="00AE5E7D" w14:paraId="067F7FDF" w14:textId="77777777" w:rsidTr="0028101B">
              <w:trPr>
                <w:jc w:val="center"/>
              </w:trPr>
              <w:tc>
                <w:tcPr>
                  <w:tcW w:w="5000" w:type="pct"/>
                  <w:gridSpan w:val="16"/>
                  <w:tcBorders>
                    <w:top w:val="nil"/>
                    <w:left w:val="nil"/>
                    <w:bottom w:val="single" w:sz="4" w:space="0" w:color="auto"/>
                    <w:right w:val="nil"/>
                  </w:tcBorders>
                  <w:vAlign w:val="center"/>
                </w:tcPr>
                <w:p w14:paraId="2BF238F3" w14:textId="77777777" w:rsidR="00AE5E7D" w:rsidRPr="00AE5E7D" w:rsidRDefault="00AE5E7D" w:rsidP="0028101B">
                  <w:pPr>
                    <w:jc w:val="center"/>
                    <w:rPr>
                      <w:rFonts w:ascii="Arial" w:hAnsi="Arial" w:cs="Arial"/>
                      <w:b/>
                      <w:bCs/>
                      <w:smallCaps/>
                    </w:rPr>
                  </w:pPr>
                </w:p>
              </w:tc>
            </w:tr>
            <w:tr w:rsidR="00AE5E7D" w:rsidRPr="00AE5E7D" w14:paraId="33F0FD0D" w14:textId="77777777" w:rsidTr="0028101B">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594D53" w14:textId="77777777" w:rsidR="00AE5E7D" w:rsidRPr="00AE5E7D" w:rsidRDefault="00AE5E7D" w:rsidP="0028101B">
                  <w:pPr>
                    <w:jc w:val="center"/>
                    <w:rPr>
                      <w:rFonts w:ascii="Arial" w:hAnsi="Arial" w:cs="Arial"/>
                      <w:b/>
                      <w:bCs/>
                      <w:color w:val="000000"/>
                    </w:rPr>
                  </w:pPr>
                  <w:r w:rsidRPr="00AE5E7D">
                    <w:rPr>
                      <w:rFonts w:ascii="Arial" w:hAnsi="Arial" w:cs="Arial"/>
                      <w:b/>
                      <w:bCs/>
                      <w:color w:val="00000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0F855A6" w14:textId="77777777" w:rsidR="00AE5E7D" w:rsidRPr="00AE5E7D" w:rsidRDefault="00AE5E7D" w:rsidP="0028101B">
                  <w:pPr>
                    <w:jc w:val="center"/>
                    <w:rPr>
                      <w:rFonts w:ascii="Arial" w:hAnsi="Arial" w:cs="Arial"/>
                      <w:b/>
                      <w:bCs/>
                      <w:color w:val="000000"/>
                    </w:rPr>
                  </w:pPr>
                  <w:r w:rsidRPr="00AE5E7D">
                    <w:rPr>
                      <w:rFonts w:ascii="Arial" w:hAnsi="Arial" w:cs="Arial"/>
                      <w:b/>
                      <w:bCs/>
                      <w:color w:val="00000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1FA9BBE" w14:textId="77777777" w:rsidR="00AE5E7D" w:rsidRPr="00AE5E7D" w:rsidRDefault="00AE5E7D" w:rsidP="0028101B">
                  <w:pPr>
                    <w:jc w:val="center"/>
                    <w:rPr>
                      <w:rFonts w:ascii="Arial" w:hAnsi="Arial" w:cs="Arial"/>
                      <w:b/>
                      <w:bCs/>
                      <w:color w:val="000000"/>
                    </w:rPr>
                  </w:pPr>
                  <w:r w:rsidRPr="00AE5E7D">
                    <w:rPr>
                      <w:rFonts w:ascii="Arial" w:hAnsi="Arial" w:cs="Arial"/>
                      <w:b/>
                      <w:bCs/>
                      <w:color w:val="000000"/>
                    </w:rPr>
                    <w:t>Conjunto</w:t>
                  </w:r>
                </w:p>
                <w:p w14:paraId="6635AB14" w14:textId="77777777" w:rsidR="00AE5E7D" w:rsidRPr="00AE5E7D" w:rsidRDefault="00AE5E7D" w:rsidP="0028101B">
                  <w:pPr>
                    <w:jc w:val="center"/>
                    <w:rPr>
                      <w:rFonts w:ascii="Arial" w:hAnsi="Arial" w:cs="Arial"/>
                      <w:b/>
                      <w:bCs/>
                      <w:color w:val="000000"/>
                    </w:rPr>
                  </w:pPr>
                  <w:r w:rsidRPr="00AE5E7D">
                    <w:rPr>
                      <w:rFonts w:ascii="Arial" w:hAnsi="Arial" w:cs="Arial"/>
                      <w:b/>
                      <w:bCs/>
                      <w:color w:val="000000"/>
                    </w:rPr>
                    <w:t>Máximo</w:t>
                  </w:r>
                </w:p>
              </w:tc>
            </w:tr>
            <w:tr w:rsidR="00AE5E7D" w:rsidRPr="00AE5E7D" w14:paraId="4A394018" w14:textId="77777777" w:rsidTr="0028101B">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F28ACF2" w14:textId="77777777" w:rsidR="00AE5E7D" w:rsidRPr="00AE5E7D" w:rsidRDefault="00AE5E7D" w:rsidP="00AE5E7D">
                  <w:pPr>
                    <w:pStyle w:val="PargrafodaLista"/>
                    <w:numPr>
                      <w:ilvl w:val="0"/>
                      <w:numId w:val="13"/>
                    </w:numPr>
                    <w:ind w:hanging="690"/>
                    <w:jc w:val="both"/>
                    <w:rPr>
                      <w:rFonts w:ascii="Arial" w:hAnsi="Arial" w:cs="Arial"/>
                      <w:b/>
                      <w:bCs/>
                      <w:color w:val="000000"/>
                    </w:rPr>
                  </w:pPr>
                  <w:r w:rsidRPr="00AE5E7D">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67F95DC" w14:textId="77777777" w:rsidR="00AE5E7D" w:rsidRPr="00AE5E7D" w:rsidRDefault="00AE5E7D" w:rsidP="0028101B">
                  <w:pPr>
                    <w:jc w:val="center"/>
                    <w:rPr>
                      <w:rFonts w:ascii="Arial" w:hAnsi="Arial" w:cs="Arial"/>
                      <w:b/>
                      <w:bCs/>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37A4D983" w14:textId="77777777" w:rsidR="00AE5E7D" w:rsidRPr="00AE5E7D" w:rsidRDefault="00AE5E7D" w:rsidP="0028101B">
                  <w:pPr>
                    <w:jc w:val="center"/>
                    <w:rPr>
                      <w:rFonts w:ascii="Arial" w:hAnsi="Arial" w:cs="Arial"/>
                      <w:b/>
                      <w:bCs/>
                      <w:color w:val="000000"/>
                    </w:rPr>
                  </w:pPr>
                  <w:r w:rsidRPr="00AE5E7D">
                    <w:rPr>
                      <w:rFonts w:ascii="Arial" w:hAnsi="Arial" w:cs="Arial"/>
                      <w:color w:val="000000"/>
                    </w:rPr>
                    <w:t>100%</w:t>
                  </w:r>
                </w:p>
              </w:tc>
            </w:tr>
            <w:tr w:rsidR="00AE5E7D" w:rsidRPr="00AE5E7D" w14:paraId="3843D410" w14:textId="77777777" w:rsidTr="0028101B">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15CB9D4" w14:textId="77777777" w:rsidR="00AE5E7D" w:rsidRPr="00AE5E7D" w:rsidRDefault="00AE5E7D" w:rsidP="0028101B">
                  <w:pPr>
                    <w:jc w:val="center"/>
                    <w:rPr>
                      <w:rFonts w:ascii="Arial" w:hAnsi="Arial" w:cs="Arial"/>
                      <w:color w:val="000000"/>
                    </w:rPr>
                  </w:pPr>
                  <w:r w:rsidRPr="00AE5E7D">
                    <w:rPr>
                      <w:rFonts w:ascii="Arial" w:hAnsi="Arial" w:cs="Arial"/>
                      <w:b/>
                      <w:bCs/>
                      <w:color w:val="00000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D51BD14" w14:textId="77777777" w:rsidR="00AE5E7D" w:rsidRPr="00AE5E7D" w:rsidRDefault="00AE5E7D" w:rsidP="0028101B">
                  <w:pPr>
                    <w:jc w:val="center"/>
                    <w:rPr>
                      <w:rFonts w:ascii="Arial" w:hAnsi="Arial" w:cs="Arial"/>
                      <w:b/>
                      <w:bCs/>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33CF718C" w14:textId="77777777" w:rsidR="00AE5E7D" w:rsidRPr="00AE5E7D" w:rsidRDefault="00AE5E7D" w:rsidP="0028101B">
                  <w:pPr>
                    <w:jc w:val="center"/>
                    <w:rPr>
                      <w:rFonts w:ascii="Arial" w:hAnsi="Arial" w:cs="Arial"/>
                      <w:b/>
                      <w:bCs/>
                      <w:color w:val="000000"/>
                    </w:rPr>
                  </w:pPr>
                </w:p>
              </w:tc>
            </w:tr>
            <w:tr w:rsidR="00AE5E7D" w:rsidRPr="00AE5E7D" w14:paraId="011579AE"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D2B393D" w14:textId="77777777" w:rsidR="00AE5E7D" w:rsidRPr="00AE5E7D" w:rsidRDefault="00AE5E7D" w:rsidP="00AE5E7D">
                  <w:pPr>
                    <w:pStyle w:val="PargrafodaLista"/>
                    <w:numPr>
                      <w:ilvl w:val="0"/>
                      <w:numId w:val="9"/>
                    </w:numPr>
                    <w:spacing w:before="60" w:after="60"/>
                    <w:ind w:hanging="720"/>
                    <w:jc w:val="both"/>
                    <w:rPr>
                      <w:rFonts w:ascii="Arial" w:hAnsi="Arial" w:cs="Arial"/>
                      <w:color w:val="000000"/>
                    </w:rPr>
                  </w:pPr>
                  <w:r w:rsidRPr="00AE5E7D">
                    <w:rPr>
                      <w:rFonts w:ascii="Arial" w:hAnsi="Arial" w:cs="Arial"/>
                    </w:rPr>
                    <w:lastRenderedPageBreak/>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AE5E7D">
                    <w:rPr>
                      <w:rFonts w:ascii="Arial" w:hAnsi="Arial" w:cs="Arial"/>
                      <w:color w:val="00000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E3FA152"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val="restart"/>
                  <w:tcBorders>
                    <w:left w:val="single" w:sz="4" w:space="0" w:color="auto"/>
                    <w:right w:val="single" w:sz="4" w:space="0" w:color="auto"/>
                  </w:tcBorders>
                  <w:vAlign w:val="center"/>
                </w:tcPr>
                <w:p w14:paraId="0A1C7732" w14:textId="77777777" w:rsidR="00AE5E7D" w:rsidRPr="00AE5E7D" w:rsidRDefault="00AE5E7D" w:rsidP="0028101B">
                  <w:pPr>
                    <w:jc w:val="center"/>
                    <w:rPr>
                      <w:rFonts w:ascii="Arial" w:hAnsi="Arial" w:cs="Arial"/>
                      <w:color w:val="000000"/>
                    </w:rPr>
                  </w:pPr>
                  <w:r w:rsidRPr="00AE5E7D">
                    <w:rPr>
                      <w:rFonts w:ascii="Arial" w:hAnsi="Arial" w:cs="Arial"/>
                      <w:color w:val="000000"/>
                    </w:rPr>
                    <w:t>100%</w:t>
                  </w:r>
                </w:p>
              </w:tc>
            </w:tr>
            <w:tr w:rsidR="00AE5E7D" w:rsidRPr="00AE5E7D" w14:paraId="6B139AE7"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FE9CAC0" w14:textId="77777777" w:rsidR="00AE5E7D" w:rsidRPr="00AE5E7D" w:rsidRDefault="00AE5E7D" w:rsidP="00AE5E7D">
                  <w:pPr>
                    <w:pStyle w:val="PargrafodaLista"/>
                    <w:numPr>
                      <w:ilvl w:val="0"/>
                      <w:numId w:val="20"/>
                    </w:numPr>
                    <w:spacing w:before="60" w:after="60"/>
                    <w:jc w:val="both"/>
                    <w:rPr>
                      <w:rFonts w:ascii="Arial" w:hAnsi="Arial" w:cs="Arial"/>
                    </w:rPr>
                  </w:pPr>
                  <w:r w:rsidRPr="00AE5E7D">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E5E7D">
                    <w:rPr>
                      <w:rFonts w:ascii="Arial" w:hAnsi="Arial" w:cs="Arial"/>
                      <w:u w:val="single"/>
                    </w:rPr>
                    <w:t>FIE de Títulos Públicos</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713E69E"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11830997" w14:textId="77777777" w:rsidR="00AE5E7D" w:rsidRPr="00AE5E7D" w:rsidRDefault="00AE5E7D" w:rsidP="0028101B">
                  <w:pPr>
                    <w:jc w:val="center"/>
                    <w:rPr>
                      <w:rFonts w:ascii="Arial" w:hAnsi="Arial" w:cs="Arial"/>
                      <w:color w:val="000000"/>
                    </w:rPr>
                  </w:pPr>
                </w:p>
              </w:tc>
            </w:tr>
            <w:tr w:rsidR="00AE5E7D" w:rsidRPr="00AE5E7D" w14:paraId="349DC4E2"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A2A80D5" w14:textId="77777777" w:rsidR="00AE5E7D" w:rsidRPr="00AE5E7D" w:rsidRDefault="00AE5E7D" w:rsidP="00AE5E7D">
                  <w:pPr>
                    <w:pStyle w:val="PargrafodaLista"/>
                    <w:numPr>
                      <w:ilvl w:val="0"/>
                      <w:numId w:val="20"/>
                    </w:numPr>
                    <w:spacing w:before="60" w:after="60"/>
                    <w:ind w:hanging="720"/>
                    <w:jc w:val="both"/>
                    <w:rPr>
                      <w:rFonts w:ascii="Arial" w:hAnsi="Arial" w:cs="Arial"/>
                    </w:rPr>
                  </w:pPr>
                  <w:r w:rsidRPr="00AE5E7D">
                    <w:rPr>
                      <w:rFonts w:ascii="Arial" w:hAnsi="Arial" w:cs="Arial"/>
                      <w:shd w:val="clear" w:color="auto" w:fill="FFFFFF"/>
                    </w:rPr>
                    <w:t xml:space="preserve">Cotas </w:t>
                  </w:r>
                  <w:r w:rsidRPr="00AE5E7D">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B9D6163"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val="restart"/>
                  <w:tcBorders>
                    <w:left w:val="single" w:sz="4" w:space="0" w:color="auto"/>
                    <w:right w:val="single" w:sz="4" w:space="0" w:color="auto"/>
                  </w:tcBorders>
                  <w:vAlign w:val="center"/>
                </w:tcPr>
                <w:p w14:paraId="5FAE1663" w14:textId="77777777" w:rsidR="00AE5E7D" w:rsidRPr="00AE5E7D" w:rsidRDefault="00AE5E7D" w:rsidP="0028101B">
                  <w:pPr>
                    <w:jc w:val="center"/>
                    <w:rPr>
                      <w:rFonts w:ascii="Arial" w:hAnsi="Arial" w:cs="Arial"/>
                      <w:color w:val="000000"/>
                    </w:rPr>
                  </w:pPr>
                  <w:r w:rsidRPr="00AE5E7D">
                    <w:rPr>
                      <w:rFonts w:ascii="Arial" w:hAnsi="Arial" w:cs="Arial"/>
                      <w:color w:val="000000"/>
                    </w:rPr>
                    <w:t>50%</w:t>
                  </w:r>
                </w:p>
              </w:tc>
            </w:tr>
            <w:tr w:rsidR="00AE5E7D" w:rsidRPr="00AE5E7D" w14:paraId="70403387"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396E1AD" w14:textId="77777777" w:rsidR="00AE5E7D" w:rsidRPr="00AE5E7D" w:rsidRDefault="00AE5E7D" w:rsidP="00AE5E7D">
                  <w:pPr>
                    <w:pStyle w:val="PargrafodaLista"/>
                    <w:numPr>
                      <w:ilvl w:val="0"/>
                      <w:numId w:val="20"/>
                    </w:numPr>
                    <w:spacing w:before="60" w:after="60"/>
                    <w:ind w:hanging="720"/>
                    <w:jc w:val="both"/>
                    <w:rPr>
                      <w:rFonts w:ascii="Arial" w:hAnsi="Arial" w:cs="Arial"/>
                      <w:shd w:val="clear" w:color="auto" w:fill="FFFFFF"/>
                    </w:rPr>
                  </w:pPr>
                  <w:r w:rsidRPr="00AE5E7D">
                    <w:rPr>
                      <w:rFonts w:ascii="Arial" w:hAnsi="Arial" w:cs="Arial"/>
                      <w:shd w:val="clear" w:color="auto" w:fill="FFFFFF"/>
                    </w:rPr>
                    <w:t xml:space="preserve">Cotas </w:t>
                  </w:r>
                  <w:r w:rsidRPr="00AE5E7D">
                    <w:rPr>
                      <w:rFonts w:ascii="Arial" w:hAnsi="Arial" w:cs="Arial"/>
                    </w:rPr>
                    <w:t xml:space="preserve">de classes de fundos de investimento admitidas à negociação no mercado secundário por intermédio de bolsa de valores, na forma regulamentada pela CVM, cujas carteiras sejam compostas por ativos financeiros que busquem refletir as variações e rentabilidade de índices de </w:t>
                  </w:r>
                  <w:r w:rsidRPr="00AE5E7D">
                    <w:rPr>
                      <w:rFonts w:ascii="Arial" w:hAnsi="Arial" w:cs="Arial"/>
                    </w:rPr>
                    <w:lastRenderedPageBreak/>
                    <w:t>referência de renda fixa (“</w:t>
                  </w:r>
                  <w:r w:rsidRPr="00AE5E7D">
                    <w:rPr>
                      <w:rFonts w:ascii="Arial" w:hAnsi="Arial" w:cs="Arial"/>
                      <w:u w:val="single"/>
                    </w:rPr>
                    <w:t>Fundo de Índice</w:t>
                  </w:r>
                  <w:r w:rsidRPr="00AE5E7D">
                    <w:rPr>
                      <w:rFonts w:ascii="Arial" w:hAnsi="Arial" w:cs="Arial"/>
                      <w:u w:val="single"/>
                      <w:shd w:val="clear" w:color="auto" w:fill="FFFFFF"/>
                    </w:rPr>
                    <w:t xml:space="preserve"> de Renda Fixa</w:t>
                  </w:r>
                  <w:r w:rsidRPr="00AE5E7D">
                    <w:rPr>
                      <w:rFonts w:ascii="Arial" w:hAnsi="Arial" w:cs="Arial"/>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E5C7FF0" w14:textId="77777777" w:rsidR="00AE5E7D" w:rsidRPr="00AE5E7D" w:rsidRDefault="00AE5E7D" w:rsidP="0028101B">
                  <w:pPr>
                    <w:jc w:val="center"/>
                    <w:rPr>
                      <w:rFonts w:ascii="Arial" w:hAnsi="Arial" w:cs="Arial"/>
                      <w:color w:val="000000"/>
                    </w:rPr>
                  </w:pPr>
                  <w:r w:rsidRPr="00AE5E7D">
                    <w:rPr>
                      <w:rFonts w:ascii="Arial" w:hAnsi="Arial" w:cs="Arial"/>
                      <w:color w:val="000000"/>
                    </w:rPr>
                    <w:lastRenderedPageBreak/>
                    <w:t>Permitido</w:t>
                  </w:r>
                </w:p>
              </w:tc>
              <w:tc>
                <w:tcPr>
                  <w:tcW w:w="2112" w:type="pct"/>
                  <w:gridSpan w:val="7"/>
                  <w:vMerge/>
                  <w:tcBorders>
                    <w:left w:val="single" w:sz="4" w:space="0" w:color="auto"/>
                    <w:bottom w:val="single" w:sz="4" w:space="0" w:color="auto"/>
                    <w:right w:val="single" w:sz="4" w:space="0" w:color="auto"/>
                  </w:tcBorders>
                  <w:vAlign w:val="center"/>
                </w:tcPr>
                <w:p w14:paraId="6DA50F13" w14:textId="77777777" w:rsidR="00AE5E7D" w:rsidRPr="00AE5E7D" w:rsidRDefault="00AE5E7D" w:rsidP="0028101B">
                  <w:pPr>
                    <w:jc w:val="center"/>
                    <w:rPr>
                      <w:rFonts w:ascii="Arial" w:hAnsi="Arial" w:cs="Arial"/>
                      <w:color w:val="000000"/>
                    </w:rPr>
                  </w:pPr>
                </w:p>
              </w:tc>
            </w:tr>
            <w:tr w:rsidR="00AE5E7D" w:rsidRPr="00AE5E7D" w14:paraId="5D0D6C13"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A05A3F9" w14:textId="77777777" w:rsidR="00AE5E7D" w:rsidRPr="00AE5E7D" w:rsidRDefault="00AE5E7D" w:rsidP="0028101B">
                  <w:pPr>
                    <w:pStyle w:val="PargrafodaLista"/>
                    <w:spacing w:before="60" w:after="60"/>
                    <w:jc w:val="both"/>
                    <w:rPr>
                      <w:rFonts w:ascii="Arial" w:hAnsi="Arial" w:cs="Arial"/>
                      <w:shd w:val="clear" w:color="auto" w:fill="FFFFFF"/>
                    </w:rPr>
                  </w:pPr>
                  <w:r w:rsidRPr="00AE5E7D">
                    <w:rPr>
                      <w:rFonts w:ascii="Arial" w:hAnsi="Arial" w:cs="Arial"/>
                    </w:rPr>
                    <w:t>Cotas de classe sênior de classes de fundos de investimento em direitos creditórios (“</w:t>
                  </w:r>
                  <w:r w:rsidRPr="00AE5E7D">
                    <w:rPr>
                      <w:rFonts w:ascii="Arial" w:hAnsi="Arial" w:cs="Arial"/>
                      <w:u w:val="single"/>
                    </w:rPr>
                    <w:t>FIDC</w:t>
                  </w:r>
                  <w:r w:rsidRPr="00AE5E7D">
                    <w:rPr>
                      <w:rFonts w:ascii="Arial" w:hAnsi="Arial" w:cs="Arial"/>
                    </w:rPr>
                    <w:t>”) e cotas de classes de fundos de investimento em FIDC (“</w:t>
                  </w:r>
                  <w:r w:rsidRPr="00AE5E7D">
                    <w:rPr>
                      <w:rFonts w:ascii="Arial" w:hAnsi="Arial" w:cs="Arial"/>
                      <w:u w:val="single"/>
                    </w:rPr>
                    <w:t>FICFIDC</w:t>
                  </w:r>
                  <w:r w:rsidRPr="00AE5E7D">
                    <w:rPr>
                      <w:rFonts w:ascii="Arial" w:hAnsi="Arial" w:cs="Arial"/>
                    </w:rPr>
                    <w:t>”), desde que (i) o regulamento do FICFIDC contenha previsão excluindo a possibilidade de investimento em cotas de classes subordinadas, (</w:t>
                  </w:r>
                  <w:proofErr w:type="spellStart"/>
                  <w:r w:rsidRPr="00AE5E7D">
                    <w:rPr>
                      <w:rFonts w:ascii="Arial" w:hAnsi="Arial" w:cs="Arial"/>
                    </w:rPr>
                    <w:t>ii</w:t>
                  </w:r>
                  <w:proofErr w:type="spellEnd"/>
                  <w:r w:rsidRPr="00AE5E7D">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57070E1"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1055" w:type="pct"/>
                  <w:gridSpan w:val="3"/>
                  <w:tcBorders>
                    <w:left w:val="single" w:sz="4" w:space="0" w:color="auto"/>
                    <w:bottom w:val="single" w:sz="4" w:space="0" w:color="auto"/>
                    <w:right w:val="single" w:sz="4" w:space="0" w:color="auto"/>
                  </w:tcBorders>
                  <w:vAlign w:val="center"/>
                </w:tcPr>
                <w:p w14:paraId="75A75761" w14:textId="77777777" w:rsidR="00AE5E7D" w:rsidRPr="00AE5E7D" w:rsidRDefault="00AE5E7D" w:rsidP="0028101B">
                  <w:pPr>
                    <w:jc w:val="center"/>
                    <w:rPr>
                      <w:rFonts w:ascii="Arial" w:hAnsi="Arial" w:cs="Arial"/>
                      <w:color w:val="000000"/>
                    </w:rPr>
                  </w:pPr>
                  <w:r w:rsidRPr="00AE5E7D">
                    <w:rPr>
                      <w:rFonts w:ascii="Arial" w:hAnsi="Arial" w:cs="Arial"/>
                      <w:color w:val="000000"/>
                    </w:rPr>
                    <w:t>15%</w:t>
                  </w:r>
                </w:p>
              </w:tc>
              <w:tc>
                <w:tcPr>
                  <w:tcW w:w="1057" w:type="pct"/>
                  <w:gridSpan w:val="4"/>
                  <w:tcBorders>
                    <w:left w:val="single" w:sz="4" w:space="0" w:color="auto"/>
                    <w:right w:val="single" w:sz="4" w:space="0" w:color="auto"/>
                  </w:tcBorders>
                  <w:vAlign w:val="center"/>
                </w:tcPr>
                <w:p w14:paraId="2FD016F4" w14:textId="77777777" w:rsidR="00AE5E7D" w:rsidRPr="00AE5E7D" w:rsidRDefault="00AE5E7D" w:rsidP="0028101B">
                  <w:pPr>
                    <w:jc w:val="center"/>
                    <w:rPr>
                      <w:rFonts w:ascii="Arial" w:hAnsi="Arial" w:cs="Arial"/>
                      <w:color w:val="000000"/>
                    </w:rPr>
                  </w:pPr>
                </w:p>
              </w:tc>
            </w:tr>
            <w:tr w:rsidR="00AE5E7D" w:rsidRPr="00AE5E7D" w14:paraId="53773F33" w14:textId="77777777" w:rsidTr="0028101B">
              <w:trPr>
                <w:trHeight w:val="56"/>
                <w:jc w:val="center"/>
              </w:trPr>
              <w:tc>
                <w:tcPr>
                  <w:tcW w:w="5000" w:type="pct"/>
                  <w:gridSpan w:val="16"/>
                  <w:tcBorders>
                    <w:top w:val="single" w:sz="4" w:space="0" w:color="auto"/>
                    <w:left w:val="single" w:sz="4" w:space="0" w:color="auto"/>
                    <w:bottom w:val="single" w:sz="4" w:space="0" w:color="auto"/>
                    <w:right w:val="single" w:sz="4" w:space="0" w:color="auto"/>
                  </w:tcBorders>
                </w:tcPr>
                <w:p w14:paraId="66F80225" w14:textId="77777777" w:rsidR="00AE5E7D" w:rsidRPr="00AE5E7D" w:rsidRDefault="00AE5E7D" w:rsidP="00AE5E7D">
                  <w:pPr>
                    <w:pStyle w:val="PargrafodaLista"/>
                    <w:numPr>
                      <w:ilvl w:val="2"/>
                      <w:numId w:val="3"/>
                    </w:numPr>
                    <w:ind w:left="0" w:firstLine="0"/>
                    <w:jc w:val="both"/>
                    <w:rPr>
                      <w:rFonts w:ascii="Arial" w:hAnsi="Arial" w:cs="Arial"/>
                      <w:color w:val="000000"/>
                    </w:rPr>
                  </w:pPr>
                  <w:r w:rsidRPr="00AE5E7D">
                    <w:rPr>
                      <w:rFonts w:ascii="Arial" w:hAnsi="Arial" w:cs="Arial"/>
                    </w:rPr>
                    <w:t>Não serão elegíveis para este Quadro 2 os ativos financeiros cuja remuneração esteja associada à variação cambial.</w:t>
                  </w:r>
                </w:p>
              </w:tc>
            </w:tr>
            <w:tr w:rsidR="00AE5E7D" w:rsidRPr="00AE5E7D" w14:paraId="06D133AD" w14:textId="77777777" w:rsidTr="0028101B">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cPr>
                <w:p w14:paraId="20C067BD" w14:textId="77777777" w:rsidR="00AE5E7D" w:rsidRPr="00AE5E7D" w:rsidRDefault="00AE5E7D" w:rsidP="0028101B">
                  <w:pPr>
                    <w:jc w:val="center"/>
                    <w:rPr>
                      <w:rFonts w:ascii="Arial" w:hAnsi="Arial" w:cs="Arial"/>
                      <w:color w:val="000000"/>
                    </w:rPr>
                  </w:pPr>
                  <w:r w:rsidRPr="00AE5E7D">
                    <w:rPr>
                      <w:rFonts w:ascii="Arial" w:hAnsi="Arial" w:cs="Arial"/>
                      <w:b/>
                      <w:bCs/>
                      <w:color w:val="00000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5879D5" w14:textId="77777777" w:rsidR="00AE5E7D" w:rsidRPr="00AE5E7D" w:rsidRDefault="00AE5E7D" w:rsidP="0028101B">
                  <w:pPr>
                    <w:jc w:val="center"/>
                    <w:rPr>
                      <w:rFonts w:ascii="Arial" w:hAnsi="Arial" w:cs="Arial"/>
                      <w:color w:val="000000"/>
                    </w:rPr>
                  </w:pPr>
                </w:p>
              </w:tc>
              <w:tc>
                <w:tcPr>
                  <w:tcW w:w="2112" w:type="pct"/>
                  <w:gridSpan w:val="7"/>
                  <w:tcBorders>
                    <w:left w:val="single" w:sz="4" w:space="0" w:color="auto"/>
                    <w:bottom w:val="single" w:sz="4" w:space="0" w:color="auto"/>
                    <w:right w:val="single" w:sz="4" w:space="0" w:color="auto"/>
                  </w:tcBorders>
                  <w:shd w:val="clear" w:color="auto" w:fill="D9D9D9"/>
                  <w:vAlign w:val="center"/>
                </w:tcPr>
                <w:p w14:paraId="2D468E63" w14:textId="77777777" w:rsidR="00AE5E7D" w:rsidRPr="00AE5E7D" w:rsidRDefault="00AE5E7D" w:rsidP="0028101B">
                  <w:pPr>
                    <w:jc w:val="center"/>
                    <w:rPr>
                      <w:rFonts w:ascii="Arial" w:hAnsi="Arial" w:cs="Arial"/>
                      <w:color w:val="000000"/>
                    </w:rPr>
                  </w:pPr>
                </w:p>
              </w:tc>
            </w:tr>
            <w:tr w:rsidR="00AE5E7D" w:rsidRPr="00AE5E7D" w14:paraId="10F89695"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2B820CF" w14:textId="77777777" w:rsidR="00AE5E7D" w:rsidRPr="00AE5E7D" w:rsidRDefault="00AE5E7D" w:rsidP="00AE5E7D">
                  <w:pPr>
                    <w:pStyle w:val="PargrafodaLista"/>
                    <w:numPr>
                      <w:ilvl w:val="0"/>
                      <w:numId w:val="14"/>
                    </w:numPr>
                    <w:spacing w:before="60" w:after="60"/>
                    <w:ind w:hanging="720"/>
                    <w:jc w:val="both"/>
                    <w:rPr>
                      <w:rFonts w:ascii="Arial" w:hAnsi="Arial" w:cs="Arial"/>
                    </w:rPr>
                  </w:pPr>
                  <w:r w:rsidRPr="00AE5E7D">
                    <w:rPr>
                      <w:rFonts w:ascii="Arial" w:hAnsi="Arial" w:cs="Arial"/>
                      <w:shd w:val="clear" w:color="auto" w:fill="FFFFFF"/>
                    </w:rPr>
                    <w:t xml:space="preserve">Cotas de </w:t>
                  </w:r>
                  <w:r w:rsidRPr="00AE5E7D">
                    <w:rPr>
                      <w:rFonts w:ascii="Arial" w:hAnsi="Arial" w:cs="Arial"/>
                    </w:rPr>
                    <w:t>classes de fundos</w:t>
                  </w:r>
                  <w:r w:rsidRPr="00AE5E7D">
                    <w:rPr>
                      <w:rFonts w:ascii="Arial" w:hAnsi="Arial" w:cs="Arial"/>
                      <w:shd w:val="clear" w:color="auto" w:fill="FFFFFF"/>
                    </w:rPr>
                    <w:t xml:space="preserve"> de investimento, constituídos sob a forma de condomínio aberto, cuja carteira seja composta exclusivamente pelas ações </w:t>
                  </w:r>
                  <w:r w:rsidRPr="00AE5E7D">
                    <w:rPr>
                      <w:rFonts w:ascii="Arial" w:hAnsi="Arial" w:cs="Arial"/>
                    </w:rPr>
                    <w:t>de emissão de companhias abertas listadas no segmento Novo Mercado da B3</w:t>
                  </w:r>
                  <w:r w:rsidRPr="00AE5E7D">
                    <w:rPr>
                      <w:rFonts w:ascii="Arial" w:hAnsi="Arial" w:cs="Arial"/>
                      <w:shd w:val="clear" w:color="auto" w:fill="FFFFFF"/>
                    </w:rPr>
                    <w:t>, correspondentes bônus ou recibos de subscrição e de certificados de depósitos de tais ações, e as cotas de fundos de investimento em cotas de fundos de investimento com tais características</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CCF5814"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0972B78F" w14:textId="77777777" w:rsidR="00AE5E7D" w:rsidRPr="00AE5E7D" w:rsidRDefault="00AE5E7D" w:rsidP="0028101B">
                  <w:pPr>
                    <w:jc w:val="center"/>
                    <w:rPr>
                      <w:rFonts w:ascii="Arial" w:hAnsi="Arial" w:cs="Arial"/>
                      <w:color w:val="000000"/>
                    </w:rPr>
                  </w:pPr>
                  <w:r w:rsidRPr="00AE5E7D">
                    <w:rPr>
                      <w:rFonts w:ascii="Arial" w:hAnsi="Arial" w:cs="Arial"/>
                      <w:color w:val="000000"/>
                    </w:rPr>
                    <w:t xml:space="preserve">70% </w:t>
                  </w:r>
                </w:p>
              </w:tc>
            </w:tr>
            <w:tr w:rsidR="00AE5E7D" w:rsidRPr="00AE5E7D" w14:paraId="795A400D"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BB59D5C" w14:textId="77777777" w:rsidR="00AE5E7D" w:rsidRPr="00AE5E7D" w:rsidRDefault="00AE5E7D" w:rsidP="00AE5E7D">
                  <w:pPr>
                    <w:pStyle w:val="PargrafodaLista"/>
                    <w:numPr>
                      <w:ilvl w:val="0"/>
                      <w:numId w:val="14"/>
                    </w:numPr>
                    <w:spacing w:before="60" w:after="60"/>
                    <w:ind w:hanging="720"/>
                    <w:jc w:val="both"/>
                    <w:rPr>
                      <w:rFonts w:ascii="Arial" w:hAnsi="Arial" w:cs="Arial"/>
                    </w:rPr>
                  </w:pPr>
                  <w:r w:rsidRPr="00AE5E7D">
                    <w:rPr>
                      <w:rFonts w:ascii="Arial" w:hAnsi="Arial" w:cs="Arial"/>
                      <w:shd w:val="clear" w:color="auto" w:fill="FFFFFF"/>
                    </w:rPr>
                    <w:t xml:space="preserve">Cotas de </w:t>
                  </w:r>
                  <w:r w:rsidRPr="00AE5E7D">
                    <w:rPr>
                      <w:rFonts w:ascii="Arial" w:hAnsi="Arial" w:cs="Arial"/>
                    </w:rPr>
                    <w:t>classes de</w:t>
                  </w:r>
                  <w:r w:rsidRPr="00AE5E7D">
                    <w:rPr>
                      <w:rFonts w:ascii="Arial" w:hAnsi="Arial" w:cs="Arial"/>
                      <w:shd w:val="clear" w:color="auto" w:fill="FFFFFF"/>
                    </w:rPr>
                    <w:t xml:space="preserve"> fundos de investimento, constituídos sob a forma de condomínio aberto, cuja carteira seja composta exclusivamente pelas ações </w:t>
                  </w:r>
                  <w:r w:rsidRPr="00AE5E7D">
                    <w:rPr>
                      <w:rFonts w:ascii="Arial" w:hAnsi="Arial" w:cs="Arial"/>
                    </w:rPr>
                    <w:t xml:space="preserve">de emissão de companhias abertas </w:t>
                  </w:r>
                  <w:r w:rsidRPr="00AE5E7D">
                    <w:rPr>
                      <w:rFonts w:ascii="Arial" w:hAnsi="Arial" w:cs="Arial"/>
                      <w:shd w:val="clear" w:color="auto" w:fill="FFFFFF"/>
                    </w:rPr>
                    <w:t xml:space="preserve">listadas no segmento Nível 2 da B3, correspondentes bônus ou recibos de subscrição e de certificados de depósitos de tais ações, as cotas de </w:t>
                  </w:r>
                  <w:r w:rsidRPr="00AE5E7D">
                    <w:rPr>
                      <w:rFonts w:ascii="Arial" w:hAnsi="Arial" w:cs="Arial"/>
                    </w:rPr>
                    <w:t>classes de</w:t>
                  </w:r>
                  <w:r w:rsidRPr="00AE5E7D">
                    <w:rPr>
                      <w:rFonts w:ascii="Arial" w:hAnsi="Arial" w:cs="Arial"/>
                      <w:shd w:val="clear" w:color="auto" w:fill="FFFFFF"/>
                    </w:rPr>
                    <w:t xml:space="preserve"> fundos de investimento em cotas de </w:t>
                  </w:r>
                  <w:r w:rsidRPr="00AE5E7D">
                    <w:rPr>
                      <w:rFonts w:ascii="Arial" w:hAnsi="Arial" w:cs="Arial"/>
                    </w:rPr>
                    <w:t>classes de</w:t>
                  </w:r>
                  <w:r w:rsidRPr="00AE5E7D">
                    <w:rPr>
                      <w:rFonts w:ascii="Arial" w:hAnsi="Arial" w:cs="Arial"/>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16293FB"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6DD401E9" w14:textId="77777777" w:rsidR="00AE5E7D" w:rsidRPr="00AE5E7D" w:rsidRDefault="00AE5E7D" w:rsidP="0028101B">
                  <w:pPr>
                    <w:jc w:val="center"/>
                    <w:rPr>
                      <w:rFonts w:ascii="Arial" w:hAnsi="Arial" w:cs="Arial"/>
                      <w:color w:val="000000"/>
                    </w:rPr>
                  </w:pPr>
                  <w:r w:rsidRPr="00AE5E7D">
                    <w:rPr>
                      <w:rFonts w:ascii="Arial" w:hAnsi="Arial" w:cs="Arial"/>
                      <w:smallCaps/>
                    </w:rPr>
                    <w:t>52,5%</w:t>
                  </w:r>
                  <w:r w:rsidRPr="00AE5E7D">
                    <w:rPr>
                      <w:rFonts w:ascii="Arial" w:hAnsi="Arial" w:cs="Arial"/>
                      <w:color w:val="000000"/>
                    </w:rPr>
                    <w:t xml:space="preserve"> </w:t>
                  </w:r>
                </w:p>
              </w:tc>
            </w:tr>
            <w:tr w:rsidR="00AE5E7D" w:rsidRPr="00AE5E7D" w14:paraId="05CC8194"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6582F08" w14:textId="77777777" w:rsidR="00AE5E7D" w:rsidRPr="00AE5E7D" w:rsidRDefault="00AE5E7D" w:rsidP="00AE5E7D">
                  <w:pPr>
                    <w:pStyle w:val="PargrafodaLista"/>
                    <w:numPr>
                      <w:ilvl w:val="0"/>
                      <w:numId w:val="14"/>
                    </w:numPr>
                    <w:spacing w:before="60" w:after="60"/>
                    <w:ind w:hanging="720"/>
                    <w:jc w:val="both"/>
                    <w:rPr>
                      <w:rFonts w:ascii="Arial" w:hAnsi="Arial" w:cs="Arial"/>
                    </w:rPr>
                  </w:pPr>
                  <w:r w:rsidRPr="00AE5E7D">
                    <w:rPr>
                      <w:rFonts w:ascii="Arial" w:hAnsi="Arial" w:cs="Arial"/>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0110692"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tcPr>
                <w:p w14:paraId="3835DF83" w14:textId="77777777" w:rsidR="00AE5E7D" w:rsidRPr="00AE5E7D" w:rsidRDefault="00AE5E7D" w:rsidP="0028101B">
                  <w:pPr>
                    <w:jc w:val="center"/>
                    <w:rPr>
                      <w:rFonts w:ascii="Arial" w:hAnsi="Arial" w:cs="Arial"/>
                      <w:color w:val="000000"/>
                    </w:rPr>
                  </w:pPr>
                  <w:r w:rsidRPr="00AE5E7D">
                    <w:rPr>
                      <w:rFonts w:ascii="Arial" w:hAnsi="Arial" w:cs="Arial"/>
                      <w:smallCaps/>
                    </w:rPr>
                    <w:t>35%</w:t>
                  </w:r>
                </w:p>
              </w:tc>
            </w:tr>
            <w:tr w:rsidR="00AE5E7D" w:rsidRPr="00AE5E7D" w14:paraId="0E491E27"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93CE34" w14:textId="77777777" w:rsidR="00AE5E7D" w:rsidRPr="00AE5E7D" w:rsidRDefault="00AE5E7D" w:rsidP="00AE5E7D">
                  <w:pPr>
                    <w:pStyle w:val="PargrafodaLista"/>
                    <w:numPr>
                      <w:ilvl w:val="0"/>
                      <w:numId w:val="14"/>
                    </w:numPr>
                    <w:spacing w:before="60" w:after="60"/>
                    <w:ind w:hanging="720"/>
                    <w:jc w:val="both"/>
                    <w:rPr>
                      <w:rFonts w:ascii="Arial" w:hAnsi="Arial" w:cs="Arial"/>
                    </w:rPr>
                  </w:pPr>
                  <w:r w:rsidRPr="00AE5E7D">
                    <w:rPr>
                      <w:rFonts w:ascii="Arial" w:hAnsi="Arial" w:cs="Arial"/>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E5E7D">
                    <w:rPr>
                      <w:rFonts w:ascii="Arial" w:hAnsi="Arial" w:cs="Arial"/>
                      <w:u w:val="single"/>
                    </w:rPr>
                    <w:t>Fundo de Índice de Renda Variável</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E5A66A5"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1D20CC44" w14:textId="77777777" w:rsidR="00AE5E7D" w:rsidRPr="00AE5E7D" w:rsidRDefault="00AE5E7D" w:rsidP="0028101B">
                  <w:pPr>
                    <w:jc w:val="center"/>
                    <w:rPr>
                      <w:rFonts w:ascii="Arial" w:hAnsi="Arial" w:cs="Arial"/>
                      <w:color w:val="000000"/>
                    </w:rPr>
                  </w:pPr>
                </w:p>
              </w:tc>
            </w:tr>
            <w:tr w:rsidR="00AE5E7D" w:rsidRPr="00AE5E7D" w14:paraId="711079D9"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61682A8" w14:textId="77777777" w:rsidR="00AE5E7D" w:rsidRPr="00AE5E7D" w:rsidRDefault="00AE5E7D" w:rsidP="00AE5E7D">
                  <w:pPr>
                    <w:pStyle w:val="PargrafodaLista"/>
                    <w:numPr>
                      <w:ilvl w:val="0"/>
                      <w:numId w:val="14"/>
                    </w:numPr>
                    <w:spacing w:before="60" w:after="60"/>
                    <w:ind w:hanging="720"/>
                    <w:jc w:val="both"/>
                    <w:rPr>
                      <w:rFonts w:ascii="Arial" w:hAnsi="Arial" w:cs="Arial"/>
                    </w:rPr>
                  </w:pPr>
                  <w:r w:rsidRPr="00AE5E7D">
                    <w:rPr>
                      <w:rFonts w:ascii="Arial" w:hAnsi="Arial" w:cs="Arial"/>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E5E7D">
                    <w:rPr>
                      <w:rFonts w:ascii="Arial" w:hAnsi="Arial" w:cs="Arial"/>
                      <w:u w:val="single"/>
                    </w:rPr>
                    <w:t>FI e FIC Referenciado em Índice de Ações</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89F1B42"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1AE57D9C" w14:textId="77777777" w:rsidR="00AE5E7D" w:rsidRPr="00AE5E7D" w:rsidRDefault="00AE5E7D" w:rsidP="0028101B">
                  <w:pPr>
                    <w:jc w:val="center"/>
                    <w:rPr>
                      <w:rFonts w:ascii="Arial" w:hAnsi="Arial" w:cs="Arial"/>
                      <w:color w:val="000000"/>
                    </w:rPr>
                  </w:pPr>
                </w:p>
              </w:tc>
            </w:tr>
            <w:tr w:rsidR="00AE5E7D" w:rsidRPr="00AE5E7D" w14:paraId="11CC946B"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01F722B" w14:textId="77777777" w:rsidR="00AE5E7D" w:rsidRPr="00AE5E7D" w:rsidRDefault="00AE5E7D" w:rsidP="00AE5E7D">
                  <w:pPr>
                    <w:pStyle w:val="PargrafodaLista"/>
                    <w:numPr>
                      <w:ilvl w:val="0"/>
                      <w:numId w:val="14"/>
                    </w:numPr>
                    <w:spacing w:before="60" w:after="60"/>
                    <w:ind w:hanging="720"/>
                    <w:jc w:val="both"/>
                    <w:rPr>
                      <w:rFonts w:ascii="Arial" w:hAnsi="Arial" w:cs="Arial"/>
                      <w:color w:val="000000"/>
                    </w:rPr>
                  </w:pPr>
                  <w:r w:rsidRPr="00AE5E7D">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716BAAAB"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4A7F5429" w14:textId="77777777" w:rsidR="00AE5E7D" w:rsidRPr="00AE5E7D" w:rsidRDefault="00AE5E7D" w:rsidP="0028101B">
                  <w:pPr>
                    <w:jc w:val="center"/>
                    <w:rPr>
                      <w:rFonts w:ascii="Arial" w:hAnsi="Arial" w:cs="Arial"/>
                      <w:color w:val="000000"/>
                    </w:rPr>
                  </w:pPr>
                  <w:r w:rsidRPr="00AE5E7D">
                    <w:rPr>
                      <w:rFonts w:ascii="Arial" w:hAnsi="Arial" w:cs="Arial"/>
                      <w:smallCaps/>
                    </w:rPr>
                    <w:t>17,5%</w:t>
                  </w:r>
                  <w:r w:rsidRPr="00AE5E7D">
                    <w:rPr>
                      <w:rFonts w:ascii="Arial" w:hAnsi="Arial" w:cs="Arial"/>
                      <w:color w:val="000000"/>
                    </w:rPr>
                    <w:t xml:space="preserve"> </w:t>
                  </w:r>
                </w:p>
              </w:tc>
            </w:tr>
            <w:tr w:rsidR="00AE5E7D" w:rsidRPr="00AE5E7D" w14:paraId="62AE1922" w14:textId="77777777" w:rsidTr="0028101B">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0669972" w14:textId="77777777" w:rsidR="00AE5E7D" w:rsidRPr="00AE5E7D" w:rsidRDefault="00AE5E7D" w:rsidP="0028101B">
                  <w:pPr>
                    <w:pStyle w:val="PargrafodaLista"/>
                    <w:ind w:left="0"/>
                    <w:jc w:val="center"/>
                    <w:rPr>
                      <w:rFonts w:ascii="Arial" w:hAnsi="Arial" w:cs="Arial"/>
                      <w:color w:val="000000"/>
                    </w:rPr>
                  </w:pPr>
                  <w:r w:rsidRPr="00AE5E7D">
                    <w:rPr>
                      <w:rFonts w:ascii="Arial" w:hAnsi="Arial" w:cs="Arial"/>
                      <w:b/>
                      <w:bCs/>
                      <w:color w:val="00000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B199CAE" w14:textId="77777777" w:rsidR="00AE5E7D" w:rsidRPr="00AE5E7D" w:rsidRDefault="00AE5E7D" w:rsidP="0028101B">
                  <w:pPr>
                    <w:jc w:val="center"/>
                    <w:rPr>
                      <w:rFonts w:ascii="Arial" w:hAnsi="Arial" w:cs="Arial"/>
                      <w:color w:val="000000"/>
                    </w:rPr>
                  </w:pPr>
                </w:p>
              </w:tc>
              <w:tc>
                <w:tcPr>
                  <w:tcW w:w="2112" w:type="pct"/>
                  <w:gridSpan w:val="7"/>
                  <w:tcBorders>
                    <w:top w:val="single" w:sz="4" w:space="0" w:color="auto"/>
                    <w:left w:val="single" w:sz="4" w:space="0" w:color="auto"/>
                    <w:right w:val="single" w:sz="4" w:space="0" w:color="auto"/>
                  </w:tcBorders>
                  <w:shd w:val="clear" w:color="auto" w:fill="D9D9D9"/>
                  <w:vAlign w:val="center"/>
                </w:tcPr>
                <w:p w14:paraId="109C9934" w14:textId="77777777" w:rsidR="00AE5E7D" w:rsidRPr="00AE5E7D" w:rsidRDefault="00AE5E7D" w:rsidP="0028101B">
                  <w:pPr>
                    <w:jc w:val="center"/>
                    <w:rPr>
                      <w:rFonts w:ascii="Arial" w:hAnsi="Arial" w:cs="Arial"/>
                      <w:color w:val="000000"/>
                    </w:rPr>
                  </w:pPr>
                </w:p>
              </w:tc>
            </w:tr>
            <w:tr w:rsidR="00AE5E7D" w:rsidRPr="00AE5E7D" w14:paraId="5D630AD3"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0724DD" w14:textId="77777777" w:rsidR="00AE5E7D" w:rsidRPr="00AE5E7D" w:rsidRDefault="00AE5E7D" w:rsidP="00AE5E7D">
                  <w:pPr>
                    <w:pStyle w:val="PargrafodaLista"/>
                    <w:numPr>
                      <w:ilvl w:val="0"/>
                      <w:numId w:val="15"/>
                    </w:numPr>
                    <w:spacing w:before="60" w:after="60"/>
                    <w:ind w:hanging="690"/>
                    <w:jc w:val="both"/>
                    <w:rPr>
                      <w:rFonts w:ascii="Arial" w:hAnsi="Arial" w:cs="Arial"/>
                      <w:color w:val="000000"/>
                    </w:rPr>
                  </w:pPr>
                  <w:r w:rsidRPr="00AE5E7D">
                    <w:rPr>
                      <w:rFonts w:ascii="Arial" w:hAnsi="Arial" w:cs="Arial"/>
                    </w:rPr>
                    <w:t>Cotas de classes de fundos de investimento imobiliário (“</w:t>
                  </w:r>
                  <w:r w:rsidRPr="00AE5E7D">
                    <w:rPr>
                      <w:rFonts w:ascii="Arial" w:hAnsi="Arial" w:cs="Arial"/>
                      <w:u w:val="single"/>
                    </w:rPr>
                    <w:t>FII</w:t>
                  </w:r>
                  <w:r w:rsidRPr="00AE5E7D">
                    <w:rPr>
                      <w:rFonts w:ascii="Arial" w:hAnsi="Arial" w:cs="Arial"/>
                    </w:rPr>
                    <w:t>”) e cotas de classes de fundos de investimento em cotas de FII (“</w:t>
                  </w:r>
                  <w:r w:rsidRPr="00AE5E7D">
                    <w:rPr>
                      <w:rFonts w:ascii="Arial" w:hAnsi="Arial" w:cs="Arial"/>
                      <w:u w:val="single"/>
                    </w:rPr>
                    <w:t>FICFII</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91E0142"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right w:val="single" w:sz="4" w:space="0" w:color="auto"/>
                  </w:tcBorders>
                  <w:vAlign w:val="center"/>
                </w:tcPr>
                <w:p w14:paraId="1F232C0D" w14:textId="77777777" w:rsidR="00AE5E7D" w:rsidRPr="00AE5E7D" w:rsidRDefault="00AE5E7D" w:rsidP="0028101B">
                  <w:pPr>
                    <w:jc w:val="center"/>
                    <w:rPr>
                      <w:rFonts w:ascii="Arial" w:hAnsi="Arial" w:cs="Arial"/>
                      <w:color w:val="000000"/>
                    </w:rPr>
                  </w:pPr>
                </w:p>
                <w:p w14:paraId="235DB7DB" w14:textId="77777777" w:rsidR="00AE5E7D" w:rsidRPr="00AE5E7D" w:rsidRDefault="00AE5E7D" w:rsidP="0028101B">
                  <w:pPr>
                    <w:jc w:val="center"/>
                    <w:rPr>
                      <w:rFonts w:ascii="Arial" w:hAnsi="Arial" w:cs="Arial"/>
                      <w:color w:val="000000"/>
                    </w:rPr>
                  </w:pPr>
                  <w:r w:rsidRPr="00AE5E7D">
                    <w:rPr>
                      <w:rFonts w:ascii="Arial" w:hAnsi="Arial" w:cs="Arial"/>
                      <w:smallCaps/>
                    </w:rPr>
                    <w:t>20%</w:t>
                  </w:r>
                </w:p>
              </w:tc>
            </w:tr>
            <w:tr w:rsidR="00AE5E7D" w:rsidRPr="00AE5E7D" w14:paraId="4B441A2E" w14:textId="77777777" w:rsidTr="0028101B">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BA31852" w14:textId="77777777" w:rsidR="00AE5E7D" w:rsidRPr="00AE5E7D" w:rsidRDefault="00AE5E7D" w:rsidP="0028101B">
                  <w:pPr>
                    <w:jc w:val="center"/>
                    <w:rPr>
                      <w:rFonts w:ascii="Arial" w:hAnsi="Arial" w:cs="Arial"/>
                      <w:color w:val="000000"/>
                    </w:rPr>
                  </w:pPr>
                  <w:r w:rsidRPr="00AE5E7D">
                    <w:rPr>
                      <w:rFonts w:ascii="Arial" w:hAnsi="Arial" w:cs="Arial"/>
                      <w:b/>
                      <w:bCs/>
                      <w:color w:val="00000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AE8C931" w14:textId="77777777" w:rsidR="00AE5E7D" w:rsidRPr="00AE5E7D" w:rsidRDefault="00AE5E7D" w:rsidP="0028101B">
                  <w:pPr>
                    <w:jc w:val="center"/>
                    <w:rPr>
                      <w:rFonts w:ascii="Arial" w:hAnsi="Arial" w:cs="Arial"/>
                      <w:color w:val="000000"/>
                    </w:rPr>
                  </w:pPr>
                </w:p>
              </w:tc>
              <w:tc>
                <w:tcPr>
                  <w:tcW w:w="2112" w:type="pct"/>
                  <w:gridSpan w:val="7"/>
                  <w:tcBorders>
                    <w:top w:val="single" w:sz="4" w:space="0" w:color="auto"/>
                    <w:left w:val="single" w:sz="4" w:space="0" w:color="auto"/>
                    <w:right w:val="single" w:sz="4" w:space="0" w:color="auto"/>
                  </w:tcBorders>
                  <w:shd w:val="clear" w:color="auto" w:fill="D9D9D9"/>
                  <w:vAlign w:val="center"/>
                </w:tcPr>
                <w:p w14:paraId="4F7B60F9" w14:textId="77777777" w:rsidR="00AE5E7D" w:rsidRPr="00AE5E7D" w:rsidRDefault="00AE5E7D" w:rsidP="0028101B">
                  <w:pPr>
                    <w:jc w:val="center"/>
                    <w:rPr>
                      <w:rFonts w:ascii="Arial" w:hAnsi="Arial" w:cs="Arial"/>
                      <w:color w:val="000000"/>
                    </w:rPr>
                  </w:pPr>
                </w:p>
              </w:tc>
            </w:tr>
            <w:tr w:rsidR="00AE5E7D" w:rsidRPr="00AE5E7D" w14:paraId="7FB7A4F8"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EAD3BDE" w14:textId="77777777" w:rsidR="00AE5E7D" w:rsidRPr="00AE5E7D" w:rsidRDefault="00AE5E7D" w:rsidP="00AE5E7D">
                  <w:pPr>
                    <w:pStyle w:val="PargrafodaLista"/>
                    <w:numPr>
                      <w:ilvl w:val="0"/>
                      <w:numId w:val="16"/>
                    </w:numPr>
                    <w:spacing w:before="60" w:after="60"/>
                    <w:ind w:hanging="690"/>
                    <w:jc w:val="both"/>
                    <w:rPr>
                      <w:rFonts w:ascii="Arial" w:hAnsi="Arial" w:cs="Arial"/>
                      <w:color w:val="000000"/>
                    </w:rPr>
                  </w:pPr>
                  <w:r w:rsidRPr="00AE5E7D">
                    <w:rPr>
                      <w:rFonts w:ascii="Arial" w:hAnsi="Arial" w:cs="Arial"/>
                      <w:color w:val="00000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6DE6F5E"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tcPr>
                <w:p w14:paraId="3E633A12" w14:textId="77777777" w:rsidR="00AE5E7D" w:rsidRPr="00AE5E7D" w:rsidRDefault="00AE5E7D" w:rsidP="0028101B">
                  <w:pPr>
                    <w:jc w:val="center"/>
                    <w:rPr>
                      <w:rFonts w:ascii="Arial" w:hAnsi="Arial" w:cs="Arial"/>
                      <w:color w:val="000000"/>
                    </w:rPr>
                  </w:pPr>
                  <w:r w:rsidRPr="00AE5E7D">
                    <w:rPr>
                      <w:rFonts w:ascii="Arial" w:hAnsi="Arial" w:cs="Arial"/>
                      <w:smallCaps/>
                    </w:rPr>
                    <w:t>20%</w:t>
                  </w:r>
                </w:p>
              </w:tc>
            </w:tr>
            <w:tr w:rsidR="00AE5E7D" w:rsidRPr="00AE5E7D" w14:paraId="7E6C7F24"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340B588" w14:textId="77777777" w:rsidR="00AE5E7D" w:rsidRPr="00AE5E7D" w:rsidRDefault="00AE5E7D" w:rsidP="00AE5E7D">
                  <w:pPr>
                    <w:pStyle w:val="PargrafodaLista"/>
                    <w:numPr>
                      <w:ilvl w:val="0"/>
                      <w:numId w:val="16"/>
                    </w:numPr>
                    <w:spacing w:before="60" w:after="60"/>
                    <w:ind w:hanging="720"/>
                    <w:jc w:val="both"/>
                    <w:rPr>
                      <w:rFonts w:ascii="Arial" w:hAnsi="Arial" w:cs="Arial"/>
                      <w:color w:val="000000"/>
                    </w:rPr>
                  </w:pPr>
                  <w:r w:rsidRPr="00AE5E7D">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480EA90"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00B36D15" w14:textId="77777777" w:rsidR="00AE5E7D" w:rsidRPr="00AE5E7D" w:rsidRDefault="00AE5E7D" w:rsidP="0028101B">
                  <w:pPr>
                    <w:jc w:val="center"/>
                    <w:rPr>
                      <w:rFonts w:ascii="Arial" w:hAnsi="Arial" w:cs="Arial"/>
                      <w:color w:val="000000"/>
                    </w:rPr>
                  </w:pPr>
                </w:p>
              </w:tc>
            </w:tr>
            <w:tr w:rsidR="00AE5E7D" w:rsidRPr="00AE5E7D" w14:paraId="2954691C"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35670FB" w14:textId="77777777" w:rsidR="00AE5E7D" w:rsidRPr="00AE5E7D" w:rsidRDefault="00AE5E7D" w:rsidP="00AE5E7D">
                  <w:pPr>
                    <w:pStyle w:val="PargrafodaLista"/>
                    <w:numPr>
                      <w:ilvl w:val="0"/>
                      <w:numId w:val="16"/>
                    </w:numPr>
                    <w:spacing w:before="60" w:after="60"/>
                    <w:ind w:hanging="720"/>
                    <w:jc w:val="both"/>
                    <w:rPr>
                      <w:rFonts w:ascii="Arial" w:hAnsi="Arial" w:cs="Arial"/>
                      <w:color w:val="000000"/>
                    </w:rPr>
                  </w:pPr>
                  <w:r w:rsidRPr="00AE5E7D">
                    <w:rPr>
                      <w:rFonts w:ascii="Arial" w:hAnsi="Arial" w:cs="Arial"/>
                    </w:rPr>
                    <w:lastRenderedPageBreak/>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6391796"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174ABD7F" w14:textId="77777777" w:rsidR="00AE5E7D" w:rsidRPr="00AE5E7D" w:rsidRDefault="00AE5E7D" w:rsidP="0028101B">
                  <w:pPr>
                    <w:jc w:val="center"/>
                    <w:rPr>
                      <w:rFonts w:ascii="Arial" w:hAnsi="Arial" w:cs="Arial"/>
                      <w:color w:val="000000"/>
                    </w:rPr>
                  </w:pPr>
                </w:p>
              </w:tc>
            </w:tr>
            <w:tr w:rsidR="00AE5E7D" w:rsidRPr="00AE5E7D" w14:paraId="7A881803"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65124F3" w14:textId="77777777" w:rsidR="00AE5E7D" w:rsidRPr="00AE5E7D" w:rsidRDefault="00AE5E7D" w:rsidP="00AE5E7D">
                  <w:pPr>
                    <w:pStyle w:val="PargrafodaLista"/>
                    <w:numPr>
                      <w:ilvl w:val="0"/>
                      <w:numId w:val="16"/>
                    </w:numPr>
                    <w:spacing w:before="60" w:after="60"/>
                    <w:ind w:hanging="720"/>
                    <w:jc w:val="both"/>
                    <w:rPr>
                      <w:rFonts w:ascii="Arial" w:hAnsi="Arial" w:cs="Arial"/>
                      <w:color w:val="000000"/>
                    </w:rPr>
                  </w:pPr>
                  <w:r w:rsidRPr="00AE5E7D">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E5E7D">
                    <w:rPr>
                      <w:rFonts w:ascii="Arial" w:hAnsi="Arial" w:cs="Arial"/>
                      <w:u w:val="single"/>
                    </w:rPr>
                    <w:t>r</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2034696"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right w:val="single" w:sz="4" w:space="0" w:color="auto"/>
                  </w:tcBorders>
                  <w:vAlign w:val="center"/>
                </w:tcPr>
                <w:p w14:paraId="22B7A6D6" w14:textId="77777777" w:rsidR="00AE5E7D" w:rsidRPr="00AE5E7D" w:rsidRDefault="00AE5E7D" w:rsidP="0028101B">
                  <w:pPr>
                    <w:jc w:val="center"/>
                    <w:rPr>
                      <w:rFonts w:ascii="Arial" w:hAnsi="Arial" w:cs="Arial"/>
                      <w:color w:val="000000"/>
                    </w:rPr>
                  </w:pPr>
                </w:p>
              </w:tc>
            </w:tr>
            <w:tr w:rsidR="00AE5E7D" w:rsidRPr="00AE5E7D" w14:paraId="30EA32D1"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20E14BD" w14:textId="77777777" w:rsidR="00AE5E7D" w:rsidRPr="00AE5E7D" w:rsidRDefault="00AE5E7D" w:rsidP="00AE5E7D">
                  <w:pPr>
                    <w:pStyle w:val="PargrafodaLista"/>
                    <w:numPr>
                      <w:ilvl w:val="0"/>
                      <w:numId w:val="16"/>
                    </w:numPr>
                    <w:spacing w:before="60" w:after="60"/>
                    <w:ind w:hanging="720"/>
                    <w:jc w:val="both"/>
                    <w:rPr>
                      <w:rFonts w:ascii="Arial" w:hAnsi="Arial" w:cs="Arial"/>
                      <w:color w:val="000000"/>
                    </w:rPr>
                  </w:pPr>
                  <w:r w:rsidRPr="00AE5E7D">
                    <w:rPr>
                      <w:rFonts w:ascii="Arial" w:hAnsi="Arial" w:cs="Arial"/>
                    </w:rPr>
                    <w:t>Cotas de classes de fundos de investimento tipificados como “Multimercado” (“</w:t>
                  </w:r>
                  <w:r w:rsidRPr="00AE5E7D">
                    <w:rPr>
                      <w:rFonts w:ascii="Arial" w:hAnsi="Arial" w:cs="Arial"/>
                      <w:u w:val="single"/>
                    </w:rPr>
                    <w:t>FIM</w:t>
                  </w:r>
                  <w:r w:rsidRPr="00AE5E7D">
                    <w:rPr>
                      <w:rFonts w:ascii="Arial" w:hAnsi="Arial" w:cs="Arial"/>
                    </w:rPr>
                    <w:t>”) e cotas de classes de fundos de investimento em cotas classes de fundos de investimento tipificados como “Multimercado”, constituídos sob a forma de condomínio aberto (“</w:t>
                  </w:r>
                  <w:r w:rsidRPr="00AE5E7D">
                    <w:rPr>
                      <w:rFonts w:ascii="Arial" w:hAnsi="Arial" w:cs="Arial"/>
                      <w:u w:val="single"/>
                    </w:rPr>
                    <w:t>FIC-FIM</w:t>
                  </w:r>
                  <w:r w:rsidRPr="00AE5E7D">
                    <w:rPr>
                      <w:rFonts w:ascii="Arial" w:hAnsi="Arial" w:cs="Arial"/>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13E7500"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tcPr>
                <w:p w14:paraId="541B2869" w14:textId="77777777" w:rsidR="00AE5E7D" w:rsidRPr="00AE5E7D" w:rsidRDefault="00AE5E7D" w:rsidP="0028101B">
                  <w:pPr>
                    <w:jc w:val="center"/>
                    <w:rPr>
                      <w:rFonts w:ascii="Arial" w:hAnsi="Arial" w:cs="Arial"/>
                      <w:color w:val="000000"/>
                    </w:rPr>
                  </w:pPr>
                </w:p>
              </w:tc>
            </w:tr>
            <w:tr w:rsidR="00AE5E7D" w:rsidRPr="00AE5E7D" w14:paraId="4A4CFD09"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3AC45BB" w14:textId="77777777" w:rsidR="00AE5E7D" w:rsidRPr="00AE5E7D" w:rsidRDefault="00AE5E7D" w:rsidP="00AE5E7D">
                  <w:pPr>
                    <w:pStyle w:val="PargrafodaLista"/>
                    <w:numPr>
                      <w:ilvl w:val="0"/>
                      <w:numId w:val="16"/>
                    </w:numPr>
                    <w:spacing w:before="60" w:after="60"/>
                    <w:ind w:hanging="720"/>
                    <w:jc w:val="both"/>
                    <w:rPr>
                      <w:rFonts w:ascii="Arial" w:hAnsi="Arial" w:cs="Arial"/>
                      <w:color w:val="000000"/>
                    </w:rPr>
                  </w:pPr>
                  <w:r w:rsidRPr="00AE5E7D">
                    <w:rPr>
                      <w:rFonts w:ascii="Arial" w:hAnsi="Arial" w:cs="Arial"/>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2FBED8E"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35D5132A" w14:textId="77777777" w:rsidR="00AE5E7D" w:rsidRPr="00AE5E7D" w:rsidRDefault="00AE5E7D" w:rsidP="0028101B">
                  <w:pPr>
                    <w:jc w:val="center"/>
                    <w:rPr>
                      <w:rFonts w:ascii="Arial" w:hAnsi="Arial" w:cs="Arial"/>
                      <w:color w:val="000000"/>
                    </w:rPr>
                  </w:pPr>
                  <w:r w:rsidRPr="00AE5E7D">
                    <w:rPr>
                      <w:rFonts w:ascii="Arial" w:hAnsi="Arial" w:cs="Arial"/>
                      <w:color w:val="000000"/>
                    </w:rPr>
                    <w:t>15%</w:t>
                  </w:r>
                </w:p>
              </w:tc>
            </w:tr>
            <w:tr w:rsidR="00AE5E7D" w:rsidRPr="00AE5E7D" w14:paraId="7C9F5D7A" w14:textId="77777777" w:rsidTr="0028101B">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069426C1" w14:textId="77777777" w:rsidR="00AE5E7D" w:rsidRPr="00AE5E7D" w:rsidRDefault="00AE5E7D" w:rsidP="00AE5E7D">
                  <w:pPr>
                    <w:pStyle w:val="PargrafodaLista"/>
                    <w:numPr>
                      <w:ilvl w:val="2"/>
                      <w:numId w:val="3"/>
                    </w:numPr>
                    <w:ind w:left="0" w:firstLine="0"/>
                    <w:jc w:val="both"/>
                    <w:rPr>
                      <w:rFonts w:ascii="Arial" w:hAnsi="Arial" w:cs="Arial"/>
                      <w:color w:val="000000"/>
                    </w:rPr>
                  </w:pPr>
                  <w:r w:rsidRPr="00AE5E7D">
                    <w:rPr>
                      <w:rFonts w:ascii="Arial" w:hAnsi="Arial" w:cs="Arial"/>
                      <w:bCs/>
                    </w:rPr>
                    <w:t>Os títulos e valores mobiliários previstos neste Quadro 5 deverão ser considerados de baixo risco de crédito pelo Gestor, com exceção dos títulos públicos federais de emissão de responsabilidade da União emitidos no exterior.</w:t>
                  </w:r>
                </w:p>
              </w:tc>
            </w:tr>
            <w:tr w:rsidR="00AE5E7D" w:rsidRPr="00AE5E7D" w14:paraId="072611AF" w14:textId="77777777" w:rsidTr="0028101B">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8D20756" w14:textId="77777777" w:rsidR="00AE5E7D" w:rsidRPr="00AE5E7D" w:rsidRDefault="00AE5E7D" w:rsidP="0028101B">
                  <w:pPr>
                    <w:jc w:val="center"/>
                    <w:rPr>
                      <w:rFonts w:ascii="Arial" w:hAnsi="Arial" w:cs="Arial"/>
                      <w:b/>
                      <w:bCs/>
                      <w:color w:val="000000"/>
                    </w:rPr>
                  </w:pPr>
                  <w:r w:rsidRPr="00AE5E7D">
                    <w:rPr>
                      <w:rFonts w:ascii="Arial" w:hAnsi="Arial" w:cs="Arial"/>
                      <w:b/>
                      <w:bCs/>
                      <w:color w:val="00000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C702503" w14:textId="77777777" w:rsidR="00AE5E7D" w:rsidRPr="00AE5E7D" w:rsidRDefault="00AE5E7D" w:rsidP="0028101B">
                  <w:pPr>
                    <w:jc w:val="center"/>
                    <w:rPr>
                      <w:rFonts w:ascii="Arial" w:hAnsi="Arial" w:cs="Arial"/>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548DBD3" w14:textId="77777777" w:rsidR="00AE5E7D" w:rsidRPr="00AE5E7D" w:rsidRDefault="00AE5E7D" w:rsidP="0028101B">
                  <w:pPr>
                    <w:jc w:val="center"/>
                    <w:rPr>
                      <w:rFonts w:ascii="Arial" w:hAnsi="Arial" w:cs="Arial"/>
                      <w:color w:val="000000"/>
                    </w:rPr>
                  </w:pPr>
                </w:p>
              </w:tc>
            </w:tr>
            <w:tr w:rsidR="00AE5E7D" w:rsidRPr="00AE5E7D" w14:paraId="4AE2D8F3" w14:textId="77777777" w:rsidTr="0028101B">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812CEE" w14:textId="77777777" w:rsidR="00AE5E7D" w:rsidRPr="00AE5E7D" w:rsidRDefault="00AE5E7D" w:rsidP="00AE5E7D">
                  <w:pPr>
                    <w:pStyle w:val="PargrafodaLista"/>
                    <w:numPr>
                      <w:ilvl w:val="0"/>
                      <w:numId w:val="17"/>
                    </w:numPr>
                    <w:ind w:hanging="720"/>
                    <w:jc w:val="both"/>
                    <w:rPr>
                      <w:rFonts w:ascii="Arial" w:hAnsi="Arial" w:cs="Arial"/>
                      <w:b/>
                      <w:bCs/>
                      <w:color w:val="000000"/>
                    </w:rPr>
                  </w:pPr>
                  <w:r w:rsidRPr="00AE5E7D">
                    <w:rPr>
                      <w:rFonts w:ascii="Arial" w:hAnsi="Arial" w:cs="Arial"/>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8A595CE"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tcBorders>
                    <w:top w:val="single" w:sz="4" w:space="0" w:color="auto"/>
                    <w:left w:val="single" w:sz="4" w:space="0" w:color="auto"/>
                    <w:bottom w:val="single" w:sz="4" w:space="0" w:color="auto"/>
                    <w:right w:val="single" w:sz="4" w:space="0" w:color="auto"/>
                  </w:tcBorders>
                  <w:vAlign w:val="center"/>
                </w:tcPr>
                <w:p w14:paraId="7370D686" w14:textId="77777777" w:rsidR="00AE5E7D" w:rsidRPr="00AE5E7D" w:rsidRDefault="00AE5E7D" w:rsidP="0028101B">
                  <w:pPr>
                    <w:jc w:val="center"/>
                    <w:rPr>
                      <w:rFonts w:ascii="Arial" w:hAnsi="Arial" w:cs="Arial"/>
                      <w:color w:val="000000"/>
                    </w:rPr>
                  </w:pPr>
                  <w:r w:rsidRPr="00AE5E7D">
                    <w:rPr>
                      <w:rFonts w:ascii="Arial" w:hAnsi="Arial" w:cs="Arial"/>
                      <w:color w:val="000000"/>
                    </w:rPr>
                    <w:t>20%</w:t>
                  </w:r>
                </w:p>
              </w:tc>
            </w:tr>
            <w:tr w:rsidR="00AE5E7D" w:rsidRPr="00AE5E7D" w14:paraId="1C854BD7" w14:textId="77777777" w:rsidTr="0028101B">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BA9CF4B" w14:textId="77777777" w:rsidR="00AE5E7D" w:rsidRPr="00AE5E7D" w:rsidRDefault="00AE5E7D" w:rsidP="00AE5E7D">
                  <w:pPr>
                    <w:pStyle w:val="PargrafodaLista"/>
                    <w:numPr>
                      <w:ilvl w:val="0"/>
                      <w:numId w:val="17"/>
                    </w:numPr>
                    <w:ind w:hanging="720"/>
                    <w:jc w:val="both"/>
                    <w:rPr>
                      <w:rFonts w:ascii="Arial" w:hAnsi="Arial" w:cs="Arial"/>
                      <w:b/>
                      <w:bCs/>
                      <w:color w:val="000000"/>
                    </w:rPr>
                  </w:pPr>
                  <w:r w:rsidRPr="00AE5E7D">
                    <w:rPr>
                      <w:rFonts w:ascii="Arial" w:hAnsi="Arial" w:cs="Arial"/>
                    </w:rPr>
                    <w:t>Cotas de classes de fundos de investimentos que adotem o sufixo “Ações – Mercado de Acesso” (“</w:t>
                  </w:r>
                  <w:r w:rsidRPr="00AE5E7D">
                    <w:rPr>
                      <w:rFonts w:ascii="Arial" w:hAnsi="Arial" w:cs="Arial"/>
                      <w:u w:val="single"/>
                    </w:rPr>
                    <w:t>FIA Mercado de Acesso</w:t>
                  </w:r>
                  <w:r w:rsidRPr="00AE5E7D">
                    <w:rPr>
                      <w:rFonts w:ascii="Arial" w:hAnsi="Arial" w:cs="Arial"/>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C827B77" w14:textId="77777777" w:rsidR="00AE5E7D" w:rsidRPr="00AE5E7D" w:rsidRDefault="00AE5E7D" w:rsidP="0028101B">
                  <w:pPr>
                    <w:jc w:val="center"/>
                    <w:rPr>
                      <w:rFonts w:ascii="Arial" w:hAnsi="Arial" w:cs="Arial"/>
                      <w:color w:val="000000"/>
                    </w:rPr>
                  </w:pPr>
                  <w:r w:rsidRPr="00AE5E7D">
                    <w:rPr>
                      <w:rFonts w:ascii="Arial" w:hAnsi="Arial" w:cs="Arial"/>
                      <w:color w:val="000000"/>
                    </w:rPr>
                    <w:t>Vedado</w:t>
                  </w:r>
                </w:p>
              </w:tc>
              <w:tc>
                <w:tcPr>
                  <w:tcW w:w="2112" w:type="pct"/>
                  <w:gridSpan w:val="7"/>
                  <w:tcBorders>
                    <w:left w:val="single" w:sz="4" w:space="0" w:color="auto"/>
                    <w:bottom w:val="single" w:sz="4" w:space="0" w:color="auto"/>
                    <w:right w:val="single" w:sz="4" w:space="0" w:color="auto"/>
                  </w:tcBorders>
                  <w:vAlign w:val="center"/>
                </w:tcPr>
                <w:p w14:paraId="74C74A96" w14:textId="77777777" w:rsidR="00AE5E7D" w:rsidRPr="00AE5E7D" w:rsidRDefault="00AE5E7D" w:rsidP="0028101B">
                  <w:pPr>
                    <w:jc w:val="center"/>
                    <w:rPr>
                      <w:rFonts w:ascii="Arial" w:hAnsi="Arial" w:cs="Arial"/>
                      <w:color w:val="000000"/>
                    </w:rPr>
                  </w:pPr>
                  <w:r w:rsidRPr="00AE5E7D">
                    <w:rPr>
                      <w:rFonts w:ascii="Arial" w:hAnsi="Arial" w:cs="Arial"/>
                      <w:color w:val="000000"/>
                    </w:rPr>
                    <w:t>0%</w:t>
                  </w:r>
                </w:p>
              </w:tc>
            </w:tr>
            <w:tr w:rsidR="00AE5E7D" w:rsidRPr="00AE5E7D" w14:paraId="66EA6CF9" w14:textId="77777777" w:rsidTr="0028101B">
              <w:trPr>
                <w:trHeight w:val="132"/>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40BB2796" w14:textId="77777777" w:rsidR="00AE5E7D" w:rsidRPr="00AE5E7D" w:rsidRDefault="00AE5E7D" w:rsidP="00AE5E7D">
                  <w:pPr>
                    <w:pStyle w:val="PargrafodaLista"/>
                    <w:numPr>
                      <w:ilvl w:val="2"/>
                      <w:numId w:val="3"/>
                    </w:numPr>
                    <w:ind w:left="0" w:firstLine="0"/>
                    <w:jc w:val="both"/>
                    <w:rPr>
                      <w:rFonts w:ascii="Arial" w:hAnsi="Arial" w:cs="Arial"/>
                      <w:color w:val="000000"/>
                    </w:rPr>
                  </w:pPr>
                  <w:r w:rsidRPr="00AE5E7D">
                    <w:rPr>
                      <w:rFonts w:ascii="Arial" w:hAnsi="Arial" w:cs="Arial"/>
                    </w:rPr>
                    <w:t>Os ativos previstos na alínea “a” acima, não poderão permitir em seu regulamento a compra de ativos ou derivativos que possuam risco cambial.</w:t>
                  </w:r>
                </w:p>
              </w:tc>
            </w:tr>
            <w:tr w:rsidR="00AE5E7D" w:rsidRPr="00AE5E7D" w14:paraId="343358B1" w14:textId="77777777" w:rsidTr="0028101B">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A63713C" w14:textId="77777777" w:rsidR="00AE5E7D" w:rsidRPr="00AE5E7D" w:rsidRDefault="00AE5E7D" w:rsidP="0028101B">
                  <w:pPr>
                    <w:jc w:val="center"/>
                    <w:rPr>
                      <w:rFonts w:ascii="Arial" w:hAnsi="Arial" w:cs="Arial"/>
                      <w:color w:val="000000"/>
                    </w:rPr>
                  </w:pPr>
                  <w:r w:rsidRPr="00AE5E7D">
                    <w:rPr>
                      <w:rFonts w:ascii="Arial" w:hAnsi="Arial" w:cs="Arial"/>
                      <w:b/>
                      <w:bCs/>
                      <w:color w:val="00000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3FBF066" w14:textId="77777777" w:rsidR="00AE5E7D" w:rsidRPr="00AE5E7D" w:rsidRDefault="00AE5E7D" w:rsidP="0028101B">
                  <w:pPr>
                    <w:jc w:val="center"/>
                    <w:rPr>
                      <w:rFonts w:ascii="Arial" w:hAnsi="Arial" w:cs="Arial"/>
                      <w:color w:val="00000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3425E95" w14:textId="77777777" w:rsidR="00AE5E7D" w:rsidRPr="00AE5E7D" w:rsidRDefault="00AE5E7D" w:rsidP="0028101B">
                  <w:pPr>
                    <w:jc w:val="center"/>
                    <w:rPr>
                      <w:rFonts w:ascii="Arial" w:hAnsi="Arial" w:cs="Arial"/>
                      <w:color w:val="000000"/>
                    </w:rPr>
                  </w:pPr>
                </w:p>
              </w:tc>
            </w:tr>
            <w:tr w:rsidR="00AE5E7D" w:rsidRPr="00AE5E7D" w14:paraId="4199A46A" w14:textId="77777777" w:rsidTr="0028101B">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30DE3A9F" w14:textId="77777777" w:rsidR="00AE5E7D" w:rsidRPr="00AE5E7D" w:rsidRDefault="00AE5E7D" w:rsidP="00AE5E7D">
                  <w:pPr>
                    <w:pStyle w:val="PargrafodaLista"/>
                    <w:numPr>
                      <w:ilvl w:val="0"/>
                      <w:numId w:val="18"/>
                    </w:numPr>
                    <w:spacing w:before="60" w:after="60"/>
                    <w:ind w:hanging="720"/>
                    <w:jc w:val="both"/>
                    <w:rPr>
                      <w:rFonts w:ascii="Arial" w:hAnsi="Arial" w:cs="Arial"/>
                      <w:color w:val="000000"/>
                    </w:rPr>
                  </w:pPr>
                  <w:r w:rsidRPr="00AE5E7D">
                    <w:rPr>
                      <w:rFonts w:ascii="Arial" w:hAnsi="Arial" w:cs="Arial"/>
                    </w:rPr>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87BA1B4"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19F75C39" w14:textId="77777777" w:rsidR="00AE5E7D" w:rsidRPr="00AE5E7D" w:rsidRDefault="00AE5E7D" w:rsidP="0028101B">
                  <w:pPr>
                    <w:jc w:val="center"/>
                    <w:rPr>
                      <w:rFonts w:ascii="Arial" w:hAnsi="Arial" w:cs="Arial"/>
                      <w:color w:val="000000"/>
                    </w:rPr>
                  </w:pPr>
                  <w:r w:rsidRPr="00AE5E7D">
                    <w:rPr>
                      <w:rFonts w:ascii="Arial" w:hAnsi="Arial" w:cs="Arial"/>
                      <w:color w:val="000000"/>
                    </w:rPr>
                    <w:t>5%</w:t>
                  </w:r>
                </w:p>
              </w:tc>
            </w:tr>
            <w:tr w:rsidR="00AE5E7D" w:rsidRPr="00AE5E7D" w14:paraId="494060A9" w14:textId="77777777" w:rsidTr="0028101B">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E4548B4" w14:textId="77777777" w:rsidR="00AE5E7D" w:rsidRPr="00AE5E7D" w:rsidRDefault="00AE5E7D" w:rsidP="00AE5E7D">
                  <w:pPr>
                    <w:pStyle w:val="PargrafodaLista"/>
                    <w:numPr>
                      <w:ilvl w:val="0"/>
                      <w:numId w:val="18"/>
                    </w:numPr>
                    <w:spacing w:before="60" w:after="60"/>
                    <w:ind w:hanging="720"/>
                    <w:jc w:val="both"/>
                    <w:rPr>
                      <w:rFonts w:ascii="Arial" w:hAnsi="Arial" w:cs="Arial"/>
                      <w:color w:val="000000"/>
                    </w:rPr>
                  </w:pPr>
                  <w:r w:rsidRPr="00AE5E7D">
                    <w:rPr>
                      <w:rFonts w:ascii="Arial" w:hAnsi="Arial" w:cs="Arial"/>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03030533" w14:textId="77777777" w:rsidR="00AE5E7D" w:rsidRPr="00AE5E7D" w:rsidRDefault="00AE5E7D" w:rsidP="0028101B">
                  <w:pPr>
                    <w:jc w:val="center"/>
                    <w:rPr>
                      <w:rFonts w:ascii="Arial" w:hAnsi="Arial" w:cs="Arial"/>
                      <w:color w:val="000000"/>
                    </w:rPr>
                  </w:pPr>
                  <w:r w:rsidRPr="00AE5E7D">
                    <w:rPr>
                      <w:rFonts w:ascii="Arial" w:hAnsi="Arial" w:cs="Arial"/>
                      <w:color w:val="000000"/>
                    </w:rPr>
                    <w:t>Permitido</w:t>
                  </w:r>
                </w:p>
              </w:tc>
              <w:tc>
                <w:tcPr>
                  <w:tcW w:w="2112" w:type="pct"/>
                  <w:gridSpan w:val="7"/>
                  <w:vMerge/>
                  <w:tcBorders>
                    <w:left w:val="single" w:sz="4" w:space="0" w:color="auto"/>
                    <w:bottom w:val="single" w:sz="4" w:space="0" w:color="auto"/>
                    <w:right w:val="single" w:sz="4" w:space="0" w:color="auto"/>
                  </w:tcBorders>
                  <w:vAlign w:val="center"/>
                  <w:hideMark/>
                </w:tcPr>
                <w:p w14:paraId="25EB26E8" w14:textId="77777777" w:rsidR="00AE5E7D" w:rsidRPr="00AE5E7D" w:rsidRDefault="00AE5E7D" w:rsidP="0028101B">
                  <w:pPr>
                    <w:jc w:val="center"/>
                    <w:rPr>
                      <w:rFonts w:ascii="Arial" w:hAnsi="Arial" w:cs="Arial"/>
                      <w:color w:val="000000"/>
                    </w:rPr>
                  </w:pPr>
                </w:p>
              </w:tc>
            </w:tr>
            <w:tr w:rsidR="00AE5E7D" w:rsidRPr="00AE5E7D" w14:paraId="4ABA833D" w14:textId="77777777" w:rsidTr="0028101B">
              <w:trPr>
                <w:jc w:val="center"/>
              </w:trPr>
              <w:tc>
                <w:tcPr>
                  <w:tcW w:w="5000" w:type="pct"/>
                  <w:gridSpan w:val="16"/>
                  <w:tcBorders>
                    <w:top w:val="single" w:sz="4" w:space="0" w:color="auto"/>
                    <w:left w:val="nil"/>
                    <w:bottom w:val="nil"/>
                    <w:right w:val="nil"/>
                  </w:tcBorders>
                </w:tcPr>
                <w:p w14:paraId="45C8FDB9" w14:textId="77777777" w:rsidR="00AE5E7D" w:rsidRPr="00AE5E7D" w:rsidRDefault="00AE5E7D" w:rsidP="0028101B">
                  <w:pPr>
                    <w:pStyle w:val="PargrafodaLista"/>
                    <w:spacing w:line="320" w:lineRule="exact"/>
                    <w:ind w:left="0"/>
                    <w:jc w:val="both"/>
                    <w:rPr>
                      <w:rFonts w:ascii="Arial" w:hAnsi="Arial" w:cs="Arial"/>
                      <w:b/>
                      <w:bCs/>
                      <w:color w:val="000000"/>
                    </w:rPr>
                  </w:pPr>
                </w:p>
              </w:tc>
            </w:tr>
            <w:tr w:rsidR="00AE5E7D" w:rsidRPr="00AE5E7D" w14:paraId="533083CC" w14:textId="77777777" w:rsidTr="0028101B">
              <w:trPr>
                <w:jc w:val="center"/>
              </w:trPr>
              <w:tc>
                <w:tcPr>
                  <w:tcW w:w="5000" w:type="pct"/>
                  <w:gridSpan w:val="16"/>
                  <w:tcBorders>
                    <w:top w:val="single" w:sz="4" w:space="0" w:color="auto"/>
                    <w:left w:val="nil"/>
                    <w:bottom w:val="nil"/>
                    <w:right w:val="nil"/>
                  </w:tcBorders>
                  <w:shd w:val="clear" w:color="auto" w:fill="D9D9D9"/>
                  <w:vAlign w:val="center"/>
                  <w:hideMark/>
                </w:tcPr>
                <w:p w14:paraId="70499D9D" w14:textId="77777777" w:rsidR="00AE5E7D" w:rsidRPr="00AE5E7D" w:rsidRDefault="00AE5E7D" w:rsidP="00AE5E7D">
                  <w:pPr>
                    <w:pStyle w:val="PargrafodaLista"/>
                    <w:numPr>
                      <w:ilvl w:val="1"/>
                      <w:numId w:val="3"/>
                    </w:numPr>
                    <w:ind w:left="0" w:firstLine="0"/>
                    <w:jc w:val="center"/>
                    <w:rPr>
                      <w:rFonts w:ascii="Arial" w:hAnsi="Arial" w:cs="Arial"/>
                      <w:b/>
                      <w:bCs/>
                      <w:color w:val="000000"/>
                    </w:rPr>
                  </w:pPr>
                  <w:r w:rsidRPr="00AE5E7D">
                    <w:rPr>
                      <w:rFonts w:ascii="Arial" w:hAnsi="Arial" w:cs="Arial"/>
                      <w:b/>
                      <w:bCs/>
                      <w:smallCaps/>
                    </w:rPr>
                    <w:t>Limites de Concentração por Emissor (percentual do patrimônio líquido da Classe)</w:t>
                  </w:r>
                </w:p>
              </w:tc>
            </w:tr>
            <w:tr w:rsidR="00AE5E7D" w:rsidRPr="00AE5E7D" w14:paraId="6FE11D05" w14:textId="77777777" w:rsidTr="0028101B">
              <w:trPr>
                <w:trHeight w:val="56"/>
                <w:jc w:val="center"/>
              </w:trPr>
              <w:tc>
                <w:tcPr>
                  <w:tcW w:w="2888" w:type="pct"/>
                  <w:gridSpan w:val="9"/>
                  <w:tcBorders>
                    <w:top w:val="single" w:sz="4" w:space="0" w:color="auto"/>
                    <w:left w:val="nil"/>
                    <w:bottom w:val="single" w:sz="4" w:space="0" w:color="auto"/>
                    <w:right w:val="nil"/>
                  </w:tcBorders>
                </w:tcPr>
                <w:p w14:paraId="073D1B61" w14:textId="77777777" w:rsidR="00AE5E7D" w:rsidRPr="00AE5E7D" w:rsidRDefault="00AE5E7D" w:rsidP="0028101B">
                  <w:pPr>
                    <w:pStyle w:val="PargrafodaLista"/>
                    <w:ind w:left="0"/>
                    <w:jc w:val="both"/>
                    <w:rPr>
                      <w:rFonts w:ascii="Arial" w:hAnsi="Arial" w:cs="Arial"/>
                      <w:b/>
                      <w:bCs/>
                      <w:color w:val="000000"/>
                    </w:rPr>
                  </w:pPr>
                </w:p>
              </w:tc>
              <w:tc>
                <w:tcPr>
                  <w:tcW w:w="2112" w:type="pct"/>
                  <w:gridSpan w:val="7"/>
                  <w:tcBorders>
                    <w:top w:val="single" w:sz="4" w:space="0" w:color="auto"/>
                    <w:left w:val="nil"/>
                    <w:bottom w:val="single" w:sz="4" w:space="0" w:color="auto"/>
                    <w:right w:val="nil"/>
                  </w:tcBorders>
                </w:tcPr>
                <w:p w14:paraId="4E500BCA" w14:textId="77777777" w:rsidR="00AE5E7D" w:rsidRPr="00AE5E7D" w:rsidRDefault="00AE5E7D" w:rsidP="0028101B">
                  <w:pPr>
                    <w:pStyle w:val="PargrafodaLista"/>
                    <w:ind w:left="0"/>
                    <w:jc w:val="both"/>
                    <w:rPr>
                      <w:rFonts w:ascii="Arial" w:hAnsi="Arial" w:cs="Arial"/>
                      <w:b/>
                      <w:bCs/>
                      <w:color w:val="000000"/>
                    </w:rPr>
                  </w:pPr>
                </w:p>
              </w:tc>
            </w:tr>
            <w:tr w:rsidR="00AE5E7D" w:rsidRPr="00AE5E7D" w14:paraId="456B1736"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cPr>
                <w:p w14:paraId="2A234473" w14:textId="77777777" w:rsidR="00AE5E7D" w:rsidRPr="00AE5E7D" w:rsidRDefault="00AE5E7D" w:rsidP="0028101B">
                  <w:pPr>
                    <w:jc w:val="both"/>
                    <w:rPr>
                      <w:rFonts w:ascii="Arial" w:hAnsi="Arial" w:cs="Arial"/>
                      <w:color w:val="000000"/>
                    </w:rPr>
                  </w:pPr>
                </w:p>
              </w:tc>
              <w:tc>
                <w:tcPr>
                  <w:tcW w:w="2506" w:type="pct"/>
                  <w:gridSpan w:val="9"/>
                  <w:tcBorders>
                    <w:top w:val="single" w:sz="4" w:space="0" w:color="auto"/>
                    <w:left w:val="single" w:sz="4" w:space="0" w:color="auto"/>
                    <w:bottom w:val="single" w:sz="4" w:space="0" w:color="auto"/>
                    <w:right w:val="single" w:sz="4" w:space="0" w:color="auto"/>
                  </w:tcBorders>
                  <w:shd w:val="clear" w:color="auto" w:fill="BFBFBF"/>
                </w:tcPr>
                <w:p w14:paraId="2605BE87" w14:textId="77777777" w:rsidR="00AE5E7D" w:rsidRPr="00AE5E7D" w:rsidRDefault="00AE5E7D" w:rsidP="0028101B">
                  <w:pPr>
                    <w:jc w:val="center"/>
                    <w:rPr>
                      <w:rFonts w:ascii="Arial" w:hAnsi="Arial" w:cs="Arial"/>
                      <w:color w:val="000000"/>
                    </w:rPr>
                  </w:pPr>
                  <w:r w:rsidRPr="00AE5E7D">
                    <w:rPr>
                      <w:rFonts w:ascii="Arial" w:hAnsi="Arial" w:cs="Arial"/>
                      <w:b/>
                      <w:bCs/>
                      <w:color w:val="000000"/>
                    </w:rPr>
                    <w:t>Individual Máximo</w:t>
                  </w:r>
                </w:p>
              </w:tc>
            </w:tr>
            <w:tr w:rsidR="00AE5E7D" w:rsidRPr="00AE5E7D" w14:paraId="7CEFF813"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866481C" w14:textId="77777777" w:rsidR="00AE5E7D" w:rsidRPr="00AE5E7D" w:rsidRDefault="00AE5E7D" w:rsidP="00AE5E7D">
                  <w:pPr>
                    <w:pStyle w:val="PargrafodaLista"/>
                    <w:numPr>
                      <w:ilvl w:val="0"/>
                      <w:numId w:val="19"/>
                    </w:numPr>
                    <w:ind w:left="747" w:hanging="747"/>
                    <w:contextualSpacing w:val="0"/>
                    <w:jc w:val="both"/>
                    <w:rPr>
                      <w:rFonts w:ascii="Arial" w:hAnsi="Arial" w:cs="Arial"/>
                      <w:b/>
                      <w:bCs/>
                      <w:color w:val="000000"/>
                    </w:rPr>
                  </w:pPr>
                  <w:r w:rsidRPr="00AE5E7D">
                    <w:rPr>
                      <w:rFonts w:ascii="Arial" w:hAnsi="Arial" w:cs="Arial"/>
                      <w:b/>
                      <w:bCs/>
                      <w:smallCaps/>
                      <w:color w:val="000000"/>
                    </w:rPr>
                    <w:lastRenderedPageBreak/>
                    <w:t xml:space="preserve">Fundo de Investimento Especialmente Constituído </w:t>
                  </w:r>
                </w:p>
              </w:tc>
              <w:tc>
                <w:tcPr>
                  <w:tcW w:w="2506" w:type="pct"/>
                  <w:gridSpan w:val="9"/>
                  <w:tcBorders>
                    <w:top w:val="single" w:sz="4" w:space="0" w:color="auto"/>
                    <w:left w:val="single" w:sz="4" w:space="0" w:color="auto"/>
                    <w:bottom w:val="single" w:sz="4" w:space="0" w:color="auto"/>
                    <w:right w:val="single" w:sz="4" w:space="0" w:color="auto"/>
                  </w:tcBorders>
                  <w:vAlign w:val="center"/>
                </w:tcPr>
                <w:p w14:paraId="46E93DAD" w14:textId="77777777" w:rsidR="00AE5E7D" w:rsidRPr="00AE5E7D" w:rsidRDefault="00AE5E7D" w:rsidP="0028101B">
                  <w:pPr>
                    <w:jc w:val="center"/>
                    <w:rPr>
                      <w:rFonts w:ascii="Arial" w:hAnsi="Arial" w:cs="Arial"/>
                      <w:color w:val="000000"/>
                    </w:rPr>
                  </w:pPr>
                  <w:r w:rsidRPr="00AE5E7D">
                    <w:rPr>
                      <w:rFonts w:ascii="Arial" w:hAnsi="Arial" w:cs="Arial"/>
                      <w:color w:val="000000"/>
                    </w:rPr>
                    <w:t>100%</w:t>
                  </w:r>
                </w:p>
              </w:tc>
            </w:tr>
            <w:tr w:rsidR="00AE5E7D" w:rsidRPr="00AE5E7D" w14:paraId="7997407C"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D0CF621" w14:textId="77777777" w:rsidR="00AE5E7D" w:rsidRPr="00AE5E7D" w:rsidRDefault="00AE5E7D" w:rsidP="0028101B">
                  <w:pPr>
                    <w:ind w:left="747" w:hanging="747"/>
                    <w:jc w:val="both"/>
                    <w:rPr>
                      <w:rFonts w:ascii="Arial" w:hAnsi="Arial" w:cs="Arial"/>
                      <w:b/>
                      <w:bCs/>
                      <w:color w:val="000000"/>
                    </w:rPr>
                  </w:pPr>
                </w:p>
              </w:tc>
              <w:tc>
                <w:tcPr>
                  <w:tcW w:w="2506" w:type="pct"/>
                  <w:gridSpan w:val="9"/>
                  <w:tcBorders>
                    <w:top w:val="single" w:sz="4" w:space="0" w:color="auto"/>
                    <w:left w:val="single" w:sz="4" w:space="0" w:color="auto"/>
                    <w:bottom w:val="single" w:sz="4" w:space="0" w:color="auto"/>
                    <w:right w:val="single" w:sz="4" w:space="0" w:color="auto"/>
                  </w:tcBorders>
                </w:tcPr>
                <w:p w14:paraId="154B01F8" w14:textId="77777777" w:rsidR="00AE5E7D" w:rsidRPr="00AE5E7D" w:rsidRDefault="00AE5E7D" w:rsidP="0028101B">
                  <w:pPr>
                    <w:jc w:val="center"/>
                    <w:rPr>
                      <w:rFonts w:ascii="Arial" w:hAnsi="Arial" w:cs="Arial"/>
                      <w:color w:val="000000"/>
                    </w:rPr>
                  </w:pPr>
                </w:p>
              </w:tc>
            </w:tr>
            <w:tr w:rsidR="00AE5E7D" w:rsidRPr="00AE5E7D" w14:paraId="7EC91056"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91DA7F" w14:textId="77777777" w:rsidR="00AE5E7D" w:rsidRPr="00AE5E7D" w:rsidRDefault="00AE5E7D" w:rsidP="00AE5E7D">
                  <w:pPr>
                    <w:pStyle w:val="PargrafodaLista"/>
                    <w:numPr>
                      <w:ilvl w:val="0"/>
                      <w:numId w:val="19"/>
                    </w:numPr>
                    <w:ind w:left="747" w:hanging="747"/>
                    <w:contextualSpacing w:val="0"/>
                    <w:jc w:val="both"/>
                    <w:rPr>
                      <w:rFonts w:ascii="Arial" w:hAnsi="Arial" w:cs="Arial"/>
                      <w:b/>
                      <w:bCs/>
                      <w:color w:val="000000"/>
                    </w:rPr>
                  </w:pPr>
                  <w:r w:rsidRPr="00AE5E7D">
                    <w:rPr>
                      <w:rFonts w:ascii="Arial" w:hAnsi="Arial" w:cs="Arial"/>
                      <w:b/>
                      <w:bCs/>
                      <w:smallCaps/>
                      <w:color w:val="000000"/>
                    </w:rPr>
                    <w:t>Fundo de Investimento e Fundo de Índice, exceto FIDC, FICFIDC, FII, FICFII, FIP e FIA Mercado de Acesso</w:t>
                  </w:r>
                </w:p>
              </w:tc>
              <w:tc>
                <w:tcPr>
                  <w:tcW w:w="2506" w:type="pct"/>
                  <w:gridSpan w:val="9"/>
                  <w:tcBorders>
                    <w:top w:val="single" w:sz="4" w:space="0" w:color="auto"/>
                    <w:left w:val="single" w:sz="4" w:space="0" w:color="auto"/>
                    <w:bottom w:val="single" w:sz="4" w:space="0" w:color="auto"/>
                    <w:right w:val="single" w:sz="4" w:space="0" w:color="auto"/>
                  </w:tcBorders>
                  <w:vAlign w:val="center"/>
                </w:tcPr>
                <w:p w14:paraId="087800F3" w14:textId="77777777" w:rsidR="00AE5E7D" w:rsidRPr="00AE5E7D" w:rsidRDefault="00AE5E7D" w:rsidP="0028101B">
                  <w:pPr>
                    <w:jc w:val="center"/>
                    <w:rPr>
                      <w:rFonts w:ascii="Arial" w:hAnsi="Arial" w:cs="Arial"/>
                      <w:color w:val="000000"/>
                    </w:rPr>
                  </w:pPr>
                  <w:r w:rsidRPr="00AE5E7D">
                    <w:rPr>
                      <w:rFonts w:ascii="Arial" w:hAnsi="Arial" w:cs="Arial"/>
                      <w:color w:val="000000"/>
                    </w:rPr>
                    <w:t>49%</w:t>
                  </w:r>
                </w:p>
              </w:tc>
            </w:tr>
            <w:tr w:rsidR="00AE5E7D" w:rsidRPr="00AE5E7D" w14:paraId="331363F3"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284BDF0" w14:textId="77777777" w:rsidR="00AE5E7D" w:rsidRPr="00AE5E7D" w:rsidRDefault="00AE5E7D" w:rsidP="0028101B">
                  <w:pPr>
                    <w:ind w:left="747" w:hanging="747"/>
                    <w:jc w:val="both"/>
                    <w:rPr>
                      <w:rFonts w:ascii="Arial" w:hAnsi="Arial" w:cs="Arial"/>
                      <w:b/>
                      <w:bCs/>
                      <w:color w:val="000000"/>
                    </w:rPr>
                  </w:pPr>
                </w:p>
              </w:tc>
              <w:tc>
                <w:tcPr>
                  <w:tcW w:w="2506" w:type="pct"/>
                  <w:gridSpan w:val="9"/>
                  <w:tcBorders>
                    <w:top w:val="single" w:sz="4" w:space="0" w:color="auto"/>
                    <w:left w:val="single" w:sz="4" w:space="0" w:color="auto"/>
                    <w:bottom w:val="single" w:sz="4" w:space="0" w:color="auto"/>
                    <w:right w:val="single" w:sz="4" w:space="0" w:color="auto"/>
                  </w:tcBorders>
                </w:tcPr>
                <w:p w14:paraId="39775C0E" w14:textId="77777777" w:rsidR="00AE5E7D" w:rsidRPr="00AE5E7D" w:rsidRDefault="00AE5E7D" w:rsidP="0028101B">
                  <w:pPr>
                    <w:jc w:val="center"/>
                    <w:rPr>
                      <w:rFonts w:ascii="Arial" w:hAnsi="Arial" w:cs="Arial"/>
                      <w:color w:val="000000"/>
                    </w:rPr>
                  </w:pPr>
                </w:p>
              </w:tc>
            </w:tr>
            <w:tr w:rsidR="00AE5E7D" w:rsidRPr="00AE5E7D" w14:paraId="6C78383F"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9EE2A1C" w14:textId="77777777" w:rsidR="00AE5E7D" w:rsidRPr="00AE5E7D" w:rsidRDefault="00AE5E7D" w:rsidP="00AE5E7D">
                  <w:pPr>
                    <w:pStyle w:val="PargrafodaLista"/>
                    <w:numPr>
                      <w:ilvl w:val="0"/>
                      <w:numId w:val="19"/>
                    </w:numPr>
                    <w:ind w:left="747" w:hanging="747"/>
                    <w:contextualSpacing w:val="0"/>
                    <w:jc w:val="both"/>
                    <w:rPr>
                      <w:rFonts w:ascii="Arial" w:hAnsi="Arial" w:cs="Arial"/>
                      <w:b/>
                      <w:bCs/>
                      <w:color w:val="000000"/>
                    </w:rPr>
                  </w:pPr>
                  <w:r w:rsidRPr="00AE5E7D">
                    <w:rPr>
                      <w:rFonts w:ascii="Arial" w:hAnsi="Arial" w:cs="Arial"/>
                      <w:b/>
                      <w:bCs/>
                      <w:smallCaps/>
                      <w:color w:val="000000"/>
                    </w:rPr>
                    <w:t>FIDC e FICFIDC</w:t>
                  </w:r>
                </w:p>
              </w:tc>
              <w:tc>
                <w:tcPr>
                  <w:tcW w:w="2506" w:type="pct"/>
                  <w:gridSpan w:val="9"/>
                  <w:tcBorders>
                    <w:top w:val="single" w:sz="4" w:space="0" w:color="auto"/>
                    <w:left w:val="single" w:sz="4" w:space="0" w:color="auto"/>
                    <w:bottom w:val="single" w:sz="4" w:space="0" w:color="auto"/>
                    <w:right w:val="single" w:sz="4" w:space="0" w:color="auto"/>
                  </w:tcBorders>
                  <w:vAlign w:val="center"/>
                </w:tcPr>
                <w:p w14:paraId="10D23CEE" w14:textId="77777777" w:rsidR="00AE5E7D" w:rsidRPr="00AE5E7D" w:rsidRDefault="00AE5E7D" w:rsidP="0028101B">
                  <w:pPr>
                    <w:jc w:val="center"/>
                    <w:rPr>
                      <w:rFonts w:ascii="Arial" w:hAnsi="Arial" w:cs="Arial"/>
                      <w:color w:val="000000"/>
                    </w:rPr>
                  </w:pPr>
                  <w:r w:rsidRPr="00AE5E7D">
                    <w:rPr>
                      <w:rFonts w:ascii="Arial" w:hAnsi="Arial" w:cs="Arial"/>
                      <w:color w:val="000000"/>
                    </w:rPr>
                    <w:t>10%</w:t>
                  </w:r>
                </w:p>
              </w:tc>
            </w:tr>
            <w:tr w:rsidR="00AE5E7D" w:rsidRPr="00AE5E7D" w14:paraId="1C0C43E4"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B12B528" w14:textId="77777777" w:rsidR="00AE5E7D" w:rsidRPr="00AE5E7D" w:rsidRDefault="00AE5E7D" w:rsidP="0028101B">
                  <w:pPr>
                    <w:ind w:left="747" w:hanging="747"/>
                    <w:jc w:val="both"/>
                    <w:rPr>
                      <w:rFonts w:ascii="Arial" w:hAnsi="Arial" w:cs="Arial"/>
                      <w:b/>
                      <w:bCs/>
                      <w:color w:val="000000"/>
                    </w:rPr>
                  </w:pPr>
                </w:p>
              </w:tc>
              <w:tc>
                <w:tcPr>
                  <w:tcW w:w="2506" w:type="pct"/>
                  <w:gridSpan w:val="9"/>
                  <w:tcBorders>
                    <w:top w:val="single" w:sz="4" w:space="0" w:color="auto"/>
                    <w:left w:val="single" w:sz="4" w:space="0" w:color="auto"/>
                    <w:bottom w:val="single" w:sz="4" w:space="0" w:color="auto"/>
                    <w:right w:val="single" w:sz="4" w:space="0" w:color="auto"/>
                  </w:tcBorders>
                </w:tcPr>
                <w:p w14:paraId="77BCAB80" w14:textId="77777777" w:rsidR="00AE5E7D" w:rsidRPr="00AE5E7D" w:rsidRDefault="00AE5E7D" w:rsidP="0028101B">
                  <w:pPr>
                    <w:jc w:val="center"/>
                    <w:rPr>
                      <w:rFonts w:ascii="Arial" w:hAnsi="Arial" w:cs="Arial"/>
                      <w:color w:val="000000"/>
                    </w:rPr>
                  </w:pPr>
                </w:p>
              </w:tc>
            </w:tr>
            <w:tr w:rsidR="00AE5E7D" w:rsidRPr="00AE5E7D" w14:paraId="4A6E558E"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D953502" w14:textId="77777777" w:rsidR="00AE5E7D" w:rsidRPr="00AE5E7D" w:rsidRDefault="00AE5E7D" w:rsidP="00AE5E7D">
                  <w:pPr>
                    <w:pStyle w:val="PargrafodaLista"/>
                    <w:numPr>
                      <w:ilvl w:val="0"/>
                      <w:numId w:val="19"/>
                    </w:numPr>
                    <w:ind w:left="747" w:hanging="747"/>
                    <w:contextualSpacing w:val="0"/>
                    <w:jc w:val="both"/>
                    <w:rPr>
                      <w:rFonts w:ascii="Arial" w:hAnsi="Arial" w:cs="Arial"/>
                      <w:b/>
                      <w:bCs/>
                      <w:color w:val="000000"/>
                    </w:rPr>
                  </w:pPr>
                  <w:r w:rsidRPr="00AE5E7D">
                    <w:rPr>
                      <w:rFonts w:ascii="Arial" w:hAnsi="Arial" w:cs="Arial"/>
                      <w:b/>
                      <w:bCs/>
                      <w:smallCaps/>
                      <w:color w:val="000000"/>
                    </w:rPr>
                    <w:t>FII e FICFII</w:t>
                  </w:r>
                </w:p>
              </w:tc>
              <w:tc>
                <w:tcPr>
                  <w:tcW w:w="2506" w:type="pct"/>
                  <w:gridSpan w:val="9"/>
                  <w:tcBorders>
                    <w:top w:val="single" w:sz="4" w:space="0" w:color="auto"/>
                    <w:left w:val="single" w:sz="4" w:space="0" w:color="auto"/>
                    <w:bottom w:val="single" w:sz="4" w:space="0" w:color="auto"/>
                    <w:right w:val="single" w:sz="4" w:space="0" w:color="auto"/>
                  </w:tcBorders>
                  <w:vAlign w:val="center"/>
                </w:tcPr>
                <w:p w14:paraId="001F4388" w14:textId="77777777" w:rsidR="00AE5E7D" w:rsidRPr="00AE5E7D" w:rsidRDefault="00AE5E7D" w:rsidP="0028101B">
                  <w:pPr>
                    <w:jc w:val="center"/>
                    <w:rPr>
                      <w:rFonts w:ascii="Arial" w:hAnsi="Arial" w:cs="Arial"/>
                      <w:color w:val="000000"/>
                    </w:rPr>
                  </w:pPr>
                  <w:r w:rsidRPr="00AE5E7D">
                    <w:rPr>
                      <w:rFonts w:ascii="Arial" w:hAnsi="Arial" w:cs="Arial"/>
                      <w:color w:val="000000"/>
                    </w:rPr>
                    <w:t>10%</w:t>
                  </w:r>
                </w:p>
              </w:tc>
            </w:tr>
            <w:tr w:rsidR="00AE5E7D" w:rsidRPr="00AE5E7D" w14:paraId="3D3671C2"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5D4F551" w14:textId="77777777" w:rsidR="00AE5E7D" w:rsidRPr="00AE5E7D" w:rsidRDefault="00AE5E7D" w:rsidP="0028101B">
                  <w:pPr>
                    <w:ind w:left="747" w:hanging="747"/>
                    <w:jc w:val="both"/>
                    <w:rPr>
                      <w:rFonts w:ascii="Arial" w:hAnsi="Arial" w:cs="Arial"/>
                      <w:b/>
                      <w:bCs/>
                      <w:color w:val="000000"/>
                    </w:rPr>
                  </w:pPr>
                </w:p>
              </w:tc>
              <w:tc>
                <w:tcPr>
                  <w:tcW w:w="2506" w:type="pct"/>
                  <w:gridSpan w:val="9"/>
                  <w:tcBorders>
                    <w:top w:val="single" w:sz="4" w:space="0" w:color="auto"/>
                    <w:left w:val="single" w:sz="4" w:space="0" w:color="auto"/>
                    <w:bottom w:val="single" w:sz="4" w:space="0" w:color="auto"/>
                    <w:right w:val="single" w:sz="4" w:space="0" w:color="auto"/>
                  </w:tcBorders>
                </w:tcPr>
                <w:p w14:paraId="55D3E649" w14:textId="77777777" w:rsidR="00AE5E7D" w:rsidRPr="00AE5E7D" w:rsidRDefault="00AE5E7D" w:rsidP="0028101B">
                  <w:pPr>
                    <w:jc w:val="center"/>
                    <w:rPr>
                      <w:rFonts w:ascii="Arial" w:hAnsi="Arial" w:cs="Arial"/>
                      <w:color w:val="000000"/>
                    </w:rPr>
                  </w:pPr>
                </w:p>
              </w:tc>
            </w:tr>
            <w:tr w:rsidR="00AE5E7D" w:rsidRPr="00AE5E7D" w14:paraId="7F270A22" w14:textId="77777777" w:rsidTr="0028101B">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CB70740" w14:textId="77777777" w:rsidR="00AE5E7D" w:rsidRPr="00AE5E7D" w:rsidRDefault="00AE5E7D" w:rsidP="00AE5E7D">
                  <w:pPr>
                    <w:pStyle w:val="PargrafodaLista"/>
                    <w:numPr>
                      <w:ilvl w:val="0"/>
                      <w:numId w:val="19"/>
                    </w:numPr>
                    <w:ind w:left="747" w:hanging="747"/>
                    <w:contextualSpacing w:val="0"/>
                    <w:jc w:val="both"/>
                    <w:rPr>
                      <w:rFonts w:ascii="Arial" w:hAnsi="Arial" w:cs="Arial"/>
                      <w:b/>
                      <w:bCs/>
                      <w:color w:val="000000"/>
                    </w:rPr>
                  </w:pPr>
                  <w:r w:rsidRPr="00AE5E7D">
                    <w:rPr>
                      <w:rFonts w:ascii="Arial" w:hAnsi="Arial" w:cs="Arial"/>
                      <w:b/>
                      <w:bCs/>
                      <w:smallCaps/>
                      <w:color w:val="000000"/>
                    </w:rPr>
                    <w:t>FIA Mercado de Acesso</w:t>
                  </w:r>
                </w:p>
              </w:tc>
              <w:tc>
                <w:tcPr>
                  <w:tcW w:w="2506" w:type="pct"/>
                  <w:gridSpan w:val="9"/>
                  <w:tcBorders>
                    <w:top w:val="single" w:sz="4" w:space="0" w:color="auto"/>
                    <w:left w:val="single" w:sz="4" w:space="0" w:color="auto"/>
                    <w:bottom w:val="single" w:sz="4" w:space="0" w:color="auto"/>
                    <w:right w:val="single" w:sz="4" w:space="0" w:color="auto"/>
                  </w:tcBorders>
                  <w:vAlign w:val="center"/>
                </w:tcPr>
                <w:p w14:paraId="449E120B" w14:textId="77777777" w:rsidR="00AE5E7D" w:rsidRPr="00AE5E7D" w:rsidRDefault="00AE5E7D" w:rsidP="0028101B">
                  <w:pPr>
                    <w:jc w:val="center"/>
                    <w:rPr>
                      <w:rFonts w:ascii="Arial" w:hAnsi="Arial" w:cs="Arial"/>
                      <w:color w:val="000000"/>
                    </w:rPr>
                  </w:pPr>
                  <w:r w:rsidRPr="00AE5E7D">
                    <w:rPr>
                      <w:rFonts w:ascii="Arial" w:hAnsi="Arial" w:cs="Arial"/>
                      <w:color w:val="000000"/>
                    </w:rPr>
                    <w:t>0%</w:t>
                  </w:r>
                </w:p>
              </w:tc>
            </w:tr>
            <w:tr w:rsidR="00AE5E7D" w:rsidRPr="00AE5E7D" w14:paraId="3B81EB9C" w14:textId="77777777" w:rsidTr="0028101B">
              <w:trPr>
                <w:trHeight w:val="56"/>
                <w:jc w:val="center"/>
              </w:trPr>
              <w:tc>
                <w:tcPr>
                  <w:tcW w:w="5000" w:type="pct"/>
                  <w:gridSpan w:val="16"/>
                  <w:tcBorders>
                    <w:top w:val="single" w:sz="4" w:space="0" w:color="auto"/>
                    <w:bottom w:val="single" w:sz="4" w:space="0" w:color="auto"/>
                  </w:tcBorders>
                </w:tcPr>
                <w:p w14:paraId="17BCA7E6" w14:textId="77777777" w:rsidR="00AE5E7D" w:rsidRPr="00AE5E7D" w:rsidRDefault="00AE5E7D" w:rsidP="0028101B">
                  <w:pPr>
                    <w:jc w:val="center"/>
                    <w:rPr>
                      <w:rFonts w:ascii="Arial" w:hAnsi="Arial" w:cs="Arial"/>
                      <w:color w:val="000000"/>
                    </w:rPr>
                  </w:pPr>
                </w:p>
              </w:tc>
            </w:tr>
            <w:tr w:rsidR="00AE5E7D" w:rsidRPr="00AE5E7D" w14:paraId="50F8A1AA" w14:textId="77777777" w:rsidTr="0028101B">
              <w:trPr>
                <w:trHeight w:val="732"/>
                <w:jc w:val="center"/>
              </w:trPr>
              <w:tc>
                <w:tcPr>
                  <w:tcW w:w="5000" w:type="pct"/>
                  <w:gridSpan w:val="16"/>
                  <w:tcBorders>
                    <w:top w:val="single" w:sz="4" w:space="0" w:color="auto"/>
                    <w:left w:val="nil"/>
                    <w:bottom w:val="single" w:sz="4" w:space="0" w:color="auto"/>
                    <w:right w:val="nil"/>
                  </w:tcBorders>
                </w:tcPr>
                <w:p w14:paraId="02389D56" w14:textId="77777777" w:rsidR="00AE5E7D" w:rsidRPr="00AE5E7D" w:rsidRDefault="00AE5E7D" w:rsidP="00AE5E7D">
                  <w:pPr>
                    <w:pStyle w:val="PargrafodaLista"/>
                    <w:numPr>
                      <w:ilvl w:val="2"/>
                      <w:numId w:val="3"/>
                    </w:numPr>
                    <w:ind w:left="34" w:firstLine="0"/>
                    <w:contextualSpacing w:val="0"/>
                    <w:jc w:val="both"/>
                    <w:rPr>
                      <w:rFonts w:ascii="Arial" w:hAnsi="Arial" w:cs="Arial"/>
                      <w:b/>
                      <w:bCs/>
                      <w:color w:val="000000"/>
                    </w:rPr>
                  </w:pPr>
                  <w:r w:rsidRPr="00AE5E7D">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E5E7D" w:rsidRPr="00AE5E7D" w14:paraId="45AAB7EA" w14:textId="77777777" w:rsidTr="0028101B">
              <w:trPr>
                <w:jc w:val="center"/>
              </w:trPr>
              <w:tc>
                <w:tcPr>
                  <w:tcW w:w="2888" w:type="pct"/>
                  <w:gridSpan w:val="9"/>
                  <w:tcBorders>
                    <w:top w:val="single" w:sz="4" w:space="0" w:color="auto"/>
                    <w:left w:val="nil"/>
                    <w:bottom w:val="single" w:sz="4" w:space="0" w:color="auto"/>
                    <w:right w:val="nil"/>
                  </w:tcBorders>
                </w:tcPr>
                <w:p w14:paraId="6D5EE427" w14:textId="77777777" w:rsidR="00AE5E7D" w:rsidRPr="00AE5E7D" w:rsidRDefault="00AE5E7D" w:rsidP="0028101B">
                  <w:pPr>
                    <w:pStyle w:val="PargrafodaLista"/>
                    <w:spacing w:line="320" w:lineRule="exact"/>
                    <w:ind w:left="0"/>
                    <w:jc w:val="both"/>
                    <w:rPr>
                      <w:rFonts w:ascii="Arial" w:hAnsi="Arial" w:cs="Arial"/>
                      <w:b/>
                      <w:bCs/>
                      <w:color w:val="000000"/>
                    </w:rPr>
                  </w:pPr>
                </w:p>
              </w:tc>
              <w:tc>
                <w:tcPr>
                  <w:tcW w:w="2112" w:type="pct"/>
                  <w:gridSpan w:val="7"/>
                  <w:tcBorders>
                    <w:top w:val="single" w:sz="4" w:space="0" w:color="auto"/>
                    <w:left w:val="nil"/>
                    <w:bottom w:val="single" w:sz="4" w:space="0" w:color="auto"/>
                    <w:right w:val="nil"/>
                  </w:tcBorders>
                </w:tcPr>
                <w:p w14:paraId="6C63A480" w14:textId="77777777" w:rsidR="00AE5E7D" w:rsidRPr="00AE5E7D" w:rsidRDefault="00AE5E7D" w:rsidP="0028101B">
                  <w:pPr>
                    <w:pStyle w:val="PargrafodaLista"/>
                    <w:spacing w:line="320" w:lineRule="exact"/>
                    <w:ind w:left="0"/>
                    <w:jc w:val="both"/>
                    <w:rPr>
                      <w:rFonts w:ascii="Arial" w:hAnsi="Arial" w:cs="Arial"/>
                      <w:b/>
                      <w:bCs/>
                      <w:color w:val="000000"/>
                    </w:rPr>
                  </w:pPr>
                </w:p>
              </w:tc>
            </w:tr>
            <w:tr w:rsidR="00AE5E7D" w:rsidRPr="00AE5E7D" w14:paraId="5B599FD1" w14:textId="77777777" w:rsidTr="0028101B">
              <w:trPr>
                <w:jc w:val="center"/>
              </w:trPr>
              <w:tc>
                <w:tcPr>
                  <w:tcW w:w="5000" w:type="pct"/>
                  <w:gridSpan w:val="16"/>
                  <w:tcBorders>
                    <w:top w:val="single" w:sz="4" w:space="0" w:color="auto"/>
                    <w:bottom w:val="single" w:sz="4" w:space="0" w:color="auto"/>
                  </w:tcBorders>
                  <w:shd w:val="clear" w:color="auto" w:fill="D1D1D1"/>
                </w:tcPr>
                <w:p w14:paraId="415E57C3" w14:textId="77777777" w:rsidR="00AE5E7D" w:rsidRPr="00AE5E7D" w:rsidRDefault="00AE5E7D" w:rsidP="00AE5E7D">
                  <w:pPr>
                    <w:pStyle w:val="PargrafodaLista"/>
                    <w:numPr>
                      <w:ilvl w:val="1"/>
                      <w:numId w:val="3"/>
                    </w:numPr>
                    <w:ind w:left="0" w:firstLine="0"/>
                    <w:jc w:val="center"/>
                    <w:rPr>
                      <w:rFonts w:ascii="Arial" w:hAnsi="Arial" w:cs="Arial"/>
                      <w:b/>
                      <w:bCs/>
                      <w:color w:val="000000"/>
                    </w:rPr>
                  </w:pPr>
                  <w:r w:rsidRPr="00AE5E7D">
                    <w:rPr>
                      <w:rFonts w:ascii="Arial" w:hAnsi="Arial" w:cs="Arial"/>
                      <w:b/>
                      <w:bCs/>
                      <w:smallCaps/>
                    </w:rPr>
                    <w:t>Composição da Carteira das Classes Investidas</w:t>
                  </w:r>
                </w:p>
              </w:tc>
            </w:tr>
            <w:tr w:rsidR="00AE5E7D" w:rsidRPr="00AE5E7D" w14:paraId="0E66DAB9" w14:textId="77777777" w:rsidTr="0028101B">
              <w:trPr>
                <w:jc w:val="center"/>
              </w:trPr>
              <w:tc>
                <w:tcPr>
                  <w:tcW w:w="5000" w:type="pct"/>
                  <w:gridSpan w:val="16"/>
                  <w:tcBorders>
                    <w:top w:val="single" w:sz="4" w:space="0" w:color="auto"/>
                    <w:bottom w:val="single" w:sz="4" w:space="0" w:color="auto"/>
                  </w:tcBorders>
                  <w:shd w:val="clear" w:color="auto" w:fill="FFFFFF"/>
                </w:tcPr>
                <w:p w14:paraId="1854F5D0" w14:textId="77777777" w:rsidR="00AE5E7D" w:rsidRPr="00AE5E7D" w:rsidRDefault="00AE5E7D" w:rsidP="0028101B">
                  <w:pPr>
                    <w:pStyle w:val="PargrafodaLista"/>
                    <w:ind w:left="0"/>
                    <w:jc w:val="center"/>
                    <w:rPr>
                      <w:rFonts w:ascii="Arial" w:hAnsi="Arial" w:cs="Arial"/>
                      <w:b/>
                      <w:bCs/>
                      <w:color w:val="000000"/>
                    </w:rPr>
                  </w:pPr>
                </w:p>
              </w:tc>
            </w:tr>
            <w:tr w:rsidR="00AE5E7D" w:rsidRPr="00AE5E7D" w14:paraId="5BF0787D" w14:textId="77777777" w:rsidTr="0028101B">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cPr>
                <w:p w14:paraId="1AE19A7D" w14:textId="77777777" w:rsidR="00AE5E7D" w:rsidRPr="00AE5E7D" w:rsidRDefault="00AE5E7D" w:rsidP="0028101B">
                  <w:pPr>
                    <w:pStyle w:val="PargrafodaLista"/>
                    <w:ind w:left="0"/>
                    <w:jc w:val="center"/>
                    <w:rPr>
                      <w:rFonts w:ascii="Arial" w:hAnsi="Arial" w:cs="Arial"/>
                      <w:b/>
                      <w:bCs/>
                      <w:color w:val="000000"/>
                    </w:rPr>
                  </w:pPr>
                  <w:r w:rsidRPr="00AE5E7D">
                    <w:rPr>
                      <w:rFonts w:ascii="Arial" w:hAnsi="Arial" w:cs="Arial"/>
                      <w:b/>
                      <w:bCs/>
                      <w:color w:val="000000"/>
                    </w:rPr>
                    <w:t>Percentual do Patrimônio Líquido da Classe Investida</w:t>
                  </w:r>
                </w:p>
              </w:tc>
            </w:tr>
            <w:tr w:rsidR="00AE5E7D" w:rsidRPr="00AE5E7D" w14:paraId="6457BE41" w14:textId="77777777" w:rsidTr="0028101B">
              <w:trPr>
                <w:jc w:val="center"/>
              </w:trPr>
              <w:tc>
                <w:tcPr>
                  <w:tcW w:w="3195" w:type="pct"/>
                  <w:gridSpan w:val="10"/>
                  <w:tcBorders>
                    <w:top w:val="single" w:sz="4" w:space="0" w:color="auto"/>
                    <w:left w:val="single" w:sz="4" w:space="0" w:color="auto"/>
                    <w:bottom w:val="single" w:sz="4" w:space="0" w:color="auto"/>
                  </w:tcBorders>
                  <w:shd w:val="clear" w:color="auto" w:fill="D9D9D9"/>
                </w:tcPr>
                <w:p w14:paraId="334B2D66" w14:textId="77777777" w:rsidR="00AE5E7D" w:rsidRPr="00AE5E7D" w:rsidRDefault="00AE5E7D" w:rsidP="0028101B">
                  <w:pPr>
                    <w:pStyle w:val="PargrafodaLista"/>
                    <w:spacing w:line="320" w:lineRule="exact"/>
                    <w:ind w:left="0"/>
                    <w:jc w:val="center"/>
                    <w:rPr>
                      <w:rFonts w:ascii="Arial" w:hAnsi="Arial" w:cs="Arial"/>
                      <w:b/>
                      <w:bCs/>
                      <w:color w:val="000000"/>
                    </w:rPr>
                  </w:pPr>
                </w:p>
              </w:tc>
              <w:tc>
                <w:tcPr>
                  <w:tcW w:w="951" w:type="pct"/>
                  <w:gridSpan w:val="4"/>
                  <w:tcBorders>
                    <w:top w:val="single" w:sz="4" w:space="0" w:color="auto"/>
                    <w:left w:val="nil"/>
                    <w:bottom w:val="single" w:sz="4" w:space="0" w:color="auto"/>
                    <w:right w:val="single" w:sz="4" w:space="0" w:color="auto"/>
                  </w:tcBorders>
                  <w:shd w:val="clear" w:color="auto" w:fill="D9D9D9"/>
                </w:tcPr>
                <w:p w14:paraId="661981A9" w14:textId="77777777" w:rsidR="00AE5E7D" w:rsidRPr="00AE5E7D" w:rsidRDefault="00AE5E7D" w:rsidP="0028101B">
                  <w:pPr>
                    <w:pStyle w:val="PargrafodaLista"/>
                    <w:spacing w:line="320" w:lineRule="exact"/>
                    <w:ind w:left="0"/>
                    <w:jc w:val="center"/>
                    <w:rPr>
                      <w:rFonts w:ascii="Arial" w:hAnsi="Arial" w:cs="Arial"/>
                      <w:b/>
                      <w:bCs/>
                      <w:color w:val="000000"/>
                    </w:rPr>
                  </w:pPr>
                  <w:r w:rsidRPr="00AE5E7D">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7B9027E7" w14:textId="77777777" w:rsidR="00AE5E7D" w:rsidRPr="00AE5E7D" w:rsidRDefault="00AE5E7D" w:rsidP="0028101B">
                  <w:pPr>
                    <w:pStyle w:val="PargrafodaLista"/>
                    <w:spacing w:line="320" w:lineRule="exact"/>
                    <w:ind w:left="0"/>
                    <w:jc w:val="center"/>
                    <w:rPr>
                      <w:rFonts w:ascii="Arial" w:hAnsi="Arial" w:cs="Arial"/>
                      <w:b/>
                      <w:bCs/>
                      <w:color w:val="000000"/>
                    </w:rPr>
                  </w:pPr>
                  <w:r w:rsidRPr="00AE5E7D">
                    <w:rPr>
                      <w:rFonts w:ascii="Arial" w:hAnsi="Arial" w:cs="Arial"/>
                      <w:b/>
                      <w:bCs/>
                      <w:color w:val="000000"/>
                    </w:rPr>
                    <w:t>Máximo</w:t>
                  </w:r>
                </w:p>
              </w:tc>
            </w:tr>
            <w:tr w:rsidR="00AE5E7D" w:rsidRPr="00AE5E7D" w14:paraId="3EC99DE8" w14:textId="77777777" w:rsidTr="0028101B">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152AAED7" w14:textId="77777777" w:rsidR="00AE5E7D" w:rsidRPr="00AE5E7D" w:rsidRDefault="00AE5E7D" w:rsidP="0028101B">
                  <w:pPr>
                    <w:pStyle w:val="PargrafodaLista"/>
                    <w:spacing w:line="320" w:lineRule="exact"/>
                    <w:ind w:left="0"/>
                    <w:jc w:val="both"/>
                    <w:rPr>
                      <w:rFonts w:ascii="Arial" w:hAnsi="Arial" w:cs="Arial"/>
                      <w:b/>
                      <w:bCs/>
                      <w:color w:val="000000"/>
                    </w:rPr>
                  </w:pPr>
                  <w:r w:rsidRPr="00AE5E7D">
                    <w:rPr>
                      <w:rFonts w:ascii="Arial" w:hAnsi="Arial" w:cs="Arial"/>
                      <w:color w:val="000000"/>
                    </w:rPr>
                    <w:t>Quaisquer ativos financeiros e/ou modalidades operacionais permitidos pela regulamentação em vigor.</w:t>
                  </w:r>
                </w:p>
              </w:tc>
              <w:tc>
                <w:tcPr>
                  <w:tcW w:w="951" w:type="pct"/>
                  <w:gridSpan w:val="4"/>
                  <w:tcBorders>
                    <w:top w:val="single" w:sz="4" w:space="0" w:color="auto"/>
                    <w:left w:val="single" w:sz="4" w:space="0" w:color="auto"/>
                    <w:bottom w:val="single" w:sz="4" w:space="0" w:color="auto"/>
                    <w:right w:val="single" w:sz="4" w:space="0" w:color="auto"/>
                  </w:tcBorders>
                  <w:vAlign w:val="center"/>
                </w:tcPr>
                <w:p w14:paraId="21821ED0" w14:textId="77777777" w:rsidR="00AE5E7D" w:rsidRPr="00AE5E7D" w:rsidRDefault="00AE5E7D" w:rsidP="0028101B">
                  <w:pPr>
                    <w:pStyle w:val="PargrafodaLista"/>
                    <w:spacing w:line="320" w:lineRule="exact"/>
                    <w:ind w:left="0"/>
                    <w:jc w:val="center"/>
                    <w:rPr>
                      <w:rFonts w:ascii="Arial" w:hAnsi="Arial" w:cs="Arial"/>
                      <w:b/>
                      <w:bCs/>
                      <w:color w:val="000000"/>
                    </w:rPr>
                  </w:pPr>
                  <w:r w:rsidRPr="00AE5E7D">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17E4C797" w14:textId="77777777" w:rsidR="00AE5E7D" w:rsidRPr="00AE5E7D" w:rsidRDefault="00AE5E7D" w:rsidP="0028101B">
                  <w:pPr>
                    <w:pStyle w:val="PargrafodaLista"/>
                    <w:spacing w:line="320" w:lineRule="exact"/>
                    <w:ind w:left="0"/>
                    <w:jc w:val="center"/>
                    <w:rPr>
                      <w:rFonts w:ascii="Arial" w:hAnsi="Arial" w:cs="Arial"/>
                      <w:b/>
                      <w:bCs/>
                      <w:color w:val="000000"/>
                    </w:rPr>
                  </w:pPr>
                  <w:r w:rsidRPr="00AE5E7D">
                    <w:rPr>
                      <w:rFonts w:ascii="Arial" w:hAnsi="Arial" w:cs="Arial"/>
                      <w:color w:val="000000"/>
                    </w:rPr>
                    <w:t>100%</w:t>
                  </w:r>
                </w:p>
              </w:tc>
            </w:tr>
            <w:tr w:rsidR="00AE5E7D" w:rsidRPr="00AE5E7D" w14:paraId="56F58BB0" w14:textId="77777777" w:rsidTr="0028101B">
              <w:trPr>
                <w:jc w:val="center"/>
              </w:trPr>
              <w:tc>
                <w:tcPr>
                  <w:tcW w:w="5000" w:type="pct"/>
                  <w:gridSpan w:val="16"/>
                  <w:tcBorders>
                    <w:top w:val="single" w:sz="4" w:space="0" w:color="auto"/>
                    <w:left w:val="nil"/>
                    <w:bottom w:val="nil"/>
                    <w:right w:val="nil"/>
                  </w:tcBorders>
                </w:tcPr>
                <w:p w14:paraId="57BBB402" w14:textId="77777777" w:rsidR="00AE5E7D" w:rsidRPr="00AE5E7D" w:rsidRDefault="00AE5E7D" w:rsidP="0028101B">
                  <w:pPr>
                    <w:pStyle w:val="PargrafodaLista"/>
                    <w:spacing w:line="320" w:lineRule="exact"/>
                    <w:ind w:left="0"/>
                    <w:jc w:val="both"/>
                    <w:rPr>
                      <w:rFonts w:ascii="Arial" w:hAnsi="Arial" w:cs="Arial"/>
                      <w:b/>
                      <w:bCs/>
                      <w:color w:val="000000"/>
                    </w:rPr>
                  </w:pPr>
                </w:p>
              </w:tc>
            </w:tr>
            <w:tr w:rsidR="00AE5E7D" w:rsidRPr="00AE5E7D" w14:paraId="113A9A16" w14:textId="77777777" w:rsidTr="0028101B">
              <w:trPr>
                <w:jc w:val="center"/>
              </w:trPr>
              <w:tc>
                <w:tcPr>
                  <w:tcW w:w="5000" w:type="pct"/>
                  <w:gridSpan w:val="16"/>
                  <w:shd w:val="clear" w:color="auto" w:fill="D9D9D9"/>
                  <w:vAlign w:val="center"/>
                  <w:hideMark/>
                </w:tcPr>
                <w:p w14:paraId="24FCCC69"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rPr>
                    <w:t>Outros Limites (percentual do patrimônio líquido da Classe)</w:t>
                  </w:r>
                </w:p>
              </w:tc>
            </w:tr>
            <w:tr w:rsidR="00AE5E7D" w:rsidRPr="00AE5E7D" w14:paraId="7F97649C" w14:textId="77777777" w:rsidTr="0028101B">
              <w:trPr>
                <w:jc w:val="center"/>
              </w:trPr>
              <w:tc>
                <w:tcPr>
                  <w:tcW w:w="5000" w:type="pct"/>
                  <w:gridSpan w:val="16"/>
                  <w:tcBorders>
                    <w:top w:val="nil"/>
                    <w:left w:val="nil"/>
                    <w:bottom w:val="single" w:sz="4" w:space="0" w:color="auto"/>
                    <w:right w:val="nil"/>
                  </w:tcBorders>
                  <w:vAlign w:val="center"/>
                </w:tcPr>
                <w:p w14:paraId="1035EB7A" w14:textId="77777777" w:rsidR="00AE5E7D" w:rsidRPr="00AE5E7D" w:rsidRDefault="00AE5E7D" w:rsidP="0028101B">
                  <w:pPr>
                    <w:jc w:val="center"/>
                    <w:rPr>
                      <w:rFonts w:ascii="Arial" w:hAnsi="Arial" w:cs="Arial"/>
                      <w:b/>
                      <w:bCs/>
                      <w:smallCaps/>
                    </w:rPr>
                  </w:pPr>
                </w:p>
              </w:tc>
            </w:tr>
            <w:tr w:rsidR="00AE5E7D" w:rsidRPr="00AE5E7D" w14:paraId="29454C18" w14:textId="77777777" w:rsidTr="0028101B">
              <w:trPr>
                <w:jc w:val="center"/>
              </w:trPr>
              <w:tc>
                <w:tcPr>
                  <w:tcW w:w="1452" w:type="pct"/>
                  <w:gridSpan w:val="3"/>
                  <w:tcBorders>
                    <w:top w:val="single" w:sz="4" w:space="0" w:color="auto"/>
                    <w:left w:val="nil"/>
                    <w:bottom w:val="single" w:sz="4" w:space="0" w:color="auto"/>
                    <w:right w:val="nil"/>
                  </w:tcBorders>
                  <w:vAlign w:val="center"/>
                  <w:hideMark/>
                </w:tcPr>
                <w:p w14:paraId="6DFBA4D6" w14:textId="77777777" w:rsidR="00AE5E7D" w:rsidRPr="00AE5E7D" w:rsidRDefault="00AE5E7D" w:rsidP="00AE5E7D">
                  <w:pPr>
                    <w:pStyle w:val="PargrafodaLista"/>
                    <w:numPr>
                      <w:ilvl w:val="0"/>
                      <w:numId w:val="10"/>
                    </w:numPr>
                    <w:ind w:left="0" w:firstLine="0"/>
                    <w:jc w:val="center"/>
                    <w:rPr>
                      <w:rFonts w:ascii="Arial" w:hAnsi="Arial" w:cs="Arial"/>
                      <w:b/>
                      <w:bCs/>
                      <w:smallCaps/>
                    </w:rPr>
                  </w:pPr>
                  <w:r w:rsidRPr="00AE5E7D">
                    <w:rPr>
                      <w:rFonts w:ascii="Arial" w:hAnsi="Arial" w:cs="Arial"/>
                      <w:b/>
                      <w:bCs/>
                      <w:smallCaps/>
                    </w:rPr>
                    <w:t>Crédito Privado</w:t>
                  </w:r>
                </w:p>
              </w:tc>
              <w:tc>
                <w:tcPr>
                  <w:tcW w:w="3548" w:type="pct"/>
                  <w:gridSpan w:val="13"/>
                  <w:tcBorders>
                    <w:top w:val="single" w:sz="4" w:space="0" w:color="auto"/>
                    <w:left w:val="nil"/>
                    <w:bottom w:val="single" w:sz="4" w:space="0" w:color="auto"/>
                    <w:right w:val="nil"/>
                  </w:tcBorders>
                  <w:vAlign w:val="center"/>
                  <w:hideMark/>
                </w:tcPr>
                <w:p w14:paraId="69EFA2CC" w14:textId="77777777" w:rsidR="00AE5E7D" w:rsidRPr="00AE5E7D" w:rsidRDefault="00AE5E7D" w:rsidP="0028101B">
                  <w:pPr>
                    <w:jc w:val="both"/>
                    <w:rPr>
                      <w:rFonts w:ascii="Arial" w:hAnsi="Arial" w:cs="Arial"/>
                    </w:rPr>
                  </w:pPr>
                  <w:r w:rsidRPr="00AE5E7D">
                    <w:rPr>
                      <w:rFonts w:ascii="Arial" w:hAnsi="Arial" w:cs="Arial"/>
                    </w:rPr>
                    <w:t>Limite: Até 50%</w:t>
                  </w:r>
                </w:p>
              </w:tc>
            </w:tr>
            <w:tr w:rsidR="00AE5E7D" w:rsidRPr="00AE5E7D" w14:paraId="5CE821F9" w14:textId="77777777" w:rsidTr="0028101B">
              <w:trPr>
                <w:jc w:val="center"/>
              </w:trPr>
              <w:tc>
                <w:tcPr>
                  <w:tcW w:w="1452" w:type="pct"/>
                  <w:gridSpan w:val="3"/>
                  <w:tcBorders>
                    <w:top w:val="single" w:sz="4" w:space="0" w:color="auto"/>
                    <w:left w:val="nil"/>
                    <w:bottom w:val="single" w:sz="4" w:space="0" w:color="auto"/>
                    <w:right w:val="nil"/>
                  </w:tcBorders>
                  <w:vAlign w:val="center"/>
                </w:tcPr>
                <w:p w14:paraId="62850258" w14:textId="77777777" w:rsidR="00AE5E7D" w:rsidRPr="00AE5E7D" w:rsidRDefault="00AE5E7D" w:rsidP="0028101B">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23B7CAB4" w14:textId="77777777" w:rsidR="00AE5E7D" w:rsidRPr="00AE5E7D" w:rsidRDefault="00AE5E7D" w:rsidP="0028101B">
                  <w:pPr>
                    <w:jc w:val="center"/>
                    <w:rPr>
                      <w:rFonts w:ascii="Arial" w:hAnsi="Arial" w:cs="Arial"/>
                    </w:rPr>
                  </w:pPr>
                </w:p>
              </w:tc>
            </w:tr>
            <w:tr w:rsidR="00AE5E7D" w:rsidRPr="00AE5E7D" w14:paraId="6450D9A4" w14:textId="77777777" w:rsidTr="0028101B">
              <w:trPr>
                <w:jc w:val="center"/>
              </w:trPr>
              <w:tc>
                <w:tcPr>
                  <w:tcW w:w="1452" w:type="pct"/>
                  <w:gridSpan w:val="3"/>
                  <w:tcBorders>
                    <w:top w:val="single" w:sz="4" w:space="0" w:color="auto"/>
                    <w:left w:val="nil"/>
                    <w:bottom w:val="single" w:sz="4" w:space="0" w:color="auto"/>
                    <w:right w:val="nil"/>
                  </w:tcBorders>
                  <w:vAlign w:val="center"/>
                  <w:hideMark/>
                </w:tcPr>
                <w:p w14:paraId="506C2B57" w14:textId="77777777" w:rsidR="00AE5E7D" w:rsidRPr="00AE5E7D" w:rsidRDefault="00AE5E7D" w:rsidP="00AE5E7D">
                  <w:pPr>
                    <w:pStyle w:val="PargrafodaLista"/>
                    <w:numPr>
                      <w:ilvl w:val="0"/>
                      <w:numId w:val="10"/>
                    </w:numPr>
                    <w:ind w:left="0" w:firstLine="0"/>
                    <w:jc w:val="center"/>
                    <w:rPr>
                      <w:rFonts w:ascii="Arial" w:hAnsi="Arial" w:cs="Arial"/>
                      <w:b/>
                      <w:bCs/>
                      <w:smallCaps/>
                    </w:rPr>
                  </w:pPr>
                  <w:r w:rsidRPr="00AE5E7D">
                    <w:rPr>
                      <w:rFonts w:ascii="Arial" w:hAnsi="Arial" w:cs="Arial"/>
                      <w:b/>
                      <w:bCs/>
                      <w:smallCaps/>
                    </w:rPr>
                    <w:t>Investimento no Exterior</w:t>
                  </w:r>
                </w:p>
              </w:tc>
              <w:tc>
                <w:tcPr>
                  <w:tcW w:w="3548" w:type="pct"/>
                  <w:gridSpan w:val="13"/>
                  <w:tcBorders>
                    <w:top w:val="single" w:sz="4" w:space="0" w:color="auto"/>
                    <w:left w:val="nil"/>
                    <w:bottom w:val="single" w:sz="4" w:space="0" w:color="auto"/>
                    <w:right w:val="nil"/>
                  </w:tcBorders>
                  <w:vAlign w:val="center"/>
                  <w:hideMark/>
                </w:tcPr>
                <w:p w14:paraId="60C7994C" w14:textId="77777777" w:rsidR="00AE5E7D" w:rsidRPr="00AE5E7D" w:rsidRDefault="00AE5E7D" w:rsidP="0028101B">
                  <w:pPr>
                    <w:jc w:val="both"/>
                    <w:rPr>
                      <w:rFonts w:ascii="Arial" w:hAnsi="Arial" w:cs="Arial"/>
                    </w:rPr>
                  </w:pPr>
                  <w:r w:rsidRPr="00AE5E7D">
                    <w:rPr>
                      <w:rFonts w:ascii="Arial" w:hAnsi="Arial" w:cs="Arial"/>
                    </w:rPr>
                    <w:t>Limite: 20%</w:t>
                  </w:r>
                </w:p>
              </w:tc>
            </w:tr>
            <w:tr w:rsidR="00AE5E7D" w:rsidRPr="00AE5E7D" w14:paraId="05924351" w14:textId="77777777" w:rsidTr="0028101B">
              <w:trPr>
                <w:jc w:val="center"/>
              </w:trPr>
              <w:tc>
                <w:tcPr>
                  <w:tcW w:w="1452" w:type="pct"/>
                  <w:gridSpan w:val="3"/>
                  <w:tcBorders>
                    <w:top w:val="single" w:sz="4" w:space="0" w:color="auto"/>
                    <w:left w:val="nil"/>
                    <w:bottom w:val="single" w:sz="4" w:space="0" w:color="auto"/>
                    <w:right w:val="nil"/>
                  </w:tcBorders>
                  <w:vAlign w:val="center"/>
                </w:tcPr>
                <w:p w14:paraId="0CBA4B0A" w14:textId="77777777" w:rsidR="00AE5E7D" w:rsidRPr="00AE5E7D" w:rsidRDefault="00AE5E7D" w:rsidP="0028101B">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61DD65AB" w14:textId="77777777" w:rsidR="00AE5E7D" w:rsidRPr="00AE5E7D" w:rsidRDefault="00AE5E7D" w:rsidP="0028101B">
                  <w:pPr>
                    <w:jc w:val="both"/>
                    <w:rPr>
                      <w:rFonts w:ascii="Arial" w:hAnsi="Arial" w:cs="Arial"/>
                    </w:rPr>
                  </w:pPr>
                </w:p>
              </w:tc>
            </w:tr>
            <w:tr w:rsidR="00AE5E7D" w:rsidRPr="00AE5E7D" w14:paraId="196275E0" w14:textId="77777777" w:rsidTr="0028101B">
              <w:trPr>
                <w:jc w:val="center"/>
              </w:trPr>
              <w:tc>
                <w:tcPr>
                  <w:tcW w:w="1452" w:type="pct"/>
                  <w:gridSpan w:val="3"/>
                  <w:tcBorders>
                    <w:top w:val="single" w:sz="4" w:space="0" w:color="auto"/>
                    <w:left w:val="nil"/>
                    <w:bottom w:val="single" w:sz="4" w:space="0" w:color="auto"/>
                    <w:right w:val="nil"/>
                  </w:tcBorders>
                  <w:vAlign w:val="center"/>
                  <w:hideMark/>
                </w:tcPr>
                <w:p w14:paraId="572D2702" w14:textId="77777777" w:rsidR="00AE5E7D" w:rsidRPr="00AE5E7D" w:rsidRDefault="00AE5E7D" w:rsidP="00AE5E7D">
                  <w:pPr>
                    <w:pStyle w:val="PargrafodaLista"/>
                    <w:numPr>
                      <w:ilvl w:val="0"/>
                      <w:numId w:val="10"/>
                    </w:numPr>
                    <w:ind w:left="0" w:firstLine="0"/>
                    <w:jc w:val="center"/>
                    <w:rPr>
                      <w:rFonts w:ascii="Arial" w:hAnsi="Arial" w:cs="Arial"/>
                      <w:b/>
                      <w:bCs/>
                      <w:smallCaps/>
                    </w:rPr>
                  </w:pPr>
                  <w:r w:rsidRPr="00AE5E7D">
                    <w:rPr>
                      <w:rFonts w:ascii="Arial" w:hAnsi="Arial" w:cs="Arial"/>
                      <w:b/>
                      <w:bCs/>
                      <w:smallCaps/>
                    </w:rPr>
                    <w:t>Exposição ao Risco de Capital</w:t>
                  </w:r>
                </w:p>
              </w:tc>
              <w:tc>
                <w:tcPr>
                  <w:tcW w:w="3548" w:type="pct"/>
                  <w:gridSpan w:val="13"/>
                  <w:tcBorders>
                    <w:top w:val="single" w:sz="4" w:space="0" w:color="auto"/>
                    <w:left w:val="nil"/>
                    <w:bottom w:val="single" w:sz="4" w:space="0" w:color="auto"/>
                    <w:right w:val="nil"/>
                  </w:tcBorders>
                  <w:vAlign w:val="center"/>
                  <w:hideMark/>
                </w:tcPr>
                <w:p w14:paraId="7A3E547C" w14:textId="77777777" w:rsidR="00AE5E7D" w:rsidRPr="00AE5E7D" w:rsidRDefault="00AE5E7D" w:rsidP="0028101B">
                  <w:pPr>
                    <w:jc w:val="both"/>
                    <w:rPr>
                      <w:rFonts w:ascii="Arial" w:hAnsi="Arial" w:cs="Arial"/>
                    </w:rPr>
                  </w:pPr>
                  <w:r w:rsidRPr="00AE5E7D">
                    <w:rPr>
                      <w:rFonts w:ascii="Arial" w:hAnsi="Arial" w:cs="Arial"/>
                    </w:rPr>
                    <w:t xml:space="preserve">Operações com </w:t>
                  </w:r>
                  <w:r w:rsidRPr="00AE5E7D">
                    <w:rPr>
                      <w:rFonts w:ascii="Arial" w:hAnsi="Arial" w:cs="Arial"/>
                      <w:color w:val="000000"/>
                    </w:rPr>
                    <w:t>derivativos</w:t>
                  </w:r>
                  <w:r w:rsidRPr="00AE5E7D">
                    <w:rPr>
                      <w:rFonts w:ascii="Arial" w:hAnsi="Arial" w:cs="Arial"/>
                    </w:rPr>
                    <w:t>? Permitido</w:t>
                  </w:r>
                </w:p>
                <w:p w14:paraId="443C144E" w14:textId="77777777" w:rsidR="00AE5E7D" w:rsidRPr="00AE5E7D" w:rsidRDefault="00AE5E7D" w:rsidP="0028101B">
                  <w:pPr>
                    <w:jc w:val="both"/>
                    <w:rPr>
                      <w:rFonts w:ascii="Arial" w:hAnsi="Arial" w:cs="Arial"/>
                    </w:rPr>
                  </w:pPr>
                  <w:r w:rsidRPr="00AE5E7D">
                    <w:rPr>
                      <w:rFonts w:ascii="Arial" w:hAnsi="Arial" w:cs="Arial"/>
                    </w:rPr>
                    <w:t>Derivativos apenas para Proteção/Hedge? Não</w:t>
                  </w:r>
                </w:p>
                <w:p w14:paraId="4FE3C688" w14:textId="77777777" w:rsidR="00AE5E7D" w:rsidRPr="00AE5E7D" w:rsidRDefault="00AE5E7D" w:rsidP="0028101B">
                  <w:pPr>
                    <w:jc w:val="both"/>
                    <w:rPr>
                      <w:rFonts w:ascii="Arial" w:hAnsi="Arial" w:cs="Arial"/>
                    </w:rPr>
                  </w:pPr>
                  <w:r w:rsidRPr="00AE5E7D">
                    <w:rPr>
                      <w:rFonts w:ascii="Arial" w:hAnsi="Arial" w:cs="Arial"/>
                    </w:rPr>
                    <w:t>Alavancagem: 0%</w:t>
                  </w:r>
                </w:p>
                <w:p w14:paraId="70443335" w14:textId="77777777" w:rsidR="00AE5E7D" w:rsidRPr="00AE5E7D" w:rsidRDefault="00AE5E7D" w:rsidP="0028101B">
                  <w:pPr>
                    <w:jc w:val="both"/>
                    <w:rPr>
                      <w:rFonts w:ascii="Arial" w:hAnsi="Arial" w:cs="Arial"/>
                    </w:rPr>
                  </w:pPr>
                  <w:r w:rsidRPr="00AE5E7D">
                    <w:rPr>
                      <w:rFonts w:ascii="Arial" w:hAnsi="Arial" w:cs="Arial"/>
                    </w:rPr>
                    <w:t>Margem bruta máxima: 15%.</w:t>
                  </w:r>
                </w:p>
                <w:p w14:paraId="036D765D" w14:textId="77777777" w:rsidR="00AE5E7D" w:rsidRPr="00AE5E7D" w:rsidRDefault="00AE5E7D" w:rsidP="0028101B">
                  <w:pPr>
                    <w:jc w:val="both"/>
                    <w:rPr>
                      <w:rFonts w:ascii="Arial" w:hAnsi="Arial" w:cs="Arial"/>
                    </w:rPr>
                  </w:pPr>
                  <w:r w:rsidRPr="00AE5E7D">
                    <w:rPr>
                      <w:rFonts w:ascii="Arial" w:hAnsi="Arial" w:cs="Arial"/>
                    </w:rPr>
                    <w:t>Limite máximo para pagamento de prêmio de opções: 5%.</w:t>
                  </w:r>
                </w:p>
              </w:tc>
            </w:tr>
            <w:tr w:rsidR="00AE5E7D" w:rsidRPr="00AE5E7D" w14:paraId="02FF7B2B" w14:textId="77777777" w:rsidTr="0028101B">
              <w:trPr>
                <w:jc w:val="center"/>
              </w:trPr>
              <w:tc>
                <w:tcPr>
                  <w:tcW w:w="1452" w:type="pct"/>
                  <w:gridSpan w:val="3"/>
                  <w:tcBorders>
                    <w:top w:val="single" w:sz="4" w:space="0" w:color="auto"/>
                    <w:left w:val="nil"/>
                    <w:bottom w:val="single" w:sz="4" w:space="0" w:color="auto"/>
                    <w:right w:val="nil"/>
                  </w:tcBorders>
                  <w:vAlign w:val="center"/>
                </w:tcPr>
                <w:p w14:paraId="7150CCAB" w14:textId="77777777" w:rsidR="00AE5E7D" w:rsidRPr="00AE5E7D" w:rsidRDefault="00AE5E7D" w:rsidP="0028101B">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43C8A219" w14:textId="77777777" w:rsidR="00AE5E7D" w:rsidRPr="00AE5E7D" w:rsidRDefault="00AE5E7D" w:rsidP="0028101B">
                  <w:pPr>
                    <w:jc w:val="both"/>
                    <w:rPr>
                      <w:rFonts w:ascii="Arial" w:hAnsi="Arial" w:cs="Arial"/>
                    </w:rPr>
                  </w:pPr>
                </w:p>
              </w:tc>
            </w:tr>
            <w:tr w:rsidR="00AE5E7D" w:rsidRPr="00AE5E7D" w14:paraId="04938426" w14:textId="77777777" w:rsidTr="0028101B">
              <w:trPr>
                <w:jc w:val="center"/>
              </w:trPr>
              <w:tc>
                <w:tcPr>
                  <w:tcW w:w="5000" w:type="pct"/>
                  <w:gridSpan w:val="16"/>
                  <w:tcBorders>
                    <w:top w:val="single" w:sz="4" w:space="0" w:color="auto"/>
                    <w:left w:val="nil"/>
                    <w:bottom w:val="single" w:sz="4" w:space="0" w:color="auto"/>
                    <w:right w:val="nil"/>
                  </w:tcBorders>
                </w:tcPr>
                <w:p w14:paraId="1E24CB2F"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E5E7D" w:rsidRPr="00AE5E7D" w14:paraId="2A2D1842" w14:textId="77777777" w:rsidTr="0028101B">
              <w:trPr>
                <w:jc w:val="center"/>
              </w:trPr>
              <w:tc>
                <w:tcPr>
                  <w:tcW w:w="5000" w:type="pct"/>
                  <w:gridSpan w:val="16"/>
                  <w:tcBorders>
                    <w:top w:val="single" w:sz="4" w:space="0" w:color="auto"/>
                    <w:left w:val="nil"/>
                    <w:bottom w:val="single" w:sz="4" w:space="0" w:color="auto"/>
                    <w:right w:val="nil"/>
                  </w:tcBorders>
                  <w:hideMark/>
                </w:tcPr>
                <w:p w14:paraId="2A416785"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 atuação das Classes Investidas em mercados derivativos deverá cumprir os seguintes critérios: (i) deve ser observada a avaliação prévia dos riscos envolvidos; (</w:t>
                  </w:r>
                  <w:proofErr w:type="spellStart"/>
                  <w:r w:rsidRPr="00AE5E7D">
                    <w:rPr>
                      <w:rFonts w:ascii="Arial" w:hAnsi="Arial" w:cs="Arial"/>
                    </w:rPr>
                    <w:t>ii</w:t>
                  </w:r>
                  <w:proofErr w:type="spellEnd"/>
                  <w:r w:rsidRPr="00AE5E7D">
                    <w:rPr>
                      <w:rFonts w:ascii="Arial" w:hAnsi="Arial" w:cs="Arial"/>
                    </w:rPr>
                    <w:t>) está condicionada à existência de sistema de controles adequados às suas operações (</w:t>
                  </w:r>
                  <w:proofErr w:type="spellStart"/>
                  <w:r w:rsidRPr="00AE5E7D">
                    <w:rPr>
                      <w:rFonts w:ascii="Arial" w:hAnsi="Arial" w:cs="Arial"/>
                    </w:rPr>
                    <w:t>iii</w:t>
                  </w:r>
                  <w:proofErr w:type="spellEnd"/>
                  <w:r w:rsidRPr="00AE5E7D">
                    <w:rPr>
                      <w:rFonts w:ascii="Arial" w:hAnsi="Arial" w:cs="Arial"/>
                    </w:rPr>
                    <w:t>) não pode gerar, a qualquer tempo, a possibilidade de perda superior ao valor do seu respectivo patrimônio líquido; (</w:t>
                  </w:r>
                  <w:proofErr w:type="spellStart"/>
                  <w:r w:rsidRPr="00AE5E7D">
                    <w:rPr>
                      <w:rFonts w:ascii="Arial" w:hAnsi="Arial" w:cs="Arial"/>
                    </w:rPr>
                    <w:t>iv</w:t>
                  </w:r>
                  <w:proofErr w:type="spellEnd"/>
                  <w:r w:rsidRPr="00AE5E7D">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E5E7D" w:rsidRPr="00AE5E7D" w14:paraId="202FC089" w14:textId="77777777" w:rsidTr="0028101B">
              <w:trPr>
                <w:jc w:val="center"/>
              </w:trPr>
              <w:tc>
                <w:tcPr>
                  <w:tcW w:w="5000" w:type="pct"/>
                  <w:gridSpan w:val="16"/>
                  <w:tcBorders>
                    <w:top w:val="single" w:sz="4" w:space="0" w:color="auto"/>
                    <w:left w:val="nil"/>
                    <w:bottom w:val="single" w:sz="4" w:space="0" w:color="auto"/>
                    <w:right w:val="nil"/>
                  </w:tcBorders>
                </w:tcPr>
                <w:p w14:paraId="1F0865A2"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AE5E7D" w:rsidRPr="00AE5E7D" w14:paraId="008DDDA1" w14:textId="77777777" w:rsidTr="0028101B">
              <w:trPr>
                <w:jc w:val="center"/>
              </w:trPr>
              <w:tc>
                <w:tcPr>
                  <w:tcW w:w="2888" w:type="pct"/>
                  <w:gridSpan w:val="9"/>
                  <w:tcBorders>
                    <w:top w:val="single" w:sz="4" w:space="0" w:color="auto"/>
                    <w:left w:val="nil"/>
                    <w:bottom w:val="single" w:sz="4" w:space="0" w:color="auto"/>
                    <w:right w:val="nil"/>
                  </w:tcBorders>
                  <w:vAlign w:val="center"/>
                </w:tcPr>
                <w:p w14:paraId="62FA0296" w14:textId="77777777" w:rsidR="00AE5E7D" w:rsidRPr="00AE5E7D" w:rsidRDefault="00AE5E7D" w:rsidP="0028101B">
                  <w:pPr>
                    <w:jc w:val="center"/>
                    <w:rPr>
                      <w:rFonts w:ascii="Arial" w:hAnsi="Arial" w:cs="Arial"/>
                      <w:b/>
                      <w:bCs/>
                      <w:smallCaps/>
                    </w:rPr>
                  </w:pPr>
                </w:p>
              </w:tc>
              <w:tc>
                <w:tcPr>
                  <w:tcW w:w="2112" w:type="pct"/>
                  <w:gridSpan w:val="7"/>
                  <w:tcBorders>
                    <w:top w:val="single" w:sz="4" w:space="0" w:color="auto"/>
                    <w:left w:val="nil"/>
                    <w:bottom w:val="single" w:sz="4" w:space="0" w:color="auto"/>
                    <w:right w:val="nil"/>
                  </w:tcBorders>
                  <w:vAlign w:val="center"/>
                </w:tcPr>
                <w:p w14:paraId="2C4224E3" w14:textId="77777777" w:rsidR="00AE5E7D" w:rsidRPr="00AE5E7D" w:rsidRDefault="00AE5E7D" w:rsidP="0028101B">
                  <w:pPr>
                    <w:jc w:val="both"/>
                    <w:rPr>
                      <w:rFonts w:ascii="Arial" w:hAnsi="Arial" w:cs="Arial"/>
                    </w:rPr>
                  </w:pPr>
                </w:p>
              </w:tc>
            </w:tr>
            <w:tr w:rsidR="00AE5E7D" w:rsidRPr="00AE5E7D" w14:paraId="7B73384A" w14:textId="77777777" w:rsidTr="0028101B">
              <w:trPr>
                <w:jc w:val="center"/>
              </w:trPr>
              <w:tc>
                <w:tcPr>
                  <w:tcW w:w="5000" w:type="pct"/>
                  <w:gridSpan w:val="16"/>
                  <w:tcBorders>
                    <w:top w:val="single" w:sz="4" w:space="0" w:color="auto"/>
                    <w:left w:val="nil"/>
                    <w:bottom w:val="single" w:sz="4" w:space="0" w:color="auto"/>
                    <w:right w:val="nil"/>
                  </w:tcBorders>
                  <w:shd w:val="clear" w:color="auto" w:fill="D9D9D9"/>
                  <w:hideMark/>
                </w:tcPr>
                <w:p w14:paraId="5D7C0FB3" w14:textId="77777777" w:rsidR="00AE5E7D" w:rsidRPr="00AE5E7D" w:rsidRDefault="00AE5E7D" w:rsidP="00AE5E7D">
                  <w:pPr>
                    <w:pStyle w:val="PargrafodaLista"/>
                    <w:numPr>
                      <w:ilvl w:val="1"/>
                      <w:numId w:val="3"/>
                    </w:numPr>
                    <w:ind w:left="0" w:firstLine="0"/>
                    <w:jc w:val="center"/>
                    <w:rPr>
                      <w:rFonts w:ascii="Arial" w:hAnsi="Arial" w:cs="Arial"/>
                      <w:b/>
                      <w:bCs/>
                      <w:smallCaps/>
                    </w:rPr>
                  </w:pPr>
                  <w:r w:rsidRPr="00AE5E7D">
                    <w:rPr>
                      <w:rFonts w:ascii="Arial" w:hAnsi="Arial" w:cs="Arial"/>
                      <w:b/>
                      <w:bCs/>
                      <w:smallCaps/>
                    </w:rPr>
                    <w:t>Vedações</w:t>
                  </w:r>
                </w:p>
              </w:tc>
            </w:tr>
            <w:tr w:rsidR="00AE5E7D" w:rsidRPr="00AE5E7D" w14:paraId="4DC41CD2" w14:textId="77777777" w:rsidTr="0028101B">
              <w:trPr>
                <w:jc w:val="center"/>
              </w:trPr>
              <w:tc>
                <w:tcPr>
                  <w:tcW w:w="5000" w:type="pct"/>
                  <w:gridSpan w:val="16"/>
                  <w:tcBorders>
                    <w:top w:val="single" w:sz="4" w:space="0" w:color="auto"/>
                    <w:left w:val="nil"/>
                    <w:bottom w:val="single" w:sz="4" w:space="0" w:color="auto"/>
                    <w:right w:val="nil"/>
                  </w:tcBorders>
                </w:tcPr>
                <w:p w14:paraId="0E437AA1" w14:textId="77777777" w:rsidR="00AE5E7D" w:rsidRPr="00AE5E7D" w:rsidRDefault="00AE5E7D" w:rsidP="0028101B">
                  <w:pPr>
                    <w:jc w:val="both"/>
                    <w:rPr>
                      <w:rFonts w:ascii="Arial" w:hAnsi="Arial" w:cs="Arial"/>
                    </w:rPr>
                  </w:pPr>
                </w:p>
              </w:tc>
            </w:tr>
            <w:tr w:rsidR="00AE5E7D" w:rsidRPr="00AE5E7D" w14:paraId="4D984025" w14:textId="77777777" w:rsidTr="0028101B">
              <w:trPr>
                <w:jc w:val="center"/>
              </w:trPr>
              <w:tc>
                <w:tcPr>
                  <w:tcW w:w="5000" w:type="pct"/>
                  <w:gridSpan w:val="16"/>
                  <w:tcBorders>
                    <w:top w:val="single" w:sz="4" w:space="0" w:color="auto"/>
                    <w:left w:val="nil"/>
                    <w:bottom w:val="single" w:sz="4" w:space="0" w:color="auto"/>
                    <w:right w:val="nil"/>
                  </w:tcBorders>
                </w:tcPr>
                <w:p w14:paraId="7792962D" w14:textId="77777777" w:rsidR="00AE5E7D" w:rsidRPr="00AE5E7D" w:rsidRDefault="00AE5E7D" w:rsidP="0028101B">
                  <w:pPr>
                    <w:jc w:val="both"/>
                    <w:rPr>
                      <w:rFonts w:ascii="Arial" w:hAnsi="Arial" w:cs="Arial"/>
                      <w:b/>
                      <w:bCs/>
                      <w:smallCaps/>
                    </w:rPr>
                  </w:pPr>
                  <w:r w:rsidRPr="00AE5E7D">
                    <w:rPr>
                      <w:rFonts w:ascii="Arial" w:hAnsi="Arial" w:cs="Arial"/>
                    </w:rPr>
                    <w:t>Vedações aplicáveis a Classe e as Classes Investidas:</w:t>
                  </w:r>
                </w:p>
              </w:tc>
            </w:tr>
            <w:tr w:rsidR="00AE5E7D" w:rsidRPr="00AE5E7D" w14:paraId="4279EB34"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64E1B8C3"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 xml:space="preserve">Aplicar em ações de emissão do Gestor ou de companhias integrantes de seu grupo econômico, exceto no caso de a política de investimentos consistir em buscar reproduzir índice de mercado do qual </w:t>
                  </w:r>
                  <w:r w:rsidRPr="00AE5E7D">
                    <w:rPr>
                      <w:rFonts w:ascii="Arial" w:hAnsi="Arial" w:cs="Arial"/>
                    </w:rPr>
                    <w:lastRenderedPageBreak/>
                    <w:t>as referidas ações façam parte, hipótese em que podem ser adquiridas na mesma proporção de sua participação no respectivo índice.</w:t>
                  </w:r>
                </w:p>
              </w:tc>
            </w:tr>
            <w:tr w:rsidR="00AE5E7D" w:rsidRPr="00AE5E7D" w14:paraId="0B8F2ABB"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5A4105FA"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lastRenderedPageBreak/>
                    <w:t>Aplicar em classes de fundos de investimento que nela invistam, assim como aplicar em outra(s) classe(s) do Fundo.</w:t>
                  </w:r>
                </w:p>
              </w:tc>
            </w:tr>
            <w:tr w:rsidR="00AE5E7D" w:rsidRPr="00AE5E7D" w14:paraId="1E6ECC56"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0E66F26C"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Aplicar em títulos ou valores mobiliários de coobrigação de pessoas físicas.</w:t>
                  </w:r>
                </w:p>
              </w:tc>
            </w:tr>
            <w:tr w:rsidR="00AE5E7D" w:rsidRPr="00AE5E7D" w14:paraId="2A5F9452"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1BA1D470"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Aplicar em ativos financeiros não previstos nesta Política de Investimentos.</w:t>
                  </w:r>
                </w:p>
              </w:tc>
            </w:tr>
            <w:tr w:rsidR="00AE5E7D" w:rsidRPr="00AE5E7D" w14:paraId="6DC27470"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2FC9DA24"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E5E7D">
                    <w:rPr>
                      <w:rFonts w:ascii="Arial" w:hAnsi="Arial" w:cs="Arial"/>
                      <w:bCs/>
                    </w:rPr>
                    <w:t>.</w:t>
                  </w:r>
                  <w:r w:rsidRPr="00AE5E7D">
                    <w:rPr>
                      <w:rFonts w:ascii="Arial" w:hAnsi="Arial" w:cs="Arial"/>
                    </w:rPr>
                    <w:t xml:space="preserve"> </w:t>
                  </w:r>
                </w:p>
              </w:tc>
            </w:tr>
            <w:tr w:rsidR="00AE5E7D" w:rsidRPr="00AE5E7D" w14:paraId="261F2553"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57F9D2F7"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Aplicar em carteiras administradas ou cotas de classes de fundos de investimento que sejam administradas por pessoas físicas.</w:t>
                  </w:r>
                </w:p>
              </w:tc>
            </w:tr>
            <w:tr w:rsidR="00AE5E7D" w:rsidRPr="00AE5E7D" w14:paraId="382EFFCA"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13E7A198"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Aplicar em cotas de classes de fundos de investimento que não possuam procedimentos de avaliação e de mensuração de risco da carteira de investimentos.</w:t>
                  </w:r>
                </w:p>
              </w:tc>
            </w:tr>
            <w:tr w:rsidR="00AE5E7D" w:rsidRPr="00AE5E7D" w14:paraId="6D161DD2"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7E17AB5E"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Utilizar os ativos financeiros de suas carteiras para a prestação de garantias de operações próprias.</w:t>
                  </w:r>
                </w:p>
              </w:tc>
            </w:tr>
            <w:tr w:rsidR="00AE5E7D" w:rsidRPr="00AE5E7D" w14:paraId="2F72E0D1"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0482F80E" w14:textId="77777777" w:rsidR="00AE5E7D" w:rsidRPr="00AE5E7D" w:rsidRDefault="00AE5E7D" w:rsidP="0028101B">
                  <w:pPr>
                    <w:jc w:val="both"/>
                    <w:rPr>
                      <w:rFonts w:ascii="Arial" w:hAnsi="Arial" w:cs="Arial"/>
                    </w:rPr>
                  </w:pPr>
                </w:p>
              </w:tc>
            </w:tr>
            <w:tr w:rsidR="00AE5E7D" w:rsidRPr="00AE5E7D" w14:paraId="3777A367" w14:textId="77777777" w:rsidTr="0028101B">
              <w:trPr>
                <w:jc w:val="center"/>
              </w:trPr>
              <w:tc>
                <w:tcPr>
                  <w:tcW w:w="5000" w:type="pct"/>
                  <w:gridSpan w:val="16"/>
                  <w:tcBorders>
                    <w:top w:val="single" w:sz="4" w:space="0" w:color="auto"/>
                    <w:left w:val="nil"/>
                    <w:bottom w:val="single" w:sz="4" w:space="0" w:color="auto"/>
                    <w:right w:val="nil"/>
                  </w:tcBorders>
                  <w:shd w:val="clear" w:color="auto" w:fill="D9D9D9"/>
                  <w:hideMark/>
                </w:tcPr>
                <w:p w14:paraId="65278073"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rPr>
                    <w:t>Operações com o Gestor e Grupo Econômico</w:t>
                  </w:r>
                </w:p>
              </w:tc>
            </w:tr>
            <w:tr w:rsidR="00AE5E7D" w:rsidRPr="00AE5E7D" w14:paraId="1C82D296" w14:textId="77777777" w:rsidTr="0028101B">
              <w:trPr>
                <w:jc w:val="center"/>
              </w:trPr>
              <w:tc>
                <w:tcPr>
                  <w:tcW w:w="1172" w:type="pct"/>
                  <w:tcBorders>
                    <w:top w:val="single" w:sz="4" w:space="0" w:color="auto"/>
                    <w:left w:val="nil"/>
                    <w:bottom w:val="single" w:sz="4" w:space="0" w:color="auto"/>
                    <w:right w:val="nil"/>
                  </w:tcBorders>
                  <w:vAlign w:val="center"/>
                </w:tcPr>
                <w:p w14:paraId="03C48847" w14:textId="77777777" w:rsidR="00AE5E7D" w:rsidRPr="00AE5E7D" w:rsidRDefault="00AE5E7D" w:rsidP="0028101B">
                  <w:pPr>
                    <w:jc w:val="both"/>
                    <w:rPr>
                      <w:rFonts w:ascii="Arial" w:hAnsi="Arial" w:cs="Arial"/>
                    </w:rPr>
                  </w:pPr>
                </w:p>
              </w:tc>
              <w:tc>
                <w:tcPr>
                  <w:tcW w:w="1716" w:type="pct"/>
                  <w:gridSpan w:val="8"/>
                  <w:tcBorders>
                    <w:top w:val="single" w:sz="4" w:space="0" w:color="auto"/>
                    <w:left w:val="nil"/>
                    <w:bottom w:val="single" w:sz="4" w:space="0" w:color="auto"/>
                    <w:right w:val="nil"/>
                  </w:tcBorders>
                  <w:vAlign w:val="center"/>
                </w:tcPr>
                <w:p w14:paraId="25ACC7D0" w14:textId="77777777" w:rsidR="00AE5E7D" w:rsidRPr="00AE5E7D" w:rsidRDefault="00AE5E7D" w:rsidP="0028101B">
                  <w:pPr>
                    <w:jc w:val="both"/>
                    <w:rPr>
                      <w:rFonts w:ascii="Arial" w:hAnsi="Arial" w:cs="Arial"/>
                    </w:rPr>
                  </w:pPr>
                </w:p>
              </w:tc>
              <w:tc>
                <w:tcPr>
                  <w:tcW w:w="2112" w:type="pct"/>
                  <w:gridSpan w:val="7"/>
                  <w:tcBorders>
                    <w:top w:val="single" w:sz="4" w:space="0" w:color="auto"/>
                    <w:left w:val="nil"/>
                    <w:bottom w:val="single" w:sz="4" w:space="0" w:color="auto"/>
                    <w:right w:val="nil"/>
                  </w:tcBorders>
                  <w:vAlign w:val="center"/>
                </w:tcPr>
                <w:p w14:paraId="707A3CFE" w14:textId="77777777" w:rsidR="00AE5E7D" w:rsidRPr="00AE5E7D" w:rsidRDefault="00AE5E7D" w:rsidP="0028101B">
                  <w:pPr>
                    <w:jc w:val="both"/>
                    <w:rPr>
                      <w:rFonts w:ascii="Arial" w:hAnsi="Arial" w:cs="Arial"/>
                    </w:rPr>
                  </w:pPr>
                </w:p>
              </w:tc>
            </w:tr>
            <w:tr w:rsidR="00AE5E7D" w:rsidRPr="00AE5E7D" w14:paraId="627CA7CB" w14:textId="77777777" w:rsidTr="0028101B">
              <w:trPr>
                <w:trHeight w:val="768"/>
                <w:jc w:val="center"/>
              </w:trPr>
              <w:tc>
                <w:tcPr>
                  <w:tcW w:w="2760" w:type="pct"/>
                  <w:gridSpan w:val="8"/>
                  <w:tcBorders>
                    <w:top w:val="single" w:sz="4" w:space="0" w:color="auto"/>
                    <w:left w:val="nil"/>
                    <w:bottom w:val="single" w:sz="4" w:space="0" w:color="auto"/>
                    <w:right w:val="nil"/>
                  </w:tcBorders>
                  <w:shd w:val="clear" w:color="auto" w:fill="D9D9D9"/>
                  <w:vAlign w:val="center"/>
                  <w:hideMark/>
                </w:tcPr>
                <w:p w14:paraId="61D59723" w14:textId="77777777" w:rsidR="00AE5E7D" w:rsidRPr="00AE5E7D" w:rsidRDefault="00AE5E7D" w:rsidP="0028101B">
                  <w:pPr>
                    <w:jc w:val="center"/>
                    <w:rPr>
                      <w:rFonts w:ascii="Arial" w:hAnsi="Arial" w:cs="Arial"/>
                      <w:b/>
                      <w:bCs/>
                    </w:rPr>
                  </w:pPr>
                  <w:r w:rsidRPr="00AE5E7D">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5A1400F7" w14:textId="77777777" w:rsidR="00AE5E7D" w:rsidRPr="00AE5E7D" w:rsidRDefault="00AE5E7D" w:rsidP="0028101B">
                  <w:pPr>
                    <w:jc w:val="center"/>
                    <w:rPr>
                      <w:rFonts w:ascii="Arial" w:hAnsi="Arial" w:cs="Arial"/>
                      <w:b/>
                      <w:bCs/>
                    </w:rPr>
                  </w:pPr>
                  <w:r w:rsidRPr="00AE5E7D">
                    <w:rPr>
                      <w:rFonts w:ascii="Arial" w:hAnsi="Arial" w:cs="Arial"/>
                      <w:b/>
                      <w:bCs/>
                    </w:rPr>
                    <w:t>Permitido / Vedado</w:t>
                  </w:r>
                </w:p>
              </w:tc>
              <w:tc>
                <w:tcPr>
                  <w:tcW w:w="1366" w:type="pct"/>
                  <w:gridSpan w:val="5"/>
                  <w:tcBorders>
                    <w:top w:val="single" w:sz="4" w:space="0" w:color="auto"/>
                    <w:left w:val="nil"/>
                    <w:bottom w:val="single" w:sz="4" w:space="0" w:color="auto"/>
                    <w:right w:val="nil"/>
                  </w:tcBorders>
                  <w:shd w:val="clear" w:color="auto" w:fill="D9D9D9"/>
                  <w:vAlign w:val="center"/>
                  <w:hideMark/>
                </w:tcPr>
                <w:p w14:paraId="4C75E91C" w14:textId="77777777" w:rsidR="00AE5E7D" w:rsidRPr="00AE5E7D" w:rsidRDefault="00AE5E7D" w:rsidP="0028101B">
                  <w:pPr>
                    <w:jc w:val="center"/>
                    <w:rPr>
                      <w:rFonts w:ascii="Arial" w:hAnsi="Arial" w:cs="Arial"/>
                      <w:b/>
                      <w:bCs/>
                    </w:rPr>
                  </w:pPr>
                  <w:r w:rsidRPr="00AE5E7D">
                    <w:rPr>
                      <w:rFonts w:ascii="Arial" w:hAnsi="Arial" w:cs="Arial"/>
                      <w:b/>
                      <w:bCs/>
                    </w:rPr>
                    <w:t>Limite Aplicável (percentual do patrimônio líquido da Classe)</w:t>
                  </w:r>
                </w:p>
              </w:tc>
            </w:tr>
            <w:tr w:rsidR="00AE5E7D" w:rsidRPr="00AE5E7D" w14:paraId="6DF18CC2"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633E01AB" w14:textId="77777777" w:rsidR="00AE5E7D" w:rsidRPr="00AE5E7D" w:rsidRDefault="00AE5E7D" w:rsidP="0028101B">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CD2DEAD"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20B57FB8" w14:textId="77777777" w:rsidR="00AE5E7D" w:rsidRPr="00AE5E7D" w:rsidRDefault="00AE5E7D" w:rsidP="0028101B">
                  <w:pPr>
                    <w:jc w:val="both"/>
                    <w:rPr>
                      <w:rFonts w:ascii="Arial" w:hAnsi="Arial" w:cs="Arial"/>
                    </w:rPr>
                  </w:pPr>
                </w:p>
              </w:tc>
            </w:tr>
            <w:tr w:rsidR="00AE5E7D" w:rsidRPr="00AE5E7D" w14:paraId="347FA012" w14:textId="77777777" w:rsidTr="0028101B">
              <w:trPr>
                <w:jc w:val="center"/>
              </w:trPr>
              <w:tc>
                <w:tcPr>
                  <w:tcW w:w="2760" w:type="pct"/>
                  <w:gridSpan w:val="8"/>
                  <w:tcBorders>
                    <w:top w:val="single" w:sz="4" w:space="0" w:color="auto"/>
                    <w:left w:val="nil"/>
                    <w:bottom w:val="single" w:sz="4" w:space="0" w:color="auto"/>
                    <w:right w:val="nil"/>
                  </w:tcBorders>
                  <w:vAlign w:val="center"/>
                  <w:hideMark/>
                </w:tcPr>
                <w:p w14:paraId="66B1E34A" w14:textId="77777777" w:rsidR="00AE5E7D" w:rsidRPr="00AE5E7D" w:rsidRDefault="00AE5E7D" w:rsidP="00AE5E7D">
                  <w:pPr>
                    <w:pStyle w:val="PargrafodaLista"/>
                    <w:numPr>
                      <w:ilvl w:val="0"/>
                      <w:numId w:val="11"/>
                    </w:numPr>
                    <w:ind w:left="0" w:firstLine="0"/>
                    <w:jc w:val="both"/>
                    <w:rPr>
                      <w:rFonts w:ascii="Arial" w:hAnsi="Arial" w:cs="Arial"/>
                    </w:rPr>
                  </w:pPr>
                  <w:r w:rsidRPr="00AE5E7D">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1696E9D" w14:textId="77777777" w:rsidR="00AE5E7D" w:rsidRPr="00AE5E7D" w:rsidRDefault="00AE5E7D" w:rsidP="0028101B">
                  <w:pPr>
                    <w:jc w:val="center"/>
                    <w:rPr>
                      <w:rFonts w:ascii="Arial" w:hAnsi="Arial" w:cs="Arial"/>
                    </w:rPr>
                  </w:pPr>
                  <w:r w:rsidRPr="00AE5E7D">
                    <w:rPr>
                      <w:rFonts w:ascii="Arial" w:hAnsi="Arial" w:cs="Arial"/>
                    </w:rPr>
                    <w:t>Vedado</w:t>
                  </w:r>
                </w:p>
              </w:tc>
              <w:tc>
                <w:tcPr>
                  <w:tcW w:w="1366" w:type="pct"/>
                  <w:gridSpan w:val="5"/>
                  <w:tcBorders>
                    <w:top w:val="single" w:sz="4" w:space="0" w:color="auto"/>
                    <w:left w:val="nil"/>
                    <w:bottom w:val="single" w:sz="4" w:space="0" w:color="auto"/>
                    <w:right w:val="nil"/>
                  </w:tcBorders>
                  <w:vAlign w:val="center"/>
                  <w:hideMark/>
                </w:tcPr>
                <w:p w14:paraId="54C569FB" w14:textId="77777777" w:rsidR="00AE5E7D" w:rsidRPr="00AE5E7D" w:rsidRDefault="00AE5E7D" w:rsidP="0028101B">
                  <w:pPr>
                    <w:jc w:val="center"/>
                    <w:rPr>
                      <w:rFonts w:ascii="Arial" w:hAnsi="Arial" w:cs="Arial"/>
                    </w:rPr>
                  </w:pPr>
                  <w:r w:rsidRPr="00AE5E7D">
                    <w:rPr>
                      <w:rFonts w:ascii="Arial" w:hAnsi="Arial" w:cs="Arial"/>
                    </w:rPr>
                    <w:t>0%</w:t>
                  </w:r>
                </w:p>
              </w:tc>
            </w:tr>
            <w:tr w:rsidR="00AE5E7D" w:rsidRPr="00AE5E7D" w14:paraId="4DF68786"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1F2C9CDF" w14:textId="77777777" w:rsidR="00AE5E7D" w:rsidRPr="00AE5E7D" w:rsidRDefault="00AE5E7D" w:rsidP="0028101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D8AD1AF"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219AE2AB" w14:textId="77777777" w:rsidR="00AE5E7D" w:rsidRPr="00AE5E7D" w:rsidRDefault="00AE5E7D" w:rsidP="0028101B">
                  <w:pPr>
                    <w:jc w:val="center"/>
                    <w:rPr>
                      <w:rFonts w:ascii="Arial" w:hAnsi="Arial" w:cs="Arial"/>
                    </w:rPr>
                  </w:pPr>
                </w:p>
              </w:tc>
            </w:tr>
            <w:tr w:rsidR="00AE5E7D" w:rsidRPr="00AE5E7D" w14:paraId="399F6D48" w14:textId="77777777" w:rsidTr="0028101B">
              <w:trPr>
                <w:jc w:val="center"/>
              </w:trPr>
              <w:tc>
                <w:tcPr>
                  <w:tcW w:w="2760" w:type="pct"/>
                  <w:gridSpan w:val="8"/>
                  <w:tcBorders>
                    <w:top w:val="single" w:sz="4" w:space="0" w:color="auto"/>
                    <w:left w:val="nil"/>
                    <w:bottom w:val="single" w:sz="4" w:space="0" w:color="auto"/>
                    <w:right w:val="nil"/>
                  </w:tcBorders>
                  <w:vAlign w:val="center"/>
                  <w:hideMark/>
                </w:tcPr>
                <w:p w14:paraId="05B9EB83" w14:textId="77777777" w:rsidR="00AE5E7D" w:rsidRPr="00AE5E7D" w:rsidRDefault="00AE5E7D" w:rsidP="00AE5E7D">
                  <w:pPr>
                    <w:pStyle w:val="PargrafodaLista"/>
                    <w:numPr>
                      <w:ilvl w:val="0"/>
                      <w:numId w:val="11"/>
                    </w:numPr>
                    <w:ind w:left="0" w:firstLine="0"/>
                    <w:jc w:val="both"/>
                    <w:rPr>
                      <w:rFonts w:ascii="Arial" w:hAnsi="Arial" w:cs="Arial"/>
                    </w:rPr>
                  </w:pPr>
                  <w:r w:rsidRPr="00AE5E7D">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88CAD2C" w14:textId="77777777" w:rsidR="00AE5E7D" w:rsidRPr="00AE5E7D" w:rsidRDefault="00AE5E7D" w:rsidP="0028101B">
                  <w:pPr>
                    <w:jc w:val="center"/>
                    <w:rPr>
                      <w:rFonts w:ascii="Arial" w:hAnsi="Arial" w:cs="Arial"/>
                    </w:rPr>
                  </w:pPr>
                  <w:r w:rsidRPr="00AE5E7D">
                    <w:rPr>
                      <w:rFonts w:ascii="Arial" w:hAnsi="Arial" w:cs="Arial"/>
                    </w:rPr>
                    <w:t xml:space="preserve">Permitido </w:t>
                  </w:r>
                </w:p>
              </w:tc>
              <w:tc>
                <w:tcPr>
                  <w:tcW w:w="1366" w:type="pct"/>
                  <w:gridSpan w:val="5"/>
                  <w:tcBorders>
                    <w:top w:val="single" w:sz="4" w:space="0" w:color="auto"/>
                    <w:left w:val="nil"/>
                    <w:bottom w:val="single" w:sz="4" w:space="0" w:color="auto"/>
                    <w:right w:val="nil"/>
                  </w:tcBorders>
                  <w:vAlign w:val="center"/>
                  <w:hideMark/>
                </w:tcPr>
                <w:p w14:paraId="57DC4DBF" w14:textId="77777777" w:rsidR="00AE5E7D" w:rsidRPr="00AE5E7D" w:rsidRDefault="00AE5E7D" w:rsidP="0028101B">
                  <w:pPr>
                    <w:jc w:val="center"/>
                    <w:rPr>
                      <w:rFonts w:ascii="Arial" w:hAnsi="Arial" w:cs="Arial"/>
                    </w:rPr>
                  </w:pPr>
                  <w:r w:rsidRPr="00AE5E7D">
                    <w:rPr>
                      <w:rFonts w:ascii="Arial" w:hAnsi="Arial" w:cs="Arial"/>
                    </w:rPr>
                    <w:t>100%</w:t>
                  </w:r>
                </w:p>
              </w:tc>
            </w:tr>
            <w:tr w:rsidR="00AE5E7D" w:rsidRPr="00AE5E7D" w14:paraId="713E5FB1"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34303547" w14:textId="77777777" w:rsidR="00AE5E7D" w:rsidRPr="00AE5E7D" w:rsidRDefault="00AE5E7D" w:rsidP="0028101B">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3878C1A1"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0BA9195B" w14:textId="77777777" w:rsidR="00AE5E7D" w:rsidRPr="00AE5E7D" w:rsidRDefault="00AE5E7D" w:rsidP="0028101B">
                  <w:pPr>
                    <w:jc w:val="center"/>
                    <w:rPr>
                      <w:rFonts w:ascii="Arial" w:hAnsi="Arial" w:cs="Arial"/>
                    </w:rPr>
                  </w:pPr>
                </w:p>
              </w:tc>
            </w:tr>
            <w:tr w:rsidR="00AE5E7D" w:rsidRPr="00AE5E7D" w14:paraId="27E957BF"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00EA0CE1" w14:textId="77777777" w:rsidR="00AE5E7D" w:rsidRPr="00AE5E7D" w:rsidRDefault="00AE5E7D" w:rsidP="00AE5E7D">
                  <w:pPr>
                    <w:pStyle w:val="PargrafodaLista"/>
                    <w:numPr>
                      <w:ilvl w:val="0"/>
                      <w:numId w:val="11"/>
                    </w:numPr>
                    <w:ind w:left="0" w:firstLine="0"/>
                    <w:jc w:val="both"/>
                    <w:rPr>
                      <w:rFonts w:ascii="Arial" w:hAnsi="Arial" w:cs="Arial"/>
                    </w:rPr>
                  </w:pPr>
                  <w:r w:rsidRPr="00AE5E7D">
                    <w:rPr>
                      <w:rFonts w:ascii="Arial" w:hAnsi="Arial" w:cs="Arial"/>
                    </w:rPr>
                    <w:t>Operações tendo como contraparte o Administrador, Gestor, empresas de seu grupo econômico.</w:t>
                  </w:r>
                </w:p>
              </w:tc>
              <w:tc>
                <w:tcPr>
                  <w:tcW w:w="874" w:type="pct"/>
                  <w:gridSpan w:val="3"/>
                  <w:tcBorders>
                    <w:top w:val="single" w:sz="4" w:space="0" w:color="auto"/>
                    <w:left w:val="nil"/>
                    <w:bottom w:val="single" w:sz="4" w:space="0" w:color="auto"/>
                    <w:right w:val="nil"/>
                  </w:tcBorders>
                  <w:vAlign w:val="center"/>
                </w:tcPr>
                <w:p w14:paraId="2DFCC5B8" w14:textId="77777777" w:rsidR="00AE5E7D" w:rsidRPr="00AE5E7D" w:rsidRDefault="00AE5E7D" w:rsidP="0028101B">
                  <w:pPr>
                    <w:jc w:val="center"/>
                    <w:rPr>
                      <w:rFonts w:ascii="Arial" w:hAnsi="Arial" w:cs="Arial"/>
                    </w:rPr>
                  </w:pPr>
                  <w:r w:rsidRPr="00AE5E7D">
                    <w:rPr>
                      <w:rFonts w:ascii="Arial" w:hAnsi="Arial" w:cs="Arial"/>
                    </w:rPr>
                    <w:t>Vedado</w:t>
                  </w:r>
                </w:p>
              </w:tc>
              <w:tc>
                <w:tcPr>
                  <w:tcW w:w="1366" w:type="pct"/>
                  <w:gridSpan w:val="5"/>
                  <w:tcBorders>
                    <w:top w:val="single" w:sz="4" w:space="0" w:color="auto"/>
                    <w:left w:val="nil"/>
                    <w:bottom w:val="single" w:sz="4" w:space="0" w:color="auto"/>
                    <w:right w:val="nil"/>
                  </w:tcBorders>
                  <w:vAlign w:val="center"/>
                </w:tcPr>
                <w:p w14:paraId="5539DD3D" w14:textId="77777777" w:rsidR="00AE5E7D" w:rsidRPr="00AE5E7D" w:rsidRDefault="00AE5E7D" w:rsidP="0028101B">
                  <w:pPr>
                    <w:jc w:val="center"/>
                    <w:rPr>
                      <w:rFonts w:ascii="Arial" w:hAnsi="Arial" w:cs="Arial"/>
                    </w:rPr>
                  </w:pPr>
                  <w:r w:rsidRPr="00AE5E7D">
                    <w:rPr>
                      <w:rFonts w:ascii="Arial" w:hAnsi="Arial" w:cs="Arial"/>
                    </w:rPr>
                    <w:t>0%</w:t>
                  </w:r>
                </w:p>
              </w:tc>
            </w:tr>
            <w:tr w:rsidR="00AE5E7D" w:rsidRPr="00AE5E7D" w14:paraId="7C6A74C4"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3DD80FCE" w14:textId="77777777" w:rsidR="00AE5E7D" w:rsidRPr="00AE5E7D" w:rsidRDefault="00AE5E7D" w:rsidP="0028101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4E32E60"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3A76D8DD" w14:textId="77777777" w:rsidR="00AE5E7D" w:rsidRPr="00AE5E7D" w:rsidRDefault="00AE5E7D" w:rsidP="0028101B">
                  <w:pPr>
                    <w:jc w:val="center"/>
                    <w:rPr>
                      <w:rFonts w:ascii="Arial" w:hAnsi="Arial" w:cs="Arial"/>
                    </w:rPr>
                  </w:pPr>
                </w:p>
              </w:tc>
            </w:tr>
            <w:tr w:rsidR="00AE5E7D" w:rsidRPr="00AE5E7D" w14:paraId="354AE1B4" w14:textId="77777777" w:rsidTr="0028101B">
              <w:trPr>
                <w:jc w:val="center"/>
              </w:trPr>
              <w:tc>
                <w:tcPr>
                  <w:tcW w:w="2760" w:type="pct"/>
                  <w:gridSpan w:val="8"/>
                  <w:tcBorders>
                    <w:top w:val="single" w:sz="4" w:space="0" w:color="auto"/>
                    <w:left w:val="nil"/>
                    <w:bottom w:val="single" w:sz="4" w:space="0" w:color="auto"/>
                    <w:right w:val="nil"/>
                  </w:tcBorders>
                  <w:vAlign w:val="center"/>
                  <w:hideMark/>
                </w:tcPr>
                <w:p w14:paraId="1B0E8548" w14:textId="77777777" w:rsidR="00AE5E7D" w:rsidRPr="00AE5E7D" w:rsidRDefault="00AE5E7D" w:rsidP="00AE5E7D">
                  <w:pPr>
                    <w:pStyle w:val="PargrafodaLista"/>
                    <w:numPr>
                      <w:ilvl w:val="0"/>
                      <w:numId w:val="11"/>
                    </w:numPr>
                    <w:ind w:left="0" w:firstLine="0"/>
                    <w:jc w:val="both"/>
                    <w:rPr>
                      <w:rFonts w:ascii="Arial" w:hAnsi="Arial" w:cs="Arial"/>
                    </w:rPr>
                  </w:pPr>
                  <w:r w:rsidRPr="00AE5E7D">
                    <w:rPr>
                      <w:rFonts w:ascii="Arial" w:hAnsi="Arial" w:cs="Arial"/>
                    </w:rPr>
                    <w:t>Operações tendo como contraparte classes de fundos de investimento, clubes de investimento e/ou carteiras administradas geridas pelo Gestor</w:t>
                  </w:r>
                  <w:r w:rsidRPr="00AE5E7D">
                    <w:rPr>
                      <w:rFonts w:ascii="Arial" w:hAnsi="Arial" w:cs="Arial"/>
                      <w:smallCaps/>
                    </w:rPr>
                    <w:t xml:space="preserve"> </w:t>
                  </w:r>
                  <w:r w:rsidRPr="00AE5E7D">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71BDB39" w14:textId="77777777" w:rsidR="00AE5E7D" w:rsidRPr="00AE5E7D" w:rsidRDefault="00AE5E7D" w:rsidP="0028101B">
                  <w:pPr>
                    <w:jc w:val="center"/>
                    <w:rPr>
                      <w:rFonts w:ascii="Arial" w:hAnsi="Arial" w:cs="Arial"/>
                    </w:rPr>
                  </w:pPr>
                  <w:r w:rsidRPr="00AE5E7D">
                    <w:rPr>
                      <w:rFonts w:ascii="Arial" w:hAnsi="Arial" w:cs="Arial"/>
                    </w:rPr>
                    <w:t>Vedado</w:t>
                  </w:r>
                </w:p>
              </w:tc>
              <w:tc>
                <w:tcPr>
                  <w:tcW w:w="1366" w:type="pct"/>
                  <w:gridSpan w:val="5"/>
                  <w:tcBorders>
                    <w:top w:val="single" w:sz="4" w:space="0" w:color="auto"/>
                    <w:left w:val="nil"/>
                    <w:bottom w:val="single" w:sz="4" w:space="0" w:color="auto"/>
                    <w:right w:val="nil"/>
                  </w:tcBorders>
                  <w:vAlign w:val="center"/>
                  <w:hideMark/>
                </w:tcPr>
                <w:p w14:paraId="22B5D8CC" w14:textId="77777777" w:rsidR="00AE5E7D" w:rsidRPr="00AE5E7D" w:rsidRDefault="00AE5E7D" w:rsidP="0028101B">
                  <w:pPr>
                    <w:jc w:val="center"/>
                    <w:rPr>
                      <w:rFonts w:ascii="Arial" w:hAnsi="Arial" w:cs="Arial"/>
                    </w:rPr>
                  </w:pPr>
                  <w:r w:rsidRPr="00AE5E7D">
                    <w:rPr>
                      <w:rFonts w:ascii="Arial" w:hAnsi="Arial" w:cs="Arial"/>
                    </w:rPr>
                    <w:t>0%</w:t>
                  </w:r>
                </w:p>
              </w:tc>
            </w:tr>
            <w:tr w:rsidR="00AE5E7D" w:rsidRPr="00AE5E7D" w14:paraId="3D35F004"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14C176D5" w14:textId="77777777" w:rsidR="00AE5E7D" w:rsidRPr="00AE5E7D" w:rsidRDefault="00AE5E7D" w:rsidP="0028101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CF884F2"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45112143" w14:textId="77777777" w:rsidR="00AE5E7D" w:rsidRPr="00AE5E7D" w:rsidRDefault="00AE5E7D" w:rsidP="0028101B">
                  <w:pPr>
                    <w:jc w:val="both"/>
                    <w:rPr>
                      <w:rFonts w:ascii="Arial" w:hAnsi="Arial" w:cs="Arial"/>
                    </w:rPr>
                  </w:pPr>
                </w:p>
              </w:tc>
            </w:tr>
            <w:tr w:rsidR="00AE5E7D" w:rsidRPr="00AE5E7D" w14:paraId="5E293657"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594599C6"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Excetuam-se da vedação mencionada na alínea “c”, as operações compromissadas de um dia, observados os limites por ativo e por emissor indicados neste Anexo.</w:t>
                  </w:r>
                </w:p>
              </w:tc>
            </w:tr>
            <w:tr w:rsidR="00AE5E7D" w:rsidRPr="00AE5E7D" w14:paraId="4400E444" w14:textId="77777777" w:rsidTr="0028101B">
              <w:trPr>
                <w:jc w:val="center"/>
              </w:trPr>
              <w:tc>
                <w:tcPr>
                  <w:tcW w:w="2760" w:type="pct"/>
                  <w:gridSpan w:val="8"/>
                  <w:tcBorders>
                    <w:top w:val="single" w:sz="4" w:space="0" w:color="auto"/>
                    <w:left w:val="nil"/>
                    <w:bottom w:val="single" w:sz="4" w:space="0" w:color="auto"/>
                    <w:right w:val="nil"/>
                  </w:tcBorders>
                  <w:vAlign w:val="center"/>
                </w:tcPr>
                <w:p w14:paraId="6E1699A5" w14:textId="77777777" w:rsidR="00AE5E7D" w:rsidRPr="00AE5E7D" w:rsidRDefault="00AE5E7D" w:rsidP="0028101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4113A50" w14:textId="77777777" w:rsidR="00AE5E7D" w:rsidRPr="00AE5E7D" w:rsidRDefault="00AE5E7D" w:rsidP="0028101B">
                  <w:pPr>
                    <w:jc w:val="center"/>
                    <w:rPr>
                      <w:rFonts w:ascii="Arial" w:hAnsi="Arial" w:cs="Arial"/>
                    </w:rPr>
                  </w:pPr>
                </w:p>
              </w:tc>
              <w:tc>
                <w:tcPr>
                  <w:tcW w:w="1366" w:type="pct"/>
                  <w:gridSpan w:val="5"/>
                  <w:tcBorders>
                    <w:top w:val="single" w:sz="4" w:space="0" w:color="auto"/>
                    <w:left w:val="nil"/>
                    <w:bottom w:val="single" w:sz="4" w:space="0" w:color="auto"/>
                    <w:right w:val="nil"/>
                  </w:tcBorders>
                  <w:vAlign w:val="center"/>
                </w:tcPr>
                <w:p w14:paraId="53F6F424" w14:textId="77777777" w:rsidR="00AE5E7D" w:rsidRPr="00AE5E7D" w:rsidRDefault="00AE5E7D" w:rsidP="0028101B">
                  <w:pPr>
                    <w:jc w:val="both"/>
                    <w:rPr>
                      <w:rFonts w:ascii="Arial" w:hAnsi="Arial" w:cs="Arial"/>
                    </w:rPr>
                  </w:pPr>
                </w:p>
              </w:tc>
            </w:tr>
            <w:tr w:rsidR="00AE5E7D" w:rsidRPr="00AE5E7D" w14:paraId="0756A86C" w14:textId="77777777" w:rsidTr="0028101B">
              <w:trPr>
                <w:jc w:val="center"/>
              </w:trPr>
              <w:tc>
                <w:tcPr>
                  <w:tcW w:w="5000" w:type="pct"/>
                  <w:gridSpan w:val="16"/>
                  <w:tcBorders>
                    <w:top w:val="single" w:sz="4" w:space="0" w:color="auto"/>
                    <w:left w:val="nil"/>
                    <w:bottom w:val="single" w:sz="4" w:space="0" w:color="auto"/>
                    <w:right w:val="nil"/>
                  </w:tcBorders>
                  <w:shd w:val="clear" w:color="auto" w:fill="D9D9D9"/>
                  <w:vAlign w:val="center"/>
                </w:tcPr>
                <w:p w14:paraId="7141E0B6"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rPr>
                    <w:t>Condições Gerais das Operações</w:t>
                  </w:r>
                  <w:r w:rsidRPr="00AE5E7D">
                    <w:rPr>
                      <w:rFonts w:ascii="Arial" w:hAnsi="Arial" w:cs="Arial"/>
                    </w:rPr>
                    <w:t xml:space="preserve"> </w:t>
                  </w:r>
                  <w:r w:rsidRPr="00AE5E7D">
                    <w:rPr>
                      <w:rFonts w:ascii="Arial" w:hAnsi="Arial" w:cs="Arial"/>
                      <w:b/>
                      <w:bCs/>
                      <w:smallCaps/>
                    </w:rPr>
                    <w:t xml:space="preserve"> </w:t>
                  </w:r>
                </w:p>
              </w:tc>
            </w:tr>
            <w:tr w:rsidR="00AE5E7D" w:rsidRPr="00AE5E7D" w14:paraId="5B20F42D" w14:textId="77777777" w:rsidTr="0028101B">
              <w:trPr>
                <w:jc w:val="center"/>
              </w:trPr>
              <w:tc>
                <w:tcPr>
                  <w:tcW w:w="1172" w:type="pct"/>
                  <w:tcBorders>
                    <w:top w:val="single" w:sz="4" w:space="0" w:color="auto"/>
                    <w:left w:val="nil"/>
                    <w:bottom w:val="single" w:sz="4" w:space="0" w:color="auto"/>
                    <w:right w:val="nil"/>
                  </w:tcBorders>
                  <w:vAlign w:val="center"/>
                </w:tcPr>
                <w:p w14:paraId="2287E5EB" w14:textId="77777777" w:rsidR="00AE5E7D" w:rsidRPr="00AE5E7D" w:rsidRDefault="00AE5E7D" w:rsidP="0028101B">
                  <w:pPr>
                    <w:jc w:val="both"/>
                    <w:rPr>
                      <w:rFonts w:ascii="Arial" w:hAnsi="Arial" w:cs="Arial"/>
                    </w:rPr>
                  </w:pPr>
                </w:p>
              </w:tc>
              <w:tc>
                <w:tcPr>
                  <w:tcW w:w="1716" w:type="pct"/>
                  <w:gridSpan w:val="8"/>
                  <w:tcBorders>
                    <w:top w:val="single" w:sz="4" w:space="0" w:color="auto"/>
                    <w:left w:val="nil"/>
                    <w:bottom w:val="single" w:sz="4" w:space="0" w:color="auto"/>
                    <w:right w:val="nil"/>
                  </w:tcBorders>
                  <w:vAlign w:val="center"/>
                </w:tcPr>
                <w:p w14:paraId="528C2211" w14:textId="77777777" w:rsidR="00AE5E7D" w:rsidRPr="00AE5E7D" w:rsidRDefault="00AE5E7D" w:rsidP="0028101B">
                  <w:pPr>
                    <w:jc w:val="center"/>
                    <w:rPr>
                      <w:rFonts w:ascii="Arial" w:hAnsi="Arial" w:cs="Arial"/>
                    </w:rPr>
                  </w:pPr>
                </w:p>
              </w:tc>
              <w:tc>
                <w:tcPr>
                  <w:tcW w:w="2112" w:type="pct"/>
                  <w:gridSpan w:val="7"/>
                  <w:tcBorders>
                    <w:top w:val="single" w:sz="4" w:space="0" w:color="auto"/>
                    <w:left w:val="nil"/>
                    <w:bottom w:val="single" w:sz="4" w:space="0" w:color="auto"/>
                    <w:right w:val="nil"/>
                  </w:tcBorders>
                  <w:vAlign w:val="center"/>
                </w:tcPr>
                <w:p w14:paraId="6503BAC5" w14:textId="77777777" w:rsidR="00AE5E7D" w:rsidRPr="00AE5E7D" w:rsidRDefault="00AE5E7D" w:rsidP="0028101B">
                  <w:pPr>
                    <w:jc w:val="both"/>
                    <w:rPr>
                      <w:rFonts w:ascii="Arial" w:hAnsi="Arial" w:cs="Arial"/>
                    </w:rPr>
                  </w:pPr>
                </w:p>
              </w:tc>
            </w:tr>
            <w:tr w:rsidR="00AE5E7D" w:rsidRPr="00AE5E7D" w14:paraId="49B12D7C"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1A444FAC" w14:textId="77777777" w:rsidR="00AE5E7D" w:rsidRPr="00AE5E7D" w:rsidRDefault="00AE5E7D" w:rsidP="0028101B">
                  <w:pPr>
                    <w:pStyle w:val="PargrafodaLista"/>
                    <w:ind w:left="0"/>
                    <w:jc w:val="both"/>
                    <w:rPr>
                      <w:rFonts w:ascii="Arial" w:hAnsi="Arial" w:cs="Arial"/>
                    </w:rPr>
                  </w:pPr>
                  <w:r w:rsidRPr="00AE5E7D">
                    <w:rPr>
                      <w:rFonts w:ascii="Arial" w:hAnsi="Arial" w:cs="Arial"/>
                    </w:rPr>
                    <w:t>A Classe e as Classes Investidas poderão:</w:t>
                  </w:r>
                </w:p>
              </w:tc>
            </w:tr>
            <w:tr w:rsidR="00AE5E7D" w:rsidRPr="00AE5E7D" w14:paraId="5D995D41"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2D2ACA23" w14:textId="77777777" w:rsidR="00AE5E7D" w:rsidRPr="00AE5E7D" w:rsidRDefault="00AE5E7D" w:rsidP="0028101B">
                  <w:pPr>
                    <w:pStyle w:val="PargrafodaLista"/>
                    <w:ind w:left="0"/>
                    <w:jc w:val="both"/>
                    <w:rPr>
                      <w:rFonts w:ascii="Arial" w:hAnsi="Arial" w:cs="Arial"/>
                    </w:rPr>
                  </w:pPr>
                </w:p>
              </w:tc>
            </w:tr>
            <w:tr w:rsidR="00AE5E7D" w:rsidRPr="00AE5E7D" w14:paraId="6B36E11D"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5F9B7DD3" w14:textId="77777777" w:rsidR="00AE5E7D" w:rsidRPr="00AE5E7D" w:rsidRDefault="00AE5E7D" w:rsidP="00AE5E7D">
                  <w:pPr>
                    <w:pStyle w:val="PargrafodaLista"/>
                    <w:numPr>
                      <w:ilvl w:val="0"/>
                      <w:numId w:val="12"/>
                    </w:numPr>
                    <w:ind w:left="0" w:firstLine="0"/>
                    <w:jc w:val="both"/>
                    <w:rPr>
                      <w:rFonts w:ascii="Arial" w:hAnsi="Arial" w:cs="Arial"/>
                    </w:rPr>
                  </w:pPr>
                  <w:r w:rsidRPr="00AE5E7D">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Sendo vedada a realização de operações compromissadas lastreadas em títulos privados e cotas de FII.</w:t>
                  </w:r>
                </w:p>
              </w:tc>
            </w:tr>
            <w:tr w:rsidR="00AE5E7D" w:rsidRPr="00AE5E7D" w14:paraId="48BE4D9C" w14:textId="77777777" w:rsidTr="0028101B">
              <w:trPr>
                <w:jc w:val="center"/>
              </w:trPr>
              <w:tc>
                <w:tcPr>
                  <w:tcW w:w="1172" w:type="pct"/>
                  <w:tcBorders>
                    <w:top w:val="single" w:sz="4" w:space="0" w:color="auto"/>
                    <w:left w:val="nil"/>
                    <w:bottom w:val="single" w:sz="4" w:space="0" w:color="auto"/>
                    <w:right w:val="nil"/>
                  </w:tcBorders>
                  <w:vAlign w:val="center"/>
                </w:tcPr>
                <w:p w14:paraId="33671118" w14:textId="77777777" w:rsidR="00AE5E7D" w:rsidRPr="00AE5E7D" w:rsidRDefault="00AE5E7D" w:rsidP="0028101B">
                  <w:pPr>
                    <w:jc w:val="both"/>
                    <w:rPr>
                      <w:rFonts w:ascii="Arial" w:hAnsi="Arial" w:cs="Arial"/>
                    </w:rPr>
                  </w:pPr>
                </w:p>
              </w:tc>
              <w:tc>
                <w:tcPr>
                  <w:tcW w:w="1716" w:type="pct"/>
                  <w:gridSpan w:val="8"/>
                  <w:tcBorders>
                    <w:top w:val="single" w:sz="4" w:space="0" w:color="auto"/>
                    <w:left w:val="nil"/>
                    <w:bottom w:val="single" w:sz="4" w:space="0" w:color="auto"/>
                    <w:right w:val="nil"/>
                  </w:tcBorders>
                  <w:vAlign w:val="center"/>
                </w:tcPr>
                <w:p w14:paraId="14078D6E" w14:textId="77777777" w:rsidR="00AE5E7D" w:rsidRPr="00AE5E7D" w:rsidRDefault="00AE5E7D" w:rsidP="0028101B">
                  <w:pPr>
                    <w:jc w:val="center"/>
                    <w:rPr>
                      <w:rFonts w:ascii="Arial" w:hAnsi="Arial" w:cs="Arial"/>
                    </w:rPr>
                  </w:pPr>
                </w:p>
              </w:tc>
              <w:tc>
                <w:tcPr>
                  <w:tcW w:w="2112" w:type="pct"/>
                  <w:gridSpan w:val="7"/>
                  <w:tcBorders>
                    <w:top w:val="single" w:sz="4" w:space="0" w:color="auto"/>
                    <w:left w:val="nil"/>
                    <w:bottom w:val="single" w:sz="4" w:space="0" w:color="auto"/>
                    <w:right w:val="nil"/>
                  </w:tcBorders>
                  <w:vAlign w:val="center"/>
                </w:tcPr>
                <w:p w14:paraId="00C961EC" w14:textId="77777777" w:rsidR="00AE5E7D" w:rsidRPr="00AE5E7D" w:rsidRDefault="00AE5E7D" w:rsidP="0028101B">
                  <w:pPr>
                    <w:jc w:val="center"/>
                    <w:rPr>
                      <w:rFonts w:ascii="Arial" w:hAnsi="Arial" w:cs="Arial"/>
                    </w:rPr>
                  </w:pPr>
                </w:p>
              </w:tc>
            </w:tr>
            <w:tr w:rsidR="00AE5E7D" w:rsidRPr="00AE5E7D" w14:paraId="69148F9C"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47B44053" w14:textId="77777777" w:rsidR="00AE5E7D" w:rsidRPr="00AE5E7D" w:rsidRDefault="00AE5E7D" w:rsidP="00AE5E7D">
                  <w:pPr>
                    <w:pStyle w:val="PargrafodaLista"/>
                    <w:numPr>
                      <w:ilvl w:val="0"/>
                      <w:numId w:val="12"/>
                    </w:numPr>
                    <w:ind w:left="0" w:firstLine="0"/>
                    <w:jc w:val="both"/>
                    <w:rPr>
                      <w:rFonts w:ascii="Arial" w:hAnsi="Arial" w:cs="Arial"/>
                    </w:rPr>
                  </w:pPr>
                  <w:r w:rsidRPr="00AE5E7D">
                    <w:rPr>
                      <w:rFonts w:ascii="Arial" w:hAnsi="Arial" w:cs="Arial"/>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E5E7D" w:rsidRPr="00AE5E7D" w14:paraId="2D7D41BE" w14:textId="77777777" w:rsidTr="0028101B">
              <w:trPr>
                <w:gridAfter w:val="7"/>
                <w:wAfter w:w="4134" w:type="dxa"/>
                <w:jc w:val="center"/>
              </w:trPr>
              <w:tc>
                <w:tcPr>
                  <w:tcW w:w="1172" w:type="pct"/>
                  <w:tcBorders>
                    <w:top w:val="single" w:sz="4" w:space="0" w:color="auto"/>
                    <w:left w:val="nil"/>
                    <w:bottom w:val="single" w:sz="4" w:space="0" w:color="auto"/>
                    <w:right w:val="nil"/>
                  </w:tcBorders>
                  <w:vAlign w:val="center"/>
                </w:tcPr>
                <w:p w14:paraId="54D63D3F" w14:textId="77777777" w:rsidR="00AE5E7D" w:rsidRPr="00AE5E7D" w:rsidRDefault="00AE5E7D" w:rsidP="0028101B">
                  <w:pPr>
                    <w:pStyle w:val="PargrafodaLista"/>
                    <w:ind w:left="0"/>
                    <w:jc w:val="both"/>
                    <w:rPr>
                      <w:rFonts w:ascii="Arial" w:hAnsi="Arial" w:cs="Arial"/>
                    </w:rPr>
                  </w:pPr>
                </w:p>
              </w:tc>
              <w:tc>
                <w:tcPr>
                  <w:tcW w:w="1127" w:type="pct"/>
                  <w:gridSpan w:val="5"/>
                  <w:tcBorders>
                    <w:top w:val="single" w:sz="4" w:space="0" w:color="auto"/>
                    <w:left w:val="nil"/>
                    <w:bottom w:val="single" w:sz="4" w:space="0" w:color="auto"/>
                    <w:right w:val="nil"/>
                  </w:tcBorders>
                  <w:vAlign w:val="center"/>
                </w:tcPr>
                <w:p w14:paraId="39F8711B" w14:textId="77777777" w:rsidR="00AE5E7D" w:rsidRPr="00AE5E7D" w:rsidRDefault="00AE5E7D" w:rsidP="0028101B">
                  <w:pPr>
                    <w:jc w:val="center"/>
                    <w:rPr>
                      <w:rFonts w:ascii="Arial" w:hAnsi="Arial" w:cs="Arial"/>
                    </w:rPr>
                  </w:pPr>
                </w:p>
              </w:tc>
              <w:tc>
                <w:tcPr>
                  <w:tcW w:w="589" w:type="pct"/>
                  <w:gridSpan w:val="3"/>
                  <w:tcBorders>
                    <w:top w:val="single" w:sz="4" w:space="0" w:color="auto"/>
                    <w:left w:val="nil"/>
                    <w:bottom w:val="single" w:sz="4" w:space="0" w:color="auto"/>
                    <w:right w:val="nil"/>
                  </w:tcBorders>
                  <w:vAlign w:val="center"/>
                </w:tcPr>
                <w:p w14:paraId="0B17DCC6" w14:textId="77777777" w:rsidR="00AE5E7D" w:rsidRPr="00AE5E7D" w:rsidRDefault="00AE5E7D" w:rsidP="0028101B">
                  <w:pPr>
                    <w:jc w:val="center"/>
                    <w:rPr>
                      <w:rFonts w:ascii="Arial" w:hAnsi="Arial" w:cs="Arial"/>
                    </w:rPr>
                  </w:pPr>
                </w:p>
              </w:tc>
            </w:tr>
            <w:tr w:rsidR="00AE5E7D" w:rsidRPr="00AE5E7D" w14:paraId="46FD2DA2"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394FD723" w14:textId="77777777" w:rsidR="00AE5E7D" w:rsidRPr="00AE5E7D" w:rsidRDefault="00AE5E7D" w:rsidP="00AE5E7D">
                  <w:pPr>
                    <w:pStyle w:val="PargrafodaLista"/>
                    <w:numPr>
                      <w:ilvl w:val="0"/>
                      <w:numId w:val="12"/>
                    </w:numPr>
                    <w:ind w:left="0" w:firstLine="0"/>
                    <w:jc w:val="both"/>
                    <w:rPr>
                      <w:rFonts w:ascii="Arial" w:hAnsi="Arial" w:cs="Arial"/>
                    </w:rPr>
                  </w:pPr>
                  <w:r w:rsidRPr="00AE5E7D">
                    <w:rPr>
                      <w:rFonts w:ascii="Arial" w:hAnsi="Arial" w:cs="Arial"/>
                      <w:color w:val="00000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AE5E7D" w:rsidRPr="00AE5E7D" w14:paraId="36E93001"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79CC8A79" w14:textId="77777777" w:rsidR="00AE5E7D" w:rsidRPr="00AE5E7D" w:rsidRDefault="00AE5E7D" w:rsidP="0028101B">
                  <w:pPr>
                    <w:pStyle w:val="PargrafodaLista"/>
                    <w:ind w:left="37"/>
                    <w:jc w:val="both"/>
                    <w:rPr>
                      <w:rFonts w:ascii="Arial" w:hAnsi="Arial" w:cs="Arial"/>
                    </w:rPr>
                  </w:pPr>
                </w:p>
              </w:tc>
            </w:tr>
            <w:tr w:rsidR="00AE5E7D" w:rsidRPr="00AE5E7D" w14:paraId="71ECD137"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2AE36D82" w14:textId="77777777" w:rsidR="00AE5E7D" w:rsidRPr="00AE5E7D" w:rsidRDefault="00AE5E7D" w:rsidP="00AE5E7D">
                  <w:pPr>
                    <w:pStyle w:val="PargrafodaLista"/>
                    <w:numPr>
                      <w:ilvl w:val="0"/>
                      <w:numId w:val="12"/>
                    </w:numPr>
                    <w:ind w:left="0" w:firstLine="0"/>
                    <w:jc w:val="both"/>
                    <w:rPr>
                      <w:rFonts w:ascii="Arial" w:hAnsi="Arial" w:cs="Arial"/>
                    </w:rPr>
                  </w:pPr>
                  <w:r w:rsidRPr="00AE5E7D">
                    <w:rPr>
                      <w:rFonts w:ascii="Arial" w:hAnsi="Arial" w:cs="Arial"/>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E5E7D" w:rsidRPr="00AE5E7D" w14:paraId="5067C564" w14:textId="77777777" w:rsidTr="0028101B">
              <w:trPr>
                <w:jc w:val="center"/>
              </w:trPr>
              <w:tc>
                <w:tcPr>
                  <w:tcW w:w="5000" w:type="pct"/>
                  <w:gridSpan w:val="16"/>
                  <w:tcBorders>
                    <w:top w:val="single" w:sz="4" w:space="0" w:color="auto"/>
                    <w:left w:val="nil"/>
                    <w:bottom w:val="single" w:sz="4" w:space="0" w:color="auto"/>
                    <w:right w:val="nil"/>
                  </w:tcBorders>
                  <w:vAlign w:val="center"/>
                </w:tcPr>
                <w:p w14:paraId="252325A4" w14:textId="77777777" w:rsidR="00AE5E7D" w:rsidRPr="00AE5E7D" w:rsidRDefault="00AE5E7D" w:rsidP="0028101B">
                  <w:pPr>
                    <w:pStyle w:val="PargrafodaLista"/>
                    <w:ind w:left="0"/>
                    <w:jc w:val="both"/>
                    <w:rPr>
                      <w:rFonts w:ascii="Arial" w:hAnsi="Arial" w:cs="Arial"/>
                    </w:rPr>
                  </w:pPr>
                </w:p>
              </w:tc>
            </w:tr>
            <w:tr w:rsidR="00AE5E7D" w:rsidRPr="00AE5E7D" w14:paraId="4F8E0667" w14:textId="77777777" w:rsidTr="0028101B">
              <w:trPr>
                <w:jc w:val="center"/>
              </w:trPr>
              <w:tc>
                <w:tcPr>
                  <w:tcW w:w="5000" w:type="pct"/>
                  <w:gridSpan w:val="16"/>
                  <w:tcBorders>
                    <w:top w:val="single" w:sz="4" w:space="0" w:color="auto"/>
                    <w:left w:val="nil"/>
                    <w:bottom w:val="single" w:sz="4" w:space="0" w:color="auto"/>
                    <w:right w:val="nil"/>
                  </w:tcBorders>
                  <w:vAlign w:val="center"/>
                  <w:hideMark/>
                </w:tcPr>
                <w:p w14:paraId="380C6BBD"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E5E7D" w:rsidRPr="00AE5E7D" w14:paraId="74A4F3CE" w14:textId="77777777" w:rsidTr="0028101B">
              <w:trPr>
                <w:trHeight w:val="70"/>
                <w:jc w:val="center"/>
              </w:trPr>
              <w:tc>
                <w:tcPr>
                  <w:tcW w:w="5000" w:type="pct"/>
                  <w:gridSpan w:val="16"/>
                  <w:tcBorders>
                    <w:top w:val="single" w:sz="4" w:space="0" w:color="auto"/>
                    <w:left w:val="nil"/>
                    <w:bottom w:val="single" w:sz="4" w:space="0" w:color="auto"/>
                    <w:right w:val="nil"/>
                  </w:tcBorders>
                  <w:vAlign w:val="center"/>
                  <w:hideMark/>
                </w:tcPr>
                <w:p w14:paraId="169887F8" w14:textId="77777777" w:rsidR="00AE5E7D" w:rsidRPr="00AE5E7D" w:rsidRDefault="00AE5E7D" w:rsidP="00AE5E7D">
                  <w:pPr>
                    <w:pStyle w:val="PargrafodaLista"/>
                    <w:numPr>
                      <w:ilvl w:val="2"/>
                      <w:numId w:val="3"/>
                    </w:numPr>
                    <w:ind w:left="0" w:firstLine="0"/>
                    <w:jc w:val="both"/>
                    <w:rPr>
                      <w:rFonts w:ascii="Arial" w:hAnsi="Arial" w:cs="Arial"/>
                    </w:rPr>
                  </w:pPr>
                  <w:r w:rsidRPr="00AE5E7D">
                    <w:rPr>
                      <w:rFonts w:ascii="Arial" w:hAnsi="Arial" w:cs="Arial"/>
                    </w:rPr>
                    <w:t>A Classe poderá, a critério do Gestor, investir em Classes Investidas de diversos gestores, inclusive em Classes Investidas geridas pelo Gestor ou empresas de seu grupo econômico.</w:t>
                  </w:r>
                  <w:r w:rsidRPr="00AE5E7D">
                    <w:rPr>
                      <w:rStyle w:val="Refdenotaderodap"/>
                      <w:rFonts w:ascii="Arial" w:hAnsi="Arial" w:cs="Arial"/>
                      <w:bCs/>
                      <w:smallCaps/>
                    </w:rPr>
                    <w:t xml:space="preserve"> </w:t>
                  </w:r>
                </w:p>
              </w:tc>
            </w:tr>
            <w:tr w:rsidR="00AE5E7D" w:rsidRPr="00AE5E7D" w14:paraId="2732FD1C" w14:textId="77777777" w:rsidTr="0028101B">
              <w:trPr>
                <w:jc w:val="center"/>
              </w:trPr>
              <w:tc>
                <w:tcPr>
                  <w:tcW w:w="5000" w:type="pct"/>
                  <w:gridSpan w:val="16"/>
                  <w:tcBorders>
                    <w:top w:val="single" w:sz="4" w:space="0" w:color="auto"/>
                    <w:left w:val="nil"/>
                    <w:bottom w:val="single" w:sz="4" w:space="0" w:color="auto"/>
                    <w:right w:val="nil"/>
                  </w:tcBorders>
                  <w:shd w:val="clear" w:color="auto" w:fill="FFFFFF"/>
                  <w:vAlign w:val="center"/>
                </w:tcPr>
                <w:p w14:paraId="772A274F" w14:textId="77777777" w:rsidR="00AE5E7D" w:rsidRPr="00AE5E7D" w:rsidRDefault="00AE5E7D" w:rsidP="0028101B">
                  <w:pPr>
                    <w:pStyle w:val="PargrafodaLista"/>
                    <w:ind w:left="0"/>
                    <w:jc w:val="both"/>
                    <w:rPr>
                      <w:rFonts w:ascii="Arial" w:hAnsi="Arial" w:cs="Arial"/>
                      <w:b/>
                      <w:bCs/>
                      <w:smallCaps/>
                    </w:rPr>
                  </w:pPr>
                </w:p>
              </w:tc>
            </w:tr>
            <w:tr w:rsidR="00AE5E7D" w:rsidRPr="00AE5E7D" w14:paraId="2209FD1E" w14:textId="77777777" w:rsidTr="0028101B">
              <w:trPr>
                <w:jc w:val="center"/>
              </w:trPr>
              <w:tc>
                <w:tcPr>
                  <w:tcW w:w="5000" w:type="pct"/>
                  <w:gridSpan w:val="16"/>
                  <w:tcBorders>
                    <w:top w:val="single" w:sz="4" w:space="0" w:color="auto"/>
                    <w:left w:val="nil"/>
                    <w:bottom w:val="single" w:sz="4" w:space="0" w:color="auto"/>
                    <w:right w:val="nil"/>
                  </w:tcBorders>
                  <w:shd w:val="clear" w:color="auto" w:fill="D9D9D9"/>
                  <w:vAlign w:val="center"/>
                  <w:hideMark/>
                </w:tcPr>
                <w:p w14:paraId="6A24D4F0"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rPr>
                    <w:t>Interpretação e Consolidação da Política de Investimentos</w:t>
                  </w:r>
                </w:p>
              </w:tc>
            </w:tr>
            <w:tr w:rsidR="00AE5E7D" w:rsidRPr="00AE5E7D" w14:paraId="7C0C7937" w14:textId="77777777" w:rsidTr="0028101B">
              <w:trPr>
                <w:jc w:val="center"/>
              </w:trPr>
              <w:tc>
                <w:tcPr>
                  <w:tcW w:w="1452" w:type="pct"/>
                  <w:gridSpan w:val="3"/>
                  <w:tcBorders>
                    <w:top w:val="single" w:sz="4" w:space="0" w:color="auto"/>
                    <w:left w:val="nil"/>
                    <w:bottom w:val="single" w:sz="4" w:space="0" w:color="auto"/>
                    <w:right w:val="nil"/>
                  </w:tcBorders>
                  <w:vAlign w:val="center"/>
                </w:tcPr>
                <w:p w14:paraId="74401A06" w14:textId="77777777" w:rsidR="00AE5E7D" w:rsidRPr="00AE5E7D" w:rsidRDefault="00AE5E7D" w:rsidP="0028101B">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vAlign w:val="center"/>
                </w:tcPr>
                <w:p w14:paraId="5A3345E0" w14:textId="77777777" w:rsidR="00AE5E7D" w:rsidRPr="00AE5E7D" w:rsidRDefault="00AE5E7D" w:rsidP="0028101B">
                  <w:pPr>
                    <w:jc w:val="both"/>
                    <w:rPr>
                      <w:rFonts w:ascii="Arial" w:hAnsi="Arial" w:cs="Arial"/>
                    </w:rPr>
                  </w:pPr>
                </w:p>
              </w:tc>
            </w:tr>
            <w:tr w:rsidR="00AE5E7D" w:rsidRPr="00AE5E7D" w14:paraId="0A4B05C6" w14:textId="77777777" w:rsidTr="0028101B">
              <w:trPr>
                <w:jc w:val="center"/>
              </w:trPr>
              <w:tc>
                <w:tcPr>
                  <w:tcW w:w="1452" w:type="pct"/>
                  <w:gridSpan w:val="3"/>
                  <w:tcBorders>
                    <w:top w:val="single" w:sz="4" w:space="0" w:color="auto"/>
                    <w:left w:val="nil"/>
                    <w:bottom w:val="single" w:sz="4" w:space="0" w:color="auto"/>
                    <w:right w:val="nil"/>
                  </w:tcBorders>
                  <w:vAlign w:val="center"/>
                  <w:hideMark/>
                </w:tcPr>
                <w:p w14:paraId="059320D4" w14:textId="77777777" w:rsidR="00AE5E7D" w:rsidRPr="00AE5E7D" w:rsidRDefault="00AE5E7D" w:rsidP="00AE5E7D">
                  <w:pPr>
                    <w:pStyle w:val="PargrafodaLista"/>
                    <w:numPr>
                      <w:ilvl w:val="2"/>
                      <w:numId w:val="3"/>
                    </w:numPr>
                    <w:ind w:left="0" w:firstLine="0"/>
                    <w:jc w:val="center"/>
                    <w:rPr>
                      <w:rFonts w:ascii="Arial" w:hAnsi="Arial" w:cs="Arial"/>
                      <w:b/>
                      <w:bCs/>
                      <w:smallCaps/>
                    </w:rPr>
                  </w:pPr>
                  <w:r w:rsidRPr="00AE5E7D">
                    <w:rPr>
                      <w:rFonts w:ascii="Arial" w:hAnsi="Arial" w:cs="Arial"/>
                      <w:b/>
                      <w:bCs/>
                      <w:smallCaps/>
                    </w:rPr>
                    <w:t>Interpretação</w:t>
                  </w:r>
                </w:p>
              </w:tc>
              <w:tc>
                <w:tcPr>
                  <w:tcW w:w="3548" w:type="pct"/>
                  <w:gridSpan w:val="13"/>
                  <w:tcBorders>
                    <w:top w:val="single" w:sz="4" w:space="0" w:color="auto"/>
                    <w:left w:val="nil"/>
                    <w:bottom w:val="single" w:sz="4" w:space="0" w:color="auto"/>
                    <w:right w:val="nil"/>
                  </w:tcBorders>
                  <w:hideMark/>
                </w:tcPr>
                <w:p w14:paraId="785F2394" w14:textId="77777777" w:rsidR="00AE5E7D" w:rsidRPr="00AE5E7D" w:rsidRDefault="00AE5E7D" w:rsidP="0028101B">
                  <w:pPr>
                    <w:jc w:val="both"/>
                    <w:rPr>
                      <w:rFonts w:ascii="Arial" w:hAnsi="Arial" w:cs="Arial"/>
                    </w:rPr>
                  </w:pPr>
                  <w:r w:rsidRPr="00AE5E7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4E4D84D" w14:textId="77777777" w:rsidR="00AE5E7D" w:rsidRPr="00AE5E7D" w:rsidRDefault="00AE5E7D" w:rsidP="0028101B">
                  <w:pPr>
                    <w:jc w:val="both"/>
                    <w:rPr>
                      <w:rFonts w:ascii="Arial" w:hAnsi="Arial" w:cs="Arial"/>
                    </w:rPr>
                  </w:pPr>
                </w:p>
              </w:tc>
            </w:tr>
            <w:tr w:rsidR="00AE5E7D" w:rsidRPr="00AE5E7D" w14:paraId="1703E241" w14:textId="77777777" w:rsidTr="0028101B">
              <w:trPr>
                <w:jc w:val="center"/>
              </w:trPr>
              <w:tc>
                <w:tcPr>
                  <w:tcW w:w="1452" w:type="pct"/>
                  <w:gridSpan w:val="3"/>
                  <w:tcBorders>
                    <w:top w:val="single" w:sz="4" w:space="0" w:color="auto"/>
                    <w:left w:val="nil"/>
                    <w:bottom w:val="single" w:sz="4" w:space="0" w:color="auto"/>
                    <w:right w:val="nil"/>
                  </w:tcBorders>
                  <w:vAlign w:val="center"/>
                </w:tcPr>
                <w:p w14:paraId="7B2943E2" w14:textId="77777777" w:rsidR="00AE5E7D" w:rsidRPr="00AE5E7D" w:rsidRDefault="00AE5E7D" w:rsidP="0028101B">
                  <w:pPr>
                    <w:jc w:val="center"/>
                    <w:rPr>
                      <w:rFonts w:ascii="Arial" w:hAnsi="Arial" w:cs="Arial"/>
                      <w:b/>
                      <w:bCs/>
                      <w:smallCaps/>
                    </w:rPr>
                  </w:pPr>
                </w:p>
              </w:tc>
              <w:tc>
                <w:tcPr>
                  <w:tcW w:w="3548" w:type="pct"/>
                  <w:gridSpan w:val="13"/>
                  <w:tcBorders>
                    <w:top w:val="single" w:sz="4" w:space="0" w:color="auto"/>
                    <w:left w:val="nil"/>
                    <w:bottom w:val="single" w:sz="4" w:space="0" w:color="auto"/>
                    <w:right w:val="nil"/>
                  </w:tcBorders>
                </w:tcPr>
                <w:p w14:paraId="791E35D3" w14:textId="77777777" w:rsidR="00AE5E7D" w:rsidRPr="00AE5E7D" w:rsidRDefault="00AE5E7D" w:rsidP="0028101B">
                  <w:pPr>
                    <w:jc w:val="both"/>
                    <w:rPr>
                      <w:rFonts w:ascii="Arial" w:hAnsi="Arial" w:cs="Arial"/>
                    </w:rPr>
                  </w:pPr>
                </w:p>
              </w:tc>
            </w:tr>
            <w:tr w:rsidR="00AE5E7D" w:rsidRPr="00AE5E7D" w14:paraId="599A3B20" w14:textId="77777777" w:rsidTr="0028101B">
              <w:trPr>
                <w:jc w:val="center"/>
              </w:trPr>
              <w:tc>
                <w:tcPr>
                  <w:tcW w:w="1452" w:type="pct"/>
                  <w:gridSpan w:val="3"/>
                  <w:tcBorders>
                    <w:top w:val="single" w:sz="4" w:space="0" w:color="auto"/>
                    <w:left w:val="nil"/>
                    <w:bottom w:val="single" w:sz="4" w:space="0" w:color="auto"/>
                    <w:right w:val="nil"/>
                  </w:tcBorders>
                  <w:vAlign w:val="center"/>
                  <w:hideMark/>
                </w:tcPr>
                <w:p w14:paraId="0B0BA22C" w14:textId="77777777" w:rsidR="00AE5E7D" w:rsidRPr="00AE5E7D" w:rsidRDefault="00AE5E7D" w:rsidP="00AE5E7D">
                  <w:pPr>
                    <w:pStyle w:val="PargrafodaLista"/>
                    <w:numPr>
                      <w:ilvl w:val="2"/>
                      <w:numId w:val="3"/>
                    </w:numPr>
                    <w:ind w:left="0" w:firstLine="0"/>
                    <w:jc w:val="center"/>
                    <w:rPr>
                      <w:rFonts w:ascii="Arial" w:hAnsi="Arial" w:cs="Arial"/>
                      <w:b/>
                      <w:bCs/>
                      <w:smallCaps/>
                    </w:rPr>
                  </w:pPr>
                  <w:r w:rsidRPr="00AE5E7D">
                    <w:rPr>
                      <w:rFonts w:ascii="Arial" w:hAnsi="Arial" w:cs="Arial"/>
                      <w:b/>
                      <w:bCs/>
                      <w:smallCaps/>
                    </w:rPr>
                    <w:t>Consolidação</w:t>
                  </w:r>
                </w:p>
              </w:tc>
              <w:tc>
                <w:tcPr>
                  <w:tcW w:w="3548" w:type="pct"/>
                  <w:gridSpan w:val="13"/>
                  <w:tcBorders>
                    <w:top w:val="single" w:sz="4" w:space="0" w:color="auto"/>
                    <w:left w:val="nil"/>
                    <w:bottom w:val="single" w:sz="4" w:space="0" w:color="auto"/>
                    <w:right w:val="nil"/>
                  </w:tcBorders>
                  <w:vAlign w:val="center"/>
                  <w:hideMark/>
                </w:tcPr>
                <w:p w14:paraId="58591B32" w14:textId="77777777" w:rsidR="00AE5E7D" w:rsidRPr="00AE5E7D" w:rsidRDefault="00AE5E7D" w:rsidP="0028101B">
                  <w:pPr>
                    <w:jc w:val="both"/>
                    <w:rPr>
                      <w:rFonts w:ascii="Arial" w:hAnsi="Arial" w:cs="Arial"/>
                    </w:rPr>
                  </w:pPr>
                  <w:r w:rsidRPr="00AE5E7D">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E5E7D">
                    <w:rPr>
                      <w:rFonts w:ascii="Arial" w:hAnsi="Arial" w:cs="Arial"/>
                    </w:rPr>
                    <w:t>FIFEs</w:t>
                  </w:r>
                  <w:proofErr w:type="spellEnd"/>
                  <w:r w:rsidRPr="00AE5E7D">
                    <w:rPr>
                      <w:rFonts w:ascii="Arial" w:hAnsi="Arial" w:cs="Arial"/>
                    </w:rPr>
                    <w:t xml:space="preserve"> e demais </w:t>
                  </w:r>
                  <w:proofErr w:type="spellStart"/>
                  <w:r w:rsidRPr="00AE5E7D">
                    <w:rPr>
                      <w:rFonts w:ascii="Arial" w:hAnsi="Arial" w:cs="Arial"/>
                    </w:rPr>
                    <w:t>FIEs</w:t>
                  </w:r>
                  <w:proofErr w:type="spellEnd"/>
                  <w:r w:rsidRPr="00AE5E7D">
                    <w:rPr>
                      <w:rFonts w:ascii="Arial" w:hAnsi="Arial" w:cs="Arial"/>
                    </w:rPr>
                    <w:t>.</w:t>
                  </w:r>
                </w:p>
                <w:p w14:paraId="6D752341" w14:textId="77777777" w:rsidR="00AE5E7D" w:rsidRPr="00AE5E7D" w:rsidRDefault="00AE5E7D" w:rsidP="0028101B">
                  <w:pPr>
                    <w:jc w:val="both"/>
                    <w:rPr>
                      <w:rFonts w:ascii="Arial" w:hAnsi="Arial" w:cs="Arial"/>
                    </w:rPr>
                  </w:pPr>
                </w:p>
                <w:p w14:paraId="41D66980" w14:textId="77777777" w:rsidR="00AE5E7D" w:rsidRPr="00AE5E7D" w:rsidRDefault="00AE5E7D" w:rsidP="0028101B">
                  <w:pPr>
                    <w:jc w:val="both"/>
                    <w:rPr>
                      <w:rFonts w:ascii="Arial" w:hAnsi="Arial" w:cs="Arial"/>
                    </w:rPr>
                  </w:pPr>
                  <w:r w:rsidRPr="00AE5E7D">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AE5E7D">
                    <w:rPr>
                      <w:rFonts w:ascii="Arial" w:hAnsi="Arial" w:cs="Arial"/>
                      <w:color w:val="000000"/>
                    </w:rPr>
                    <w:t>Gestor, se ETF, ou se reguladas por anexo normativo à Resolução que não seja aplicável aos FIF e, portanto, distinto daquele que regula a Classe.</w:t>
                  </w:r>
                </w:p>
              </w:tc>
            </w:tr>
            <w:bookmarkEnd w:id="7"/>
          </w:tbl>
          <w:p w14:paraId="0CDB1C7C" w14:textId="77777777" w:rsidR="00AE5E7D" w:rsidRPr="00AE5E7D" w:rsidRDefault="00AE5E7D" w:rsidP="0028101B">
            <w:pPr>
              <w:jc w:val="both"/>
              <w:rPr>
                <w:rFonts w:ascii="Arial" w:hAnsi="Arial" w:cs="Arial"/>
              </w:rPr>
            </w:pPr>
          </w:p>
        </w:tc>
      </w:tr>
      <w:bookmarkEnd w:id="5"/>
    </w:tbl>
    <w:p w14:paraId="5B2ABB9B" w14:textId="77777777" w:rsidR="00AE5E7D" w:rsidRPr="00AE5E7D" w:rsidRDefault="00AE5E7D" w:rsidP="00AE5E7D">
      <w:pPr>
        <w:ind w:left="-425" w:right="-601"/>
        <w:rPr>
          <w:rFonts w:ascii="Arial" w:hAnsi="Arial" w:cs="Arial"/>
          <w:b/>
          <w:bCs/>
        </w:rPr>
      </w:pPr>
    </w:p>
    <w:tbl>
      <w:tblPr>
        <w:tblW w:w="4999" w:type="pct"/>
        <w:jc w:val="center"/>
        <w:tblLook w:val="04A0" w:firstRow="1" w:lastRow="0" w:firstColumn="1" w:lastColumn="0" w:noHBand="0" w:noVBand="1"/>
      </w:tblPr>
      <w:tblGrid>
        <w:gridCol w:w="3261"/>
        <w:gridCol w:w="6490"/>
      </w:tblGrid>
      <w:tr w:rsidR="00AE5E7D" w:rsidRPr="00AE5E7D" w14:paraId="7C05E954" w14:textId="77777777" w:rsidTr="0028101B">
        <w:trPr>
          <w:jc w:val="center"/>
        </w:trPr>
        <w:tc>
          <w:tcPr>
            <w:tcW w:w="5000" w:type="pct"/>
            <w:gridSpan w:val="2"/>
            <w:shd w:val="clear" w:color="auto" w:fill="C00000"/>
          </w:tcPr>
          <w:p w14:paraId="116C1FA0" w14:textId="77777777" w:rsidR="00AE5E7D" w:rsidRPr="00AE5E7D" w:rsidRDefault="00AE5E7D" w:rsidP="00AE5E7D">
            <w:pPr>
              <w:pStyle w:val="PargrafodaLista"/>
              <w:numPr>
                <w:ilvl w:val="0"/>
                <w:numId w:val="3"/>
              </w:numPr>
              <w:ind w:left="0" w:firstLine="0"/>
              <w:jc w:val="center"/>
              <w:rPr>
                <w:rFonts w:ascii="Arial" w:hAnsi="Arial" w:cs="Arial"/>
                <w:b/>
                <w:bCs/>
                <w:color w:val="FFFFFF"/>
              </w:rPr>
            </w:pPr>
            <w:r w:rsidRPr="00AE5E7D">
              <w:rPr>
                <w:rFonts w:ascii="Arial" w:hAnsi="Arial" w:cs="Arial"/>
                <w:b/>
                <w:bCs/>
                <w:color w:val="FFFFFF"/>
              </w:rPr>
              <w:t>FATORES DE RISCOS ESPECÍFICOS DA CLASSE</w:t>
            </w:r>
          </w:p>
        </w:tc>
      </w:tr>
      <w:tr w:rsidR="00AE5E7D" w:rsidRPr="00AE5E7D" w14:paraId="2D49BAD0" w14:textId="77777777" w:rsidTr="0028101B">
        <w:trPr>
          <w:jc w:val="center"/>
        </w:trPr>
        <w:tc>
          <w:tcPr>
            <w:tcW w:w="1672" w:type="pct"/>
            <w:tcBorders>
              <w:bottom w:val="single" w:sz="4" w:space="0" w:color="auto"/>
            </w:tcBorders>
            <w:vAlign w:val="center"/>
          </w:tcPr>
          <w:p w14:paraId="09D5422A" w14:textId="77777777" w:rsidR="00AE5E7D" w:rsidRPr="00AE5E7D" w:rsidRDefault="00AE5E7D" w:rsidP="0028101B">
            <w:pPr>
              <w:jc w:val="center"/>
              <w:rPr>
                <w:rFonts w:ascii="Arial" w:hAnsi="Arial" w:cs="Arial"/>
                <w:b/>
                <w:bCs/>
              </w:rPr>
            </w:pPr>
          </w:p>
        </w:tc>
        <w:tc>
          <w:tcPr>
            <w:tcW w:w="3328" w:type="pct"/>
            <w:tcBorders>
              <w:bottom w:val="single" w:sz="4" w:space="0" w:color="auto"/>
            </w:tcBorders>
          </w:tcPr>
          <w:p w14:paraId="55580878" w14:textId="77777777" w:rsidR="00AE5E7D" w:rsidRPr="00AE5E7D" w:rsidRDefault="00AE5E7D" w:rsidP="0028101B">
            <w:pPr>
              <w:jc w:val="both"/>
              <w:rPr>
                <w:rFonts w:ascii="Arial" w:hAnsi="Arial" w:cs="Arial"/>
              </w:rPr>
            </w:pPr>
          </w:p>
        </w:tc>
      </w:tr>
      <w:tr w:rsidR="00AE5E7D" w:rsidRPr="00AE5E7D" w14:paraId="12F7F7B3" w14:textId="77777777" w:rsidTr="0028101B">
        <w:trPr>
          <w:jc w:val="center"/>
        </w:trPr>
        <w:tc>
          <w:tcPr>
            <w:tcW w:w="5000" w:type="pct"/>
            <w:gridSpan w:val="2"/>
            <w:tcBorders>
              <w:bottom w:val="single" w:sz="4" w:space="0" w:color="auto"/>
            </w:tcBorders>
            <w:vAlign w:val="center"/>
          </w:tcPr>
          <w:p w14:paraId="00908187" w14:textId="77777777" w:rsidR="00AE5E7D" w:rsidRPr="00AE5E7D" w:rsidRDefault="00AE5E7D" w:rsidP="00AE5E7D">
            <w:pPr>
              <w:pStyle w:val="PargrafodaLista"/>
              <w:numPr>
                <w:ilvl w:val="1"/>
                <w:numId w:val="3"/>
              </w:numPr>
              <w:ind w:left="33" w:firstLine="0"/>
              <w:jc w:val="both"/>
              <w:rPr>
                <w:rFonts w:ascii="Arial" w:hAnsi="Arial" w:cs="Arial"/>
              </w:rPr>
            </w:pPr>
            <w:r w:rsidRPr="00AE5E7D">
              <w:rPr>
                <w:rFonts w:ascii="Arial" w:hAnsi="Arial" w:cs="Arial"/>
              </w:rPr>
              <w:t xml:space="preserve"> Os fatores de risco a seguir descritos são específicos a esta Classe e são aplicáveis indistintamente às suas Subclasses (se houver), bem como aos seus </w:t>
            </w:r>
            <w:proofErr w:type="gramStart"/>
            <w:r w:rsidRPr="00AE5E7D">
              <w:rPr>
                <w:rFonts w:ascii="Arial" w:hAnsi="Arial" w:cs="Arial"/>
              </w:rPr>
              <w:t>respectivos Cotistas</w:t>
            </w:r>
            <w:proofErr w:type="gramEnd"/>
            <w:r w:rsidRPr="00AE5E7D">
              <w:rPr>
                <w:rFonts w:ascii="Arial" w:hAnsi="Arial" w:cs="Arial"/>
              </w:rPr>
              <w:t xml:space="preserve">. </w:t>
            </w:r>
          </w:p>
          <w:p w14:paraId="42C5C1DA" w14:textId="77777777" w:rsidR="00AE5E7D" w:rsidRPr="00AE5E7D" w:rsidRDefault="00AE5E7D" w:rsidP="0028101B">
            <w:pPr>
              <w:pStyle w:val="PargrafodaLista"/>
              <w:ind w:left="33"/>
              <w:jc w:val="both"/>
              <w:rPr>
                <w:rFonts w:ascii="Arial" w:hAnsi="Arial" w:cs="Arial"/>
              </w:rPr>
            </w:pPr>
          </w:p>
          <w:p w14:paraId="37AAAFAC" w14:textId="77777777" w:rsidR="00AE5E7D" w:rsidRPr="00AE5E7D" w:rsidRDefault="00AE5E7D" w:rsidP="0028101B">
            <w:pPr>
              <w:jc w:val="both"/>
              <w:rPr>
                <w:rFonts w:ascii="Arial" w:hAnsi="Arial" w:cs="Arial"/>
              </w:rPr>
            </w:pPr>
            <w:r w:rsidRPr="00AE5E7D">
              <w:rPr>
                <w:rFonts w:ascii="Arial" w:hAnsi="Arial" w:cs="Arial"/>
                <w:b/>
                <w:bCs/>
              </w:rPr>
              <w:t>Risco de Mercado:</w:t>
            </w:r>
            <w:r w:rsidRPr="00AE5E7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A2238DF" w14:textId="77777777" w:rsidR="00AE5E7D" w:rsidRPr="00AE5E7D" w:rsidRDefault="00AE5E7D" w:rsidP="0028101B">
            <w:pPr>
              <w:jc w:val="both"/>
              <w:rPr>
                <w:rFonts w:ascii="Arial" w:hAnsi="Arial" w:cs="Arial"/>
              </w:rPr>
            </w:pPr>
          </w:p>
          <w:p w14:paraId="7DEC7F40" w14:textId="77777777" w:rsidR="00AE5E7D" w:rsidRPr="00AE5E7D" w:rsidRDefault="00AE5E7D" w:rsidP="0028101B">
            <w:pPr>
              <w:jc w:val="both"/>
              <w:rPr>
                <w:rFonts w:ascii="Arial" w:hAnsi="Arial" w:cs="Arial"/>
              </w:rPr>
            </w:pPr>
            <w:r w:rsidRPr="00AE5E7D">
              <w:rPr>
                <w:rFonts w:ascii="Arial" w:hAnsi="Arial" w:cs="Arial"/>
                <w:b/>
                <w:bCs/>
              </w:rPr>
              <w:t>Risco de Crédito:</w:t>
            </w:r>
            <w:r w:rsidRPr="00AE5E7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DABBF3" w14:textId="77777777" w:rsidR="00AE5E7D" w:rsidRPr="00AE5E7D" w:rsidRDefault="00AE5E7D" w:rsidP="0028101B">
            <w:pPr>
              <w:jc w:val="both"/>
              <w:rPr>
                <w:rFonts w:ascii="Arial" w:hAnsi="Arial" w:cs="Arial"/>
              </w:rPr>
            </w:pPr>
          </w:p>
          <w:p w14:paraId="0669434E" w14:textId="77777777" w:rsidR="00AE5E7D" w:rsidRPr="00AE5E7D" w:rsidRDefault="00AE5E7D" w:rsidP="0028101B">
            <w:pPr>
              <w:jc w:val="both"/>
              <w:rPr>
                <w:rFonts w:ascii="Arial" w:hAnsi="Arial" w:cs="Arial"/>
              </w:rPr>
            </w:pPr>
            <w:r w:rsidRPr="00AE5E7D">
              <w:rPr>
                <w:rFonts w:ascii="Arial" w:hAnsi="Arial" w:cs="Arial"/>
                <w:b/>
                <w:bCs/>
              </w:rPr>
              <w:t>Risco de Liquidez:</w:t>
            </w:r>
            <w:r w:rsidRPr="00AE5E7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F47BBB7" w14:textId="77777777" w:rsidR="00AE5E7D" w:rsidRPr="00AE5E7D" w:rsidRDefault="00AE5E7D" w:rsidP="0028101B">
            <w:pPr>
              <w:jc w:val="both"/>
              <w:rPr>
                <w:rFonts w:ascii="Arial" w:hAnsi="Arial" w:cs="Arial"/>
              </w:rPr>
            </w:pPr>
          </w:p>
          <w:p w14:paraId="4DF90DAF" w14:textId="77777777" w:rsidR="00AE5E7D" w:rsidRPr="00AE5E7D" w:rsidRDefault="00AE5E7D" w:rsidP="0028101B">
            <w:pPr>
              <w:jc w:val="both"/>
              <w:rPr>
                <w:rFonts w:ascii="Arial" w:hAnsi="Arial" w:cs="Arial"/>
              </w:rPr>
            </w:pPr>
            <w:r w:rsidRPr="00AE5E7D">
              <w:rPr>
                <w:rFonts w:ascii="Arial" w:hAnsi="Arial" w:cs="Arial"/>
                <w:b/>
                <w:bCs/>
              </w:rPr>
              <w:t>Risco de Concentração:</w:t>
            </w:r>
            <w:r w:rsidRPr="00AE5E7D">
              <w:rPr>
                <w:rFonts w:ascii="Arial" w:hAnsi="Arial" w:cs="Arial"/>
              </w:rPr>
              <w:t xml:space="preserve"> A carteira da Classe poderá estar exposta à concentração em ativos de determinados, poucos emissores ou um único emissor. Essa concentração de investimentos nos quais a </w:t>
            </w:r>
            <w:r w:rsidRPr="00AE5E7D">
              <w:rPr>
                <w:rFonts w:ascii="Arial" w:hAnsi="Arial" w:cs="Arial"/>
              </w:rPr>
              <w:lastRenderedPageBreak/>
              <w:t>Classe aplica direta e/ou indiretamente seus recursos poderá aumentar a exposição da carteira da Classe aos riscos relacionados a tais ativos, ocasionando volatilidade no valor de suas Cotas.</w:t>
            </w:r>
          </w:p>
          <w:p w14:paraId="668EC0DF" w14:textId="77777777" w:rsidR="00AE5E7D" w:rsidRPr="00AE5E7D" w:rsidRDefault="00AE5E7D" w:rsidP="0028101B">
            <w:pPr>
              <w:jc w:val="both"/>
              <w:rPr>
                <w:rFonts w:ascii="Arial" w:hAnsi="Arial" w:cs="Arial"/>
              </w:rPr>
            </w:pPr>
          </w:p>
          <w:p w14:paraId="0D8A2419" w14:textId="77777777" w:rsidR="00AE5E7D" w:rsidRPr="00AE5E7D" w:rsidRDefault="00AE5E7D" w:rsidP="0028101B">
            <w:pPr>
              <w:jc w:val="both"/>
              <w:rPr>
                <w:rFonts w:ascii="Arial" w:hAnsi="Arial" w:cs="Arial"/>
              </w:rPr>
            </w:pPr>
            <w:r w:rsidRPr="00AE5E7D">
              <w:rPr>
                <w:rFonts w:ascii="Arial" w:hAnsi="Arial" w:cs="Arial"/>
                <w:b/>
                <w:bCs/>
              </w:rPr>
              <w:t>Risco Decorrente da Precificação dos Ativos Financeiros:</w:t>
            </w:r>
            <w:r w:rsidRPr="00AE5E7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979AF1" w14:textId="77777777" w:rsidR="00AE5E7D" w:rsidRPr="00AE5E7D" w:rsidRDefault="00AE5E7D" w:rsidP="0028101B">
            <w:pPr>
              <w:jc w:val="both"/>
              <w:rPr>
                <w:rFonts w:ascii="Arial" w:hAnsi="Arial" w:cs="Arial"/>
              </w:rPr>
            </w:pPr>
          </w:p>
          <w:p w14:paraId="5E1FCA71" w14:textId="77777777" w:rsidR="00AE5E7D" w:rsidRPr="00AE5E7D" w:rsidRDefault="00AE5E7D" w:rsidP="0028101B">
            <w:pPr>
              <w:jc w:val="both"/>
              <w:rPr>
                <w:rFonts w:ascii="Arial" w:hAnsi="Arial" w:cs="Arial"/>
              </w:rPr>
            </w:pPr>
            <w:r w:rsidRPr="00AE5E7D">
              <w:rPr>
                <w:rFonts w:ascii="Arial" w:hAnsi="Arial" w:cs="Arial"/>
                <w:b/>
                <w:bCs/>
              </w:rPr>
              <w:t>Risco de Perdas Patrimoniais/Capital:</w:t>
            </w:r>
            <w:r w:rsidRPr="00AE5E7D">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A6486A" w14:textId="77777777" w:rsidR="00AE5E7D" w:rsidRPr="00AE5E7D" w:rsidRDefault="00AE5E7D" w:rsidP="0028101B">
            <w:pPr>
              <w:jc w:val="both"/>
              <w:rPr>
                <w:rFonts w:ascii="Arial" w:hAnsi="Arial" w:cs="Arial"/>
              </w:rPr>
            </w:pPr>
          </w:p>
          <w:p w14:paraId="7A34CB8B" w14:textId="77777777" w:rsidR="00AE5E7D" w:rsidRPr="00AE5E7D" w:rsidRDefault="00AE5E7D" w:rsidP="0028101B">
            <w:pPr>
              <w:jc w:val="both"/>
              <w:rPr>
                <w:rFonts w:ascii="Arial" w:hAnsi="Arial" w:cs="Arial"/>
              </w:rPr>
            </w:pPr>
            <w:r w:rsidRPr="00AE5E7D">
              <w:rPr>
                <w:rFonts w:ascii="Arial" w:hAnsi="Arial" w:cs="Arial"/>
                <w:b/>
                <w:bCs/>
              </w:rPr>
              <w:t>Risco Cambial:</w:t>
            </w:r>
            <w:r w:rsidRPr="00AE5E7D">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67186CF" w14:textId="77777777" w:rsidR="00AE5E7D" w:rsidRPr="00AE5E7D" w:rsidRDefault="00AE5E7D" w:rsidP="0028101B">
            <w:pPr>
              <w:jc w:val="both"/>
              <w:rPr>
                <w:rFonts w:ascii="Arial" w:hAnsi="Arial" w:cs="Arial"/>
              </w:rPr>
            </w:pPr>
          </w:p>
          <w:p w14:paraId="5C4DA204" w14:textId="77777777" w:rsidR="00AE5E7D" w:rsidRPr="00AE5E7D" w:rsidRDefault="00AE5E7D" w:rsidP="0028101B">
            <w:pPr>
              <w:jc w:val="both"/>
              <w:rPr>
                <w:rFonts w:ascii="Arial" w:hAnsi="Arial" w:cs="Arial"/>
              </w:rPr>
            </w:pPr>
            <w:r w:rsidRPr="00AE5E7D">
              <w:rPr>
                <w:rFonts w:ascii="Arial" w:hAnsi="Arial" w:cs="Arial"/>
                <w:b/>
                <w:bCs/>
              </w:rPr>
              <w:t>Risco de Mercado Externo:</w:t>
            </w:r>
            <w:r w:rsidRPr="00AE5E7D">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4D6618" w14:textId="77777777" w:rsidR="00AE5E7D" w:rsidRPr="00AE5E7D" w:rsidRDefault="00AE5E7D" w:rsidP="0028101B">
            <w:pPr>
              <w:jc w:val="both"/>
              <w:rPr>
                <w:rFonts w:ascii="Arial" w:hAnsi="Arial" w:cs="Arial"/>
              </w:rPr>
            </w:pPr>
          </w:p>
          <w:p w14:paraId="19527D1D" w14:textId="77777777" w:rsidR="00AE5E7D" w:rsidRPr="00AE5E7D" w:rsidRDefault="00AE5E7D" w:rsidP="0028101B">
            <w:pPr>
              <w:jc w:val="both"/>
              <w:rPr>
                <w:rFonts w:ascii="Arial" w:hAnsi="Arial" w:cs="Arial"/>
              </w:rPr>
            </w:pPr>
            <w:r w:rsidRPr="00AE5E7D">
              <w:rPr>
                <w:rFonts w:ascii="Arial" w:hAnsi="Arial" w:cs="Arial"/>
                <w:b/>
                <w:bCs/>
              </w:rPr>
              <w:t>Risco Socioambiental:</w:t>
            </w:r>
            <w:r w:rsidRPr="00AE5E7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968593" w14:textId="77777777" w:rsidR="00AE5E7D" w:rsidRPr="00AE5E7D" w:rsidRDefault="00AE5E7D" w:rsidP="0028101B">
            <w:pPr>
              <w:jc w:val="both"/>
              <w:rPr>
                <w:rFonts w:ascii="Arial" w:hAnsi="Arial" w:cs="Arial"/>
              </w:rPr>
            </w:pPr>
          </w:p>
          <w:p w14:paraId="058F092F" w14:textId="77777777" w:rsidR="00AE5E7D" w:rsidRPr="00AE5E7D" w:rsidRDefault="00AE5E7D" w:rsidP="0028101B">
            <w:pPr>
              <w:jc w:val="both"/>
              <w:rPr>
                <w:rFonts w:ascii="Arial" w:hAnsi="Arial" w:cs="Arial"/>
              </w:rPr>
            </w:pPr>
            <w:r w:rsidRPr="00AE5E7D">
              <w:rPr>
                <w:rFonts w:ascii="Arial" w:hAnsi="Arial" w:cs="Arial"/>
                <w:b/>
                <w:bCs/>
              </w:rPr>
              <w:t>Risco de Responsabilidade Limitada</w:t>
            </w:r>
            <w:r w:rsidRPr="00AE5E7D">
              <w:rPr>
                <w:rFonts w:ascii="Arial" w:hAnsi="Arial" w:cs="Arial"/>
              </w:rPr>
              <w:t>: A responsabilidade dos Cotistas da Classe é limitada ao valor de suas Cotas subscritas. Constatado o patrimônio líquido negativo, a Classe poderá estar sujeita à insolvência.</w:t>
            </w:r>
          </w:p>
          <w:p w14:paraId="5B600D11" w14:textId="77777777" w:rsidR="00AE5E7D" w:rsidRPr="00AE5E7D" w:rsidRDefault="00AE5E7D" w:rsidP="0028101B">
            <w:pPr>
              <w:jc w:val="both"/>
              <w:rPr>
                <w:rFonts w:ascii="Arial" w:hAnsi="Arial" w:cs="Arial"/>
                <w:b/>
                <w:bCs/>
              </w:rPr>
            </w:pPr>
          </w:p>
          <w:p w14:paraId="0EE21979" w14:textId="77777777" w:rsidR="00AE5E7D" w:rsidRPr="00AE5E7D" w:rsidRDefault="00AE5E7D" w:rsidP="0028101B">
            <w:pPr>
              <w:jc w:val="both"/>
              <w:rPr>
                <w:rFonts w:ascii="Arial" w:hAnsi="Arial" w:cs="Arial"/>
              </w:rPr>
            </w:pPr>
            <w:r w:rsidRPr="00AE5E7D">
              <w:rPr>
                <w:rFonts w:ascii="Arial" w:hAnsi="Arial" w:cs="Arial"/>
                <w:b/>
                <w:bCs/>
              </w:rPr>
              <w:t>Risco do Fundo Investido:</w:t>
            </w:r>
            <w:r w:rsidRPr="00AE5E7D">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DE63F1B"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7"/>
        <w:gridCol w:w="132"/>
        <w:gridCol w:w="1350"/>
        <w:gridCol w:w="412"/>
        <w:gridCol w:w="232"/>
        <w:gridCol w:w="808"/>
        <w:gridCol w:w="37"/>
        <w:gridCol w:w="4085"/>
      </w:tblGrid>
      <w:tr w:rsidR="00AE5E7D" w:rsidRPr="00AE5E7D" w14:paraId="196BFBA9" w14:textId="77777777" w:rsidTr="0028101B">
        <w:tc>
          <w:tcPr>
            <w:tcW w:w="5000" w:type="pct"/>
            <w:gridSpan w:val="8"/>
            <w:shd w:val="clear" w:color="auto" w:fill="C00000"/>
          </w:tcPr>
          <w:p w14:paraId="150FC7AD" w14:textId="77777777" w:rsidR="00AE5E7D" w:rsidRPr="00AE5E7D" w:rsidRDefault="00AE5E7D" w:rsidP="00AE5E7D">
            <w:pPr>
              <w:pStyle w:val="PargrafodaLista"/>
              <w:numPr>
                <w:ilvl w:val="0"/>
                <w:numId w:val="3"/>
              </w:numPr>
              <w:ind w:left="0" w:firstLine="0"/>
              <w:jc w:val="center"/>
              <w:rPr>
                <w:rFonts w:ascii="Arial" w:hAnsi="Arial" w:cs="Arial"/>
                <w:b/>
                <w:bCs/>
                <w:color w:val="FFFFFF"/>
              </w:rPr>
            </w:pPr>
            <w:r w:rsidRPr="00AE5E7D">
              <w:rPr>
                <w:rFonts w:ascii="Arial" w:hAnsi="Arial" w:cs="Arial"/>
                <w:b/>
                <w:bCs/>
                <w:color w:val="FFFFFF"/>
              </w:rPr>
              <w:t>REMUNERAÇÃO DOS PRESTADORES DE SERVIÇOS</w:t>
            </w:r>
          </w:p>
        </w:tc>
      </w:tr>
      <w:tr w:rsidR="00AE5E7D" w:rsidRPr="00AE5E7D" w14:paraId="4D86F86C"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EA244A1" w14:textId="77777777" w:rsidR="00AE5E7D" w:rsidRPr="00AE5E7D" w:rsidRDefault="00AE5E7D" w:rsidP="0028101B">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122FC436" w14:textId="77777777" w:rsidR="00AE5E7D" w:rsidRPr="00AE5E7D" w:rsidRDefault="00AE5E7D" w:rsidP="0028101B">
            <w:pPr>
              <w:jc w:val="both"/>
              <w:rPr>
                <w:rFonts w:ascii="Arial" w:hAnsi="Arial" w:cs="Arial"/>
              </w:rPr>
            </w:pPr>
          </w:p>
        </w:tc>
      </w:tr>
      <w:tr w:rsidR="00AE5E7D" w:rsidRPr="00AE5E7D" w14:paraId="2DD266D0" w14:textId="77777777" w:rsidTr="0028101B">
        <w:trPr>
          <w:trHeight w:val="132"/>
        </w:trPr>
        <w:tc>
          <w:tcPr>
            <w:tcW w:w="1383" w:type="pct"/>
            <w:tcBorders>
              <w:top w:val="single" w:sz="4" w:space="0" w:color="auto"/>
              <w:left w:val="nil"/>
              <w:right w:val="nil"/>
            </w:tcBorders>
            <w:vAlign w:val="center"/>
          </w:tcPr>
          <w:p w14:paraId="4DF538E6"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5394BE73" w14:textId="77777777" w:rsidR="00AE5E7D" w:rsidRPr="00AE5E7D" w:rsidRDefault="00AE5E7D" w:rsidP="0028101B">
            <w:pPr>
              <w:jc w:val="both"/>
              <w:rPr>
                <w:rFonts w:ascii="Arial" w:hAnsi="Arial" w:cs="Arial"/>
              </w:rPr>
            </w:pPr>
            <w:r w:rsidRPr="00AE5E7D">
              <w:rPr>
                <w:rFonts w:ascii="Arial" w:hAnsi="Arial" w:cs="Arial"/>
              </w:rPr>
              <w:t>Pela prestação dos serviços de administração da Classe, incluindo os serviços de administração propriamente dita, os serviços de estruturação e manutenção de plano de previdência, de gestão e distribuição, com exceção dos serviços de custódia e de auditoria independente, a Classe pagará a seguinte remuneração:</w:t>
            </w:r>
          </w:p>
          <w:p w14:paraId="0C5B1507" w14:textId="77777777" w:rsidR="00AE5E7D" w:rsidRPr="00AE5E7D" w:rsidRDefault="00AE5E7D" w:rsidP="0028101B">
            <w:pPr>
              <w:jc w:val="both"/>
              <w:rPr>
                <w:rFonts w:ascii="Arial" w:hAnsi="Arial" w:cs="Arial"/>
              </w:rPr>
            </w:pPr>
          </w:p>
          <w:p w14:paraId="1D425974" w14:textId="77777777" w:rsidR="00AE5E7D" w:rsidRPr="00AE5E7D" w:rsidRDefault="00AE5E7D" w:rsidP="0028101B">
            <w:pPr>
              <w:jc w:val="both"/>
              <w:rPr>
                <w:rFonts w:ascii="Arial" w:hAnsi="Arial" w:cs="Arial"/>
              </w:rPr>
            </w:pPr>
            <w:r w:rsidRPr="00AE5E7D">
              <w:rPr>
                <w:rFonts w:ascii="Arial" w:hAnsi="Arial" w:cs="Arial"/>
                <w:b/>
              </w:rPr>
              <w:t>Taxa Global Mínima</w:t>
            </w:r>
            <w:r w:rsidRPr="00AE5E7D">
              <w:rPr>
                <w:rFonts w:ascii="Arial" w:hAnsi="Arial" w:cs="Arial"/>
              </w:rPr>
              <w:t xml:space="preserve">: 0,56% ao ano sobre o valor do patrimônio líquido da Classe </w:t>
            </w:r>
          </w:p>
          <w:p w14:paraId="156E7B8E" w14:textId="77777777" w:rsidR="00AE5E7D" w:rsidRPr="00AE5E7D" w:rsidRDefault="00AE5E7D" w:rsidP="0028101B">
            <w:pPr>
              <w:jc w:val="both"/>
              <w:rPr>
                <w:rFonts w:ascii="Arial" w:hAnsi="Arial" w:cs="Arial"/>
              </w:rPr>
            </w:pPr>
          </w:p>
          <w:p w14:paraId="4A86A3D8" w14:textId="77777777" w:rsidR="00AE5E7D" w:rsidRPr="00AE5E7D" w:rsidRDefault="00AE5E7D" w:rsidP="0028101B">
            <w:pPr>
              <w:jc w:val="both"/>
              <w:rPr>
                <w:rFonts w:ascii="Arial" w:hAnsi="Arial" w:cs="Arial"/>
              </w:rPr>
            </w:pPr>
            <w:r w:rsidRPr="00AE5E7D">
              <w:rPr>
                <w:rFonts w:ascii="Arial" w:hAnsi="Arial" w:cs="Arial"/>
                <w:b/>
                <w:bCs/>
              </w:rPr>
              <w:t>Taxa Global Máxima</w:t>
            </w:r>
            <w:r w:rsidRPr="00AE5E7D">
              <w:rPr>
                <w:rFonts w:ascii="Arial" w:hAnsi="Arial" w:cs="Arial"/>
              </w:rPr>
              <w:t>: A Classe poderá aplicar seus recursos em classes (e/ou subclasses de classes) de fundos de investimento que cobram taxa global. Nesse caso, a Taxa Global Máxima será de 1,96%</w:t>
            </w:r>
            <w:r w:rsidRPr="00AE5E7D">
              <w:rPr>
                <w:rFonts w:ascii="Arial" w:eastAsia="Arial Unicode MS" w:hAnsi="Arial" w:cs="Arial"/>
              </w:rPr>
              <w:t xml:space="preserve"> ao ano sobre o valor do patrimônio líquido da Classe, compreendendo a taxa global das classes (e/ou subclasses) de fundos de investimento</w:t>
            </w:r>
            <w:r w:rsidRPr="00AE5E7D">
              <w:rPr>
                <w:rFonts w:ascii="Arial" w:hAnsi="Arial" w:cs="Arial"/>
              </w:rPr>
              <w:t xml:space="preserve"> </w:t>
            </w:r>
            <w:r w:rsidRPr="00AE5E7D">
              <w:rPr>
                <w:rFonts w:ascii="Arial" w:eastAsia="Arial Unicode MS" w:hAnsi="Arial" w:cs="Arial"/>
              </w:rPr>
              <w:t>nas quais a Classe aplica</w:t>
            </w:r>
            <w:r w:rsidRPr="00AE5E7D">
              <w:rPr>
                <w:rFonts w:ascii="Arial" w:hAnsi="Arial" w:cs="Arial"/>
              </w:rPr>
              <w:t>.</w:t>
            </w:r>
          </w:p>
          <w:p w14:paraId="2A486438" w14:textId="77777777" w:rsidR="00AE5E7D" w:rsidRPr="00AE5E7D" w:rsidRDefault="00AE5E7D" w:rsidP="0028101B">
            <w:pPr>
              <w:jc w:val="both"/>
              <w:rPr>
                <w:rFonts w:ascii="Arial" w:hAnsi="Arial" w:cs="Arial"/>
              </w:rPr>
            </w:pPr>
          </w:p>
          <w:p w14:paraId="36398E83" w14:textId="77777777" w:rsidR="00AE5E7D" w:rsidRPr="00AE5E7D" w:rsidRDefault="00AE5E7D" w:rsidP="0028101B">
            <w:pPr>
              <w:jc w:val="both"/>
              <w:rPr>
                <w:rFonts w:ascii="Arial" w:hAnsi="Arial" w:cs="Arial"/>
              </w:rPr>
            </w:pPr>
            <w:r w:rsidRPr="00AE5E7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1D0D15" w14:textId="77777777" w:rsidR="00AE5E7D" w:rsidRPr="00AE5E7D" w:rsidRDefault="00AE5E7D" w:rsidP="0028101B">
            <w:pPr>
              <w:jc w:val="both"/>
              <w:rPr>
                <w:rFonts w:ascii="Arial" w:hAnsi="Arial" w:cs="Arial"/>
              </w:rPr>
            </w:pPr>
          </w:p>
          <w:p w14:paraId="4A8BC222" w14:textId="77777777" w:rsidR="00AE5E7D" w:rsidRPr="00AE5E7D" w:rsidRDefault="00AE5E7D" w:rsidP="0028101B">
            <w:pPr>
              <w:jc w:val="both"/>
              <w:rPr>
                <w:rFonts w:ascii="Arial" w:hAnsi="Arial" w:cs="Arial"/>
              </w:rPr>
            </w:pPr>
            <w:r w:rsidRPr="00AE5E7D">
              <w:rPr>
                <w:rFonts w:ascii="Arial" w:hAnsi="Arial" w:cs="Arial"/>
              </w:rPr>
              <w:t>Até 30/03/2026, inclusive, a segregação da taxa global entre os prestadores de serviços essenciais e distribuidores está disponível aos Cotistas no Website do Gestor, conforme link: </w:t>
            </w:r>
            <w:hyperlink r:id="rId8" w:tgtFrame="_blank" w:tooltip="https://www.santanderassetmanagement.com.br/conteudos/relatorio-de-transparencia" w:history="1">
              <w:r w:rsidRPr="00AE5E7D">
                <w:rPr>
                  <w:rStyle w:val="Hyperlink"/>
                  <w:rFonts w:ascii="Arial" w:hAnsi="Arial" w:cs="Arial"/>
                </w:rPr>
                <w:t>https://www.santanderassetmanagement.com.br/conteudos/relatorio-de-transparencia</w:t>
              </w:r>
            </w:hyperlink>
            <w:r w:rsidRPr="00AE5E7D">
              <w:rPr>
                <w:rFonts w:ascii="Arial" w:hAnsi="Arial" w:cs="Arial"/>
              </w:rPr>
              <w:t>  </w:t>
            </w:r>
          </w:p>
          <w:p w14:paraId="6EA37494" w14:textId="77777777" w:rsidR="00AE5E7D" w:rsidRPr="00AE5E7D" w:rsidRDefault="00AE5E7D" w:rsidP="0028101B">
            <w:pPr>
              <w:jc w:val="both"/>
              <w:rPr>
                <w:rFonts w:ascii="Arial" w:hAnsi="Arial" w:cs="Arial"/>
              </w:rPr>
            </w:pPr>
            <w:r w:rsidRPr="00AE5E7D">
              <w:rPr>
                <w:rFonts w:ascii="Arial" w:hAnsi="Arial" w:cs="Arial"/>
              </w:rPr>
              <w:t> </w:t>
            </w:r>
          </w:p>
          <w:p w14:paraId="0FBC56FE" w14:textId="77777777" w:rsidR="00AE5E7D" w:rsidRPr="00AE5E7D" w:rsidRDefault="00AE5E7D" w:rsidP="0028101B">
            <w:pPr>
              <w:jc w:val="both"/>
              <w:rPr>
                <w:rFonts w:ascii="Arial" w:hAnsi="Arial" w:cs="Arial"/>
              </w:rPr>
            </w:pPr>
            <w:r w:rsidRPr="00AE5E7D">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AE5E7D">
                <w:rPr>
                  <w:rStyle w:val="Hyperlink"/>
                  <w:rFonts w:ascii="Arial" w:hAnsi="Arial" w:cs="Arial"/>
                </w:rPr>
                <w:t>Plataforma de Transparência de Taxas</w:t>
              </w:r>
            </w:hyperlink>
            <w:r w:rsidRPr="00AE5E7D">
              <w:rPr>
                <w:rFonts w:ascii="Arial" w:hAnsi="Arial" w:cs="Arial"/>
              </w:rPr>
              <w:t xml:space="preserve"> no endereço </w:t>
            </w:r>
            <w:hyperlink r:id="rId10" w:tgtFrame="_blank" w:tooltip="https://www.data.anbima.com/busca/transparencia-de-taxas-de-fundos." w:history="1">
              <w:r w:rsidRPr="00AE5E7D">
                <w:rPr>
                  <w:rStyle w:val="Hyperlink"/>
                  <w:rFonts w:ascii="Arial" w:hAnsi="Arial" w:cs="Arial"/>
                </w:rPr>
                <w:t>www.data.anbima.com/busca/transparencia-de-taxas-de-fundos.</w:t>
              </w:r>
            </w:hyperlink>
          </w:p>
          <w:p w14:paraId="47620040" w14:textId="77777777" w:rsidR="00AE5E7D" w:rsidRPr="00AE5E7D" w:rsidRDefault="00AE5E7D" w:rsidP="0028101B">
            <w:pPr>
              <w:jc w:val="both"/>
              <w:rPr>
                <w:rFonts w:ascii="Arial" w:hAnsi="Arial" w:cs="Arial"/>
              </w:rPr>
            </w:pPr>
          </w:p>
          <w:p w14:paraId="15B07703" w14:textId="77777777" w:rsidR="00AE5E7D" w:rsidRPr="00AE5E7D" w:rsidRDefault="00AE5E7D" w:rsidP="0028101B">
            <w:pPr>
              <w:jc w:val="both"/>
              <w:rPr>
                <w:rFonts w:ascii="Arial" w:hAnsi="Arial" w:cs="Arial"/>
                <w:b/>
                <w:bCs/>
                <w:smallCaps/>
                <w:color w:val="000000"/>
              </w:rPr>
            </w:pPr>
            <w:r w:rsidRPr="00AE5E7D">
              <w:rPr>
                <w:rFonts w:ascii="Arial" w:hAnsi="Arial" w:cs="Arial"/>
              </w:rPr>
              <w:t>A Classe poderá aplicar seus recursos em outras classes (e/ou subclasses) de fundos de investimento que cobrem taxas de ingresso e de saída.</w:t>
            </w:r>
          </w:p>
        </w:tc>
      </w:tr>
      <w:tr w:rsidR="00AE5E7D" w:rsidRPr="00AE5E7D" w14:paraId="34E359B4"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BBF004B" w14:textId="77777777" w:rsidR="00AE5E7D" w:rsidRPr="00AE5E7D" w:rsidRDefault="00AE5E7D" w:rsidP="0028101B">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697B2911" w14:textId="77777777" w:rsidR="00AE5E7D" w:rsidRPr="00AE5E7D" w:rsidRDefault="00AE5E7D" w:rsidP="0028101B">
            <w:pPr>
              <w:jc w:val="both"/>
              <w:rPr>
                <w:rFonts w:ascii="Arial" w:hAnsi="Arial" w:cs="Arial"/>
              </w:rPr>
            </w:pPr>
          </w:p>
        </w:tc>
      </w:tr>
      <w:tr w:rsidR="00AE5E7D" w:rsidRPr="00AE5E7D" w14:paraId="7BF23A6B" w14:textId="77777777" w:rsidTr="0028101B">
        <w:tc>
          <w:tcPr>
            <w:tcW w:w="1383" w:type="pct"/>
            <w:tcBorders>
              <w:top w:val="single" w:sz="4" w:space="0" w:color="auto"/>
              <w:left w:val="nil"/>
              <w:bottom w:val="nil"/>
              <w:right w:val="nil"/>
            </w:tcBorders>
            <w:vAlign w:val="center"/>
          </w:tcPr>
          <w:p w14:paraId="10F510C8"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24917996" w14:textId="77777777" w:rsidR="00AE5E7D" w:rsidRPr="00AE5E7D" w:rsidRDefault="00AE5E7D" w:rsidP="0028101B">
            <w:pPr>
              <w:jc w:val="both"/>
              <w:rPr>
                <w:rFonts w:ascii="Arial" w:hAnsi="Arial" w:cs="Arial"/>
              </w:rPr>
            </w:pPr>
            <w:r w:rsidRPr="00AE5E7D">
              <w:rPr>
                <w:rFonts w:ascii="Arial" w:hAnsi="Arial" w:cs="Arial"/>
              </w:rPr>
              <w:t>Não haverá cobrança de taxa de custódia na Classe.</w:t>
            </w:r>
          </w:p>
        </w:tc>
      </w:tr>
      <w:tr w:rsidR="00AE5E7D" w:rsidRPr="00AE5E7D" w14:paraId="67F299C7"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6B80D4A" w14:textId="77777777" w:rsidR="00AE5E7D" w:rsidRPr="00AE5E7D" w:rsidRDefault="00AE5E7D" w:rsidP="0028101B">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2DE29172" w14:textId="77777777" w:rsidR="00AE5E7D" w:rsidRPr="00AE5E7D" w:rsidRDefault="00AE5E7D" w:rsidP="0028101B">
            <w:pPr>
              <w:jc w:val="both"/>
              <w:rPr>
                <w:rFonts w:ascii="Arial" w:hAnsi="Arial" w:cs="Arial"/>
              </w:rPr>
            </w:pPr>
          </w:p>
        </w:tc>
      </w:tr>
      <w:tr w:rsidR="00AE5E7D" w:rsidRPr="00AE5E7D" w14:paraId="399B0369" w14:textId="77777777" w:rsidTr="0028101B">
        <w:trPr>
          <w:trHeight w:val="402"/>
        </w:trPr>
        <w:tc>
          <w:tcPr>
            <w:tcW w:w="1383" w:type="pct"/>
            <w:tcBorders>
              <w:left w:val="nil"/>
              <w:right w:val="nil"/>
            </w:tcBorders>
            <w:vAlign w:val="center"/>
          </w:tcPr>
          <w:p w14:paraId="61025F8D"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33189285" w14:textId="77777777" w:rsidR="00AE5E7D" w:rsidRPr="00AE5E7D" w:rsidRDefault="00AE5E7D" w:rsidP="0028101B">
            <w:pPr>
              <w:jc w:val="both"/>
              <w:rPr>
                <w:rFonts w:ascii="Arial" w:hAnsi="Arial" w:cs="Arial"/>
              </w:rPr>
            </w:pPr>
            <w:r w:rsidRPr="00AE5E7D">
              <w:rPr>
                <w:rFonts w:ascii="Arial" w:hAnsi="Arial" w:cs="Arial"/>
              </w:rPr>
              <w:t>Será cobrada pela Classe uma Taxa de Performance com base no resultado da Classe (</w:t>
            </w:r>
            <w:r w:rsidRPr="00AE5E7D">
              <w:rPr>
                <w:rFonts w:ascii="Arial" w:hAnsi="Arial" w:cs="Arial"/>
                <w:b/>
                <w:bCs/>
              </w:rPr>
              <w:t>método do ativo</w:t>
            </w:r>
            <w:r w:rsidRPr="00AE5E7D">
              <w:rPr>
                <w:rFonts w:ascii="Arial" w:hAnsi="Arial" w:cs="Arial"/>
              </w:rPr>
              <w:t>), correspondente a 20% sobre a variação positiva, se houver, entre o valor do seu patrimônio líquido, já descontados todos os custos e despesas de Taxa Global, e o valor do seu PATRIMÔNIO TEÓRICO acrescido do equivalente a 100% da variação diária do “69% do Índice Da Bolsa de Valores de São Paulo – Ibovespa + 31% do CDI” (“</w:t>
            </w:r>
            <w:r w:rsidRPr="00AE5E7D">
              <w:rPr>
                <w:rFonts w:ascii="Arial" w:hAnsi="Arial" w:cs="Arial"/>
                <w:b/>
                <w:bCs/>
              </w:rPr>
              <w:t>Índice de Referência</w:t>
            </w:r>
            <w:r w:rsidRPr="00AE5E7D">
              <w:rPr>
                <w:rFonts w:ascii="Arial" w:hAnsi="Arial" w:cs="Arial"/>
              </w:rPr>
              <w:t xml:space="preserve">”), acumulado na forma de capitalização composta em cada período de avaliação, conforme segue: </w:t>
            </w:r>
          </w:p>
          <w:p w14:paraId="50B9BA2D" w14:textId="77777777" w:rsidR="00AE5E7D" w:rsidRPr="00AE5E7D" w:rsidRDefault="00AE5E7D" w:rsidP="0028101B">
            <w:pPr>
              <w:autoSpaceDE w:val="0"/>
              <w:autoSpaceDN w:val="0"/>
              <w:adjustRightInd w:val="0"/>
              <w:jc w:val="center"/>
              <w:rPr>
                <w:rFonts w:ascii="Arial" w:eastAsia="Calibri" w:hAnsi="Arial" w:cs="Arial"/>
              </w:rPr>
            </w:pPr>
          </w:p>
          <w:p w14:paraId="00284397" w14:textId="77777777" w:rsidR="00AE5E7D" w:rsidRPr="00AE5E7D" w:rsidRDefault="00AE5E7D" w:rsidP="0028101B">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AE5E7D">
              <w:rPr>
                <w:rFonts w:ascii="Arial" w:eastAsia="Calibri" w:hAnsi="Arial" w:cs="Arial"/>
              </w:rPr>
              <w:t>Performance = 20% * (PL – PATRIMÔNIO TEÓRICO)</w:t>
            </w:r>
          </w:p>
          <w:p w14:paraId="23B5B945"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AE5E7D">
              <w:rPr>
                <w:rFonts w:ascii="Arial" w:eastAsia="Calibri" w:hAnsi="Arial" w:cs="Arial"/>
              </w:rPr>
              <w:t>Onde:</w:t>
            </w:r>
          </w:p>
          <w:p w14:paraId="0D915580"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1B89D1AA"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AE5E7D">
              <w:rPr>
                <w:rFonts w:ascii="Arial" w:eastAsia="Calibri" w:hAnsi="Arial" w:cs="Arial"/>
              </w:rPr>
              <w:t>PL = patrimônio líquido, já descontada a Taxa Global</w:t>
            </w:r>
          </w:p>
          <w:p w14:paraId="113D2926"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726047BB"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AE5E7D">
              <w:rPr>
                <w:rFonts w:ascii="Arial" w:eastAsia="Calibri" w:hAnsi="Arial" w:cs="Arial"/>
              </w:rPr>
              <w:t>PATRIMÔNIO TEÓRICO = PATRIMÔNIO INICIAL * 100% da variação diária do Indice de Referência – Resgates Ponderados + Aplicações no período de apuração.</w:t>
            </w:r>
          </w:p>
          <w:p w14:paraId="72ACC239"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68A3F71F"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AE5E7D">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754C482F"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0A7A30CF" w14:textId="77777777" w:rsidR="00AE5E7D" w:rsidRPr="00AE5E7D" w:rsidRDefault="00AE5E7D" w:rsidP="0028101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AE5E7D">
              <w:rPr>
                <w:rFonts w:ascii="Arial" w:eastAsia="Calibri" w:hAnsi="Arial" w:cs="Arial"/>
              </w:rPr>
              <w:t>PATRIMÔNIO INICIAL = patrimônio líquido no início das atividades da Classe ou do dia útil imediatamente anterior à data do início do novo período de cálculo da Taxa de Performance.</w:t>
            </w:r>
          </w:p>
          <w:p w14:paraId="0CAF20E3" w14:textId="77777777" w:rsidR="00AE5E7D" w:rsidRPr="00AE5E7D" w:rsidRDefault="00AE5E7D" w:rsidP="0028101B">
            <w:pPr>
              <w:jc w:val="both"/>
              <w:rPr>
                <w:rFonts w:ascii="Arial" w:eastAsia="Calibri" w:hAnsi="Arial" w:cs="Arial"/>
              </w:rPr>
            </w:pPr>
          </w:p>
          <w:p w14:paraId="358D53F8" w14:textId="77777777" w:rsidR="00AE5E7D" w:rsidRPr="00AE5E7D" w:rsidRDefault="00AE5E7D" w:rsidP="0028101B">
            <w:pPr>
              <w:jc w:val="both"/>
              <w:rPr>
                <w:rFonts w:ascii="Arial" w:hAnsi="Arial" w:cs="Arial"/>
              </w:rPr>
            </w:pPr>
            <w:r w:rsidRPr="00AE5E7D">
              <w:rPr>
                <w:rFonts w:ascii="Arial" w:hAnsi="Arial" w:cs="Arial"/>
              </w:rPr>
              <w:t xml:space="preserve">A Taxa de Performance prevista acima será provisionada diariamente, com base nos dias úteis do ano, para que seus efeitos reflitam no valor da </w:t>
            </w:r>
            <w:r w:rsidRPr="00AE5E7D">
              <w:rPr>
                <w:rFonts w:ascii="Arial" w:hAnsi="Arial" w:cs="Arial"/>
              </w:rPr>
              <w:lastRenderedPageBreak/>
              <w:t>apuração da cota da Classe e, consequentemente, nos resgates realizados ao longo dos períodos de apuração.</w:t>
            </w:r>
          </w:p>
          <w:p w14:paraId="09DB3115" w14:textId="77777777" w:rsidR="00AE5E7D" w:rsidRPr="00AE5E7D" w:rsidRDefault="00AE5E7D" w:rsidP="0028101B">
            <w:pPr>
              <w:jc w:val="both"/>
              <w:rPr>
                <w:rFonts w:ascii="Arial" w:hAnsi="Arial" w:cs="Arial"/>
              </w:rPr>
            </w:pPr>
          </w:p>
          <w:p w14:paraId="38F699E4" w14:textId="77777777" w:rsidR="00AE5E7D" w:rsidRPr="00AE5E7D" w:rsidRDefault="00AE5E7D" w:rsidP="0028101B">
            <w:pPr>
              <w:jc w:val="both"/>
              <w:rPr>
                <w:rFonts w:ascii="Arial" w:hAnsi="Arial" w:cs="Arial"/>
              </w:rPr>
            </w:pPr>
            <w:r w:rsidRPr="00AE5E7D">
              <w:rPr>
                <w:rFonts w:ascii="Arial" w:hAnsi="Arial" w:cs="Arial"/>
              </w:rPr>
              <w:t>A Taxa de Performance será paga pela Classe observados os seguintes procedimentos:</w:t>
            </w:r>
          </w:p>
          <w:p w14:paraId="677AA08F" w14:textId="77777777" w:rsidR="00AE5E7D" w:rsidRPr="00AE5E7D" w:rsidRDefault="00AE5E7D" w:rsidP="0028101B">
            <w:pPr>
              <w:jc w:val="both"/>
              <w:rPr>
                <w:rFonts w:ascii="Arial" w:hAnsi="Arial" w:cs="Arial"/>
              </w:rPr>
            </w:pPr>
          </w:p>
          <w:p w14:paraId="666E7AE5" w14:textId="77777777" w:rsidR="00AE5E7D" w:rsidRPr="00AE5E7D" w:rsidRDefault="00AE5E7D" w:rsidP="0028101B">
            <w:pPr>
              <w:jc w:val="both"/>
              <w:rPr>
                <w:rFonts w:ascii="Arial" w:hAnsi="Arial" w:cs="Arial"/>
              </w:rPr>
            </w:pPr>
            <w:r w:rsidRPr="00AE5E7D">
              <w:rPr>
                <w:rFonts w:ascii="Arial" w:hAnsi="Arial" w:cs="Arial"/>
              </w:rPr>
              <w:t xml:space="preserve">(i) o período de apuração da Taxa de Performance será semestral, e ocorrerá ao final do semestre civil de cada ano </w:t>
            </w:r>
            <w:r w:rsidRPr="00AE5E7D">
              <w:rPr>
                <w:rFonts w:ascii="Arial" w:eastAsia="Calibri" w:hAnsi="Arial" w:cs="Arial"/>
              </w:rPr>
              <w:t>(“Data de Apuração”)</w:t>
            </w:r>
            <w:r w:rsidRPr="00AE5E7D">
              <w:rPr>
                <w:rFonts w:ascii="Arial" w:hAnsi="Arial" w:cs="Arial"/>
              </w:rPr>
              <w:t xml:space="preserve">. </w:t>
            </w:r>
          </w:p>
          <w:p w14:paraId="376D8114" w14:textId="77777777" w:rsidR="00AE5E7D" w:rsidRPr="00AE5E7D" w:rsidRDefault="00AE5E7D" w:rsidP="0028101B">
            <w:pPr>
              <w:jc w:val="both"/>
              <w:rPr>
                <w:rFonts w:ascii="Arial" w:hAnsi="Arial" w:cs="Arial"/>
              </w:rPr>
            </w:pPr>
            <w:r w:rsidRPr="00AE5E7D">
              <w:rPr>
                <w:rFonts w:ascii="Arial" w:hAnsi="Arial" w:cs="Arial"/>
              </w:rPr>
              <w:t>(</w:t>
            </w:r>
            <w:proofErr w:type="spellStart"/>
            <w:r w:rsidRPr="00AE5E7D">
              <w:rPr>
                <w:rFonts w:ascii="Arial" w:hAnsi="Arial" w:cs="Arial"/>
              </w:rPr>
              <w:t>ii</w:t>
            </w:r>
            <w:proofErr w:type="spellEnd"/>
            <w:r w:rsidRPr="00AE5E7D">
              <w:rPr>
                <w:rFonts w:ascii="Arial" w:hAnsi="Arial" w:cs="Arial"/>
              </w:rPr>
              <w:t>) o pagamento da Taxa de Performance será efetuado até o 5º dia útil do mês subsequente ao período de apuração respectivo.</w:t>
            </w:r>
          </w:p>
          <w:p w14:paraId="7EFDA697" w14:textId="77777777" w:rsidR="00AE5E7D" w:rsidRPr="00AE5E7D" w:rsidRDefault="00AE5E7D" w:rsidP="0028101B">
            <w:pPr>
              <w:jc w:val="both"/>
              <w:rPr>
                <w:rFonts w:ascii="Arial" w:hAnsi="Arial" w:cs="Arial"/>
              </w:rPr>
            </w:pPr>
          </w:p>
          <w:p w14:paraId="63ECF640" w14:textId="77777777" w:rsidR="00AE5E7D" w:rsidRPr="00AE5E7D" w:rsidRDefault="00AE5E7D" w:rsidP="0028101B">
            <w:pPr>
              <w:jc w:val="both"/>
              <w:rPr>
                <w:rFonts w:ascii="Arial" w:hAnsi="Arial" w:cs="Arial"/>
              </w:rPr>
            </w:pPr>
            <w:r w:rsidRPr="00AE5E7D">
              <w:rPr>
                <w:rFonts w:ascii="Arial" w:hAnsi="Arial" w:cs="Arial"/>
              </w:rPr>
              <w:t>É vedada a cobrança de Taxa de Performance quando o valor da cota da Classe for inferior ao seu valor por ocasião da última cobrança efetuada.</w:t>
            </w:r>
          </w:p>
          <w:p w14:paraId="14AFD7C9" w14:textId="77777777" w:rsidR="00AE5E7D" w:rsidRPr="00AE5E7D" w:rsidRDefault="00AE5E7D" w:rsidP="0028101B">
            <w:pPr>
              <w:jc w:val="both"/>
              <w:rPr>
                <w:rFonts w:ascii="Arial" w:hAnsi="Arial" w:cs="Arial"/>
              </w:rPr>
            </w:pPr>
          </w:p>
          <w:p w14:paraId="38F5E807" w14:textId="77777777" w:rsidR="00AE5E7D" w:rsidRPr="00AE5E7D" w:rsidRDefault="00AE5E7D" w:rsidP="0028101B">
            <w:pPr>
              <w:jc w:val="both"/>
              <w:rPr>
                <w:rFonts w:ascii="Arial" w:hAnsi="Arial" w:cs="Arial"/>
              </w:rPr>
            </w:pPr>
            <w:r w:rsidRPr="00AE5E7D">
              <w:rPr>
                <w:rFonts w:ascii="Arial" w:hAnsi="Arial" w:cs="Arial"/>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CD31C40" w14:textId="77777777" w:rsidR="00AE5E7D" w:rsidRPr="00AE5E7D" w:rsidRDefault="00AE5E7D" w:rsidP="0028101B">
            <w:pPr>
              <w:jc w:val="both"/>
              <w:rPr>
                <w:rFonts w:ascii="Arial" w:hAnsi="Arial" w:cs="Arial"/>
              </w:rPr>
            </w:pPr>
          </w:p>
          <w:p w14:paraId="59EF9692" w14:textId="77777777" w:rsidR="00AE5E7D" w:rsidRPr="00AE5E7D" w:rsidRDefault="00AE5E7D" w:rsidP="0028101B">
            <w:pPr>
              <w:jc w:val="both"/>
              <w:rPr>
                <w:rFonts w:ascii="Arial" w:hAnsi="Arial" w:cs="Arial"/>
              </w:rPr>
            </w:pPr>
            <w:r w:rsidRPr="00AE5E7D">
              <w:rPr>
                <w:rFonts w:ascii="Arial"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57703847" w14:textId="77777777" w:rsidR="00AE5E7D" w:rsidRPr="00AE5E7D" w:rsidRDefault="00AE5E7D" w:rsidP="0028101B">
            <w:pPr>
              <w:jc w:val="both"/>
              <w:rPr>
                <w:rFonts w:ascii="Arial" w:hAnsi="Arial" w:cs="Arial"/>
              </w:rPr>
            </w:pPr>
          </w:p>
          <w:p w14:paraId="072BE273" w14:textId="77777777" w:rsidR="00AE5E7D" w:rsidRPr="00AE5E7D" w:rsidRDefault="00AE5E7D" w:rsidP="0028101B">
            <w:pPr>
              <w:jc w:val="both"/>
              <w:rPr>
                <w:rFonts w:ascii="Arial" w:hAnsi="Arial" w:cs="Arial"/>
              </w:rPr>
            </w:pPr>
            <w:r w:rsidRPr="00AE5E7D">
              <w:rPr>
                <w:rFonts w:ascii="Arial" w:hAnsi="Arial" w:cs="Arial"/>
              </w:rPr>
              <w:t>Em caso de extinção do Índice de Referência será adotado, para fins de cálculo da Taxa de Performance, o índice ou taxa que vier a substituí-lo.</w:t>
            </w:r>
          </w:p>
        </w:tc>
      </w:tr>
      <w:tr w:rsidR="00AE5E7D" w:rsidRPr="00AE5E7D" w14:paraId="40C1C20E"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ADE9E60" w14:textId="77777777" w:rsidR="00AE5E7D" w:rsidRPr="00AE5E7D" w:rsidRDefault="00AE5E7D" w:rsidP="0028101B">
            <w:pPr>
              <w:pStyle w:val="PargrafodaLista"/>
              <w:ind w:left="0"/>
              <w:jc w:val="both"/>
              <w:rPr>
                <w:rFonts w:ascii="Arial" w:hAnsi="Arial" w:cs="Arial"/>
                <w:b/>
                <w:bCs/>
                <w:smallCaps/>
                <w:color w:val="000000"/>
              </w:rPr>
            </w:pPr>
          </w:p>
        </w:tc>
        <w:tc>
          <w:tcPr>
            <w:tcW w:w="3617" w:type="pct"/>
            <w:gridSpan w:val="7"/>
            <w:tcBorders>
              <w:top w:val="single" w:sz="4" w:space="0" w:color="auto"/>
              <w:left w:val="nil"/>
              <w:bottom w:val="single" w:sz="4" w:space="0" w:color="auto"/>
              <w:right w:val="nil"/>
            </w:tcBorders>
            <w:vAlign w:val="center"/>
          </w:tcPr>
          <w:p w14:paraId="196E8A71" w14:textId="77777777" w:rsidR="00AE5E7D" w:rsidRPr="00AE5E7D" w:rsidRDefault="00AE5E7D" w:rsidP="0028101B">
            <w:pPr>
              <w:jc w:val="both"/>
              <w:rPr>
                <w:rStyle w:val="Refdecomentrio"/>
                <w:rFonts w:ascii="Arial" w:hAnsi="Arial" w:cs="Arial"/>
                <w:sz w:val="20"/>
              </w:rPr>
            </w:pPr>
          </w:p>
        </w:tc>
      </w:tr>
      <w:tr w:rsidR="00AE5E7D" w:rsidRPr="00AE5E7D" w14:paraId="48B4DF7A" w14:textId="77777777" w:rsidTr="0028101B">
        <w:tc>
          <w:tcPr>
            <w:tcW w:w="5000" w:type="pct"/>
            <w:gridSpan w:val="8"/>
            <w:shd w:val="clear" w:color="auto" w:fill="C00000"/>
          </w:tcPr>
          <w:p w14:paraId="643E64FB" w14:textId="77777777" w:rsidR="00AE5E7D" w:rsidRPr="00AE5E7D" w:rsidRDefault="00AE5E7D" w:rsidP="00AE5E7D">
            <w:pPr>
              <w:pStyle w:val="PargrafodaLista"/>
              <w:numPr>
                <w:ilvl w:val="0"/>
                <w:numId w:val="3"/>
              </w:numPr>
              <w:ind w:left="0" w:firstLine="0"/>
              <w:jc w:val="center"/>
              <w:rPr>
                <w:rFonts w:ascii="Arial" w:hAnsi="Arial" w:cs="Arial"/>
                <w:b/>
                <w:bCs/>
                <w:color w:val="FFFFFF"/>
              </w:rPr>
            </w:pPr>
            <w:r w:rsidRPr="00AE5E7D">
              <w:rPr>
                <w:rFonts w:ascii="Arial" w:hAnsi="Arial" w:cs="Arial"/>
                <w:b/>
                <w:bCs/>
                <w:color w:val="FFFFFF"/>
              </w:rPr>
              <w:t>DAS COTAS DA CLASSE</w:t>
            </w:r>
          </w:p>
        </w:tc>
      </w:tr>
      <w:tr w:rsidR="00AE5E7D" w:rsidRPr="00AE5E7D" w14:paraId="163C4EBD" w14:textId="77777777" w:rsidTr="0028101B">
        <w:tc>
          <w:tcPr>
            <w:tcW w:w="5000" w:type="pct"/>
            <w:gridSpan w:val="8"/>
          </w:tcPr>
          <w:p w14:paraId="5DEE338B" w14:textId="77777777" w:rsidR="00AE5E7D" w:rsidRPr="00AE5E7D" w:rsidRDefault="00AE5E7D" w:rsidP="0028101B">
            <w:pPr>
              <w:jc w:val="center"/>
              <w:rPr>
                <w:rFonts w:ascii="Arial" w:hAnsi="Arial" w:cs="Arial"/>
                <w:b/>
                <w:bCs/>
                <w:color w:val="E97132"/>
              </w:rPr>
            </w:pPr>
          </w:p>
        </w:tc>
      </w:tr>
      <w:tr w:rsidR="00AE5E7D" w:rsidRPr="00AE5E7D" w14:paraId="2DAEA600" w14:textId="77777777" w:rsidTr="0028101B">
        <w:trPr>
          <w:trHeight w:val="227"/>
        </w:trPr>
        <w:tc>
          <w:tcPr>
            <w:tcW w:w="1451" w:type="pct"/>
            <w:gridSpan w:val="2"/>
            <w:vMerge w:val="restart"/>
            <w:tcBorders>
              <w:top w:val="single" w:sz="4" w:space="0" w:color="auto"/>
            </w:tcBorders>
            <w:vAlign w:val="center"/>
          </w:tcPr>
          <w:p w14:paraId="22A56A13" w14:textId="77777777" w:rsidR="00AE5E7D" w:rsidRPr="00AE5E7D" w:rsidRDefault="00AE5E7D" w:rsidP="00AE5E7D">
            <w:pPr>
              <w:pStyle w:val="PargrafodaLista"/>
              <w:numPr>
                <w:ilvl w:val="1"/>
                <w:numId w:val="3"/>
              </w:numPr>
              <w:ind w:left="0" w:firstLine="0"/>
              <w:jc w:val="center"/>
              <w:rPr>
                <w:rFonts w:ascii="Arial" w:hAnsi="Arial" w:cs="Arial"/>
              </w:rPr>
            </w:pPr>
            <w:r w:rsidRPr="00AE5E7D">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3EE32455" w14:textId="77777777" w:rsidR="00AE5E7D" w:rsidRPr="00AE5E7D" w:rsidRDefault="00AE5E7D" w:rsidP="00AE5E7D">
            <w:pPr>
              <w:pStyle w:val="PargrafodaLista"/>
              <w:numPr>
                <w:ilvl w:val="0"/>
                <w:numId w:val="6"/>
              </w:numPr>
              <w:ind w:left="0" w:firstLine="0"/>
              <w:jc w:val="center"/>
              <w:rPr>
                <w:rFonts w:ascii="Arial" w:hAnsi="Arial" w:cs="Arial"/>
              </w:rPr>
            </w:pPr>
            <w:r w:rsidRPr="00AE5E7D">
              <w:rPr>
                <w:rFonts w:ascii="Arial" w:hAnsi="Arial" w:cs="Arial"/>
                <w:b/>
                <w:bCs/>
                <w:smallCaps/>
                <w:color w:val="000000"/>
              </w:rPr>
              <w:t>Taxa de Ingresso</w:t>
            </w:r>
          </w:p>
        </w:tc>
        <w:tc>
          <w:tcPr>
            <w:tcW w:w="2094" w:type="pct"/>
            <w:tcBorders>
              <w:top w:val="single" w:sz="4" w:space="0" w:color="auto"/>
              <w:bottom w:val="single" w:sz="4" w:space="0" w:color="auto"/>
            </w:tcBorders>
          </w:tcPr>
          <w:p w14:paraId="2AF5AB05" w14:textId="77777777" w:rsidR="00AE5E7D" w:rsidRPr="00AE5E7D" w:rsidRDefault="00AE5E7D" w:rsidP="0028101B">
            <w:pPr>
              <w:jc w:val="both"/>
              <w:rPr>
                <w:rFonts w:ascii="Arial" w:hAnsi="Arial" w:cs="Arial"/>
              </w:rPr>
            </w:pPr>
            <w:r w:rsidRPr="00AE5E7D">
              <w:rPr>
                <w:rFonts w:ascii="Arial" w:hAnsi="Arial" w:cs="Arial"/>
              </w:rPr>
              <w:t>Não há</w:t>
            </w:r>
          </w:p>
        </w:tc>
      </w:tr>
      <w:tr w:rsidR="00AE5E7D" w:rsidRPr="00AE5E7D" w14:paraId="6ED32D0C" w14:textId="77777777" w:rsidTr="0028101B">
        <w:tc>
          <w:tcPr>
            <w:tcW w:w="1451" w:type="pct"/>
            <w:gridSpan w:val="2"/>
            <w:vMerge/>
            <w:vAlign w:val="center"/>
          </w:tcPr>
          <w:p w14:paraId="202316E8" w14:textId="77777777" w:rsidR="00AE5E7D" w:rsidRPr="00AE5E7D" w:rsidRDefault="00AE5E7D" w:rsidP="00AE5E7D">
            <w:pPr>
              <w:pStyle w:val="PargrafodaLista"/>
              <w:numPr>
                <w:ilvl w:val="1"/>
                <w:numId w:val="5"/>
              </w:numPr>
              <w:ind w:left="0" w:firstLine="0"/>
              <w:jc w:val="both"/>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D329200" w14:textId="77777777" w:rsidR="00AE5E7D" w:rsidRPr="00AE5E7D" w:rsidRDefault="00AE5E7D" w:rsidP="00AE5E7D">
            <w:pPr>
              <w:pStyle w:val="PargrafodaLista"/>
              <w:numPr>
                <w:ilvl w:val="0"/>
                <w:numId w:val="6"/>
              </w:numPr>
              <w:ind w:left="0" w:firstLine="0"/>
              <w:jc w:val="center"/>
              <w:rPr>
                <w:rFonts w:ascii="Arial" w:hAnsi="Arial" w:cs="Arial"/>
                <w:b/>
                <w:bCs/>
                <w:smallCaps/>
                <w:color w:val="000000"/>
              </w:rPr>
            </w:pPr>
            <w:r w:rsidRPr="00AE5E7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8181465" w14:textId="77777777" w:rsidR="00AE5E7D" w:rsidRPr="00AE5E7D" w:rsidRDefault="00AE5E7D" w:rsidP="0028101B">
            <w:pPr>
              <w:jc w:val="both"/>
              <w:rPr>
                <w:rFonts w:ascii="Arial" w:hAnsi="Arial" w:cs="Arial"/>
                <w:color w:val="000000"/>
              </w:rPr>
            </w:pPr>
            <w:r w:rsidRPr="00AE5E7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E5E7D" w:rsidRPr="00AE5E7D" w14:paraId="41540947" w14:textId="77777777" w:rsidTr="0028101B">
        <w:tc>
          <w:tcPr>
            <w:tcW w:w="2354" w:type="pct"/>
            <w:gridSpan w:val="4"/>
            <w:tcBorders>
              <w:top w:val="single" w:sz="4" w:space="0" w:color="auto"/>
              <w:bottom w:val="single" w:sz="4" w:space="0" w:color="auto"/>
            </w:tcBorders>
            <w:vAlign w:val="center"/>
          </w:tcPr>
          <w:p w14:paraId="367414B4" w14:textId="77777777" w:rsidR="00AE5E7D" w:rsidRPr="00AE5E7D" w:rsidRDefault="00AE5E7D"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E4B143C" w14:textId="77777777" w:rsidR="00AE5E7D" w:rsidRPr="00AE5E7D" w:rsidRDefault="00AE5E7D" w:rsidP="0028101B">
            <w:pPr>
              <w:jc w:val="both"/>
              <w:rPr>
                <w:rFonts w:ascii="Arial" w:hAnsi="Arial" w:cs="Arial"/>
                <w:b/>
                <w:bCs/>
                <w:smallCaps/>
                <w:color w:val="000000"/>
              </w:rPr>
            </w:pPr>
          </w:p>
        </w:tc>
      </w:tr>
      <w:tr w:rsidR="00AE5E7D" w:rsidRPr="00AE5E7D" w14:paraId="7D7F3FA3"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FF4CD92" w14:textId="77777777" w:rsidR="00AE5E7D" w:rsidRPr="00AE5E7D" w:rsidRDefault="00AE5E7D" w:rsidP="00AE5E7D">
            <w:pPr>
              <w:pStyle w:val="PargrafodaLista"/>
              <w:numPr>
                <w:ilvl w:val="2"/>
                <w:numId w:val="3"/>
              </w:numPr>
              <w:ind w:left="0" w:firstLine="0"/>
              <w:jc w:val="center"/>
              <w:rPr>
                <w:rFonts w:ascii="Arial" w:hAnsi="Arial" w:cs="Arial"/>
                <w:b/>
                <w:bCs/>
                <w:smallCaps/>
                <w:color w:val="000000"/>
              </w:rPr>
            </w:pPr>
            <w:r w:rsidRPr="00AE5E7D">
              <w:rPr>
                <w:rFonts w:ascii="Arial" w:hAnsi="Arial" w:cs="Arial"/>
                <w:b/>
                <w:bCs/>
              </w:rPr>
              <w:t>Quadro Resumo das Condições de Aplicação</w:t>
            </w:r>
          </w:p>
        </w:tc>
      </w:tr>
      <w:tr w:rsidR="00AE5E7D" w:rsidRPr="00AE5E7D" w14:paraId="7E7416B2" w14:textId="77777777" w:rsidTr="0028101B">
        <w:tc>
          <w:tcPr>
            <w:tcW w:w="2473" w:type="pct"/>
            <w:gridSpan w:val="5"/>
            <w:tcBorders>
              <w:top w:val="single" w:sz="4" w:space="0" w:color="auto"/>
              <w:left w:val="single" w:sz="4" w:space="0" w:color="auto"/>
              <w:bottom w:val="single" w:sz="4" w:space="0" w:color="auto"/>
              <w:right w:val="single" w:sz="4" w:space="0" w:color="auto"/>
            </w:tcBorders>
            <w:vAlign w:val="center"/>
          </w:tcPr>
          <w:p w14:paraId="15B95C1C" w14:textId="77777777" w:rsidR="00AE5E7D" w:rsidRPr="00AE5E7D" w:rsidRDefault="00AE5E7D" w:rsidP="0028101B">
            <w:pPr>
              <w:jc w:val="center"/>
              <w:rPr>
                <w:rFonts w:ascii="Arial" w:hAnsi="Arial" w:cs="Arial"/>
                <w:smallCaps/>
              </w:rPr>
            </w:pPr>
            <w:r w:rsidRPr="00AE5E7D">
              <w:rPr>
                <w:rFonts w:ascii="Arial" w:hAnsi="Arial" w:cs="Arial"/>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30F5672" w14:textId="77777777" w:rsidR="00AE5E7D" w:rsidRPr="00AE5E7D" w:rsidRDefault="00AE5E7D" w:rsidP="0028101B">
            <w:pPr>
              <w:jc w:val="center"/>
              <w:rPr>
                <w:rFonts w:ascii="Arial" w:hAnsi="Arial" w:cs="Arial"/>
                <w:smallCaps/>
              </w:rPr>
            </w:pPr>
            <w:r w:rsidRPr="00AE5E7D">
              <w:rPr>
                <w:rFonts w:ascii="Arial" w:hAnsi="Arial" w:cs="Arial"/>
              </w:rPr>
              <w:t>Cota de Conversão</w:t>
            </w:r>
          </w:p>
        </w:tc>
      </w:tr>
      <w:tr w:rsidR="00AE5E7D" w:rsidRPr="00AE5E7D" w14:paraId="579B1997" w14:textId="77777777" w:rsidTr="0028101B">
        <w:tc>
          <w:tcPr>
            <w:tcW w:w="2473" w:type="pct"/>
            <w:gridSpan w:val="5"/>
            <w:tcBorders>
              <w:top w:val="single" w:sz="4" w:space="0" w:color="auto"/>
              <w:left w:val="single" w:sz="4" w:space="0" w:color="auto"/>
              <w:bottom w:val="single" w:sz="4" w:space="0" w:color="auto"/>
              <w:right w:val="single" w:sz="4" w:space="0" w:color="auto"/>
            </w:tcBorders>
            <w:vAlign w:val="center"/>
          </w:tcPr>
          <w:p w14:paraId="4697AF37" w14:textId="77777777" w:rsidR="00AE5E7D" w:rsidRPr="00AE5E7D" w:rsidRDefault="00AE5E7D" w:rsidP="0028101B">
            <w:pPr>
              <w:jc w:val="center"/>
              <w:rPr>
                <w:rFonts w:ascii="Arial" w:hAnsi="Arial" w:cs="Arial"/>
              </w:rPr>
            </w:pPr>
            <w:r w:rsidRPr="00AE5E7D">
              <w:rPr>
                <w:rFonts w:ascii="Arial" w:hAnsi="Arial" w:cs="Arial"/>
              </w:rPr>
              <w:t>D+0</w:t>
            </w:r>
          </w:p>
          <w:p w14:paraId="4429A7D3" w14:textId="77777777" w:rsidR="00AE5E7D" w:rsidRPr="00AE5E7D" w:rsidRDefault="00AE5E7D" w:rsidP="0028101B">
            <w:pPr>
              <w:jc w:val="center"/>
              <w:rPr>
                <w:rFonts w:ascii="Arial" w:hAnsi="Arial" w:cs="Arial"/>
                <w:b/>
                <w:bCs/>
                <w:smallCaps/>
                <w:color w:val="000000"/>
              </w:rPr>
            </w:pPr>
            <w:r w:rsidRPr="00AE5E7D">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0D181123" w14:textId="77777777" w:rsidR="00AE5E7D" w:rsidRPr="00AE5E7D" w:rsidRDefault="00AE5E7D" w:rsidP="0028101B">
            <w:pPr>
              <w:jc w:val="center"/>
              <w:rPr>
                <w:rFonts w:ascii="Arial" w:hAnsi="Arial" w:cs="Arial"/>
              </w:rPr>
            </w:pPr>
            <w:r w:rsidRPr="00AE5E7D">
              <w:rPr>
                <w:rFonts w:ascii="Arial" w:hAnsi="Arial" w:cs="Arial"/>
              </w:rPr>
              <w:t>D+0</w:t>
            </w:r>
          </w:p>
          <w:p w14:paraId="6F562A21" w14:textId="77777777" w:rsidR="00AE5E7D" w:rsidRPr="00AE5E7D" w:rsidRDefault="00AE5E7D" w:rsidP="0028101B">
            <w:pPr>
              <w:spacing w:after="60"/>
              <w:jc w:val="center"/>
              <w:rPr>
                <w:rFonts w:ascii="Arial" w:hAnsi="Arial" w:cs="Arial"/>
                <w:b/>
                <w:bCs/>
                <w:smallCaps/>
                <w:color w:val="000000"/>
              </w:rPr>
            </w:pPr>
            <w:r w:rsidRPr="00AE5E7D">
              <w:rPr>
                <w:rFonts w:ascii="Arial" w:hAnsi="Arial" w:cs="Arial"/>
              </w:rPr>
              <w:t>No dia da solicitação</w:t>
            </w:r>
          </w:p>
        </w:tc>
      </w:tr>
      <w:tr w:rsidR="00AE5E7D" w:rsidRPr="00AE5E7D" w14:paraId="0A8B50BB" w14:textId="77777777" w:rsidTr="0028101B">
        <w:tc>
          <w:tcPr>
            <w:tcW w:w="2354" w:type="pct"/>
            <w:gridSpan w:val="4"/>
            <w:tcBorders>
              <w:top w:val="single" w:sz="4" w:space="0" w:color="auto"/>
              <w:bottom w:val="single" w:sz="4" w:space="0" w:color="auto"/>
            </w:tcBorders>
            <w:vAlign w:val="center"/>
          </w:tcPr>
          <w:p w14:paraId="74319B61" w14:textId="77777777" w:rsidR="00AE5E7D" w:rsidRPr="00AE5E7D" w:rsidRDefault="00AE5E7D"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E22DD2A" w14:textId="77777777" w:rsidR="00AE5E7D" w:rsidRPr="00AE5E7D" w:rsidRDefault="00AE5E7D" w:rsidP="0028101B">
            <w:pPr>
              <w:jc w:val="both"/>
              <w:rPr>
                <w:rFonts w:ascii="Arial" w:hAnsi="Arial" w:cs="Arial"/>
                <w:b/>
                <w:bCs/>
                <w:smallCaps/>
                <w:color w:val="000000"/>
              </w:rPr>
            </w:pPr>
          </w:p>
        </w:tc>
      </w:tr>
      <w:tr w:rsidR="00AE5E7D" w:rsidRPr="00AE5E7D" w14:paraId="56CB7776" w14:textId="77777777" w:rsidTr="0028101B">
        <w:tc>
          <w:tcPr>
            <w:tcW w:w="1451" w:type="pct"/>
            <w:gridSpan w:val="2"/>
            <w:vMerge w:val="restart"/>
            <w:vAlign w:val="center"/>
          </w:tcPr>
          <w:p w14:paraId="1DA4B974"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536B4E5D" w14:textId="77777777" w:rsidR="00AE5E7D" w:rsidRPr="00AE5E7D" w:rsidRDefault="00AE5E7D" w:rsidP="00AE5E7D">
            <w:pPr>
              <w:pStyle w:val="PargrafodaLista"/>
              <w:numPr>
                <w:ilvl w:val="0"/>
                <w:numId w:val="7"/>
              </w:numPr>
              <w:ind w:left="0" w:firstLine="0"/>
              <w:jc w:val="center"/>
              <w:rPr>
                <w:rFonts w:ascii="Arial" w:hAnsi="Arial" w:cs="Arial"/>
                <w:b/>
                <w:bCs/>
                <w:smallCaps/>
                <w:color w:val="000000"/>
              </w:rPr>
            </w:pPr>
            <w:r w:rsidRPr="00AE5E7D">
              <w:rPr>
                <w:rFonts w:ascii="Arial" w:hAnsi="Arial" w:cs="Arial"/>
                <w:b/>
                <w:bCs/>
                <w:smallCaps/>
                <w:color w:val="000000"/>
              </w:rPr>
              <w:t>Carência</w:t>
            </w:r>
          </w:p>
        </w:tc>
        <w:tc>
          <w:tcPr>
            <w:tcW w:w="2094" w:type="pct"/>
            <w:tcBorders>
              <w:top w:val="single" w:sz="4" w:space="0" w:color="auto"/>
              <w:bottom w:val="single" w:sz="4" w:space="0" w:color="auto"/>
            </w:tcBorders>
          </w:tcPr>
          <w:p w14:paraId="56AA1A9A" w14:textId="77777777" w:rsidR="00AE5E7D" w:rsidRPr="00AE5E7D" w:rsidRDefault="00AE5E7D" w:rsidP="0028101B">
            <w:pPr>
              <w:jc w:val="both"/>
              <w:rPr>
                <w:rFonts w:ascii="Arial" w:hAnsi="Arial" w:cs="Arial"/>
              </w:rPr>
            </w:pPr>
            <w:r w:rsidRPr="00AE5E7D">
              <w:rPr>
                <w:rFonts w:ascii="Arial" w:hAnsi="Arial" w:cs="Arial"/>
              </w:rPr>
              <w:t>Não há</w:t>
            </w:r>
          </w:p>
        </w:tc>
      </w:tr>
      <w:tr w:rsidR="00AE5E7D" w:rsidRPr="00AE5E7D" w14:paraId="34113966" w14:textId="77777777" w:rsidTr="0028101B">
        <w:tc>
          <w:tcPr>
            <w:tcW w:w="1451" w:type="pct"/>
            <w:gridSpan w:val="2"/>
            <w:vMerge/>
            <w:vAlign w:val="center"/>
          </w:tcPr>
          <w:p w14:paraId="56B2CAD3" w14:textId="77777777" w:rsidR="00AE5E7D" w:rsidRPr="00AE5E7D" w:rsidRDefault="00AE5E7D"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41BDC24" w14:textId="77777777" w:rsidR="00AE5E7D" w:rsidRPr="00AE5E7D" w:rsidRDefault="00AE5E7D" w:rsidP="00AE5E7D">
            <w:pPr>
              <w:pStyle w:val="PargrafodaLista"/>
              <w:numPr>
                <w:ilvl w:val="0"/>
                <w:numId w:val="7"/>
              </w:numPr>
              <w:ind w:left="0" w:firstLine="0"/>
              <w:jc w:val="center"/>
              <w:rPr>
                <w:rFonts w:ascii="Arial" w:hAnsi="Arial" w:cs="Arial"/>
                <w:b/>
                <w:bCs/>
                <w:smallCaps/>
                <w:color w:val="000000"/>
              </w:rPr>
            </w:pPr>
            <w:r w:rsidRPr="00AE5E7D">
              <w:rPr>
                <w:rFonts w:ascii="Arial" w:hAnsi="Arial" w:cs="Arial"/>
                <w:b/>
                <w:bCs/>
                <w:smallCaps/>
                <w:color w:val="000000"/>
              </w:rPr>
              <w:t>Taxa de Saída</w:t>
            </w:r>
          </w:p>
        </w:tc>
        <w:tc>
          <w:tcPr>
            <w:tcW w:w="2094" w:type="pct"/>
            <w:tcBorders>
              <w:top w:val="single" w:sz="4" w:space="0" w:color="auto"/>
              <w:bottom w:val="single" w:sz="4" w:space="0" w:color="auto"/>
            </w:tcBorders>
          </w:tcPr>
          <w:p w14:paraId="5BD92299" w14:textId="77777777" w:rsidR="00AE5E7D" w:rsidRPr="00AE5E7D" w:rsidRDefault="00AE5E7D" w:rsidP="0028101B">
            <w:pPr>
              <w:jc w:val="both"/>
              <w:rPr>
                <w:rFonts w:ascii="Arial" w:hAnsi="Arial" w:cs="Arial"/>
                <w:smallCaps/>
                <w:color w:val="000000"/>
              </w:rPr>
            </w:pPr>
            <w:r w:rsidRPr="00AE5E7D">
              <w:rPr>
                <w:rFonts w:ascii="Arial" w:hAnsi="Arial" w:cs="Arial"/>
              </w:rPr>
              <w:t>Não há</w:t>
            </w:r>
          </w:p>
        </w:tc>
      </w:tr>
      <w:tr w:rsidR="00AE5E7D" w:rsidRPr="00AE5E7D" w14:paraId="535041F3" w14:textId="77777777" w:rsidTr="0028101B">
        <w:tc>
          <w:tcPr>
            <w:tcW w:w="1451" w:type="pct"/>
            <w:gridSpan w:val="2"/>
            <w:vMerge/>
            <w:tcBorders>
              <w:bottom w:val="single" w:sz="4" w:space="0" w:color="auto"/>
            </w:tcBorders>
            <w:vAlign w:val="center"/>
          </w:tcPr>
          <w:p w14:paraId="13D3D486" w14:textId="77777777" w:rsidR="00AE5E7D" w:rsidRPr="00AE5E7D" w:rsidRDefault="00AE5E7D"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408CE3AF" w14:textId="77777777" w:rsidR="00AE5E7D" w:rsidRPr="00AE5E7D" w:rsidRDefault="00AE5E7D" w:rsidP="00AE5E7D">
            <w:pPr>
              <w:pStyle w:val="PargrafodaLista"/>
              <w:numPr>
                <w:ilvl w:val="0"/>
                <w:numId w:val="7"/>
              </w:numPr>
              <w:ind w:left="0" w:firstLine="0"/>
              <w:jc w:val="center"/>
              <w:rPr>
                <w:rFonts w:ascii="Arial" w:hAnsi="Arial" w:cs="Arial"/>
                <w:b/>
                <w:bCs/>
                <w:smallCaps/>
                <w:color w:val="000000"/>
              </w:rPr>
            </w:pPr>
            <w:r w:rsidRPr="00AE5E7D">
              <w:rPr>
                <w:rFonts w:ascii="Arial" w:hAnsi="Arial" w:cs="Arial"/>
                <w:b/>
                <w:bCs/>
                <w:smallCaps/>
                <w:color w:val="000000"/>
              </w:rPr>
              <w:t>Forma de Pagamento</w:t>
            </w:r>
          </w:p>
        </w:tc>
        <w:tc>
          <w:tcPr>
            <w:tcW w:w="2094" w:type="pct"/>
            <w:tcBorders>
              <w:top w:val="single" w:sz="4" w:space="0" w:color="auto"/>
              <w:bottom w:val="single" w:sz="4" w:space="0" w:color="auto"/>
            </w:tcBorders>
          </w:tcPr>
          <w:p w14:paraId="78078397" w14:textId="77777777" w:rsidR="00AE5E7D" w:rsidRPr="00AE5E7D" w:rsidRDefault="00AE5E7D" w:rsidP="0028101B">
            <w:pPr>
              <w:jc w:val="both"/>
              <w:rPr>
                <w:rFonts w:ascii="Arial" w:hAnsi="Arial" w:cs="Arial"/>
                <w:smallCaps/>
                <w:color w:val="000000"/>
              </w:rPr>
            </w:pPr>
            <w:r w:rsidRPr="00AE5E7D">
              <w:rPr>
                <w:rFonts w:ascii="Arial" w:hAnsi="Arial" w:cs="Arial"/>
              </w:rPr>
              <w:t xml:space="preserve">Crédito em conta, cheque nominal ou por qualquer meio de pagamento permitido pela regulamentação em vigor </w:t>
            </w:r>
            <w:r w:rsidRPr="00AE5E7D">
              <w:rPr>
                <w:rFonts w:ascii="Arial" w:hAnsi="Arial" w:cs="Arial"/>
                <w:color w:val="000000"/>
              </w:rPr>
              <w:t>ou mediante a entrega dos ativos financeiros.</w:t>
            </w:r>
          </w:p>
        </w:tc>
      </w:tr>
      <w:tr w:rsidR="00AE5E7D" w:rsidRPr="00AE5E7D" w14:paraId="2C86D08D" w14:textId="77777777" w:rsidTr="0028101B">
        <w:tc>
          <w:tcPr>
            <w:tcW w:w="2354" w:type="pct"/>
            <w:gridSpan w:val="4"/>
            <w:tcBorders>
              <w:top w:val="single" w:sz="4" w:space="0" w:color="auto"/>
              <w:bottom w:val="single" w:sz="4" w:space="0" w:color="auto"/>
            </w:tcBorders>
            <w:vAlign w:val="center"/>
          </w:tcPr>
          <w:p w14:paraId="48FED820" w14:textId="77777777" w:rsidR="00AE5E7D" w:rsidRPr="00AE5E7D" w:rsidRDefault="00AE5E7D"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3B61D16" w14:textId="77777777" w:rsidR="00AE5E7D" w:rsidRPr="00AE5E7D" w:rsidRDefault="00AE5E7D" w:rsidP="0028101B">
            <w:pPr>
              <w:jc w:val="both"/>
              <w:rPr>
                <w:rFonts w:ascii="Arial" w:hAnsi="Arial" w:cs="Arial"/>
              </w:rPr>
            </w:pPr>
          </w:p>
        </w:tc>
      </w:tr>
      <w:tr w:rsidR="00AE5E7D" w:rsidRPr="00AE5E7D" w14:paraId="2C5B15C8"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4AFB78EE" w14:textId="77777777" w:rsidR="00AE5E7D" w:rsidRPr="00AE5E7D" w:rsidRDefault="00AE5E7D" w:rsidP="00AE5E7D">
            <w:pPr>
              <w:pStyle w:val="PargrafodaLista"/>
              <w:numPr>
                <w:ilvl w:val="2"/>
                <w:numId w:val="3"/>
              </w:numPr>
              <w:ind w:left="0" w:firstLine="0"/>
              <w:jc w:val="center"/>
              <w:rPr>
                <w:rFonts w:ascii="Arial" w:hAnsi="Arial" w:cs="Arial"/>
              </w:rPr>
            </w:pPr>
            <w:r w:rsidRPr="00AE5E7D">
              <w:rPr>
                <w:rFonts w:ascii="Arial" w:hAnsi="Arial" w:cs="Arial"/>
                <w:b/>
                <w:bCs/>
              </w:rPr>
              <w:t>Quadro Resumo das Condições de Resgate</w:t>
            </w:r>
          </w:p>
        </w:tc>
      </w:tr>
      <w:tr w:rsidR="00AE5E7D" w:rsidRPr="00AE5E7D" w14:paraId="3298AF77" w14:textId="77777777" w:rsidTr="0028101B">
        <w:tc>
          <w:tcPr>
            <w:tcW w:w="2473" w:type="pct"/>
            <w:gridSpan w:val="5"/>
            <w:tcBorders>
              <w:top w:val="single" w:sz="4" w:space="0" w:color="auto"/>
              <w:left w:val="single" w:sz="4" w:space="0" w:color="auto"/>
              <w:bottom w:val="single" w:sz="4" w:space="0" w:color="auto"/>
              <w:right w:val="single" w:sz="4" w:space="0" w:color="auto"/>
            </w:tcBorders>
            <w:vAlign w:val="center"/>
          </w:tcPr>
          <w:p w14:paraId="3D5F72E5" w14:textId="77777777" w:rsidR="00AE5E7D" w:rsidRPr="00AE5E7D" w:rsidRDefault="00AE5E7D" w:rsidP="0028101B">
            <w:pPr>
              <w:jc w:val="center"/>
              <w:rPr>
                <w:rFonts w:ascii="Arial" w:hAnsi="Arial" w:cs="Arial"/>
                <w:smallCaps/>
              </w:rPr>
            </w:pPr>
            <w:r w:rsidRPr="00AE5E7D">
              <w:rPr>
                <w:rFonts w:ascii="Arial" w:hAnsi="Arial" w:cs="Arial"/>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11C7A1D9" w14:textId="77777777" w:rsidR="00AE5E7D" w:rsidRPr="00AE5E7D" w:rsidRDefault="00AE5E7D" w:rsidP="0028101B">
            <w:pPr>
              <w:jc w:val="center"/>
              <w:rPr>
                <w:rFonts w:ascii="Arial" w:hAnsi="Arial" w:cs="Arial"/>
              </w:rPr>
            </w:pPr>
            <w:r w:rsidRPr="00AE5E7D">
              <w:rPr>
                <w:rFonts w:ascii="Arial" w:hAnsi="Arial" w:cs="Arial"/>
              </w:rPr>
              <w:t>Pagamento / Crédito em Conta</w:t>
            </w:r>
          </w:p>
        </w:tc>
      </w:tr>
      <w:tr w:rsidR="00AE5E7D" w:rsidRPr="00AE5E7D" w14:paraId="156B7071" w14:textId="77777777" w:rsidTr="0028101B">
        <w:tc>
          <w:tcPr>
            <w:tcW w:w="2473" w:type="pct"/>
            <w:gridSpan w:val="5"/>
            <w:tcBorders>
              <w:top w:val="single" w:sz="4" w:space="0" w:color="auto"/>
              <w:left w:val="single" w:sz="4" w:space="0" w:color="auto"/>
              <w:bottom w:val="single" w:sz="4" w:space="0" w:color="auto"/>
              <w:right w:val="single" w:sz="4" w:space="0" w:color="auto"/>
            </w:tcBorders>
            <w:vAlign w:val="center"/>
          </w:tcPr>
          <w:p w14:paraId="26903376" w14:textId="77777777" w:rsidR="00AE5E7D" w:rsidRPr="00AE5E7D" w:rsidRDefault="00AE5E7D" w:rsidP="0028101B">
            <w:pPr>
              <w:jc w:val="center"/>
              <w:rPr>
                <w:rFonts w:ascii="Arial" w:hAnsi="Arial" w:cs="Arial"/>
              </w:rPr>
            </w:pPr>
            <w:r w:rsidRPr="00AE5E7D">
              <w:rPr>
                <w:rFonts w:ascii="Arial" w:hAnsi="Arial" w:cs="Arial"/>
              </w:rPr>
              <w:t>D+0</w:t>
            </w:r>
          </w:p>
          <w:p w14:paraId="0512F76F" w14:textId="77777777" w:rsidR="00AE5E7D" w:rsidRPr="00AE5E7D" w:rsidRDefault="00AE5E7D" w:rsidP="0028101B">
            <w:pPr>
              <w:jc w:val="center"/>
              <w:rPr>
                <w:rFonts w:ascii="Arial" w:hAnsi="Arial" w:cs="Arial"/>
                <w:b/>
                <w:bCs/>
                <w:smallCaps/>
                <w:color w:val="000000"/>
              </w:rPr>
            </w:pPr>
            <w:r w:rsidRPr="00AE5E7D">
              <w:rPr>
                <w:rFonts w:ascii="Arial" w:hAnsi="Arial" w:cs="Arial"/>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3AB0E54" w14:textId="77777777" w:rsidR="00AE5E7D" w:rsidRPr="00AE5E7D" w:rsidRDefault="00AE5E7D" w:rsidP="0028101B">
            <w:pPr>
              <w:jc w:val="center"/>
              <w:rPr>
                <w:rFonts w:ascii="Arial" w:hAnsi="Arial" w:cs="Arial"/>
              </w:rPr>
            </w:pPr>
            <w:r w:rsidRPr="00AE5E7D">
              <w:rPr>
                <w:rFonts w:ascii="Arial" w:hAnsi="Arial" w:cs="Arial"/>
              </w:rPr>
              <w:t>D+2</w:t>
            </w:r>
          </w:p>
          <w:p w14:paraId="14517E6A" w14:textId="77777777" w:rsidR="00AE5E7D" w:rsidRPr="00AE5E7D" w:rsidRDefault="00AE5E7D" w:rsidP="0028101B">
            <w:pPr>
              <w:jc w:val="center"/>
              <w:rPr>
                <w:rFonts w:ascii="Arial" w:hAnsi="Arial" w:cs="Arial"/>
              </w:rPr>
            </w:pPr>
            <w:r w:rsidRPr="00AE5E7D">
              <w:rPr>
                <w:rFonts w:ascii="Arial" w:hAnsi="Arial" w:cs="Arial"/>
              </w:rPr>
              <w:t>No 2º dia útil seguinte ao da conversão de cotas</w:t>
            </w:r>
          </w:p>
        </w:tc>
      </w:tr>
      <w:tr w:rsidR="00AE5E7D" w:rsidRPr="00AE5E7D" w14:paraId="46386EE1" w14:textId="77777777" w:rsidTr="0028101B">
        <w:tc>
          <w:tcPr>
            <w:tcW w:w="2354" w:type="pct"/>
            <w:gridSpan w:val="4"/>
            <w:tcBorders>
              <w:top w:val="single" w:sz="4" w:space="0" w:color="auto"/>
              <w:bottom w:val="single" w:sz="4" w:space="0" w:color="auto"/>
            </w:tcBorders>
            <w:vAlign w:val="center"/>
          </w:tcPr>
          <w:p w14:paraId="55C560E9" w14:textId="77777777" w:rsidR="00AE5E7D" w:rsidRPr="00AE5E7D" w:rsidRDefault="00AE5E7D"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023BDE3" w14:textId="77777777" w:rsidR="00AE5E7D" w:rsidRPr="00AE5E7D" w:rsidRDefault="00AE5E7D" w:rsidP="0028101B">
            <w:pPr>
              <w:jc w:val="both"/>
              <w:rPr>
                <w:rFonts w:ascii="Arial" w:hAnsi="Arial" w:cs="Arial"/>
              </w:rPr>
            </w:pPr>
          </w:p>
        </w:tc>
      </w:tr>
      <w:tr w:rsidR="00AE5E7D" w:rsidRPr="00AE5E7D" w14:paraId="3FA286C3" w14:textId="77777777" w:rsidTr="0028101B">
        <w:tc>
          <w:tcPr>
            <w:tcW w:w="5000" w:type="pct"/>
            <w:gridSpan w:val="8"/>
            <w:tcBorders>
              <w:top w:val="single" w:sz="4" w:space="0" w:color="auto"/>
              <w:bottom w:val="single" w:sz="4" w:space="0" w:color="auto"/>
            </w:tcBorders>
            <w:vAlign w:val="center"/>
          </w:tcPr>
          <w:p w14:paraId="7E02772A" w14:textId="77777777" w:rsidR="00AE5E7D" w:rsidRPr="00AE5E7D" w:rsidRDefault="00AE5E7D" w:rsidP="00AE5E7D">
            <w:pPr>
              <w:pStyle w:val="PargrafodaLista"/>
              <w:numPr>
                <w:ilvl w:val="1"/>
                <w:numId w:val="3"/>
              </w:numPr>
              <w:ind w:left="0" w:firstLine="0"/>
              <w:jc w:val="both"/>
              <w:rPr>
                <w:rFonts w:ascii="Arial" w:hAnsi="Arial" w:cs="Arial"/>
              </w:rPr>
            </w:pPr>
            <w:r w:rsidRPr="00AE5E7D">
              <w:rPr>
                <w:rFonts w:ascii="Arial" w:hAnsi="Arial" w:cs="Arial"/>
              </w:rPr>
              <w:t>Condições adicionais de ingresso e resgate da Classe, inclusive eventuais valores mínimos de permanência e movimentação, poderão ser consultadas no Website do Administrador.</w:t>
            </w:r>
          </w:p>
        </w:tc>
      </w:tr>
      <w:tr w:rsidR="00AE5E7D" w:rsidRPr="00AE5E7D" w14:paraId="641FB69B" w14:textId="77777777" w:rsidTr="0028101B">
        <w:tc>
          <w:tcPr>
            <w:tcW w:w="2354" w:type="pct"/>
            <w:gridSpan w:val="4"/>
            <w:tcBorders>
              <w:top w:val="single" w:sz="4" w:space="0" w:color="auto"/>
              <w:bottom w:val="single" w:sz="4" w:space="0" w:color="auto"/>
            </w:tcBorders>
            <w:vAlign w:val="center"/>
          </w:tcPr>
          <w:p w14:paraId="5918AE18" w14:textId="77777777" w:rsidR="00AE5E7D" w:rsidRPr="00AE5E7D" w:rsidRDefault="00AE5E7D" w:rsidP="0028101B">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22DBC4F5" w14:textId="77777777" w:rsidR="00AE5E7D" w:rsidRPr="00AE5E7D" w:rsidRDefault="00AE5E7D" w:rsidP="0028101B">
            <w:pPr>
              <w:jc w:val="both"/>
              <w:rPr>
                <w:rFonts w:ascii="Arial" w:hAnsi="Arial" w:cs="Arial"/>
              </w:rPr>
            </w:pPr>
          </w:p>
        </w:tc>
      </w:tr>
      <w:tr w:rsidR="00AE5E7D" w:rsidRPr="00AE5E7D" w14:paraId="07F94D4C" w14:textId="77777777" w:rsidTr="0028101B">
        <w:tc>
          <w:tcPr>
            <w:tcW w:w="1383" w:type="pct"/>
            <w:tcBorders>
              <w:top w:val="single" w:sz="4" w:space="0" w:color="auto"/>
              <w:bottom w:val="single" w:sz="4" w:space="0" w:color="auto"/>
            </w:tcBorders>
            <w:vAlign w:val="center"/>
          </w:tcPr>
          <w:p w14:paraId="2FAD3CB7"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rPr>
              <w:lastRenderedPageBreak/>
              <w:t>Forma e Periodicidade de Cálculo das Cotas</w:t>
            </w:r>
          </w:p>
        </w:tc>
        <w:tc>
          <w:tcPr>
            <w:tcW w:w="3617" w:type="pct"/>
            <w:gridSpan w:val="7"/>
            <w:tcBorders>
              <w:top w:val="single" w:sz="4" w:space="0" w:color="auto"/>
              <w:bottom w:val="single" w:sz="4" w:space="0" w:color="auto"/>
            </w:tcBorders>
            <w:vAlign w:val="center"/>
          </w:tcPr>
          <w:p w14:paraId="23FEFB3E" w14:textId="77777777" w:rsidR="00AE5E7D" w:rsidRPr="00AE5E7D" w:rsidRDefault="00AE5E7D" w:rsidP="0028101B">
            <w:pPr>
              <w:jc w:val="both"/>
              <w:rPr>
                <w:rFonts w:ascii="Arial" w:hAnsi="Arial" w:cs="Arial"/>
              </w:rPr>
            </w:pPr>
            <w:r w:rsidRPr="00AE5E7D">
              <w:rPr>
                <w:rFonts w:ascii="Arial" w:hAnsi="Arial" w:cs="Arial"/>
              </w:rPr>
              <w:t>Cota calculada e divulgada diariamente, no momento de fechamento dos mercados.</w:t>
            </w:r>
          </w:p>
        </w:tc>
      </w:tr>
      <w:tr w:rsidR="00AE5E7D" w:rsidRPr="00AE5E7D" w14:paraId="4DAE23FF" w14:textId="77777777" w:rsidTr="0028101B">
        <w:tc>
          <w:tcPr>
            <w:tcW w:w="1383" w:type="pct"/>
            <w:tcBorders>
              <w:top w:val="single" w:sz="4" w:space="0" w:color="auto"/>
              <w:bottom w:val="single" w:sz="4" w:space="0" w:color="auto"/>
            </w:tcBorders>
            <w:vAlign w:val="center"/>
          </w:tcPr>
          <w:p w14:paraId="021712F0" w14:textId="77777777" w:rsidR="00AE5E7D" w:rsidRPr="00AE5E7D" w:rsidRDefault="00AE5E7D"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A3E28C0" w14:textId="77777777" w:rsidR="00AE5E7D" w:rsidRPr="00AE5E7D" w:rsidRDefault="00AE5E7D" w:rsidP="0028101B">
            <w:pPr>
              <w:jc w:val="both"/>
              <w:rPr>
                <w:rFonts w:ascii="Arial" w:hAnsi="Arial" w:cs="Arial"/>
              </w:rPr>
            </w:pPr>
          </w:p>
        </w:tc>
      </w:tr>
      <w:tr w:rsidR="00AE5E7D" w:rsidRPr="00AE5E7D" w14:paraId="3F18EC40" w14:textId="77777777" w:rsidTr="0028101B">
        <w:tc>
          <w:tcPr>
            <w:tcW w:w="1383" w:type="pct"/>
            <w:tcBorders>
              <w:top w:val="single" w:sz="4" w:space="0" w:color="auto"/>
              <w:bottom w:val="single" w:sz="4" w:space="0" w:color="auto"/>
            </w:tcBorders>
            <w:vAlign w:val="center"/>
          </w:tcPr>
          <w:p w14:paraId="2CA7BABD"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39B3BAFA" w14:textId="77777777" w:rsidR="00AE5E7D" w:rsidRPr="00AE5E7D" w:rsidRDefault="00AE5E7D" w:rsidP="0028101B">
            <w:pPr>
              <w:jc w:val="both"/>
              <w:rPr>
                <w:rFonts w:ascii="Arial" w:hAnsi="Arial" w:cs="Arial"/>
              </w:rPr>
            </w:pPr>
            <w:r w:rsidRPr="00AE5E7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E5E7D" w:rsidRPr="00AE5E7D" w14:paraId="6630CADA" w14:textId="77777777" w:rsidTr="0028101B">
        <w:tc>
          <w:tcPr>
            <w:tcW w:w="1383" w:type="pct"/>
            <w:tcBorders>
              <w:top w:val="single" w:sz="4" w:space="0" w:color="auto"/>
              <w:bottom w:val="single" w:sz="4" w:space="0" w:color="auto"/>
            </w:tcBorders>
            <w:vAlign w:val="center"/>
          </w:tcPr>
          <w:p w14:paraId="3A2C2E83" w14:textId="77777777" w:rsidR="00AE5E7D" w:rsidRPr="00AE5E7D" w:rsidRDefault="00AE5E7D"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C013A92" w14:textId="77777777" w:rsidR="00AE5E7D" w:rsidRPr="00AE5E7D" w:rsidRDefault="00AE5E7D" w:rsidP="0028101B">
            <w:pPr>
              <w:jc w:val="both"/>
              <w:rPr>
                <w:rFonts w:ascii="Arial" w:hAnsi="Arial" w:cs="Arial"/>
              </w:rPr>
            </w:pPr>
          </w:p>
        </w:tc>
      </w:tr>
      <w:tr w:rsidR="00AE5E7D" w:rsidRPr="00AE5E7D" w14:paraId="05978EAC" w14:textId="77777777" w:rsidTr="0028101B">
        <w:tc>
          <w:tcPr>
            <w:tcW w:w="1383" w:type="pct"/>
            <w:tcBorders>
              <w:top w:val="single" w:sz="4" w:space="0" w:color="auto"/>
              <w:bottom w:val="single" w:sz="4" w:space="0" w:color="auto"/>
            </w:tcBorders>
            <w:vAlign w:val="center"/>
          </w:tcPr>
          <w:p w14:paraId="78E308E6"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38D95B7D" w14:textId="77777777" w:rsidR="00AE5E7D" w:rsidRPr="00AE5E7D" w:rsidRDefault="00AE5E7D" w:rsidP="0028101B">
            <w:pPr>
              <w:jc w:val="both"/>
              <w:rPr>
                <w:rFonts w:ascii="Arial" w:hAnsi="Arial" w:cs="Arial"/>
              </w:rPr>
            </w:pPr>
            <w:r w:rsidRPr="00AE5E7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E5E7D">
              <w:rPr>
                <w:rFonts w:ascii="Arial" w:hAnsi="Arial" w:cs="Arial"/>
                <w:color w:val="000000"/>
              </w:rPr>
              <w:t>i</w:t>
            </w:r>
            <w:r w:rsidRPr="00AE5E7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E5E7D" w:rsidRPr="00AE5E7D" w14:paraId="155B3675" w14:textId="77777777" w:rsidTr="0028101B">
        <w:tc>
          <w:tcPr>
            <w:tcW w:w="1383" w:type="pct"/>
            <w:tcBorders>
              <w:top w:val="single" w:sz="4" w:space="0" w:color="auto"/>
              <w:bottom w:val="single" w:sz="4" w:space="0" w:color="auto"/>
            </w:tcBorders>
            <w:vAlign w:val="center"/>
          </w:tcPr>
          <w:p w14:paraId="2249222B" w14:textId="77777777" w:rsidR="00AE5E7D" w:rsidRPr="00AE5E7D" w:rsidRDefault="00AE5E7D"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AB0A29C" w14:textId="77777777" w:rsidR="00AE5E7D" w:rsidRPr="00AE5E7D" w:rsidRDefault="00AE5E7D" w:rsidP="0028101B">
            <w:pPr>
              <w:jc w:val="both"/>
              <w:rPr>
                <w:rFonts w:ascii="Arial" w:hAnsi="Arial" w:cs="Arial"/>
              </w:rPr>
            </w:pPr>
          </w:p>
        </w:tc>
      </w:tr>
      <w:tr w:rsidR="00AE5E7D" w:rsidRPr="00AE5E7D" w14:paraId="4AFDE603" w14:textId="77777777" w:rsidTr="0028101B">
        <w:tc>
          <w:tcPr>
            <w:tcW w:w="1383" w:type="pct"/>
            <w:tcBorders>
              <w:top w:val="single" w:sz="4" w:space="0" w:color="auto"/>
              <w:bottom w:val="single" w:sz="4" w:space="0" w:color="auto"/>
            </w:tcBorders>
            <w:vAlign w:val="center"/>
          </w:tcPr>
          <w:p w14:paraId="6744DCAD"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7D2BF33" w14:textId="77777777" w:rsidR="00AE5E7D" w:rsidRPr="00AE5E7D" w:rsidRDefault="00AE5E7D" w:rsidP="0028101B">
            <w:pPr>
              <w:jc w:val="both"/>
              <w:rPr>
                <w:rFonts w:ascii="Arial" w:hAnsi="Arial" w:cs="Arial"/>
              </w:rPr>
            </w:pPr>
            <w:r w:rsidRPr="00AE5E7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E5E7D" w:rsidRPr="00AE5E7D" w14:paraId="1A297F03" w14:textId="77777777" w:rsidTr="0028101B">
        <w:tc>
          <w:tcPr>
            <w:tcW w:w="1383" w:type="pct"/>
            <w:tcBorders>
              <w:top w:val="single" w:sz="4" w:space="0" w:color="auto"/>
              <w:bottom w:val="single" w:sz="4" w:space="0" w:color="auto"/>
            </w:tcBorders>
            <w:vAlign w:val="center"/>
          </w:tcPr>
          <w:p w14:paraId="096DDCCE" w14:textId="77777777" w:rsidR="00AE5E7D" w:rsidRPr="00AE5E7D" w:rsidRDefault="00AE5E7D"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56BC8AE6" w14:textId="77777777" w:rsidR="00AE5E7D" w:rsidRPr="00AE5E7D" w:rsidRDefault="00AE5E7D" w:rsidP="0028101B">
            <w:pPr>
              <w:jc w:val="both"/>
              <w:rPr>
                <w:rFonts w:ascii="Arial" w:hAnsi="Arial" w:cs="Arial"/>
              </w:rPr>
            </w:pPr>
          </w:p>
        </w:tc>
      </w:tr>
      <w:tr w:rsidR="00AE5E7D" w:rsidRPr="00AE5E7D" w14:paraId="1296F401" w14:textId="77777777" w:rsidTr="0028101B">
        <w:tc>
          <w:tcPr>
            <w:tcW w:w="1383" w:type="pct"/>
            <w:tcBorders>
              <w:top w:val="single" w:sz="4" w:space="0" w:color="auto"/>
              <w:bottom w:val="single" w:sz="4" w:space="0" w:color="auto"/>
            </w:tcBorders>
            <w:vAlign w:val="center"/>
          </w:tcPr>
          <w:p w14:paraId="44FA4751" w14:textId="77777777" w:rsidR="00AE5E7D" w:rsidRPr="00AE5E7D" w:rsidRDefault="00AE5E7D" w:rsidP="00AE5E7D">
            <w:pPr>
              <w:pStyle w:val="PargrafodaLista"/>
              <w:numPr>
                <w:ilvl w:val="1"/>
                <w:numId w:val="3"/>
              </w:numPr>
              <w:ind w:left="0" w:firstLine="0"/>
              <w:jc w:val="center"/>
              <w:rPr>
                <w:rFonts w:ascii="Arial" w:hAnsi="Arial" w:cs="Arial"/>
                <w:b/>
                <w:bCs/>
              </w:rPr>
            </w:pPr>
            <w:r w:rsidRPr="00AE5E7D">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508ED53A" w14:textId="77777777" w:rsidR="00AE5E7D" w:rsidRPr="00AE5E7D" w:rsidRDefault="00AE5E7D" w:rsidP="0028101B">
            <w:pPr>
              <w:jc w:val="both"/>
              <w:rPr>
                <w:rFonts w:ascii="Arial" w:hAnsi="Arial" w:cs="Arial"/>
              </w:rPr>
            </w:pPr>
            <w:r w:rsidRPr="00AE5E7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E5E7D">
              <w:rPr>
                <w:rFonts w:ascii="Arial" w:hAnsi="Arial" w:cs="Arial"/>
              </w:rPr>
              <w:t>ii</w:t>
            </w:r>
            <w:proofErr w:type="spellEnd"/>
            <w:r w:rsidRPr="00AE5E7D">
              <w:rPr>
                <w:rFonts w:ascii="Arial" w:hAnsi="Arial" w:cs="Arial"/>
              </w:rPr>
              <w:t>) nas demais hipóteses específicas eventualmente previstas na regulamentação em vigor aplicável às classes de fundos de investimento.</w:t>
            </w:r>
          </w:p>
        </w:tc>
      </w:tr>
      <w:tr w:rsidR="00AE5E7D" w:rsidRPr="00AE5E7D" w14:paraId="5CAAB50C" w14:textId="77777777" w:rsidTr="0028101B">
        <w:tc>
          <w:tcPr>
            <w:tcW w:w="1383" w:type="pct"/>
            <w:tcBorders>
              <w:top w:val="single" w:sz="4" w:space="0" w:color="auto"/>
              <w:bottom w:val="single" w:sz="4" w:space="0" w:color="auto"/>
            </w:tcBorders>
            <w:vAlign w:val="center"/>
          </w:tcPr>
          <w:p w14:paraId="441B8D59" w14:textId="77777777" w:rsidR="00AE5E7D" w:rsidRPr="00AE5E7D" w:rsidRDefault="00AE5E7D" w:rsidP="0028101B">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700A7801" w14:textId="77777777" w:rsidR="00AE5E7D" w:rsidRPr="00AE5E7D" w:rsidRDefault="00AE5E7D" w:rsidP="0028101B">
            <w:pPr>
              <w:jc w:val="both"/>
              <w:rPr>
                <w:rFonts w:ascii="Arial" w:hAnsi="Arial" w:cs="Arial"/>
              </w:rPr>
            </w:pPr>
          </w:p>
        </w:tc>
      </w:tr>
      <w:tr w:rsidR="00AE5E7D" w:rsidRPr="00AE5E7D" w14:paraId="450B72AE" w14:textId="77777777" w:rsidTr="0028101B">
        <w:tc>
          <w:tcPr>
            <w:tcW w:w="1383" w:type="pct"/>
            <w:tcBorders>
              <w:top w:val="single" w:sz="4" w:space="0" w:color="auto"/>
              <w:bottom w:val="single" w:sz="4" w:space="0" w:color="auto"/>
            </w:tcBorders>
            <w:vAlign w:val="center"/>
          </w:tcPr>
          <w:p w14:paraId="1BF082C6" w14:textId="77777777" w:rsidR="00AE5E7D" w:rsidRPr="00AE5E7D" w:rsidRDefault="00AE5E7D" w:rsidP="00AE5E7D">
            <w:pPr>
              <w:pStyle w:val="PargrafodaLista"/>
              <w:numPr>
                <w:ilvl w:val="1"/>
                <w:numId w:val="3"/>
              </w:numPr>
              <w:ind w:left="0" w:firstLine="0"/>
              <w:jc w:val="center"/>
              <w:rPr>
                <w:rFonts w:ascii="Arial" w:hAnsi="Arial" w:cs="Arial"/>
                <w:b/>
                <w:bCs/>
                <w:smallCaps/>
                <w:color w:val="000000"/>
              </w:rPr>
            </w:pPr>
            <w:r w:rsidRPr="00AE5E7D">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74D5B19B" w14:textId="77777777" w:rsidR="00AE5E7D" w:rsidRPr="00AE5E7D" w:rsidRDefault="00AE5E7D" w:rsidP="0028101B">
            <w:pPr>
              <w:jc w:val="both"/>
              <w:rPr>
                <w:rFonts w:ascii="Arial" w:hAnsi="Arial" w:cs="Arial"/>
              </w:rPr>
            </w:pPr>
            <w:r w:rsidRPr="00AE5E7D">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33B624A" w14:textId="77777777" w:rsidR="00AE5E7D" w:rsidRPr="00AE5E7D" w:rsidRDefault="00AE5E7D" w:rsidP="00AE5E7D">
      <w:pPr>
        <w:ind w:left="-425" w:right="-601"/>
        <w:rPr>
          <w:rFonts w:ascii="Arial" w:hAnsi="Arial" w:cs="Arial"/>
          <w:b/>
          <w:bCs/>
        </w:rPr>
      </w:pPr>
    </w:p>
    <w:tbl>
      <w:tblPr>
        <w:tblW w:w="5001" w:type="pct"/>
        <w:tblLayout w:type="fixed"/>
        <w:tblLook w:val="04A0" w:firstRow="1" w:lastRow="0" w:firstColumn="1" w:lastColumn="0" w:noHBand="0" w:noVBand="1"/>
      </w:tblPr>
      <w:tblGrid>
        <w:gridCol w:w="2692"/>
        <w:gridCol w:w="693"/>
        <w:gridCol w:w="6370"/>
      </w:tblGrid>
      <w:tr w:rsidR="00AE5E7D" w:rsidRPr="00AE5E7D" w14:paraId="5FA58AAE" w14:textId="77777777" w:rsidTr="0028101B">
        <w:tc>
          <w:tcPr>
            <w:tcW w:w="5000" w:type="pct"/>
            <w:gridSpan w:val="3"/>
            <w:shd w:val="clear" w:color="auto" w:fill="C00000"/>
          </w:tcPr>
          <w:p w14:paraId="78368BFE" w14:textId="77777777" w:rsidR="00AE5E7D" w:rsidRPr="00AE5E7D" w:rsidRDefault="00AE5E7D" w:rsidP="00AE5E7D">
            <w:pPr>
              <w:pStyle w:val="PargrafodaLista"/>
              <w:numPr>
                <w:ilvl w:val="0"/>
                <w:numId w:val="5"/>
              </w:numPr>
              <w:ind w:left="0" w:firstLine="0"/>
              <w:jc w:val="center"/>
              <w:rPr>
                <w:rFonts w:ascii="Arial" w:hAnsi="Arial" w:cs="Arial"/>
                <w:b/>
                <w:bCs/>
                <w:color w:val="FFFFFF"/>
              </w:rPr>
            </w:pPr>
            <w:bookmarkStart w:id="8" w:name="_Hlk104394471"/>
            <w:r w:rsidRPr="00AE5E7D">
              <w:rPr>
                <w:rFonts w:ascii="Arial" w:hAnsi="Arial" w:cs="Arial"/>
                <w:b/>
                <w:bCs/>
                <w:color w:val="FFFFFF"/>
              </w:rPr>
              <w:t>MECANISMOS DE GERENCIAMENTO DE LIQUIDEZ</w:t>
            </w:r>
          </w:p>
        </w:tc>
      </w:tr>
      <w:tr w:rsidR="00AE5E7D" w:rsidRPr="00AE5E7D" w14:paraId="2140B60C" w14:textId="77777777" w:rsidTr="0028101B">
        <w:tc>
          <w:tcPr>
            <w:tcW w:w="1735" w:type="pct"/>
            <w:gridSpan w:val="2"/>
            <w:tcBorders>
              <w:top w:val="single" w:sz="4" w:space="0" w:color="auto"/>
              <w:bottom w:val="single" w:sz="4" w:space="0" w:color="auto"/>
            </w:tcBorders>
            <w:vAlign w:val="center"/>
          </w:tcPr>
          <w:p w14:paraId="6CC61557" w14:textId="77777777" w:rsidR="00AE5E7D" w:rsidRPr="00AE5E7D" w:rsidRDefault="00AE5E7D" w:rsidP="0028101B">
            <w:pPr>
              <w:jc w:val="center"/>
              <w:rPr>
                <w:rFonts w:ascii="Arial" w:hAnsi="Arial" w:cs="Arial"/>
                <w:b/>
                <w:bCs/>
                <w:smallCaps/>
                <w:color w:val="000000"/>
              </w:rPr>
            </w:pPr>
          </w:p>
        </w:tc>
        <w:tc>
          <w:tcPr>
            <w:tcW w:w="3265" w:type="pct"/>
            <w:tcBorders>
              <w:top w:val="single" w:sz="4" w:space="0" w:color="auto"/>
              <w:bottom w:val="single" w:sz="4" w:space="0" w:color="auto"/>
            </w:tcBorders>
          </w:tcPr>
          <w:p w14:paraId="062DAC89" w14:textId="77777777" w:rsidR="00AE5E7D" w:rsidRPr="00AE5E7D" w:rsidRDefault="00AE5E7D" w:rsidP="0028101B">
            <w:pPr>
              <w:jc w:val="both"/>
              <w:rPr>
                <w:rFonts w:ascii="Arial" w:hAnsi="Arial" w:cs="Arial"/>
              </w:rPr>
            </w:pPr>
          </w:p>
        </w:tc>
      </w:tr>
      <w:tr w:rsidR="00AE5E7D" w:rsidRPr="00AE5E7D" w14:paraId="53C20496" w14:textId="77777777" w:rsidTr="0028101B">
        <w:tc>
          <w:tcPr>
            <w:tcW w:w="1380" w:type="pct"/>
            <w:tcBorders>
              <w:top w:val="single" w:sz="4" w:space="0" w:color="auto"/>
              <w:bottom w:val="single" w:sz="4" w:space="0" w:color="auto"/>
            </w:tcBorders>
            <w:vAlign w:val="center"/>
          </w:tcPr>
          <w:p w14:paraId="4A94BFA1" w14:textId="77777777" w:rsidR="00AE5E7D" w:rsidRPr="00AE5E7D" w:rsidRDefault="00AE5E7D" w:rsidP="00AE5E7D">
            <w:pPr>
              <w:pStyle w:val="PargrafodaLista"/>
              <w:numPr>
                <w:ilvl w:val="1"/>
                <w:numId w:val="5"/>
              </w:numPr>
              <w:jc w:val="center"/>
              <w:rPr>
                <w:rFonts w:ascii="Arial" w:hAnsi="Arial" w:cs="Arial"/>
                <w:b/>
                <w:bCs/>
                <w:smallCaps/>
                <w:color w:val="000000"/>
              </w:rPr>
            </w:pPr>
            <w:r w:rsidRPr="00AE5E7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47885217" w14:textId="77777777" w:rsidR="00AE5E7D" w:rsidRPr="00AE5E7D" w:rsidRDefault="00AE5E7D" w:rsidP="0028101B">
            <w:pPr>
              <w:jc w:val="both"/>
              <w:rPr>
                <w:rFonts w:ascii="Arial" w:hAnsi="Arial" w:cs="Arial"/>
              </w:rPr>
            </w:pPr>
            <w:r w:rsidRPr="00AE5E7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E5E7D" w:rsidRPr="00AE5E7D" w14:paraId="36771AED" w14:textId="77777777" w:rsidTr="0028101B">
        <w:tc>
          <w:tcPr>
            <w:tcW w:w="1380" w:type="pct"/>
            <w:tcBorders>
              <w:top w:val="single" w:sz="4" w:space="0" w:color="auto"/>
              <w:bottom w:val="single" w:sz="4" w:space="0" w:color="auto"/>
            </w:tcBorders>
            <w:vAlign w:val="center"/>
          </w:tcPr>
          <w:p w14:paraId="5536CC3A" w14:textId="77777777" w:rsidR="00AE5E7D" w:rsidRPr="00AE5E7D" w:rsidRDefault="00AE5E7D" w:rsidP="0028101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245AFD4" w14:textId="77777777" w:rsidR="00AE5E7D" w:rsidRPr="00AE5E7D" w:rsidRDefault="00AE5E7D" w:rsidP="0028101B">
            <w:pPr>
              <w:jc w:val="both"/>
              <w:rPr>
                <w:rFonts w:ascii="Arial" w:hAnsi="Arial" w:cs="Arial"/>
              </w:rPr>
            </w:pPr>
          </w:p>
        </w:tc>
      </w:tr>
      <w:tr w:rsidR="00AE5E7D" w:rsidRPr="00AE5E7D" w14:paraId="6FBD6ED4" w14:textId="77777777" w:rsidTr="0028101B">
        <w:tc>
          <w:tcPr>
            <w:tcW w:w="1380" w:type="pct"/>
            <w:tcBorders>
              <w:top w:val="single" w:sz="4" w:space="0" w:color="auto"/>
              <w:bottom w:val="single" w:sz="4" w:space="0" w:color="auto"/>
            </w:tcBorders>
            <w:vAlign w:val="center"/>
          </w:tcPr>
          <w:p w14:paraId="1250D7CF" w14:textId="77777777" w:rsidR="00AE5E7D" w:rsidRPr="00AE5E7D" w:rsidRDefault="00AE5E7D" w:rsidP="00AE5E7D">
            <w:pPr>
              <w:pStyle w:val="PargrafodaLista"/>
              <w:numPr>
                <w:ilvl w:val="1"/>
                <w:numId w:val="5"/>
              </w:numPr>
              <w:jc w:val="center"/>
              <w:rPr>
                <w:rFonts w:ascii="Arial" w:hAnsi="Arial" w:cs="Arial"/>
                <w:b/>
                <w:bCs/>
                <w:smallCaps/>
                <w:color w:val="000000"/>
              </w:rPr>
            </w:pPr>
            <w:r w:rsidRPr="00AE5E7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4273CE48" w14:textId="77777777" w:rsidR="00AE5E7D" w:rsidRPr="00AE5E7D" w:rsidRDefault="00AE5E7D" w:rsidP="0028101B">
            <w:pPr>
              <w:jc w:val="both"/>
              <w:rPr>
                <w:rFonts w:ascii="Arial" w:hAnsi="Arial" w:cs="Arial"/>
              </w:rPr>
            </w:pPr>
            <w:r w:rsidRPr="00AE5E7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151B094" w14:textId="77777777" w:rsidR="00AE5E7D" w:rsidRPr="00AE5E7D" w:rsidRDefault="00AE5E7D" w:rsidP="00AE5E7D">
      <w:pPr>
        <w:ind w:left="-425" w:right="-601"/>
        <w:rPr>
          <w:rFonts w:ascii="Arial" w:hAnsi="Arial" w:cs="Arial"/>
          <w:b/>
          <w:bCs/>
        </w:rPr>
      </w:pPr>
    </w:p>
    <w:tbl>
      <w:tblPr>
        <w:tblW w:w="5001" w:type="pct"/>
        <w:jc w:val="center"/>
        <w:tblLook w:val="04A0" w:firstRow="1" w:lastRow="0" w:firstColumn="1" w:lastColumn="0" w:noHBand="0" w:noVBand="1"/>
      </w:tblPr>
      <w:tblGrid>
        <w:gridCol w:w="2697"/>
        <w:gridCol w:w="140"/>
        <w:gridCol w:w="6918"/>
      </w:tblGrid>
      <w:tr w:rsidR="00AE5E7D" w:rsidRPr="00AE5E7D" w14:paraId="21F5073E" w14:textId="77777777" w:rsidTr="0028101B">
        <w:trPr>
          <w:jc w:val="center"/>
        </w:trPr>
        <w:tc>
          <w:tcPr>
            <w:tcW w:w="5000" w:type="pct"/>
            <w:gridSpan w:val="3"/>
            <w:shd w:val="clear" w:color="auto" w:fill="C00000"/>
          </w:tcPr>
          <w:p w14:paraId="45EFF774" w14:textId="77777777" w:rsidR="00AE5E7D" w:rsidRPr="00AE5E7D" w:rsidRDefault="00AE5E7D" w:rsidP="00AE5E7D">
            <w:pPr>
              <w:pStyle w:val="PargrafodaLista"/>
              <w:numPr>
                <w:ilvl w:val="0"/>
                <w:numId w:val="5"/>
              </w:numPr>
              <w:ind w:left="0" w:firstLine="0"/>
              <w:jc w:val="center"/>
              <w:rPr>
                <w:rFonts w:ascii="Arial" w:hAnsi="Arial" w:cs="Arial"/>
                <w:b/>
                <w:bCs/>
                <w:color w:val="FFFFFF"/>
              </w:rPr>
            </w:pPr>
            <w:r w:rsidRPr="00AE5E7D">
              <w:rPr>
                <w:rFonts w:ascii="Arial" w:hAnsi="Arial" w:cs="Arial"/>
                <w:b/>
                <w:bCs/>
                <w:color w:val="FFFFFF"/>
              </w:rPr>
              <w:lastRenderedPageBreak/>
              <w:t>PATRIMÔNIO LÍQUIDO NEGATIVO</w:t>
            </w:r>
          </w:p>
        </w:tc>
      </w:tr>
      <w:tr w:rsidR="00AE5E7D" w:rsidRPr="00AE5E7D" w14:paraId="017B2282" w14:textId="77777777" w:rsidTr="0028101B">
        <w:trPr>
          <w:jc w:val="center"/>
        </w:trPr>
        <w:tc>
          <w:tcPr>
            <w:tcW w:w="1454" w:type="pct"/>
            <w:gridSpan w:val="2"/>
            <w:tcBorders>
              <w:bottom w:val="single" w:sz="4" w:space="0" w:color="auto"/>
            </w:tcBorders>
            <w:vAlign w:val="center"/>
          </w:tcPr>
          <w:p w14:paraId="502390CB" w14:textId="77777777" w:rsidR="00AE5E7D" w:rsidRPr="00AE5E7D" w:rsidRDefault="00AE5E7D" w:rsidP="0028101B">
            <w:pPr>
              <w:jc w:val="center"/>
              <w:rPr>
                <w:rFonts w:ascii="Arial" w:hAnsi="Arial" w:cs="Arial"/>
                <w:b/>
                <w:bCs/>
              </w:rPr>
            </w:pPr>
          </w:p>
        </w:tc>
        <w:tc>
          <w:tcPr>
            <w:tcW w:w="3546" w:type="pct"/>
            <w:tcBorders>
              <w:bottom w:val="single" w:sz="4" w:space="0" w:color="auto"/>
            </w:tcBorders>
          </w:tcPr>
          <w:p w14:paraId="7F768938" w14:textId="77777777" w:rsidR="00AE5E7D" w:rsidRPr="00AE5E7D" w:rsidRDefault="00AE5E7D" w:rsidP="0028101B">
            <w:pPr>
              <w:jc w:val="both"/>
              <w:rPr>
                <w:rFonts w:ascii="Arial" w:hAnsi="Arial" w:cs="Arial"/>
              </w:rPr>
            </w:pPr>
          </w:p>
        </w:tc>
      </w:tr>
      <w:tr w:rsidR="00AE5E7D" w:rsidRPr="00AE5E7D" w14:paraId="14F19A1A" w14:textId="77777777" w:rsidTr="0028101B">
        <w:trPr>
          <w:jc w:val="center"/>
        </w:trPr>
        <w:tc>
          <w:tcPr>
            <w:tcW w:w="1382" w:type="pct"/>
            <w:tcBorders>
              <w:top w:val="single" w:sz="4" w:space="0" w:color="auto"/>
              <w:bottom w:val="single" w:sz="4" w:space="0" w:color="auto"/>
            </w:tcBorders>
            <w:vAlign w:val="center"/>
          </w:tcPr>
          <w:p w14:paraId="6BE77DC3" w14:textId="77777777" w:rsidR="00AE5E7D" w:rsidRPr="00AE5E7D" w:rsidRDefault="00AE5E7D" w:rsidP="00AE5E7D">
            <w:pPr>
              <w:pStyle w:val="PargrafodaLista"/>
              <w:numPr>
                <w:ilvl w:val="1"/>
                <w:numId w:val="5"/>
              </w:numPr>
              <w:ind w:left="0" w:firstLine="0"/>
              <w:contextualSpacing w:val="0"/>
              <w:jc w:val="center"/>
              <w:rPr>
                <w:rFonts w:ascii="Arial" w:hAnsi="Arial" w:cs="Arial"/>
                <w:smallCaps/>
              </w:rPr>
            </w:pPr>
            <w:r w:rsidRPr="00AE5E7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AD085F2" w14:textId="77777777" w:rsidR="00AE5E7D" w:rsidRPr="00AE5E7D" w:rsidRDefault="00AE5E7D" w:rsidP="0028101B">
            <w:pPr>
              <w:jc w:val="both"/>
              <w:rPr>
                <w:rFonts w:ascii="Arial" w:hAnsi="Arial" w:cs="Arial"/>
              </w:rPr>
            </w:pPr>
            <w:r w:rsidRPr="00AE5E7D">
              <w:rPr>
                <w:rFonts w:ascii="Arial" w:hAnsi="Arial" w:cs="Arial"/>
              </w:rPr>
              <w:t>O patrimônio líquido da Classe estará negativo quando o seu passivo exigível for superior ao ativo total (“</w:t>
            </w:r>
            <w:r w:rsidRPr="00AE5E7D">
              <w:rPr>
                <w:rFonts w:ascii="Arial" w:hAnsi="Arial" w:cs="Arial"/>
                <w:u w:val="single"/>
              </w:rPr>
              <w:t>Patrimônio Líquido Negativo</w:t>
            </w:r>
            <w:r w:rsidRPr="00AE5E7D">
              <w:rPr>
                <w:rFonts w:ascii="Arial" w:hAnsi="Arial" w:cs="Arial"/>
              </w:rPr>
              <w:t xml:space="preserve">”). </w:t>
            </w:r>
          </w:p>
          <w:p w14:paraId="1CAF6DB5" w14:textId="77777777" w:rsidR="00AE5E7D" w:rsidRPr="00AE5E7D" w:rsidRDefault="00AE5E7D" w:rsidP="0028101B">
            <w:pPr>
              <w:jc w:val="both"/>
              <w:rPr>
                <w:rFonts w:ascii="Arial" w:hAnsi="Arial" w:cs="Arial"/>
              </w:rPr>
            </w:pPr>
          </w:p>
          <w:p w14:paraId="11107599" w14:textId="77777777" w:rsidR="00AE5E7D" w:rsidRPr="00AE5E7D" w:rsidRDefault="00AE5E7D" w:rsidP="0028101B">
            <w:pPr>
              <w:jc w:val="both"/>
              <w:rPr>
                <w:rFonts w:ascii="Arial" w:hAnsi="Arial" w:cs="Arial"/>
              </w:rPr>
            </w:pPr>
            <w:r w:rsidRPr="00AE5E7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E5E7D">
              <w:rPr>
                <w:rFonts w:ascii="Arial" w:hAnsi="Arial" w:cs="Arial"/>
              </w:rPr>
              <w:t>respectivos Cotistas</w:t>
            </w:r>
            <w:proofErr w:type="gramEnd"/>
            <w:r w:rsidRPr="00AE5E7D">
              <w:rPr>
                <w:rFonts w:ascii="Arial" w:hAnsi="Arial" w:cs="Arial"/>
                <w:b/>
                <w:bCs/>
              </w:rPr>
              <w:t>.</w:t>
            </w:r>
          </w:p>
          <w:p w14:paraId="3F7C34F1" w14:textId="77777777" w:rsidR="00AE5E7D" w:rsidRPr="00AE5E7D" w:rsidRDefault="00AE5E7D" w:rsidP="0028101B">
            <w:pPr>
              <w:jc w:val="both"/>
              <w:rPr>
                <w:rFonts w:ascii="Arial" w:hAnsi="Arial" w:cs="Arial"/>
              </w:rPr>
            </w:pPr>
          </w:p>
          <w:p w14:paraId="1B07CA89" w14:textId="77777777" w:rsidR="00AE5E7D" w:rsidRPr="00AE5E7D" w:rsidRDefault="00AE5E7D" w:rsidP="0028101B">
            <w:pPr>
              <w:jc w:val="both"/>
              <w:rPr>
                <w:rFonts w:ascii="Arial" w:hAnsi="Arial" w:cs="Arial"/>
              </w:rPr>
            </w:pPr>
            <w:r w:rsidRPr="00AE5E7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3B190FE"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88"/>
        <w:gridCol w:w="6269"/>
      </w:tblGrid>
      <w:tr w:rsidR="00AE5E7D" w:rsidRPr="00AE5E7D" w14:paraId="06265D51" w14:textId="77777777" w:rsidTr="0028101B">
        <w:tc>
          <w:tcPr>
            <w:tcW w:w="5000" w:type="pct"/>
            <w:gridSpan w:val="3"/>
            <w:shd w:val="clear" w:color="auto" w:fill="C00000"/>
          </w:tcPr>
          <w:p w14:paraId="1E1426EF" w14:textId="77777777" w:rsidR="00AE5E7D" w:rsidRPr="00AE5E7D" w:rsidRDefault="00AE5E7D" w:rsidP="00AE5E7D">
            <w:pPr>
              <w:pStyle w:val="PargrafodaLista"/>
              <w:numPr>
                <w:ilvl w:val="0"/>
                <w:numId w:val="5"/>
              </w:numPr>
              <w:ind w:left="0" w:firstLine="0"/>
              <w:jc w:val="center"/>
              <w:rPr>
                <w:rFonts w:ascii="Arial" w:hAnsi="Arial" w:cs="Arial"/>
                <w:b/>
                <w:bCs/>
                <w:color w:val="FFFFFF"/>
              </w:rPr>
            </w:pPr>
            <w:r w:rsidRPr="00AE5E7D">
              <w:rPr>
                <w:rFonts w:ascii="Arial" w:hAnsi="Arial" w:cs="Arial"/>
                <w:b/>
                <w:bCs/>
                <w:color w:val="FFFFFF"/>
              </w:rPr>
              <w:t>EVENTOS DE AVALIAÇÃO DO PATRIMÔNIO LÍQUIDO</w:t>
            </w:r>
          </w:p>
        </w:tc>
      </w:tr>
      <w:tr w:rsidR="00AE5E7D" w:rsidRPr="00AE5E7D" w14:paraId="3B820CE9" w14:textId="77777777" w:rsidTr="0028101B">
        <w:tc>
          <w:tcPr>
            <w:tcW w:w="1786" w:type="pct"/>
            <w:gridSpan w:val="2"/>
            <w:tcBorders>
              <w:bottom w:val="single" w:sz="4" w:space="0" w:color="auto"/>
            </w:tcBorders>
            <w:vAlign w:val="center"/>
          </w:tcPr>
          <w:p w14:paraId="08D6B2A3" w14:textId="77777777" w:rsidR="00AE5E7D" w:rsidRPr="00AE5E7D" w:rsidRDefault="00AE5E7D" w:rsidP="0028101B">
            <w:pPr>
              <w:jc w:val="center"/>
              <w:rPr>
                <w:rFonts w:ascii="Arial" w:hAnsi="Arial" w:cs="Arial"/>
                <w:b/>
                <w:bCs/>
              </w:rPr>
            </w:pPr>
          </w:p>
        </w:tc>
        <w:tc>
          <w:tcPr>
            <w:tcW w:w="3214" w:type="pct"/>
            <w:tcBorders>
              <w:bottom w:val="single" w:sz="4" w:space="0" w:color="auto"/>
            </w:tcBorders>
          </w:tcPr>
          <w:p w14:paraId="2F8FD242" w14:textId="77777777" w:rsidR="00AE5E7D" w:rsidRPr="00AE5E7D" w:rsidRDefault="00AE5E7D" w:rsidP="0028101B">
            <w:pPr>
              <w:jc w:val="both"/>
              <w:rPr>
                <w:rFonts w:ascii="Arial" w:hAnsi="Arial" w:cs="Arial"/>
              </w:rPr>
            </w:pPr>
          </w:p>
        </w:tc>
      </w:tr>
      <w:tr w:rsidR="00AE5E7D" w:rsidRPr="00AE5E7D" w14:paraId="335AF879" w14:textId="77777777" w:rsidTr="0028101B">
        <w:tc>
          <w:tcPr>
            <w:tcW w:w="1382" w:type="pct"/>
            <w:tcBorders>
              <w:bottom w:val="single" w:sz="4" w:space="0" w:color="auto"/>
            </w:tcBorders>
            <w:vAlign w:val="center"/>
          </w:tcPr>
          <w:p w14:paraId="073625CF" w14:textId="77777777" w:rsidR="00AE5E7D" w:rsidRPr="00AE5E7D" w:rsidRDefault="00AE5E7D" w:rsidP="00AE5E7D">
            <w:pPr>
              <w:pStyle w:val="PargrafodaLista"/>
              <w:numPr>
                <w:ilvl w:val="1"/>
                <w:numId w:val="5"/>
              </w:numPr>
              <w:ind w:left="0" w:firstLine="0"/>
              <w:jc w:val="center"/>
              <w:rPr>
                <w:rFonts w:ascii="Arial" w:hAnsi="Arial" w:cs="Arial"/>
                <w:b/>
                <w:bCs/>
                <w:smallCaps/>
              </w:rPr>
            </w:pPr>
            <w:r w:rsidRPr="00AE5E7D">
              <w:rPr>
                <w:rFonts w:ascii="Arial" w:hAnsi="Arial" w:cs="Arial"/>
                <w:b/>
                <w:bCs/>
                <w:smallCaps/>
              </w:rPr>
              <w:t>Eventos de Avaliação</w:t>
            </w:r>
          </w:p>
        </w:tc>
        <w:tc>
          <w:tcPr>
            <w:tcW w:w="3618" w:type="pct"/>
            <w:gridSpan w:val="2"/>
            <w:tcBorders>
              <w:bottom w:val="single" w:sz="4" w:space="0" w:color="auto"/>
            </w:tcBorders>
          </w:tcPr>
          <w:p w14:paraId="43551D89" w14:textId="77777777" w:rsidR="00AE5E7D" w:rsidRPr="00AE5E7D" w:rsidRDefault="00AE5E7D" w:rsidP="0028101B">
            <w:pPr>
              <w:pStyle w:val="PargrafodaLista"/>
              <w:ind w:left="0"/>
              <w:jc w:val="both"/>
              <w:rPr>
                <w:rFonts w:ascii="Arial" w:hAnsi="Arial" w:cs="Arial"/>
              </w:rPr>
            </w:pPr>
            <w:r w:rsidRPr="00AE5E7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3FAFC6B"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057"/>
      </w:tblGrid>
      <w:tr w:rsidR="00AE5E7D" w:rsidRPr="00AE5E7D" w14:paraId="6EF7A628" w14:textId="77777777" w:rsidTr="0028101B">
        <w:tc>
          <w:tcPr>
            <w:tcW w:w="5000" w:type="pct"/>
            <w:gridSpan w:val="2"/>
            <w:shd w:val="clear" w:color="auto" w:fill="C00000"/>
          </w:tcPr>
          <w:p w14:paraId="0EB27322" w14:textId="77777777" w:rsidR="00AE5E7D" w:rsidRPr="00AE5E7D" w:rsidRDefault="00AE5E7D" w:rsidP="00AE5E7D">
            <w:pPr>
              <w:pStyle w:val="PargrafodaLista"/>
              <w:numPr>
                <w:ilvl w:val="0"/>
                <w:numId w:val="5"/>
              </w:numPr>
              <w:ind w:left="0" w:firstLine="0"/>
              <w:jc w:val="center"/>
              <w:rPr>
                <w:rFonts w:ascii="Arial" w:hAnsi="Arial" w:cs="Arial"/>
                <w:b/>
                <w:bCs/>
                <w:color w:val="FFFFFF"/>
              </w:rPr>
            </w:pPr>
            <w:r w:rsidRPr="00AE5E7D">
              <w:rPr>
                <w:rFonts w:ascii="Arial" w:hAnsi="Arial" w:cs="Arial"/>
                <w:b/>
                <w:bCs/>
                <w:color w:val="FFFFFF"/>
              </w:rPr>
              <w:t>ASSEMBLEIA ESPECIAL DE COTISTAS</w:t>
            </w:r>
          </w:p>
        </w:tc>
      </w:tr>
      <w:tr w:rsidR="00AE5E7D" w:rsidRPr="00AE5E7D" w14:paraId="335D8E0E" w14:textId="77777777" w:rsidTr="0028101B">
        <w:tc>
          <w:tcPr>
            <w:tcW w:w="1382" w:type="pct"/>
            <w:tcBorders>
              <w:bottom w:val="single" w:sz="4" w:space="0" w:color="auto"/>
            </w:tcBorders>
            <w:vAlign w:val="center"/>
          </w:tcPr>
          <w:p w14:paraId="2DAE3F53" w14:textId="77777777" w:rsidR="00AE5E7D" w:rsidRPr="00AE5E7D" w:rsidRDefault="00AE5E7D" w:rsidP="0028101B">
            <w:pPr>
              <w:jc w:val="center"/>
              <w:rPr>
                <w:rFonts w:ascii="Arial" w:hAnsi="Arial" w:cs="Arial"/>
                <w:b/>
                <w:bCs/>
              </w:rPr>
            </w:pPr>
          </w:p>
        </w:tc>
        <w:tc>
          <w:tcPr>
            <w:tcW w:w="3618" w:type="pct"/>
            <w:tcBorders>
              <w:bottom w:val="single" w:sz="4" w:space="0" w:color="auto"/>
            </w:tcBorders>
          </w:tcPr>
          <w:p w14:paraId="10C0111F" w14:textId="77777777" w:rsidR="00AE5E7D" w:rsidRPr="00AE5E7D" w:rsidRDefault="00AE5E7D" w:rsidP="0028101B">
            <w:pPr>
              <w:jc w:val="both"/>
              <w:rPr>
                <w:rFonts w:ascii="Arial" w:hAnsi="Arial" w:cs="Arial"/>
              </w:rPr>
            </w:pPr>
          </w:p>
        </w:tc>
      </w:tr>
      <w:tr w:rsidR="00AE5E7D" w:rsidRPr="00AE5E7D" w14:paraId="60F77389" w14:textId="77777777" w:rsidTr="0028101B">
        <w:tc>
          <w:tcPr>
            <w:tcW w:w="1382" w:type="pct"/>
            <w:tcBorders>
              <w:top w:val="single" w:sz="4" w:space="0" w:color="auto"/>
              <w:bottom w:val="single" w:sz="4" w:space="0" w:color="auto"/>
            </w:tcBorders>
            <w:vAlign w:val="center"/>
          </w:tcPr>
          <w:p w14:paraId="271F86FB" w14:textId="77777777" w:rsidR="00AE5E7D" w:rsidRPr="00AE5E7D" w:rsidRDefault="00AE5E7D" w:rsidP="00AE5E7D">
            <w:pPr>
              <w:pStyle w:val="PargrafodaLista"/>
              <w:numPr>
                <w:ilvl w:val="1"/>
                <w:numId w:val="5"/>
              </w:numPr>
              <w:ind w:left="0" w:firstLine="0"/>
              <w:jc w:val="center"/>
              <w:rPr>
                <w:rFonts w:ascii="Arial" w:hAnsi="Arial" w:cs="Arial"/>
                <w:b/>
                <w:bCs/>
              </w:rPr>
            </w:pPr>
            <w:r w:rsidRPr="00AE5E7D">
              <w:rPr>
                <w:rFonts w:ascii="Arial" w:hAnsi="Arial" w:cs="Arial"/>
                <w:b/>
                <w:bCs/>
                <w:smallCaps/>
              </w:rPr>
              <w:t>Competência</w:t>
            </w:r>
          </w:p>
        </w:tc>
        <w:tc>
          <w:tcPr>
            <w:tcW w:w="3618" w:type="pct"/>
            <w:tcBorders>
              <w:top w:val="single" w:sz="4" w:space="0" w:color="auto"/>
              <w:bottom w:val="single" w:sz="4" w:space="0" w:color="auto"/>
            </w:tcBorders>
          </w:tcPr>
          <w:p w14:paraId="7F8A0121" w14:textId="77777777" w:rsidR="00AE5E7D" w:rsidRPr="00AE5E7D" w:rsidRDefault="00AE5E7D" w:rsidP="0028101B">
            <w:pPr>
              <w:jc w:val="both"/>
              <w:rPr>
                <w:rFonts w:ascii="Arial" w:hAnsi="Arial" w:cs="Arial"/>
              </w:rPr>
            </w:pPr>
            <w:r w:rsidRPr="00AE5E7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C5A46CC" w14:textId="77777777" w:rsidR="00AE5E7D" w:rsidRPr="00AE5E7D" w:rsidRDefault="00AE5E7D" w:rsidP="0028101B">
            <w:pPr>
              <w:jc w:val="both"/>
              <w:rPr>
                <w:rFonts w:ascii="Arial" w:hAnsi="Arial" w:cs="Arial"/>
              </w:rPr>
            </w:pPr>
          </w:p>
          <w:p w14:paraId="5E5AEB08" w14:textId="77777777" w:rsidR="00AE5E7D" w:rsidRPr="00AE5E7D" w:rsidRDefault="00AE5E7D" w:rsidP="0028101B">
            <w:pPr>
              <w:jc w:val="both"/>
              <w:rPr>
                <w:rFonts w:ascii="Arial" w:hAnsi="Arial" w:cs="Arial"/>
              </w:rPr>
            </w:pPr>
            <w:r w:rsidRPr="00AE5E7D">
              <w:rPr>
                <w:rFonts w:ascii="Arial" w:hAnsi="Arial" w:cs="Arial"/>
              </w:rPr>
              <w:t>As matérias de interesse específico de uma Subclasse (se houver) competirão privativamente à Assembleia Especial de Cotistas da Subclasse interessada.</w:t>
            </w:r>
          </w:p>
        </w:tc>
      </w:tr>
      <w:tr w:rsidR="00AE5E7D" w:rsidRPr="00AE5E7D" w14:paraId="209D236C" w14:textId="77777777" w:rsidTr="0028101B">
        <w:tc>
          <w:tcPr>
            <w:tcW w:w="1382" w:type="pct"/>
            <w:tcBorders>
              <w:top w:val="single" w:sz="4" w:space="0" w:color="auto"/>
              <w:bottom w:val="single" w:sz="4" w:space="0" w:color="auto"/>
            </w:tcBorders>
            <w:vAlign w:val="center"/>
          </w:tcPr>
          <w:p w14:paraId="1018429D" w14:textId="77777777" w:rsidR="00AE5E7D" w:rsidRPr="00AE5E7D" w:rsidRDefault="00AE5E7D" w:rsidP="0028101B">
            <w:pPr>
              <w:jc w:val="center"/>
              <w:rPr>
                <w:rFonts w:ascii="Arial" w:hAnsi="Arial" w:cs="Arial"/>
                <w:b/>
                <w:bCs/>
                <w:smallCaps/>
              </w:rPr>
            </w:pPr>
          </w:p>
        </w:tc>
        <w:tc>
          <w:tcPr>
            <w:tcW w:w="3618" w:type="pct"/>
            <w:tcBorders>
              <w:top w:val="single" w:sz="4" w:space="0" w:color="auto"/>
              <w:bottom w:val="single" w:sz="4" w:space="0" w:color="auto"/>
            </w:tcBorders>
          </w:tcPr>
          <w:p w14:paraId="0DC02D79" w14:textId="77777777" w:rsidR="00AE5E7D" w:rsidRPr="00AE5E7D" w:rsidRDefault="00AE5E7D" w:rsidP="0028101B">
            <w:pPr>
              <w:jc w:val="both"/>
              <w:rPr>
                <w:rFonts w:ascii="Arial" w:hAnsi="Arial" w:cs="Arial"/>
              </w:rPr>
            </w:pPr>
          </w:p>
        </w:tc>
      </w:tr>
      <w:tr w:rsidR="00AE5E7D" w:rsidRPr="00AE5E7D" w14:paraId="28B5EA64" w14:textId="77777777" w:rsidTr="0028101B">
        <w:trPr>
          <w:trHeight w:val="64"/>
        </w:trPr>
        <w:tc>
          <w:tcPr>
            <w:tcW w:w="1382" w:type="pct"/>
            <w:tcBorders>
              <w:top w:val="single" w:sz="4" w:space="0" w:color="auto"/>
              <w:bottom w:val="single" w:sz="4" w:space="0" w:color="auto"/>
            </w:tcBorders>
            <w:vAlign w:val="center"/>
          </w:tcPr>
          <w:p w14:paraId="47649D02" w14:textId="77777777" w:rsidR="00AE5E7D" w:rsidRPr="00AE5E7D" w:rsidRDefault="00AE5E7D" w:rsidP="00AE5E7D">
            <w:pPr>
              <w:pStyle w:val="PargrafodaLista"/>
              <w:numPr>
                <w:ilvl w:val="1"/>
                <w:numId w:val="5"/>
              </w:numPr>
              <w:ind w:left="0" w:firstLine="0"/>
              <w:jc w:val="center"/>
              <w:rPr>
                <w:rFonts w:ascii="Arial" w:hAnsi="Arial" w:cs="Arial"/>
                <w:b/>
                <w:bCs/>
                <w:smallCaps/>
              </w:rPr>
            </w:pPr>
            <w:r w:rsidRPr="00AE5E7D">
              <w:rPr>
                <w:rFonts w:ascii="Arial" w:hAnsi="Arial" w:cs="Arial"/>
                <w:b/>
                <w:bCs/>
                <w:smallCaps/>
              </w:rPr>
              <w:t>Quóruns</w:t>
            </w:r>
          </w:p>
        </w:tc>
        <w:tc>
          <w:tcPr>
            <w:tcW w:w="3618" w:type="pct"/>
            <w:tcBorders>
              <w:top w:val="single" w:sz="4" w:space="0" w:color="auto"/>
              <w:bottom w:val="single" w:sz="4" w:space="0" w:color="auto"/>
            </w:tcBorders>
          </w:tcPr>
          <w:p w14:paraId="79E82718" w14:textId="77777777" w:rsidR="00AE5E7D" w:rsidRPr="00AE5E7D" w:rsidRDefault="00AE5E7D" w:rsidP="0028101B">
            <w:pPr>
              <w:jc w:val="both"/>
              <w:rPr>
                <w:rFonts w:ascii="Arial" w:hAnsi="Arial" w:cs="Arial"/>
              </w:rPr>
            </w:pPr>
            <w:r w:rsidRPr="00AE5E7D">
              <w:rPr>
                <w:rFonts w:ascii="Arial" w:hAnsi="Arial" w:cs="Arial"/>
              </w:rPr>
              <w:t>As deliberações da Assembleia Especial de Cotistas serão todas tomadas por maioria dos votos dos Cotistas presentes, salvo se previsto quórum distinto na regulamentação em vigor.</w:t>
            </w:r>
          </w:p>
          <w:p w14:paraId="5A30CDF6" w14:textId="77777777" w:rsidR="00AE5E7D" w:rsidRPr="00AE5E7D" w:rsidRDefault="00AE5E7D" w:rsidP="0028101B">
            <w:pPr>
              <w:jc w:val="both"/>
              <w:rPr>
                <w:rFonts w:ascii="Arial" w:hAnsi="Arial" w:cs="Arial"/>
              </w:rPr>
            </w:pPr>
          </w:p>
          <w:p w14:paraId="1D5A3527" w14:textId="77777777" w:rsidR="00AE5E7D" w:rsidRPr="00AE5E7D" w:rsidRDefault="00AE5E7D" w:rsidP="0028101B">
            <w:pPr>
              <w:jc w:val="both"/>
              <w:rPr>
                <w:rFonts w:ascii="Arial" w:hAnsi="Arial" w:cs="Arial"/>
              </w:rPr>
            </w:pPr>
            <w:r w:rsidRPr="00AE5E7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5EDD445" w14:textId="77777777" w:rsidR="00AE5E7D" w:rsidRPr="00AE5E7D" w:rsidRDefault="00AE5E7D" w:rsidP="00AE5E7D">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774"/>
        <w:gridCol w:w="6283"/>
      </w:tblGrid>
      <w:tr w:rsidR="00AE5E7D" w:rsidRPr="00AE5E7D" w14:paraId="2EF28353" w14:textId="77777777" w:rsidTr="0028101B">
        <w:tc>
          <w:tcPr>
            <w:tcW w:w="5000" w:type="pct"/>
            <w:gridSpan w:val="3"/>
            <w:shd w:val="clear" w:color="auto" w:fill="C00000"/>
          </w:tcPr>
          <w:p w14:paraId="6FF54204" w14:textId="77777777" w:rsidR="00AE5E7D" w:rsidRPr="00AE5E7D" w:rsidRDefault="00AE5E7D" w:rsidP="00AE5E7D">
            <w:pPr>
              <w:pStyle w:val="PargrafodaLista"/>
              <w:numPr>
                <w:ilvl w:val="0"/>
                <w:numId w:val="5"/>
              </w:numPr>
              <w:ind w:left="0" w:firstLine="0"/>
              <w:jc w:val="center"/>
              <w:rPr>
                <w:rFonts w:ascii="Arial" w:hAnsi="Arial" w:cs="Arial"/>
                <w:b/>
                <w:bCs/>
                <w:color w:val="FFFFFF"/>
              </w:rPr>
            </w:pPr>
            <w:r w:rsidRPr="00AE5E7D">
              <w:rPr>
                <w:rFonts w:ascii="Arial" w:hAnsi="Arial" w:cs="Arial"/>
                <w:b/>
                <w:bCs/>
                <w:color w:val="FFFFFF"/>
              </w:rPr>
              <w:t>DISPOSIÇÕES GERAIS</w:t>
            </w:r>
          </w:p>
        </w:tc>
      </w:tr>
      <w:tr w:rsidR="00AE5E7D" w:rsidRPr="00AE5E7D" w14:paraId="77077B91" w14:textId="77777777" w:rsidTr="0028101B">
        <w:tc>
          <w:tcPr>
            <w:tcW w:w="1779" w:type="pct"/>
            <w:gridSpan w:val="2"/>
            <w:tcBorders>
              <w:bottom w:val="single" w:sz="4" w:space="0" w:color="auto"/>
            </w:tcBorders>
            <w:vAlign w:val="center"/>
          </w:tcPr>
          <w:p w14:paraId="28A4C1F9" w14:textId="77777777" w:rsidR="00AE5E7D" w:rsidRPr="00AE5E7D" w:rsidRDefault="00AE5E7D" w:rsidP="0028101B">
            <w:pPr>
              <w:jc w:val="center"/>
              <w:rPr>
                <w:rFonts w:ascii="Arial" w:hAnsi="Arial" w:cs="Arial"/>
                <w:b/>
                <w:bCs/>
              </w:rPr>
            </w:pPr>
          </w:p>
        </w:tc>
        <w:tc>
          <w:tcPr>
            <w:tcW w:w="3221" w:type="pct"/>
            <w:tcBorders>
              <w:bottom w:val="single" w:sz="4" w:space="0" w:color="auto"/>
            </w:tcBorders>
          </w:tcPr>
          <w:p w14:paraId="53B2377C" w14:textId="77777777" w:rsidR="00AE5E7D" w:rsidRPr="00AE5E7D" w:rsidRDefault="00AE5E7D" w:rsidP="0028101B">
            <w:pPr>
              <w:jc w:val="both"/>
              <w:rPr>
                <w:rFonts w:ascii="Arial" w:hAnsi="Arial" w:cs="Arial"/>
              </w:rPr>
            </w:pPr>
          </w:p>
        </w:tc>
      </w:tr>
      <w:tr w:rsidR="00AE5E7D" w:rsidRPr="00AE5E7D" w14:paraId="688454B3" w14:textId="77777777" w:rsidTr="0028101B">
        <w:tc>
          <w:tcPr>
            <w:tcW w:w="1382" w:type="pct"/>
            <w:tcBorders>
              <w:bottom w:val="single" w:sz="4" w:space="0" w:color="auto"/>
            </w:tcBorders>
            <w:vAlign w:val="center"/>
          </w:tcPr>
          <w:p w14:paraId="751C5C9D" w14:textId="77777777" w:rsidR="00AE5E7D" w:rsidRPr="00AE5E7D" w:rsidRDefault="00AE5E7D" w:rsidP="00AE5E7D">
            <w:pPr>
              <w:pStyle w:val="PargrafodaLista"/>
              <w:numPr>
                <w:ilvl w:val="1"/>
                <w:numId w:val="5"/>
              </w:numPr>
              <w:ind w:left="0" w:firstLine="0"/>
              <w:jc w:val="center"/>
              <w:rPr>
                <w:rFonts w:ascii="Arial" w:hAnsi="Arial" w:cs="Arial"/>
                <w:b/>
                <w:bCs/>
              </w:rPr>
            </w:pPr>
            <w:r w:rsidRPr="00AE5E7D">
              <w:rPr>
                <w:rFonts w:ascii="Arial" w:hAnsi="Arial" w:cs="Arial"/>
                <w:b/>
                <w:bCs/>
                <w:smallCaps/>
                <w:color w:val="000000"/>
              </w:rPr>
              <w:t>Obrigações Legais e Contratuais</w:t>
            </w:r>
          </w:p>
        </w:tc>
        <w:tc>
          <w:tcPr>
            <w:tcW w:w="3618" w:type="pct"/>
            <w:gridSpan w:val="2"/>
            <w:tcBorders>
              <w:bottom w:val="single" w:sz="4" w:space="0" w:color="auto"/>
            </w:tcBorders>
          </w:tcPr>
          <w:p w14:paraId="5C19E573" w14:textId="77777777" w:rsidR="00AE5E7D" w:rsidRPr="00AE5E7D" w:rsidRDefault="00AE5E7D" w:rsidP="0028101B">
            <w:pPr>
              <w:jc w:val="both"/>
              <w:rPr>
                <w:rFonts w:ascii="Arial" w:hAnsi="Arial" w:cs="Arial"/>
              </w:rPr>
            </w:pPr>
            <w:r w:rsidRPr="00AE5E7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E5E7D" w:rsidRPr="00AE5E7D" w14:paraId="4032F2CE" w14:textId="77777777" w:rsidTr="0028101B">
        <w:tc>
          <w:tcPr>
            <w:tcW w:w="1382" w:type="pct"/>
            <w:tcBorders>
              <w:bottom w:val="single" w:sz="4" w:space="0" w:color="auto"/>
            </w:tcBorders>
            <w:vAlign w:val="center"/>
          </w:tcPr>
          <w:p w14:paraId="37B254C2" w14:textId="77777777" w:rsidR="00AE5E7D" w:rsidRPr="00AE5E7D" w:rsidRDefault="00AE5E7D" w:rsidP="0028101B">
            <w:pPr>
              <w:jc w:val="center"/>
              <w:rPr>
                <w:rFonts w:ascii="Arial" w:hAnsi="Arial" w:cs="Arial"/>
                <w:b/>
                <w:bCs/>
              </w:rPr>
            </w:pPr>
          </w:p>
        </w:tc>
        <w:tc>
          <w:tcPr>
            <w:tcW w:w="3618" w:type="pct"/>
            <w:gridSpan w:val="2"/>
            <w:tcBorders>
              <w:bottom w:val="single" w:sz="4" w:space="0" w:color="auto"/>
            </w:tcBorders>
          </w:tcPr>
          <w:p w14:paraId="4F6A685F" w14:textId="77777777" w:rsidR="00AE5E7D" w:rsidRPr="00AE5E7D" w:rsidRDefault="00AE5E7D" w:rsidP="0028101B">
            <w:pPr>
              <w:jc w:val="both"/>
              <w:rPr>
                <w:rFonts w:ascii="Arial" w:hAnsi="Arial" w:cs="Arial"/>
              </w:rPr>
            </w:pPr>
          </w:p>
        </w:tc>
      </w:tr>
      <w:tr w:rsidR="00AE5E7D" w:rsidRPr="00AE5E7D" w14:paraId="00B62769" w14:textId="77777777" w:rsidTr="0028101B">
        <w:tc>
          <w:tcPr>
            <w:tcW w:w="1382" w:type="pct"/>
            <w:tcBorders>
              <w:bottom w:val="single" w:sz="4" w:space="0" w:color="auto"/>
            </w:tcBorders>
            <w:vAlign w:val="center"/>
          </w:tcPr>
          <w:p w14:paraId="7D99B10F" w14:textId="77777777" w:rsidR="00AE5E7D" w:rsidRPr="00AE5E7D" w:rsidRDefault="00AE5E7D" w:rsidP="00AE5E7D">
            <w:pPr>
              <w:pStyle w:val="PargrafodaLista"/>
              <w:numPr>
                <w:ilvl w:val="1"/>
                <w:numId w:val="5"/>
              </w:numPr>
              <w:ind w:left="0" w:firstLine="0"/>
              <w:jc w:val="center"/>
              <w:rPr>
                <w:rFonts w:ascii="Arial" w:hAnsi="Arial" w:cs="Arial"/>
                <w:b/>
                <w:bCs/>
                <w:smallCaps/>
                <w:color w:val="000000"/>
              </w:rPr>
            </w:pPr>
            <w:r w:rsidRPr="00AE5E7D">
              <w:rPr>
                <w:rFonts w:ascii="Arial" w:hAnsi="Arial" w:cs="Arial"/>
                <w:b/>
                <w:bCs/>
                <w:smallCaps/>
                <w:color w:val="000000"/>
              </w:rPr>
              <w:t>Comunicação</w:t>
            </w:r>
          </w:p>
        </w:tc>
        <w:tc>
          <w:tcPr>
            <w:tcW w:w="3618" w:type="pct"/>
            <w:gridSpan w:val="2"/>
            <w:tcBorders>
              <w:bottom w:val="single" w:sz="4" w:space="0" w:color="auto"/>
            </w:tcBorders>
          </w:tcPr>
          <w:p w14:paraId="0C2A7FB1" w14:textId="77777777" w:rsidR="00AE5E7D" w:rsidRPr="00AE5E7D" w:rsidRDefault="00AE5E7D" w:rsidP="0028101B">
            <w:pPr>
              <w:jc w:val="both"/>
              <w:rPr>
                <w:rFonts w:ascii="Arial" w:hAnsi="Arial" w:cs="Arial"/>
              </w:rPr>
            </w:pPr>
            <w:r w:rsidRPr="00AE5E7D">
              <w:rPr>
                <w:rFonts w:ascii="Arial" w:hAnsi="Arial" w:cs="Arial"/>
              </w:rPr>
              <w:t>Todas as correspondências aos Cotistas serão enviadas exclusivamente por meio eletrônico, ao endereço informado pelo Cotista em seu cadastro. Cabe ao Cotista manter o seu cadastro atualizado.</w:t>
            </w:r>
          </w:p>
          <w:p w14:paraId="55716ADD" w14:textId="77777777" w:rsidR="00AE5E7D" w:rsidRPr="00AE5E7D" w:rsidRDefault="00AE5E7D" w:rsidP="0028101B">
            <w:pPr>
              <w:jc w:val="both"/>
              <w:rPr>
                <w:rFonts w:ascii="Arial" w:hAnsi="Arial" w:cs="Arial"/>
              </w:rPr>
            </w:pPr>
          </w:p>
          <w:p w14:paraId="7B1D77A6" w14:textId="77777777" w:rsidR="00AE5E7D" w:rsidRPr="00AE5E7D" w:rsidRDefault="00AE5E7D" w:rsidP="0028101B">
            <w:pPr>
              <w:jc w:val="both"/>
              <w:rPr>
                <w:rFonts w:ascii="Arial" w:hAnsi="Arial" w:cs="Arial"/>
              </w:rPr>
            </w:pPr>
            <w:r w:rsidRPr="00AE5E7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4841391" w14:textId="77777777" w:rsidR="00AE5E7D" w:rsidRPr="00AE5E7D" w:rsidRDefault="00AE5E7D" w:rsidP="0028101B">
            <w:pPr>
              <w:jc w:val="both"/>
              <w:rPr>
                <w:rFonts w:ascii="Arial" w:hAnsi="Arial" w:cs="Arial"/>
              </w:rPr>
            </w:pPr>
          </w:p>
          <w:p w14:paraId="49EF69AE" w14:textId="77777777" w:rsidR="00AE5E7D" w:rsidRPr="00AE5E7D" w:rsidRDefault="00AE5E7D" w:rsidP="0028101B">
            <w:pPr>
              <w:jc w:val="both"/>
              <w:rPr>
                <w:rFonts w:ascii="Arial" w:hAnsi="Arial" w:cs="Arial"/>
              </w:rPr>
            </w:pPr>
            <w:r w:rsidRPr="00AE5E7D">
              <w:rPr>
                <w:rFonts w:ascii="Arial" w:hAnsi="Arial" w:cs="Arial"/>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E5E7D" w:rsidRPr="00AE5E7D" w14:paraId="4082131B" w14:textId="77777777" w:rsidTr="0028101B">
        <w:tc>
          <w:tcPr>
            <w:tcW w:w="1382" w:type="pct"/>
            <w:tcBorders>
              <w:bottom w:val="single" w:sz="4" w:space="0" w:color="auto"/>
            </w:tcBorders>
            <w:vAlign w:val="center"/>
          </w:tcPr>
          <w:p w14:paraId="67128989" w14:textId="77777777" w:rsidR="00AE5E7D" w:rsidRPr="00AE5E7D" w:rsidRDefault="00AE5E7D" w:rsidP="0028101B">
            <w:pPr>
              <w:jc w:val="center"/>
              <w:rPr>
                <w:rFonts w:ascii="Arial" w:hAnsi="Arial" w:cs="Arial"/>
                <w:b/>
                <w:bCs/>
              </w:rPr>
            </w:pPr>
          </w:p>
        </w:tc>
        <w:tc>
          <w:tcPr>
            <w:tcW w:w="3618" w:type="pct"/>
            <w:gridSpan w:val="2"/>
            <w:tcBorders>
              <w:bottom w:val="single" w:sz="4" w:space="0" w:color="auto"/>
            </w:tcBorders>
          </w:tcPr>
          <w:p w14:paraId="4D3334EC" w14:textId="77777777" w:rsidR="00AE5E7D" w:rsidRPr="00AE5E7D" w:rsidRDefault="00AE5E7D" w:rsidP="0028101B">
            <w:pPr>
              <w:jc w:val="both"/>
              <w:rPr>
                <w:rFonts w:ascii="Arial" w:hAnsi="Arial" w:cs="Arial"/>
              </w:rPr>
            </w:pPr>
          </w:p>
        </w:tc>
      </w:tr>
      <w:tr w:rsidR="00AE5E7D" w:rsidRPr="00AE5E7D" w14:paraId="67BC368E" w14:textId="77777777" w:rsidTr="0028101B">
        <w:tc>
          <w:tcPr>
            <w:tcW w:w="1382" w:type="pct"/>
            <w:tcBorders>
              <w:bottom w:val="single" w:sz="4" w:space="0" w:color="auto"/>
            </w:tcBorders>
            <w:vAlign w:val="center"/>
          </w:tcPr>
          <w:p w14:paraId="5923D6B0" w14:textId="77777777" w:rsidR="00AE5E7D" w:rsidRPr="00AE5E7D" w:rsidRDefault="00AE5E7D" w:rsidP="00AE5E7D">
            <w:pPr>
              <w:pStyle w:val="PargrafodaLista"/>
              <w:numPr>
                <w:ilvl w:val="1"/>
                <w:numId w:val="5"/>
              </w:numPr>
              <w:ind w:left="0" w:firstLine="0"/>
              <w:jc w:val="center"/>
              <w:rPr>
                <w:rFonts w:ascii="Arial" w:hAnsi="Arial" w:cs="Arial"/>
                <w:b/>
                <w:bCs/>
              </w:rPr>
            </w:pPr>
            <w:r w:rsidRPr="00AE5E7D">
              <w:rPr>
                <w:rFonts w:ascii="Arial" w:hAnsi="Arial" w:cs="Arial"/>
                <w:b/>
                <w:bCs/>
                <w:smallCaps/>
                <w:color w:val="000000"/>
              </w:rPr>
              <w:t>Distribuição de Resultados</w:t>
            </w:r>
          </w:p>
        </w:tc>
        <w:tc>
          <w:tcPr>
            <w:tcW w:w="3618" w:type="pct"/>
            <w:gridSpan w:val="2"/>
            <w:tcBorders>
              <w:bottom w:val="single" w:sz="4" w:space="0" w:color="auto"/>
            </w:tcBorders>
          </w:tcPr>
          <w:p w14:paraId="4EEFFCA5" w14:textId="77777777" w:rsidR="00AE5E7D" w:rsidRPr="00AE5E7D" w:rsidRDefault="00AE5E7D" w:rsidP="0028101B">
            <w:pPr>
              <w:pStyle w:val="Default"/>
              <w:jc w:val="both"/>
              <w:rPr>
                <w:sz w:val="20"/>
                <w:szCs w:val="20"/>
              </w:rPr>
            </w:pPr>
            <w:r w:rsidRPr="00AE5E7D">
              <w:rPr>
                <w:sz w:val="20"/>
                <w:szCs w:val="20"/>
              </w:rPr>
              <w:t>Os resultados oriundos dos ativos financeiros integrantes da carteira da Classe serão incorporados ao seu patrimônio.</w:t>
            </w:r>
          </w:p>
        </w:tc>
      </w:tr>
      <w:tr w:rsidR="00AE5E7D" w:rsidRPr="00AE5E7D" w14:paraId="52255826" w14:textId="77777777" w:rsidTr="0028101B">
        <w:tc>
          <w:tcPr>
            <w:tcW w:w="1382" w:type="pct"/>
            <w:tcBorders>
              <w:top w:val="single" w:sz="4" w:space="0" w:color="auto"/>
              <w:bottom w:val="single" w:sz="4" w:space="0" w:color="auto"/>
            </w:tcBorders>
            <w:vAlign w:val="center"/>
          </w:tcPr>
          <w:p w14:paraId="3A85E604" w14:textId="77777777" w:rsidR="00AE5E7D" w:rsidRPr="00AE5E7D" w:rsidRDefault="00AE5E7D"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DD5E7AB" w14:textId="77777777" w:rsidR="00AE5E7D" w:rsidRPr="00AE5E7D" w:rsidRDefault="00AE5E7D" w:rsidP="0028101B">
            <w:pPr>
              <w:jc w:val="both"/>
              <w:rPr>
                <w:rFonts w:ascii="Arial" w:hAnsi="Arial" w:cs="Arial"/>
                <w:color w:val="000000"/>
              </w:rPr>
            </w:pPr>
          </w:p>
        </w:tc>
      </w:tr>
      <w:tr w:rsidR="00AE5E7D" w:rsidRPr="00AE5E7D" w14:paraId="3290D1E2" w14:textId="77777777" w:rsidTr="0028101B">
        <w:tc>
          <w:tcPr>
            <w:tcW w:w="1382" w:type="pct"/>
            <w:tcBorders>
              <w:top w:val="single" w:sz="4" w:space="0" w:color="auto"/>
              <w:bottom w:val="single" w:sz="4" w:space="0" w:color="auto"/>
            </w:tcBorders>
            <w:vAlign w:val="center"/>
          </w:tcPr>
          <w:p w14:paraId="7DB37926" w14:textId="77777777" w:rsidR="00AE5E7D" w:rsidRPr="00AE5E7D" w:rsidRDefault="00AE5E7D" w:rsidP="00AE5E7D">
            <w:pPr>
              <w:pStyle w:val="PargrafodaLista"/>
              <w:numPr>
                <w:ilvl w:val="1"/>
                <w:numId w:val="5"/>
              </w:numPr>
              <w:ind w:left="0" w:firstLine="0"/>
              <w:jc w:val="center"/>
              <w:rPr>
                <w:rFonts w:ascii="Arial" w:hAnsi="Arial" w:cs="Arial"/>
                <w:b/>
                <w:bCs/>
                <w:smallCaps/>
                <w:color w:val="000000"/>
              </w:rPr>
            </w:pPr>
            <w:r w:rsidRPr="00AE5E7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93BB4B7" w14:textId="77777777" w:rsidR="00AE5E7D" w:rsidRPr="00AE5E7D" w:rsidRDefault="00AE5E7D" w:rsidP="0028101B">
            <w:pPr>
              <w:jc w:val="both"/>
              <w:rPr>
                <w:rFonts w:ascii="Arial" w:hAnsi="Arial" w:cs="Arial"/>
                <w:color w:val="000000"/>
              </w:rPr>
            </w:pPr>
            <w:r w:rsidRPr="00AE5E7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E5E7D" w:rsidRPr="00AE5E7D" w14:paraId="5F0C0A56" w14:textId="77777777" w:rsidTr="0028101B">
        <w:tc>
          <w:tcPr>
            <w:tcW w:w="1382" w:type="pct"/>
            <w:tcBorders>
              <w:top w:val="single" w:sz="4" w:space="0" w:color="auto"/>
              <w:bottom w:val="single" w:sz="4" w:space="0" w:color="auto"/>
            </w:tcBorders>
            <w:vAlign w:val="center"/>
          </w:tcPr>
          <w:p w14:paraId="78D0992C" w14:textId="77777777" w:rsidR="00AE5E7D" w:rsidRPr="00AE5E7D" w:rsidRDefault="00AE5E7D"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5913786" w14:textId="77777777" w:rsidR="00AE5E7D" w:rsidRPr="00AE5E7D" w:rsidRDefault="00AE5E7D" w:rsidP="0028101B">
            <w:pPr>
              <w:jc w:val="both"/>
              <w:rPr>
                <w:rFonts w:ascii="Arial" w:hAnsi="Arial" w:cs="Arial"/>
                <w:color w:val="000000"/>
              </w:rPr>
            </w:pPr>
          </w:p>
        </w:tc>
      </w:tr>
      <w:tr w:rsidR="00AE5E7D" w:rsidRPr="00AE5E7D" w14:paraId="474F55E6" w14:textId="77777777" w:rsidTr="0028101B">
        <w:tc>
          <w:tcPr>
            <w:tcW w:w="1382" w:type="pct"/>
            <w:tcBorders>
              <w:top w:val="single" w:sz="4" w:space="0" w:color="auto"/>
              <w:bottom w:val="single" w:sz="4" w:space="0" w:color="auto"/>
            </w:tcBorders>
            <w:vAlign w:val="center"/>
          </w:tcPr>
          <w:p w14:paraId="6BF56C6B" w14:textId="77777777" w:rsidR="00AE5E7D" w:rsidRPr="00AE5E7D" w:rsidRDefault="00AE5E7D" w:rsidP="00AE5E7D">
            <w:pPr>
              <w:pStyle w:val="PargrafodaLista"/>
              <w:numPr>
                <w:ilvl w:val="1"/>
                <w:numId w:val="5"/>
              </w:numPr>
              <w:ind w:left="0" w:firstLine="0"/>
              <w:jc w:val="center"/>
              <w:rPr>
                <w:rFonts w:ascii="Arial" w:hAnsi="Arial" w:cs="Arial"/>
                <w:b/>
                <w:bCs/>
                <w:smallCaps/>
                <w:color w:val="000000"/>
              </w:rPr>
            </w:pPr>
            <w:r w:rsidRPr="00AE5E7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14D2348" w14:textId="77777777" w:rsidR="00AE5E7D" w:rsidRPr="00AE5E7D" w:rsidRDefault="00AE5E7D" w:rsidP="0028101B">
            <w:pPr>
              <w:jc w:val="both"/>
              <w:rPr>
                <w:rFonts w:ascii="Arial" w:hAnsi="Arial" w:cs="Arial"/>
                <w:color w:val="000000"/>
              </w:rPr>
            </w:pPr>
            <w:r w:rsidRPr="00AE5E7D">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AE5E7D" w:rsidRPr="00AE5E7D" w14:paraId="4DB8ECCB" w14:textId="77777777" w:rsidTr="0028101B">
        <w:tc>
          <w:tcPr>
            <w:tcW w:w="1382" w:type="pct"/>
            <w:tcBorders>
              <w:top w:val="single" w:sz="4" w:space="0" w:color="auto"/>
              <w:bottom w:val="single" w:sz="4" w:space="0" w:color="auto"/>
            </w:tcBorders>
            <w:vAlign w:val="center"/>
          </w:tcPr>
          <w:p w14:paraId="499F431A" w14:textId="77777777" w:rsidR="00AE5E7D" w:rsidRPr="00AE5E7D" w:rsidRDefault="00AE5E7D"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DDE2185" w14:textId="77777777" w:rsidR="00AE5E7D" w:rsidRPr="00AE5E7D" w:rsidRDefault="00AE5E7D" w:rsidP="0028101B">
            <w:pPr>
              <w:jc w:val="both"/>
              <w:rPr>
                <w:rFonts w:ascii="Arial" w:hAnsi="Arial" w:cs="Arial"/>
                <w:color w:val="000000"/>
              </w:rPr>
            </w:pPr>
          </w:p>
        </w:tc>
      </w:tr>
      <w:tr w:rsidR="00AE5E7D" w:rsidRPr="00AE5E7D" w14:paraId="16DD668E" w14:textId="77777777" w:rsidTr="0028101B">
        <w:tc>
          <w:tcPr>
            <w:tcW w:w="1382" w:type="pct"/>
            <w:tcBorders>
              <w:top w:val="single" w:sz="4" w:space="0" w:color="auto"/>
              <w:bottom w:val="single" w:sz="4" w:space="0" w:color="auto"/>
            </w:tcBorders>
            <w:vAlign w:val="center"/>
          </w:tcPr>
          <w:p w14:paraId="4A60FCCA" w14:textId="77777777" w:rsidR="00AE5E7D" w:rsidRPr="00AE5E7D" w:rsidRDefault="00AE5E7D" w:rsidP="00AE5E7D">
            <w:pPr>
              <w:pStyle w:val="PargrafodaLista"/>
              <w:numPr>
                <w:ilvl w:val="1"/>
                <w:numId w:val="5"/>
              </w:numPr>
              <w:ind w:left="0" w:firstLine="0"/>
              <w:jc w:val="center"/>
              <w:rPr>
                <w:rFonts w:ascii="Arial" w:hAnsi="Arial" w:cs="Arial"/>
                <w:b/>
                <w:bCs/>
                <w:smallCaps/>
                <w:color w:val="000000"/>
              </w:rPr>
            </w:pPr>
            <w:r w:rsidRPr="00AE5E7D">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05CEB172" w14:textId="77777777" w:rsidR="00AE5E7D" w:rsidRPr="00AE5E7D" w:rsidRDefault="00AE5E7D" w:rsidP="0028101B">
            <w:pPr>
              <w:jc w:val="both"/>
              <w:rPr>
                <w:rFonts w:ascii="Arial" w:hAnsi="Arial" w:cs="Arial"/>
              </w:rPr>
            </w:pPr>
            <w:r w:rsidRPr="00AE5E7D">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57A10A5" w14:textId="77777777" w:rsidR="00AE5E7D" w:rsidRPr="00AE5E7D" w:rsidRDefault="00AE5E7D" w:rsidP="0028101B">
            <w:pPr>
              <w:jc w:val="both"/>
              <w:rPr>
                <w:rFonts w:ascii="Arial" w:hAnsi="Arial" w:cs="Arial"/>
              </w:rPr>
            </w:pPr>
            <w:r w:rsidRPr="00AE5E7D">
              <w:rPr>
                <w:rFonts w:ascii="Arial" w:hAnsi="Arial" w:cs="Arial"/>
              </w:rPr>
              <w:t>(</w:t>
            </w:r>
            <w:proofErr w:type="spellStart"/>
            <w:r w:rsidRPr="00AE5E7D">
              <w:rPr>
                <w:rFonts w:ascii="Arial" w:hAnsi="Arial" w:cs="Arial"/>
              </w:rPr>
              <w:t>ii</w:t>
            </w:r>
            <w:proofErr w:type="spellEnd"/>
            <w:r w:rsidRPr="00AE5E7D">
              <w:rPr>
                <w:rFonts w:ascii="Arial" w:hAnsi="Arial" w:cs="Arial"/>
              </w:rPr>
              <w:t>) divulgar diariamente a Taxa de Administração, o valor do patrimônio líquido, o valor da cota e das rentabilidades acumuladas no mês e no ano civil a que se referirem.</w:t>
            </w:r>
          </w:p>
        </w:tc>
      </w:tr>
    </w:tbl>
    <w:p w14:paraId="46B41C8B" w14:textId="77777777" w:rsidR="00AE5E7D" w:rsidRPr="00AE5E7D" w:rsidRDefault="00AE5E7D" w:rsidP="00AE5E7D">
      <w:pPr>
        <w:pBdr>
          <w:bar w:val="single" w:sz="4" w:color="auto"/>
        </w:pBdr>
        <w:rPr>
          <w:rFonts w:ascii="Arial" w:hAnsi="Arial" w:cs="Arial"/>
        </w:rPr>
      </w:pPr>
    </w:p>
    <w:p w14:paraId="06B7DADD" w14:textId="77777777" w:rsidR="00AE5E7D" w:rsidRPr="00AE5E7D" w:rsidRDefault="00AE5E7D" w:rsidP="00AE5E7D">
      <w:pPr>
        <w:jc w:val="both"/>
        <w:rPr>
          <w:rFonts w:ascii="Arial" w:hAnsi="Arial" w:cs="Arial"/>
        </w:rPr>
      </w:pPr>
    </w:p>
    <w:p w14:paraId="56540602" w14:textId="77777777" w:rsidR="00AE5E7D" w:rsidRPr="00AE5E7D" w:rsidRDefault="00AE5E7D" w:rsidP="00AE5E7D">
      <w:pPr>
        <w:spacing w:line="280" w:lineRule="exact"/>
        <w:jc w:val="both"/>
        <w:rPr>
          <w:rFonts w:ascii="Arial" w:hAnsi="Arial" w:cs="Arial"/>
          <w:b/>
          <w:bCs/>
        </w:rPr>
      </w:pPr>
    </w:p>
    <w:p w14:paraId="03E38D54" w14:textId="77777777" w:rsidR="00AE5E7D" w:rsidRPr="00AE5E7D" w:rsidRDefault="00AE5E7D">
      <w:pPr>
        <w:rPr>
          <w:rFonts w:ascii="Arial" w:hAnsi="Arial" w:cs="Arial"/>
        </w:rPr>
      </w:pPr>
    </w:p>
    <w:sectPr w:rsidR="00AE5E7D" w:rsidRPr="00AE5E7D" w:rsidSect="00AE5E7D">
      <w:headerReference w:type="even" r:id="rId11"/>
      <w:headerReference w:type="default" r:id="rId12"/>
      <w:footerReference w:type="even" r:id="rId13"/>
      <w:footerReference w:type="default" r:id="rId14"/>
      <w:headerReference w:type="first" r:id="rId15"/>
      <w:pgSz w:w="11907" w:h="16840" w:code="9"/>
      <w:pgMar w:top="1440" w:right="1077" w:bottom="1440" w:left="1077" w:header="1021"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5FC7F" w14:textId="77777777" w:rsidR="00F736F9" w:rsidRDefault="00F736F9" w:rsidP="00AE5E7D">
      <w:r>
        <w:separator/>
      </w:r>
    </w:p>
  </w:endnote>
  <w:endnote w:type="continuationSeparator" w:id="0">
    <w:p w14:paraId="783A4B52" w14:textId="77777777" w:rsidR="00F736F9" w:rsidRDefault="00F736F9" w:rsidP="00AE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F2D6" w14:textId="77777777" w:rsidR="00AE5E7D" w:rsidRDefault="00AE5E7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7B2E59D" w14:textId="77777777" w:rsidR="00AE5E7D" w:rsidRDefault="00AE5E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4C477" w14:textId="77777777" w:rsidR="00AE5E7D" w:rsidRDefault="00AE5E7D">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B21DAE7" w14:textId="77777777" w:rsidR="00AE5E7D" w:rsidRDefault="00AE5E7D">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512B3" w14:textId="77777777" w:rsidR="00F736F9" w:rsidRDefault="00F736F9" w:rsidP="00AE5E7D">
      <w:r>
        <w:separator/>
      </w:r>
    </w:p>
  </w:footnote>
  <w:footnote w:type="continuationSeparator" w:id="0">
    <w:p w14:paraId="0DF4082F" w14:textId="77777777" w:rsidR="00F736F9" w:rsidRDefault="00F736F9" w:rsidP="00AE5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80E6" w14:textId="2FEFF67D" w:rsidR="00AE5E7D" w:rsidRDefault="00AE5E7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FE0B3" w14:textId="037EBB9C" w:rsidR="00AE5E7D" w:rsidRDefault="00AE5E7D">
    <w:pPr>
      <w:pStyle w:val="Cabealho"/>
    </w:pPr>
    <w:r>
      <w:rPr>
        <w:noProof/>
      </w:rPr>
      <w:drawing>
        <wp:anchor distT="0" distB="0" distL="114300" distR="114300" simplePos="0" relativeHeight="251659264" behindDoc="0" locked="0" layoutInCell="1" allowOverlap="1" wp14:anchorId="70775DA1" wp14:editId="63F7C67E">
          <wp:simplePos x="0" y="0"/>
          <wp:positionH relativeFrom="margin">
            <wp:posOffset>3653790</wp:posOffset>
          </wp:positionH>
          <wp:positionV relativeFrom="paragraph">
            <wp:posOffset>-492125</wp:posOffset>
          </wp:positionV>
          <wp:extent cx="2533650" cy="604520"/>
          <wp:effectExtent l="0" t="0" r="0" b="5080"/>
          <wp:wrapNone/>
          <wp:docPr id="5663825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55DD" w14:textId="0052CC92" w:rsidR="00AE5E7D" w:rsidRDefault="00AE5E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76807104">
    <w:abstractNumId w:val="6"/>
  </w:num>
  <w:num w:numId="2" w16cid:durableId="81146549">
    <w:abstractNumId w:val="2"/>
  </w:num>
  <w:num w:numId="3" w16cid:durableId="200291636">
    <w:abstractNumId w:val="11"/>
  </w:num>
  <w:num w:numId="4" w16cid:durableId="1360349594">
    <w:abstractNumId w:val="19"/>
  </w:num>
  <w:num w:numId="5" w16cid:durableId="1640764876">
    <w:abstractNumId w:val="13"/>
  </w:num>
  <w:num w:numId="6" w16cid:durableId="1941601839">
    <w:abstractNumId w:val="1"/>
  </w:num>
  <w:num w:numId="7" w16cid:durableId="545682222">
    <w:abstractNumId w:val="14"/>
  </w:num>
  <w:num w:numId="8" w16cid:durableId="16002826">
    <w:abstractNumId w:val="9"/>
  </w:num>
  <w:num w:numId="9" w16cid:durableId="10467552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1524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6018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9846600">
    <w:abstractNumId w:val="18"/>
  </w:num>
  <w:num w:numId="13" w16cid:durableId="751582002">
    <w:abstractNumId w:val="10"/>
  </w:num>
  <w:num w:numId="14" w16cid:durableId="853963313">
    <w:abstractNumId w:val="17"/>
  </w:num>
  <w:num w:numId="15" w16cid:durableId="54620626">
    <w:abstractNumId w:val="16"/>
  </w:num>
  <w:num w:numId="16" w16cid:durableId="1672676614">
    <w:abstractNumId w:val="15"/>
  </w:num>
  <w:num w:numId="17" w16cid:durableId="1912078824">
    <w:abstractNumId w:val="8"/>
  </w:num>
  <w:num w:numId="18" w16cid:durableId="1415736527">
    <w:abstractNumId w:val="5"/>
  </w:num>
  <w:num w:numId="19" w16cid:durableId="560410388">
    <w:abstractNumId w:val="7"/>
  </w:num>
  <w:num w:numId="20" w16cid:durableId="1024524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7D"/>
    <w:rsid w:val="000B12F1"/>
    <w:rsid w:val="001A61BF"/>
    <w:rsid w:val="001C4225"/>
    <w:rsid w:val="00673B77"/>
    <w:rsid w:val="009A7617"/>
    <w:rsid w:val="009E1DDD"/>
    <w:rsid w:val="00AE5E7D"/>
    <w:rsid w:val="00BF5F36"/>
    <w:rsid w:val="00CA79C1"/>
    <w:rsid w:val="00CF3CC9"/>
    <w:rsid w:val="00D07C8F"/>
    <w:rsid w:val="00E372D6"/>
    <w:rsid w:val="00ED79B1"/>
    <w:rsid w:val="00F140E5"/>
    <w:rsid w:val="00F736F9"/>
    <w:rsid w:val="00FB7B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5F912"/>
  <w15:chartTrackingRefBased/>
  <w15:docId w15:val="{6266FA3E-7E25-4F4F-848A-5FF779AA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E7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AE5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E5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E5E7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E5E7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E5E7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E5E7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E5E7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E5E7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E5E7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E5E7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E5E7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E5E7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E5E7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E5E7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E5E7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E5E7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E5E7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E5E7D"/>
    <w:rPr>
      <w:rFonts w:eastAsiaTheme="majorEastAsia" w:cstheme="majorBidi"/>
      <w:color w:val="272727" w:themeColor="text1" w:themeTint="D8"/>
    </w:rPr>
  </w:style>
  <w:style w:type="paragraph" w:styleId="Ttulo">
    <w:name w:val="Title"/>
    <w:basedOn w:val="Normal"/>
    <w:next w:val="Normal"/>
    <w:link w:val="TtuloChar"/>
    <w:uiPriority w:val="10"/>
    <w:qFormat/>
    <w:rsid w:val="00AE5E7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E5E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E5E7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E5E7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E5E7D"/>
    <w:pPr>
      <w:spacing w:before="160"/>
      <w:jc w:val="center"/>
    </w:pPr>
    <w:rPr>
      <w:i/>
      <w:iCs/>
      <w:color w:val="404040" w:themeColor="text1" w:themeTint="BF"/>
    </w:rPr>
  </w:style>
  <w:style w:type="character" w:customStyle="1" w:styleId="CitaoChar">
    <w:name w:val="Citação Char"/>
    <w:basedOn w:val="Fontepargpadro"/>
    <w:link w:val="Citao"/>
    <w:uiPriority w:val="29"/>
    <w:rsid w:val="00AE5E7D"/>
    <w:rPr>
      <w:i/>
      <w:iCs/>
      <w:color w:val="404040" w:themeColor="text1" w:themeTint="BF"/>
    </w:rPr>
  </w:style>
  <w:style w:type="paragraph" w:styleId="PargrafodaLista">
    <w:name w:val="List Paragraph"/>
    <w:basedOn w:val="Normal"/>
    <w:uiPriority w:val="34"/>
    <w:qFormat/>
    <w:rsid w:val="00AE5E7D"/>
    <w:pPr>
      <w:ind w:left="720"/>
      <w:contextualSpacing/>
    </w:pPr>
  </w:style>
  <w:style w:type="character" w:styleId="nfaseIntensa">
    <w:name w:val="Intense Emphasis"/>
    <w:basedOn w:val="Fontepargpadro"/>
    <w:uiPriority w:val="21"/>
    <w:qFormat/>
    <w:rsid w:val="00AE5E7D"/>
    <w:rPr>
      <w:i/>
      <w:iCs/>
      <w:color w:val="0F4761" w:themeColor="accent1" w:themeShade="BF"/>
    </w:rPr>
  </w:style>
  <w:style w:type="paragraph" w:styleId="CitaoIntensa">
    <w:name w:val="Intense Quote"/>
    <w:basedOn w:val="Normal"/>
    <w:next w:val="Normal"/>
    <w:link w:val="CitaoIntensaChar"/>
    <w:uiPriority w:val="30"/>
    <w:qFormat/>
    <w:rsid w:val="00AE5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E5E7D"/>
    <w:rPr>
      <w:i/>
      <w:iCs/>
      <w:color w:val="0F4761" w:themeColor="accent1" w:themeShade="BF"/>
    </w:rPr>
  </w:style>
  <w:style w:type="character" w:styleId="RefernciaIntensa">
    <w:name w:val="Intense Reference"/>
    <w:basedOn w:val="Fontepargpadro"/>
    <w:uiPriority w:val="32"/>
    <w:qFormat/>
    <w:rsid w:val="00AE5E7D"/>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AE5E7D"/>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AE5E7D"/>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AE5E7D"/>
  </w:style>
  <w:style w:type="paragraph" w:styleId="Rodap">
    <w:name w:val="footer"/>
    <w:basedOn w:val="Normal"/>
    <w:link w:val="RodapChar"/>
    <w:uiPriority w:val="99"/>
    <w:rsid w:val="00AE5E7D"/>
    <w:pPr>
      <w:tabs>
        <w:tab w:val="center" w:pos="4320"/>
        <w:tab w:val="right" w:pos="8640"/>
      </w:tabs>
    </w:pPr>
  </w:style>
  <w:style w:type="character" w:customStyle="1" w:styleId="RodapChar">
    <w:name w:val="Rodapé Char"/>
    <w:basedOn w:val="Fontepargpadro"/>
    <w:link w:val="Rodap"/>
    <w:uiPriority w:val="99"/>
    <w:rsid w:val="00AE5E7D"/>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AE5E7D"/>
    <w:pPr>
      <w:tabs>
        <w:tab w:val="center" w:pos="4320"/>
        <w:tab w:val="right" w:pos="8640"/>
      </w:tabs>
    </w:pPr>
  </w:style>
  <w:style w:type="character" w:customStyle="1" w:styleId="CabealhoChar">
    <w:name w:val="Cabeçalho Char"/>
    <w:basedOn w:val="Fontepargpadro"/>
    <w:link w:val="Cabealho"/>
    <w:uiPriority w:val="99"/>
    <w:rsid w:val="00AE5E7D"/>
    <w:rPr>
      <w:rFonts w:ascii="Times New Roman" w:eastAsia="Times New Roman" w:hAnsi="Times New Roman" w:cs="Times New Roman"/>
      <w:kern w:val="0"/>
      <w:sz w:val="20"/>
      <w:szCs w:val="20"/>
      <w:lang w:eastAsia="pt-BR"/>
      <w14:ligatures w14:val="none"/>
    </w:rPr>
  </w:style>
  <w:style w:type="character" w:styleId="Refdecomentrio">
    <w:name w:val="annotation reference"/>
    <w:uiPriority w:val="99"/>
    <w:semiHidden/>
    <w:rsid w:val="00AE5E7D"/>
    <w:rPr>
      <w:sz w:val="16"/>
    </w:rPr>
  </w:style>
  <w:style w:type="paragraph" w:styleId="Textodecomentrio">
    <w:name w:val="annotation text"/>
    <w:basedOn w:val="Normal"/>
    <w:link w:val="TextodecomentrioChar"/>
    <w:uiPriority w:val="99"/>
    <w:rsid w:val="00AE5E7D"/>
    <w:pPr>
      <w:jc w:val="both"/>
    </w:pPr>
  </w:style>
  <w:style w:type="character" w:customStyle="1" w:styleId="TextodecomentrioChar">
    <w:name w:val="Texto de comentário Char"/>
    <w:basedOn w:val="Fontepargpadro"/>
    <w:link w:val="Textodecomentrio"/>
    <w:uiPriority w:val="99"/>
    <w:rsid w:val="00AE5E7D"/>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AE5E7D"/>
    <w:pPr>
      <w:spacing w:before="100" w:after="100"/>
    </w:pPr>
    <w:rPr>
      <w:rFonts w:ascii="Arial Unicode MS" w:eastAsia="Arial Unicode MS" w:hAnsi="Arial Unicode MS"/>
      <w:sz w:val="24"/>
    </w:rPr>
  </w:style>
  <w:style w:type="character" w:styleId="Hyperlink">
    <w:name w:val="Hyperlink"/>
    <w:uiPriority w:val="99"/>
    <w:rsid w:val="00AE5E7D"/>
    <w:rPr>
      <w:color w:val="0000FF"/>
      <w:u w:val="single"/>
    </w:rPr>
  </w:style>
  <w:style w:type="character" w:styleId="Refdenotaderodap">
    <w:name w:val="footnote reference"/>
    <w:uiPriority w:val="99"/>
    <w:rsid w:val="00AE5E7D"/>
    <w:rPr>
      <w:vertAlign w:val="superscript"/>
    </w:rPr>
  </w:style>
  <w:style w:type="paragraph" w:customStyle="1" w:styleId="Default">
    <w:name w:val="Default"/>
    <w:rsid w:val="00AE5E7D"/>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harCharCharCharCharChar">
    <w:name w:val="Char Char Char Char Char Char"/>
    <w:basedOn w:val="Normal"/>
    <w:rsid w:val="00AE5E7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assetmanagement.com.br/conteudos/relatorio-de-transparenci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9110</Words>
  <Characters>49198</Characters>
  <Application>Microsoft Office Word</Application>
  <DocSecurity>0</DocSecurity>
  <Lines>409</Lines>
  <Paragraphs>116</Paragraphs>
  <ScaleCrop>false</ScaleCrop>
  <Company>Santander Brasil</Company>
  <LinksUpToDate>false</LinksUpToDate>
  <CharactersWithSpaces>58192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3</cp:revision>
  <cp:lastPrinted>2026-05-26T16:47:00Z</cp:lastPrinted>
  <dcterms:created xsi:type="dcterms:W3CDTF">2026-05-28T13:22:00Z</dcterms:created>
  <dcterms:modified xsi:type="dcterms:W3CDTF">2026-06-08T14:22:00Z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2026-06-08T14:22:03Z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d4701e90-8709-4c28-af49-be074cf1b788</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