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0BB25337" w14:textId="5057277A" w:rsidR="0019676A" w:rsidRPr="00727A57" w:rsidRDefault="0019676A" w:rsidP="0019676A">
            <w:pPr>
              <w:pStyle w:val="Corpodetexto"/>
              <w:spacing w:line="300" w:lineRule="exact"/>
              <w:jc w:val="both"/>
              <w:rPr>
                <w:rFonts w:ascii="Arial" w:hAnsi="Arial" w:cs="Arial"/>
                <w:b w:val="0"/>
                <w:bCs/>
                <w:sz w:val="20"/>
                <w:lang w:val="pt-BR"/>
              </w:rPr>
            </w:pPr>
            <w:r w:rsidRPr="00727A57">
              <w:rPr>
                <w:rFonts w:ascii="Arial" w:hAnsi="Arial" w:cs="Arial"/>
                <w:b w:val="0"/>
                <w:bCs/>
                <w:sz w:val="20"/>
                <w:lang w:val="pt-BR"/>
              </w:rPr>
              <w:t xml:space="preserve">O presente Regulamento é parte integrante Instrumento Particular de Alteração </w:t>
            </w:r>
            <w:r>
              <w:rPr>
                <w:rFonts w:ascii="Arial" w:hAnsi="Arial" w:cs="Arial"/>
                <w:b w:val="0"/>
                <w:bCs/>
                <w:sz w:val="20"/>
                <w:lang w:val="pt-BR"/>
              </w:rPr>
              <w:t>SANTANDER PB CAROPINHA MULTIMERCADO CRÉDITO PRIVADO FUNDO DE INVESTIMENTO EM COTAS DE FUNDOS DE INVESTIMENTO</w:t>
            </w:r>
            <w:r w:rsidRPr="00727A57">
              <w:rPr>
                <w:rFonts w:ascii="Arial" w:hAnsi="Arial" w:cs="Arial"/>
                <w:b w:val="0"/>
                <w:bCs/>
                <w:sz w:val="20"/>
                <w:lang w:val="pt-BR"/>
              </w:rPr>
              <w:t xml:space="preserve">, realizado em </w:t>
            </w:r>
            <w:r w:rsidR="003D3D34" w:rsidRPr="003D3D34">
              <w:rPr>
                <w:rFonts w:ascii="Arial" w:hAnsi="Arial" w:cs="Arial"/>
                <w:b w:val="0"/>
                <w:bCs/>
                <w:sz w:val="20"/>
                <w:lang w:val="pt-BR"/>
              </w:rPr>
              <w:t>20/05/2025.</w:t>
            </w:r>
          </w:p>
          <w:p w14:paraId="148D72BA" w14:textId="77777777" w:rsidR="0019676A" w:rsidRPr="00727A57" w:rsidRDefault="0019676A" w:rsidP="00B43596">
            <w:pPr>
              <w:spacing w:line="320" w:lineRule="exact"/>
              <w:jc w:val="center"/>
              <w:rPr>
                <w:rFonts w:ascii="Tahoma" w:hAnsi="Tahoma" w:cs="Tahoma"/>
                <w:b/>
              </w:rPr>
            </w:pPr>
          </w:p>
          <w:p w14:paraId="148EDE4F" w14:textId="77777777" w:rsidR="008776BC" w:rsidRPr="00727A57" w:rsidRDefault="0012126D" w:rsidP="00B43596">
            <w:pPr>
              <w:spacing w:line="320" w:lineRule="exact"/>
              <w:jc w:val="center"/>
              <w:rPr>
                <w:rFonts w:ascii="Arial" w:hAnsi="Arial" w:cs="Arial"/>
                <w:b/>
                <w:sz w:val="20"/>
                <w:szCs w:val="20"/>
              </w:rPr>
            </w:pPr>
            <w:r w:rsidRPr="00727A57">
              <w:rPr>
                <w:rFonts w:ascii="Arial" w:hAnsi="Arial" w:cs="Arial"/>
                <w:b/>
                <w:sz w:val="20"/>
                <w:szCs w:val="20"/>
              </w:rPr>
              <w:t>REGULAMENTO DO</w:t>
            </w:r>
          </w:p>
          <w:p w14:paraId="67FA2B09" w14:textId="745AFF8C" w:rsidR="00F25357" w:rsidRDefault="00534BAD" w:rsidP="001E0609">
            <w:pPr>
              <w:spacing w:line="320" w:lineRule="exact"/>
              <w:jc w:val="center"/>
              <w:rPr>
                <w:rFonts w:ascii="Arial" w:hAnsi="Arial" w:cs="Arial"/>
                <w:b/>
                <w:sz w:val="20"/>
                <w:szCs w:val="20"/>
              </w:rPr>
            </w:pPr>
            <w:r>
              <w:rPr>
                <w:rFonts w:ascii="Arial" w:hAnsi="Arial" w:cs="Arial"/>
                <w:b/>
                <w:sz w:val="20"/>
                <w:szCs w:val="20"/>
              </w:rPr>
              <w:t>SANTANDER PB CAROPINHA MULTIMERCADO CRÉDITO PRIVADO - CLASSE DE INVESTIMENTO EM COTAS DE FUNDOS DE INVESTIMENTO FINANCEIRO</w:t>
            </w:r>
          </w:p>
          <w:p w14:paraId="2E305E33" w14:textId="77777777" w:rsidR="004C2F71" w:rsidRPr="00727A57" w:rsidRDefault="004C2F71" w:rsidP="001E0609">
            <w:pPr>
              <w:spacing w:line="320" w:lineRule="exact"/>
              <w:jc w:val="center"/>
              <w:rPr>
                <w:rFonts w:ascii="Arial" w:hAnsi="Arial" w:cs="Arial"/>
                <w:b/>
                <w:sz w:val="20"/>
                <w:szCs w:val="20"/>
              </w:rPr>
            </w:pPr>
          </w:p>
          <w:p w14:paraId="7927EE37" w14:textId="43ED3478" w:rsidR="0012126D" w:rsidRPr="00727A57" w:rsidRDefault="0012126D" w:rsidP="001E0609">
            <w:pPr>
              <w:spacing w:line="320" w:lineRule="exact"/>
              <w:jc w:val="center"/>
              <w:rPr>
                <w:rFonts w:ascii="Tahoma" w:hAnsi="Tahoma" w:cs="Tahoma"/>
              </w:rPr>
            </w:pPr>
            <w:r w:rsidRPr="00727A57">
              <w:rPr>
                <w:rFonts w:ascii="Arial" w:hAnsi="Arial" w:cs="Arial"/>
                <w:sz w:val="20"/>
                <w:szCs w:val="20"/>
              </w:rPr>
              <w:t>CNPJ: N/A – Classe Única /</w:t>
            </w:r>
            <w:r w:rsidR="00534BAD">
              <w:rPr>
                <w:rFonts w:ascii="Arial" w:hAnsi="Arial" w:cs="Arial"/>
                <w:sz w:val="20"/>
                <w:szCs w:val="20"/>
              </w:rPr>
              <w:t xml:space="preserve"> </w:t>
            </w:r>
            <w:r>
              <w:rPr>
                <w:rFonts w:ascii="Arial" w:hAnsi="Arial" w:cs="Arial"/>
                <w:sz w:val="20"/>
                <w:szCs w:val="20"/>
              </w:rPr>
              <w:t>26.622.848/0001-46</w:t>
            </w:r>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6C53E6D5"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3D3D34" w:rsidRPr="003D3D34">
        <w:rPr>
          <w:rFonts w:ascii="Arial" w:hAnsi="Arial" w:cs="Arial"/>
          <w:sz w:val="20"/>
          <w:szCs w:val="20"/>
        </w:rPr>
        <w:t>26/05/2025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47650842" w14:textId="77777777" w:rsidR="0012126D" w:rsidRDefault="000378CE" w:rsidP="001E0609">
            <w:pPr>
              <w:rPr>
                <w:rFonts w:ascii="Arial" w:hAnsi="Arial" w:cs="Arial"/>
                <w:b/>
                <w:bCs/>
                <w:sz w:val="20"/>
                <w:szCs w:val="20"/>
              </w:rPr>
            </w:pPr>
            <w:r>
              <w:rPr>
                <w:rFonts w:ascii="Arial" w:hAnsi="Arial" w:cs="Arial"/>
                <w:b/>
                <w:bCs/>
                <w:sz w:val="20"/>
                <w:szCs w:val="20"/>
              </w:rPr>
              <w:t>Santander Distribuidora de Títulos e Valores Mobiliários S.A.</w:t>
            </w:r>
          </w:p>
          <w:p w14:paraId="10F0A84D" w14:textId="50416F8F" w:rsidR="000378CE" w:rsidRPr="000378CE" w:rsidRDefault="000378CE"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1363D35" w14:textId="2DFF0F45" w:rsidR="006D0E5E" w:rsidRPr="000378CE" w:rsidRDefault="000378CE" w:rsidP="001E0609">
            <w:pPr>
              <w:rPr>
                <w:rFonts w:ascii="Arial" w:hAnsi="Arial" w:cs="Arial"/>
                <w:b/>
                <w:bCs/>
                <w:sz w:val="20"/>
                <w:szCs w:val="20"/>
              </w:rPr>
            </w:pPr>
            <w:r>
              <w:rPr>
                <w:rFonts w:ascii="Arial" w:hAnsi="Arial" w:cs="Arial"/>
                <w:b/>
                <w:bCs/>
                <w:sz w:val="20"/>
                <w:szCs w:val="20"/>
              </w:rPr>
              <w:t>Santander Distribuidora de Títulos e Valores Mobiliários S.A.</w:t>
            </w:r>
          </w:p>
          <w:p w14:paraId="7D740B15" w14:textId="2EB7DC54" w:rsidR="000378CE" w:rsidRPr="00CE7CBE" w:rsidRDefault="000378CE"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36DD3B8B" w14:textId="77777777" w:rsidR="00CE7CBE" w:rsidRPr="00A052A8" w:rsidRDefault="00CE7CBE"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3937D85A"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fevereiro</w:t>
            </w:r>
            <w:r w:rsidR="00CE7CBE">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A052A8">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Os Prestadores de Serviços Essenciais desempenham seus serviços empregando recursos tecnológicos e de comunicação que devem ser </w:t>
            </w:r>
            <w:r w:rsidRPr="00A052A8">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456BCA">
        <w:trPr>
          <w:trHeight w:val="487"/>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Para os efeitos de cômputo de quórum e manifestações de voto, na Assembleia Geral de Cotistas a cada Cotista caberá uma quantidade de votos </w:t>
            </w:r>
            <w:r w:rsidRPr="00A052A8">
              <w:rPr>
                <w:rFonts w:ascii="Arial" w:hAnsi="Arial" w:cs="Arial"/>
                <w:sz w:val="20"/>
                <w:szCs w:val="20"/>
              </w:rPr>
              <w:lastRenderedPageBreak/>
              <w:t>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671E50"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Central de Atendimento:</w:t>
            </w:r>
          </w:p>
          <w:p w14:paraId="5E7E391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4004 3535 (Capitais e regiões metropolitanas),</w:t>
            </w:r>
          </w:p>
          <w:p w14:paraId="2B61C3A3"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702 3535 (demais localidades),</w:t>
            </w:r>
          </w:p>
          <w:p w14:paraId="609AFD3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6h às 22h, sábados das 8h às 19h, e domingo, as 9h às 16h.</w:t>
            </w:r>
          </w:p>
          <w:p w14:paraId="34F1C967"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SAC:</w:t>
            </w:r>
          </w:p>
          <w:p w14:paraId="3AC84FC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0800 762 7777 (Capitais e regiões metropolitanas),</w:t>
            </w:r>
          </w:p>
          <w:p w14:paraId="31A88910"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+55 11 3012 3336 (no exterior).</w:t>
            </w:r>
          </w:p>
          <w:p w14:paraId="299EFE82"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Todos os dias, 24h por dia.</w:t>
            </w:r>
          </w:p>
          <w:p w14:paraId="539696F2" w14:textId="77777777" w:rsidR="00671E50" w:rsidRPr="00671E50" w:rsidRDefault="00671E50" w:rsidP="00671E50">
            <w:pPr>
              <w:pStyle w:val="NormalWeb"/>
              <w:spacing w:before="0" w:beforeAutospacing="0" w:after="0" w:afterAutospacing="0"/>
              <w:rPr>
                <w:rFonts w:ascii="Arial" w:hAnsi="Arial" w:cs="Arial"/>
                <w:b/>
                <w:bCs/>
                <w:sz w:val="20"/>
                <w:szCs w:val="20"/>
              </w:rPr>
            </w:pPr>
            <w:r w:rsidRPr="00671E50">
              <w:rPr>
                <w:rFonts w:ascii="Arial" w:hAnsi="Arial" w:cs="Arial"/>
                <w:b/>
                <w:bCs/>
                <w:sz w:val="20"/>
                <w:szCs w:val="20"/>
              </w:rPr>
              <w:t>Ouvidoria:</w:t>
            </w:r>
          </w:p>
          <w:p w14:paraId="532993F6"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Se não ficar satisfeito com a solução apresentada: 0800 726 0322; ou pelo WhatsApp: +55 11 3012 0322.</w:t>
            </w:r>
          </w:p>
          <w:p w14:paraId="7D1E1A3B"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No exterior, ligue a cobrar para: +55 11 3012 0322.</w:t>
            </w:r>
          </w:p>
          <w:p w14:paraId="06E14FC9"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sz w:val="20"/>
                <w:szCs w:val="20"/>
              </w:rPr>
              <w:t>De segunda a sexta-feira, das 8h às 18h, exceto feriados.</w:t>
            </w:r>
          </w:p>
          <w:p w14:paraId="0CBE795C" w14:textId="77777777" w:rsidR="00671E50" w:rsidRPr="00671E50" w:rsidRDefault="00671E50" w:rsidP="00671E50">
            <w:pPr>
              <w:pStyle w:val="NormalWeb"/>
              <w:spacing w:before="0" w:beforeAutospacing="0" w:after="0" w:afterAutospacing="0"/>
              <w:rPr>
                <w:rFonts w:ascii="Arial" w:hAnsi="Arial" w:cs="Arial"/>
                <w:sz w:val="20"/>
                <w:szCs w:val="20"/>
              </w:rPr>
            </w:pPr>
            <w:r w:rsidRPr="00671E50">
              <w:rPr>
                <w:rFonts w:ascii="Arial" w:hAnsi="Arial" w:cs="Arial"/>
                <w:b/>
                <w:bCs/>
                <w:sz w:val="20"/>
                <w:szCs w:val="20"/>
              </w:rPr>
              <w:t xml:space="preserve">SAC e Ouvidoria </w:t>
            </w:r>
            <w:r w:rsidRPr="00671E50">
              <w:rPr>
                <w:rFonts w:ascii="Arial" w:hAnsi="Arial" w:cs="Arial"/>
                <w:sz w:val="20"/>
                <w:szCs w:val="20"/>
              </w:rPr>
              <w:t>com canal exclusivo para</w:t>
            </w:r>
            <w:r w:rsidRPr="00671E50">
              <w:rPr>
                <w:rFonts w:ascii="Arial" w:hAnsi="Arial" w:cs="Arial"/>
                <w:b/>
                <w:bCs/>
                <w:sz w:val="20"/>
                <w:szCs w:val="20"/>
              </w:rPr>
              <w:t xml:space="preserve"> Atendimento em Libras, </w:t>
            </w:r>
            <w:r w:rsidRPr="00671E50">
              <w:rPr>
                <w:rFonts w:ascii="Arial" w:hAnsi="Arial" w:cs="Arial"/>
                <w:sz w:val="20"/>
                <w:szCs w:val="20"/>
              </w:rPr>
              <w:t xml:space="preserve">disponível em nosso site </w:t>
            </w:r>
            <w:hyperlink r:id="rId12" w:tgtFrame="_blank" w:tooltip="https://www.santander.com.br/atendimento-santander/" w:history="1">
              <w:r w:rsidRPr="00671E50">
                <w:rPr>
                  <w:rStyle w:val="Hyperlink"/>
                  <w:rFonts w:ascii="Arial" w:hAnsi="Arial" w:cs="Arial"/>
                  <w:sz w:val="20"/>
                  <w:szCs w:val="20"/>
                </w:rPr>
                <w:t>https://www.santander.com.br/atendimento-santander/</w:t>
              </w:r>
            </w:hyperlink>
            <w:r w:rsidRPr="00671E50">
              <w:rPr>
                <w:rFonts w:ascii="Arial" w:hAnsi="Arial" w:cs="Arial"/>
                <w:sz w:val="20"/>
                <w:szCs w:val="20"/>
              </w:rPr>
              <w:t>de segunda a sexta-feira, das 08h às 20h, exceto feriados.</w:t>
            </w:r>
          </w:p>
          <w:p w14:paraId="76FDC208" w14:textId="107FE819" w:rsidR="0012126D" w:rsidRPr="007E71A7" w:rsidRDefault="00671E50" w:rsidP="00671E50">
            <w:pPr>
              <w:pStyle w:val="NormalWeb"/>
              <w:spacing w:before="0" w:beforeAutospacing="0" w:after="0" w:afterAutospacing="0"/>
            </w:pPr>
            <w:r w:rsidRPr="00671E50">
              <w:rPr>
                <w:rFonts w:ascii="Arial" w:hAnsi="Arial" w:cs="Arial"/>
                <w:sz w:val="20"/>
                <w:szCs w:val="20"/>
              </w:rPr>
              <w:t>Website: </w:t>
            </w:r>
            <w:r>
              <w:rPr>
                <w:rFonts w:ascii="Arial" w:hAnsi="Arial" w:cs="Arial"/>
                <w:sz w:val="20"/>
                <w:szCs w:val="20"/>
              </w:rPr>
              <w:t>www.santanderdtvm.com.br</w:t>
            </w:r>
          </w:p>
        </w:tc>
      </w:tr>
    </w:tbl>
    <w:p w14:paraId="0FAA2CAE" w14:textId="77777777" w:rsidR="0012126D" w:rsidRPr="007E71A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E1AB9" w14:paraId="48303D15" w14:textId="77777777" w:rsidTr="009A51E7">
        <w:tc>
          <w:tcPr>
            <w:tcW w:w="1014" w:type="pct"/>
            <w:vAlign w:val="center"/>
          </w:tcPr>
          <w:p w14:paraId="618D8DA2" w14:textId="3900DF8B" w:rsidR="003F5DC5" w:rsidRPr="004E1AB9" w:rsidRDefault="003F5DC5" w:rsidP="00890BCA">
            <w:pPr>
              <w:jc w:val="center"/>
              <w:rPr>
                <w:rFonts w:ascii="Arial" w:hAnsi="Arial" w:cs="Arial"/>
                <w:sz w:val="20"/>
                <w:szCs w:val="20"/>
              </w:rPr>
            </w:pPr>
          </w:p>
        </w:tc>
        <w:tc>
          <w:tcPr>
            <w:tcW w:w="2974" w:type="pct"/>
            <w:vAlign w:val="center"/>
          </w:tcPr>
          <w:p w14:paraId="2B94D19C" w14:textId="0D930632" w:rsidR="00150128" w:rsidRPr="004E1AB9" w:rsidRDefault="00993170" w:rsidP="00B43596">
            <w:pPr>
              <w:spacing w:line="320" w:lineRule="exact"/>
              <w:jc w:val="center"/>
              <w:rPr>
                <w:rFonts w:ascii="Arial" w:hAnsi="Arial" w:cs="Arial"/>
                <w:b/>
                <w:sz w:val="20"/>
                <w:szCs w:val="20"/>
              </w:rPr>
            </w:pPr>
            <w:r w:rsidRPr="004E1AB9">
              <w:rPr>
                <w:rFonts w:ascii="Arial" w:hAnsi="Arial" w:cs="Arial"/>
                <w:b/>
                <w:sz w:val="20"/>
                <w:szCs w:val="20"/>
              </w:rPr>
              <w:t xml:space="preserve">ANEXO </w:t>
            </w:r>
            <w:r w:rsidR="00F668D6" w:rsidRPr="004E1AB9">
              <w:rPr>
                <w:rFonts w:ascii="Arial" w:hAnsi="Arial" w:cs="Arial"/>
                <w:b/>
                <w:sz w:val="20"/>
                <w:szCs w:val="20"/>
              </w:rPr>
              <w:t xml:space="preserve">DA </w:t>
            </w:r>
            <w:r w:rsidR="00150128" w:rsidRPr="004E1AB9">
              <w:rPr>
                <w:rFonts w:ascii="Arial" w:hAnsi="Arial" w:cs="Arial"/>
                <w:b/>
                <w:sz w:val="20"/>
                <w:szCs w:val="20"/>
              </w:rPr>
              <w:t>CLASSE ÚNICA</w:t>
            </w:r>
            <w:r w:rsidR="00B43596" w:rsidRPr="004E1AB9">
              <w:rPr>
                <w:rFonts w:ascii="Arial" w:hAnsi="Arial" w:cs="Arial"/>
                <w:b/>
                <w:sz w:val="20"/>
                <w:szCs w:val="20"/>
              </w:rPr>
              <w:t xml:space="preserve"> </w:t>
            </w:r>
            <w:r>
              <w:rPr>
                <w:rFonts w:ascii="Arial" w:hAnsi="Arial" w:cs="Arial"/>
                <w:b/>
                <w:sz w:val="20"/>
                <w:szCs w:val="20"/>
              </w:rPr>
              <w:t>SANTANDER PB CAROPINHA MULTIMERCADO CRÉDITO PRIVADO - CLASSE DE INVESTIMENTO EM COTAS DE FUNDOS DE INVESTIMENTO FINANCEIRO</w:t>
            </w:r>
          </w:p>
          <w:p w14:paraId="19EDD146" w14:textId="4E5CCCBF" w:rsidR="00DC16EF" w:rsidRPr="004E1AB9" w:rsidRDefault="00DC16EF" w:rsidP="00150128">
            <w:pPr>
              <w:spacing w:line="320" w:lineRule="exact"/>
              <w:jc w:val="center"/>
              <w:rPr>
                <w:rFonts w:ascii="Arial" w:hAnsi="Arial" w:cs="Arial"/>
                <w:b/>
                <w:sz w:val="20"/>
                <w:szCs w:val="20"/>
              </w:rPr>
            </w:pPr>
          </w:p>
          <w:p w14:paraId="230B8C41" w14:textId="128CC4E5" w:rsidR="003F5DC5" w:rsidRPr="004E1AB9" w:rsidRDefault="003F5DC5" w:rsidP="00890BCA">
            <w:pPr>
              <w:spacing w:line="320" w:lineRule="exact"/>
              <w:jc w:val="center"/>
              <w:rPr>
                <w:rFonts w:ascii="Arial" w:hAnsi="Arial" w:cs="Arial"/>
                <w:sz w:val="20"/>
                <w:szCs w:val="20"/>
              </w:rPr>
            </w:pPr>
            <w:r w:rsidRPr="004E1AB9">
              <w:rPr>
                <w:rFonts w:ascii="Arial" w:hAnsi="Arial" w:cs="Arial"/>
                <w:sz w:val="20"/>
                <w:szCs w:val="20"/>
              </w:rPr>
              <w:t>CNPJ</w:t>
            </w:r>
            <w:r w:rsidR="00240324" w:rsidRPr="004E1AB9">
              <w:rPr>
                <w:rFonts w:ascii="Arial" w:hAnsi="Arial" w:cs="Arial"/>
                <w:sz w:val="20"/>
                <w:szCs w:val="20"/>
              </w:rPr>
              <w:t>:</w:t>
            </w:r>
            <w:r w:rsidRPr="004E1AB9">
              <w:rPr>
                <w:rFonts w:ascii="Arial" w:hAnsi="Arial" w:cs="Arial"/>
                <w:sz w:val="20"/>
                <w:szCs w:val="20"/>
              </w:rPr>
              <w:t xml:space="preserve"> </w:t>
            </w:r>
            <w:r>
              <w:rPr>
                <w:rFonts w:ascii="Arial" w:hAnsi="Arial" w:cs="Arial"/>
                <w:sz w:val="20"/>
                <w:szCs w:val="20"/>
              </w:rPr>
              <w:t>26.622.848/0001-46</w:t>
            </w:r>
          </w:p>
        </w:tc>
        <w:tc>
          <w:tcPr>
            <w:tcW w:w="1012" w:type="pct"/>
            <w:vAlign w:val="center"/>
          </w:tcPr>
          <w:p w14:paraId="0D105F9A" w14:textId="1AFB6290" w:rsidR="003F5DC5" w:rsidRPr="004E1AB9" w:rsidRDefault="003F5DC5" w:rsidP="00890BCA">
            <w:pPr>
              <w:jc w:val="center"/>
              <w:rPr>
                <w:rFonts w:ascii="Arial" w:hAnsi="Arial" w:cs="Arial"/>
                <w:sz w:val="20"/>
                <w:szCs w:val="20"/>
              </w:rPr>
            </w:pPr>
          </w:p>
        </w:tc>
      </w:tr>
    </w:tbl>
    <w:p w14:paraId="75B5341E" w14:textId="1C046714" w:rsidR="00C7611E" w:rsidRPr="004E1AB9" w:rsidRDefault="00C7611E" w:rsidP="00745B4B">
      <w:pPr>
        <w:pBdr>
          <w:bar w:val="single" w:sz="4" w:color="auto"/>
        </w:pBdr>
        <w:rPr>
          <w:rFonts w:ascii="Arial" w:hAnsi="Arial" w:cs="Arial"/>
          <w:sz w:val="20"/>
          <w:szCs w:val="20"/>
        </w:rPr>
      </w:pPr>
    </w:p>
    <w:p w14:paraId="5C2ABACF" w14:textId="097E2D4C" w:rsidR="00851153" w:rsidRPr="004E1AB9" w:rsidRDefault="00851153" w:rsidP="00851153">
      <w:pPr>
        <w:jc w:val="right"/>
        <w:rPr>
          <w:rFonts w:ascii="Arial" w:hAnsi="Arial" w:cs="Arial"/>
          <w:sz w:val="20"/>
          <w:szCs w:val="20"/>
        </w:rPr>
      </w:pPr>
      <w:r w:rsidRPr="004E1AB9">
        <w:rPr>
          <w:rFonts w:ascii="Arial" w:hAnsi="Arial" w:cs="Arial"/>
          <w:b/>
          <w:bCs/>
          <w:smallCaps/>
          <w:sz w:val="20"/>
          <w:szCs w:val="20"/>
        </w:rPr>
        <w:t>Vigência</w:t>
      </w:r>
      <w:r w:rsidRPr="004E1AB9">
        <w:rPr>
          <w:rFonts w:ascii="Arial" w:hAnsi="Arial" w:cs="Arial"/>
          <w:sz w:val="20"/>
          <w:szCs w:val="20"/>
        </w:rPr>
        <w:t xml:space="preserve">: </w:t>
      </w:r>
      <w:r w:rsidR="003D3D34" w:rsidRPr="003D3D34">
        <w:rPr>
          <w:rFonts w:ascii="Arial" w:hAnsi="Arial" w:cs="Arial"/>
          <w:sz w:val="20"/>
          <w:szCs w:val="20"/>
        </w:rPr>
        <w:t>26/05/2025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E1AB9" w14:paraId="2328BF44" w14:textId="77777777" w:rsidTr="00270A73">
        <w:tc>
          <w:tcPr>
            <w:tcW w:w="5000" w:type="pct"/>
            <w:gridSpan w:val="3"/>
            <w:shd w:val="clear" w:color="auto" w:fill="C00000"/>
          </w:tcPr>
          <w:p w14:paraId="4859413E" w14:textId="22F93F9C" w:rsidR="00E915EF" w:rsidRPr="004E1AB9"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E915EF" w:rsidRPr="004E1AB9" w14:paraId="3C57E4D1" w14:textId="77777777" w:rsidTr="00145BDC">
        <w:tc>
          <w:tcPr>
            <w:tcW w:w="2321" w:type="pct"/>
            <w:gridSpan w:val="2"/>
            <w:tcBorders>
              <w:bottom w:val="single" w:sz="4" w:space="0" w:color="auto"/>
            </w:tcBorders>
            <w:vAlign w:val="center"/>
          </w:tcPr>
          <w:p w14:paraId="6D3E6213" w14:textId="77777777" w:rsidR="00E915EF" w:rsidRPr="004E1AB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E1AB9" w:rsidRDefault="00E915EF" w:rsidP="00890BCA">
            <w:pPr>
              <w:rPr>
                <w:rFonts w:ascii="Arial" w:hAnsi="Arial" w:cs="Arial"/>
                <w:sz w:val="20"/>
                <w:szCs w:val="20"/>
              </w:rPr>
            </w:pPr>
          </w:p>
        </w:tc>
      </w:tr>
      <w:tr w:rsidR="00E915EF" w:rsidRPr="004E1AB9" w14:paraId="5641C634" w14:textId="77777777" w:rsidTr="00145BDC">
        <w:tc>
          <w:tcPr>
            <w:tcW w:w="1382" w:type="pct"/>
            <w:tcBorders>
              <w:top w:val="single" w:sz="4" w:space="0" w:color="auto"/>
              <w:bottom w:val="single" w:sz="4" w:space="0" w:color="auto"/>
            </w:tcBorders>
            <w:vAlign w:val="center"/>
          </w:tcPr>
          <w:p w14:paraId="12F1E82A" w14:textId="2E661B45"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E1AB9" w:rsidRDefault="00E915EF"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w:t>
            </w:r>
            <w:r w:rsidR="004262FB" w:rsidRPr="004E1AB9">
              <w:rPr>
                <w:rFonts w:ascii="Arial" w:hAnsi="Arial" w:cs="Arial"/>
                <w:b/>
                <w:sz w:val="20"/>
                <w:szCs w:val="20"/>
              </w:rPr>
              <w:t xml:space="preserve"> E</w:t>
            </w:r>
            <w:r w:rsidRPr="004E1AB9">
              <w:rPr>
                <w:rFonts w:ascii="Arial" w:hAnsi="Arial" w:cs="Arial"/>
                <w:b/>
                <w:sz w:val="20"/>
                <w:szCs w:val="20"/>
              </w:rPr>
              <w:t xml:space="preserve"> APÊNDICES</w:t>
            </w:r>
            <w:r w:rsidR="00B823F9" w:rsidRPr="004E1AB9">
              <w:rPr>
                <w:rFonts w:ascii="Arial" w:hAnsi="Arial" w:cs="Arial"/>
                <w:b/>
                <w:sz w:val="20"/>
                <w:szCs w:val="20"/>
              </w:rPr>
              <w:t xml:space="preserve"> (</w:t>
            </w:r>
            <w:r w:rsidR="00BF74D1" w:rsidRPr="004E1AB9">
              <w:rPr>
                <w:rFonts w:ascii="Arial" w:hAnsi="Arial" w:cs="Arial"/>
                <w:b/>
                <w:sz w:val="20"/>
                <w:szCs w:val="20"/>
              </w:rPr>
              <w:t>SE HOUVER</w:t>
            </w:r>
            <w:r w:rsidR="00B823F9" w:rsidRPr="004E1AB9">
              <w:rPr>
                <w:rFonts w:ascii="Arial" w:hAnsi="Arial" w:cs="Arial"/>
                <w:b/>
                <w:sz w:val="20"/>
                <w:szCs w:val="20"/>
              </w:rPr>
              <w:t>)</w:t>
            </w:r>
            <w:r w:rsidR="00BF74D1" w:rsidRPr="004E1AB9">
              <w:rPr>
                <w:rFonts w:ascii="Arial" w:hAnsi="Arial" w:cs="Arial"/>
                <w:b/>
                <w:sz w:val="20"/>
                <w:szCs w:val="20"/>
              </w:rPr>
              <w:t>,</w:t>
            </w:r>
            <w:r w:rsidRPr="004E1AB9">
              <w:rPr>
                <w:rFonts w:ascii="Arial" w:hAnsi="Arial" w:cs="Arial"/>
                <w:b/>
                <w:sz w:val="20"/>
                <w:szCs w:val="20"/>
              </w:rPr>
              <w:t xml:space="preserve"> E</w:t>
            </w:r>
            <w:r w:rsidR="003900B1" w:rsidRPr="004E1AB9">
              <w:rPr>
                <w:rFonts w:ascii="Arial" w:hAnsi="Arial" w:cs="Arial"/>
                <w:b/>
                <w:sz w:val="20"/>
                <w:szCs w:val="20"/>
              </w:rPr>
              <w:t xml:space="preserve"> É REGIDO PELA RESOLUÇÃO CVM Nº 175, DE 23 DE DEZEMBRO DE 2022, CONFORME ALTERADA, BEM COMO PELO SEU ANEXO NORMATIVO I (“</w:t>
            </w:r>
            <w:r w:rsidR="003900B1" w:rsidRPr="004E1AB9">
              <w:rPr>
                <w:rFonts w:ascii="Arial" w:hAnsi="Arial" w:cs="Arial"/>
                <w:b/>
                <w:sz w:val="20"/>
                <w:szCs w:val="20"/>
                <w:u w:val="single"/>
              </w:rPr>
              <w:t>RESOLUÇÃO</w:t>
            </w:r>
            <w:r w:rsidR="003900B1" w:rsidRPr="004E1AB9">
              <w:rPr>
                <w:rFonts w:ascii="Arial" w:hAnsi="Arial" w:cs="Arial"/>
                <w:b/>
                <w:sz w:val="20"/>
                <w:szCs w:val="20"/>
              </w:rPr>
              <w:t>”), SEM PREJUÍZO DAS DEMAIS NORMAS E DIRETRIZES REGULATÓRIAS E DA AUTORREGULAÇÃO</w:t>
            </w:r>
            <w:r w:rsidRPr="004E1AB9">
              <w:rPr>
                <w:rFonts w:ascii="Arial" w:hAnsi="Arial" w:cs="Arial"/>
                <w:b/>
                <w:sz w:val="20"/>
                <w:szCs w:val="20"/>
              </w:rPr>
              <w:t>.</w:t>
            </w:r>
          </w:p>
        </w:tc>
      </w:tr>
      <w:tr w:rsidR="00E915EF" w:rsidRPr="004E1AB9" w14:paraId="249D59EE" w14:textId="77777777" w:rsidTr="00145BDC">
        <w:tc>
          <w:tcPr>
            <w:tcW w:w="1382" w:type="pct"/>
            <w:tcBorders>
              <w:top w:val="single" w:sz="4" w:space="0" w:color="auto"/>
              <w:bottom w:val="single" w:sz="4" w:space="0" w:color="auto"/>
            </w:tcBorders>
            <w:vAlign w:val="center"/>
          </w:tcPr>
          <w:p w14:paraId="345DAA8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E1AB9" w:rsidRDefault="00E915EF" w:rsidP="00145BDC">
            <w:pPr>
              <w:rPr>
                <w:rFonts w:ascii="Arial" w:hAnsi="Arial" w:cs="Arial"/>
                <w:sz w:val="20"/>
                <w:szCs w:val="20"/>
              </w:rPr>
            </w:pPr>
          </w:p>
        </w:tc>
      </w:tr>
      <w:tr w:rsidR="00E915EF" w:rsidRPr="004E1AB9" w14:paraId="34DF3C60" w14:textId="77777777" w:rsidTr="00145BDC">
        <w:tc>
          <w:tcPr>
            <w:tcW w:w="1382" w:type="pct"/>
            <w:tcBorders>
              <w:top w:val="single" w:sz="4" w:space="0" w:color="auto"/>
              <w:bottom w:val="single" w:sz="4" w:space="0" w:color="auto"/>
            </w:tcBorders>
            <w:vAlign w:val="center"/>
          </w:tcPr>
          <w:p w14:paraId="438FD1BB"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E1AB9" w:rsidRDefault="00E915EF" w:rsidP="000C62D5">
            <w:pPr>
              <w:spacing w:before="60" w:after="60"/>
              <w:jc w:val="both"/>
              <w:rPr>
                <w:rFonts w:ascii="Arial" w:hAnsi="Arial" w:cs="Arial"/>
                <w:sz w:val="20"/>
                <w:szCs w:val="20"/>
              </w:rPr>
            </w:pPr>
            <w:r w:rsidRPr="004E1AB9">
              <w:rPr>
                <w:rFonts w:ascii="Arial" w:hAnsi="Arial" w:cs="Arial"/>
                <w:sz w:val="20"/>
                <w:szCs w:val="20"/>
              </w:rPr>
              <w:t xml:space="preserve">Exceto </w:t>
            </w:r>
            <w:r w:rsidR="00F537BF" w:rsidRPr="004E1AB9">
              <w:rPr>
                <w:rFonts w:ascii="Arial" w:hAnsi="Arial" w:cs="Arial"/>
                <w:sz w:val="20"/>
                <w:szCs w:val="20"/>
              </w:rPr>
              <w:t>s</w:t>
            </w:r>
            <w:r w:rsidRPr="004E1AB9">
              <w:rPr>
                <w:rFonts w:ascii="Arial" w:hAnsi="Arial" w:cs="Arial"/>
                <w:sz w:val="20"/>
                <w:szCs w:val="20"/>
              </w:rPr>
              <w:t>e expressamente disposto de forma contrária, os termos utilizados neste Anexo terão o significado atribuído na regulamentação em vigor</w:t>
            </w:r>
            <w:r w:rsidR="00B54375" w:rsidRPr="004E1AB9">
              <w:rPr>
                <w:rFonts w:ascii="Arial" w:hAnsi="Arial" w:cs="Arial"/>
                <w:sz w:val="20"/>
                <w:szCs w:val="20"/>
              </w:rPr>
              <w:t xml:space="preserve"> ou o significado atribuído no Regulamento e Apêndices, </w:t>
            </w:r>
            <w:r w:rsidR="00CF4557" w:rsidRPr="004E1AB9">
              <w:rPr>
                <w:rFonts w:ascii="Arial" w:hAnsi="Arial" w:cs="Arial"/>
                <w:sz w:val="20"/>
                <w:szCs w:val="20"/>
              </w:rPr>
              <w:t xml:space="preserve">se </w:t>
            </w:r>
            <w:r w:rsidR="00B54375" w:rsidRPr="004E1AB9">
              <w:rPr>
                <w:rFonts w:ascii="Arial" w:hAnsi="Arial" w:cs="Arial"/>
                <w:sz w:val="20"/>
                <w:szCs w:val="20"/>
              </w:rPr>
              <w:t>houver</w:t>
            </w:r>
            <w:r w:rsidRPr="004E1AB9">
              <w:rPr>
                <w:rFonts w:ascii="Arial" w:hAnsi="Arial" w:cs="Arial"/>
                <w:sz w:val="20"/>
                <w:szCs w:val="20"/>
              </w:rPr>
              <w:t>.</w:t>
            </w:r>
          </w:p>
          <w:p w14:paraId="3F7B27EE" w14:textId="77777777" w:rsidR="000C62D5" w:rsidRPr="004E1AB9" w:rsidRDefault="000C62D5" w:rsidP="000C62D5">
            <w:pPr>
              <w:spacing w:before="60" w:after="60"/>
              <w:jc w:val="both"/>
              <w:rPr>
                <w:rFonts w:ascii="Arial" w:hAnsi="Arial" w:cs="Arial"/>
                <w:sz w:val="20"/>
                <w:szCs w:val="20"/>
              </w:rPr>
            </w:pPr>
          </w:p>
          <w:p w14:paraId="72B7BD9C" w14:textId="2F18D948" w:rsidR="000C62D5" w:rsidRPr="004E1AB9" w:rsidRDefault="000C62D5"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E1AB9">
              <w:rPr>
                <w:rFonts w:ascii="Arial" w:hAnsi="Arial" w:cs="Arial"/>
                <w:sz w:val="20"/>
                <w:szCs w:val="20"/>
              </w:rPr>
              <w:t xml:space="preserve"> (se houver)</w:t>
            </w:r>
            <w:r w:rsidRPr="004E1AB9">
              <w:rPr>
                <w:rFonts w:ascii="Arial" w:hAnsi="Arial" w:cs="Arial"/>
                <w:sz w:val="20"/>
                <w:szCs w:val="20"/>
              </w:rPr>
              <w:t>, conforme aplicável.</w:t>
            </w:r>
          </w:p>
          <w:p w14:paraId="0DF1F5F2" w14:textId="77777777" w:rsidR="000C62D5" w:rsidRPr="004E1AB9" w:rsidRDefault="000C62D5" w:rsidP="000C62D5">
            <w:pPr>
              <w:spacing w:before="60" w:after="60"/>
              <w:jc w:val="both"/>
              <w:rPr>
                <w:rFonts w:ascii="Arial" w:hAnsi="Arial" w:cs="Arial"/>
                <w:sz w:val="20"/>
                <w:szCs w:val="20"/>
              </w:rPr>
            </w:pPr>
          </w:p>
          <w:p w14:paraId="7F6DDDB4" w14:textId="5246BD34" w:rsidR="00E915EF" w:rsidRPr="004E1AB9" w:rsidRDefault="000C62D5" w:rsidP="000C62D5">
            <w:pPr>
              <w:jc w:val="both"/>
              <w:rPr>
                <w:rFonts w:ascii="Arial" w:hAnsi="Arial" w:cs="Arial"/>
                <w:sz w:val="20"/>
                <w:szCs w:val="20"/>
              </w:rPr>
            </w:pPr>
            <w:r w:rsidRPr="004E1AB9">
              <w:rPr>
                <w:rFonts w:ascii="Arial" w:hAnsi="Arial" w:cs="Arial"/>
                <w:sz w:val="20"/>
                <w:szCs w:val="20"/>
              </w:rPr>
              <w:t>As menções a “classes”, com a let</w:t>
            </w:r>
            <w:r w:rsidR="005E2F63" w:rsidRPr="004E1AB9">
              <w:rPr>
                <w:rFonts w:ascii="Arial" w:hAnsi="Arial" w:cs="Arial"/>
                <w:sz w:val="20"/>
                <w:szCs w:val="20"/>
              </w:rPr>
              <w:t>r</w:t>
            </w:r>
            <w:r w:rsidRPr="004E1AB9">
              <w:rPr>
                <w:rFonts w:ascii="Arial" w:hAnsi="Arial" w:cs="Arial"/>
                <w:sz w:val="20"/>
                <w:szCs w:val="20"/>
              </w:rPr>
              <w:t xml:space="preserve">a inicial minúscula, deverão ser interpretadas como aquelas que não integrem </w:t>
            </w:r>
            <w:r w:rsidR="00C91CAC" w:rsidRPr="004E1AB9">
              <w:rPr>
                <w:rFonts w:ascii="Arial" w:hAnsi="Arial" w:cs="Arial"/>
                <w:sz w:val="20"/>
                <w:szCs w:val="20"/>
              </w:rPr>
              <w:t>a estrutura d</w:t>
            </w:r>
            <w:r w:rsidRPr="004E1AB9">
              <w:rPr>
                <w:rFonts w:ascii="Arial" w:hAnsi="Arial" w:cs="Arial"/>
                <w:sz w:val="20"/>
                <w:szCs w:val="20"/>
              </w:rPr>
              <w:t xml:space="preserve">o Fundo, devendo abranger também as </w:t>
            </w:r>
            <w:r w:rsidR="00BA6E16" w:rsidRPr="004E1AB9">
              <w:rPr>
                <w:rFonts w:ascii="Arial" w:hAnsi="Arial" w:cs="Arial"/>
                <w:sz w:val="20"/>
                <w:szCs w:val="20"/>
              </w:rPr>
              <w:t xml:space="preserve">suas </w:t>
            </w:r>
            <w:r w:rsidRPr="004E1AB9">
              <w:rPr>
                <w:rFonts w:ascii="Arial" w:hAnsi="Arial" w:cs="Arial"/>
                <w:sz w:val="20"/>
                <w:szCs w:val="20"/>
              </w:rPr>
              <w:t>“subclasses”</w:t>
            </w:r>
            <w:r w:rsidR="00B341EC" w:rsidRPr="004E1AB9">
              <w:rPr>
                <w:rFonts w:ascii="Arial" w:hAnsi="Arial" w:cs="Arial"/>
                <w:sz w:val="20"/>
                <w:szCs w:val="20"/>
              </w:rPr>
              <w:t xml:space="preserve"> (</w:t>
            </w:r>
            <w:r w:rsidR="00BA6E16" w:rsidRPr="004E1AB9">
              <w:rPr>
                <w:rFonts w:ascii="Arial" w:hAnsi="Arial" w:cs="Arial"/>
                <w:sz w:val="20"/>
                <w:szCs w:val="20"/>
              </w:rPr>
              <w:t>se houver</w:t>
            </w:r>
            <w:r w:rsidR="00B341EC" w:rsidRPr="004E1AB9">
              <w:rPr>
                <w:rFonts w:ascii="Arial" w:hAnsi="Arial" w:cs="Arial"/>
                <w:sz w:val="20"/>
                <w:szCs w:val="20"/>
              </w:rPr>
              <w:t>)</w:t>
            </w:r>
            <w:r w:rsidR="00BA6E16" w:rsidRPr="004E1AB9">
              <w:rPr>
                <w:rFonts w:ascii="Arial" w:hAnsi="Arial" w:cs="Arial"/>
                <w:sz w:val="20"/>
                <w:szCs w:val="20"/>
              </w:rPr>
              <w:t xml:space="preserve"> </w:t>
            </w:r>
            <w:r w:rsidRPr="004E1AB9">
              <w:rPr>
                <w:rFonts w:ascii="Arial" w:hAnsi="Arial" w:cs="Arial"/>
                <w:sz w:val="20"/>
                <w:szCs w:val="20"/>
              </w:rPr>
              <w:t>nos termos da regulamentação em vigor.</w:t>
            </w:r>
          </w:p>
        </w:tc>
      </w:tr>
      <w:tr w:rsidR="00E915EF" w:rsidRPr="004E1AB9" w14:paraId="3C1A47E4" w14:textId="77777777" w:rsidTr="00145BDC">
        <w:tc>
          <w:tcPr>
            <w:tcW w:w="1382" w:type="pct"/>
            <w:tcBorders>
              <w:top w:val="single" w:sz="4" w:space="0" w:color="auto"/>
              <w:bottom w:val="single" w:sz="4" w:space="0" w:color="auto"/>
            </w:tcBorders>
            <w:vAlign w:val="center"/>
          </w:tcPr>
          <w:p w14:paraId="731BFD9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E1AB9" w:rsidRDefault="00E915EF" w:rsidP="00145BDC">
            <w:pPr>
              <w:jc w:val="both"/>
              <w:rPr>
                <w:rFonts w:ascii="Arial" w:hAnsi="Arial" w:cs="Arial"/>
                <w:sz w:val="20"/>
                <w:szCs w:val="20"/>
              </w:rPr>
            </w:pPr>
          </w:p>
        </w:tc>
      </w:tr>
      <w:tr w:rsidR="00E915EF" w:rsidRPr="004E1AB9" w14:paraId="0B2B2143" w14:textId="77777777" w:rsidTr="00145BDC">
        <w:tc>
          <w:tcPr>
            <w:tcW w:w="1382" w:type="pct"/>
            <w:tcBorders>
              <w:top w:val="single" w:sz="4" w:space="0" w:color="auto"/>
              <w:bottom w:val="single" w:sz="4" w:space="0" w:color="auto"/>
            </w:tcBorders>
            <w:vAlign w:val="center"/>
          </w:tcPr>
          <w:p w14:paraId="5744C0E8"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E1AB9" w:rsidRDefault="003C490E"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w:t>
            </w:r>
            <w:r w:rsidR="003900B1" w:rsidRPr="004E1AB9">
              <w:rPr>
                <w:rFonts w:ascii="Arial" w:hAnsi="Arial" w:cs="Arial"/>
                <w:sz w:val="20"/>
                <w:szCs w:val="20"/>
              </w:rPr>
              <w:t xml:space="preserve"> e Subclasses</w:t>
            </w:r>
            <w:r w:rsidR="00AC624E" w:rsidRPr="004E1AB9">
              <w:rPr>
                <w:rFonts w:ascii="Arial" w:hAnsi="Arial" w:cs="Arial"/>
                <w:sz w:val="20"/>
                <w:szCs w:val="20"/>
              </w:rPr>
              <w:t xml:space="preserve"> (se</w:t>
            </w:r>
            <w:r w:rsidR="003900B1" w:rsidRPr="004E1AB9">
              <w:rPr>
                <w:rFonts w:ascii="Arial" w:hAnsi="Arial" w:cs="Arial"/>
                <w:sz w:val="20"/>
                <w:szCs w:val="20"/>
              </w:rPr>
              <w:t xml:space="preserve"> houver</w:t>
            </w:r>
            <w:r w:rsidR="00AC624E" w:rsidRPr="004E1AB9">
              <w:rPr>
                <w:rFonts w:ascii="Arial" w:hAnsi="Arial" w:cs="Arial"/>
                <w:sz w:val="20"/>
                <w:szCs w:val="20"/>
              </w:rPr>
              <w:t>)</w:t>
            </w:r>
            <w:r w:rsidRPr="004E1AB9">
              <w:rPr>
                <w:rFonts w:ascii="Arial" w:hAnsi="Arial" w:cs="Arial"/>
                <w:sz w:val="20"/>
                <w:szCs w:val="20"/>
              </w:rPr>
              <w:t>.</w:t>
            </w:r>
          </w:p>
          <w:p w14:paraId="194C088D" w14:textId="77777777" w:rsidR="003C490E" w:rsidRPr="004E1AB9" w:rsidRDefault="003C490E" w:rsidP="00145BDC">
            <w:pPr>
              <w:jc w:val="both"/>
              <w:rPr>
                <w:rFonts w:ascii="Arial" w:hAnsi="Arial" w:cs="Arial"/>
                <w:sz w:val="20"/>
                <w:szCs w:val="20"/>
              </w:rPr>
            </w:pPr>
          </w:p>
          <w:p w14:paraId="14F0CB03" w14:textId="0BF543A4" w:rsidR="003C490E" w:rsidRPr="004E1AB9" w:rsidRDefault="003C490E" w:rsidP="00145BDC">
            <w:pPr>
              <w:jc w:val="both"/>
              <w:rPr>
                <w:rFonts w:ascii="Arial" w:hAnsi="Arial" w:cs="Arial"/>
                <w:sz w:val="20"/>
                <w:szCs w:val="20"/>
              </w:rPr>
            </w:pPr>
            <w:r w:rsidRPr="004E1AB9">
              <w:rPr>
                <w:rFonts w:ascii="Arial" w:hAnsi="Arial" w:cs="Arial"/>
                <w:b/>
                <w:bCs/>
                <w:sz w:val="20"/>
                <w:szCs w:val="20"/>
              </w:rPr>
              <w:t>Este Anexo</w:t>
            </w:r>
            <w:r w:rsidR="00CA4F3D" w:rsidRPr="004E1AB9">
              <w:rPr>
                <w:rFonts w:ascii="Arial" w:hAnsi="Arial" w:cs="Arial"/>
                <w:sz w:val="20"/>
                <w:szCs w:val="20"/>
              </w:rPr>
              <w:t>,</w:t>
            </w:r>
            <w:r w:rsidRPr="004E1AB9">
              <w:rPr>
                <w:rFonts w:ascii="Arial" w:hAnsi="Arial" w:cs="Arial"/>
                <w:sz w:val="20"/>
                <w:szCs w:val="20"/>
              </w:rPr>
              <w:t xml:space="preserve"> que integra o Regulamento</w:t>
            </w:r>
            <w:r w:rsidR="00CA4F3D" w:rsidRPr="004E1AB9">
              <w:rPr>
                <w:rFonts w:ascii="Arial" w:hAnsi="Arial" w:cs="Arial"/>
                <w:sz w:val="20"/>
                <w:szCs w:val="20"/>
              </w:rPr>
              <w:t>,</w:t>
            </w:r>
            <w:r w:rsidRPr="004E1AB9">
              <w:rPr>
                <w:rFonts w:ascii="Arial" w:hAnsi="Arial" w:cs="Arial"/>
                <w:sz w:val="20"/>
                <w:szCs w:val="20"/>
              </w:rPr>
              <w:t xml:space="preserve"> dispõe sobre informações específicas desta Classe e comuns às</w:t>
            </w:r>
            <w:r w:rsidR="0038214C" w:rsidRPr="004E1AB9">
              <w:rPr>
                <w:rFonts w:ascii="Arial" w:hAnsi="Arial" w:cs="Arial"/>
                <w:sz w:val="20"/>
                <w:szCs w:val="20"/>
              </w:rPr>
              <w:t xml:space="preserve"> suas</w:t>
            </w:r>
            <w:r w:rsidRPr="004E1AB9">
              <w:rPr>
                <w:rFonts w:ascii="Arial" w:hAnsi="Arial" w:cs="Arial"/>
                <w:sz w:val="20"/>
                <w:szCs w:val="20"/>
              </w:rPr>
              <w:t xml:space="preserve"> Subclasses</w:t>
            </w:r>
            <w:r w:rsidR="00AC624E" w:rsidRPr="004E1AB9">
              <w:rPr>
                <w:rFonts w:ascii="Arial" w:hAnsi="Arial" w:cs="Arial"/>
                <w:sz w:val="20"/>
                <w:szCs w:val="20"/>
              </w:rPr>
              <w:t xml:space="preserve"> (se houver)</w:t>
            </w:r>
            <w:r w:rsidRPr="004E1AB9">
              <w:rPr>
                <w:rFonts w:ascii="Arial" w:hAnsi="Arial" w:cs="Arial"/>
                <w:sz w:val="20"/>
                <w:szCs w:val="20"/>
              </w:rPr>
              <w:t>.</w:t>
            </w:r>
          </w:p>
          <w:p w14:paraId="74A8F7FF" w14:textId="77777777" w:rsidR="003C490E" w:rsidRPr="004E1AB9" w:rsidRDefault="003C490E" w:rsidP="00145BDC">
            <w:pPr>
              <w:jc w:val="both"/>
              <w:rPr>
                <w:rFonts w:ascii="Arial" w:hAnsi="Arial" w:cs="Arial"/>
                <w:sz w:val="20"/>
                <w:szCs w:val="20"/>
              </w:rPr>
            </w:pPr>
          </w:p>
          <w:p w14:paraId="0B1A4DE6" w14:textId="0BE3110E" w:rsidR="00E915EF" w:rsidRPr="004E1AB9" w:rsidRDefault="003900B1" w:rsidP="00145BDC">
            <w:pPr>
              <w:jc w:val="both"/>
              <w:rPr>
                <w:rFonts w:ascii="Arial" w:hAnsi="Arial" w:cs="Arial"/>
                <w:sz w:val="20"/>
                <w:szCs w:val="20"/>
              </w:rPr>
            </w:pPr>
            <w:r w:rsidRPr="004E1AB9">
              <w:rPr>
                <w:rFonts w:ascii="Arial" w:hAnsi="Arial" w:cs="Arial"/>
                <w:sz w:val="20"/>
                <w:szCs w:val="20"/>
              </w:rPr>
              <w:t>Cada</w:t>
            </w:r>
            <w:r w:rsidR="003C490E" w:rsidRPr="004E1AB9">
              <w:rPr>
                <w:rFonts w:ascii="Arial" w:hAnsi="Arial" w:cs="Arial"/>
                <w:sz w:val="20"/>
                <w:szCs w:val="20"/>
              </w:rPr>
              <w:t xml:space="preserve"> Apêndice que integra este Anexo dispõe sobre informações específicas da</w:t>
            </w:r>
            <w:r w:rsidRPr="004E1AB9">
              <w:rPr>
                <w:rFonts w:ascii="Arial" w:hAnsi="Arial" w:cs="Arial"/>
                <w:sz w:val="20"/>
                <w:szCs w:val="20"/>
              </w:rPr>
              <w:t xml:space="preserve"> re</w:t>
            </w:r>
            <w:r w:rsidR="003C490E" w:rsidRPr="004E1AB9">
              <w:rPr>
                <w:rFonts w:ascii="Arial" w:hAnsi="Arial" w:cs="Arial"/>
                <w:sz w:val="20"/>
                <w:szCs w:val="20"/>
              </w:rPr>
              <w:t>s</w:t>
            </w:r>
            <w:r w:rsidRPr="004E1AB9">
              <w:rPr>
                <w:rFonts w:ascii="Arial" w:hAnsi="Arial" w:cs="Arial"/>
                <w:sz w:val="20"/>
                <w:szCs w:val="20"/>
              </w:rPr>
              <w:t>pectiva</w:t>
            </w:r>
            <w:r w:rsidR="003C490E" w:rsidRPr="004E1AB9">
              <w:rPr>
                <w:rFonts w:ascii="Arial" w:hAnsi="Arial" w:cs="Arial"/>
                <w:sz w:val="20"/>
                <w:szCs w:val="20"/>
              </w:rPr>
              <w:t xml:space="preserve"> Subclasse</w:t>
            </w:r>
            <w:r w:rsidR="00AC624E" w:rsidRPr="004E1AB9">
              <w:rPr>
                <w:rFonts w:ascii="Arial" w:hAnsi="Arial" w:cs="Arial"/>
                <w:sz w:val="20"/>
                <w:szCs w:val="20"/>
              </w:rPr>
              <w:t xml:space="preserve"> (se houver)</w:t>
            </w:r>
            <w:r w:rsidR="003C490E" w:rsidRPr="004E1AB9">
              <w:rPr>
                <w:rFonts w:ascii="Arial" w:hAnsi="Arial" w:cs="Arial"/>
                <w:sz w:val="20"/>
                <w:szCs w:val="20"/>
              </w:rPr>
              <w:t>.</w:t>
            </w:r>
          </w:p>
        </w:tc>
      </w:tr>
    </w:tbl>
    <w:p w14:paraId="3443C9FE" w14:textId="77777777" w:rsidR="00E915EF" w:rsidRPr="004E1AB9"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4E1AB9" w14:paraId="69AF7529" w14:textId="77777777" w:rsidTr="00270A73">
        <w:tc>
          <w:tcPr>
            <w:tcW w:w="5000" w:type="pct"/>
            <w:gridSpan w:val="3"/>
            <w:shd w:val="clear" w:color="auto" w:fill="C00000"/>
          </w:tcPr>
          <w:p w14:paraId="5AAE3EE3" w14:textId="016074F8" w:rsidR="00F87860" w:rsidRPr="004E1AB9"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F87860" w:rsidRPr="004E1AB9" w14:paraId="27539EBF" w14:textId="77777777" w:rsidTr="004E5FC3">
        <w:tc>
          <w:tcPr>
            <w:tcW w:w="2622" w:type="pct"/>
            <w:gridSpan w:val="2"/>
            <w:tcBorders>
              <w:bottom w:val="single" w:sz="4" w:space="0" w:color="auto"/>
            </w:tcBorders>
            <w:vAlign w:val="center"/>
          </w:tcPr>
          <w:p w14:paraId="0B2E98EA" w14:textId="77777777" w:rsidR="00F87860" w:rsidRPr="004E1AB9"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4E1AB9" w:rsidRDefault="00F87860" w:rsidP="004C2A0B">
            <w:pPr>
              <w:rPr>
                <w:rFonts w:ascii="Arial" w:hAnsi="Arial" w:cs="Arial"/>
                <w:sz w:val="20"/>
                <w:szCs w:val="20"/>
              </w:rPr>
            </w:pPr>
          </w:p>
        </w:tc>
      </w:tr>
      <w:tr w:rsidR="00F87860" w:rsidRPr="004E1AB9" w14:paraId="48464536" w14:textId="77777777" w:rsidTr="004E5FC3">
        <w:tc>
          <w:tcPr>
            <w:tcW w:w="1382" w:type="pct"/>
            <w:tcBorders>
              <w:top w:val="single" w:sz="4" w:space="0" w:color="auto"/>
              <w:bottom w:val="single" w:sz="4" w:space="0" w:color="auto"/>
            </w:tcBorders>
            <w:vAlign w:val="center"/>
          </w:tcPr>
          <w:p w14:paraId="4DFDDE67" w14:textId="3CED28A3" w:rsidR="00F87860" w:rsidRPr="004E1AB9" w:rsidRDefault="00167599"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4E1AB9" w:rsidRDefault="00C7151C" w:rsidP="007847E3">
            <w:pPr>
              <w:jc w:val="both"/>
              <w:rPr>
                <w:rFonts w:ascii="Arial" w:hAnsi="Arial" w:cs="Arial"/>
                <w:b/>
                <w:bCs/>
                <w:smallCaps/>
                <w:color w:val="000000"/>
                <w:sz w:val="20"/>
                <w:szCs w:val="20"/>
              </w:rPr>
            </w:pPr>
            <w:bookmarkStart w:id="4" w:name="_Hlk148445454"/>
            <w:r w:rsidRPr="004E1AB9">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4E1AB9">
              <w:rPr>
                <w:rFonts w:ascii="Arial" w:hAnsi="Arial" w:cs="Arial"/>
                <w:sz w:val="20"/>
                <w:szCs w:val="20"/>
              </w:rPr>
              <w:t xml:space="preserve">estando vedado o recebimento de aplicações por classes de fundos de investimento que não sejam exclusivas, nos termos da regulamentação em vigor, </w:t>
            </w:r>
            <w:r w:rsidRPr="004E1AB9">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4E1AB9" w14:paraId="20F7D4B7" w14:textId="77777777" w:rsidTr="004E5FC3">
        <w:tc>
          <w:tcPr>
            <w:tcW w:w="1382" w:type="pct"/>
            <w:tcBorders>
              <w:top w:val="single" w:sz="4" w:space="0" w:color="auto"/>
              <w:bottom w:val="single" w:sz="4" w:space="0" w:color="auto"/>
            </w:tcBorders>
            <w:vAlign w:val="center"/>
          </w:tcPr>
          <w:p w14:paraId="4ADA0F7E"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4E1AB9" w:rsidRDefault="00F87860" w:rsidP="004C2A0B">
            <w:pPr>
              <w:jc w:val="both"/>
              <w:rPr>
                <w:rFonts w:ascii="Arial" w:hAnsi="Arial" w:cs="Arial"/>
                <w:sz w:val="20"/>
                <w:szCs w:val="20"/>
                <w:highlight w:val="yellow"/>
              </w:rPr>
            </w:pPr>
          </w:p>
        </w:tc>
      </w:tr>
      <w:tr w:rsidR="00F87860" w:rsidRPr="004E1AB9" w14:paraId="5905A10A" w14:textId="77777777" w:rsidTr="004E5FC3">
        <w:tc>
          <w:tcPr>
            <w:tcW w:w="1382" w:type="pct"/>
            <w:tcBorders>
              <w:top w:val="single" w:sz="4" w:space="0" w:color="auto"/>
              <w:bottom w:val="single" w:sz="4" w:space="0" w:color="auto"/>
            </w:tcBorders>
            <w:vAlign w:val="center"/>
          </w:tcPr>
          <w:p w14:paraId="5EA8332A"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4E1AB9" w:rsidRDefault="00605AAE" w:rsidP="004C2A0B">
            <w:pPr>
              <w:jc w:val="both"/>
              <w:rPr>
                <w:rFonts w:ascii="Arial" w:hAnsi="Arial" w:cs="Arial"/>
                <w:sz w:val="20"/>
                <w:szCs w:val="20"/>
              </w:rPr>
            </w:pPr>
            <w:r w:rsidRPr="004E1AB9">
              <w:rPr>
                <w:rFonts w:ascii="Arial" w:hAnsi="Arial" w:cs="Arial"/>
                <w:sz w:val="20"/>
                <w:szCs w:val="20"/>
              </w:rPr>
              <w:t xml:space="preserve">A responsabilidade dos Cotistas da Classe é ilimitada. Desta forma, os Cotistas da Classe poderão ser demandados a arcar com quaisquer </w:t>
            </w:r>
            <w:r w:rsidRPr="004E1AB9">
              <w:rPr>
                <w:rFonts w:ascii="Arial" w:hAnsi="Arial" w:cs="Arial"/>
                <w:sz w:val="20"/>
                <w:szCs w:val="20"/>
              </w:rPr>
              <w:lastRenderedPageBreak/>
              <w:t>obrigações assumidas pela Classe, inclusive em valor superior ao por eles subscrito.</w:t>
            </w:r>
          </w:p>
        </w:tc>
      </w:tr>
      <w:tr w:rsidR="00F87860" w:rsidRPr="004E1AB9" w14:paraId="080A38D5" w14:textId="77777777" w:rsidTr="004E5FC3">
        <w:tc>
          <w:tcPr>
            <w:tcW w:w="1382" w:type="pct"/>
            <w:tcBorders>
              <w:top w:val="single" w:sz="4" w:space="0" w:color="auto"/>
              <w:bottom w:val="single" w:sz="4" w:space="0" w:color="auto"/>
            </w:tcBorders>
            <w:vAlign w:val="center"/>
          </w:tcPr>
          <w:p w14:paraId="47FFF08C"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4E1AB9" w:rsidRDefault="00F87860" w:rsidP="004C2A0B">
            <w:pPr>
              <w:jc w:val="both"/>
              <w:rPr>
                <w:rFonts w:ascii="Arial" w:hAnsi="Arial" w:cs="Arial"/>
                <w:sz w:val="20"/>
                <w:szCs w:val="20"/>
              </w:rPr>
            </w:pPr>
          </w:p>
        </w:tc>
      </w:tr>
      <w:tr w:rsidR="00F87860" w:rsidRPr="004E1AB9" w14:paraId="50F75277" w14:textId="77777777" w:rsidTr="004E5FC3">
        <w:tc>
          <w:tcPr>
            <w:tcW w:w="1382" w:type="pct"/>
            <w:tcBorders>
              <w:top w:val="single" w:sz="4" w:space="0" w:color="auto"/>
              <w:bottom w:val="single" w:sz="4" w:space="0" w:color="auto"/>
            </w:tcBorders>
          </w:tcPr>
          <w:p w14:paraId="0B32FA88"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F87860" w:rsidRPr="004E1AB9" w14:paraId="6840202A" w14:textId="77777777" w:rsidTr="004E5FC3">
        <w:tc>
          <w:tcPr>
            <w:tcW w:w="1382" w:type="pct"/>
            <w:tcBorders>
              <w:top w:val="single" w:sz="4" w:space="0" w:color="auto"/>
              <w:bottom w:val="single" w:sz="4" w:space="0" w:color="auto"/>
            </w:tcBorders>
          </w:tcPr>
          <w:p w14:paraId="3B237FD0"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4E1AB9" w:rsidRDefault="00F87860" w:rsidP="004C2A0B">
            <w:pPr>
              <w:jc w:val="both"/>
              <w:rPr>
                <w:rFonts w:ascii="Arial" w:hAnsi="Arial" w:cs="Arial"/>
                <w:sz w:val="20"/>
                <w:szCs w:val="20"/>
              </w:rPr>
            </w:pPr>
          </w:p>
        </w:tc>
      </w:tr>
      <w:tr w:rsidR="00F87860" w:rsidRPr="004E1AB9"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F87860" w:rsidRPr="004E1AB9"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4E1AB9"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4E1AB9" w:rsidRDefault="00F87860" w:rsidP="004C2A0B">
            <w:pPr>
              <w:jc w:val="both"/>
              <w:rPr>
                <w:rFonts w:ascii="Arial" w:hAnsi="Arial" w:cs="Arial"/>
                <w:sz w:val="20"/>
                <w:szCs w:val="20"/>
              </w:rPr>
            </w:pPr>
          </w:p>
        </w:tc>
      </w:tr>
      <w:tr w:rsidR="00967B25" w:rsidRPr="004E1AB9"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4E1AB9" w:rsidRDefault="00967B25"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4E1AB9" w:rsidRDefault="00967B25" w:rsidP="00967B25">
            <w:pPr>
              <w:jc w:val="both"/>
              <w:rPr>
                <w:rFonts w:ascii="Arial" w:hAnsi="Arial" w:cs="Arial"/>
                <w:sz w:val="20"/>
                <w:szCs w:val="20"/>
              </w:rPr>
            </w:pPr>
            <w:r w:rsidRPr="004E1AB9">
              <w:rPr>
                <w:rFonts w:ascii="Arial" w:hAnsi="Arial" w:cs="Arial"/>
                <w:sz w:val="20"/>
                <w:szCs w:val="20"/>
              </w:rPr>
              <w:t>A Classe não conta com Subclasses</w:t>
            </w:r>
          </w:p>
        </w:tc>
      </w:tr>
    </w:tbl>
    <w:p w14:paraId="570DA8E8" w14:textId="77777777" w:rsidR="00954396" w:rsidRPr="00BE0B51" w:rsidRDefault="00954396" w:rsidP="00954396">
      <w:pPr>
        <w:ind w:left="-425" w:right="-601"/>
        <w:rPr>
          <w:rFonts w:ascii="Arial" w:hAnsi="Arial" w:cs="Arial"/>
          <w:b/>
          <w:bCs/>
          <w:sz w:val="20"/>
          <w:szCs w:val="20"/>
        </w:rPr>
      </w:pPr>
      <w:bookmarkStart w:id="5" w:name="_Hlk187947847"/>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407"/>
        <w:gridCol w:w="136"/>
        <w:gridCol w:w="458"/>
        <w:gridCol w:w="557"/>
        <w:gridCol w:w="637"/>
        <w:gridCol w:w="902"/>
        <w:gridCol w:w="246"/>
        <w:gridCol w:w="604"/>
        <w:gridCol w:w="854"/>
        <w:gridCol w:w="598"/>
        <w:gridCol w:w="267"/>
        <w:gridCol w:w="128"/>
        <w:gridCol w:w="747"/>
        <w:gridCol w:w="918"/>
      </w:tblGrid>
      <w:tr w:rsidR="00954396" w:rsidRPr="00954396" w14:paraId="56672458" w14:textId="77777777" w:rsidTr="00C33326">
        <w:trPr>
          <w:jc w:val="center"/>
        </w:trPr>
        <w:tc>
          <w:tcPr>
            <w:tcW w:w="5000" w:type="pct"/>
            <w:gridSpan w:val="15"/>
            <w:shd w:val="clear" w:color="auto" w:fill="C00000"/>
            <w:hideMark/>
          </w:tcPr>
          <w:p w14:paraId="4215B901" w14:textId="77777777" w:rsidR="00954396" w:rsidRPr="00954396" w:rsidRDefault="00954396" w:rsidP="00954396">
            <w:pPr>
              <w:pStyle w:val="PargrafodaLista"/>
              <w:numPr>
                <w:ilvl w:val="0"/>
                <w:numId w:val="3"/>
              </w:numPr>
              <w:jc w:val="center"/>
              <w:rPr>
                <w:rFonts w:ascii="Arial" w:hAnsi="Arial" w:cs="Arial"/>
                <w:b/>
                <w:bCs/>
                <w:color w:val="FFFFFF" w:themeColor="background1"/>
                <w:sz w:val="20"/>
                <w:szCs w:val="20"/>
              </w:rPr>
            </w:pPr>
            <w:bookmarkStart w:id="6" w:name="_Hlk150439473"/>
            <w:r w:rsidRPr="00954396">
              <w:rPr>
                <w:rFonts w:ascii="Arial" w:hAnsi="Arial" w:cs="Arial"/>
                <w:b/>
                <w:bCs/>
                <w:color w:val="FFFFFF" w:themeColor="background1"/>
                <w:sz w:val="20"/>
                <w:szCs w:val="20"/>
              </w:rPr>
              <w:t>POLÍTICA DE INVESTIMENTOS</w:t>
            </w:r>
          </w:p>
        </w:tc>
      </w:tr>
      <w:tr w:rsidR="00954396" w:rsidRPr="00954396" w14:paraId="0B8B67FF" w14:textId="77777777" w:rsidTr="00C33326">
        <w:trPr>
          <w:jc w:val="center"/>
        </w:trPr>
        <w:tc>
          <w:tcPr>
            <w:tcW w:w="1973" w:type="pct"/>
            <w:gridSpan w:val="5"/>
            <w:tcBorders>
              <w:top w:val="nil"/>
              <w:left w:val="nil"/>
              <w:bottom w:val="single" w:sz="4" w:space="0" w:color="auto"/>
              <w:right w:val="nil"/>
            </w:tcBorders>
            <w:vAlign w:val="center"/>
          </w:tcPr>
          <w:p w14:paraId="4DEA1AA9" w14:textId="77777777" w:rsidR="00954396" w:rsidRPr="00954396" w:rsidRDefault="00954396" w:rsidP="00C33326">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290DA54E" w14:textId="77777777" w:rsidR="00954396" w:rsidRPr="00954396" w:rsidRDefault="00954396" w:rsidP="00C33326">
            <w:pPr>
              <w:rPr>
                <w:rFonts w:ascii="Arial" w:hAnsi="Arial" w:cs="Arial"/>
                <w:sz w:val="20"/>
                <w:szCs w:val="20"/>
              </w:rPr>
            </w:pPr>
          </w:p>
        </w:tc>
      </w:tr>
      <w:tr w:rsidR="00954396" w:rsidRPr="00954396" w14:paraId="298B8B82"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7E216020" w14:textId="77777777" w:rsidR="00954396" w:rsidRPr="00954396" w:rsidRDefault="00954396" w:rsidP="00954396">
            <w:pPr>
              <w:pStyle w:val="PargrafodaLista"/>
              <w:numPr>
                <w:ilvl w:val="1"/>
                <w:numId w:val="3"/>
              </w:numPr>
              <w:ind w:left="0" w:firstLine="0"/>
              <w:jc w:val="center"/>
              <w:rPr>
                <w:rFonts w:ascii="Arial" w:hAnsi="Arial" w:cs="Arial"/>
                <w:smallCaps/>
                <w:sz w:val="20"/>
                <w:szCs w:val="20"/>
              </w:rPr>
            </w:pPr>
            <w:r w:rsidRPr="00954396">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61719832" w14:textId="77777777" w:rsidR="00954396" w:rsidRPr="00954396" w:rsidRDefault="00954396" w:rsidP="00C33326">
            <w:pPr>
              <w:jc w:val="both"/>
              <w:rPr>
                <w:rFonts w:ascii="Arial" w:hAnsi="Arial" w:cs="Arial"/>
                <w:sz w:val="20"/>
                <w:szCs w:val="20"/>
              </w:rPr>
            </w:pPr>
            <w:r w:rsidRPr="00954396">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5DE897A5" w14:textId="77777777" w:rsidR="00954396" w:rsidRPr="00954396" w:rsidRDefault="00954396" w:rsidP="00C33326">
            <w:pPr>
              <w:jc w:val="both"/>
              <w:rPr>
                <w:rFonts w:ascii="Arial" w:hAnsi="Arial" w:cs="Arial"/>
                <w:sz w:val="20"/>
                <w:szCs w:val="20"/>
              </w:rPr>
            </w:pPr>
          </w:p>
          <w:p w14:paraId="3F0E7AD8" w14:textId="77777777" w:rsidR="00954396" w:rsidRPr="00954396" w:rsidRDefault="00954396" w:rsidP="00C33326">
            <w:pPr>
              <w:jc w:val="both"/>
              <w:rPr>
                <w:rFonts w:ascii="Arial" w:hAnsi="Arial" w:cs="Arial"/>
                <w:sz w:val="20"/>
                <w:szCs w:val="20"/>
              </w:rPr>
            </w:pPr>
            <w:r w:rsidRPr="00954396">
              <w:rPr>
                <w:rFonts w:ascii="Arial" w:hAnsi="Arial" w:cs="Arial"/>
                <w:sz w:val="20"/>
                <w:szCs w:val="20"/>
              </w:rPr>
              <w:t>Tal objetivo de investimento não constitui garantia ou promessa de rentabilidade pelo Administrador e pelo Gestor.</w:t>
            </w:r>
          </w:p>
        </w:tc>
      </w:tr>
      <w:tr w:rsidR="00954396" w:rsidRPr="00954396" w14:paraId="11D6AA64" w14:textId="77777777" w:rsidTr="00C33326">
        <w:trPr>
          <w:jc w:val="center"/>
        </w:trPr>
        <w:tc>
          <w:tcPr>
            <w:tcW w:w="1382" w:type="pct"/>
            <w:gridSpan w:val="2"/>
            <w:tcBorders>
              <w:top w:val="single" w:sz="4" w:space="0" w:color="auto"/>
              <w:left w:val="nil"/>
              <w:bottom w:val="single" w:sz="4" w:space="0" w:color="auto"/>
              <w:right w:val="nil"/>
            </w:tcBorders>
            <w:vAlign w:val="center"/>
          </w:tcPr>
          <w:p w14:paraId="6973C84D" w14:textId="77777777" w:rsidR="00954396" w:rsidRPr="00954396" w:rsidRDefault="00954396" w:rsidP="00C33326">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19D81628" w14:textId="77777777" w:rsidR="00954396" w:rsidRPr="00954396" w:rsidRDefault="00954396" w:rsidP="00C33326">
            <w:pPr>
              <w:jc w:val="both"/>
              <w:rPr>
                <w:rFonts w:ascii="Arial" w:hAnsi="Arial" w:cs="Arial"/>
                <w:sz w:val="20"/>
                <w:szCs w:val="20"/>
              </w:rPr>
            </w:pPr>
          </w:p>
        </w:tc>
      </w:tr>
      <w:tr w:rsidR="00954396" w:rsidRPr="00954396" w14:paraId="1B2ABC96" w14:textId="77777777" w:rsidTr="00C33326">
        <w:trPr>
          <w:trHeight w:val="70"/>
          <w:jc w:val="center"/>
        </w:trPr>
        <w:tc>
          <w:tcPr>
            <w:tcW w:w="1382" w:type="pct"/>
            <w:gridSpan w:val="2"/>
            <w:vMerge w:val="restart"/>
            <w:tcBorders>
              <w:top w:val="single" w:sz="4" w:space="0" w:color="auto"/>
              <w:left w:val="nil"/>
              <w:right w:val="single" w:sz="4" w:space="0" w:color="auto"/>
            </w:tcBorders>
            <w:vAlign w:val="center"/>
          </w:tcPr>
          <w:p w14:paraId="73537818" w14:textId="77777777" w:rsidR="00954396" w:rsidRPr="00954396" w:rsidRDefault="00954396" w:rsidP="00954396">
            <w:pPr>
              <w:pStyle w:val="PargrafodaLista"/>
              <w:numPr>
                <w:ilvl w:val="1"/>
                <w:numId w:val="3"/>
              </w:numPr>
              <w:ind w:left="0" w:firstLine="0"/>
              <w:jc w:val="center"/>
              <w:rPr>
                <w:rFonts w:ascii="Arial" w:hAnsi="Arial" w:cs="Arial"/>
                <w:b/>
                <w:bCs/>
                <w:smallCaps/>
                <w:sz w:val="20"/>
                <w:szCs w:val="20"/>
              </w:rPr>
            </w:pPr>
            <w:r w:rsidRPr="00954396">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3332A4" w14:textId="77777777" w:rsidR="00954396" w:rsidRPr="00954396" w:rsidRDefault="00954396" w:rsidP="00C33326">
            <w:pPr>
              <w:jc w:val="center"/>
              <w:rPr>
                <w:rFonts w:ascii="Arial" w:hAnsi="Arial" w:cs="Arial"/>
                <w:sz w:val="20"/>
                <w:szCs w:val="20"/>
              </w:rPr>
            </w:pPr>
            <w:r w:rsidRPr="00954396">
              <w:rPr>
                <w:rFonts w:ascii="Arial" w:hAnsi="Arial" w:cs="Arial"/>
                <w:sz w:val="20"/>
                <w:szCs w:val="20"/>
              </w:rPr>
              <w:t>Percentual do Patrimônio Líquido</w:t>
            </w:r>
          </w:p>
        </w:tc>
      </w:tr>
      <w:tr w:rsidR="00954396" w:rsidRPr="00954396" w14:paraId="26D858A9" w14:textId="77777777" w:rsidTr="00C33326">
        <w:trPr>
          <w:trHeight w:val="56"/>
          <w:jc w:val="center"/>
        </w:trPr>
        <w:tc>
          <w:tcPr>
            <w:tcW w:w="1382" w:type="pct"/>
            <w:gridSpan w:val="2"/>
            <w:vMerge/>
            <w:tcBorders>
              <w:left w:val="nil"/>
              <w:right w:val="single" w:sz="4" w:space="0" w:color="auto"/>
            </w:tcBorders>
            <w:vAlign w:val="center"/>
          </w:tcPr>
          <w:p w14:paraId="51917566" w14:textId="77777777" w:rsidR="00954396" w:rsidRPr="00954396" w:rsidRDefault="00954396"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545198A7" w14:textId="77777777" w:rsidR="00954396" w:rsidRPr="00954396" w:rsidRDefault="00954396" w:rsidP="00C33326">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95A2D43" w14:textId="77777777" w:rsidR="00954396" w:rsidRPr="00954396" w:rsidRDefault="00954396" w:rsidP="00C33326">
            <w:pPr>
              <w:jc w:val="center"/>
              <w:rPr>
                <w:rFonts w:ascii="Arial" w:hAnsi="Arial" w:cs="Arial"/>
                <w:sz w:val="20"/>
                <w:szCs w:val="20"/>
              </w:rPr>
            </w:pPr>
            <w:r w:rsidRPr="00954396">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874113" w14:textId="77777777" w:rsidR="00954396" w:rsidRPr="00954396" w:rsidRDefault="00954396" w:rsidP="00C33326">
            <w:pPr>
              <w:jc w:val="center"/>
              <w:rPr>
                <w:rFonts w:ascii="Arial" w:hAnsi="Arial" w:cs="Arial"/>
                <w:sz w:val="20"/>
                <w:szCs w:val="20"/>
              </w:rPr>
            </w:pPr>
            <w:r w:rsidRPr="00954396">
              <w:rPr>
                <w:rFonts w:ascii="Arial" w:hAnsi="Arial" w:cs="Arial"/>
                <w:sz w:val="20"/>
                <w:szCs w:val="20"/>
              </w:rPr>
              <w:t>Máximo</w:t>
            </w:r>
          </w:p>
        </w:tc>
      </w:tr>
      <w:tr w:rsidR="00954396" w:rsidRPr="00954396" w14:paraId="541C2625" w14:textId="77777777" w:rsidTr="00C33326">
        <w:trPr>
          <w:trHeight w:val="56"/>
          <w:jc w:val="center"/>
        </w:trPr>
        <w:tc>
          <w:tcPr>
            <w:tcW w:w="1382" w:type="pct"/>
            <w:gridSpan w:val="2"/>
            <w:vMerge/>
            <w:tcBorders>
              <w:left w:val="nil"/>
              <w:right w:val="single" w:sz="4" w:space="0" w:color="auto"/>
            </w:tcBorders>
            <w:vAlign w:val="center"/>
          </w:tcPr>
          <w:p w14:paraId="54CE0E74" w14:textId="77777777" w:rsidR="00954396" w:rsidRPr="00954396" w:rsidRDefault="00954396"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000D67CA" w14:textId="77777777" w:rsidR="00954396" w:rsidRPr="00954396" w:rsidRDefault="00954396" w:rsidP="00C33326">
            <w:pPr>
              <w:jc w:val="both"/>
              <w:rPr>
                <w:rFonts w:ascii="Arial" w:hAnsi="Arial" w:cs="Arial"/>
                <w:sz w:val="20"/>
                <w:szCs w:val="20"/>
              </w:rPr>
            </w:pPr>
            <w:r w:rsidRPr="00954396">
              <w:rPr>
                <w:rFonts w:ascii="Arial" w:hAnsi="Arial" w:cs="Arial"/>
                <w:color w:val="000000"/>
                <w:sz w:val="20"/>
                <w:szCs w:val="20"/>
              </w:rPr>
              <w:t>C</w:t>
            </w:r>
            <w:r w:rsidRPr="00954396">
              <w:rPr>
                <w:rFonts w:ascii="Arial" w:hAnsi="Arial" w:cs="Arial"/>
                <w:sz w:val="20"/>
                <w:szCs w:val="20"/>
              </w:rPr>
              <w:t xml:space="preserve">otas de classes de fundos de investimento regulados pela Resolução </w:t>
            </w:r>
            <w:r w:rsidRPr="00954396">
              <w:rPr>
                <w:rFonts w:ascii="Arial" w:hAnsi="Arial" w:cs="Arial"/>
                <w:color w:val="000000"/>
                <w:sz w:val="20"/>
                <w:szCs w:val="20"/>
              </w:rPr>
              <w:t>(“</w:t>
            </w:r>
            <w:r w:rsidRPr="00954396">
              <w:rPr>
                <w:rFonts w:ascii="Arial" w:hAnsi="Arial" w:cs="Arial"/>
                <w:color w:val="000000"/>
                <w:sz w:val="20"/>
                <w:szCs w:val="20"/>
                <w:u w:val="single"/>
              </w:rPr>
              <w:t>Classes Investidas</w:t>
            </w:r>
            <w:r w:rsidRPr="00954396">
              <w:rPr>
                <w:rFonts w:ascii="Arial" w:hAnsi="Arial" w:cs="Arial"/>
                <w:color w:val="000000"/>
                <w:sz w:val="20"/>
                <w:szCs w:val="20"/>
              </w:rPr>
              <w:t>”),</w:t>
            </w:r>
            <w:r w:rsidRPr="00954396">
              <w:rPr>
                <w:sz w:val="20"/>
                <w:szCs w:val="20"/>
              </w:rPr>
              <w:t xml:space="preserve"> </w:t>
            </w:r>
            <w:r w:rsidRPr="00954396">
              <w:rPr>
                <w:rFonts w:ascii="Arial" w:hAnsi="Arial" w:cs="Arial"/>
                <w:color w:val="000000"/>
                <w:sz w:val="20"/>
                <w:szCs w:val="20"/>
              </w:rPr>
              <w:t>nos limites indicados nas tabelas abaixo</w:t>
            </w:r>
            <w:r w:rsidRPr="00954396">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1D535639" w14:textId="77777777" w:rsidR="00954396" w:rsidRPr="00954396" w:rsidRDefault="00954396" w:rsidP="00C33326">
            <w:pPr>
              <w:jc w:val="center"/>
              <w:rPr>
                <w:rFonts w:ascii="Arial" w:hAnsi="Arial" w:cs="Arial"/>
                <w:sz w:val="20"/>
                <w:szCs w:val="20"/>
              </w:rPr>
            </w:pPr>
            <w:r w:rsidRPr="00954396">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11F9822" w14:textId="77777777" w:rsidR="00954396" w:rsidRPr="00954396" w:rsidRDefault="00954396" w:rsidP="00C33326">
            <w:pPr>
              <w:jc w:val="center"/>
              <w:rPr>
                <w:rFonts w:ascii="Arial" w:hAnsi="Arial" w:cs="Arial"/>
                <w:sz w:val="20"/>
                <w:szCs w:val="20"/>
              </w:rPr>
            </w:pPr>
            <w:r w:rsidRPr="00954396">
              <w:rPr>
                <w:rFonts w:ascii="Arial" w:hAnsi="Arial" w:cs="Arial"/>
                <w:sz w:val="20"/>
                <w:szCs w:val="20"/>
              </w:rPr>
              <w:t>100%</w:t>
            </w:r>
          </w:p>
        </w:tc>
      </w:tr>
      <w:tr w:rsidR="00954396" w:rsidRPr="00954396" w14:paraId="4326E36C" w14:textId="77777777" w:rsidTr="00C33326">
        <w:trPr>
          <w:trHeight w:val="56"/>
          <w:jc w:val="center"/>
        </w:trPr>
        <w:tc>
          <w:tcPr>
            <w:tcW w:w="1382" w:type="pct"/>
            <w:gridSpan w:val="2"/>
            <w:vMerge/>
            <w:tcBorders>
              <w:left w:val="nil"/>
              <w:right w:val="single" w:sz="4" w:space="0" w:color="auto"/>
            </w:tcBorders>
            <w:vAlign w:val="center"/>
          </w:tcPr>
          <w:p w14:paraId="56F03275" w14:textId="77777777" w:rsidR="00954396" w:rsidRPr="00954396" w:rsidRDefault="00954396"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57CC8440" w14:textId="77777777" w:rsidR="00954396" w:rsidRPr="00954396" w:rsidRDefault="00954396" w:rsidP="00C33326">
            <w:pPr>
              <w:jc w:val="both"/>
              <w:rPr>
                <w:rFonts w:ascii="Arial" w:hAnsi="Arial" w:cs="Arial"/>
                <w:sz w:val="20"/>
                <w:szCs w:val="20"/>
              </w:rPr>
            </w:pPr>
            <w:r w:rsidRPr="00954396">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5BFA6B9B" w14:textId="77777777" w:rsidR="00954396" w:rsidRPr="00954396" w:rsidRDefault="00954396" w:rsidP="00C33326">
            <w:pPr>
              <w:jc w:val="center"/>
              <w:rPr>
                <w:rFonts w:ascii="Arial" w:hAnsi="Arial" w:cs="Arial"/>
                <w:sz w:val="20"/>
                <w:szCs w:val="20"/>
              </w:rPr>
            </w:pPr>
            <w:r w:rsidRPr="0095439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0FF09C7" w14:textId="77777777" w:rsidR="00954396" w:rsidRPr="00954396" w:rsidRDefault="00954396" w:rsidP="00C33326">
            <w:pPr>
              <w:jc w:val="center"/>
              <w:rPr>
                <w:rFonts w:ascii="Arial" w:hAnsi="Arial" w:cs="Arial"/>
                <w:sz w:val="20"/>
                <w:szCs w:val="20"/>
              </w:rPr>
            </w:pPr>
            <w:r w:rsidRPr="00954396">
              <w:rPr>
                <w:rFonts w:ascii="Arial" w:hAnsi="Arial" w:cs="Arial"/>
                <w:sz w:val="20"/>
                <w:szCs w:val="20"/>
              </w:rPr>
              <w:t>5%</w:t>
            </w:r>
          </w:p>
        </w:tc>
      </w:tr>
      <w:tr w:rsidR="00954396" w:rsidRPr="00954396" w14:paraId="0DCB2C29" w14:textId="77777777" w:rsidTr="00C33326">
        <w:trPr>
          <w:trHeight w:val="56"/>
          <w:jc w:val="center"/>
        </w:trPr>
        <w:tc>
          <w:tcPr>
            <w:tcW w:w="1382" w:type="pct"/>
            <w:gridSpan w:val="2"/>
            <w:vMerge/>
            <w:tcBorders>
              <w:left w:val="nil"/>
              <w:bottom w:val="single" w:sz="4" w:space="0" w:color="auto"/>
              <w:right w:val="single" w:sz="4" w:space="0" w:color="auto"/>
            </w:tcBorders>
            <w:vAlign w:val="center"/>
          </w:tcPr>
          <w:p w14:paraId="45EF6EB1" w14:textId="77777777" w:rsidR="00954396" w:rsidRPr="00954396" w:rsidRDefault="00954396" w:rsidP="00C33326">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0D764895" w14:textId="77777777" w:rsidR="00954396" w:rsidRPr="00954396" w:rsidRDefault="00954396" w:rsidP="00C33326">
            <w:pPr>
              <w:jc w:val="both"/>
              <w:rPr>
                <w:rFonts w:ascii="Arial" w:hAnsi="Arial" w:cs="Arial"/>
                <w:sz w:val="20"/>
                <w:szCs w:val="20"/>
                <w:highlight w:val="yellow"/>
              </w:rPr>
            </w:pPr>
            <w:r w:rsidRPr="00954396">
              <w:rPr>
                <w:rFonts w:ascii="Arial" w:hAnsi="Arial" w:cs="Arial"/>
                <w:color w:val="000000"/>
                <w:sz w:val="20"/>
                <w:szCs w:val="20"/>
              </w:rPr>
              <w:t>Cada Classe Investida observará os limites por emissor e por modalidade de ativo previstos na regulamentação aplicável.</w:t>
            </w:r>
          </w:p>
        </w:tc>
      </w:tr>
      <w:tr w:rsidR="00954396" w:rsidRPr="00954396" w14:paraId="4160D84D" w14:textId="77777777" w:rsidTr="00C33326">
        <w:trPr>
          <w:jc w:val="center"/>
        </w:trPr>
        <w:tc>
          <w:tcPr>
            <w:tcW w:w="1382" w:type="pct"/>
            <w:gridSpan w:val="2"/>
            <w:tcBorders>
              <w:top w:val="single" w:sz="4" w:space="0" w:color="auto"/>
              <w:left w:val="nil"/>
              <w:bottom w:val="single" w:sz="4" w:space="0" w:color="auto"/>
              <w:right w:val="nil"/>
            </w:tcBorders>
            <w:vAlign w:val="center"/>
          </w:tcPr>
          <w:p w14:paraId="4669E4EE" w14:textId="77777777" w:rsidR="00954396" w:rsidRPr="00954396" w:rsidRDefault="00954396" w:rsidP="00C33326">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6780559A" w14:textId="77777777" w:rsidR="00954396" w:rsidRPr="00954396" w:rsidRDefault="00954396" w:rsidP="00C33326">
            <w:pPr>
              <w:rPr>
                <w:rFonts w:ascii="Arial" w:hAnsi="Arial" w:cs="Arial"/>
                <w:sz w:val="20"/>
                <w:szCs w:val="20"/>
                <w:highlight w:val="yellow"/>
              </w:rPr>
            </w:pPr>
          </w:p>
        </w:tc>
      </w:tr>
      <w:tr w:rsidR="00954396" w:rsidRPr="00954396" w14:paraId="3D251747"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3B56D645" w14:textId="77777777" w:rsidR="00954396" w:rsidRPr="00954396" w:rsidRDefault="00954396" w:rsidP="00954396">
            <w:pPr>
              <w:pStyle w:val="PargrafodaLista"/>
              <w:numPr>
                <w:ilvl w:val="1"/>
                <w:numId w:val="3"/>
              </w:numPr>
              <w:ind w:left="0" w:firstLine="0"/>
              <w:jc w:val="center"/>
              <w:rPr>
                <w:rFonts w:ascii="Arial" w:hAnsi="Arial" w:cs="Arial"/>
                <w:b/>
                <w:bCs/>
                <w:smallCaps/>
                <w:sz w:val="20"/>
                <w:szCs w:val="20"/>
              </w:rPr>
            </w:pPr>
            <w:r w:rsidRPr="00954396">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0D66D5CF" w14:textId="77777777" w:rsidR="00954396" w:rsidRPr="00954396" w:rsidRDefault="00954396" w:rsidP="00C33326">
            <w:pPr>
              <w:rPr>
                <w:rFonts w:ascii="Arial" w:hAnsi="Arial" w:cs="Arial"/>
                <w:sz w:val="20"/>
                <w:szCs w:val="20"/>
              </w:rPr>
            </w:pPr>
            <w:r w:rsidRPr="00954396">
              <w:rPr>
                <w:rFonts w:ascii="Arial" w:hAnsi="Arial" w:cs="Arial"/>
                <w:sz w:val="20"/>
                <w:szCs w:val="20"/>
              </w:rPr>
              <w:t>Não</w:t>
            </w:r>
          </w:p>
        </w:tc>
      </w:tr>
      <w:tr w:rsidR="00954396" w:rsidRPr="00954396" w14:paraId="6002DD7D" w14:textId="77777777" w:rsidTr="00C33326">
        <w:trPr>
          <w:trHeight w:val="60"/>
          <w:jc w:val="center"/>
        </w:trPr>
        <w:tc>
          <w:tcPr>
            <w:tcW w:w="1382" w:type="pct"/>
            <w:gridSpan w:val="2"/>
            <w:tcBorders>
              <w:top w:val="single" w:sz="4" w:space="0" w:color="auto"/>
              <w:left w:val="nil"/>
              <w:bottom w:val="single" w:sz="4" w:space="0" w:color="auto"/>
              <w:right w:val="nil"/>
            </w:tcBorders>
            <w:vAlign w:val="center"/>
          </w:tcPr>
          <w:p w14:paraId="52FAD7A8" w14:textId="77777777" w:rsidR="00954396" w:rsidRPr="00954396" w:rsidRDefault="00954396" w:rsidP="00C33326">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7C303234" w14:textId="77777777" w:rsidR="00954396" w:rsidRPr="00954396" w:rsidRDefault="00954396" w:rsidP="00C33326">
            <w:pPr>
              <w:jc w:val="both"/>
              <w:rPr>
                <w:rFonts w:ascii="Arial" w:hAnsi="Arial" w:cs="Arial"/>
                <w:sz w:val="20"/>
                <w:szCs w:val="20"/>
              </w:rPr>
            </w:pPr>
          </w:p>
        </w:tc>
      </w:tr>
      <w:tr w:rsidR="00954396" w:rsidRPr="00954396" w14:paraId="19981533"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68F7F420" w14:textId="77777777" w:rsidR="00954396" w:rsidRPr="00954396" w:rsidRDefault="00954396" w:rsidP="00954396">
            <w:pPr>
              <w:pStyle w:val="PargrafodaLista"/>
              <w:numPr>
                <w:ilvl w:val="1"/>
                <w:numId w:val="3"/>
              </w:numPr>
              <w:ind w:left="0" w:firstLine="0"/>
              <w:jc w:val="center"/>
              <w:rPr>
                <w:rFonts w:ascii="Arial" w:hAnsi="Arial" w:cs="Arial"/>
                <w:b/>
                <w:bCs/>
                <w:smallCaps/>
                <w:sz w:val="20"/>
                <w:szCs w:val="20"/>
              </w:rPr>
            </w:pPr>
            <w:r w:rsidRPr="00954396">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0B5D692A" w14:textId="77777777" w:rsidR="00954396" w:rsidRPr="00954396" w:rsidRDefault="00954396" w:rsidP="00C33326">
            <w:pPr>
              <w:jc w:val="both"/>
              <w:rPr>
                <w:rFonts w:ascii="Arial" w:hAnsi="Arial" w:cs="Arial"/>
                <w:sz w:val="20"/>
                <w:szCs w:val="20"/>
              </w:rPr>
            </w:pPr>
            <w:r w:rsidRPr="00954396">
              <w:rPr>
                <w:rFonts w:ascii="Arial" w:hAnsi="Arial" w:cs="Arial"/>
                <w:sz w:val="20"/>
                <w:szCs w:val="20"/>
              </w:rPr>
              <w:t>A rentabilidade da Classe será impactada pelos impostos, custos e despesas que incidam, respectivamente, sobre ela, bem como pela Taxa Global Máxima prevista neste Anexo.</w:t>
            </w:r>
          </w:p>
        </w:tc>
      </w:tr>
      <w:tr w:rsidR="00954396" w:rsidRPr="00954396" w14:paraId="76300702" w14:textId="77777777" w:rsidTr="00C33326">
        <w:trPr>
          <w:jc w:val="center"/>
        </w:trPr>
        <w:tc>
          <w:tcPr>
            <w:tcW w:w="1687" w:type="pct"/>
            <w:gridSpan w:val="4"/>
            <w:tcBorders>
              <w:top w:val="single" w:sz="4" w:space="0" w:color="auto"/>
              <w:left w:val="nil"/>
              <w:bottom w:val="single" w:sz="4" w:space="0" w:color="auto"/>
              <w:right w:val="nil"/>
            </w:tcBorders>
            <w:vAlign w:val="center"/>
          </w:tcPr>
          <w:p w14:paraId="7A720E0E" w14:textId="77777777" w:rsidR="00954396" w:rsidRPr="00954396" w:rsidRDefault="00954396" w:rsidP="00C33326">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049228B3" w14:textId="77777777" w:rsidR="00954396" w:rsidRPr="00954396" w:rsidRDefault="00954396" w:rsidP="00C33326">
            <w:pPr>
              <w:jc w:val="both"/>
              <w:rPr>
                <w:rFonts w:ascii="Arial" w:hAnsi="Arial" w:cs="Arial"/>
                <w:sz w:val="20"/>
                <w:szCs w:val="20"/>
              </w:rPr>
            </w:pPr>
          </w:p>
        </w:tc>
      </w:tr>
      <w:bookmarkEnd w:id="6"/>
      <w:tr w:rsidR="00954396" w:rsidRPr="00954396" w14:paraId="6002D03E" w14:textId="77777777" w:rsidTr="00C33326">
        <w:trPr>
          <w:jc w:val="center"/>
        </w:trPr>
        <w:tc>
          <w:tcPr>
            <w:tcW w:w="5000" w:type="pct"/>
            <w:gridSpan w:val="15"/>
            <w:shd w:val="clear" w:color="auto" w:fill="D9D9D9" w:themeFill="background1" w:themeFillShade="D9"/>
            <w:vAlign w:val="center"/>
            <w:hideMark/>
          </w:tcPr>
          <w:p w14:paraId="2B89C978" w14:textId="77777777" w:rsidR="00954396" w:rsidRPr="00954396" w:rsidRDefault="00954396" w:rsidP="00954396">
            <w:pPr>
              <w:pStyle w:val="PargrafodaLista"/>
              <w:numPr>
                <w:ilvl w:val="1"/>
                <w:numId w:val="3"/>
              </w:numPr>
              <w:ind w:left="0" w:firstLine="0"/>
              <w:jc w:val="center"/>
              <w:rPr>
                <w:rFonts w:ascii="Arial" w:hAnsi="Arial" w:cs="Arial"/>
                <w:sz w:val="20"/>
                <w:szCs w:val="20"/>
              </w:rPr>
            </w:pPr>
            <w:r w:rsidRPr="00954396">
              <w:rPr>
                <w:rFonts w:ascii="Arial" w:hAnsi="Arial" w:cs="Arial"/>
                <w:b/>
                <w:bCs/>
                <w:smallCaps/>
                <w:sz w:val="20"/>
                <w:szCs w:val="20"/>
              </w:rPr>
              <w:t>Limites de Concentração por Ativo (percentual do patrimônio líquido da Classe)</w:t>
            </w:r>
          </w:p>
        </w:tc>
      </w:tr>
      <w:tr w:rsidR="00954396" w:rsidRPr="00954396" w14:paraId="08882692" w14:textId="77777777" w:rsidTr="00C33326">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FBB795" w14:textId="77777777" w:rsidR="00954396" w:rsidRPr="00954396" w:rsidRDefault="00954396" w:rsidP="00C33326">
            <w:pPr>
              <w:jc w:val="center"/>
              <w:rPr>
                <w:rFonts w:ascii="Arial" w:hAnsi="Arial" w:cs="Arial"/>
                <w:color w:val="000000"/>
                <w:sz w:val="20"/>
                <w:szCs w:val="20"/>
              </w:rPr>
            </w:pPr>
            <w:r w:rsidRPr="00954396">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BEBFE5" w14:textId="77777777" w:rsidR="00954396" w:rsidRPr="00954396" w:rsidRDefault="00954396" w:rsidP="00C33326">
            <w:pPr>
              <w:jc w:val="center"/>
              <w:rPr>
                <w:rFonts w:ascii="Arial" w:hAnsi="Arial" w:cs="Arial"/>
                <w:b/>
                <w:bCs/>
                <w:color w:val="000000"/>
                <w:sz w:val="20"/>
                <w:szCs w:val="20"/>
              </w:rPr>
            </w:pPr>
            <w:r w:rsidRPr="00954396">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D49C30" w14:textId="77777777" w:rsidR="00954396" w:rsidRPr="00954396" w:rsidRDefault="00954396" w:rsidP="00C33326">
            <w:pPr>
              <w:jc w:val="center"/>
              <w:rPr>
                <w:rFonts w:ascii="Arial" w:hAnsi="Arial" w:cs="Arial"/>
                <w:b/>
                <w:bCs/>
                <w:color w:val="000000"/>
                <w:sz w:val="20"/>
                <w:szCs w:val="20"/>
              </w:rPr>
            </w:pPr>
            <w:r w:rsidRPr="00954396">
              <w:rPr>
                <w:rFonts w:ascii="Arial" w:hAnsi="Arial" w:cs="Arial"/>
                <w:b/>
                <w:bCs/>
                <w:color w:val="000000"/>
                <w:sz w:val="20"/>
                <w:szCs w:val="20"/>
              </w:rPr>
              <w:t>Conjunto</w:t>
            </w:r>
          </w:p>
          <w:p w14:paraId="1078E224" w14:textId="77777777" w:rsidR="00954396" w:rsidRPr="00954396" w:rsidRDefault="00954396" w:rsidP="00C33326">
            <w:pPr>
              <w:jc w:val="center"/>
              <w:rPr>
                <w:rFonts w:ascii="Arial" w:hAnsi="Arial" w:cs="Arial"/>
                <w:b/>
                <w:bCs/>
                <w:color w:val="000000"/>
                <w:sz w:val="20"/>
                <w:szCs w:val="20"/>
              </w:rPr>
            </w:pPr>
            <w:r w:rsidRPr="00954396">
              <w:rPr>
                <w:rFonts w:ascii="Arial" w:hAnsi="Arial" w:cs="Arial"/>
                <w:b/>
                <w:bCs/>
                <w:color w:val="000000"/>
                <w:sz w:val="20"/>
                <w:szCs w:val="20"/>
              </w:rPr>
              <w:t>Máximo</w:t>
            </w:r>
          </w:p>
        </w:tc>
      </w:tr>
      <w:tr w:rsidR="00954396" w:rsidRPr="00954396" w14:paraId="28161B97"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6A3C57F3" w14:textId="77777777" w:rsidR="00954396" w:rsidRPr="00954396" w:rsidRDefault="00954396" w:rsidP="00954396">
            <w:pPr>
              <w:pStyle w:val="PargrafodaLista"/>
              <w:numPr>
                <w:ilvl w:val="0"/>
                <w:numId w:val="9"/>
              </w:numPr>
              <w:spacing w:before="60" w:after="60"/>
              <w:ind w:hanging="720"/>
              <w:jc w:val="both"/>
              <w:rPr>
                <w:rFonts w:ascii="Arial" w:hAnsi="Arial" w:cs="Arial"/>
                <w:color w:val="000000"/>
                <w:sz w:val="20"/>
                <w:szCs w:val="20"/>
              </w:rPr>
            </w:pPr>
            <w:r w:rsidRPr="00954396">
              <w:rPr>
                <w:rFonts w:ascii="Arial" w:hAnsi="Arial" w:cs="Arial"/>
                <w:color w:val="000000"/>
                <w:sz w:val="20"/>
                <w:szCs w:val="20"/>
              </w:rPr>
              <w:t>cotas de classes de fundos de investimento financeiro (“</w:t>
            </w:r>
            <w:r w:rsidRPr="00954396">
              <w:rPr>
                <w:rFonts w:ascii="Arial" w:hAnsi="Arial" w:cs="Arial"/>
                <w:color w:val="000000"/>
                <w:sz w:val="20"/>
                <w:szCs w:val="20"/>
                <w:u w:val="single"/>
              </w:rPr>
              <w:t>FIF</w:t>
            </w:r>
            <w:r w:rsidRPr="00954396">
              <w:rPr>
                <w:rFonts w:ascii="Arial" w:hAnsi="Arial" w:cs="Arial"/>
                <w:color w:val="000000"/>
                <w:sz w:val="20"/>
                <w:szCs w:val="20"/>
              </w:rPr>
              <w:t>”) ou de classes de fundos de investimento em cotas de FIF (“</w:t>
            </w:r>
            <w:r w:rsidRPr="00954396">
              <w:rPr>
                <w:rFonts w:ascii="Arial" w:hAnsi="Arial" w:cs="Arial"/>
                <w:color w:val="000000"/>
                <w:sz w:val="20"/>
                <w:szCs w:val="20"/>
                <w:u w:val="single"/>
              </w:rPr>
              <w:t>FIC-FIF</w:t>
            </w:r>
            <w:r w:rsidRPr="00954396">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806E5DD"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2BAD07EF"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100%</w:t>
            </w:r>
          </w:p>
        </w:tc>
      </w:tr>
      <w:tr w:rsidR="00954396" w:rsidRPr="00954396" w14:paraId="41AB9FF3"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732D396F" w14:textId="77777777" w:rsidR="00954396" w:rsidRPr="00954396" w:rsidRDefault="00954396" w:rsidP="00954396">
            <w:pPr>
              <w:pStyle w:val="PargrafodaLista"/>
              <w:numPr>
                <w:ilvl w:val="0"/>
                <w:numId w:val="9"/>
              </w:numPr>
              <w:spacing w:before="60" w:after="60"/>
              <w:ind w:hanging="720"/>
              <w:jc w:val="both"/>
              <w:rPr>
                <w:rFonts w:ascii="Arial" w:hAnsi="Arial" w:cs="Arial"/>
                <w:color w:val="000000"/>
                <w:sz w:val="20"/>
                <w:szCs w:val="20"/>
              </w:rPr>
            </w:pPr>
            <w:r w:rsidRPr="00954396">
              <w:rPr>
                <w:rFonts w:ascii="Arial" w:hAnsi="Arial" w:cs="Arial"/>
                <w:color w:val="000000"/>
                <w:sz w:val="20"/>
                <w:szCs w:val="20"/>
              </w:rPr>
              <w:t>cotas de classes de fundos de investimento em índice admitidas à negociação em mercado organizado (“</w:t>
            </w:r>
            <w:r w:rsidRPr="00954396">
              <w:rPr>
                <w:rFonts w:ascii="Arial" w:hAnsi="Arial" w:cs="Arial"/>
                <w:color w:val="000000"/>
                <w:sz w:val="20"/>
                <w:szCs w:val="20"/>
                <w:u w:val="single"/>
              </w:rPr>
              <w:t>ETF</w:t>
            </w:r>
            <w:r w:rsidRPr="00954396">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9013F67"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2FEA116F" w14:textId="77777777" w:rsidR="00954396" w:rsidRPr="00954396" w:rsidRDefault="00954396" w:rsidP="00C33326">
            <w:pPr>
              <w:jc w:val="center"/>
              <w:rPr>
                <w:rFonts w:ascii="Arial" w:hAnsi="Arial" w:cs="Arial"/>
                <w:color w:val="000000"/>
                <w:sz w:val="20"/>
                <w:szCs w:val="20"/>
              </w:rPr>
            </w:pPr>
          </w:p>
        </w:tc>
      </w:tr>
      <w:tr w:rsidR="00954396" w:rsidRPr="00954396" w14:paraId="49879557" w14:textId="77777777" w:rsidTr="00C33326">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F1D6" w14:textId="77777777" w:rsidR="00954396" w:rsidRPr="00954396" w:rsidRDefault="00954396" w:rsidP="00C33326">
            <w:pPr>
              <w:jc w:val="center"/>
              <w:rPr>
                <w:rFonts w:ascii="Arial" w:hAnsi="Arial" w:cs="Arial"/>
                <w:color w:val="000000"/>
                <w:sz w:val="20"/>
                <w:szCs w:val="20"/>
              </w:rPr>
            </w:pPr>
            <w:r w:rsidRPr="00954396">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01804D" w14:textId="77777777" w:rsidR="00954396" w:rsidRPr="00954396" w:rsidRDefault="00954396" w:rsidP="00C33326">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0AA3D0A2" w14:textId="77777777" w:rsidR="00954396" w:rsidRPr="00954396" w:rsidRDefault="00954396" w:rsidP="00C33326">
            <w:pPr>
              <w:jc w:val="center"/>
              <w:rPr>
                <w:rFonts w:ascii="Arial" w:hAnsi="Arial" w:cs="Arial"/>
                <w:color w:val="000000"/>
                <w:sz w:val="20"/>
                <w:szCs w:val="20"/>
              </w:rPr>
            </w:pPr>
          </w:p>
        </w:tc>
      </w:tr>
      <w:tr w:rsidR="00954396" w:rsidRPr="00954396" w14:paraId="653D2004"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7179172D" w14:textId="77777777" w:rsidR="00954396" w:rsidRPr="00954396" w:rsidRDefault="00954396" w:rsidP="00954396">
            <w:pPr>
              <w:pStyle w:val="PargrafodaLista"/>
              <w:numPr>
                <w:ilvl w:val="0"/>
                <w:numId w:val="9"/>
              </w:numPr>
              <w:spacing w:before="60" w:after="60"/>
              <w:ind w:hanging="720"/>
              <w:jc w:val="both"/>
              <w:rPr>
                <w:rFonts w:ascii="Arial" w:hAnsi="Arial" w:cs="Arial"/>
                <w:color w:val="000000"/>
                <w:sz w:val="20"/>
                <w:szCs w:val="20"/>
              </w:rPr>
            </w:pPr>
            <w:r w:rsidRPr="00954396">
              <w:rPr>
                <w:rFonts w:ascii="Arial" w:hAnsi="Arial" w:cs="Arial"/>
                <w:color w:val="000000"/>
                <w:sz w:val="20"/>
                <w:szCs w:val="20"/>
              </w:rPr>
              <w:t>cotas de classes de fundos de investimento imobiliário (“</w:t>
            </w:r>
            <w:r w:rsidRPr="00954396">
              <w:rPr>
                <w:rFonts w:ascii="Arial" w:hAnsi="Arial" w:cs="Arial"/>
                <w:color w:val="000000"/>
                <w:sz w:val="20"/>
                <w:szCs w:val="20"/>
                <w:u w:val="single"/>
              </w:rPr>
              <w:t>FII</w:t>
            </w:r>
            <w:r w:rsidRPr="0095439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D7AFAC1"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01F29D0D"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537FB484"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100%</w:t>
            </w:r>
          </w:p>
        </w:tc>
      </w:tr>
      <w:tr w:rsidR="00954396" w:rsidRPr="00954396" w14:paraId="2D56D921"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75023827" w14:textId="77777777" w:rsidR="00954396" w:rsidRPr="00954396" w:rsidRDefault="00954396" w:rsidP="00954396">
            <w:pPr>
              <w:pStyle w:val="PargrafodaLista"/>
              <w:numPr>
                <w:ilvl w:val="0"/>
                <w:numId w:val="9"/>
              </w:numPr>
              <w:spacing w:before="60" w:after="60"/>
              <w:ind w:hanging="720"/>
              <w:jc w:val="both"/>
              <w:rPr>
                <w:rFonts w:ascii="Arial" w:hAnsi="Arial" w:cs="Arial"/>
                <w:color w:val="000000"/>
                <w:sz w:val="20"/>
                <w:szCs w:val="20"/>
              </w:rPr>
            </w:pPr>
            <w:r w:rsidRPr="00954396">
              <w:rPr>
                <w:rFonts w:ascii="Arial" w:hAnsi="Arial" w:cs="Arial"/>
                <w:color w:val="000000"/>
                <w:sz w:val="20"/>
                <w:szCs w:val="20"/>
              </w:rPr>
              <w:lastRenderedPageBreak/>
              <w:t>cotas de classes de fundos de investimento em direitos creditórios (“</w:t>
            </w:r>
            <w:r w:rsidRPr="00954396">
              <w:rPr>
                <w:rFonts w:ascii="Arial" w:hAnsi="Arial" w:cs="Arial"/>
                <w:color w:val="000000"/>
                <w:sz w:val="20"/>
                <w:szCs w:val="20"/>
                <w:u w:val="single"/>
              </w:rPr>
              <w:t>FIDC</w:t>
            </w:r>
            <w:r w:rsidRPr="00954396">
              <w:rPr>
                <w:rFonts w:ascii="Arial" w:hAnsi="Arial" w:cs="Arial"/>
                <w:color w:val="000000"/>
                <w:sz w:val="20"/>
                <w:szCs w:val="20"/>
              </w:rPr>
              <w:t>”) ou cotas de classes de fundos de investimento em cotas de FIDC (“</w:t>
            </w:r>
            <w:r w:rsidRPr="00954396">
              <w:rPr>
                <w:rFonts w:ascii="Arial" w:hAnsi="Arial" w:cs="Arial"/>
                <w:color w:val="000000"/>
                <w:sz w:val="20"/>
                <w:szCs w:val="20"/>
                <w:u w:val="single"/>
              </w:rPr>
              <w:t>FIC-FIDC</w:t>
            </w:r>
            <w:r w:rsidRPr="0095439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1313649"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7FC941F" w14:textId="77777777" w:rsidR="00954396" w:rsidRPr="00954396" w:rsidRDefault="00954396" w:rsidP="00C33326">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7FCB17A4" w14:textId="77777777" w:rsidR="00954396" w:rsidRPr="00954396" w:rsidRDefault="00954396" w:rsidP="00C33326">
            <w:pPr>
              <w:jc w:val="center"/>
              <w:rPr>
                <w:rFonts w:ascii="Arial" w:hAnsi="Arial" w:cs="Arial"/>
                <w:color w:val="000000"/>
                <w:sz w:val="20"/>
                <w:szCs w:val="20"/>
              </w:rPr>
            </w:pPr>
          </w:p>
        </w:tc>
      </w:tr>
      <w:tr w:rsidR="00954396" w:rsidRPr="00954396" w14:paraId="707EDEDE"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77D485DA" w14:textId="77777777" w:rsidR="00954396" w:rsidRPr="00954396" w:rsidRDefault="00954396" w:rsidP="00954396">
            <w:pPr>
              <w:pStyle w:val="PargrafodaLista"/>
              <w:numPr>
                <w:ilvl w:val="0"/>
                <w:numId w:val="9"/>
              </w:numPr>
              <w:spacing w:before="60" w:after="60"/>
              <w:ind w:hanging="720"/>
              <w:jc w:val="both"/>
              <w:rPr>
                <w:rFonts w:ascii="Arial" w:hAnsi="Arial" w:cs="Arial"/>
                <w:color w:val="000000"/>
                <w:sz w:val="20"/>
                <w:szCs w:val="20"/>
              </w:rPr>
            </w:pPr>
            <w:r w:rsidRPr="00954396">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F1FE53F"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5AA6ED6" w14:textId="77777777" w:rsidR="00954396" w:rsidRPr="00954396" w:rsidRDefault="00954396" w:rsidP="00C33326">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266AF67D" w14:textId="77777777" w:rsidR="00954396" w:rsidRPr="00954396" w:rsidRDefault="00954396" w:rsidP="00C33326">
            <w:pPr>
              <w:jc w:val="center"/>
              <w:rPr>
                <w:rFonts w:ascii="Arial" w:hAnsi="Arial" w:cs="Arial"/>
                <w:color w:val="000000"/>
                <w:sz w:val="20"/>
                <w:szCs w:val="20"/>
              </w:rPr>
            </w:pPr>
          </w:p>
        </w:tc>
      </w:tr>
      <w:tr w:rsidR="00954396" w:rsidRPr="00954396" w14:paraId="657FA583" w14:textId="77777777" w:rsidTr="00C33326">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38D319" w14:textId="77777777" w:rsidR="00954396" w:rsidRPr="00954396" w:rsidRDefault="00954396" w:rsidP="00C33326">
            <w:pPr>
              <w:pStyle w:val="PargrafodaLista"/>
              <w:ind w:left="0"/>
              <w:jc w:val="center"/>
              <w:rPr>
                <w:rFonts w:ascii="Arial" w:hAnsi="Arial" w:cs="Arial"/>
                <w:color w:val="000000"/>
                <w:sz w:val="20"/>
                <w:szCs w:val="20"/>
              </w:rPr>
            </w:pPr>
            <w:r w:rsidRPr="00954396">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74803" w14:textId="77777777" w:rsidR="00954396" w:rsidRPr="00954396" w:rsidRDefault="00954396" w:rsidP="00C33326">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33628471" w14:textId="77777777" w:rsidR="00954396" w:rsidRPr="00954396" w:rsidRDefault="00954396" w:rsidP="00C33326">
            <w:pPr>
              <w:jc w:val="center"/>
              <w:rPr>
                <w:rFonts w:ascii="Arial" w:hAnsi="Arial" w:cs="Arial"/>
                <w:color w:val="000000"/>
                <w:sz w:val="20"/>
                <w:szCs w:val="20"/>
              </w:rPr>
            </w:pPr>
          </w:p>
        </w:tc>
      </w:tr>
      <w:tr w:rsidR="00954396" w:rsidRPr="00954396" w14:paraId="3D19A595"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6CFD70D9" w14:textId="77777777" w:rsidR="00954396" w:rsidRPr="00954396" w:rsidRDefault="00954396" w:rsidP="00954396">
            <w:pPr>
              <w:pStyle w:val="PargrafodaLista"/>
              <w:numPr>
                <w:ilvl w:val="0"/>
                <w:numId w:val="9"/>
              </w:numPr>
              <w:spacing w:before="60" w:after="60"/>
              <w:ind w:hanging="720"/>
              <w:jc w:val="both"/>
              <w:rPr>
                <w:rFonts w:ascii="Arial" w:hAnsi="Arial" w:cs="Arial"/>
                <w:color w:val="000000"/>
                <w:sz w:val="20"/>
                <w:szCs w:val="20"/>
              </w:rPr>
            </w:pPr>
            <w:r w:rsidRPr="00954396">
              <w:rPr>
                <w:rFonts w:ascii="Arial" w:hAnsi="Arial" w:cs="Arial"/>
                <w:color w:val="000000"/>
                <w:sz w:val="20"/>
                <w:szCs w:val="20"/>
              </w:rPr>
              <w:t>cotas de classes de fundos de investimento em participações</w:t>
            </w:r>
            <w:r w:rsidRPr="00954396" w:rsidDel="008D79D0">
              <w:rPr>
                <w:rFonts w:ascii="Arial" w:hAnsi="Arial" w:cs="Arial"/>
                <w:color w:val="000000"/>
                <w:sz w:val="20"/>
                <w:szCs w:val="20"/>
              </w:rPr>
              <w:t xml:space="preserve"> </w:t>
            </w:r>
            <w:r w:rsidRPr="00954396">
              <w:rPr>
                <w:rFonts w:ascii="Arial" w:hAnsi="Arial" w:cs="Arial"/>
                <w:color w:val="000000"/>
                <w:sz w:val="20"/>
                <w:szCs w:val="20"/>
              </w:rPr>
              <w:t>(“</w:t>
            </w:r>
            <w:r w:rsidRPr="00954396">
              <w:rPr>
                <w:rFonts w:ascii="Arial" w:hAnsi="Arial" w:cs="Arial"/>
                <w:color w:val="000000"/>
                <w:sz w:val="20"/>
                <w:szCs w:val="20"/>
                <w:u w:val="single"/>
              </w:rPr>
              <w:t>FIP</w:t>
            </w:r>
            <w:r w:rsidRPr="0095439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1DF2200"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78284CDD"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100%</w:t>
            </w:r>
          </w:p>
        </w:tc>
      </w:tr>
      <w:tr w:rsidR="00954396" w:rsidRPr="00954396" w14:paraId="693321CC" w14:textId="77777777" w:rsidTr="00C33326">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F2232B" w14:textId="77777777" w:rsidR="00954396" w:rsidRPr="00954396" w:rsidRDefault="00954396" w:rsidP="00C33326">
            <w:pPr>
              <w:jc w:val="center"/>
              <w:rPr>
                <w:rFonts w:ascii="Arial" w:hAnsi="Arial" w:cs="Arial"/>
                <w:color w:val="000000"/>
                <w:sz w:val="20"/>
                <w:szCs w:val="20"/>
              </w:rPr>
            </w:pPr>
            <w:r w:rsidRPr="00954396">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3BDA86" w14:textId="77777777" w:rsidR="00954396" w:rsidRPr="00954396" w:rsidRDefault="00954396" w:rsidP="00C33326">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3B1F79" w14:textId="77777777" w:rsidR="00954396" w:rsidRPr="00954396" w:rsidRDefault="00954396" w:rsidP="00C33326">
            <w:pPr>
              <w:jc w:val="center"/>
              <w:rPr>
                <w:rFonts w:ascii="Arial" w:hAnsi="Arial" w:cs="Arial"/>
                <w:color w:val="000000"/>
                <w:sz w:val="20"/>
                <w:szCs w:val="20"/>
              </w:rPr>
            </w:pPr>
          </w:p>
        </w:tc>
      </w:tr>
      <w:tr w:rsidR="00954396" w:rsidRPr="00954396" w14:paraId="7BC91371"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69A47BD4" w14:textId="77777777" w:rsidR="00954396" w:rsidRPr="00954396" w:rsidRDefault="00954396" w:rsidP="00954396">
            <w:pPr>
              <w:pStyle w:val="PargrafodaLista"/>
              <w:numPr>
                <w:ilvl w:val="0"/>
                <w:numId w:val="9"/>
              </w:numPr>
              <w:spacing w:before="60" w:after="60"/>
              <w:ind w:hanging="720"/>
              <w:jc w:val="both"/>
              <w:rPr>
                <w:rFonts w:ascii="Arial" w:hAnsi="Arial" w:cs="Arial"/>
                <w:color w:val="000000"/>
                <w:sz w:val="20"/>
                <w:szCs w:val="20"/>
              </w:rPr>
            </w:pPr>
            <w:r w:rsidRPr="00954396">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62F635B"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4303971D"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5%</w:t>
            </w:r>
          </w:p>
        </w:tc>
      </w:tr>
      <w:tr w:rsidR="00954396" w:rsidRPr="00954396" w14:paraId="770748B8" w14:textId="77777777" w:rsidTr="00C33326">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6BFBC312" w14:textId="77777777" w:rsidR="00954396" w:rsidRPr="00954396" w:rsidRDefault="00954396" w:rsidP="00954396">
            <w:pPr>
              <w:pStyle w:val="PargrafodaLista"/>
              <w:numPr>
                <w:ilvl w:val="0"/>
                <w:numId w:val="9"/>
              </w:numPr>
              <w:spacing w:before="60" w:after="60"/>
              <w:ind w:hanging="720"/>
              <w:jc w:val="both"/>
              <w:rPr>
                <w:rFonts w:ascii="Arial" w:hAnsi="Arial" w:cs="Arial"/>
                <w:color w:val="000000"/>
                <w:sz w:val="20"/>
                <w:szCs w:val="20"/>
              </w:rPr>
            </w:pPr>
            <w:r w:rsidRPr="00954396">
              <w:rPr>
                <w:rFonts w:ascii="Arial" w:hAnsi="Arial" w:cs="Arial"/>
                <w:color w:val="000000"/>
                <w:sz w:val="20"/>
                <w:szCs w:val="20"/>
              </w:rPr>
              <w:t xml:space="preserve">títulos de renda fixa de emissão ou coobrigação de instituição financeira autorizada a funcionar pelo </w:t>
            </w:r>
            <w:r w:rsidRPr="00954396">
              <w:rPr>
                <w:rFonts w:ascii="Arial" w:hAnsi="Arial" w:cs="Arial"/>
                <w:sz w:val="20"/>
                <w:szCs w:val="20"/>
              </w:rPr>
              <w:t>Banco Central do Brasil</w:t>
            </w:r>
            <w:r w:rsidRPr="0095439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4776E78" w14:textId="77777777" w:rsidR="00954396" w:rsidRPr="00954396" w:rsidRDefault="00954396" w:rsidP="00C33326">
            <w:pPr>
              <w:jc w:val="center"/>
              <w:rPr>
                <w:rFonts w:ascii="Arial" w:hAnsi="Arial" w:cs="Arial"/>
                <w:color w:val="000000"/>
                <w:sz w:val="20"/>
                <w:szCs w:val="20"/>
              </w:rPr>
            </w:pPr>
            <w:r w:rsidRPr="00954396">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64D5BED8" w14:textId="77777777" w:rsidR="00954396" w:rsidRPr="00954396" w:rsidRDefault="00954396" w:rsidP="00C33326">
            <w:pPr>
              <w:rPr>
                <w:rFonts w:ascii="Arial" w:hAnsi="Arial" w:cs="Arial"/>
                <w:color w:val="000000"/>
                <w:sz w:val="20"/>
                <w:szCs w:val="20"/>
              </w:rPr>
            </w:pPr>
          </w:p>
        </w:tc>
      </w:tr>
      <w:tr w:rsidR="00954396" w:rsidRPr="00954396" w14:paraId="0BB14AC8" w14:textId="77777777" w:rsidTr="00C33326">
        <w:trPr>
          <w:jc w:val="center"/>
        </w:trPr>
        <w:tc>
          <w:tcPr>
            <w:tcW w:w="5000" w:type="pct"/>
            <w:gridSpan w:val="15"/>
            <w:tcBorders>
              <w:top w:val="single" w:sz="4" w:space="0" w:color="auto"/>
              <w:left w:val="nil"/>
              <w:bottom w:val="nil"/>
              <w:right w:val="nil"/>
            </w:tcBorders>
          </w:tcPr>
          <w:p w14:paraId="6D7DBC64" w14:textId="77777777" w:rsidR="00954396" w:rsidRPr="00954396" w:rsidRDefault="00954396" w:rsidP="00C33326">
            <w:pPr>
              <w:pStyle w:val="PargrafodaLista"/>
              <w:spacing w:line="320" w:lineRule="exact"/>
              <w:ind w:left="0"/>
              <w:jc w:val="both"/>
              <w:rPr>
                <w:rFonts w:ascii="Arial" w:hAnsi="Arial" w:cs="Arial"/>
                <w:b/>
                <w:bCs/>
                <w:color w:val="000000"/>
                <w:sz w:val="20"/>
                <w:szCs w:val="20"/>
                <w:highlight w:val="green"/>
              </w:rPr>
            </w:pPr>
          </w:p>
        </w:tc>
      </w:tr>
      <w:tr w:rsidR="00954396" w:rsidRPr="00954396" w14:paraId="184E3040" w14:textId="77777777" w:rsidTr="00C33326">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B8E9746" w14:textId="77777777" w:rsidR="00954396" w:rsidRPr="00954396" w:rsidRDefault="00954396" w:rsidP="00954396">
            <w:pPr>
              <w:pStyle w:val="PargrafodaLista"/>
              <w:numPr>
                <w:ilvl w:val="1"/>
                <w:numId w:val="3"/>
              </w:numPr>
              <w:ind w:left="0" w:firstLine="0"/>
              <w:jc w:val="center"/>
              <w:rPr>
                <w:rFonts w:ascii="Arial" w:hAnsi="Arial" w:cs="Arial"/>
                <w:b/>
                <w:bCs/>
                <w:color w:val="000000"/>
                <w:sz w:val="20"/>
                <w:szCs w:val="20"/>
              </w:rPr>
            </w:pPr>
            <w:r w:rsidRPr="00954396">
              <w:rPr>
                <w:rFonts w:ascii="Arial" w:hAnsi="Arial" w:cs="Arial"/>
                <w:b/>
                <w:bCs/>
                <w:smallCaps/>
                <w:sz w:val="20"/>
                <w:szCs w:val="20"/>
              </w:rPr>
              <w:t>Limites de Concentração por Emissor (percentual do patrimônio líquido da Classe)</w:t>
            </w:r>
          </w:p>
        </w:tc>
      </w:tr>
      <w:tr w:rsidR="00954396" w:rsidRPr="00954396" w14:paraId="38CCA979" w14:textId="77777777" w:rsidTr="00C33326">
        <w:trPr>
          <w:jc w:val="center"/>
        </w:trPr>
        <w:tc>
          <w:tcPr>
            <w:tcW w:w="2889" w:type="pct"/>
            <w:gridSpan w:val="8"/>
            <w:tcBorders>
              <w:top w:val="single" w:sz="4" w:space="0" w:color="auto"/>
              <w:left w:val="nil"/>
              <w:bottom w:val="single" w:sz="4" w:space="0" w:color="auto"/>
              <w:right w:val="nil"/>
            </w:tcBorders>
          </w:tcPr>
          <w:p w14:paraId="0A9DB63C" w14:textId="77777777" w:rsidR="00954396" w:rsidRPr="00954396" w:rsidRDefault="00954396" w:rsidP="00C33326">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5F64CB00" w14:textId="77777777" w:rsidR="00954396" w:rsidRPr="00954396" w:rsidRDefault="00954396" w:rsidP="00C33326">
            <w:pPr>
              <w:pStyle w:val="PargrafodaLista"/>
              <w:spacing w:line="320" w:lineRule="exact"/>
              <w:ind w:left="0"/>
              <w:jc w:val="both"/>
              <w:rPr>
                <w:rFonts w:ascii="Arial" w:hAnsi="Arial" w:cs="Arial"/>
                <w:b/>
                <w:bCs/>
                <w:color w:val="000000"/>
                <w:sz w:val="20"/>
                <w:szCs w:val="20"/>
                <w:highlight w:val="green"/>
              </w:rPr>
            </w:pPr>
          </w:p>
        </w:tc>
      </w:tr>
      <w:tr w:rsidR="00954396" w:rsidRPr="00954396" w14:paraId="57C81C69" w14:textId="77777777" w:rsidTr="00C33326">
        <w:trPr>
          <w:trHeight w:val="732"/>
          <w:jc w:val="center"/>
        </w:trPr>
        <w:tc>
          <w:tcPr>
            <w:tcW w:w="5000" w:type="pct"/>
            <w:gridSpan w:val="15"/>
            <w:tcBorders>
              <w:top w:val="single" w:sz="4" w:space="0" w:color="auto"/>
              <w:left w:val="nil"/>
              <w:bottom w:val="single" w:sz="4" w:space="0" w:color="auto"/>
              <w:right w:val="nil"/>
            </w:tcBorders>
          </w:tcPr>
          <w:p w14:paraId="1E8E6512" w14:textId="77777777" w:rsidR="00954396" w:rsidRPr="00954396" w:rsidRDefault="00954396" w:rsidP="00954396">
            <w:pPr>
              <w:pStyle w:val="PargrafodaLista"/>
              <w:numPr>
                <w:ilvl w:val="2"/>
                <w:numId w:val="3"/>
              </w:numPr>
              <w:ind w:left="34" w:firstLine="0"/>
              <w:contextualSpacing w:val="0"/>
              <w:jc w:val="both"/>
              <w:rPr>
                <w:rFonts w:ascii="Arial" w:hAnsi="Arial" w:cs="Arial"/>
                <w:b/>
                <w:bCs/>
                <w:color w:val="000000"/>
                <w:sz w:val="20"/>
                <w:szCs w:val="20"/>
              </w:rPr>
            </w:pPr>
            <w:r w:rsidRPr="0095439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54396" w:rsidRPr="00954396" w14:paraId="74D35D46" w14:textId="77777777" w:rsidTr="00C33326">
        <w:trPr>
          <w:jc w:val="center"/>
        </w:trPr>
        <w:tc>
          <w:tcPr>
            <w:tcW w:w="2889" w:type="pct"/>
            <w:gridSpan w:val="8"/>
            <w:tcBorders>
              <w:top w:val="single" w:sz="4" w:space="0" w:color="auto"/>
              <w:left w:val="nil"/>
              <w:bottom w:val="single" w:sz="4" w:space="0" w:color="auto"/>
              <w:right w:val="nil"/>
            </w:tcBorders>
          </w:tcPr>
          <w:p w14:paraId="32F6BCD1" w14:textId="77777777" w:rsidR="00954396" w:rsidRPr="00954396" w:rsidRDefault="00954396" w:rsidP="00C33326">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3EB65B25" w14:textId="77777777" w:rsidR="00954396" w:rsidRPr="00954396" w:rsidRDefault="00954396" w:rsidP="00C33326">
            <w:pPr>
              <w:pStyle w:val="PargrafodaLista"/>
              <w:spacing w:line="320" w:lineRule="exact"/>
              <w:ind w:left="0"/>
              <w:jc w:val="both"/>
              <w:rPr>
                <w:rFonts w:ascii="Arial" w:hAnsi="Arial" w:cs="Arial"/>
                <w:b/>
                <w:bCs/>
                <w:color w:val="000000"/>
                <w:sz w:val="20"/>
                <w:szCs w:val="20"/>
                <w:highlight w:val="green"/>
              </w:rPr>
            </w:pPr>
          </w:p>
        </w:tc>
      </w:tr>
      <w:tr w:rsidR="00954396" w:rsidRPr="00954396" w14:paraId="17FB050D" w14:textId="77777777" w:rsidTr="00C33326">
        <w:trPr>
          <w:jc w:val="center"/>
        </w:trPr>
        <w:tc>
          <w:tcPr>
            <w:tcW w:w="5000" w:type="pct"/>
            <w:gridSpan w:val="15"/>
            <w:tcBorders>
              <w:top w:val="single" w:sz="4" w:space="0" w:color="auto"/>
              <w:bottom w:val="single" w:sz="4" w:space="0" w:color="auto"/>
            </w:tcBorders>
            <w:shd w:val="clear" w:color="auto" w:fill="FFFFFF" w:themeFill="background1"/>
          </w:tcPr>
          <w:p w14:paraId="6BAE4787" w14:textId="77777777" w:rsidR="00954396" w:rsidRPr="00954396" w:rsidRDefault="00954396" w:rsidP="00954396">
            <w:pPr>
              <w:pStyle w:val="PargrafodaLista"/>
              <w:numPr>
                <w:ilvl w:val="1"/>
                <w:numId w:val="3"/>
              </w:numPr>
              <w:ind w:left="0" w:firstLine="0"/>
              <w:jc w:val="center"/>
              <w:rPr>
                <w:rFonts w:ascii="Arial" w:hAnsi="Arial" w:cs="Arial"/>
                <w:b/>
                <w:bCs/>
                <w:color w:val="000000"/>
                <w:sz w:val="20"/>
                <w:szCs w:val="20"/>
              </w:rPr>
            </w:pPr>
            <w:r w:rsidRPr="00954396">
              <w:rPr>
                <w:rFonts w:ascii="Arial" w:hAnsi="Arial" w:cs="Arial"/>
                <w:b/>
                <w:bCs/>
                <w:smallCaps/>
                <w:sz w:val="20"/>
                <w:szCs w:val="20"/>
              </w:rPr>
              <w:t>Composição da Carteira das Classes Investidas</w:t>
            </w:r>
          </w:p>
        </w:tc>
      </w:tr>
      <w:tr w:rsidR="00954396" w:rsidRPr="00954396" w14:paraId="7D2638F5" w14:textId="77777777" w:rsidTr="00C33326">
        <w:trPr>
          <w:jc w:val="center"/>
        </w:trPr>
        <w:tc>
          <w:tcPr>
            <w:tcW w:w="5000" w:type="pct"/>
            <w:gridSpan w:val="15"/>
            <w:tcBorders>
              <w:top w:val="single" w:sz="4" w:space="0" w:color="auto"/>
              <w:bottom w:val="single" w:sz="4" w:space="0" w:color="auto"/>
            </w:tcBorders>
            <w:shd w:val="clear" w:color="auto" w:fill="FFFFFF" w:themeFill="background1"/>
          </w:tcPr>
          <w:p w14:paraId="13FD72B5" w14:textId="77777777" w:rsidR="00954396" w:rsidRPr="00954396" w:rsidRDefault="00954396" w:rsidP="00C33326">
            <w:pPr>
              <w:pStyle w:val="PargrafodaLista"/>
              <w:ind w:left="0"/>
              <w:jc w:val="center"/>
              <w:rPr>
                <w:rFonts w:ascii="Arial" w:hAnsi="Arial" w:cs="Arial"/>
                <w:b/>
                <w:bCs/>
                <w:color w:val="000000"/>
                <w:sz w:val="20"/>
                <w:szCs w:val="20"/>
              </w:rPr>
            </w:pPr>
          </w:p>
        </w:tc>
      </w:tr>
      <w:tr w:rsidR="00954396" w:rsidRPr="00954396" w14:paraId="1C669B82" w14:textId="77777777" w:rsidTr="00C33326">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63F97A" w14:textId="77777777" w:rsidR="00954396" w:rsidRPr="00954396" w:rsidRDefault="00954396" w:rsidP="00C33326">
            <w:pPr>
              <w:pStyle w:val="PargrafodaLista"/>
              <w:ind w:left="0"/>
              <w:jc w:val="center"/>
              <w:rPr>
                <w:rFonts w:ascii="Arial" w:hAnsi="Arial" w:cs="Arial"/>
                <w:b/>
                <w:bCs/>
                <w:color w:val="000000"/>
                <w:sz w:val="20"/>
                <w:szCs w:val="20"/>
              </w:rPr>
            </w:pPr>
            <w:r w:rsidRPr="00954396">
              <w:rPr>
                <w:rFonts w:ascii="Arial" w:hAnsi="Arial" w:cs="Arial"/>
                <w:b/>
                <w:bCs/>
                <w:color w:val="000000"/>
                <w:sz w:val="20"/>
                <w:szCs w:val="20"/>
              </w:rPr>
              <w:t>Percentual do Patrimônio Líquido da Classe Investida</w:t>
            </w:r>
          </w:p>
        </w:tc>
      </w:tr>
      <w:tr w:rsidR="00954396" w:rsidRPr="00954396" w14:paraId="68F801B8" w14:textId="77777777" w:rsidTr="00C33326">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27688A11" w14:textId="77777777" w:rsidR="00954396" w:rsidRPr="00954396" w:rsidRDefault="00954396" w:rsidP="00C33326">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0857EB9" w14:textId="77777777" w:rsidR="00954396" w:rsidRPr="00954396" w:rsidRDefault="00954396" w:rsidP="00C33326">
            <w:pPr>
              <w:pStyle w:val="PargrafodaLista"/>
              <w:spacing w:line="320" w:lineRule="exact"/>
              <w:ind w:left="0"/>
              <w:jc w:val="center"/>
              <w:rPr>
                <w:rFonts w:ascii="Arial" w:hAnsi="Arial" w:cs="Arial"/>
                <w:b/>
                <w:bCs/>
                <w:color w:val="000000"/>
                <w:sz w:val="20"/>
                <w:szCs w:val="20"/>
                <w:highlight w:val="green"/>
              </w:rPr>
            </w:pPr>
            <w:r w:rsidRPr="00954396">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5B6329" w14:textId="77777777" w:rsidR="00954396" w:rsidRPr="00954396" w:rsidRDefault="00954396" w:rsidP="00C33326">
            <w:pPr>
              <w:pStyle w:val="PargrafodaLista"/>
              <w:spacing w:line="320" w:lineRule="exact"/>
              <w:ind w:left="0"/>
              <w:jc w:val="center"/>
              <w:rPr>
                <w:rFonts w:ascii="Arial" w:hAnsi="Arial" w:cs="Arial"/>
                <w:b/>
                <w:bCs/>
                <w:color w:val="000000"/>
                <w:sz w:val="20"/>
                <w:szCs w:val="20"/>
                <w:highlight w:val="green"/>
              </w:rPr>
            </w:pPr>
            <w:r w:rsidRPr="00954396">
              <w:rPr>
                <w:rFonts w:ascii="Arial" w:hAnsi="Arial" w:cs="Arial"/>
                <w:b/>
                <w:bCs/>
                <w:color w:val="000000"/>
                <w:sz w:val="20"/>
                <w:szCs w:val="20"/>
              </w:rPr>
              <w:t>Máximo</w:t>
            </w:r>
          </w:p>
        </w:tc>
      </w:tr>
      <w:tr w:rsidR="00954396" w:rsidRPr="00954396" w14:paraId="70A92C38" w14:textId="77777777" w:rsidTr="00C33326">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0D66EA48" w14:textId="77777777" w:rsidR="00954396" w:rsidRPr="00954396" w:rsidRDefault="00954396" w:rsidP="00C33326">
            <w:pPr>
              <w:pStyle w:val="PargrafodaLista"/>
              <w:spacing w:line="320" w:lineRule="exact"/>
              <w:ind w:left="0"/>
              <w:jc w:val="both"/>
              <w:rPr>
                <w:rFonts w:ascii="Arial" w:hAnsi="Arial" w:cs="Arial"/>
                <w:b/>
                <w:bCs/>
                <w:color w:val="000000"/>
                <w:sz w:val="20"/>
                <w:szCs w:val="20"/>
                <w:highlight w:val="green"/>
              </w:rPr>
            </w:pPr>
            <w:r w:rsidRPr="00954396">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403677FD" w14:textId="77777777" w:rsidR="00954396" w:rsidRPr="00954396" w:rsidRDefault="00954396" w:rsidP="00C33326">
            <w:pPr>
              <w:pStyle w:val="PargrafodaLista"/>
              <w:spacing w:line="320" w:lineRule="exact"/>
              <w:ind w:left="0"/>
              <w:jc w:val="center"/>
              <w:rPr>
                <w:rFonts w:ascii="Arial" w:hAnsi="Arial" w:cs="Arial"/>
                <w:b/>
                <w:bCs/>
                <w:color w:val="000000"/>
                <w:sz w:val="20"/>
                <w:szCs w:val="20"/>
                <w:highlight w:val="green"/>
              </w:rPr>
            </w:pPr>
            <w:r w:rsidRPr="00954396">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04A608B8" w14:textId="77777777" w:rsidR="00954396" w:rsidRPr="00954396" w:rsidRDefault="00954396" w:rsidP="00C33326">
            <w:pPr>
              <w:pStyle w:val="PargrafodaLista"/>
              <w:spacing w:line="320" w:lineRule="exact"/>
              <w:ind w:left="0"/>
              <w:jc w:val="center"/>
              <w:rPr>
                <w:rFonts w:ascii="Arial" w:hAnsi="Arial" w:cs="Arial"/>
                <w:b/>
                <w:bCs/>
                <w:color w:val="000000"/>
                <w:sz w:val="20"/>
                <w:szCs w:val="20"/>
                <w:highlight w:val="green"/>
              </w:rPr>
            </w:pPr>
            <w:r w:rsidRPr="00954396">
              <w:rPr>
                <w:rFonts w:ascii="Arial" w:hAnsi="Arial" w:cs="Arial"/>
                <w:color w:val="000000"/>
                <w:sz w:val="20"/>
                <w:szCs w:val="20"/>
              </w:rPr>
              <w:t>100%</w:t>
            </w:r>
          </w:p>
        </w:tc>
      </w:tr>
      <w:tr w:rsidR="00954396" w:rsidRPr="00954396" w14:paraId="4B56E078" w14:textId="77777777" w:rsidTr="00C33326">
        <w:trPr>
          <w:jc w:val="center"/>
        </w:trPr>
        <w:tc>
          <w:tcPr>
            <w:tcW w:w="5000" w:type="pct"/>
            <w:gridSpan w:val="15"/>
            <w:tcBorders>
              <w:top w:val="single" w:sz="4" w:space="0" w:color="auto"/>
              <w:left w:val="nil"/>
              <w:bottom w:val="nil"/>
              <w:right w:val="nil"/>
            </w:tcBorders>
          </w:tcPr>
          <w:p w14:paraId="25125516" w14:textId="77777777" w:rsidR="00954396" w:rsidRPr="00954396" w:rsidRDefault="00954396" w:rsidP="00C33326">
            <w:pPr>
              <w:pStyle w:val="PargrafodaLista"/>
              <w:spacing w:line="320" w:lineRule="exact"/>
              <w:ind w:left="0"/>
              <w:jc w:val="both"/>
              <w:rPr>
                <w:rFonts w:ascii="Arial" w:hAnsi="Arial" w:cs="Arial"/>
                <w:b/>
                <w:bCs/>
                <w:color w:val="000000"/>
                <w:sz w:val="20"/>
                <w:szCs w:val="20"/>
                <w:highlight w:val="green"/>
              </w:rPr>
            </w:pPr>
          </w:p>
        </w:tc>
      </w:tr>
      <w:tr w:rsidR="00954396" w:rsidRPr="00954396" w14:paraId="724B6317" w14:textId="77777777" w:rsidTr="00C33326">
        <w:trPr>
          <w:jc w:val="center"/>
        </w:trPr>
        <w:tc>
          <w:tcPr>
            <w:tcW w:w="5000" w:type="pct"/>
            <w:gridSpan w:val="15"/>
            <w:shd w:val="clear" w:color="auto" w:fill="D9D9D9" w:themeFill="background1" w:themeFillShade="D9"/>
            <w:vAlign w:val="center"/>
            <w:hideMark/>
          </w:tcPr>
          <w:p w14:paraId="5EEE2D44" w14:textId="77777777" w:rsidR="00954396" w:rsidRPr="00954396" w:rsidRDefault="00954396" w:rsidP="00954396">
            <w:pPr>
              <w:pStyle w:val="PargrafodaLista"/>
              <w:numPr>
                <w:ilvl w:val="1"/>
                <w:numId w:val="3"/>
              </w:numPr>
              <w:ind w:left="0" w:firstLine="0"/>
              <w:jc w:val="center"/>
              <w:rPr>
                <w:rFonts w:ascii="Arial" w:hAnsi="Arial" w:cs="Arial"/>
                <w:sz w:val="20"/>
                <w:szCs w:val="20"/>
              </w:rPr>
            </w:pPr>
            <w:r w:rsidRPr="00954396">
              <w:rPr>
                <w:rFonts w:ascii="Arial" w:hAnsi="Arial" w:cs="Arial"/>
                <w:b/>
                <w:bCs/>
                <w:smallCaps/>
                <w:sz w:val="20"/>
                <w:szCs w:val="20"/>
              </w:rPr>
              <w:t>Outros Limites (percentual do patrimônio líquido da Classe)</w:t>
            </w:r>
          </w:p>
        </w:tc>
      </w:tr>
      <w:tr w:rsidR="00954396" w:rsidRPr="00954396" w14:paraId="2191D8AB" w14:textId="77777777" w:rsidTr="00C33326">
        <w:trPr>
          <w:jc w:val="center"/>
        </w:trPr>
        <w:tc>
          <w:tcPr>
            <w:tcW w:w="5000" w:type="pct"/>
            <w:gridSpan w:val="15"/>
            <w:tcBorders>
              <w:top w:val="nil"/>
              <w:left w:val="nil"/>
              <w:bottom w:val="single" w:sz="4" w:space="0" w:color="auto"/>
              <w:right w:val="nil"/>
            </w:tcBorders>
            <w:vAlign w:val="center"/>
          </w:tcPr>
          <w:p w14:paraId="51255DF1" w14:textId="77777777" w:rsidR="00954396" w:rsidRPr="00954396" w:rsidRDefault="00954396" w:rsidP="00C33326">
            <w:pPr>
              <w:jc w:val="center"/>
              <w:rPr>
                <w:rFonts w:ascii="Arial" w:hAnsi="Arial" w:cs="Arial"/>
                <w:b/>
                <w:bCs/>
                <w:smallCaps/>
                <w:sz w:val="20"/>
                <w:szCs w:val="20"/>
              </w:rPr>
            </w:pPr>
          </w:p>
        </w:tc>
      </w:tr>
      <w:tr w:rsidR="00954396" w:rsidRPr="00954396" w14:paraId="4B559F53"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7331E418" w14:textId="77777777" w:rsidR="00954396" w:rsidRPr="00954396" w:rsidRDefault="00954396" w:rsidP="00954396">
            <w:pPr>
              <w:pStyle w:val="PargrafodaLista"/>
              <w:numPr>
                <w:ilvl w:val="0"/>
                <w:numId w:val="11"/>
              </w:numPr>
              <w:ind w:left="0" w:firstLine="0"/>
              <w:jc w:val="center"/>
              <w:rPr>
                <w:rFonts w:ascii="Arial" w:hAnsi="Arial" w:cs="Arial"/>
                <w:b/>
                <w:bCs/>
                <w:smallCaps/>
                <w:sz w:val="20"/>
                <w:szCs w:val="20"/>
              </w:rPr>
            </w:pPr>
            <w:r w:rsidRPr="00954396">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5C0873F7" w14:textId="77777777" w:rsidR="00954396" w:rsidRPr="00954396" w:rsidRDefault="00954396" w:rsidP="00C33326">
            <w:pPr>
              <w:rPr>
                <w:rFonts w:ascii="Arial" w:hAnsi="Arial" w:cs="Arial"/>
                <w:sz w:val="20"/>
                <w:szCs w:val="20"/>
              </w:rPr>
            </w:pPr>
            <w:r w:rsidRPr="00954396">
              <w:rPr>
                <w:rFonts w:ascii="Arial" w:hAnsi="Arial" w:cs="Arial"/>
                <w:sz w:val="20"/>
                <w:szCs w:val="20"/>
              </w:rPr>
              <w:t>Limite: Até 100%</w:t>
            </w:r>
          </w:p>
        </w:tc>
      </w:tr>
      <w:tr w:rsidR="00954396" w:rsidRPr="00954396" w14:paraId="4CE39442"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2ECE0FC4" w14:textId="77777777" w:rsidR="00954396" w:rsidRPr="00954396" w:rsidRDefault="00954396"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23F9929" w14:textId="77777777" w:rsidR="00954396" w:rsidRPr="00954396" w:rsidRDefault="00954396" w:rsidP="00C33326">
            <w:pPr>
              <w:jc w:val="center"/>
              <w:rPr>
                <w:rFonts w:ascii="Arial" w:hAnsi="Arial" w:cs="Arial"/>
                <w:sz w:val="20"/>
                <w:szCs w:val="20"/>
              </w:rPr>
            </w:pPr>
          </w:p>
        </w:tc>
      </w:tr>
      <w:tr w:rsidR="00954396" w:rsidRPr="00954396" w14:paraId="4D1D9E65"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51BB8410" w14:textId="77777777" w:rsidR="00954396" w:rsidRPr="00954396" w:rsidRDefault="00954396" w:rsidP="00954396">
            <w:pPr>
              <w:pStyle w:val="PargrafodaLista"/>
              <w:numPr>
                <w:ilvl w:val="0"/>
                <w:numId w:val="11"/>
              </w:numPr>
              <w:ind w:left="0" w:firstLine="0"/>
              <w:jc w:val="center"/>
              <w:rPr>
                <w:rFonts w:ascii="Arial" w:hAnsi="Arial" w:cs="Arial"/>
                <w:b/>
                <w:bCs/>
                <w:smallCaps/>
                <w:sz w:val="20"/>
                <w:szCs w:val="20"/>
              </w:rPr>
            </w:pPr>
            <w:r w:rsidRPr="00954396">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21C63CB8" w14:textId="77777777" w:rsidR="00954396" w:rsidRPr="00954396" w:rsidRDefault="00954396" w:rsidP="00C33326">
            <w:pPr>
              <w:jc w:val="both"/>
              <w:rPr>
                <w:rFonts w:ascii="Arial" w:hAnsi="Arial" w:cs="Arial"/>
                <w:sz w:val="20"/>
                <w:szCs w:val="20"/>
              </w:rPr>
            </w:pPr>
            <w:r w:rsidRPr="00954396">
              <w:rPr>
                <w:rFonts w:ascii="Arial" w:hAnsi="Arial" w:cs="Arial"/>
                <w:sz w:val="20"/>
                <w:szCs w:val="20"/>
              </w:rPr>
              <w:t>Limite: 40%</w:t>
            </w:r>
          </w:p>
          <w:p w14:paraId="4D142FB1" w14:textId="77777777" w:rsidR="00954396" w:rsidRPr="00954396" w:rsidRDefault="00954396" w:rsidP="00C33326">
            <w:pPr>
              <w:jc w:val="both"/>
              <w:rPr>
                <w:rFonts w:ascii="Arial" w:hAnsi="Arial" w:cs="Arial"/>
                <w:sz w:val="20"/>
                <w:szCs w:val="20"/>
              </w:rPr>
            </w:pPr>
            <w:r w:rsidRPr="00954396">
              <w:rPr>
                <w:rFonts w:ascii="Arial" w:hAnsi="Arial" w:cs="Arial"/>
                <w:sz w:val="20"/>
                <w:szCs w:val="20"/>
              </w:rPr>
              <w:t>Jurisdições de emissão das cotas de fundos e/ou veículos de investimento no exterior: países da América, África, Ásia, Europa e Oceania</w:t>
            </w:r>
          </w:p>
          <w:p w14:paraId="1A7672C5" w14:textId="77777777" w:rsidR="00954396" w:rsidRPr="00954396" w:rsidRDefault="00954396" w:rsidP="00C33326">
            <w:pPr>
              <w:jc w:val="both"/>
              <w:rPr>
                <w:rFonts w:ascii="Arial" w:hAnsi="Arial" w:cs="Arial"/>
                <w:sz w:val="20"/>
                <w:szCs w:val="20"/>
              </w:rPr>
            </w:pPr>
            <w:r w:rsidRPr="00954396">
              <w:rPr>
                <w:rFonts w:ascii="Arial" w:hAnsi="Arial" w:cs="Arial"/>
                <w:sz w:val="20"/>
                <w:szCs w:val="20"/>
              </w:rPr>
              <w:t>Gestão da Carteira da Classe: Ativa.</w:t>
            </w:r>
          </w:p>
        </w:tc>
      </w:tr>
      <w:tr w:rsidR="00954396" w:rsidRPr="00954396" w14:paraId="18B7963F"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045276B1" w14:textId="77777777" w:rsidR="00954396" w:rsidRPr="00954396" w:rsidRDefault="00954396"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AA00A4A" w14:textId="77777777" w:rsidR="00954396" w:rsidRPr="00954396" w:rsidRDefault="00954396" w:rsidP="00C33326">
            <w:pPr>
              <w:jc w:val="both"/>
              <w:rPr>
                <w:rFonts w:ascii="Arial" w:hAnsi="Arial" w:cs="Arial"/>
                <w:sz w:val="20"/>
                <w:szCs w:val="20"/>
              </w:rPr>
            </w:pPr>
          </w:p>
        </w:tc>
      </w:tr>
      <w:tr w:rsidR="00954396" w:rsidRPr="00954396" w14:paraId="0C92EF08"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560BAECD" w14:textId="77777777" w:rsidR="00954396" w:rsidRPr="00954396" w:rsidRDefault="00954396" w:rsidP="00954396">
            <w:pPr>
              <w:pStyle w:val="PargrafodaLista"/>
              <w:numPr>
                <w:ilvl w:val="0"/>
                <w:numId w:val="11"/>
              </w:numPr>
              <w:ind w:left="0" w:firstLine="0"/>
              <w:jc w:val="center"/>
              <w:rPr>
                <w:rFonts w:ascii="Arial" w:hAnsi="Arial" w:cs="Arial"/>
                <w:b/>
                <w:bCs/>
                <w:smallCaps/>
                <w:sz w:val="20"/>
                <w:szCs w:val="20"/>
              </w:rPr>
            </w:pPr>
            <w:r w:rsidRPr="00954396">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193DC5FE" w14:textId="77777777" w:rsidR="00954396" w:rsidRPr="00954396" w:rsidRDefault="00954396" w:rsidP="00C33326">
            <w:pPr>
              <w:jc w:val="both"/>
              <w:rPr>
                <w:rFonts w:ascii="Arial" w:hAnsi="Arial" w:cs="Arial"/>
                <w:sz w:val="20"/>
                <w:szCs w:val="20"/>
              </w:rPr>
            </w:pPr>
            <w:r w:rsidRPr="00954396">
              <w:rPr>
                <w:rFonts w:ascii="Arial" w:hAnsi="Arial" w:cs="Arial"/>
                <w:sz w:val="20"/>
                <w:szCs w:val="20"/>
              </w:rPr>
              <w:t>Operações com derivativos? Permitido</w:t>
            </w:r>
          </w:p>
          <w:p w14:paraId="71E15ABE" w14:textId="77777777" w:rsidR="00954396" w:rsidRPr="00954396" w:rsidRDefault="00954396" w:rsidP="00C33326">
            <w:pPr>
              <w:jc w:val="both"/>
              <w:rPr>
                <w:rFonts w:ascii="Arial" w:hAnsi="Arial" w:cs="Arial"/>
                <w:sz w:val="20"/>
                <w:szCs w:val="20"/>
              </w:rPr>
            </w:pPr>
            <w:r w:rsidRPr="00954396">
              <w:rPr>
                <w:rFonts w:ascii="Arial" w:hAnsi="Arial" w:cs="Arial"/>
                <w:sz w:val="20"/>
                <w:szCs w:val="20"/>
              </w:rPr>
              <w:t xml:space="preserve">Derivativos apenas para Proteção/Hedge? Não </w:t>
            </w:r>
            <w:r w:rsidRPr="00954396">
              <w:rPr>
                <w:rStyle w:val="Refdenotaderodap"/>
                <w:rFonts w:ascii="Arial" w:hAnsi="Arial" w:cs="Arial"/>
                <w:sz w:val="20"/>
                <w:szCs w:val="20"/>
              </w:rPr>
              <w:t xml:space="preserve"> </w:t>
            </w:r>
          </w:p>
          <w:p w14:paraId="6D631113" w14:textId="77777777" w:rsidR="00954396" w:rsidRPr="00954396" w:rsidRDefault="00954396" w:rsidP="00C33326">
            <w:pPr>
              <w:jc w:val="both"/>
              <w:rPr>
                <w:rFonts w:ascii="Arial" w:hAnsi="Arial" w:cs="Arial"/>
                <w:sz w:val="20"/>
                <w:szCs w:val="20"/>
              </w:rPr>
            </w:pPr>
            <w:r w:rsidRPr="00954396">
              <w:rPr>
                <w:rFonts w:ascii="Arial" w:hAnsi="Arial" w:cs="Arial"/>
                <w:sz w:val="20"/>
                <w:szCs w:val="20"/>
              </w:rPr>
              <w:t xml:space="preserve">Margem bruta máxima, conforme disposto na Resolução: </w:t>
            </w:r>
            <w:r w:rsidRPr="00954396">
              <w:rPr>
                <w:rFonts w:ascii="Arial" w:hAnsi="Arial" w:cs="Arial"/>
                <w:color w:val="000000"/>
                <w:sz w:val="20"/>
                <w:szCs w:val="20"/>
              </w:rPr>
              <w:t>Ilimitada</w:t>
            </w:r>
          </w:p>
        </w:tc>
      </w:tr>
      <w:tr w:rsidR="00954396" w:rsidRPr="00954396" w14:paraId="34885DB8"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7BE8B362" w14:textId="77777777" w:rsidR="00954396" w:rsidRPr="00954396" w:rsidRDefault="00954396"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936C09F" w14:textId="77777777" w:rsidR="00954396" w:rsidRPr="00954396" w:rsidRDefault="00954396" w:rsidP="00C33326">
            <w:pPr>
              <w:rPr>
                <w:rFonts w:ascii="Arial" w:hAnsi="Arial" w:cs="Arial"/>
                <w:sz w:val="20"/>
                <w:szCs w:val="20"/>
                <w:highlight w:val="yellow"/>
              </w:rPr>
            </w:pPr>
          </w:p>
        </w:tc>
      </w:tr>
      <w:tr w:rsidR="00954396" w:rsidRPr="00954396" w14:paraId="43739BF8" w14:textId="77777777" w:rsidTr="00C33326">
        <w:trPr>
          <w:jc w:val="center"/>
        </w:trPr>
        <w:tc>
          <w:tcPr>
            <w:tcW w:w="5000" w:type="pct"/>
            <w:gridSpan w:val="15"/>
            <w:tcBorders>
              <w:top w:val="single" w:sz="4" w:space="0" w:color="auto"/>
              <w:left w:val="nil"/>
              <w:bottom w:val="single" w:sz="4" w:space="0" w:color="auto"/>
              <w:right w:val="nil"/>
            </w:tcBorders>
            <w:hideMark/>
          </w:tcPr>
          <w:p w14:paraId="6E801A08" w14:textId="77777777" w:rsidR="00954396" w:rsidRPr="00954396" w:rsidRDefault="00954396" w:rsidP="00954396">
            <w:pPr>
              <w:pStyle w:val="PargrafodaLista"/>
              <w:numPr>
                <w:ilvl w:val="2"/>
                <w:numId w:val="3"/>
              </w:numPr>
              <w:ind w:left="0" w:firstLine="0"/>
              <w:jc w:val="both"/>
              <w:rPr>
                <w:rFonts w:ascii="Arial" w:hAnsi="Arial" w:cs="Arial"/>
                <w:sz w:val="20"/>
                <w:szCs w:val="20"/>
              </w:rPr>
            </w:pPr>
            <w:r w:rsidRPr="0095439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54396" w:rsidRPr="00954396" w14:paraId="4269864D" w14:textId="77777777" w:rsidTr="00C33326">
        <w:trPr>
          <w:jc w:val="center"/>
        </w:trPr>
        <w:tc>
          <w:tcPr>
            <w:tcW w:w="2889" w:type="pct"/>
            <w:gridSpan w:val="8"/>
            <w:tcBorders>
              <w:top w:val="single" w:sz="4" w:space="0" w:color="auto"/>
              <w:left w:val="nil"/>
              <w:bottom w:val="single" w:sz="4" w:space="0" w:color="auto"/>
              <w:right w:val="nil"/>
            </w:tcBorders>
            <w:vAlign w:val="center"/>
          </w:tcPr>
          <w:p w14:paraId="453344B2" w14:textId="77777777" w:rsidR="00954396" w:rsidRPr="00954396" w:rsidRDefault="00954396" w:rsidP="00C33326">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5ADF4511" w14:textId="77777777" w:rsidR="00954396" w:rsidRPr="00954396" w:rsidRDefault="00954396" w:rsidP="00C33326">
            <w:pPr>
              <w:rPr>
                <w:rFonts w:ascii="Arial" w:hAnsi="Arial" w:cs="Arial"/>
                <w:sz w:val="20"/>
                <w:szCs w:val="20"/>
                <w:highlight w:val="yellow"/>
              </w:rPr>
            </w:pPr>
          </w:p>
        </w:tc>
      </w:tr>
      <w:tr w:rsidR="00954396" w:rsidRPr="00954396" w14:paraId="179954B6"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5520BBE" w14:textId="77777777" w:rsidR="00954396" w:rsidRPr="00954396" w:rsidRDefault="00954396" w:rsidP="00954396">
            <w:pPr>
              <w:pStyle w:val="PargrafodaLista"/>
              <w:numPr>
                <w:ilvl w:val="1"/>
                <w:numId w:val="3"/>
              </w:numPr>
              <w:ind w:left="0" w:firstLine="0"/>
              <w:jc w:val="center"/>
              <w:rPr>
                <w:rFonts w:ascii="Arial" w:hAnsi="Arial" w:cs="Arial"/>
                <w:b/>
                <w:bCs/>
                <w:smallCaps/>
                <w:sz w:val="20"/>
                <w:szCs w:val="20"/>
              </w:rPr>
            </w:pPr>
            <w:r w:rsidRPr="00954396">
              <w:rPr>
                <w:rFonts w:ascii="Arial" w:hAnsi="Arial" w:cs="Arial"/>
                <w:b/>
                <w:bCs/>
                <w:smallCaps/>
                <w:sz w:val="20"/>
                <w:szCs w:val="20"/>
              </w:rPr>
              <w:t>Vedações</w:t>
            </w:r>
          </w:p>
        </w:tc>
      </w:tr>
      <w:tr w:rsidR="00954396" w:rsidRPr="00954396" w14:paraId="51FCB43D" w14:textId="77777777" w:rsidTr="00C33326">
        <w:trPr>
          <w:jc w:val="center"/>
        </w:trPr>
        <w:tc>
          <w:tcPr>
            <w:tcW w:w="5000" w:type="pct"/>
            <w:gridSpan w:val="15"/>
            <w:tcBorders>
              <w:top w:val="single" w:sz="4" w:space="0" w:color="auto"/>
              <w:left w:val="nil"/>
              <w:bottom w:val="single" w:sz="4" w:space="0" w:color="auto"/>
              <w:right w:val="nil"/>
            </w:tcBorders>
          </w:tcPr>
          <w:p w14:paraId="7053980A" w14:textId="77777777" w:rsidR="00954396" w:rsidRPr="00954396" w:rsidRDefault="00954396" w:rsidP="00C33326">
            <w:pPr>
              <w:jc w:val="center"/>
              <w:rPr>
                <w:rFonts w:ascii="Arial" w:hAnsi="Arial" w:cs="Arial"/>
                <w:b/>
                <w:bCs/>
                <w:smallCaps/>
                <w:sz w:val="20"/>
                <w:szCs w:val="20"/>
              </w:rPr>
            </w:pPr>
          </w:p>
        </w:tc>
      </w:tr>
      <w:tr w:rsidR="00954396" w:rsidRPr="00954396" w14:paraId="7272E703"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669B64B2" w14:textId="77777777" w:rsidR="00954396" w:rsidRPr="00954396" w:rsidRDefault="00954396" w:rsidP="00954396">
            <w:pPr>
              <w:pStyle w:val="PargrafodaLista"/>
              <w:numPr>
                <w:ilvl w:val="2"/>
                <w:numId w:val="3"/>
              </w:numPr>
              <w:ind w:left="0" w:firstLine="0"/>
              <w:jc w:val="both"/>
              <w:rPr>
                <w:rFonts w:ascii="Arial" w:hAnsi="Arial" w:cs="Arial"/>
                <w:sz w:val="20"/>
                <w:szCs w:val="20"/>
              </w:rPr>
            </w:pPr>
            <w:r w:rsidRPr="00954396">
              <w:rPr>
                <w:rFonts w:ascii="Arial" w:hAnsi="Arial" w:cs="Arial"/>
                <w:sz w:val="20"/>
                <w:szCs w:val="20"/>
              </w:rPr>
              <w:lastRenderedPageBreak/>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54396" w:rsidRPr="00954396" w14:paraId="78816CF9"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3D1562F0" w14:textId="77777777" w:rsidR="00954396" w:rsidRPr="00954396" w:rsidRDefault="00954396" w:rsidP="00954396">
            <w:pPr>
              <w:pStyle w:val="PargrafodaLista"/>
              <w:numPr>
                <w:ilvl w:val="2"/>
                <w:numId w:val="3"/>
              </w:numPr>
              <w:ind w:left="0" w:firstLine="0"/>
              <w:jc w:val="both"/>
              <w:rPr>
                <w:rFonts w:ascii="Arial" w:hAnsi="Arial" w:cs="Arial"/>
                <w:sz w:val="20"/>
                <w:szCs w:val="20"/>
              </w:rPr>
            </w:pPr>
            <w:r w:rsidRPr="00954396">
              <w:rPr>
                <w:rFonts w:ascii="Arial" w:hAnsi="Arial" w:cs="Arial"/>
                <w:sz w:val="20"/>
                <w:szCs w:val="20"/>
              </w:rPr>
              <w:t>Aplicar em classes de fundos de investimento que nela invistam, assim como aplicar em outra(s) classe(s) do Fundo.</w:t>
            </w:r>
          </w:p>
        </w:tc>
      </w:tr>
      <w:tr w:rsidR="00954396" w:rsidRPr="00954396" w14:paraId="2FD58187"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183E79DB" w14:textId="77777777" w:rsidR="00954396" w:rsidRPr="00954396" w:rsidRDefault="00954396" w:rsidP="00C33326">
            <w:pPr>
              <w:jc w:val="both"/>
              <w:rPr>
                <w:rFonts w:ascii="Arial" w:hAnsi="Arial" w:cs="Arial"/>
                <w:sz w:val="20"/>
                <w:szCs w:val="20"/>
                <w:highlight w:val="yellow"/>
              </w:rPr>
            </w:pPr>
          </w:p>
        </w:tc>
      </w:tr>
      <w:tr w:rsidR="00954396" w:rsidRPr="00954396" w14:paraId="4CC26002"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CD6F003" w14:textId="77777777" w:rsidR="00954396" w:rsidRPr="00954396" w:rsidRDefault="00954396" w:rsidP="00954396">
            <w:pPr>
              <w:pStyle w:val="PargrafodaLista"/>
              <w:numPr>
                <w:ilvl w:val="1"/>
                <w:numId w:val="3"/>
              </w:numPr>
              <w:ind w:left="0" w:firstLine="0"/>
              <w:jc w:val="center"/>
              <w:rPr>
                <w:rFonts w:ascii="Arial" w:hAnsi="Arial" w:cs="Arial"/>
                <w:sz w:val="20"/>
                <w:szCs w:val="20"/>
              </w:rPr>
            </w:pPr>
            <w:r w:rsidRPr="00954396">
              <w:rPr>
                <w:rFonts w:ascii="Arial" w:hAnsi="Arial" w:cs="Arial"/>
                <w:b/>
                <w:bCs/>
                <w:smallCaps/>
                <w:sz w:val="20"/>
                <w:szCs w:val="20"/>
              </w:rPr>
              <w:t>Operações com o Gestor e Grupo Econômico</w:t>
            </w:r>
          </w:p>
        </w:tc>
      </w:tr>
      <w:tr w:rsidR="00954396" w:rsidRPr="00954396" w14:paraId="719B5291" w14:textId="77777777" w:rsidTr="00C33326">
        <w:trPr>
          <w:jc w:val="center"/>
        </w:trPr>
        <w:tc>
          <w:tcPr>
            <w:tcW w:w="1173" w:type="pct"/>
            <w:tcBorders>
              <w:top w:val="single" w:sz="4" w:space="0" w:color="auto"/>
              <w:left w:val="nil"/>
              <w:bottom w:val="single" w:sz="4" w:space="0" w:color="auto"/>
              <w:right w:val="nil"/>
            </w:tcBorders>
            <w:vAlign w:val="center"/>
          </w:tcPr>
          <w:p w14:paraId="57E9FA0D" w14:textId="77777777" w:rsidR="00954396" w:rsidRPr="00954396" w:rsidRDefault="00954396" w:rsidP="00C33326">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462AAFF2" w14:textId="77777777" w:rsidR="00954396" w:rsidRPr="00954396" w:rsidRDefault="00954396" w:rsidP="00C33326">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6EACADFA" w14:textId="77777777" w:rsidR="00954396" w:rsidRPr="00954396" w:rsidRDefault="00954396" w:rsidP="00C33326">
            <w:pPr>
              <w:jc w:val="both"/>
              <w:rPr>
                <w:rFonts w:ascii="Arial" w:hAnsi="Arial" w:cs="Arial"/>
                <w:sz w:val="20"/>
                <w:szCs w:val="20"/>
                <w:highlight w:val="yellow"/>
              </w:rPr>
            </w:pPr>
          </w:p>
        </w:tc>
      </w:tr>
      <w:tr w:rsidR="00954396" w:rsidRPr="00954396" w14:paraId="4405421B" w14:textId="77777777" w:rsidTr="00C33326">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EBB8387" w14:textId="77777777" w:rsidR="00954396" w:rsidRPr="00954396" w:rsidRDefault="00954396" w:rsidP="00C33326">
            <w:pPr>
              <w:jc w:val="center"/>
              <w:rPr>
                <w:rFonts w:ascii="Arial" w:hAnsi="Arial" w:cs="Arial"/>
                <w:b/>
                <w:bCs/>
                <w:sz w:val="20"/>
                <w:szCs w:val="20"/>
              </w:rPr>
            </w:pPr>
            <w:r w:rsidRPr="00954396">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AB1BFD1" w14:textId="77777777" w:rsidR="00954396" w:rsidRPr="00954396" w:rsidRDefault="00954396" w:rsidP="00C33326">
            <w:pPr>
              <w:jc w:val="center"/>
              <w:rPr>
                <w:rFonts w:ascii="Arial" w:hAnsi="Arial" w:cs="Arial"/>
                <w:b/>
                <w:bCs/>
                <w:sz w:val="20"/>
                <w:szCs w:val="20"/>
                <w:highlight w:val="yellow"/>
              </w:rPr>
            </w:pPr>
            <w:r w:rsidRPr="00954396">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0186C74" w14:textId="77777777" w:rsidR="00954396" w:rsidRPr="00954396" w:rsidRDefault="00954396" w:rsidP="00C33326">
            <w:pPr>
              <w:jc w:val="center"/>
              <w:rPr>
                <w:rFonts w:ascii="Arial" w:hAnsi="Arial" w:cs="Arial"/>
                <w:b/>
                <w:bCs/>
                <w:sz w:val="20"/>
                <w:szCs w:val="20"/>
                <w:highlight w:val="yellow"/>
              </w:rPr>
            </w:pPr>
            <w:r w:rsidRPr="00954396">
              <w:rPr>
                <w:rFonts w:ascii="Arial" w:hAnsi="Arial" w:cs="Arial"/>
                <w:b/>
                <w:bCs/>
                <w:sz w:val="20"/>
                <w:szCs w:val="20"/>
              </w:rPr>
              <w:t>Limite Aplicável (percentual do patrimônio líquido da Classe)</w:t>
            </w:r>
          </w:p>
        </w:tc>
      </w:tr>
      <w:tr w:rsidR="00954396" w:rsidRPr="00954396" w14:paraId="2943A57C"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18C5E6D8" w14:textId="77777777" w:rsidR="00954396" w:rsidRPr="00954396" w:rsidRDefault="00954396" w:rsidP="00C33326">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B35B632" w14:textId="77777777" w:rsidR="00954396" w:rsidRPr="00954396" w:rsidRDefault="00954396"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569B922D" w14:textId="77777777" w:rsidR="00954396" w:rsidRPr="00954396" w:rsidRDefault="00954396" w:rsidP="00C33326">
            <w:pPr>
              <w:jc w:val="both"/>
              <w:rPr>
                <w:rFonts w:ascii="Arial" w:hAnsi="Arial" w:cs="Arial"/>
                <w:sz w:val="20"/>
                <w:szCs w:val="20"/>
                <w:highlight w:val="yellow"/>
              </w:rPr>
            </w:pPr>
          </w:p>
        </w:tc>
      </w:tr>
      <w:tr w:rsidR="00954396" w:rsidRPr="00954396" w14:paraId="08720C20"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2330576C" w14:textId="77777777" w:rsidR="00954396" w:rsidRPr="00954396" w:rsidRDefault="00954396" w:rsidP="00954396">
            <w:pPr>
              <w:pStyle w:val="PargrafodaLista"/>
              <w:numPr>
                <w:ilvl w:val="0"/>
                <w:numId w:val="12"/>
              </w:numPr>
              <w:ind w:left="0" w:firstLine="0"/>
              <w:jc w:val="both"/>
              <w:rPr>
                <w:rFonts w:ascii="Arial" w:hAnsi="Arial" w:cs="Arial"/>
                <w:sz w:val="20"/>
                <w:szCs w:val="20"/>
              </w:rPr>
            </w:pPr>
            <w:r w:rsidRPr="00954396">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09687C1" w14:textId="77777777" w:rsidR="00954396" w:rsidRPr="00954396" w:rsidRDefault="00954396" w:rsidP="00C33326">
            <w:pPr>
              <w:jc w:val="center"/>
              <w:rPr>
                <w:rFonts w:ascii="Arial" w:hAnsi="Arial" w:cs="Arial"/>
                <w:sz w:val="20"/>
                <w:szCs w:val="20"/>
                <w:highlight w:val="yellow"/>
              </w:rPr>
            </w:pPr>
            <w:r w:rsidRPr="00954396">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79E2AF75" w14:textId="77777777" w:rsidR="00954396" w:rsidRPr="00954396" w:rsidRDefault="00954396" w:rsidP="00C33326">
            <w:pPr>
              <w:jc w:val="center"/>
              <w:rPr>
                <w:rFonts w:ascii="Arial" w:hAnsi="Arial" w:cs="Arial"/>
                <w:sz w:val="20"/>
                <w:szCs w:val="20"/>
                <w:highlight w:val="yellow"/>
              </w:rPr>
            </w:pPr>
            <w:r w:rsidRPr="00954396">
              <w:rPr>
                <w:rFonts w:ascii="Arial" w:hAnsi="Arial" w:cs="Arial"/>
                <w:sz w:val="20"/>
                <w:szCs w:val="20"/>
              </w:rPr>
              <w:t>100%</w:t>
            </w:r>
          </w:p>
        </w:tc>
      </w:tr>
      <w:tr w:rsidR="00954396" w:rsidRPr="00954396" w14:paraId="586013EB"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1A47DB67" w14:textId="77777777" w:rsidR="00954396" w:rsidRPr="00954396" w:rsidRDefault="00954396" w:rsidP="00C33326">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1B8C599" w14:textId="77777777" w:rsidR="00954396" w:rsidRPr="00954396" w:rsidRDefault="00954396"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38816DDA" w14:textId="77777777" w:rsidR="00954396" w:rsidRPr="00954396" w:rsidRDefault="00954396" w:rsidP="00C33326">
            <w:pPr>
              <w:jc w:val="center"/>
              <w:rPr>
                <w:rFonts w:ascii="Arial" w:hAnsi="Arial" w:cs="Arial"/>
                <w:sz w:val="20"/>
                <w:szCs w:val="20"/>
                <w:highlight w:val="yellow"/>
              </w:rPr>
            </w:pPr>
          </w:p>
        </w:tc>
      </w:tr>
      <w:tr w:rsidR="00954396" w:rsidRPr="00954396" w14:paraId="11B69FFA"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78E90266" w14:textId="77777777" w:rsidR="00954396" w:rsidRPr="00954396" w:rsidRDefault="00954396" w:rsidP="00954396">
            <w:pPr>
              <w:pStyle w:val="PargrafodaLista"/>
              <w:numPr>
                <w:ilvl w:val="0"/>
                <w:numId w:val="12"/>
              </w:numPr>
              <w:ind w:left="0" w:firstLine="0"/>
              <w:jc w:val="both"/>
              <w:rPr>
                <w:rFonts w:ascii="Arial" w:hAnsi="Arial" w:cs="Arial"/>
                <w:sz w:val="20"/>
                <w:szCs w:val="20"/>
              </w:rPr>
            </w:pPr>
            <w:r w:rsidRPr="00954396">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E0DEFB4" w14:textId="77777777" w:rsidR="00954396" w:rsidRPr="00954396" w:rsidRDefault="00954396" w:rsidP="00C33326">
            <w:pPr>
              <w:jc w:val="center"/>
              <w:rPr>
                <w:rFonts w:ascii="Arial" w:hAnsi="Arial" w:cs="Arial"/>
                <w:sz w:val="20"/>
                <w:szCs w:val="20"/>
                <w:highlight w:val="yellow"/>
              </w:rPr>
            </w:pPr>
            <w:r w:rsidRPr="00954396">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17B18E8E" w14:textId="77777777" w:rsidR="00954396" w:rsidRPr="00954396" w:rsidRDefault="00954396" w:rsidP="00C33326">
            <w:pPr>
              <w:jc w:val="center"/>
              <w:rPr>
                <w:rFonts w:ascii="Arial" w:hAnsi="Arial" w:cs="Arial"/>
                <w:sz w:val="20"/>
                <w:szCs w:val="20"/>
                <w:highlight w:val="yellow"/>
              </w:rPr>
            </w:pPr>
            <w:r w:rsidRPr="00954396">
              <w:rPr>
                <w:rFonts w:ascii="Arial" w:hAnsi="Arial" w:cs="Arial"/>
                <w:sz w:val="20"/>
                <w:szCs w:val="20"/>
              </w:rPr>
              <w:t>100%</w:t>
            </w:r>
          </w:p>
        </w:tc>
      </w:tr>
      <w:tr w:rsidR="00954396" w:rsidRPr="00954396" w14:paraId="5BC59730"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2623EAC0" w14:textId="77777777" w:rsidR="00954396" w:rsidRPr="00954396" w:rsidRDefault="00954396" w:rsidP="00C3332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AF192AE" w14:textId="77777777" w:rsidR="00954396" w:rsidRPr="00954396" w:rsidRDefault="00954396"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3094E944" w14:textId="77777777" w:rsidR="00954396" w:rsidRPr="00954396" w:rsidRDefault="00954396" w:rsidP="00C33326">
            <w:pPr>
              <w:jc w:val="center"/>
              <w:rPr>
                <w:rFonts w:ascii="Arial" w:hAnsi="Arial" w:cs="Arial"/>
                <w:sz w:val="20"/>
                <w:szCs w:val="20"/>
                <w:highlight w:val="yellow"/>
              </w:rPr>
            </w:pPr>
          </w:p>
        </w:tc>
      </w:tr>
      <w:tr w:rsidR="00954396" w:rsidRPr="00954396" w14:paraId="6B082141"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46460333" w14:textId="77777777" w:rsidR="00954396" w:rsidRPr="00954396" w:rsidRDefault="00954396" w:rsidP="00954396">
            <w:pPr>
              <w:pStyle w:val="PargrafodaLista"/>
              <w:numPr>
                <w:ilvl w:val="0"/>
                <w:numId w:val="12"/>
              </w:numPr>
              <w:ind w:left="0" w:firstLine="0"/>
              <w:jc w:val="both"/>
              <w:rPr>
                <w:rFonts w:ascii="Arial" w:hAnsi="Arial" w:cs="Arial"/>
                <w:sz w:val="20"/>
                <w:szCs w:val="20"/>
              </w:rPr>
            </w:pPr>
            <w:r w:rsidRPr="0095439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54396">
              <w:rPr>
                <w:rFonts w:ascii="Arial" w:hAnsi="Arial" w:cs="Arial"/>
                <w:smallCaps/>
                <w:sz w:val="20"/>
                <w:szCs w:val="20"/>
              </w:rPr>
              <w:t xml:space="preserve"> </w:t>
            </w:r>
            <w:r w:rsidRPr="00954396">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6F5918D" w14:textId="77777777" w:rsidR="00954396" w:rsidRPr="00954396" w:rsidRDefault="00954396" w:rsidP="00C33326">
            <w:pPr>
              <w:jc w:val="center"/>
              <w:rPr>
                <w:rFonts w:ascii="Arial" w:hAnsi="Arial" w:cs="Arial"/>
                <w:sz w:val="20"/>
                <w:szCs w:val="20"/>
                <w:highlight w:val="yellow"/>
              </w:rPr>
            </w:pPr>
            <w:r w:rsidRPr="00954396">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15DD6F6B" w14:textId="77777777" w:rsidR="00954396" w:rsidRPr="00954396" w:rsidRDefault="00954396" w:rsidP="00C33326">
            <w:pPr>
              <w:jc w:val="center"/>
              <w:rPr>
                <w:rFonts w:ascii="Arial" w:hAnsi="Arial" w:cs="Arial"/>
                <w:sz w:val="20"/>
                <w:szCs w:val="20"/>
                <w:highlight w:val="yellow"/>
              </w:rPr>
            </w:pPr>
            <w:r w:rsidRPr="00954396">
              <w:rPr>
                <w:rFonts w:ascii="Arial" w:hAnsi="Arial" w:cs="Arial"/>
                <w:sz w:val="20"/>
                <w:szCs w:val="20"/>
              </w:rPr>
              <w:t>100%</w:t>
            </w:r>
          </w:p>
        </w:tc>
      </w:tr>
      <w:tr w:rsidR="00954396" w:rsidRPr="00954396" w14:paraId="4E252070"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31F09C19" w14:textId="77777777" w:rsidR="00954396" w:rsidRPr="00954396" w:rsidRDefault="00954396" w:rsidP="00C3332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6A12AB1" w14:textId="77777777" w:rsidR="00954396" w:rsidRPr="00954396" w:rsidRDefault="00954396"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1FEFD0AC" w14:textId="77777777" w:rsidR="00954396" w:rsidRPr="00954396" w:rsidRDefault="00954396" w:rsidP="00C33326">
            <w:pPr>
              <w:jc w:val="both"/>
              <w:rPr>
                <w:rFonts w:ascii="Arial" w:hAnsi="Arial" w:cs="Arial"/>
                <w:sz w:val="20"/>
                <w:szCs w:val="20"/>
                <w:highlight w:val="yellow"/>
              </w:rPr>
            </w:pPr>
          </w:p>
        </w:tc>
      </w:tr>
      <w:tr w:rsidR="00954396" w:rsidRPr="00954396" w14:paraId="0052143A"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015A4D3F" w14:textId="77777777" w:rsidR="00954396" w:rsidRPr="00954396" w:rsidRDefault="00954396" w:rsidP="00954396">
            <w:pPr>
              <w:pStyle w:val="PargrafodaLista"/>
              <w:numPr>
                <w:ilvl w:val="1"/>
                <w:numId w:val="3"/>
              </w:numPr>
              <w:ind w:left="0" w:firstLine="0"/>
              <w:jc w:val="center"/>
              <w:rPr>
                <w:rFonts w:ascii="Arial" w:hAnsi="Arial" w:cs="Arial"/>
                <w:sz w:val="20"/>
                <w:szCs w:val="20"/>
              </w:rPr>
            </w:pPr>
            <w:r w:rsidRPr="00954396">
              <w:rPr>
                <w:rFonts w:ascii="Arial" w:hAnsi="Arial" w:cs="Arial"/>
                <w:b/>
                <w:bCs/>
                <w:smallCaps/>
                <w:sz w:val="20"/>
                <w:szCs w:val="20"/>
              </w:rPr>
              <w:t>Condições Gerais das Operações</w:t>
            </w:r>
            <w:r w:rsidRPr="00954396">
              <w:rPr>
                <w:sz w:val="20"/>
                <w:szCs w:val="20"/>
              </w:rPr>
              <w:t xml:space="preserve"> </w:t>
            </w:r>
            <w:r w:rsidRPr="00954396">
              <w:rPr>
                <w:rFonts w:ascii="Arial" w:hAnsi="Arial" w:cs="Arial"/>
                <w:b/>
                <w:bCs/>
                <w:smallCaps/>
                <w:sz w:val="20"/>
                <w:szCs w:val="20"/>
              </w:rPr>
              <w:t xml:space="preserve"> </w:t>
            </w:r>
          </w:p>
        </w:tc>
      </w:tr>
      <w:tr w:rsidR="00954396" w:rsidRPr="00954396" w14:paraId="72DCC08B" w14:textId="77777777" w:rsidTr="00C33326">
        <w:trPr>
          <w:jc w:val="center"/>
        </w:trPr>
        <w:tc>
          <w:tcPr>
            <w:tcW w:w="1173" w:type="pct"/>
            <w:tcBorders>
              <w:top w:val="single" w:sz="4" w:space="0" w:color="auto"/>
              <w:left w:val="nil"/>
              <w:bottom w:val="single" w:sz="4" w:space="0" w:color="auto"/>
              <w:right w:val="nil"/>
            </w:tcBorders>
            <w:vAlign w:val="center"/>
          </w:tcPr>
          <w:p w14:paraId="67DE9A3C" w14:textId="77777777" w:rsidR="00954396" w:rsidRPr="00954396" w:rsidRDefault="00954396" w:rsidP="00C33326">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61CFD8BB" w14:textId="77777777" w:rsidR="00954396" w:rsidRPr="00954396" w:rsidRDefault="00954396" w:rsidP="00C33326">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7DBA65B5" w14:textId="77777777" w:rsidR="00954396" w:rsidRPr="00954396" w:rsidRDefault="00954396" w:rsidP="00C33326">
            <w:pPr>
              <w:jc w:val="both"/>
              <w:rPr>
                <w:rFonts w:ascii="Arial" w:hAnsi="Arial" w:cs="Arial"/>
                <w:sz w:val="20"/>
                <w:szCs w:val="20"/>
                <w:highlight w:val="yellow"/>
              </w:rPr>
            </w:pPr>
          </w:p>
        </w:tc>
      </w:tr>
      <w:tr w:rsidR="00954396" w:rsidRPr="00954396" w14:paraId="6507E841"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19D39500" w14:textId="77777777" w:rsidR="00954396" w:rsidRPr="00954396" w:rsidRDefault="00954396" w:rsidP="00954396">
            <w:pPr>
              <w:pStyle w:val="PargrafodaLista"/>
              <w:numPr>
                <w:ilvl w:val="2"/>
                <w:numId w:val="3"/>
              </w:numPr>
              <w:ind w:left="0" w:firstLine="0"/>
              <w:jc w:val="both"/>
              <w:rPr>
                <w:rFonts w:ascii="Arial" w:hAnsi="Arial" w:cs="Arial"/>
                <w:sz w:val="20"/>
                <w:szCs w:val="20"/>
              </w:rPr>
            </w:pPr>
            <w:r w:rsidRPr="00954396">
              <w:rPr>
                <w:rFonts w:ascii="Arial" w:hAnsi="Arial" w:cs="Arial"/>
                <w:sz w:val="20"/>
                <w:szCs w:val="20"/>
              </w:rPr>
              <w:t>A Classe e as classes de fundos de investimento investidas poderão:</w:t>
            </w:r>
          </w:p>
        </w:tc>
      </w:tr>
      <w:tr w:rsidR="00954396" w:rsidRPr="00954396" w14:paraId="127BA5CD"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7B65FBD9" w14:textId="77777777" w:rsidR="00954396" w:rsidRPr="00954396" w:rsidRDefault="00954396" w:rsidP="00C33326">
            <w:pPr>
              <w:pStyle w:val="PargrafodaLista"/>
              <w:ind w:left="0"/>
              <w:jc w:val="both"/>
              <w:rPr>
                <w:rFonts w:ascii="Arial" w:hAnsi="Arial" w:cs="Arial"/>
                <w:sz w:val="20"/>
                <w:szCs w:val="20"/>
              </w:rPr>
            </w:pPr>
          </w:p>
        </w:tc>
      </w:tr>
      <w:tr w:rsidR="00954396" w:rsidRPr="00954396" w14:paraId="5456D596"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2C946797" w14:textId="77777777" w:rsidR="00954396" w:rsidRPr="00954396" w:rsidRDefault="00954396" w:rsidP="00954396">
            <w:pPr>
              <w:pStyle w:val="PargrafodaLista"/>
              <w:numPr>
                <w:ilvl w:val="0"/>
                <w:numId w:val="13"/>
              </w:numPr>
              <w:ind w:left="0" w:firstLine="0"/>
              <w:jc w:val="both"/>
              <w:rPr>
                <w:rFonts w:ascii="Arial" w:hAnsi="Arial" w:cs="Arial"/>
                <w:sz w:val="20"/>
                <w:szCs w:val="20"/>
              </w:rPr>
            </w:pPr>
            <w:r w:rsidRPr="0095439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54396" w:rsidRPr="00954396" w14:paraId="1FDB92C3" w14:textId="77777777" w:rsidTr="00C33326">
        <w:trPr>
          <w:jc w:val="center"/>
        </w:trPr>
        <w:tc>
          <w:tcPr>
            <w:tcW w:w="1173" w:type="pct"/>
            <w:tcBorders>
              <w:top w:val="single" w:sz="4" w:space="0" w:color="auto"/>
              <w:left w:val="nil"/>
              <w:bottom w:val="single" w:sz="4" w:space="0" w:color="auto"/>
              <w:right w:val="nil"/>
            </w:tcBorders>
            <w:vAlign w:val="center"/>
          </w:tcPr>
          <w:p w14:paraId="224CAB25" w14:textId="77777777" w:rsidR="00954396" w:rsidRPr="00954396" w:rsidRDefault="00954396" w:rsidP="00C33326">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724E6123" w14:textId="77777777" w:rsidR="00954396" w:rsidRPr="00954396" w:rsidRDefault="00954396" w:rsidP="00C33326">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43F16C7B" w14:textId="77777777" w:rsidR="00954396" w:rsidRPr="00954396" w:rsidRDefault="00954396" w:rsidP="00C33326">
            <w:pPr>
              <w:jc w:val="center"/>
              <w:rPr>
                <w:rFonts w:ascii="Arial" w:hAnsi="Arial" w:cs="Arial"/>
                <w:sz w:val="20"/>
                <w:szCs w:val="20"/>
                <w:highlight w:val="yellow"/>
              </w:rPr>
            </w:pPr>
          </w:p>
        </w:tc>
      </w:tr>
      <w:tr w:rsidR="00954396" w:rsidRPr="00954396" w14:paraId="40431F50"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459A01C8" w14:textId="77777777" w:rsidR="00954396" w:rsidRPr="00954396" w:rsidRDefault="00954396" w:rsidP="00954396">
            <w:pPr>
              <w:pStyle w:val="PargrafodaLista"/>
              <w:numPr>
                <w:ilvl w:val="0"/>
                <w:numId w:val="13"/>
              </w:numPr>
              <w:ind w:left="0" w:firstLine="0"/>
              <w:jc w:val="both"/>
              <w:rPr>
                <w:rFonts w:ascii="Arial" w:hAnsi="Arial" w:cs="Arial"/>
                <w:sz w:val="20"/>
                <w:szCs w:val="20"/>
              </w:rPr>
            </w:pPr>
            <w:r w:rsidRPr="0095439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54396" w:rsidRPr="00954396" w14:paraId="43FD4235"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6A1508BE" w14:textId="77777777" w:rsidR="00954396" w:rsidRPr="00954396" w:rsidRDefault="00954396" w:rsidP="00C33326">
            <w:pPr>
              <w:pStyle w:val="PargrafodaLista"/>
              <w:ind w:left="37"/>
              <w:jc w:val="both"/>
              <w:rPr>
                <w:rFonts w:ascii="Arial" w:hAnsi="Arial" w:cs="Arial"/>
                <w:sz w:val="20"/>
                <w:szCs w:val="20"/>
              </w:rPr>
            </w:pPr>
          </w:p>
        </w:tc>
      </w:tr>
      <w:tr w:rsidR="00954396" w:rsidRPr="00954396" w14:paraId="1EF476AE"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65E1B548" w14:textId="77777777" w:rsidR="00954396" w:rsidRPr="00954396" w:rsidRDefault="00954396" w:rsidP="00954396">
            <w:pPr>
              <w:pStyle w:val="PargrafodaLista"/>
              <w:numPr>
                <w:ilvl w:val="0"/>
                <w:numId w:val="13"/>
              </w:numPr>
              <w:ind w:left="0" w:firstLine="0"/>
              <w:jc w:val="both"/>
              <w:rPr>
                <w:rFonts w:ascii="Arial" w:hAnsi="Arial" w:cs="Arial"/>
                <w:sz w:val="20"/>
                <w:szCs w:val="20"/>
              </w:rPr>
            </w:pPr>
            <w:r w:rsidRPr="00954396">
              <w:rPr>
                <w:rFonts w:ascii="Arial" w:hAnsi="Arial" w:cs="Arial"/>
                <w:sz w:val="20"/>
                <w:szCs w:val="20"/>
              </w:rPr>
              <w:t>realizar suas operações por meio de instituições autorizadas a operar no mercado de títulos e/ou valores mobiliários, ligadas ou não ao respectivo gestor</w:t>
            </w:r>
            <w:r w:rsidRPr="00954396">
              <w:rPr>
                <w:rFonts w:ascii="Arial" w:hAnsi="Arial" w:cs="Arial"/>
                <w:smallCaps/>
                <w:sz w:val="20"/>
                <w:szCs w:val="20"/>
              </w:rPr>
              <w:t xml:space="preserve"> </w:t>
            </w:r>
            <w:r w:rsidRPr="0095439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54396" w:rsidRPr="00954396" w14:paraId="1072BA4A"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2379BDCA" w14:textId="77777777" w:rsidR="00954396" w:rsidRPr="00954396" w:rsidRDefault="00954396" w:rsidP="00C33326">
            <w:pPr>
              <w:pStyle w:val="PargrafodaLista"/>
              <w:ind w:left="0"/>
              <w:jc w:val="both"/>
              <w:rPr>
                <w:rFonts w:ascii="Arial" w:hAnsi="Arial" w:cs="Arial"/>
                <w:sz w:val="20"/>
                <w:szCs w:val="20"/>
              </w:rPr>
            </w:pPr>
          </w:p>
        </w:tc>
      </w:tr>
      <w:tr w:rsidR="00954396" w:rsidRPr="00954396" w14:paraId="5E23E6F6"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1C615C70" w14:textId="77777777" w:rsidR="00954396" w:rsidRPr="00954396" w:rsidRDefault="00954396" w:rsidP="00954396">
            <w:pPr>
              <w:pStyle w:val="PargrafodaLista"/>
              <w:numPr>
                <w:ilvl w:val="2"/>
                <w:numId w:val="3"/>
              </w:numPr>
              <w:ind w:left="0" w:firstLine="0"/>
              <w:jc w:val="both"/>
              <w:rPr>
                <w:rFonts w:ascii="Arial" w:hAnsi="Arial" w:cs="Arial"/>
                <w:sz w:val="20"/>
                <w:szCs w:val="20"/>
              </w:rPr>
            </w:pPr>
            <w:r w:rsidRPr="0095439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54396" w:rsidRPr="00954396" w14:paraId="675C3999"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22606700" w14:textId="77777777" w:rsidR="00954396" w:rsidRPr="00954396" w:rsidRDefault="00954396" w:rsidP="00C33326">
            <w:pPr>
              <w:ind w:left="5812"/>
              <w:contextualSpacing/>
              <w:jc w:val="both"/>
              <w:rPr>
                <w:rFonts w:ascii="Arial" w:hAnsi="Arial" w:cs="Arial"/>
                <w:sz w:val="20"/>
                <w:szCs w:val="20"/>
              </w:rPr>
            </w:pPr>
          </w:p>
        </w:tc>
      </w:tr>
      <w:tr w:rsidR="00954396" w:rsidRPr="00954396" w14:paraId="0E404916" w14:textId="77777777" w:rsidTr="00C33326">
        <w:trPr>
          <w:trHeight w:val="70"/>
          <w:jc w:val="center"/>
        </w:trPr>
        <w:tc>
          <w:tcPr>
            <w:tcW w:w="5000" w:type="pct"/>
            <w:gridSpan w:val="15"/>
            <w:tcBorders>
              <w:top w:val="single" w:sz="4" w:space="0" w:color="auto"/>
              <w:left w:val="nil"/>
              <w:bottom w:val="single" w:sz="4" w:space="0" w:color="auto"/>
              <w:right w:val="nil"/>
            </w:tcBorders>
            <w:vAlign w:val="center"/>
            <w:hideMark/>
          </w:tcPr>
          <w:p w14:paraId="581A912D" w14:textId="77777777" w:rsidR="00954396" w:rsidRPr="00954396" w:rsidRDefault="00954396" w:rsidP="00954396">
            <w:pPr>
              <w:pStyle w:val="PargrafodaLista"/>
              <w:numPr>
                <w:ilvl w:val="2"/>
                <w:numId w:val="3"/>
              </w:numPr>
              <w:ind w:left="0" w:firstLine="0"/>
              <w:jc w:val="both"/>
              <w:rPr>
                <w:rFonts w:ascii="Arial" w:hAnsi="Arial" w:cs="Arial"/>
                <w:sz w:val="20"/>
                <w:szCs w:val="20"/>
              </w:rPr>
            </w:pPr>
            <w:r w:rsidRPr="00954396">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954396" w:rsidRPr="00954396" w14:paraId="6E7CD1E0" w14:textId="77777777" w:rsidTr="00C33326">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3408D62" w14:textId="77777777" w:rsidR="00954396" w:rsidRPr="00954396" w:rsidRDefault="00954396" w:rsidP="00C33326">
            <w:pPr>
              <w:pStyle w:val="PargrafodaLista"/>
              <w:ind w:left="0"/>
              <w:rPr>
                <w:rFonts w:ascii="Arial" w:hAnsi="Arial" w:cs="Arial"/>
                <w:b/>
                <w:bCs/>
                <w:smallCaps/>
                <w:sz w:val="20"/>
                <w:szCs w:val="20"/>
              </w:rPr>
            </w:pPr>
          </w:p>
        </w:tc>
      </w:tr>
      <w:tr w:rsidR="00954396" w:rsidRPr="00954396" w14:paraId="354EDA13"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58C6015" w14:textId="77777777" w:rsidR="00954396" w:rsidRPr="00954396" w:rsidRDefault="00954396" w:rsidP="00954396">
            <w:pPr>
              <w:pStyle w:val="PargrafodaLista"/>
              <w:numPr>
                <w:ilvl w:val="1"/>
                <w:numId w:val="3"/>
              </w:numPr>
              <w:ind w:left="0" w:firstLine="0"/>
              <w:jc w:val="center"/>
              <w:rPr>
                <w:rFonts w:ascii="Arial" w:hAnsi="Arial" w:cs="Arial"/>
                <w:sz w:val="20"/>
                <w:szCs w:val="20"/>
              </w:rPr>
            </w:pPr>
            <w:r w:rsidRPr="00954396">
              <w:rPr>
                <w:rFonts w:ascii="Arial" w:hAnsi="Arial" w:cs="Arial"/>
                <w:b/>
                <w:bCs/>
                <w:smallCaps/>
                <w:sz w:val="20"/>
                <w:szCs w:val="20"/>
              </w:rPr>
              <w:t>Interpretação e Consolidação da Política de Investimentos</w:t>
            </w:r>
          </w:p>
        </w:tc>
      </w:tr>
      <w:tr w:rsidR="00954396" w:rsidRPr="00954396" w14:paraId="61BECA58"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2D10D994" w14:textId="77777777" w:rsidR="00954396" w:rsidRPr="00954396" w:rsidRDefault="00954396"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7A77D1F6" w14:textId="77777777" w:rsidR="00954396" w:rsidRPr="00954396" w:rsidRDefault="00954396" w:rsidP="00C33326">
            <w:pPr>
              <w:jc w:val="both"/>
              <w:rPr>
                <w:rFonts w:ascii="Arial" w:hAnsi="Arial" w:cs="Arial"/>
                <w:sz w:val="20"/>
                <w:szCs w:val="20"/>
              </w:rPr>
            </w:pPr>
          </w:p>
        </w:tc>
      </w:tr>
      <w:tr w:rsidR="00954396" w:rsidRPr="00954396" w14:paraId="119A4FFF"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6F657519" w14:textId="77777777" w:rsidR="00954396" w:rsidRPr="00954396" w:rsidRDefault="00954396" w:rsidP="00954396">
            <w:pPr>
              <w:pStyle w:val="PargrafodaLista"/>
              <w:numPr>
                <w:ilvl w:val="2"/>
                <w:numId w:val="3"/>
              </w:numPr>
              <w:ind w:left="0" w:firstLine="0"/>
              <w:jc w:val="center"/>
              <w:rPr>
                <w:rFonts w:ascii="Arial" w:hAnsi="Arial" w:cs="Arial"/>
                <w:b/>
                <w:bCs/>
                <w:smallCaps/>
                <w:sz w:val="20"/>
                <w:szCs w:val="20"/>
              </w:rPr>
            </w:pPr>
            <w:r w:rsidRPr="00954396">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224A25D6" w14:textId="77777777" w:rsidR="00954396" w:rsidRPr="00954396" w:rsidRDefault="00954396" w:rsidP="00C33326">
            <w:pPr>
              <w:jc w:val="both"/>
              <w:rPr>
                <w:rFonts w:ascii="Arial" w:hAnsi="Arial" w:cs="Arial"/>
                <w:sz w:val="20"/>
                <w:szCs w:val="20"/>
                <w:highlight w:val="yellow"/>
              </w:rPr>
            </w:pPr>
            <w:r w:rsidRPr="0095439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54396" w:rsidRPr="00954396" w14:paraId="673FD072"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67FBA786" w14:textId="77777777" w:rsidR="00954396" w:rsidRPr="00954396" w:rsidRDefault="00954396"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3C56C13B" w14:textId="77777777" w:rsidR="00954396" w:rsidRPr="00954396" w:rsidRDefault="00954396" w:rsidP="00C33326">
            <w:pPr>
              <w:jc w:val="both"/>
              <w:rPr>
                <w:rFonts w:ascii="Arial" w:hAnsi="Arial" w:cs="Arial"/>
                <w:sz w:val="20"/>
                <w:szCs w:val="20"/>
                <w:highlight w:val="yellow"/>
              </w:rPr>
            </w:pPr>
          </w:p>
        </w:tc>
      </w:tr>
      <w:tr w:rsidR="00954396" w:rsidRPr="00954396" w14:paraId="5EEA08D9"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162C815B" w14:textId="77777777" w:rsidR="00954396" w:rsidRPr="00954396" w:rsidRDefault="00954396" w:rsidP="00954396">
            <w:pPr>
              <w:pStyle w:val="PargrafodaLista"/>
              <w:numPr>
                <w:ilvl w:val="2"/>
                <w:numId w:val="3"/>
              </w:numPr>
              <w:ind w:left="0" w:firstLine="0"/>
              <w:jc w:val="center"/>
              <w:rPr>
                <w:rFonts w:ascii="Arial" w:hAnsi="Arial" w:cs="Arial"/>
                <w:b/>
                <w:bCs/>
                <w:smallCaps/>
                <w:sz w:val="20"/>
                <w:szCs w:val="20"/>
              </w:rPr>
            </w:pPr>
            <w:r w:rsidRPr="00954396">
              <w:rPr>
                <w:rFonts w:ascii="Arial" w:hAnsi="Arial" w:cs="Arial"/>
                <w:b/>
                <w:bCs/>
                <w:smallCaps/>
                <w:sz w:val="20"/>
                <w:szCs w:val="20"/>
              </w:rPr>
              <w:lastRenderedPageBreak/>
              <w:t>Consolidação</w:t>
            </w:r>
          </w:p>
        </w:tc>
        <w:tc>
          <w:tcPr>
            <w:tcW w:w="3548" w:type="pct"/>
            <w:gridSpan w:val="12"/>
            <w:tcBorders>
              <w:top w:val="single" w:sz="4" w:space="0" w:color="auto"/>
              <w:left w:val="nil"/>
              <w:bottom w:val="single" w:sz="4" w:space="0" w:color="auto"/>
              <w:right w:val="nil"/>
            </w:tcBorders>
            <w:vAlign w:val="center"/>
            <w:hideMark/>
          </w:tcPr>
          <w:p w14:paraId="446B2EAA" w14:textId="77777777" w:rsidR="00954396" w:rsidRPr="00954396" w:rsidRDefault="00954396" w:rsidP="00C33326">
            <w:pPr>
              <w:jc w:val="both"/>
              <w:rPr>
                <w:rFonts w:ascii="Arial" w:hAnsi="Arial" w:cs="Arial"/>
                <w:sz w:val="20"/>
                <w:szCs w:val="20"/>
              </w:rPr>
            </w:pPr>
            <w:r w:rsidRPr="00954396">
              <w:rPr>
                <w:rFonts w:ascii="Arial" w:hAnsi="Arial" w:cs="Arial"/>
                <w:sz w:val="20"/>
                <w:szCs w:val="20"/>
              </w:rPr>
              <w:t>Os investimentos em outras classes de fundos de investimento</w:t>
            </w:r>
            <w:r w:rsidRPr="00954396" w:rsidDel="004D02AC">
              <w:rPr>
                <w:rFonts w:ascii="Arial" w:hAnsi="Arial" w:cs="Arial"/>
                <w:sz w:val="20"/>
                <w:szCs w:val="20"/>
              </w:rPr>
              <w:t xml:space="preserve"> </w:t>
            </w:r>
            <w:r w:rsidRPr="0095439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954396">
              <w:rPr>
                <w:rFonts w:ascii="Arial" w:hAnsi="Arial" w:cs="Arial"/>
                <w:color w:val="000000"/>
                <w:sz w:val="20"/>
                <w:szCs w:val="20"/>
              </w:rPr>
              <w:t>Gestor, se ETF, ou se reguladas por anexo normativo à Resolução que não seja aplicável aos FIF e, portanto, distinto daquele que regula a Classe.</w:t>
            </w:r>
          </w:p>
        </w:tc>
      </w:tr>
    </w:tbl>
    <w:p w14:paraId="5362458C" w14:textId="77777777" w:rsidR="00954396" w:rsidRPr="00954396" w:rsidRDefault="00954396" w:rsidP="00954396">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954396" w:rsidRPr="00954396" w14:paraId="7C5ED18F" w14:textId="77777777" w:rsidTr="00C33326">
        <w:trPr>
          <w:jc w:val="center"/>
        </w:trPr>
        <w:tc>
          <w:tcPr>
            <w:tcW w:w="5000" w:type="pct"/>
            <w:gridSpan w:val="2"/>
            <w:shd w:val="clear" w:color="auto" w:fill="C00000"/>
          </w:tcPr>
          <w:p w14:paraId="7C12E818" w14:textId="77777777" w:rsidR="00954396" w:rsidRPr="00954396" w:rsidRDefault="00954396" w:rsidP="00954396">
            <w:pPr>
              <w:pStyle w:val="PargrafodaLista"/>
              <w:numPr>
                <w:ilvl w:val="0"/>
                <w:numId w:val="3"/>
              </w:numPr>
              <w:ind w:left="0" w:firstLine="0"/>
              <w:jc w:val="center"/>
              <w:rPr>
                <w:rFonts w:ascii="Arial" w:hAnsi="Arial" w:cs="Arial"/>
                <w:b/>
                <w:bCs/>
                <w:color w:val="FFFFFF" w:themeColor="background1"/>
                <w:sz w:val="20"/>
                <w:szCs w:val="20"/>
              </w:rPr>
            </w:pPr>
            <w:r w:rsidRPr="00954396">
              <w:rPr>
                <w:rFonts w:ascii="Arial" w:hAnsi="Arial" w:cs="Arial"/>
                <w:b/>
                <w:bCs/>
                <w:color w:val="FFFFFF" w:themeColor="background1"/>
                <w:sz w:val="20"/>
                <w:szCs w:val="20"/>
              </w:rPr>
              <w:t>FATORES DE RISCOS ESPECÍFICOS DA CLASSE</w:t>
            </w:r>
          </w:p>
        </w:tc>
      </w:tr>
      <w:tr w:rsidR="00954396" w:rsidRPr="00954396" w14:paraId="0EB77A4C" w14:textId="77777777" w:rsidTr="00C33326">
        <w:trPr>
          <w:jc w:val="center"/>
        </w:trPr>
        <w:tc>
          <w:tcPr>
            <w:tcW w:w="1672" w:type="pct"/>
            <w:tcBorders>
              <w:bottom w:val="single" w:sz="4" w:space="0" w:color="auto"/>
            </w:tcBorders>
            <w:vAlign w:val="center"/>
          </w:tcPr>
          <w:p w14:paraId="5C9A4A11" w14:textId="77777777" w:rsidR="00954396" w:rsidRPr="00954396" w:rsidRDefault="00954396" w:rsidP="00C33326">
            <w:pPr>
              <w:jc w:val="center"/>
              <w:rPr>
                <w:rFonts w:ascii="Arial" w:hAnsi="Arial" w:cs="Arial"/>
                <w:b/>
                <w:bCs/>
                <w:sz w:val="20"/>
                <w:szCs w:val="20"/>
              </w:rPr>
            </w:pPr>
          </w:p>
        </w:tc>
        <w:tc>
          <w:tcPr>
            <w:tcW w:w="3328" w:type="pct"/>
            <w:tcBorders>
              <w:bottom w:val="single" w:sz="4" w:space="0" w:color="auto"/>
            </w:tcBorders>
          </w:tcPr>
          <w:p w14:paraId="26185667" w14:textId="77777777" w:rsidR="00954396" w:rsidRPr="00954396" w:rsidRDefault="00954396" w:rsidP="00C33326">
            <w:pPr>
              <w:rPr>
                <w:rFonts w:ascii="Arial" w:hAnsi="Arial" w:cs="Arial"/>
                <w:sz w:val="20"/>
                <w:szCs w:val="20"/>
              </w:rPr>
            </w:pPr>
          </w:p>
        </w:tc>
      </w:tr>
      <w:tr w:rsidR="00954396" w:rsidRPr="00954396" w14:paraId="1171EA9D" w14:textId="77777777" w:rsidTr="00C33326">
        <w:trPr>
          <w:jc w:val="center"/>
        </w:trPr>
        <w:tc>
          <w:tcPr>
            <w:tcW w:w="5000" w:type="pct"/>
            <w:gridSpan w:val="2"/>
            <w:tcBorders>
              <w:bottom w:val="single" w:sz="4" w:space="0" w:color="auto"/>
            </w:tcBorders>
            <w:vAlign w:val="center"/>
          </w:tcPr>
          <w:p w14:paraId="2FDB7706" w14:textId="77777777" w:rsidR="00954396" w:rsidRPr="00954396" w:rsidRDefault="00954396" w:rsidP="00954396">
            <w:pPr>
              <w:pStyle w:val="PargrafodaLista"/>
              <w:numPr>
                <w:ilvl w:val="1"/>
                <w:numId w:val="3"/>
              </w:numPr>
              <w:ind w:left="33" w:firstLine="0"/>
              <w:rPr>
                <w:rFonts w:ascii="Arial" w:hAnsi="Arial" w:cs="Arial"/>
                <w:sz w:val="20"/>
                <w:szCs w:val="20"/>
              </w:rPr>
            </w:pPr>
            <w:r w:rsidRPr="0095439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54396">
              <w:rPr>
                <w:rFonts w:ascii="Arial" w:hAnsi="Arial" w:cs="Arial"/>
                <w:sz w:val="20"/>
                <w:szCs w:val="20"/>
              </w:rPr>
              <w:t>respectivos Cotistas</w:t>
            </w:r>
            <w:proofErr w:type="gramEnd"/>
            <w:r w:rsidRPr="00954396">
              <w:rPr>
                <w:rFonts w:ascii="Arial" w:hAnsi="Arial" w:cs="Arial"/>
                <w:sz w:val="20"/>
                <w:szCs w:val="20"/>
              </w:rPr>
              <w:t xml:space="preserve">. </w:t>
            </w:r>
          </w:p>
        </w:tc>
      </w:tr>
      <w:tr w:rsidR="00954396" w:rsidRPr="00954396" w14:paraId="08596E4C" w14:textId="77777777" w:rsidTr="00C33326">
        <w:trPr>
          <w:jc w:val="center"/>
        </w:trPr>
        <w:tc>
          <w:tcPr>
            <w:tcW w:w="1672" w:type="pct"/>
            <w:tcBorders>
              <w:top w:val="single" w:sz="4" w:space="0" w:color="auto"/>
              <w:bottom w:val="single" w:sz="4" w:space="0" w:color="auto"/>
            </w:tcBorders>
            <w:vAlign w:val="center"/>
          </w:tcPr>
          <w:p w14:paraId="5A423CCF" w14:textId="77777777" w:rsidR="00954396" w:rsidRPr="00954396" w:rsidRDefault="00954396" w:rsidP="00C3332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A23BEBF" w14:textId="77777777" w:rsidR="00954396" w:rsidRPr="00954396" w:rsidRDefault="00954396" w:rsidP="00C33326">
            <w:pPr>
              <w:jc w:val="both"/>
              <w:rPr>
                <w:rFonts w:ascii="Arial" w:hAnsi="Arial" w:cs="Arial"/>
                <w:sz w:val="20"/>
                <w:szCs w:val="20"/>
              </w:rPr>
            </w:pPr>
          </w:p>
        </w:tc>
      </w:tr>
      <w:tr w:rsidR="00954396" w:rsidRPr="00954396" w14:paraId="7552D199" w14:textId="77777777" w:rsidTr="00C33326">
        <w:trPr>
          <w:jc w:val="center"/>
        </w:trPr>
        <w:tc>
          <w:tcPr>
            <w:tcW w:w="5000" w:type="pct"/>
            <w:gridSpan w:val="2"/>
            <w:tcBorders>
              <w:top w:val="single" w:sz="4" w:space="0" w:color="auto"/>
              <w:bottom w:val="single" w:sz="4" w:space="0" w:color="auto"/>
            </w:tcBorders>
            <w:vAlign w:val="center"/>
          </w:tcPr>
          <w:p w14:paraId="69E902F8" w14:textId="1AEDF676" w:rsidR="00954396" w:rsidRPr="00954396" w:rsidRDefault="00954396" w:rsidP="00C33326">
            <w:pPr>
              <w:jc w:val="both"/>
              <w:rPr>
                <w:rFonts w:ascii="Arial" w:hAnsi="Arial" w:cs="Arial"/>
                <w:sz w:val="20"/>
                <w:szCs w:val="20"/>
              </w:rPr>
            </w:pPr>
            <w:r w:rsidRPr="00954396">
              <w:rPr>
                <w:rFonts w:ascii="Arial" w:hAnsi="Arial" w:cs="Arial"/>
                <w:b/>
                <w:sz w:val="20"/>
                <w:szCs w:val="20"/>
              </w:rPr>
              <w:t>Risco de Mercado:</w:t>
            </w:r>
            <w:r w:rsidRPr="0095439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B23C820" w14:textId="77777777" w:rsidR="00954396" w:rsidRPr="00954396" w:rsidRDefault="00954396" w:rsidP="00C33326">
            <w:pPr>
              <w:jc w:val="both"/>
              <w:rPr>
                <w:rFonts w:ascii="Arial" w:hAnsi="Arial" w:cs="Arial"/>
                <w:sz w:val="20"/>
                <w:szCs w:val="20"/>
              </w:rPr>
            </w:pPr>
          </w:p>
          <w:p w14:paraId="16C139E9" w14:textId="77777777" w:rsidR="00954396" w:rsidRPr="00954396" w:rsidRDefault="00954396" w:rsidP="00C33326">
            <w:pPr>
              <w:jc w:val="both"/>
              <w:rPr>
                <w:rFonts w:ascii="Arial" w:hAnsi="Arial" w:cs="Arial"/>
                <w:sz w:val="20"/>
                <w:szCs w:val="20"/>
              </w:rPr>
            </w:pPr>
            <w:r w:rsidRPr="00954396">
              <w:rPr>
                <w:rFonts w:ascii="Arial" w:hAnsi="Arial" w:cs="Arial"/>
                <w:b/>
                <w:sz w:val="20"/>
                <w:szCs w:val="20"/>
              </w:rPr>
              <w:t>Risco de Crédito:</w:t>
            </w:r>
            <w:r w:rsidRPr="0095439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DD761A9" w14:textId="77777777" w:rsidR="00954396" w:rsidRPr="00954396" w:rsidRDefault="00954396" w:rsidP="00C33326">
            <w:pPr>
              <w:jc w:val="both"/>
              <w:rPr>
                <w:rFonts w:ascii="Arial" w:hAnsi="Arial" w:cs="Arial"/>
                <w:sz w:val="20"/>
                <w:szCs w:val="20"/>
              </w:rPr>
            </w:pPr>
          </w:p>
          <w:p w14:paraId="1ACA44D9" w14:textId="77777777" w:rsidR="00954396" w:rsidRPr="00954396" w:rsidRDefault="00954396" w:rsidP="00C33326">
            <w:pPr>
              <w:jc w:val="both"/>
              <w:rPr>
                <w:rFonts w:ascii="Arial" w:hAnsi="Arial" w:cs="Arial"/>
                <w:sz w:val="20"/>
                <w:szCs w:val="20"/>
              </w:rPr>
            </w:pPr>
            <w:r w:rsidRPr="00954396">
              <w:rPr>
                <w:rFonts w:ascii="Arial" w:hAnsi="Arial" w:cs="Arial"/>
                <w:b/>
                <w:sz w:val="20"/>
                <w:szCs w:val="20"/>
              </w:rPr>
              <w:t>Risco de Liquidez</w:t>
            </w:r>
            <w:r w:rsidRPr="0095439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BFF200" w14:textId="77777777" w:rsidR="00954396" w:rsidRPr="00954396" w:rsidRDefault="00954396" w:rsidP="00C33326">
            <w:pPr>
              <w:jc w:val="both"/>
              <w:rPr>
                <w:rFonts w:ascii="Arial" w:hAnsi="Arial" w:cs="Arial"/>
                <w:sz w:val="20"/>
                <w:szCs w:val="20"/>
              </w:rPr>
            </w:pPr>
          </w:p>
          <w:p w14:paraId="4AB3DA8B" w14:textId="77777777" w:rsidR="00954396" w:rsidRPr="00954396" w:rsidRDefault="00954396" w:rsidP="00C33326">
            <w:pPr>
              <w:jc w:val="both"/>
              <w:rPr>
                <w:rFonts w:ascii="Arial" w:hAnsi="Arial" w:cs="Arial"/>
                <w:sz w:val="20"/>
                <w:szCs w:val="20"/>
              </w:rPr>
            </w:pPr>
            <w:r w:rsidRPr="00954396">
              <w:rPr>
                <w:rFonts w:ascii="Arial" w:hAnsi="Arial" w:cs="Arial"/>
                <w:b/>
                <w:sz w:val="20"/>
                <w:szCs w:val="20"/>
              </w:rPr>
              <w:t>Risco de Concentração:</w:t>
            </w:r>
            <w:r w:rsidRPr="0095439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0D3D997" w14:textId="77777777" w:rsidR="00954396" w:rsidRPr="00954396" w:rsidRDefault="00954396" w:rsidP="00C33326">
            <w:pPr>
              <w:jc w:val="both"/>
              <w:rPr>
                <w:rFonts w:ascii="Arial" w:hAnsi="Arial" w:cs="Arial"/>
                <w:sz w:val="20"/>
                <w:szCs w:val="20"/>
              </w:rPr>
            </w:pPr>
          </w:p>
          <w:p w14:paraId="0A4F608F" w14:textId="77777777" w:rsidR="00954396" w:rsidRPr="00954396" w:rsidRDefault="00954396" w:rsidP="00C33326">
            <w:pPr>
              <w:jc w:val="both"/>
              <w:rPr>
                <w:rFonts w:ascii="Arial" w:hAnsi="Arial" w:cs="Arial"/>
                <w:sz w:val="20"/>
                <w:szCs w:val="20"/>
              </w:rPr>
            </w:pPr>
            <w:r w:rsidRPr="00954396">
              <w:rPr>
                <w:rFonts w:ascii="Arial" w:hAnsi="Arial" w:cs="Arial"/>
                <w:b/>
                <w:sz w:val="20"/>
                <w:szCs w:val="20"/>
              </w:rPr>
              <w:t>Risco Decorrente da Precificação dos Ativos</w:t>
            </w:r>
            <w:r w:rsidRPr="00954396">
              <w:rPr>
                <w:rFonts w:ascii="Arial" w:hAnsi="Arial" w:cs="Arial"/>
                <w:bCs/>
                <w:sz w:val="20"/>
                <w:szCs w:val="20"/>
              </w:rPr>
              <w:t xml:space="preserve"> </w:t>
            </w:r>
            <w:r w:rsidRPr="00954396">
              <w:rPr>
                <w:rFonts w:ascii="Arial" w:hAnsi="Arial" w:cs="Arial"/>
                <w:b/>
                <w:bCs/>
                <w:sz w:val="20"/>
                <w:szCs w:val="20"/>
              </w:rPr>
              <w:t>Financeiros</w:t>
            </w:r>
            <w:r w:rsidRPr="00954396">
              <w:rPr>
                <w:rFonts w:ascii="Arial" w:hAnsi="Arial" w:cs="Arial"/>
                <w:b/>
                <w:sz w:val="20"/>
                <w:szCs w:val="20"/>
              </w:rPr>
              <w:t>:</w:t>
            </w:r>
            <w:r w:rsidRPr="0095439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237F43D" w14:textId="77777777" w:rsidR="00954396" w:rsidRPr="00954396" w:rsidRDefault="00954396" w:rsidP="00C33326">
            <w:pPr>
              <w:jc w:val="both"/>
              <w:rPr>
                <w:rFonts w:ascii="Arial" w:hAnsi="Arial" w:cs="Arial"/>
                <w:sz w:val="20"/>
                <w:szCs w:val="20"/>
              </w:rPr>
            </w:pPr>
          </w:p>
          <w:p w14:paraId="57A19B08" w14:textId="77777777" w:rsidR="00954396" w:rsidRPr="00954396" w:rsidRDefault="00954396" w:rsidP="00C33326">
            <w:pPr>
              <w:jc w:val="both"/>
              <w:rPr>
                <w:rFonts w:ascii="Arial" w:hAnsi="Arial" w:cs="Arial"/>
                <w:sz w:val="20"/>
                <w:szCs w:val="20"/>
              </w:rPr>
            </w:pPr>
            <w:r w:rsidRPr="00954396">
              <w:rPr>
                <w:rFonts w:ascii="Arial" w:hAnsi="Arial" w:cs="Arial"/>
                <w:b/>
                <w:sz w:val="20"/>
                <w:szCs w:val="20"/>
              </w:rPr>
              <w:t>Risco de Perdas Patrimoniais/Capital</w:t>
            </w:r>
            <w:r w:rsidRPr="00954396">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DC557B2" w14:textId="77777777" w:rsidR="00954396" w:rsidRPr="00954396" w:rsidRDefault="00954396" w:rsidP="00C33326">
            <w:pPr>
              <w:jc w:val="both"/>
              <w:rPr>
                <w:rFonts w:ascii="Arial" w:hAnsi="Arial" w:cs="Arial"/>
                <w:sz w:val="20"/>
                <w:szCs w:val="20"/>
              </w:rPr>
            </w:pPr>
          </w:p>
          <w:p w14:paraId="46C2470B" w14:textId="77777777" w:rsidR="00954396" w:rsidRPr="00954396" w:rsidRDefault="00954396" w:rsidP="00C33326">
            <w:pPr>
              <w:jc w:val="both"/>
              <w:rPr>
                <w:rFonts w:ascii="Arial" w:hAnsi="Arial" w:cs="Arial"/>
                <w:sz w:val="20"/>
                <w:szCs w:val="20"/>
              </w:rPr>
            </w:pPr>
            <w:r w:rsidRPr="00954396">
              <w:rPr>
                <w:rFonts w:ascii="Arial" w:hAnsi="Arial" w:cs="Arial"/>
                <w:b/>
                <w:sz w:val="20"/>
                <w:szCs w:val="20"/>
              </w:rPr>
              <w:t>Risco Cambial</w:t>
            </w:r>
            <w:r w:rsidRPr="00954396">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62C42BF" w14:textId="77777777" w:rsidR="00954396" w:rsidRPr="00954396" w:rsidRDefault="00954396" w:rsidP="00C33326">
            <w:pPr>
              <w:jc w:val="both"/>
              <w:rPr>
                <w:rFonts w:ascii="Arial" w:hAnsi="Arial" w:cs="Arial"/>
                <w:sz w:val="20"/>
                <w:szCs w:val="20"/>
              </w:rPr>
            </w:pPr>
          </w:p>
          <w:p w14:paraId="0B095363" w14:textId="77777777" w:rsidR="00954396" w:rsidRDefault="00954396" w:rsidP="00C33326">
            <w:pPr>
              <w:jc w:val="both"/>
              <w:rPr>
                <w:rFonts w:ascii="Arial" w:hAnsi="Arial" w:cs="Arial"/>
                <w:sz w:val="20"/>
                <w:szCs w:val="20"/>
              </w:rPr>
            </w:pPr>
            <w:r w:rsidRPr="00954396">
              <w:rPr>
                <w:rFonts w:ascii="Arial" w:hAnsi="Arial" w:cs="Arial"/>
                <w:b/>
                <w:sz w:val="20"/>
                <w:szCs w:val="20"/>
              </w:rPr>
              <w:t>Concentração em Crédito Privado</w:t>
            </w:r>
            <w:r w:rsidRPr="0095439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8B2F8A5" w14:textId="77777777" w:rsidR="00456BCA" w:rsidRPr="00954396" w:rsidRDefault="00456BCA" w:rsidP="00C33326">
            <w:pPr>
              <w:jc w:val="both"/>
              <w:rPr>
                <w:rFonts w:ascii="Arial" w:hAnsi="Arial" w:cs="Arial"/>
                <w:sz w:val="20"/>
                <w:szCs w:val="20"/>
              </w:rPr>
            </w:pPr>
          </w:p>
          <w:p w14:paraId="01B20BE3" w14:textId="77777777" w:rsidR="00954396" w:rsidRPr="00954396" w:rsidRDefault="00954396" w:rsidP="00C33326">
            <w:pPr>
              <w:jc w:val="both"/>
              <w:rPr>
                <w:rFonts w:ascii="Arial" w:hAnsi="Arial" w:cs="Arial"/>
                <w:sz w:val="20"/>
                <w:szCs w:val="20"/>
              </w:rPr>
            </w:pPr>
            <w:r w:rsidRPr="00954396">
              <w:rPr>
                <w:rFonts w:ascii="Arial" w:hAnsi="Arial" w:cs="Arial"/>
                <w:b/>
                <w:sz w:val="20"/>
                <w:szCs w:val="20"/>
              </w:rPr>
              <w:t>Risco de Mercado Externo</w:t>
            </w:r>
            <w:r w:rsidRPr="00954396">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w:t>
            </w:r>
            <w:r w:rsidRPr="00954396">
              <w:rPr>
                <w:rFonts w:ascii="Arial" w:hAnsi="Arial" w:cs="Arial"/>
                <w:sz w:val="20"/>
                <w:szCs w:val="20"/>
              </w:rPr>
              <w:lastRenderedPageBreak/>
              <w:t>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67EA58F" w14:textId="77777777" w:rsidR="00954396" w:rsidRPr="00954396" w:rsidRDefault="00954396" w:rsidP="00C33326">
            <w:pPr>
              <w:jc w:val="both"/>
              <w:rPr>
                <w:rFonts w:ascii="Arial" w:hAnsi="Arial" w:cs="Arial"/>
                <w:sz w:val="20"/>
                <w:szCs w:val="20"/>
              </w:rPr>
            </w:pPr>
          </w:p>
          <w:p w14:paraId="63A22B3A" w14:textId="77777777" w:rsidR="00954396" w:rsidRPr="00954396" w:rsidRDefault="00954396" w:rsidP="00C33326">
            <w:pPr>
              <w:jc w:val="both"/>
              <w:rPr>
                <w:rFonts w:ascii="Arial" w:hAnsi="Arial" w:cs="Arial"/>
                <w:sz w:val="20"/>
                <w:szCs w:val="20"/>
              </w:rPr>
            </w:pPr>
            <w:r w:rsidRPr="00954396">
              <w:rPr>
                <w:rFonts w:ascii="Arial" w:hAnsi="Arial" w:cs="Arial"/>
                <w:b/>
                <w:bCs/>
                <w:sz w:val="20"/>
                <w:szCs w:val="20"/>
              </w:rPr>
              <w:t>Risco Socioambiental:</w:t>
            </w:r>
            <w:r w:rsidRPr="0095439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F613D77" w14:textId="77777777" w:rsidR="00954396" w:rsidRPr="00954396" w:rsidRDefault="00954396" w:rsidP="00C33326">
            <w:pPr>
              <w:pStyle w:val="PargrafodaLista"/>
              <w:rPr>
                <w:rFonts w:ascii="Arial" w:hAnsi="Arial" w:cs="Arial"/>
                <w:sz w:val="20"/>
                <w:szCs w:val="20"/>
              </w:rPr>
            </w:pPr>
          </w:p>
          <w:p w14:paraId="307FDF90" w14:textId="77777777" w:rsidR="00954396" w:rsidRPr="00954396" w:rsidRDefault="00954396" w:rsidP="00C33326">
            <w:pPr>
              <w:jc w:val="both"/>
              <w:rPr>
                <w:rFonts w:ascii="Arial" w:hAnsi="Arial" w:cs="Arial"/>
                <w:sz w:val="20"/>
                <w:szCs w:val="20"/>
              </w:rPr>
            </w:pPr>
            <w:r w:rsidRPr="00954396">
              <w:rPr>
                <w:rFonts w:ascii="Arial" w:hAnsi="Arial" w:cs="Arial"/>
                <w:b/>
                <w:bCs/>
                <w:sz w:val="20"/>
                <w:szCs w:val="20"/>
              </w:rPr>
              <w:t>Risco de Tratamento Fiscal:</w:t>
            </w:r>
            <w:r w:rsidRPr="00954396">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4B06F48" w14:textId="77777777" w:rsidR="00954396" w:rsidRPr="00954396" w:rsidRDefault="00954396" w:rsidP="00C33326">
            <w:pPr>
              <w:jc w:val="both"/>
              <w:rPr>
                <w:rFonts w:ascii="Arial" w:hAnsi="Arial" w:cs="Arial"/>
                <w:sz w:val="20"/>
                <w:szCs w:val="20"/>
              </w:rPr>
            </w:pPr>
            <w:r w:rsidRPr="00954396">
              <w:rPr>
                <w:rFonts w:ascii="Arial" w:hAnsi="Arial" w:cs="Arial"/>
                <w:sz w:val="20"/>
                <w:szCs w:val="20"/>
              </w:rPr>
              <w:t> </w:t>
            </w:r>
          </w:p>
          <w:p w14:paraId="6FA9DA12" w14:textId="77777777" w:rsidR="00954396" w:rsidRPr="00954396" w:rsidRDefault="00954396" w:rsidP="00C33326">
            <w:pPr>
              <w:jc w:val="both"/>
              <w:rPr>
                <w:rFonts w:ascii="Arial" w:hAnsi="Arial" w:cs="Arial"/>
                <w:b/>
                <w:bCs/>
                <w:sz w:val="20"/>
                <w:szCs w:val="20"/>
              </w:rPr>
            </w:pPr>
            <w:r w:rsidRPr="00954396">
              <w:rPr>
                <w:rFonts w:ascii="Arial" w:hAnsi="Arial" w:cs="Arial"/>
                <w:b/>
                <w:bCs/>
                <w:sz w:val="20"/>
                <w:szCs w:val="20"/>
              </w:rPr>
              <w:t xml:space="preserve">Risco de Responsabilidade Ilimitada: </w:t>
            </w:r>
            <w:r w:rsidRPr="00954396">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21FD83A" w14:textId="77777777" w:rsidR="00954396" w:rsidRPr="00954396" w:rsidRDefault="00954396" w:rsidP="00C33326">
            <w:pPr>
              <w:jc w:val="both"/>
              <w:rPr>
                <w:rFonts w:ascii="Arial" w:hAnsi="Arial" w:cs="Arial"/>
                <w:sz w:val="20"/>
                <w:szCs w:val="20"/>
              </w:rPr>
            </w:pPr>
          </w:p>
          <w:p w14:paraId="5C925850" w14:textId="6E313114" w:rsidR="00954396" w:rsidRPr="00954396" w:rsidRDefault="00954396" w:rsidP="00C33326">
            <w:pPr>
              <w:jc w:val="both"/>
              <w:rPr>
                <w:rFonts w:ascii="Arial" w:hAnsi="Arial" w:cs="Arial"/>
                <w:sz w:val="20"/>
                <w:szCs w:val="20"/>
              </w:rPr>
            </w:pPr>
            <w:r w:rsidRPr="00954396">
              <w:rPr>
                <w:rFonts w:ascii="Arial" w:hAnsi="Arial" w:cs="Arial"/>
                <w:b/>
                <w:bCs/>
                <w:sz w:val="20"/>
                <w:szCs w:val="20"/>
              </w:rPr>
              <w:t>Risco de Fundo Investido</w:t>
            </w:r>
            <w:r w:rsidRPr="00954396">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5"/>
    </w:tbl>
    <w:p w14:paraId="7049B766" w14:textId="77777777" w:rsidR="00954396" w:rsidRPr="00BE0B51" w:rsidRDefault="00954396"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58E10D98"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285A47" w:rsidRPr="00285A47">
              <w:rPr>
                <w:rFonts w:ascii="Arial" w:hAnsi="Arial" w:cs="Arial"/>
                <w:sz w:val="20"/>
                <w:szCs w:val="20"/>
              </w:rPr>
              <w:t xml:space="preserve">Percentual indicado abaixo, calculado sobre o valor do patrimônio líquido </w:t>
            </w:r>
            <w:r w:rsidR="00285A47">
              <w:rPr>
                <w:rFonts w:ascii="Arial" w:hAnsi="Arial" w:cs="Arial"/>
                <w:sz w:val="20"/>
                <w:szCs w:val="20"/>
              </w:rPr>
              <w:t xml:space="preserve">da Classe. </w:t>
            </w:r>
          </w:p>
          <w:p w14:paraId="607D854E" w14:textId="77777777" w:rsidR="00253355" w:rsidRDefault="00253355" w:rsidP="00253355">
            <w:pPr>
              <w:jc w:val="both"/>
              <w:rPr>
                <w:rFonts w:ascii="Arial" w:hAnsi="Arial" w:cs="Arial"/>
                <w:sz w:val="20"/>
                <w:szCs w:val="20"/>
              </w:rPr>
            </w:pPr>
          </w:p>
          <w:tbl>
            <w:tblPr>
              <w:tblW w:w="68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2"/>
              <w:gridCol w:w="1978"/>
            </w:tblGrid>
            <w:tr w:rsidR="00285A47" w:rsidRPr="00285A47" w14:paraId="3FBB99FB" w14:textId="77777777" w:rsidTr="00285A47">
              <w:trPr>
                <w:trHeight w:val="300"/>
              </w:trPr>
              <w:tc>
                <w:tcPr>
                  <w:tcW w:w="484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A3AD51" w14:textId="24A8D061" w:rsidR="00285A47" w:rsidRPr="00285A47" w:rsidRDefault="00285A47" w:rsidP="00285A47">
                  <w:pPr>
                    <w:spacing w:after="0" w:line="240" w:lineRule="auto"/>
                    <w:jc w:val="center"/>
                    <w:textAlignment w:val="baseline"/>
                    <w:rPr>
                      <w:rFonts w:ascii="Arial" w:eastAsia="Times New Roman" w:hAnsi="Arial" w:cs="Arial"/>
                      <w:sz w:val="20"/>
                      <w:szCs w:val="20"/>
                      <w:lang w:eastAsia="pt-BR"/>
                    </w:rPr>
                  </w:pPr>
                  <w:r w:rsidRPr="00285A47">
                    <w:rPr>
                      <w:rFonts w:ascii="Arial" w:eastAsia="Times New Roman" w:hAnsi="Arial" w:cs="Arial"/>
                      <w:b/>
                      <w:bCs/>
                      <w:sz w:val="20"/>
                      <w:szCs w:val="20"/>
                      <w:lang w:eastAsia="pt-BR"/>
                    </w:rPr>
                    <w:t>Total do Patrimônio Líquido d</w:t>
                  </w:r>
                  <w:r w:rsidR="009D3FE1">
                    <w:rPr>
                      <w:rFonts w:ascii="Arial" w:eastAsia="Times New Roman" w:hAnsi="Arial" w:cs="Arial"/>
                      <w:b/>
                      <w:bCs/>
                      <w:sz w:val="20"/>
                      <w:szCs w:val="20"/>
                      <w:lang w:eastAsia="pt-BR"/>
                    </w:rPr>
                    <w:t>a Classe</w:t>
                  </w:r>
                </w:p>
              </w:tc>
              <w:tc>
                <w:tcPr>
                  <w:tcW w:w="1978" w:type="dxa"/>
                  <w:tcBorders>
                    <w:top w:val="single" w:sz="6" w:space="0" w:color="auto"/>
                    <w:left w:val="nil"/>
                    <w:bottom w:val="single" w:sz="6" w:space="0" w:color="auto"/>
                    <w:right w:val="single" w:sz="6" w:space="0" w:color="auto"/>
                  </w:tcBorders>
                  <w:shd w:val="clear" w:color="auto" w:fill="auto"/>
                  <w:vAlign w:val="center"/>
                  <w:hideMark/>
                </w:tcPr>
                <w:p w14:paraId="1D3CC76E" w14:textId="3E61179F" w:rsidR="00285A47" w:rsidRPr="00285A47" w:rsidRDefault="00285A47" w:rsidP="00285A47">
                  <w:pPr>
                    <w:spacing w:after="0" w:line="240" w:lineRule="auto"/>
                    <w:jc w:val="center"/>
                    <w:textAlignment w:val="baseline"/>
                    <w:rPr>
                      <w:rFonts w:ascii="Arial" w:eastAsia="Times New Roman" w:hAnsi="Arial" w:cs="Arial"/>
                      <w:sz w:val="20"/>
                      <w:szCs w:val="20"/>
                      <w:lang w:eastAsia="pt-BR"/>
                    </w:rPr>
                  </w:pPr>
                  <w:r w:rsidRPr="00285A47">
                    <w:rPr>
                      <w:rFonts w:ascii="Arial" w:eastAsia="Times New Roman" w:hAnsi="Arial" w:cs="Arial"/>
                      <w:b/>
                      <w:bCs/>
                      <w:sz w:val="20"/>
                      <w:szCs w:val="20"/>
                      <w:lang w:eastAsia="pt-BR"/>
                    </w:rPr>
                    <w:t xml:space="preserve">Taxa </w:t>
                  </w:r>
                  <w:r w:rsidR="009D3FE1">
                    <w:rPr>
                      <w:rFonts w:ascii="Arial" w:eastAsia="Times New Roman" w:hAnsi="Arial" w:cs="Arial"/>
                      <w:b/>
                      <w:bCs/>
                      <w:sz w:val="20"/>
                      <w:szCs w:val="20"/>
                      <w:lang w:eastAsia="pt-BR"/>
                    </w:rPr>
                    <w:t>Global</w:t>
                  </w:r>
                  <w:r w:rsidRPr="00285A47">
                    <w:rPr>
                      <w:rFonts w:ascii="Arial" w:eastAsia="Times New Roman" w:hAnsi="Arial" w:cs="Arial"/>
                      <w:b/>
                      <w:bCs/>
                      <w:sz w:val="20"/>
                      <w:szCs w:val="20"/>
                      <w:lang w:eastAsia="pt-BR"/>
                    </w:rPr>
                    <w:t> </w:t>
                  </w:r>
                  <w:r w:rsidRPr="00285A47">
                    <w:rPr>
                      <w:rFonts w:ascii="Arial" w:eastAsia="Times New Roman" w:hAnsi="Arial" w:cs="Arial"/>
                      <w:sz w:val="20"/>
                      <w:szCs w:val="20"/>
                      <w:lang w:eastAsia="pt-BR"/>
                    </w:rPr>
                    <w:t> </w:t>
                  </w:r>
                </w:p>
              </w:tc>
            </w:tr>
            <w:tr w:rsidR="00285A47" w:rsidRPr="00285A47" w14:paraId="234E0528" w14:textId="77777777" w:rsidTr="00285A47">
              <w:trPr>
                <w:trHeight w:val="300"/>
              </w:trPr>
              <w:tc>
                <w:tcPr>
                  <w:tcW w:w="4842" w:type="dxa"/>
                  <w:tcBorders>
                    <w:top w:val="nil"/>
                    <w:left w:val="single" w:sz="6" w:space="0" w:color="auto"/>
                    <w:bottom w:val="single" w:sz="6" w:space="0" w:color="auto"/>
                    <w:right w:val="single" w:sz="6" w:space="0" w:color="auto"/>
                  </w:tcBorders>
                  <w:shd w:val="clear" w:color="auto" w:fill="auto"/>
                  <w:vAlign w:val="center"/>
                  <w:hideMark/>
                </w:tcPr>
                <w:p w14:paraId="1B0F15EA" w14:textId="77263116" w:rsidR="00285A47" w:rsidRPr="00285A47" w:rsidRDefault="00285A47" w:rsidP="00285A47">
                  <w:pPr>
                    <w:spacing w:after="0" w:line="240" w:lineRule="auto"/>
                    <w:jc w:val="both"/>
                    <w:textAlignment w:val="baseline"/>
                    <w:rPr>
                      <w:rFonts w:ascii="Arial" w:eastAsia="Times New Roman" w:hAnsi="Arial" w:cs="Arial"/>
                      <w:sz w:val="20"/>
                      <w:szCs w:val="20"/>
                      <w:lang w:eastAsia="pt-BR"/>
                    </w:rPr>
                  </w:pPr>
                  <w:r w:rsidRPr="00285A47">
                    <w:rPr>
                      <w:rFonts w:ascii="Arial" w:eastAsia="Times New Roman" w:hAnsi="Arial" w:cs="Arial"/>
                      <w:sz w:val="20"/>
                      <w:szCs w:val="20"/>
                      <w:lang w:eastAsia="pt-BR"/>
                    </w:rPr>
                    <w:t>Até R$ 10.000.000,00 (inclusive)</w:t>
                  </w:r>
                </w:p>
              </w:tc>
              <w:tc>
                <w:tcPr>
                  <w:tcW w:w="1978" w:type="dxa"/>
                  <w:tcBorders>
                    <w:top w:val="nil"/>
                    <w:left w:val="nil"/>
                    <w:bottom w:val="single" w:sz="6" w:space="0" w:color="auto"/>
                    <w:right w:val="single" w:sz="6" w:space="0" w:color="auto"/>
                  </w:tcBorders>
                  <w:shd w:val="clear" w:color="auto" w:fill="auto"/>
                  <w:vAlign w:val="center"/>
                  <w:hideMark/>
                </w:tcPr>
                <w:p w14:paraId="2CC882C8" w14:textId="77777777" w:rsidR="00285A47" w:rsidRPr="00285A47" w:rsidRDefault="00285A47" w:rsidP="00285A47">
                  <w:pPr>
                    <w:spacing w:after="0" w:line="240" w:lineRule="auto"/>
                    <w:jc w:val="center"/>
                    <w:textAlignment w:val="baseline"/>
                    <w:rPr>
                      <w:rFonts w:ascii="Arial" w:eastAsia="Times New Roman" w:hAnsi="Arial" w:cs="Arial"/>
                      <w:sz w:val="20"/>
                      <w:szCs w:val="20"/>
                      <w:lang w:eastAsia="pt-BR"/>
                    </w:rPr>
                  </w:pPr>
                  <w:r w:rsidRPr="00285A47">
                    <w:rPr>
                      <w:rFonts w:ascii="Arial" w:eastAsia="Times New Roman" w:hAnsi="Arial" w:cs="Arial"/>
                      <w:sz w:val="20"/>
                      <w:szCs w:val="20"/>
                      <w:lang w:eastAsia="pt-BR"/>
                    </w:rPr>
                    <w:t>0,40% a.a. </w:t>
                  </w:r>
                </w:p>
              </w:tc>
            </w:tr>
            <w:tr w:rsidR="00285A47" w:rsidRPr="00285A47" w14:paraId="7DECFE35" w14:textId="77777777" w:rsidTr="00285A47">
              <w:trPr>
                <w:trHeight w:val="300"/>
              </w:trPr>
              <w:tc>
                <w:tcPr>
                  <w:tcW w:w="4842" w:type="dxa"/>
                  <w:tcBorders>
                    <w:top w:val="nil"/>
                    <w:left w:val="single" w:sz="6" w:space="0" w:color="auto"/>
                    <w:bottom w:val="single" w:sz="6" w:space="0" w:color="auto"/>
                    <w:right w:val="single" w:sz="6" w:space="0" w:color="auto"/>
                  </w:tcBorders>
                  <w:shd w:val="clear" w:color="auto" w:fill="auto"/>
                  <w:vAlign w:val="center"/>
                  <w:hideMark/>
                </w:tcPr>
                <w:p w14:paraId="0328827D" w14:textId="0F360258" w:rsidR="00285A47" w:rsidRPr="00285A47" w:rsidRDefault="00285A47" w:rsidP="00285A47">
                  <w:pPr>
                    <w:spacing w:after="0" w:line="240" w:lineRule="auto"/>
                    <w:jc w:val="both"/>
                    <w:textAlignment w:val="baseline"/>
                    <w:rPr>
                      <w:rFonts w:ascii="Arial" w:eastAsia="Times New Roman" w:hAnsi="Arial" w:cs="Arial"/>
                      <w:sz w:val="20"/>
                      <w:szCs w:val="20"/>
                      <w:lang w:eastAsia="pt-BR"/>
                    </w:rPr>
                  </w:pPr>
                  <w:r w:rsidRPr="00285A47">
                    <w:rPr>
                      <w:rFonts w:ascii="Arial" w:eastAsia="Times New Roman" w:hAnsi="Arial" w:cs="Arial"/>
                      <w:sz w:val="20"/>
                      <w:szCs w:val="20"/>
                      <w:lang w:eastAsia="pt-BR"/>
                    </w:rPr>
                    <w:t>Acima de R$ 10.000.000,00 até R$ 20.000.000,00 (inclusive)</w:t>
                  </w:r>
                </w:p>
              </w:tc>
              <w:tc>
                <w:tcPr>
                  <w:tcW w:w="1978" w:type="dxa"/>
                  <w:tcBorders>
                    <w:top w:val="nil"/>
                    <w:left w:val="nil"/>
                    <w:bottom w:val="single" w:sz="6" w:space="0" w:color="auto"/>
                    <w:right w:val="single" w:sz="6" w:space="0" w:color="auto"/>
                  </w:tcBorders>
                  <w:shd w:val="clear" w:color="auto" w:fill="auto"/>
                  <w:vAlign w:val="center"/>
                  <w:hideMark/>
                </w:tcPr>
                <w:p w14:paraId="4422964E" w14:textId="77777777" w:rsidR="00285A47" w:rsidRPr="00285A47" w:rsidRDefault="00285A47" w:rsidP="00285A47">
                  <w:pPr>
                    <w:spacing w:after="0" w:line="240" w:lineRule="auto"/>
                    <w:jc w:val="center"/>
                    <w:textAlignment w:val="baseline"/>
                    <w:rPr>
                      <w:rFonts w:ascii="Arial" w:eastAsia="Times New Roman" w:hAnsi="Arial" w:cs="Arial"/>
                      <w:sz w:val="20"/>
                      <w:szCs w:val="20"/>
                      <w:lang w:eastAsia="pt-BR"/>
                    </w:rPr>
                  </w:pPr>
                  <w:r w:rsidRPr="00285A47">
                    <w:rPr>
                      <w:rFonts w:ascii="Arial" w:eastAsia="Times New Roman" w:hAnsi="Arial" w:cs="Arial"/>
                      <w:sz w:val="20"/>
                      <w:szCs w:val="20"/>
                      <w:lang w:eastAsia="pt-BR"/>
                    </w:rPr>
                    <w:t>0,30% a.a. </w:t>
                  </w:r>
                </w:p>
              </w:tc>
            </w:tr>
            <w:tr w:rsidR="00285A47" w:rsidRPr="00285A47" w14:paraId="5B13DDF2" w14:textId="77777777" w:rsidTr="00285A47">
              <w:trPr>
                <w:trHeight w:val="506"/>
              </w:trPr>
              <w:tc>
                <w:tcPr>
                  <w:tcW w:w="4842" w:type="dxa"/>
                  <w:tcBorders>
                    <w:top w:val="nil"/>
                    <w:left w:val="single" w:sz="6" w:space="0" w:color="auto"/>
                    <w:bottom w:val="single" w:sz="6" w:space="0" w:color="auto"/>
                    <w:right w:val="single" w:sz="6" w:space="0" w:color="auto"/>
                  </w:tcBorders>
                  <w:shd w:val="clear" w:color="auto" w:fill="auto"/>
                  <w:vAlign w:val="center"/>
                  <w:hideMark/>
                </w:tcPr>
                <w:p w14:paraId="07E1403A" w14:textId="2604AC6F" w:rsidR="00285A47" w:rsidRPr="00285A47" w:rsidRDefault="00285A47" w:rsidP="00285A47">
                  <w:pPr>
                    <w:spacing w:after="0" w:line="240" w:lineRule="auto"/>
                    <w:jc w:val="both"/>
                    <w:textAlignment w:val="baseline"/>
                    <w:rPr>
                      <w:rFonts w:ascii="Arial" w:eastAsia="Times New Roman" w:hAnsi="Arial" w:cs="Arial"/>
                      <w:sz w:val="20"/>
                      <w:szCs w:val="20"/>
                      <w:lang w:eastAsia="pt-BR"/>
                    </w:rPr>
                  </w:pPr>
                  <w:r w:rsidRPr="00285A47">
                    <w:rPr>
                      <w:rFonts w:ascii="Arial" w:eastAsia="Times New Roman" w:hAnsi="Arial" w:cs="Arial"/>
                      <w:sz w:val="20"/>
                      <w:szCs w:val="20"/>
                      <w:lang w:eastAsia="pt-BR"/>
                    </w:rPr>
                    <w:t>Acima de R$ 20.000.000,00 até R$ 30.000.000,00 (inclusive)</w:t>
                  </w:r>
                </w:p>
              </w:tc>
              <w:tc>
                <w:tcPr>
                  <w:tcW w:w="1978" w:type="dxa"/>
                  <w:tcBorders>
                    <w:top w:val="nil"/>
                    <w:left w:val="nil"/>
                    <w:bottom w:val="single" w:sz="6" w:space="0" w:color="auto"/>
                    <w:right w:val="single" w:sz="6" w:space="0" w:color="auto"/>
                  </w:tcBorders>
                  <w:shd w:val="clear" w:color="auto" w:fill="auto"/>
                  <w:vAlign w:val="center"/>
                  <w:hideMark/>
                </w:tcPr>
                <w:p w14:paraId="6769A60B" w14:textId="77777777" w:rsidR="00285A47" w:rsidRPr="00285A47" w:rsidRDefault="00285A47" w:rsidP="00285A47">
                  <w:pPr>
                    <w:spacing w:after="0" w:line="240" w:lineRule="auto"/>
                    <w:jc w:val="center"/>
                    <w:textAlignment w:val="baseline"/>
                    <w:rPr>
                      <w:rFonts w:ascii="Arial" w:eastAsia="Times New Roman" w:hAnsi="Arial" w:cs="Arial"/>
                      <w:sz w:val="20"/>
                      <w:szCs w:val="20"/>
                      <w:lang w:eastAsia="pt-BR"/>
                    </w:rPr>
                  </w:pPr>
                  <w:r w:rsidRPr="00285A47">
                    <w:rPr>
                      <w:rFonts w:ascii="Arial" w:eastAsia="Times New Roman" w:hAnsi="Arial" w:cs="Arial"/>
                      <w:sz w:val="20"/>
                      <w:szCs w:val="20"/>
                      <w:lang w:eastAsia="pt-BR"/>
                    </w:rPr>
                    <w:t>0,25% a.a. </w:t>
                  </w:r>
                </w:p>
              </w:tc>
            </w:tr>
            <w:tr w:rsidR="00285A47" w:rsidRPr="00285A47" w14:paraId="0AD8CC61" w14:textId="77777777" w:rsidTr="00285A47">
              <w:trPr>
                <w:trHeight w:val="542"/>
              </w:trPr>
              <w:tc>
                <w:tcPr>
                  <w:tcW w:w="4842" w:type="dxa"/>
                  <w:tcBorders>
                    <w:top w:val="nil"/>
                    <w:left w:val="single" w:sz="6" w:space="0" w:color="auto"/>
                    <w:bottom w:val="single" w:sz="6" w:space="0" w:color="auto"/>
                    <w:right w:val="single" w:sz="6" w:space="0" w:color="auto"/>
                  </w:tcBorders>
                  <w:shd w:val="clear" w:color="auto" w:fill="auto"/>
                  <w:vAlign w:val="center"/>
                  <w:hideMark/>
                </w:tcPr>
                <w:p w14:paraId="2436609C" w14:textId="1C57D639" w:rsidR="00285A47" w:rsidRPr="00285A47" w:rsidRDefault="00285A47" w:rsidP="00285A47">
                  <w:pPr>
                    <w:spacing w:after="0" w:line="240" w:lineRule="auto"/>
                    <w:jc w:val="both"/>
                    <w:textAlignment w:val="baseline"/>
                    <w:rPr>
                      <w:rFonts w:ascii="Arial" w:eastAsia="Times New Roman" w:hAnsi="Arial" w:cs="Arial"/>
                      <w:sz w:val="20"/>
                      <w:szCs w:val="20"/>
                      <w:lang w:eastAsia="pt-BR"/>
                    </w:rPr>
                  </w:pPr>
                  <w:r w:rsidRPr="00285A47">
                    <w:rPr>
                      <w:rFonts w:ascii="Arial" w:eastAsia="Times New Roman" w:hAnsi="Arial" w:cs="Arial"/>
                      <w:sz w:val="20"/>
                      <w:szCs w:val="20"/>
                      <w:lang w:eastAsia="pt-BR"/>
                    </w:rPr>
                    <w:t>Acima de R$ 30.000.000,00 até R$ 50.000.000,00 (inclusive)</w:t>
                  </w:r>
                </w:p>
              </w:tc>
              <w:tc>
                <w:tcPr>
                  <w:tcW w:w="1978" w:type="dxa"/>
                  <w:tcBorders>
                    <w:top w:val="nil"/>
                    <w:left w:val="nil"/>
                    <w:bottom w:val="single" w:sz="6" w:space="0" w:color="auto"/>
                    <w:right w:val="single" w:sz="6" w:space="0" w:color="auto"/>
                  </w:tcBorders>
                  <w:shd w:val="clear" w:color="auto" w:fill="auto"/>
                  <w:vAlign w:val="center"/>
                  <w:hideMark/>
                </w:tcPr>
                <w:p w14:paraId="55251664" w14:textId="77777777" w:rsidR="00285A47" w:rsidRPr="00285A47" w:rsidRDefault="00285A47" w:rsidP="00285A47">
                  <w:pPr>
                    <w:spacing w:after="0" w:line="240" w:lineRule="auto"/>
                    <w:jc w:val="center"/>
                    <w:textAlignment w:val="baseline"/>
                    <w:rPr>
                      <w:rFonts w:ascii="Arial" w:eastAsia="Times New Roman" w:hAnsi="Arial" w:cs="Arial"/>
                      <w:sz w:val="20"/>
                      <w:szCs w:val="20"/>
                      <w:lang w:eastAsia="pt-BR"/>
                    </w:rPr>
                  </w:pPr>
                  <w:r w:rsidRPr="00285A47">
                    <w:rPr>
                      <w:rFonts w:ascii="Arial" w:eastAsia="Times New Roman" w:hAnsi="Arial" w:cs="Arial"/>
                      <w:sz w:val="20"/>
                      <w:szCs w:val="20"/>
                      <w:lang w:eastAsia="pt-BR"/>
                    </w:rPr>
                    <w:t>0,20% a.a. </w:t>
                  </w:r>
                </w:p>
              </w:tc>
            </w:tr>
            <w:tr w:rsidR="00285A47" w:rsidRPr="00285A47" w14:paraId="7E9B6359" w14:textId="77777777" w:rsidTr="00285A47">
              <w:trPr>
                <w:trHeight w:val="300"/>
              </w:trPr>
              <w:tc>
                <w:tcPr>
                  <w:tcW w:w="4842" w:type="dxa"/>
                  <w:tcBorders>
                    <w:top w:val="nil"/>
                    <w:left w:val="single" w:sz="6" w:space="0" w:color="auto"/>
                    <w:bottom w:val="single" w:sz="6" w:space="0" w:color="auto"/>
                    <w:right w:val="single" w:sz="6" w:space="0" w:color="auto"/>
                  </w:tcBorders>
                  <w:shd w:val="clear" w:color="auto" w:fill="auto"/>
                  <w:vAlign w:val="center"/>
                  <w:hideMark/>
                </w:tcPr>
                <w:p w14:paraId="3A2554BE" w14:textId="70C20F83" w:rsidR="00285A47" w:rsidRPr="00285A47" w:rsidRDefault="00285A47" w:rsidP="00285A47">
                  <w:pPr>
                    <w:spacing w:after="0" w:line="240" w:lineRule="auto"/>
                    <w:jc w:val="both"/>
                    <w:textAlignment w:val="baseline"/>
                    <w:rPr>
                      <w:rFonts w:ascii="Arial" w:eastAsia="Times New Roman" w:hAnsi="Arial" w:cs="Arial"/>
                      <w:sz w:val="20"/>
                      <w:szCs w:val="20"/>
                      <w:lang w:eastAsia="pt-BR"/>
                    </w:rPr>
                  </w:pPr>
                  <w:r w:rsidRPr="00285A47">
                    <w:rPr>
                      <w:rFonts w:ascii="Arial" w:eastAsia="Times New Roman" w:hAnsi="Arial" w:cs="Arial"/>
                      <w:sz w:val="20"/>
                      <w:szCs w:val="20"/>
                      <w:lang w:eastAsia="pt-BR"/>
                    </w:rPr>
                    <w:t>Acima de R$ 50.000.000,00</w:t>
                  </w:r>
                </w:p>
              </w:tc>
              <w:tc>
                <w:tcPr>
                  <w:tcW w:w="1978" w:type="dxa"/>
                  <w:tcBorders>
                    <w:top w:val="nil"/>
                    <w:left w:val="nil"/>
                    <w:bottom w:val="single" w:sz="6" w:space="0" w:color="auto"/>
                    <w:right w:val="single" w:sz="6" w:space="0" w:color="auto"/>
                  </w:tcBorders>
                  <w:shd w:val="clear" w:color="auto" w:fill="auto"/>
                  <w:vAlign w:val="center"/>
                  <w:hideMark/>
                </w:tcPr>
                <w:p w14:paraId="4530DD02" w14:textId="77777777" w:rsidR="00285A47" w:rsidRPr="00285A47" w:rsidRDefault="00285A47" w:rsidP="00285A47">
                  <w:pPr>
                    <w:spacing w:after="0" w:line="240" w:lineRule="auto"/>
                    <w:jc w:val="center"/>
                    <w:textAlignment w:val="baseline"/>
                    <w:rPr>
                      <w:rFonts w:ascii="Arial" w:eastAsia="Times New Roman" w:hAnsi="Arial" w:cs="Arial"/>
                      <w:sz w:val="20"/>
                      <w:szCs w:val="20"/>
                      <w:lang w:eastAsia="pt-BR"/>
                    </w:rPr>
                  </w:pPr>
                  <w:r w:rsidRPr="00285A47">
                    <w:rPr>
                      <w:rFonts w:ascii="Arial" w:eastAsia="Times New Roman" w:hAnsi="Arial" w:cs="Arial"/>
                      <w:sz w:val="20"/>
                      <w:szCs w:val="20"/>
                      <w:lang w:eastAsia="pt-BR"/>
                    </w:rPr>
                    <w:t>0,15% a.a. </w:t>
                  </w:r>
                </w:p>
              </w:tc>
            </w:tr>
          </w:tbl>
          <w:p w14:paraId="468B41CD" w14:textId="77777777" w:rsidR="00456BCA" w:rsidRDefault="00456BCA" w:rsidP="00253355">
            <w:pPr>
              <w:jc w:val="both"/>
              <w:rPr>
                <w:rFonts w:ascii="Arial" w:hAnsi="Arial" w:cs="Arial"/>
                <w:b/>
                <w:sz w:val="20"/>
                <w:szCs w:val="20"/>
              </w:rPr>
            </w:pPr>
          </w:p>
          <w:p w14:paraId="44570F8F" w14:textId="66437FD0"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5D401833" w:rsidR="00253355" w:rsidRPr="009A5C9C" w:rsidRDefault="00253355" w:rsidP="00253355">
            <w:pPr>
              <w:jc w:val="both"/>
              <w:rPr>
                <w:rFonts w:ascii="Arial" w:hAnsi="Arial" w:cs="Arial"/>
                <w:sz w:val="20"/>
                <w:szCs w:val="20"/>
              </w:rPr>
            </w:pPr>
            <w:r w:rsidRPr="00BE0B51">
              <w:rPr>
                <w:rFonts w:ascii="Arial" w:hAnsi="Arial" w:cs="Arial"/>
                <w:sz w:val="20"/>
                <w:szCs w:val="20"/>
              </w:rPr>
              <w:lastRenderedPageBreak/>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6C76C4AC"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3D3D34">
              <w:t xml:space="preserve"> </w:t>
            </w:r>
            <w:r w:rsidR="003D3D34" w:rsidRPr="003D3D34">
              <w:rPr>
                <w:rFonts w:ascii="Arial" w:hAnsi="Arial" w:cs="Arial"/>
                <w:sz w:val="20"/>
                <w:szCs w:val="20"/>
              </w:rPr>
              <w:t>https://www.santander.com.br/spa/</w:t>
            </w:r>
            <w:r>
              <w:rPr>
                <w:rFonts w:ascii="Arial" w:hAnsi="Arial" w:cs="Arial"/>
                <w:sz w:val="20"/>
                <w:szCs w:val="20"/>
              </w:rPr>
              <w:t>.</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2227E55"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lastRenderedPageBreak/>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5B6B6BD0" w:rsidR="00C503EC" w:rsidRPr="00A052A8" w:rsidRDefault="00727A57"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7"/>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8CE"/>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0C65"/>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3C46"/>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2B92"/>
    <w:rsid w:val="0026435A"/>
    <w:rsid w:val="00265638"/>
    <w:rsid w:val="00265A32"/>
    <w:rsid w:val="002664FE"/>
    <w:rsid w:val="0026713D"/>
    <w:rsid w:val="00270A73"/>
    <w:rsid w:val="00271A12"/>
    <w:rsid w:val="00272242"/>
    <w:rsid w:val="00274484"/>
    <w:rsid w:val="002751B5"/>
    <w:rsid w:val="00275585"/>
    <w:rsid w:val="00276400"/>
    <w:rsid w:val="002764C2"/>
    <w:rsid w:val="00280005"/>
    <w:rsid w:val="00281ABE"/>
    <w:rsid w:val="002822B1"/>
    <w:rsid w:val="002836B4"/>
    <w:rsid w:val="0028493F"/>
    <w:rsid w:val="00284DC1"/>
    <w:rsid w:val="00284F4A"/>
    <w:rsid w:val="002855E3"/>
    <w:rsid w:val="00285A47"/>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0CED"/>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3D34"/>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370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6BC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77DA5"/>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3F85"/>
    <w:rsid w:val="004A65ED"/>
    <w:rsid w:val="004B0803"/>
    <w:rsid w:val="004B19A1"/>
    <w:rsid w:val="004B1C38"/>
    <w:rsid w:val="004B2733"/>
    <w:rsid w:val="004B343A"/>
    <w:rsid w:val="004B4DA0"/>
    <w:rsid w:val="004B6AEA"/>
    <w:rsid w:val="004C1896"/>
    <w:rsid w:val="004C21FF"/>
    <w:rsid w:val="004C2A0B"/>
    <w:rsid w:val="004C2F71"/>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4BAD"/>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4BE"/>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1D78"/>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03C"/>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75"/>
    <w:rsid w:val="006761EE"/>
    <w:rsid w:val="0067703A"/>
    <w:rsid w:val="00680328"/>
    <w:rsid w:val="00681290"/>
    <w:rsid w:val="0068186E"/>
    <w:rsid w:val="0068269F"/>
    <w:rsid w:val="00682A50"/>
    <w:rsid w:val="0068348B"/>
    <w:rsid w:val="0068368F"/>
    <w:rsid w:val="006836CE"/>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E71A7"/>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4396"/>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303"/>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3FE1"/>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4C55"/>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6AF"/>
    <w:rsid w:val="00CD6F94"/>
    <w:rsid w:val="00CD7158"/>
    <w:rsid w:val="00CE172D"/>
    <w:rsid w:val="00CE1B54"/>
    <w:rsid w:val="00CE253A"/>
    <w:rsid w:val="00CE2883"/>
    <w:rsid w:val="00CE35BD"/>
    <w:rsid w:val="00CE391E"/>
    <w:rsid w:val="00CE4295"/>
    <w:rsid w:val="00CE435D"/>
    <w:rsid w:val="00CE4F40"/>
    <w:rsid w:val="00CE5261"/>
    <w:rsid w:val="00CE7CBE"/>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67079"/>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41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67BE"/>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87D5D"/>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1E7E"/>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676"/>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0C51"/>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 w:val="00FF62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 w:type="paragraph" w:customStyle="1" w:styleId="paragraph">
    <w:name w:val="paragraph"/>
    <w:basedOn w:val="Normal"/>
    <w:rsid w:val="00285A4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285A47"/>
  </w:style>
  <w:style w:type="character" w:customStyle="1" w:styleId="eop">
    <w:name w:val="eop"/>
    <w:basedOn w:val="Fontepargpadro"/>
    <w:rsid w:val="00285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12715100">
      <w:bodyDiv w:val="1"/>
      <w:marLeft w:val="0"/>
      <w:marRight w:val="0"/>
      <w:marTop w:val="0"/>
      <w:marBottom w:val="0"/>
      <w:divBdr>
        <w:top w:val="none" w:sz="0" w:space="0" w:color="auto"/>
        <w:left w:val="none" w:sz="0" w:space="0" w:color="auto"/>
        <w:bottom w:val="none" w:sz="0" w:space="0" w:color="auto"/>
        <w:right w:val="none" w:sz="0" w:space="0" w:color="auto"/>
      </w:divBdr>
      <w:divsChild>
        <w:div w:id="24985553">
          <w:marLeft w:val="0"/>
          <w:marRight w:val="0"/>
          <w:marTop w:val="0"/>
          <w:marBottom w:val="0"/>
          <w:divBdr>
            <w:top w:val="none" w:sz="0" w:space="0" w:color="auto"/>
            <w:left w:val="none" w:sz="0" w:space="0" w:color="auto"/>
            <w:bottom w:val="none" w:sz="0" w:space="0" w:color="auto"/>
            <w:right w:val="none" w:sz="0" w:space="0" w:color="auto"/>
          </w:divBdr>
          <w:divsChild>
            <w:div w:id="551576890">
              <w:marLeft w:val="0"/>
              <w:marRight w:val="0"/>
              <w:marTop w:val="0"/>
              <w:marBottom w:val="0"/>
              <w:divBdr>
                <w:top w:val="none" w:sz="0" w:space="0" w:color="auto"/>
                <w:left w:val="none" w:sz="0" w:space="0" w:color="auto"/>
                <w:bottom w:val="none" w:sz="0" w:space="0" w:color="auto"/>
                <w:right w:val="none" w:sz="0" w:space="0" w:color="auto"/>
              </w:divBdr>
            </w:div>
          </w:divsChild>
        </w:div>
        <w:div w:id="1743601690">
          <w:marLeft w:val="0"/>
          <w:marRight w:val="0"/>
          <w:marTop w:val="0"/>
          <w:marBottom w:val="0"/>
          <w:divBdr>
            <w:top w:val="none" w:sz="0" w:space="0" w:color="auto"/>
            <w:left w:val="none" w:sz="0" w:space="0" w:color="auto"/>
            <w:bottom w:val="none" w:sz="0" w:space="0" w:color="auto"/>
            <w:right w:val="none" w:sz="0" w:space="0" w:color="auto"/>
          </w:divBdr>
          <w:divsChild>
            <w:div w:id="1515026093">
              <w:marLeft w:val="0"/>
              <w:marRight w:val="0"/>
              <w:marTop w:val="0"/>
              <w:marBottom w:val="0"/>
              <w:divBdr>
                <w:top w:val="none" w:sz="0" w:space="0" w:color="auto"/>
                <w:left w:val="none" w:sz="0" w:space="0" w:color="auto"/>
                <w:bottom w:val="none" w:sz="0" w:space="0" w:color="auto"/>
                <w:right w:val="none" w:sz="0" w:space="0" w:color="auto"/>
              </w:divBdr>
            </w:div>
          </w:divsChild>
        </w:div>
        <w:div w:id="1531407784">
          <w:marLeft w:val="0"/>
          <w:marRight w:val="0"/>
          <w:marTop w:val="0"/>
          <w:marBottom w:val="0"/>
          <w:divBdr>
            <w:top w:val="none" w:sz="0" w:space="0" w:color="auto"/>
            <w:left w:val="none" w:sz="0" w:space="0" w:color="auto"/>
            <w:bottom w:val="none" w:sz="0" w:space="0" w:color="auto"/>
            <w:right w:val="none" w:sz="0" w:space="0" w:color="auto"/>
          </w:divBdr>
          <w:divsChild>
            <w:div w:id="1174805501">
              <w:marLeft w:val="0"/>
              <w:marRight w:val="0"/>
              <w:marTop w:val="0"/>
              <w:marBottom w:val="0"/>
              <w:divBdr>
                <w:top w:val="none" w:sz="0" w:space="0" w:color="auto"/>
                <w:left w:val="none" w:sz="0" w:space="0" w:color="auto"/>
                <w:bottom w:val="none" w:sz="0" w:space="0" w:color="auto"/>
                <w:right w:val="none" w:sz="0" w:space="0" w:color="auto"/>
              </w:divBdr>
            </w:div>
          </w:divsChild>
        </w:div>
        <w:div w:id="1186559354">
          <w:marLeft w:val="0"/>
          <w:marRight w:val="0"/>
          <w:marTop w:val="0"/>
          <w:marBottom w:val="0"/>
          <w:divBdr>
            <w:top w:val="none" w:sz="0" w:space="0" w:color="auto"/>
            <w:left w:val="none" w:sz="0" w:space="0" w:color="auto"/>
            <w:bottom w:val="none" w:sz="0" w:space="0" w:color="auto"/>
            <w:right w:val="none" w:sz="0" w:space="0" w:color="auto"/>
          </w:divBdr>
          <w:divsChild>
            <w:div w:id="1639913258">
              <w:marLeft w:val="0"/>
              <w:marRight w:val="0"/>
              <w:marTop w:val="0"/>
              <w:marBottom w:val="0"/>
              <w:divBdr>
                <w:top w:val="none" w:sz="0" w:space="0" w:color="auto"/>
                <w:left w:val="none" w:sz="0" w:space="0" w:color="auto"/>
                <w:bottom w:val="none" w:sz="0" w:space="0" w:color="auto"/>
                <w:right w:val="none" w:sz="0" w:space="0" w:color="auto"/>
              </w:divBdr>
            </w:div>
          </w:divsChild>
        </w:div>
        <w:div w:id="1033310897">
          <w:marLeft w:val="0"/>
          <w:marRight w:val="0"/>
          <w:marTop w:val="0"/>
          <w:marBottom w:val="0"/>
          <w:divBdr>
            <w:top w:val="none" w:sz="0" w:space="0" w:color="auto"/>
            <w:left w:val="none" w:sz="0" w:space="0" w:color="auto"/>
            <w:bottom w:val="none" w:sz="0" w:space="0" w:color="auto"/>
            <w:right w:val="none" w:sz="0" w:space="0" w:color="auto"/>
          </w:divBdr>
          <w:divsChild>
            <w:div w:id="1815174963">
              <w:marLeft w:val="0"/>
              <w:marRight w:val="0"/>
              <w:marTop w:val="0"/>
              <w:marBottom w:val="0"/>
              <w:divBdr>
                <w:top w:val="none" w:sz="0" w:space="0" w:color="auto"/>
                <w:left w:val="none" w:sz="0" w:space="0" w:color="auto"/>
                <w:bottom w:val="none" w:sz="0" w:space="0" w:color="auto"/>
                <w:right w:val="none" w:sz="0" w:space="0" w:color="auto"/>
              </w:divBdr>
            </w:div>
          </w:divsChild>
        </w:div>
        <w:div w:id="1671565060">
          <w:marLeft w:val="0"/>
          <w:marRight w:val="0"/>
          <w:marTop w:val="0"/>
          <w:marBottom w:val="0"/>
          <w:divBdr>
            <w:top w:val="none" w:sz="0" w:space="0" w:color="auto"/>
            <w:left w:val="none" w:sz="0" w:space="0" w:color="auto"/>
            <w:bottom w:val="none" w:sz="0" w:space="0" w:color="auto"/>
            <w:right w:val="none" w:sz="0" w:space="0" w:color="auto"/>
          </w:divBdr>
          <w:divsChild>
            <w:div w:id="179665941">
              <w:marLeft w:val="0"/>
              <w:marRight w:val="0"/>
              <w:marTop w:val="0"/>
              <w:marBottom w:val="0"/>
              <w:divBdr>
                <w:top w:val="none" w:sz="0" w:space="0" w:color="auto"/>
                <w:left w:val="none" w:sz="0" w:space="0" w:color="auto"/>
                <w:bottom w:val="none" w:sz="0" w:space="0" w:color="auto"/>
                <w:right w:val="none" w:sz="0" w:space="0" w:color="auto"/>
              </w:divBdr>
            </w:div>
          </w:divsChild>
        </w:div>
        <w:div w:id="571503885">
          <w:marLeft w:val="0"/>
          <w:marRight w:val="0"/>
          <w:marTop w:val="0"/>
          <w:marBottom w:val="0"/>
          <w:divBdr>
            <w:top w:val="none" w:sz="0" w:space="0" w:color="auto"/>
            <w:left w:val="none" w:sz="0" w:space="0" w:color="auto"/>
            <w:bottom w:val="none" w:sz="0" w:space="0" w:color="auto"/>
            <w:right w:val="none" w:sz="0" w:space="0" w:color="auto"/>
          </w:divBdr>
          <w:divsChild>
            <w:div w:id="167328069">
              <w:marLeft w:val="0"/>
              <w:marRight w:val="0"/>
              <w:marTop w:val="0"/>
              <w:marBottom w:val="0"/>
              <w:divBdr>
                <w:top w:val="none" w:sz="0" w:space="0" w:color="auto"/>
                <w:left w:val="none" w:sz="0" w:space="0" w:color="auto"/>
                <w:bottom w:val="none" w:sz="0" w:space="0" w:color="auto"/>
                <w:right w:val="none" w:sz="0" w:space="0" w:color="auto"/>
              </w:divBdr>
            </w:div>
          </w:divsChild>
        </w:div>
        <w:div w:id="2010522860">
          <w:marLeft w:val="0"/>
          <w:marRight w:val="0"/>
          <w:marTop w:val="0"/>
          <w:marBottom w:val="0"/>
          <w:divBdr>
            <w:top w:val="none" w:sz="0" w:space="0" w:color="auto"/>
            <w:left w:val="none" w:sz="0" w:space="0" w:color="auto"/>
            <w:bottom w:val="none" w:sz="0" w:space="0" w:color="auto"/>
            <w:right w:val="none" w:sz="0" w:space="0" w:color="auto"/>
          </w:divBdr>
          <w:divsChild>
            <w:div w:id="728924012">
              <w:marLeft w:val="0"/>
              <w:marRight w:val="0"/>
              <w:marTop w:val="0"/>
              <w:marBottom w:val="0"/>
              <w:divBdr>
                <w:top w:val="none" w:sz="0" w:space="0" w:color="auto"/>
                <w:left w:val="none" w:sz="0" w:space="0" w:color="auto"/>
                <w:bottom w:val="none" w:sz="0" w:space="0" w:color="auto"/>
                <w:right w:val="none" w:sz="0" w:space="0" w:color="auto"/>
              </w:divBdr>
            </w:div>
          </w:divsChild>
        </w:div>
        <w:div w:id="958225595">
          <w:marLeft w:val="0"/>
          <w:marRight w:val="0"/>
          <w:marTop w:val="0"/>
          <w:marBottom w:val="0"/>
          <w:divBdr>
            <w:top w:val="none" w:sz="0" w:space="0" w:color="auto"/>
            <w:left w:val="none" w:sz="0" w:space="0" w:color="auto"/>
            <w:bottom w:val="none" w:sz="0" w:space="0" w:color="auto"/>
            <w:right w:val="none" w:sz="0" w:space="0" w:color="auto"/>
          </w:divBdr>
          <w:divsChild>
            <w:div w:id="262687177">
              <w:marLeft w:val="0"/>
              <w:marRight w:val="0"/>
              <w:marTop w:val="0"/>
              <w:marBottom w:val="0"/>
              <w:divBdr>
                <w:top w:val="none" w:sz="0" w:space="0" w:color="auto"/>
                <w:left w:val="none" w:sz="0" w:space="0" w:color="auto"/>
                <w:bottom w:val="none" w:sz="0" w:space="0" w:color="auto"/>
                <w:right w:val="none" w:sz="0" w:space="0" w:color="auto"/>
              </w:divBdr>
            </w:div>
          </w:divsChild>
        </w:div>
        <w:div w:id="1662658113">
          <w:marLeft w:val="0"/>
          <w:marRight w:val="0"/>
          <w:marTop w:val="0"/>
          <w:marBottom w:val="0"/>
          <w:divBdr>
            <w:top w:val="none" w:sz="0" w:space="0" w:color="auto"/>
            <w:left w:val="none" w:sz="0" w:space="0" w:color="auto"/>
            <w:bottom w:val="none" w:sz="0" w:space="0" w:color="auto"/>
            <w:right w:val="none" w:sz="0" w:space="0" w:color="auto"/>
          </w:divBdr>
          <w:divsChild>
            <w:div w:id="642318692">
              <w:marLeft w:val="0"/>
              <w:marRight w:val="0"/>
              <w:marTop w:val="0"/>
              <w:marBottom w:val="0"/>
              <w:divBdr>
                <w:top w:val="none" w:sz="0" w:space="0" w:color="auto"/>
                <w:left w:val="none" w:sz="0" w:space="0" w:color="auto"/>
                <w:bottom w:val="none" w:sz="0" w:space="0" w:color="auto"/>
                <w:right w:val="none" w:sz="0" w:space="0" w:color="auto"/>
              </w:divBdr>
            </w:div>
          </w:divsChild>
        </w:div>
        <w:div w:id="205259903">
          <w:marLeft w:val="0"/>
          <w:marRight w:val="0"/>
          <w:marTop w:val="0"/>
          <w:marBottom w:val="0"/>
          <w:divBdr>
            <w:top w:val="none" w:sz="0" w:space="0" w:color="auto"/>
            <w:left w:val="none" w:sz="0" w:space="0" w:color="auto"/>
            <w:bottom w:val="none" w:sz="0" w:space="0" w:color="auto"/>
            <w:right w:val="none" w:sz="0" w:space="0" w:color="auto"/>
          </w:divBdr>
          <w:divsChild>
            <w:div w:id="221647503">
              <w:marLeft w:val="0"/>
              <w:marRight w:val="0"/>
              <w:marTop w:val="0"/>
              <w:marBottom w:val="0"/>
              <w:divBdr>
                <w:top w:val="none" w:sz="0" w:space="0" w:color="auto"/>
                <w:left w:val="none" w:sz="0" w:space="0" w:color="auto"/>
                <w:bottom w:val="none" w:sz="0" w:space="0" w:color="auto"/>
                <w:right w:val="none" w:sz="0" w:space="0" w:color="auto"/>
              </w:divBdr>
            </w:div>
          </w:divsChild>
        </w:div>
        <w:div w:id="1798178709">
          <w:marLeft w:val="0"/>
          <w:marRight w:val="0"/>
          <w:marTop w:val="0"/>
          <w:marBottom w:val="0"/>
          <w:divBdr>
            <w:top w:val="none" w:sz="0" w:space="0" w:color="auto"/>
            <w:left w:val="none" w:sz="0" w:space="0" w:color="auto"/>
            <w:bottom w:val="none" w:sz="0" w:space="0" w:color="auto"/>
            <w:right w:val="none" w:sz="0" w:space="0" w:color="auto"/>
          </w:divBdr>
          <w:divsChild>
            <w:div w:id="4005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02DEFD96-FFB8-456D-B490-36FB22E6A6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6922</Words>
  <Characters>37384</Characters>
  <Application>Microsoft Office Word</Application>
  <DocSecurity>0</DocSecurity>
  <Lines>311</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2025-05-20T13:31:00Z</dcterms:created>
  <dcterms:modified xsi:type="dcterms:W3CDTF">2025-05-20T13:31:00Z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