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745DE7" w14:textId="18BAA1BB" w:rsidR="003336A6" w:rsidRPr="00584B5D" w:rsidRDefault="003336A6" w:rsidP="003336A6">
      <w:pPr>
        <w:pStyle w:val="Corpodetexto"/>
        <w:spacing w:line="300" w:lineRule="exact"/>
        <w:jc w:val="both"/>
        <w:rPr>
          <w:rFonts w:ascii="Tahoma" w:hAnsi="Tahoma" w:cs="Tahoma"/>
          <w:b w:val="0"/>
          <w:bCs/>
          <w:sz w:val="20"/>
          <w:lang w:val="pt-BR"/>
        </w:rPr>
      </w:pPr>
      <w:r w:rsidRPr="009F75F5">
        <w:rPr>
          <w:rFonts w:ascii="Tahoma" w:hAnsi="Tahoma" w:cs="Tahoma"/>
          <w:b w:val="0"/>
          <w:bCs/>
          <w:sz w:val="20"/>
          <w:lang w:val="pt-BR"/>
        </w:rPr>
        <w:t xml:space="preserve">O presente Regulamento é parte integrante Instrumento Particular de Alteração do </w:t>
      </w:r>
      <w:r>
        <w:rPr>
          <w:rFonts w:ascii="Tahoma" w:hAnsi="Tahoma" w:cs="Tahoma"/>
          <w:b w:val="0"/>
          <w:bCs/>
          <w:sz w:val="20"/>
          <w:lang w:val="pt-BR"/>
        </w:rPr>
        <w:t>EVEREST MULTIMERCADO CRÉDITO PRIVADO INVESTIMENTO NO EXTERIOR FUNDO DE INVESTIMENTO EM COTAS DE FUNDOS DE INVESTIMENTO</w:t>
      </w:r>
      <w:r w:rsidRPr="009F75F5">
        <w:rPr>
          <w:rFonts w:ascii="Tahoma" w:hAnsi="Tahoma" w:cs="Tahoma"/>
          <w:b w:val="0"/>
          <w:bCs/>
          <w:sz w:val="20"/>
          <w:lang w:val="pt-BR"/>
        </w:rPr>
        <w:t xml:space="preserve">, realizado em </w:t>
      </w:r>
      <w:r w:rsidR="005F444D" w:rsidRPr="005F444D">
        <w:rPr>
          <w:rFonts w:ascii="Tahoma" w:hAnsi="Tahoma" w:cs="Tahoma"/>
          <w:b w:val="0"/>
          <w:bCs/>
          <w:sz w:val="20"/>
          <w:lang w:val="pt-BR"/>
        </w:rPr>
        <w:t>14/02/2025.</w:t>
      </w:r>
    </w:p>
    <w:p w14:paraId="539BEA32" w14:textId="77777777" w:rsidR="00711CBF" w:rsidRPr="00B17433" w:rsidRDefault="00711CBF" w:rsidP="00656053">
      <w:pPr>
        <w:spacing w:after="0" w:line="320" w:lineRule="exact"/>
        <w:jc w:val="center"/>
        <w:rPr>
          <w:rFonts w:ascii="Tahoma" w:eastAsia="Times New Roman" w:hAnsi="Tahoma" w:cs="Tahoma"/>
          <w:b/>
          <w:bCs/>
          <w:lang w:eastAsia="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781FF82E" w14:textId="77777777" w:rsidTr="001934E9">
        <w:tc>
          <w:tcPr>
            <w:tcW w:w="1014" w:type="pct"/>
            <w:vAlign w:val="center"/>
          </w:tcPr>
          <w:p w14:paraId="1A2AFAAE" w14:textId="77777777" w:rsidR="009F75F5" w:rsidRPr="00BE0B51" w:rsidRDefault="009F75F5" w:rsidP="001934E9">
            <w:pPr>
              <w:jc w:val="center"/>
              <w:rPr>
                <w:rFonts w:ascii="Arial" w:hAnsi="Arial" w:cs="Arial"/>
                <w:sz w:val="20"/>
                <w:szCs w:val="20"/>
              </w:rPr>
            </w:pPr>
          </w:p>
        </w:tc>
        <w:tc>
          <w:tcPr>
            <w:tcW w:w="2974" w:type="pct"/>
            <w:vAlign w:val="center"/>
          </w:tcPr>
          <w:p w14:paraId="7DDFA7E5" w14:textId="3A3C19B0" w:rsidR="009F75F5" w:rsidRPr="00BD6304"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0020642D" w:rsidRPr="0020642D">
              <w:rPr>
                <w:rFonts w:ascii="Arial" w:hAnsi="Arial" w:cs="Arial"/>
                <w:b/>
                <w:sz w:val="20"/>
                <w:szCs w:val="20"/>
              </w:rPr>
              <w:t>EVEREST INVESTIMENTO NO EXTERIOR MULTIMERCADO CRÉDITO PRIVADO – CLASSE DE INVESTIMENTO EM COTAS DE FUNDO DE 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510DF6BE"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13.094.667/0001-42</w:t>
            </w:r>
            <w:r w:rsidRPr="004202FC" w:rsidDel="004202FC">
              <w:rPr>
                <w:rFonts w:ascii="Arial" w:hAnsi="Arial" w:cs="Arial"/>
                <w:sz w:val="20"/>
                <w:szCs w:val="20"/>
                <w:highlight w:val="yellow"/>
              </w:rPr>
              <w:t xml:space="preserve"> </w:t>
            </w:r>
          </w:p>
        </w:tc>
        <w:tc>
          <w:tcPr>
            <w:tcW w:w="1012"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6612BC2F"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F444D" w:rsidRPr="005F444D">
        <w:rPr>
          <w:rFonts w:ascii="Arial" w:hAnsi="Arial" w:cs="Arial"/>
          <w:sz w:val="20"/>
          <w:szCs w:val="20"/>
        </w:rPr>
        <w:t>20/02/2025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1934E9">
        <w:trPr>
          <w:trHeight w:val="913"/>
        </w:trPr>
        <w:tc>
          <w:tcPr>
            <w:tcW w:w="1382" w:type="pct"/>
            <w:tcBorders>
              <w:top w:val="single" w:sz="4" w:space="0" w:color="auto"/>
            </w:tcBorders>
            <w:vAlign w:val="center"/>
          </w:tcPr>
          <w:p w14:paraId="6C9077B0" w14:textId="77777777" w:rsidR="009F75F5" w:rsidRPr="004202FC" w:rsidRDefault="009F75F5" w:rsidP="0077731B">
            <w:pPr>
              <w:pStyle w:val="PargrafodaLista"/>
              <w:numPr>
                <w:ilvl w:val="1"/>
                <w:numId w:val="4"/>
              </w:numPr>
              <w:spacing w:before="60" w:after="60"/>
              <w:ind w:left="0" w:firstLine="0"/>
              <w:contextualSpacing/>
              <w:jc w:val="center"/>
              <w:rPr>
                <w:rFonts w:ascii="Arial" w:hAnsi="Arial" w:cs="Arial"/>
                <w:smallCaps/>
              </w:rPr>
            </w:pPr>
            <w:proofErr w:type="spellStart"/>
            <w:r w:rsidRPr="004202FC">
              <w:rPr>
                <w:rFonts w:ascii="Arial" w:hAnsi="Arial" w:cs="Arial"/>
                <w:b/>
                <w:bCs/>
                <w:smallCaps/>
              </w:rPr>
              <w:t>Administrador</w:t>
            </w:r>
            <w:proofErr w:type="spellEnd"/>
          </w:p>
        </w:tc>
        <w:tc>
          <w:tcPr>
            <w:tcW w:w="3618" w:type="pct"/>
            <w:tcBorders>
              <w:top w:val="single" w:sz="4" w:space="0" w:color="auto"/>
            </w:tcBorders>
          </w:tcPr>
          <w:p w14:paraId="6964E367" w14:textId="77777777" w:rsidR="003B256C" w:rsidRDefault="003B256C" w:rsidP="001934E9">
            <w:pPr>
              <w:rPr>
                <w:rFonts w:ascii="Arial" w:hAnsi="Arial" w:cs="Arial"/>
                <w:b/>
                <w:bCs/>
                <w:sz w:val="20"/>
                <w:szCs w:val="20"/>
              </w:rPr>
            </w:pPr>
            <w:r>
              <w:rPr>
                <w:rFonts w:ascii="Arial" w:hAnsi="Arial" w:cs="Arial"/>
                <w:b/>
                <w:bCs/>
                <w:sz w:val="20"/>
                <w:szCs w:val="20"/>
              </w:rPr>
              <w:t>Santander Distribuidora de Títulos e Valores Mobiliários S.A.</w:t>
            </w:r>
          </w:p>
          <w:p w14:paraId="5FED376E" w14:textId="77777777" w:rsidR="00EC678B" w:rsidRPr="00DB550A" w:rsidRDefault="00EC678B" w:rsidP="00EC678B">
            <w:pPr>
              <w:rPr>
                <w:rFonts w:ascii="Arial" w:hAnsi="Arial" w:cs="Arial"/>
                <w:sz w:val="20"/>
                <w:szCs w:val="20"/>
              </w:rPr>
            </w:pPr>
            <w:r w:rsidRPr="00DB550A">
              <w:rPr>
                <w:rFonts w:ascii="Arial" w:hAnsi="Arial" w:cs="Arial"/>
                <w:sz w:val="20"/>
                <w:szCs w:val="20"/>
              </w:rPr>
              <w:t xml:space="preserve">CNPJ: 03.502.968/0001-04 </w:t>
            </w:r>
          </w:p>
          <w:p w14:paraId="2A746688" w14:textId="77777777" w:rsidR="00EC678B" w:rsidRPr="00DB550A" w:rsidRDefault="00EC678B" w:rsidP="00EC678B">
            <w:pPr>
              <w:rPr>
                <w:rFonts w:ascii="Arial" w:hAnsi="Arial" w:cs="Arial"/>
                <w:sz w:val="20"/>
                <w:szCs w:val="20"/>
              </w:rPr>
            </w:pPr>
            <w:r w:rsidRPr="00DB550A">
              <w:rPr>
                <w:rFonts w:ascii="Arial" w:hAnsi="Arial" w:cs="Arial"/>
                <w:sz w:val="20"/>
                <w:szCs w:val="20"/>
              </w:rPr>
              <w:t>Ato Declaratório CVM nº 20006 de 28/07/2022</w:t>
            </w:r>
          </w:p>
          <w:p w14:paraId="1C5EFEB4" w14:textId="16ADCD02" w:rsidR="009F75F5" w:rsidRPr="004202FC" w:rsidRDefault="009F75F5" w:rsidP="001934E9">
            <w:pPr>
              <w:rPr>
                <w:rFonts w:ascii="Arial" w:hAnsi="Arial" w:cs="Arial"/>
                <w:sz w:val="20"/>
                <w:szCs w:val="20"/>
              </w:rPr>
            </w:pP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021FA2C5" w14:textId="77777777" w:rsidR="003B256C" w:rsidRDefault="003B256C" w:rsidP="001934E9">
            <w:pPr>
              <w:rPr>
                <w:rFonts w:ascii="Arial" w:hAnsi="Arial" w:cs="Arial"/>
                <w:b/>
                <w:bCs/>
                <w:sz w:val="20"/>
                <w:szCs w:val="20"/>
              </w:rPr>
            </w:pPr>
            <w:r>
              <w:rPr>
                <w:rFonts w:ascii="Arial" w:hAnsi="Arial" w:cs="Arial"/>
                <w:b/>
                <w:bCs/>
                <w:sz w:val="20"/>
                <w:szCs w:val="20"/>
              </w:rPr>
              <w:t>Santander Brasil Gestão de Recursos Ltda.</w:t>
            </w:r>
          </w:p>
          <w:p w14:paraId="78D11E13" w14:textId="472E7C38" w:rsidR="009F75F5" w:rsidRDefault="003B256C" w:rsidP="001934E9">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2336FD3F" w14:textId="77777777" w:rsidR="003B256C" w:rsidRPr="004202FC" w:rsidRDefault="003B256C"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lang w:val="pt-BR"/>
              </w:rPr>
              <w:t>criar novas</w:t>
            </w:r>
            <w:proofErr w:type="gramEnd"/>
            <w:r w:rsidRPr="009F75F5">
              <w:rPr>
                <w:rFonts w:ascii="Arial" w:hAnsi="Arial" w:cs="Arial"/>
                <w:lang w:val="pt-BR"/>
              </w:rPr>
              <w:t xml:space="preserve">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22593333"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Pr>
                <w:rFonts w:ascii="Arial" w:hAnsi="Arial" w:cs="Arial"/>
                <w:lang w:val="pt-BR"/>
              </w:rPr>
              <w:t>setembro</w:t>
            </w:r>
            <w:r w:rsidRPr="009F75F5">
              <w:rPr>
                <w:rFonts w:ascii="Arial" w:hAnsi="Arial" w:cs="Arial"/>
                <w:lang w:val="pt-BR"/>
              </w:rPr>
              <w:t xml:space="preserve"> 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77731B">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77731B">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 xml:space="preserve">Gastos relativos à convocação, instalação, realização e formalização de assembleia geral ou especial </w:t>
            </w:r>
            <w:proofErr w:type="gramStart"/>
            <w:r w:rsidRPr="009F75F5">
              <w:rPr>
                <w:rFonts w:ascii="Arial" w:hAnsi="Arial" w:cs="Arial"/>
                <w:lang w:val="pt-BR"/>
              </w:rPr>
              <w:t>de Cotistas</w:t>
            </w:r>
            <w:proofErr w:type="gramEnd"/>
            <w:r w:rsidRPr="009F75F5">
              <w:rPr>
                <w:rFonts w:ascii="Arial" w:hAnsi="Arial" w:cs="Arial"/>
                <w:lang w:val="pt-BR"/>
              </w:rPr>
              <w:t>.</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77731B">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E55909">
              <w:rPr>
                <w:rFonts w:ascii="Arial" w:hAnsi="Arial" w:cs="Arial"/>
                <w:lang w:val="pt-BR"/>
              </w:rPr>
              <w:t xml:space="preserve"> à</w:t>
            </w:r>
            <w:r w:rsidR="00527A73">
              <w:rPr>
                <w:rFonts w:ascii="Arial" w:hAnsi="Arial" w:cs="Arial"/>
                <w:lang w:val="pt-BR"/>
              </w:rPr>
              <w:t xml:space="preserve">) </w:t>
            </w:r>
            <w:r w:rsidRPr="009F75F5">
              <w:rPr>
                <w:rFonts w:ascii="Arial" w:hAnsi="Arial" w:cs="Arial"/>
                <w:lang w:val="pt-BR"/>
              </w:rPr>
              <w:t>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77731B">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shd w:val="clear" w:color="auto" w:fill="auto"/>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shd w:val="clear" w:color="auto" w:fill="auto"/>
            <w:vAlign w:val="center"/>
          </w:tcPr>
          <w:p w14:paraId="2C5ADB1A"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shd w:val="clear" w:color="auto" w:fill="auto"/>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shd w:val="clear" w:color="auto" w:fill="auto"/>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shd w:val="clear" w:color="auto" w:fill="auto"/>
            <w:vAlign w:val="center"/>
          </w:tcPr>
          <w:p w14:paraId="17588FB7"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shd w:val="clear" w:color="auto" w:fill="auto"/>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shd w:val="clear" w:color="auto" w:fill="auto"/>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5F444D"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702 3535 (demais localidades),</w:t>
            </w:r>
          </w:p>
          <w:p w14:paraId="0048784F" w14:textId="5FBC6B30" w:rsidR="00233A9D" w:rsidRPr="00233A9D" w:rsidRDefault="00233A9D" w:rsidP="00233A9D">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4FC84988" w14:textId="133F8F8A"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 </w:t>
            </w:r>
          </w:p>
          <w:p w14:paraId="51B9C557" w14:textId="77777777" w:rsidR="009F75F5" w:rsidRPr="00BE0B51" w:rsidRDefault="009F75F5" w:rsidP="00DB550A">
            <w:pPr>
              <w:pStyle w:val="NormalWeb"/>
              <w:spacing w:before="0" w:after="0"/>
              <w:jc w:val="both"/>
              <w:rPr>
                <w:rFonts w:ascii="Arial" w:hAnsi="Arial" w:cs="Arial"/>
                <w:sz w:val="20"/>
              </w:rPr>
            </w:pPr>
            <w:r w:rsidRPr="00BE0B51">
              <w:rPr>
                <w:rFonts w:ascii="Arial" w:hAnsi="Arial" w:cs="Arial"/>
                <w:b/>
                <w:bCs/>
                <w:sz w:val="20"/>
              </w:rPr>
              <w:t>SAC:</w:t>
            </w:r>
          </w:p>
          <w:p w14:paraId="6D611369" w14:textId="77777777" w:rsidR="00233A9D" w:rsidRPr="00233A9D" w:rsidRDefault="00233A9D" w:rsidP="00DB550A">
            <w:pPr>
              <w:pStyle w:val="NormalWeb"/>
              <w:spacing w:before="0" w:after="0"/>
              <w:jc w:val="both"/>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DB550A">
            <w:pPr>
              <w:pStyle w:val="NormalWeb"/>
              <w:spacing w:before="0" w:after="0"/>
              <w:jc w:val="both"/>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DB550A">
            <w:pPr>
              <w:pStyle w:val="NormalWeb"/>
              <w:spacing w:before="0" w:after="0"/>
              <w:jc w:val="both"/>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DB550A">
            <w:pPr>
              <w:pStyle w:val="NormalWeb"/>
              <w:spacing w:before="0" w:after="0"/>
              <w:jc w:val="both"/>
              <w:rPr>
                <w:rFonts w:ascii="Arial" w:hAnsi="Arial" w:cs="Arial"/>
                <w:sz w:val="20"/>
              </w:rPr>
            </w:pPr>
            <w:r w:rsidRPr="00BE0B51">
              <w:rPr>
                <w:rFonts w:ascii="Arial" w:hAnsi="Arial" w:cs="Arial"/>
                <w:b/>
                <w:bCs/>
                <w:sz w:val="20"/>
              </w:rPr>
              <w:t>Ouvidoria:</w:t>
            </w:r>
          </w:p>
          <w:p w14:paraId="1B6EA87D" w14:textId="77777777" w:rsidR="00233A9D" w:rsidRPr="00233A9D" w:rsidRDefault="00233A9D" w:rsidP="00DB550A">
            <w:pPr>
              <w:pStyle w:val="NormalWeb"/>
              <w:spacing w:before="0" w:after="0"/>
              <w:jc w:val="both"/>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DB550A">
            <w:pPr>
              <w:pStyle w:val="NormalWeb"/>
              <w:spacing w:before="0" w:after="0"/>
              <w:jc w:val="both"/>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DB550A">
            <w:pPr>
              <w:pStyle w:val="NormalWeb"/>
              <w:spacing w:before="0" w:after="0"/>
              <w:jc w:val="both"/>
              <w:rPr>
                <w:rFonts w:ascii="Arial" w:hAnsi="Arial" w:cs="Arial"/>
                <w:sz w:val="20"/>
              </w:rPr>
            </w:pPr>
            <w:r w:rsidRPr="00233A9D">
              <w:rPr>
                <w:rFonts w:ascii="Arial" w:hAnsi="Arial" w:cs="Arial"/>
                <w:sz w:val="20"/>
              </w:rPr>
              <w:t>De segunda a sexta-feira, das 8h às 18h, exceto feriados.</w:t>
            </w:r>
          </w:p>
          <w:p w14:paraId="401B7532" w14:textId="6E43B662" w:rsidR="00233A9D" w:rsidRPr="00233A9D" w:rsidRDefault="00233A9D" w:rsidP="00DB550A">
            <w:pPr>
              <w:pStyle w:val="NormalWeb"/>
              <w:spacing w:before="0" w:after="0"/>
              <w:jc w:val="both"/>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Pr="00233A9D">
              <w:rPr>
                <w:rFonts w:ascii="Arial" w:hAnsi="Arial" w:cs="Arial"/>
                <w:sz w:val="20"/>
              </w:rPr>
              <w:t>de segunda a sexta-feira, das 08h às 20h, exceto feriados.</w:t>
            </w:r>
          </w:p>
          <w:p w14:paraId="4B5A963E" w14:textId="56EEB5BE" w:rsidR="009F75F5" w:rsidRPr="00BE0B51" w:rsidRDefault="009F75F5" w:rsidP="00DB550A">
            <w:pPr>
              <w:jc w:val="both"/>
              <w:rPr>
                <w:rFonts w:ascii="Arial" w:hAnsi="Arial" w:cs="Arial"/>
                <w:sz w:val="20"/>
                <w:szCs w:val="20"/>
                <w:lang w:val="en-US"/>
              </w:rPr>
            </w:pPr>
            <w:r w:rsidRPr="00BE0B51">
              <w:rPr>
                <w:rFonts w:ascii="Arial" w:hAnsi="Arial" w:cs="Arial"/>
                <w:sz w:val="20"/>
                <w:szCs w:val="20"/>
                <w:lang w:val="en-US"/>
              </w:rPr>
              <w:t xml:space="preserve">Website: </w:t>
            </w:r>
            <w:r w:rsidRPr="00486E0D">
              <w:rPr>
                <w:rStyle w:val="Hyperlink"/>
                <w:rFonts w:ascii="Arial" w:eastAsia="Arial Unicode MS" w:hAnsi="Arial" w:cs="Arial"/>
                <w:sz w:val="20"/>
                <w:szCs w:val="20"/>
                <w:lang w:val="en-US" w:eastAsia="pt-BR"/>
              </w:rPr>
              <w:t>www.santanderdtvm.com.br</w:t>
            </w:r>
            <w:r w:rsidR="00486E0D">
              <w:rPr>
                <w:rStyle w:val="Hyperlink"/>
                <w:rFonts w:ascii="Arial" w:eastAsia="Arial Unicode MS" w:hAnsi="Arial" w:cs="Arial"/>
                <w:sz w:val="20"/>
                <w:szCs w:val="20"/>
                <w:lang w:val="en-US" w:eastAsia="pt-BR"/>
              </w:rPr>
              <w:t>.</w:t>
            </w:r>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9F75F5" w:rsidRPr="00BE0B51" w14:paraId="5307C564" w14:textId="77777777" w:rsidTr="001934E9">
        <w:tc>
          <w:tcPr>
            <w:tcW w:w="1014" w:type="pct"/>
            <w:vAlign w:val="center"/>
          </w:tcPr>
          <w:p w14:paraId="19276E75" w14:textId="77777777" w:rsidR="009F75F5" w:rsidRPr="00BE0B51" w:rsidRDefault="009F75F5" w:rsidP="001934E9">
            <w:pPr>
              <w:jc w:val="center"/>
              <w:rPr>
                <w:rFonts w:ascii="Arial" w:hAnsi="Arial" w:cs="Arial"/>
                <w:sz w:val="20"/>
                <w:szCs w:val="20"/>
              </w:rPr>
            </w:pPr>
          </w:p>
        </w:tc>
        <w:tc>
          <w:tcPr>
            <w:tcW w:w="2974" w:type="pct"/>
            <w:vAlign w:val="center"/>
          </w:tcPr>
          <w:p w14:paraId="18C52EFC" w14:textId="69211DC6" w:rsidR="009F75F5"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sidR="0020642D" w:rsidRPr="0020642D">
              <w:rPr>
                <w:rFonts w:ascii="Arial" w:hAnsi="Arial" w:cs="Arial"/>
                <w:b/>
                <w:sz w:val="20"/>
                <w:szCs w:val="20"/>
              </w:rPr>
              <w:t>EVEREST INVESTIMENTO NO EXTERIOR MULTIMERCADO CRÉDITO PRIVADO – CLASSE DE INVESTIMENTO EM COTAS DE FUNDO DE INVESTIMENTO FINANCEIRO RESPONSABILIDADE LIMITADA</w:t>
            </w:r>
          </w:p>
          <w:p w14:paraId="057F8E8D" w14:textId="77777777" w:rsidR="00486E0D" w:rsidRPr="00BE0B51" w:rsidRDefault="00486E0D" w:rsidP="001934E9">
            <w:pPr>
              <w:spacing w:line="320" w:lineRule="exact"/>
              <w:jc w:val="center"/>
              <w:rPr>
                <w:rFonts w:ascii="Arial" w:hAnsi="Arial" w:cs="Arial"/>
                <w:b/>
                <w:sz w:val="20"/>
                <w:szCs w:val="20"/>
              </w:rPr>
            </w:pPr>
          </w:p>
          <w:p w14:paraId="5FA84107" w14:textId="3CC0B629"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13.094.667/0001-42</w:t>
            </w:r>
          </w:p>
        </w:tc>
        <w:tc>
          <w:tcPr>
            <w:tcW w:w="1012" w:type="pct"/>
            <w:vAlign w:val="center"/>
          </w:tcPr>
          <w:p w14:paraId="54D38E52" w14:textId="77777777" w:rsidR="009F75F5" w:rsidRPr="00BE0B51" w:rsidRDefault="009F75F5" w:rsidP="001934E9">
            <w:pPr>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2468BDDD"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5F444D" w:rsidRPr="005F444D">
        <w:rPr>
          <w:rFonts w:ascii="Arial" w:hAnsi="Arial" w:cs="Arial"/>
          <w:sz w:val="20"/>
          <w:szCs w:val="20"/>
        </w:rPr>
        <w:t>20/02/2025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5"/>
        <w:gridCol w:w="408"/>
        <w:gridCol w:w="136"/>
        <w:gridCol w:w="61"/>
        <w:gridCol w:w="400"/>
        <w:gridCol w:w="557"/>
        <w:gridCol w:w="636"/>
        <w:gridCol w:w="898"/>
        <w:gridCol w:w="107"/>
        <w:gridCol w:w="140"/>
        <w:gridCol w:w="601"/>
        <w:gridCol w:w="224"/>
        <w:gridCol w:w="630"/>
        <w:gridCol w:w="599"/>
        <w:gridCol w:w="268"/>
        <w:gridCol w:w="126"/>
        <w:gridCol w:w="752"/>
        <w:gridCol w:w="1639"/>
      </w:tblGrid>
      <w:tr w:rsidR="009F75F5" w:rsidRPr="00BE0B51" w14:paraId="7D97CE68" w14:textId="77777777" w:rsidTr="00027B1C">
        <w:tc>
          <w:tcPr>
            <w:tcW w:w="5000" w:type="pct"/>
            <w:gridSpan w:val="18"/>
            <w:shd w:val="clear" w:color="auto" w:fill="C00000"/>
          </w:tcPr>
          <w:p w14:paraId="613D093A"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027B1C">
        <w:tc>
          <w:tcPr>
            <w:tcW w:w="2622" w:type="pct"/>
            <w:gridSpan w:val="9"/>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gridSpan w:val="9"/>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DB550A">
        <w:trPr>
          <w:trHeight w:val="960"/>
        </w:trPr>
        <w:tc>
          <w:tcPr>
            <w:tcW w:w="1381" w:type="pct"/>
            <w:gridSpan w:val="4"/>
            <w:tcBorders>
              <w:top w:val="single" w:sz="4" w:space="0" w:color="auto"/>
              <w:bottom w:val="single" w:sz="4" w:space="0" w:color="auto"/>
            </w:tcBorders>
            <w:vAlign w:val="center"/>
          </w:tcPr>
          <w:p w14:paraId="5F87CB52"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9" w:type="pct"/>
            <w:gridSpan w:val="14"/>
            <w:tcBorders>
              <w:top w:val="single" w:sz="4" w:space="0" w:color="auto"/>
              <w:bottom w:val="single" w:sz="4" w:space="0" w:color="auto"/>
            </w:tcBorders>
          </w:tcPr>
          <w:p w14:paraId="33086927" w14:textId="1A67C08E" w:rsidR="009F75F5" w:rsidRPr="00DB550A" w:rsidRDefault="00AE1447" w:rsidP="001934E9">
            <w:pPr>
              <w:jc w:val="both"/>
              <w:rPr>
                <w:rFonts w:ascii="Arial" w:hAnsi="Arial" w:cs="Arial"/>
                <w:sz w:val="20"/>
                <w:szCs w:val="20"/>
              </w:rPr>
            </w:pPr>
            <w:bookmarkStart w:id="4" w:name="_Hlk148445383"/>
            <w:bookmarkStart w:id="5" w:name="_Hlk148445454"/>
            <w:r w:rsidRPr="00AE1447">
              <w:rPr>
                <w:rFonts w:ascii="Arial" w:hAnsi="Arial" w:cs="Arial"/>
                <w:sz w:val="20"/>
                <w:szCs w:val="20"/>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bookmarkEnd w:id="4"/>
            <w:bookmarkEnd w:id="5"/>
          </w:p>
        </w:tc>
      </w:tr>
      <w:tr w:rsidR="009F75F5" w:rsidRPr="00BE0B51" w14:paraId="6A7A0E07" w14:textId="77777777" w:rsidTr="00027B1C">
        <w:tc>
          <w:tcPr>
            <w:tcW w:w="1381" w:type="pct"/>
            <w:gridSpan w:val="4"/>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027B1C">
        <w:tc>
          <w:tcPr>
            <w:tcW w:w="1381" w:type="pct"/>
            <w:gridSpan w:val="4"/>
            <w:tcBorders>
              <w:top w:val="single" w:sz="4" w:space="0" w:color="auto"/>
              <w:bottom w:val="single" w:sz="4" w:space="0" w:color="auto"/>
            </w:tcBorders>
            <w:vAlign w:val="center"/>
          </w:tcPr>
          <w:p w14:paraId="67791F39"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9" w:type="pct"/>
            <w:gridSpan w:val="14"/>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027B1C">
        <w:tc>
          <w:tcPr>
            <w:tcW w:w="1381" w:type="pct"/>
            <w:gridSpan w:val="4"/>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027B1C">
        <w:tc>
          <w:tcPr>
            <w:tcW w:w="1381" w:type="pct"/>
            <w:gridSpan w:val="4"/>
            <w:tcBorders>
              <w:top w:val="single" w:sz="4" w:space="0" w:color="auto"/>
              <w:bottom w:val="single" w:sz="4" w:space="0" w:color="auto"/>
            </w:tcBorders>
          </w:tcPr>
          <w:p w14:paraId="49979F66"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9" w:type="pct"/>
            <w:gridSpan w:val="14"/>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027B1C">
        <w:tc>
          <w:tcPr>
            <w:tcW w:w="1381" w:type="pct"/>
            <w:gridSpan w:val="4"/>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9" w:type="pct"/>
            <w:gridSpan w:val="14"/>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027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0BAB33AE"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9" w:type="pct"/>
            <w:gridSpan w:val="14"/>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027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gridSpan w:val="4"/>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9" w:type="pct"/>
            <w:gridSpan w:val="14"/>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027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1" w:type="pct"/>
            <w:gridSpan w:val="4"/>
            <w:tcBorders>
              <w:top w:val="single" w:sz="4" w:space="0" w:color="auto"/>
              <w:left w:val="nil"/>
              <w:bottom w:val="single" w:sz="4" w:space="0" w:color="auto"/>
              <w:right w:val="nil"/>
            </w:tcBorders>
            <w:vAlign w:val="center"/>
          </w:tcPr>
          <w:p w14:paraId="1503F1BE"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9" w:type="pct"/>
            <w:gridSpan w:val="14"/>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r w:rsidR="00027B1C" w:rsidRPr="00BE0B51" w14:paraId="07564ABE" w14:textId="77777777" w:rsidTr="00027B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7"/>
        </w:trPr>
        <w:tc>
          <w:tcPr>
            <w:tcW w:w="1381" w:type="pct"/>
            <w:gridSpan w:val="4"/>
            <w:tcBorders>
              <w:top w:val="single" w:sz="4" w:space="0" w:color="auto"/>
              <w:left w:val="nil"/>
              <w:bottom w:val="single" w:sz="4" w:space="0" w:color="auto"/>
              <w:right w:val="nil"/>
            </w:tcBorders>
            <w:vAlign w:val="center"/>
          </w:tcPr>
          <w:p w14:paraId="466899E0" w14:textId="77777777" w:rsidR="00027B1C" w:rsidRPr="00DB550A" w:rsidRDefault="00027B1C" w:rsidP="00027B1C">
            <w:pPr>
              <w:pStyle w:val="PargrafodaLista"/>
              <w:ind w:left="0"/>
              <w:contextualSpacing/>
              <w:rPr>
                <w:rFonts w:ascii="Arial" w:hAnsi="Arial" w:cs="Arial"/>
                <w:b/>
                <w:bCs/>
                <w:smallCaps/>
                <w:color w:val="000000"/>
                <w:lang w:val="pt-BR"/>
              </w:rPr>
            </w:pPr>
          </w:p>
        </w:tc>
        <w:tc>
          <w:tcPr>
            <w:tcW w:w="3619" w:type="pct"/>
            <w:gridSpan w:val="14"/>
            <w:tcBorders>
              <w:top w:val="single" w:sz="4" w:space="0" w:color="auto"/>
              <w:left w:val="nil"/>
              <w:bottom w:val="single" w:sz="4" w:space="0" w:color="auto"/>
              <w:right w:val="nil"/>
            </w:tcBorders>
            <w:vAlign w:val="center"/>
          </w:tcPr>
          <w:p w14:paraId="35E40310" w14:textId="77777777" w:rsidR="00027B1C" w:rsidRPr="00CF5C4D" w:rsidRDefault="00027B1C" w:rsidP="001934E9">
            <w:pPr>
              <w:jc w:val="both"/>
              <w:rPr>
                <w:rFonts w:ascii="Arial" w:hAnsi="Arial" w:cs="Arial"/>
                <w:sz w:val="20"/>
                <w:szCs w:val="20"/>
              </w:rPr>
            </w:pPr>
          </w:p>
        </w:tc>
      </w:tr>
      <w:tr w:rsidR="0018769C" w14:paraId="622073AA" w14:textId="77777777" w:rsidTr="00027B1C">
        <w:tblPrEx>
          <w:jc w:val="center"/>
        </w:tblPrEx>
        <w:trPr>
          <w:jc w:val="center"/>
        </w:trPr>
        <w:tc>
          <w:tcPr>
            <w:tcW w:w="5000" w:type="pct"/>
            <w:gridSpan w:val="18"/>
            <w:shd w:val="clear" w:color="auto" w:fill="C00000"/>
            <w:hideMark/>
          </w:tcPr>
          <w:p w14:paraId="0736F34D" w14:textId="77777777" w:rsidR="0018769C" w:rsidRPr="00A814A4" w:rsidRDefault="0018769C" w:rsidP="0018769C">
            <w:pPr>
              <w:pStyle w:val="PargrafodaLista"/>
              <w:numPr>
                <w:ilvl w:val="0"/>
                <w:numId w:val="5"/>
              </w:numPr>
              <w:contextualSpacing/>
              <w:jc w:val="center"/>
              <w:rPr>
                <w:rFonts w:ascii="Arial" w:hAnsi="Arial" w:cs="Arial"/>
                <w:b/>
                <w:bCs/>
                <w:color w:val="FFFFFF" w:themeColor="background1"/>
              </w:rPr>
            </w:pPr>
            <w:bookmarkStart w:id="6" w:name="_Hlk150439473"/>
            <w:r w:rsidRPr="00A814A4">
              <w:rPr>
                <w:rFonts w:ascii="Arial" w:hAnsi="Arial" w:cs="Arial"/>
                <w:b/>
                <w:bCs/>
                <w:color w:val="FFFFFF" w:themeColor="background1"/>
              </w:rPr>
              <w:t>POLÍTICA DE INVESTIMENTOS</w:t>
            </w:r>
          </w:p>
        </w:tc>
      </w:tr>
      <w:tr w:rsidR="0018769C" w14:paraId="544C7C6D" w14:textId="77777777" w:rsidTr="00027B1C">
        <w:tblPrEx>
          <w:jc w:val="center"/>
        </w:tblPrEx>
        <w:trPr>
          <w:jc w:val="center"/>
        </w:trPr>
        <w:tc>
          <w:tcPr>
            <w:tcW w:w="1838" w:type="pct"/>
            <w:gridSpan w:val="6"/>
            <w:tcBorders>
              <w:top w:val="nil"/>
              <w:left w:val="nil"/>
              <w:bottom w:val="single" w:sz="4" w:space="0" w:color="auto"/>
              <w:right w:val="nil"/>
            </w:tcBorders>
            <w:vAlign w:val="center"/>
          </w:tcPr>
          <w:p w14:paraId="12021E6C" w14:textId="77777777" w:rsidR="0018769C" w:rsidRDefault="0018769C" w:rsidP="00AF59C1">
            <w:pPr>
              <w:jc w:val="center"/>
              <w:rPr>
                <w:rFonts w:ascii="Arial" w:hAnsi="Arial" w:cs="Arial"/>
                <w:b/>
                <w:bCs/>
                <w:sz w:val="20"/>
                <w:szCs w:val="20"/>
              </w:rPr>
            </w:pPr>
          </w:p>
        </w:tc>
        <w:tc>
          <w:tcPr>
            <w:tcW w:w="3162" w:type="pct"/>
            <w:gridSpan w:val="12"/>
            <w:tcBorders>
              <w:top w:val="nil"/>
              <w:left w:val="nil"/>
              <w:bottom w:val="single" w:sz="4" w:space="0" w:color="auto"/>
              <w:right w:val="nil"/>
            </w:tcBorders>
          </w:tcPr>
          <w:p w14:paraId="7655CAA8" w14:textId="77777777" w:rsidR="0018769C" w:rsidRDefault="0018769C" w:rsidP="00AF59C1">
            <w:pPr>
              <w:rPr>
                <w:rFonts w:ascii="Arial" w:hAnsi="Arial" w:cs="Arial"/>
                <w:sz w:val="20"/>
                <w:szCs w:val="20"/>
              </w:rPr>
            </w:pPr>
          </w:p>
        </w:tc>
      </w:tr>
      <w:tr w:rsidR="0018769C" w14:paraId="3BF3E5FB" w14:textId="77777777" w:rsidTr="00027B1C">
        <w:tblPrEx>
          <w:jc w:val="center"/>
        </w:tblPrEx>
        <w:trPr>
          <w:jc w:val="center"/>
        </w:trPr>
        <w:tc>
          <w:tcPr>
            <w:tcW w:w="1287" w:type="pct"/>
            <w:gridSpan w:val="2"/>
            <w:tcBorders>
              <w:top w:val="single" w:sz="4" w:space="0" w:color="auto"/>
              <w:left w:val="nil"/>
              <w:bottom w:val="single" w:sz="4" w:space="0" w:color="auto"/>
              <w:right w:val="nil"/>
            </w:tcBorders>
            <w:vAlign w:val="center"/>
            <w:hideMark/>
          </w:tcPr>
          <w:p w14:paraId="154E42EF" w14:textId="77777777" w:rsidR="0018769C" w:rsidRDefault="0018769C" w:rsidP="0018769C">
            <w:pPr>
              <w:pStyle w:val="PargrafodaLista"/>
              <w:numPr>
                <w:ilvl w:val="1"/>
                <w:numId w:val="5"/>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713" w:type="pct"/>
            <w:gridSpan w:val="16"/>
            <w:tcBorders>
              <w:top w:val="single" w:sz="4" w:space="0" w:color="auto"/>
              <w:left w:val="nil"/>
              <w:bottom w:val="single" w:sz="4" w:space="0" w:color="auto"/>
              <w:right w:val="nil"/>
            </w:tcBorders>
            <w:hideMark/>
          </w:tcPr>
          <w:p w14:paraId="766A7C6C" w14:textId="77777777" w:rsidR="0018769C" w:rsidRDefault="0018769C" w:rsidP="00AF59C1">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6E3444E0" w14:textId="77777777" w:rsidR="0018769C" w:rsidRDefault="0018769C" w:rsidP="00AF59C1">
            <w:pPr>
              <w:jc w:val="both"/>
              <w:rPr>
                <w:rFonts w:ascii="Arial" w:hAnsi="Arial" w:cs="Arial"/>
                <w:sz w:val="20"/>
                <w:szCs w:val="20"/>
              </w:rPr>
            </w:pPr>
          </w:p>
          <w:p w14:paraId="66433923" w14:textId="77777777" w:rsidR="0018769C" w:rsidRDefault="0018769C" w:rsidP="00AF59C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8769C" w14:paraId="41BF517A" w14:textId="77777777" w:rsidTr="00027B1C">
        <w:tblPrEx>
          <w:jc w:val="center"/>
        </w:tblPrEx>
        <w:trPr>
          <w:jc w:val="center"/>
        </w:trPr>
        <w:tc>
          <w:tcPr>
            <w:tcW w:w="1287" w:type="pct"/>
            <w:gridSpan w:val="2"/>
            <w:tcBorders>
              <w:top w:val="single" w:sz="4" w:space="0" w:color="auto"/>
              <w:left w:val="nil"/>
              <w:bottom w:val="single" w:sz="4" w:space="0" w:color="auto"/>
              <w:right w:val="nil"/>
            </w:tcBorders>
            <w:vAlign w:val="center"/>
          </w:tcPr>
          <w:p w14:paraId="16CAA81A" w14:textId="77777777" w:rsidR="0018769C" w:rsidRDefault="0018769C" w:rsidP="00AF59C1">
            <w:pPr>
              <w:jc w:val="center"/>
              <w:rPr>
                <w:rFonts w:ascii="Arial" w:hAnsi="Arial" w:cs="Arial"/>
                <w:b/>
                <w:bCs/>
                <w:smallCaps/>
                <w:sz w:val="20"/>
                <w:szCs w:val="20"/>
              </w:rPr>
            </w:pPr>
          </w:p>
        </w:tc>
        <w:tc>
          <w:tcPr>
            <w:tcW w:w="3713" w:type="pct"/>
            <w:gridSpan w:val="16"/>
            <w:tcBorders>
              <w:top w:val="single" w:sz="4" w:space="0" w:color="auto"/>
              <w:left w:val="nil"/>
              <w:bottom w:val="single" w:sz="4" w:space="0" w:color="auto"/>
              <w:right w:val="nil"/>
            </w:tcBorders>
          </w:tcPr>
          <w:p w14:paraId="779F9FB8" w14:textId="77777777" w:rsidR="0018769C" w:rsidRDefault="0018769C" w:rsidP="00AF59C1">
            <w:pPr>
              <w:jc w:val="both"/>
              <w:rPr>
                <w:rFonts w:ascii="Arial" w:hAnsi="Arial" w:cs="Arial"/>
                <w:sz w:val="20"/>
                <w:szCs w:val="20"/>
              </w:rPr>
            </w:pPr>
          </w:p>
        </w:tc>
      </w:tr>
      <w:tr w:rsidR="0018769C" w14:paraId="29650140" w14:textId="77777777" w:rsidTr="00027B1C">
        <w:tblPrEx>
          <w:jc w:val="center"/>
        </w:tblPrEx>
        <w:trPr>
          <w:trHeight w:val="70"/>
          <w:jc w:val="center"/>
        </w:trPr>
        <w:tc>
          <w:tcPr>
            <w:tcW w:w="1287" w:type="pct"/>
            <w:gridSpan w:val="2"/>
            <w:vMerge w:val="restart"/>
            <w:tcBorders>
              <w:top w:val="single" w:sz="4" w:space="0" w:color="auto"/>
              <w:left w:val="nil"/>
              <w:right w:val="single" w:sz="4" w:space="0" w:color="auto"/>
            </w:tcBorders>
            <w:vAlign w:val="center"/>
          </w:tcPr>
          <w:p w14:paraId="63A58411" w14:textId="77777777" w:rsidR="0018769C" w:rsidRPr="00DB550A" w:rsidRDefault="0018769C" w:rsidP="0018769C">
            <w:pPr>
              <w:pStyle w:val="PargrafodaLista"/>
              <w:numPr>
                <w:ilvl w:val="1"/>
                <w:numId w:val="5"/>
              </w:numPr>
              <w:ind w:left="0" w:firstLine="0"/>
              <w:contextualSpacing/>
              <w:jc w:val="center"/>
              <w:rPr>
                <w:rFonts w:ascii="Arial" w:hAnsi="Arial" w:cs="Arial"/>
                <w:b/>
                <w:bCs/>
                <w:smallCaps/>
                <w:lang w:val="pt-BR"/>
              </w:rPr>
            </w:pPr>
            <w:r w:rsidRPr="00DB550A">
              <w:rPr>
                <w:rFonts w:ascii="Arial" w:hAnsi="Arial" w:cs="Arial"/>
                <w:b/>
                <w:bCs/>
                <w:smallCaps/>
                <w:lang w:val="pt-BR"/>
              </w:rPr>
              <w:t xml:space="preserve">Composição da Carteira da Classe (“Carteira”)  </w:t>
            </w:r>
          </w:p>
        </w:tc>
        <w:tc>
          <w:tcPr>
            <w:tcW w:w="3713"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C87CB4" w14:textId="77777777" w:rsidR="0018769C" w:rsidRDefault="0018769C" w:rsidP="00AF59C1">
            <w:pPr>
              <w:jc w:val="center"/>
              <w:rPr>
                <w:rFonts w:ascii="Arial" w:hAnsi="Arial" w:cs="Arial"/>
                <w:sz w:val="20"/>
                <w:szCs w:val="20"/>
              </w:rPr>
            </w:pPr>
            <w:r>
              <w:rPr>
                <w:rFonts w:ascii="Arial" w:hAnsi="Arial" w:cs="Arial"/>
                <w:sz w:val="20"/>
                <w:szCs w:val="20"/>
              </w:rPr>
              <w:t>Percentual do Patrimônio Líquido</w:t>
            </w:r>
          </w:p>
        </w:tc>
      </w:tr>
      <w:tr w:rsidR="00027B1C" w14:paraId="5E229A26" w14:textId="77777777" w:rsidTr="00027B1C">
        <w:tblPrEx>
          <w:jc w:val="center"/>
        </w:tblPrEx>
        <w:trPr>
          <w:trHeight w:val="56"/>
          <w:jc w:val="center"/>
        </w:trPr>
        <w:tc>
          <w:tcPr>
            <w:tcW w:w="1287" w:type="pct"/>
            <w:gridSpan w:val="2"/>
            <w:vMerge/>
            <w:tcBorders>
              <w:left w:val="nil"/>
              <w:right w:val="single" w:sz="4" w:space="0" w:color="auto"/>
            </w:tcBorders>
            <w:vAlign w:val="center"/>
          </w:tcPr>
          <w:p w14:paraId="22EDB165" w14:textId="77777777" w:rsidR="0018769C" w:rsidRDefault="0018769C" w:rsidP="00AF59C1">
            <w:pPr>
              <w:jc w:val="center"/>
              <w:rPr>
                <w:rFonts w:ascii="Arial" w:hAnsi="Arial" w:cs="Arial"/>
                <w:b/>
                <w:bCs/>
                <w:smallCaps/>
                <w:sz w:val="20"/>
                <w:szCs w:val="20"/>
              </w:rPr>
            </w:pPr>
          </w:p>
        </w:tc>
        <w:tc>
          <w:tcPr>
            <w:tcW w:w="2511" w:type="pct"/>
            <w:gridSpan w:val="13"/>
            <w:tcBorders>
              <w:top w:val="single" w:sz="4" w:space="0" w:color="auto"/>
              <w:left w:val="single" w:sz="4" w:space="0" w:color="auto"/>
              <w:bottom w:val="single" w:sz="4" w:space="0" w:color="auto"/>
            </w:tcBorders>
            <w:shd w:val="clear" w:color="auto" w:fill="D9D9D9" w:themeFill="background1" w:themeFillShade="D9"/>
          </w:tcPr>
          <w:p w14:paraId="13BB2B90" w14:textId="77777777" w:rsidR="0018769C" w:rsidRDefault="0018769C" w:rsidP="00AF59C1">
            <w:pPr>
              <w:jc w:val="both"/>
              <w:rPr>
                <w:rFonts w:ascii="Arial" w:hAnsi="Arial" w:cs="Arial"/>
                <w:sz w:val="20"/>
                <w:szCs w:val="20"/>
              </w:rPr>
            </w:pPr>
          </w:p>
        </w:tc>
        <w:tc>
          <w:tcPr>
            <w:tcW w:w="41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E82EBD0" w14:textId="77777777" w:rsidR="0018769C" w:rsidRDefault="0018769C" w:rsidP="00AF59C1">
            <w:pPr>
              <w:jc w:val="center"/>
              <w:rPr>
                <w:rFonts w:ascii="Arial" w:hAnsi="Arial" w:cs="Arial"/>
                <w:sz w:val="20"/>
                <w:szCs w:val="20"/>
              </w:rPr>
            </w:pPr>
            <w:r>
              <w:rPr>
                <w:rFonts w:ascii="Arial" w:hAnsi="Arial" w:cs="Arial"/>
                <w:sz w:val="20"/>
                <w:szCs w:val="20"/>
              </w:rPr>
              <w:t>Mínimo</w:t>
            </w:r>
          </w:p>
        </w:tc>
        <w:tc>
          <w:tcPr>
            <w:tcW w:w="7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D3C64" w14:textId="77777777" w:rsidR="0018769C" w:rsidRDefault="0018769C" w:rsidP="00AF59C1">
            <w:pPr>
              <w:jc w:val="center"/>
              <w:rPr>
                <w:rFonts w:ascii="Arial" w:hAnsi="Arial" w:cs="Arial"/>
                <w:sz w:val="20"/>
                <w:szCs w:val="20"/>
              </w:rPr>
            </w:pPr>
            <w:r>
              <w:rPr>
                <w:rFonts w:ascii="Arial" w:hAnsi="Arial" w:cs="Arial"/>
                <w:sz w:val="20"/>
                <w:szCs w:val="20"/>
              </w:rPr>
              <w:t>Máximo</w:t>
            </w:r>
          </w:p>
        </w:tc>
      </w:tr>
      <w:tr w:rsidR="0018769C" w14:paraId="308C879B" w14:textId="77777777" w:rsidTr="00027B1C">
        <w:tblPrEx>
          <w:jc w:val="center"/>
        </w:tblPrEx>
        <w:trPr>
          <w:trHeight w:val="56"/>
          <w:jc w:val="center"/>
        </w:trPr>
        <w:tc>
          <w:tcPr>
            <w:tcW w:w="1287" w:type="pct"/>
            <w:gridSpan w:val="2"/>
            <w:vMerge/>
            <w:tcBorders>
              <w:left w:val="nil"/>
              <w:right w:val="single" w:sz="4" w:space="0" w:color="auto"/>
            </w:tcBorders>
            <w:vAlign w:val="center"/>
          </w:tcPr>
          <w:p w14:paraId="70808B21" w14:textId="77777777" w:rsidR="0018769C" w:rsidRDefault="0018769C" w:rsidP="00AF59C1">
            <w:pPr>
              <w:jc w:val="center"/>
              <w:rPr>
                <w:rFonts w:ascii="Arial" w:hAnsi="Arial" w:cs="Arial"/>
                <w:b/>
                <w:bCs/>
                <w:smallCaps/>
                <w:sz w:val="20"/>
                <w:szCs w:val="20"/>
              </w:rPr>
            </w:pPr>
          </w:p>
        </w:tc>
        <w:tc>
          <w:tcPr>
            <w:tcW w:w="2511" w:type="pct"/>
            <w:gridSpan w:val="13"/>
            <w:tcBorders>
              <w:top w:val="single" w:sz="4" w:space="0" w:color="auto"/>
              <w:left w:val="single" w:sz="4" w:space="0" w:color="auto"/>
              <w:bottom w:val="single" w:sz="4" w:space="0" w:color="auto"/>
              <w:right w:val="single" w:sz="4" w:space="0" w:color="auto"/>
            </w:tcBorders>
          </w:tcPr>
          <w:p w14:paraId="0E665D57" w14:textId="77777777" w:rsidR="0018769C" w:rsidRDefault="0018769C" w:rsidP="00AF59C1">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81778E6" w14:textId="77777777" w:rsidR="0018769C" w:rsidRDefault="0018769C" w:rsidP="00AF59C1">
            <w:pPr>
              <w:jc w:val="center"/>
              <w:rPr>
                <w:rFonts w:ascii="Arial" w:hAnsi="Arial" w:cs="Arial"/>
                <w:sz w:val="20"/>
                <w:szCs w:val="20"/>
              </w:rPr>
            </w:pPr>
            <w:r w:rsidRPr="001845AD">
              <w:rPr>
                <w:rFonts w:ascii="Arial" w:hAnsi="Arial" w:cs="Arial"/>
                <w:sz w:val="20"/>
                <w:szCs w:val="20"/>
              </w:rPr>
              <w:t>95%</w:t>
            </w:r>
          </w:p>
        </w:tc>
        <w:tc>
          <w:tcPr>
            <w:tcW w:w="782" w:type="pct"/>
            <w:tcBorders>
              <w:top w:val="single" w:sz="4" w:space="0" w:color="auto"/>
              <w:left w:val="single" w:sz="4" w:space="0" w:color="auto"/>
              <w:bottom w:val="single" w:sz="4" w:space="0" w:color="auto"/>
              <w:right w:val="single" w:sz="4" w:space="0" w:color="auto"/>
            </w:tcBorders>
            <w:vAlign w:val="center"/>
          </w:tcPr>
          <w:p w14:paraId="0785BC11" w14:textId="77777777" w:rsidR="0018769C" w:rsidRDefault="0018769C" w:rsidP="00AF59C1">
            <w:pPr>
              <w:jc w:val="center"/>
              <w:rPr>
                <w:rFonts w:ascii="Arial" w:hAnsi="Arial" w:cs="Arial"/>
                <w:sz w:val="20"/>
                <w:szCs w:val="20"/>
              </w:rPr>
            </w:pPr>
            <w:r w:rsidRPr="001845AD">
              <w:rPr>
                <w:rFonts w:ascii="Arial" w:hAnsi="Arial" w:cs="Arial"/>
                <w:sz w:val="20"/>
                <w:szCs w:val="20"/>
              </w:rPr>
              <w:t>100%</w:t>
            </w:r>
          </w:p>
        </w:tc>
      </w:tr>
      <w:tr w:rsidR="0018769C" w14:paraId="12F7C5AA" w14:textId="77777777" w:rsidTr="00027B1C">
        <w:tblPrEx>
          <w:jc w:val="center"/>
        </w:tblPrEx>
        <w:trPr>
          <w:trHeight w:val="56"/>
          <w:jc w:val="center"/>
        </w:trPr>
        <w:tc>
          <w:tcPr>
            <w:tcW w:w="1287" w:type="pct"/>
            <w:gridSpan w:val="2"/>
            <w:vMerge/>
            <w:tcBorders>
              <w:left w:val="nil"/>
              <w:right w:val="single" w:sz="4" w:space="0" w:color="auto"/>
            </w:tcBorders>
            <w:vAlign w:val="center"/>
          </w:tcPr>
          <w:p w14:paraId="1A3B1E53" w14:textId="77777777" w:rsidR="0018769C" w:rsidRDefault="0018769C" w:rsidP="00AF59C1">
            <w:pPr>
              <w:jc w:val="center"/>
              <w:rPr>
                <w:rFonts w:ascii="Arial" w:hAnsi="Arial" w:cs="Arial"/>
                <w:b/>
                <w:bCs/>
                <w:smallCaps/>
                <w:sz w:val="20"/>
                <w:szCs w:val="20"/>
              </w:rPr>
            </w:pPr>
          </w:p>
        </w:tc>
        <w:tc>
          <w:tcPr>
            <w:tcW w:w="2511" w:type="pct"/>
            <w:gridSpan w:val="13"/>
            <w:tcBorders>
              <w:top w:val="single" w:sz="4" w:space="0" w:color="auto"/>
              <w:left w:val="single" w:sz="4" w:space="0" w:color="auto"/>
              <w:bottom w:val="single" w:sz="4" w:space="0" w:color="auto"/>
              <w:right w:val="single" w:sz="4" w:space="0" w:color="auto"/>
            </w:tcBorders>
          </w:tcPr>
          <w:p w14:paraId="690727E6" w14:textId="77777777" w:rsidR="0018769C" w:rsidRDefault="0018769C" w:rsidP="00AF59C1">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29282E9" w14:textId="77777777" w:rsidR="0018769C" w:rsidRDefault="0018769C" w:rsidP="00AF59C1">
            <w:pPr>
              <w:jc w:val="center"/>
              <w:rPr>
                <w:rFonts w:ascii="Arial" w:hAnsi="Arial" w:cs="Arial"/>
                <w:sz w:val="20"/>
                <w:szCs w:val="20"/>
              </w:rPr>
            </w:pPr>
            <w:r w:rsidRPr="00102DE6">
              <w:rPr>
                <w:rFonts w:ascii="Arial" w:hAnsi="Arial" w:cs="Arial"/>
                <w:sz w:val="20"/>
                <w:szCs w:val="20"/>
              </w:rPr>
              <w:t>0%</w:t>
            </w:r>
          </w:p>
        </w:tc>
        <w:tc>
          <w:tcPr>
            <w:tcW w:w="782" w:type="pct"/>
            <w:tcBorders>
              <w:top w:val="single" w:sz="4" w:space="0" w:color="auto"/>
              <w:left w:val="single" w:sz="4" w:space="0" w:color="auto"/>
              <w:bottom w:val="single" w:sz="4" w:space="0" w:color="auto"/>
              <w:right w:val="single" w:sz="4" w:space="0" w:color="auto"/>
            </w:tcBorders>
            <w:vAlign w:val="center"/>
          </w:tcPr>
          <w:p w14:paraId="59B5151C" w14:textId="77777777" w:rsidR="0018769C" w:rsidRDefault="0018769C" w:rsidP="00AF59C1">
            <w:pPr>
              <w:jc w:val="center"/>
              <w:rPr>
                <w:rFonts w:ascii="Arial" w:hAnsi="Arial" w:cs="Arial"/>
                <w:sz w:val="20"/>
                <w:szCs w:val="20"/>
              </w:rPr>
            </w:pPr>
            <w:r w:rsidRPr="001845AD">
              <w:rPr>
                <w:rFonts w:ascii="Arial" w:hAnsi="Arial" w:cs="Arial"/>
                <w:sz w:val="20"/>
                <w:szCs w:val="20"/>
              </w:rPr>
              <w:t>5%</w:t>
            </w:r>
          </w:p>
        </w:tc>
      </w:tr>
      <w:tr w:rsidR="0018769C" w14:paraId="2EBA075F" w14:textId="77777777" w:rsidTr="00027B1C">
        <w:tblPrEx>
          <w:jc w:val="center"/>
        </w:tblPrEx>
        <w:trPr>
          <w:trHeight w:val="56"/>
          <w:jc w:val="center"/>
        </w:trPr>
        <w:tc>
          <w:tcPr>
            <w:tcW w:w="1287" w:type="pct"/>
            <w:gridSpan w:val="2"/>
            <w:vMerge/>
            <w:tcBorders>
              <w:left w:val="nil"/>
              <w:bottom w:val="single" w:sz="4" w:space="0" w:color="auto"/>
              <w:right w:val="single" w:sz="4" w:space="0" w:color="auto"/>
            </w:tcBorders>
            <w:vAlign w:val="center"/>
          </w:tcPr>
          <w:p w14:paraId="4666D337" w14:textId="77777777" w:rsidR="0018769C" w:rsidRDefault="0018769C" w:rsidP="00AF59C1">
            <w:pPr>
              <w:jc w:val="center"/>
              <w:rPr>
                <w:rFonts w:ascii="Arial" w:hAnsi="Arial" w:cs="Arial"/>
                <w:b/>
                <w:bCs/>
                <w:smallCaps/>
                <w:sz w:val="20"/>
                <w:szCs w:val="20"/>
              </w:rPr>
            </w:pPr>
          </w:p>
        </w:tc>
        <w:tc>
          <w:tcPr>
            <w:tcW w:w="3713" w:type="pct"/>
            <w:gridSpan w:val="16"/>
            <w:tcBorders>
              <w:top w:val="single" w:sz="4" w:space="0" w:color="auto"/>
              <w:left w:val="single" w:sz="4" w:space="0" w:color="auto"/>
              <w:bottom w:val="single" w:sz="4" w:space="0" w:color="auto"/>
              <w:right w:val="single" w:sz="4" w:space="0" w:color="auto"/>
            </w:tcBorders>
          </w:tcPr>
          <w:p w14:paraId="71C1B141" w14:textId="77777777" w:rsidR="0018769C" w:rsidRDefault="0018769C" w:rsidP="00AF59C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8769C" w14:paraId="2515BA3F" w14:textId="77777777" w:rsidTr="00027B1C">
        <w:tblPrEx>
          <w:jc w:val="center"/>
        </w:tblPrEx>
        <w:trPr>
          <w:jc w:val="center"/>
        </w:trPr>
        <w:tc>
          <w:tcPr>
            <w:tcW w:w="1287" w:type="pct"/>
            <w:gridSpan w:val="2"/>
            <w:tcBorders>
              <w:top w:val="single" w:sz="4" w:space="0" w:color="auto"/>
              <w:left w:val="nil"/>
              <w:bottom w:val="single" w:sz="4" w:space="0" w:color="auto"/>
              <w:right w:val="nil"/>
            </w:tcBorders>
            <w:vAlign w:val="center"/>
          </w:tcPr>
          <w:p w14:paraId="31B98B9F" w14:textId="77777777" w:rsidR="0018769C" w:rsidRPr="00DB550A" w:rsidRDefault="0018769C" w:rsidP="00AF59C1">
            <w:pPr>
              <w:pStyle w:val="PargrafodaLista"/>
              <w:ind w:left="0"/>
              <w:rPr>
                <w:rFonts w:ascii="Arial" w:hAnsi="Arial" w:cs="Arial"/>
                <w:b/>
                <w:bCs/>
                <w:smallCaps/>
                <w:lang w:val="pt-BR"/>
              </w:rPr>
            </w:pPr>
          </w:p>
        </w:tc>
        <w:tc>
          <w:tcPr>
            <w:tcW w:w="3713" w:type="pct"/>
            <w:gridSpan w:val="16"/>
            <w:tcBorders>
              <w:top w:val="single" w:sz="4" w:space="0" w:color="auto"/>
              <w:left w:val="nil"/>
              <w:bottom w:val="single" w:sz="4" w:space="0" w:color="auto"/>
              <w:right w:val="nil"/>
            </w:tcBorders>
            <w:vAlign w:val="center"/>
          </w:tcPr>
          <w:p w14:paraId="362E30DF" w14:textId="77777777" w:rsidR="0018769C" w:rsidRDefault="0018769C" w:rsidP="00AF59C1">
            <w:pPr>
              <w:rPr>
                <w:rFonts w:ascii="Arial" w:hAnsi="Arial" w:cs="Arial"/>
                <w:sz w:val="20"/>
                <w:szCs w:val="20"/>
                <w:highlight w:val="yellow"/>
              </w:rPr>
            </w:pPr>
          </w:p>
        </w:tc>
      </w:tr>
      <w:tr w:rsidR="0018769C" w14:paraId="3A08A275" w14:textId="77777777" w:rsidTr="00027B1C">
        <w:tblPrEx>
          <w:jc w:val="center"/>
        </w:tblPrEx>
        <w:trPr>
          <w:jc w:val="center"/>
        </w:trPr>
        <w:tc>
          <w:tcPr>
            <w:tcW w:w="1287" w:type="pct"/>
            <w:gridSpan w:val="2"/>
            <w:tcBorders>
              <w:top w:val="single" w:sz="4" w:space="0" w:color="auto"/>
              <w:left w:val="nil"/>
              <w:bottom w:val="single" w:sz="4" w:space="0" w:color="auto"/>
              <w:right w:val="nil"/>
            </w:tcBorders>
            <w:vAlign w:val="center"/>
            <w:hideMark/>
          </w:tcPr>
          <w:p w14:paraId="4D96D78E" w14:textId="77777777" w:rsidR="0018769C" w:rsidRPr="00DB550A" w:rsidRDefault="0018769C" w:rsidP="0018769C">
            <w:pPr>
              <w:pStyle w:val="PargrafodaLista"/>
              <w:numPr>
                <w:ilvl w:val="1"/>
                <w:numId w:val="5"/>
              </w:numPr>
              <w:ind w:left="0" w:firstLine="0"/>
              <w:contextualSpacing/>
              <w:jc w:val="center"/>
              <w:rPr>
                <w:rFonts w:ascii="Arial" w:hAnsi="Arial" w:cs="Arial"/>
                <w:b/>
                <w:bCs/>
                <w:smallCaps/>
                <w:lang w:val="pt-BR"/>
              </w:rPr>
            </w:pPr>
            <w:r w:rsidRPr="00DB550A">
              <w:rPr>
                <w:rFonts w:ascii="Arial" w:hAnsi="Arial" w:cs="Arial"/>
                <w:b/>
                <w:bCs/>
                <w:smallCaps/>
                <w:lang w:val="pt-BR"/>
              </w:rPr>
              <w:t>Compromisso de Tratamento Tributário de Longo Prazo</w:t>
            </w:r>
          </w:p>
        </w:tc>
        <w:tc>
          <w:tcPr>
            <w:tcW w:w="3713" w:type="pct"/>
            <w:gridSpan w:val="16"/>
            <w:tcBorders>
              <w:top w:val="single" w:sz="4" w:space="0" w:color="auto"/>
              <w:left w:val="nil"/>
              <w:bottom w:val="single" w:sz="4" w:space="0" w:color="auto"/>
              <w:right w:val="nil"/>
            </w:tcBorders>
            <w:vAlign w:val="center"/>
            <w:hideMark/>
          </w:tcPr>
          <w:p w14:paraId="2ED8462B" w14:textId="77777777" w:rsidR="0018769C" w:rsidRPr="006C2BF4" w:rsidRDefault="0018769C" w:rsidP="00AF59C1">
            <w:pPr>
              <w:rPr>
                <w:rFonts w:ascii="Arial" w:hAnsi="Arial" w:cs="Arial"/>
                <w:sz w:val="20"/>
                <w:szCs w:val="20"/>
              </w:rPr>
            </w:pPr>
            <w:r w:rsidRPr="006C2BF4">
              <w:rPr>
                <w:rFonts w:ascii="Arial" w:hAnsi="Arial" w:cs="Arial"/>
                <w:sz w:val="20"/>
                <w:szCs w:val="20"/>
              </w:rPr>
              <w:t>Não</w:t>
            </w:r>
          </w:p>
        </w:tc>
      </w:tr>
      <w:tr w:rsidR="0018769C" w14:paraId="38FADCCE" w14:textId="77777777" w:rsidTr="00027B1C">
        <w:tblPrEx>
          <w:jc w:val="center"/>
        </w:tblPrEx>
        <w:trPr>
          <w:trHeight w:val="60"/>
          <w:jc w:val="center"/>
        </w:trPr>
        <w:tc>
          <w:tcPr>
            <w:tcW w:w="1287" w:type="pct"/>
            <w:gridSpan w:val="2"/>
            <w:tcBorders>
              <w:top w:val="single" w:sz="4" w:space="0" w:color="auto"/>
              <w:left w:val="nil"/>
              <w:bottom w:val="single" w:sz="4" w:space="0" w:color="auto"/>
              <w:right w:val="nil"/>
            </w:tcBorders>
            <w:vAlign w:val="center"/>
          </w:tcPr>
          <w:p w14:paraId="784D3D3D" w14:textId="77777777" w:rsidR="0018769C" w:rsidRDefault="0018769C" w:rsidP="00AF59C1">
            <w:pPr>
              <w:pStyle w:val="PargrafodaLista"/>
              <w:ind w:left="0"/>
              <w:rPr>
                <w:rFonts w:ascii="Arial" w:hAnsi="Arial" w:cs="Arial"/>
                <w:b/>
                <w:bCs/>
                <w:smallCaps/>
              </w:rPr>
            </w:pPr>
          </w:p>
        </w:tc>
        <w:tc>
          <w:tcPr>
            <w:tcW w:w="3713" w:type="pct"/>
            <w:gridSpan w:val="16"/>
            <w:tcBorders>
              <w:top w:val="single" w:sz="4" w:space="0" w:color="auto"/>
              <w:left w:val="nil"/>
              <w:bottom w:val="single" w:sz="4" w:space="0" w:color="auto"/>
              <w:right w:val="nil"/>
            </w:tcBorders>
          </w:tcPr>
          <w:p w14:paraId="46334C17" w14:textId="77777777" w:rsidR="0018769C" w:rsidRPr="006C2BF4" w:rsidRDefault="0018769C" w:rsidP="00AF59C1">
            <w:pPr>
              <w:jc w:val="both"/>
              <w:rPr>
                <w:rFonts w:ascii="Arial" w:hAnsi="Arial" w:cs="Arial"/>
                <w:sz w:val="20"/>
                <w:szCs w:val="20"/>
              </w:rPr>
            </w:pPr>
          </w:p>
        </w:tc>
      </w:tr>
      <w:tr w:rsidR="0018769C" w14:paraId="3C6135C2" w14:textId="77777777" w:rsidTr="00027B1C">
        <w:tblPrEx>
          <w:jc w:val="center"/>
        </w:tblPrEx>
        <w:trPr>
          <w:jc w:val="center"/>
        </w:trPr>
        <w:tc>
          <w:tcPr>
            <w:tcW w:w="1287" w:type="pct"/>
            <w:gridSpan w:val="2"/>
            <w:tcBorders>
              <w:top w:val="single" w:sz="4" w:space="0" w:color="auto"/>
              <w:left w:val="nil"/>
              <w:bottom w:val="single" w:sz="4" w:space="0" w:color="auto"/>
              <w:right w:val="nil"/>
            </w:tcBorders>
            <w:vAlign w:val="center"/>
            <w:hideMark/>
          </w:tcPr>
          <w:p w14:paraId="0AF5AB7F" w14:textId="77777777" w:rsidR="0018769C" w:rsidRDefault="0018769C" w:rsidP="0018769C">
            <w:pPr>
              <w:pStyle w:val="PargrafodaLista"/>
              <w:numPr>
                <w:ilvl w:val="1"/>
                <w:numId w:val="5"/>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713" w:type="pct"/>
            <w:gridSpan w:val="16"/>
            <w:tcBorders>
              <w:top w:val="single" w:sz="4" w:space="0" w:color="auto"/>
              <w:left w:val="nil"/>
              <w:bottom w:val="single" w:sz="4" w:space="0" w:color="auto"/>
              <w:right w:val="nil"/>
            </w:tcBorders>
            <w:hideMark/>
          </w:tcPr>
          <w:p w14:paraId="0DC0E6C1" w14:textId="77777777" w:rsidR="0018769C" w:rsidRPr="006C2BF4" w:rsidRDefault="0018769C" w:rsidP="00AF59C1">
            <w:pPr>
              <w:jc w:val="both"/>
              <w:rPr>
                <w:rFonts w:ascii="Arial" w:hAnsi="Arial" w:cs="Arial"/>
                <w:sz w:val="20"/>
                <w:szCs w:val="20"/>
              </w:rPr>
            </w:pPr>
            <w:r w:rsidRPr="006C2BF4">
              <w:rPr>
                <w:rFonts w:ascii="Arial" w:hAnsi="Arial" w:cs="Arial"/>
                <w:sz w:val="20"/>
                <w:szCs w:val="20"/>
              </w:rPr>
              <w:t>A rentabilidade da Classe será impactada pelos impostos, custos e despesas que incidam, respectivamente, sobre ela, bem como pela Taxa Global Máxima prevista neste Anexo.</w:t>
            </w:r>
          </w:p>
        </w:tc>
      </w:tr>
      <w:tr w:rsidR="0018769C" w14:paraId="7EA43DCC" w14:textId="77777777" w:rsidTr="00027B1C">
        <w:tblPrEx>
          <w:jc w:val="center"/>
        </w:tblPrEx>
        <w:trPr>
          <w:jc w:val="center"/>
        </w:trPr>
        <w:tc>
          <w:tcPr>
            <w:tcW w:w="1572" w:type="pct"/>
            <w:gridSpan w:val="5"/>
            <w:tcBorders>
              <w:top w:val="single" w:sz="4" w:space="0" w:color="auto"/>
              <w:left w:val="nil"/>
              <w:bottom w:val="single" w:sz="4" w:space="0" w:color="auto"/>
              <w:right w:val="nil"/>
            </w:tcBorders>
            <w:vAlign w:val="center"/>
          </w:tcPr>
          <w:p w14:paraId="78581D6D" w14:textId="77777777" w:rsidR="0018769C" w:rsidRPr="00DB550A" w:rsidRDefault="0018769C" w:rsidP="00AF59C1">
            <w:pPr>
              <w:pStyle w:val="PargrafodaLista"/>
              <w:ind w:left="0"/>
              <w:rPr>
                <w:rFonts w:ascii="Arial" w:hAnsi="Arial" w:cs="Arial"/>
                <w:b/>
                <w:bCs/>
                <w:smallCaps/>
                <w:lang w:val="pt-BR"/>
              </w:rPr>
            </w:pPr>
          </w:p>
        </w:tc>
        <w:tc>
          <w:tcPr>
            <w:tcW w:w="3428" w:type="pct"/>
            <w:gridSpan w:val="13"/>
            <w:tcBorders>
              <w:top w:val="single" w:sz="4" w:space="0" w:color="auto"/>
              <w:left w:val="nil"/>
              <w:bottom w:val="single" w:sz="4" w:space="0" w:color="auto"/>
              <w:right w:val="nil"/>
            </w:tcBorders>
          </w:tcPr>
          <w:p w14:paraId="676DE983" w14:textId="77777777" w:rsidR="0018769C" w:rsidRDefault="0018769C" w:rsidP="00AF59C1">
            <w:pPr>
              <w:jc w:val="both"/>
              <w:rPr>
                <w:rFonts w:ascii="Arial" w:hAnsi="Arial" w:cs="Arial"/>
                <w:sz w:val="20"/>
                <w:szCs w:val="20"/>
              </w:rPr>
            </w:pPr>
          </w:p>
        </w:tc>
      </w:tr>
      <w:bookmarkEnd w:id="6"/>
      <w:tr w:rsidR="0018769C" w14:paraId="24875E88" w14:textId="77777777" w:rsidTr="00027B1C">
        <w:tblPrEx>
          <w:jc w:val="center"/>
        </w:tblPrEx>
        <w:trPr>
          <w:jc w:val="center"/>
        </w:trPr>
        <w:tc>
          <w:tcPr>
            <w:tcW w:w="5000" w:type="pct"/>
            <w:gridSpan w:val="18"/>
            <w:shd w:val="clear" w:color="auto" w:fill="D9D9D9" w:themeFill="background1" w:themeFillShade="D9"/>
            <w:vAlign w:val="center"/>
            <w:hideMark/>
          </w:tcPr>
          <w:p w14:paraId="7DE3BAEF" w14:textId="77777777" w:rsidR="0018769C" w:rsidRPr="00DB550A" w:rsidRDefault="0018769C" w:rsidP="0018769C">
            <w:pPr>
              <w:pStyle w:val="PargrafodaLista"/>
              <w:numPr>
                <w:ilvl w:val="1"/>
                <w:numId w:val="5"/>
              </w:numPr>
              <w:ind w:left="0" w:firstLine="0"/>
              <w:contextualSpacing/>
              <w:jc w:val="center"/>
              <w:rPr>
                <w:rFonts w:ascii="Arial" w:hAnsi="Arial" w:cs="Arial"/>
                <w:lang w:val="pt-BR"/>
              </w:rPr>
            </w:pPr>
            <w:r w:rsidRPr="00DB550A">
              <w:rPr>
                <w:rFonts w:ascii="Arial" w:hAnsi="Arial" w:cs="Arial"/>
                <w:b/>
                <w:bCs/>
                <w:smallCaps/>
                <w:lang w:val="pt-BR"/>
              </w:rPr>
              <w:t>Limites de Concentração por Ativo (percentual do patrimônio líquido da Classe)</w:t>
            </w:r>
          </w:p>
        </w:tc>
      </w:tr>
      <w:tr w:rsidR="0018769C" w14:paraId="1C63C367" w14:textId="77777777" w:rsidTr="00027B1C">
        <w:tblPrEx>
          <w:jc w:val="center"/>
        </w:tblPrEx>
        <w:trPr>
          <w:jc w:val="center"/>
        </w:trPr>
        <w:tc>
          <w:tcPr>
            <w:tcW w:w="214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425D0C" w14:textId="77777777" w:rsidR="0018769C" w:rsidRDefault="0018769C" w:rsidP="00AF59C1">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5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886CE" w14:textId="77777777" w:rsidR="0018769C" w:rsidRDefault="0018769C" w:rsidP="00AF59C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58409C" w14:textId="77777777" w:rsidR="0018769C" w:rsidRDefault="0018769C" w:rsidP="00AF59C1">
            <w:pPr>
              <w:jc w:val="center"/>
              <w:rPr>
                <w:rFonts w:ascii="Arial" w:hAnsi="Arial" w:cs="Arial"/>
                <w:b/>
                <w:bCs/>
                <w:color w:val="000000"/>
                <w:sz w:val="20"/>
                <w:szCs w:val="20"/>
              </w:rPr>
            </w:pPr>
            <w:r>
              <w:rPr>
                <w:rFonts w:ascii="Arial" w:hAnsi="Arial" w:cs="Arial"/>
                <w:b/>
                <w:bCs/>
                <w:color w:val="000000"/>
                <w:sz w:val="20"/>
                <w:szCs w:val="20"/>
              </w:rPr>
              <w:t>Conjunto</w:t>
            </w:r>
          </w:p>
          <w:p w14:paraId="6DB38E37" w14:textId="77777777" w:rsidR="0018769C" w:rsidRDefault="0018769C" w:rsidP="00AF59C1">
            <w:pPr>
              <w:jc w:val="center"/>
              <w:rPr>
                <w:rFonts w:ascii="Arial" w:hAnsi="Arial" w:cs="Arial"/>
                <w:b/>
                <w:bCs/>
                <w:color w:val="000000"/>
                <w:sz w:val="20"/>
                <w:szCs w:val="20"/>
              </w:rPr>
            </w:pPr>
            <w:r>
              <w:rPr>
                <w:rFonts w:ascii="Arial" w:hAnsi="Arial" w:cs="Arial"/>
                <w:b/>
                <w:bCs/>
                <w:color w:val="000000"/>
                <w:sz w:val="20"/>
                <w:szCs w:val="20"/>
              </w:rPr>
              <w:t>Máximo</w:t>
            </w:r>
          </w:p>
        </w:tc>
      </w:tr>
      <w:tr w:rsidR="0018769C" w14:paraId="34234F9E"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tcPr>
          <w:p w14:paraId="3A4BFDCA" w14:textId="77777777" w:rsidR="0018769C" w:rsidRPr="00DB550A"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DB550A">
              <w:rPr>
                <w:rFonts w:ascii="Arial" w:hAnsi="Arial" w:cs="Arial"/>
                <w:color w:val="000000"/>
                <w:lang w:val="pt-BR"/>
              </w:rPr>
              <w:t>cotas de classes de fundos de investimento financeiro (“</w:t>
            </w:r>
            <w:r w:rsidRPr="00DB550A">
              <w:rPr>
                <w:rFonts w:ascii="Arial" w:hAnsi="Arial" w:cs="Arial"/>
                <w:color w:val="000000"/>
                <w:u w:val="single"/>
                <w:lang w:val="pt-BR"/>
              </w:rPr>
              <w:t>FIF</w:t>
            </w:r>
            <w:r w:rsidRPr="00DB550A">
              <w:rPr>
                <w:rFonts w:ascii="Arial" w:hAnsi="Arial" w:cs="Arial"/>
                <w:color w:val="000000"/>
                <w:lang w:val="pt-BR"/>
              </w:rPr>
              <w:t>”) ou de classes de fundos de investimento em cotas de FIF (“</w:t>
            </w:r>
            <w:r w:rsidRPr="00DB550A">
              <w:rPr>
                <w:rFonts w:ascii="Arial" w:hAnsi="Arial" w:cs="Arial"/>
                <w:color w:val="000000"/>
                <w:u w:val="single"/>
                <w:lang w:val="pt-BR"/>
              </w:rPr>
              <w:t>FIC-FIF</w:t>
            </w:r>
            <w:r w:rsidRPr="00DB550A">
              <w:rPr>
                <w:rFonts w:ascii="Arial" w:hAnsi="Arial" w:cs="Arial"/>
                <w:color w:val="000000"/>
                <w:lang w:val="pt-BR"/>
              </w:rPr>
              <w:t xml:space="preserve">”); </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10541124"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2312" w:type="pct"/>
            <w:gridSpan w:val="8"/>
            <w:vMerge w:val="restart"/>
            <w:tcBorders>
              <w:top w:val="single" w:sz="4" w:space="0" w:color="auto"/>
              <w:left w:val="single" w:sz="4" w:space="0" w:color="auto"/>
              <w:bottom w:val="single" w:sz="4" w:space="0" w:color="auto"/>
              <w:right w:val="single" w:sz="4" w:space="0" w:color="auto"/>
            </w:tcBorders>
            <w:vAlign w:val="center"/>
          </w:tcPr>
          <w:p w14:paraId="042254FE" w14:textId="77777777" w:rsidR="0018769C" w:rsidRDefault="0018769C" w:rsidP="00AF59C1">
            <w:pPr>
              <w:jc w:val="center"/>
              <w:rPr>
                <w:rFonts w:ascii="Arial" w:hAnsi="Arial" w:cs="Arial"/>
                <w:color w:val="000000"/>
                <w:sz w:val="20"/>
                <w:szCs w:val="20"/>
              </w:rPr>
            </w:pPr>
            <w:r>
              <w:rPr>
                <w:rFonts w:ascii="Arial" w:hAnsi="Arial" w:cs="Arial"/>
                <w:color w:val="000000"/>
                <w:sz w:val="20"/>
                <w:szCs w:val="20"/>
              </w:rPr>
              <w:t>100%</w:t>
            </w:r>
          </w:p>
        </w:tc>
      </w:tr>
      <w:tr w:rsidR="0018769C" w14:paraId="72F87831"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tcPr>
          <w:p w14:paraId="49B234D8" w14:textId="77777777" w:rsidR="0018769C" w:rsidRPr="00DB550A"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DB550A">
              <w:rPr>
                <w:rFonts w:ascii="Arial" w:hAnsi="Arial" w:cs="Arial"/>
                <w:color w:val="000000"/>
                <w:lang w:val="pt-BR"/>
              </w:rPr>
              <w:t>cotas de classes de fundos de investimento em índice admitidas à negociação em mercado organizado (“</w:t>
            </w:r>
            <w:r w:rsidRPr="00DB550A">
              <w:rPr>
                <w:rFonts w:ascii="Arial" w:hAnsi="Arial" w:cs="Arial"/>
                <w:color w:val="000000"/>
                <w:u w:val="single"/>
                <w:lang w:val="pt-BR"/>
              </w:rPr>
              <w:t>ETF</w:t>
            </w:r>
            <w:r w:rsidRPr="00DB550A">
              <w:rPr>
                <w:rFonts w:ascii="Arial" w:hAnsi="Arial" w:cs="Arial"/>
                <w:color w:val="000000"/>
                <w:lang w:val="pt-BR"/>
              </w:rPr>
              <w:t xml:space="preserve">”); </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54A21124"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2312" w:type="pct"/>
            <w:gridSpan w:val="8"/>
            <w:vMerge/>
            <w:tcBorders>
              <w:left w:val="single" w:sz="4" w:space="0" w:color="auto"/>
              <w:bottom w:val="single" w:sz="4" w:space="0" w:color="auto"/>
              <w:right w:val="single" w:sz="4" w:space="0" w:color="auto"/>
            </w:tcBorders>
            <w:vAlign w:val="center"/>
          </w:tcPr>
          <w:p w14:paraId="687887A3" w14:textId="77777777" w:rsidR="0018769C" w:rsidRDefault="0018769C" w:rsidP="00AF59C1">
            <w:pPr>
              <w:jc w:val="center"/>
              <w:rPr>
                <w:rFonts w:ascii="Arial" w:hAnsi="Arial" w:cs="Arial"/>
                <w:color w:val="000000"/>
                <w:sz w:val="20"/>
                <w:szCs w:val="20"/>
              </w:rPr>
            </w:pPr>
          </w:p>
        </w:tc>
      </w:tr>
      <w:tr w:rsidR="0018769C" w14:paraId="1AE58ED7" w14:textId="77777777" w:rsidTr="00027B1C">
        <w:tblPrEx>
          <w:jc w:val="center"/>
        </w:tblPrEx>
        <w:trPr>
          <w:trHeight w:val="56"/>
          <w:jc w:val="center"/>
        </w:trPr>
        <w:tc>
          <w:tcPr>
            <w:tcW w:w="214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27D2EE" w14:textId="77777777" w:rsidR="0018769C" w:rsidRPr="00310468" w:rsidRDefault="0018769C" w:rsidP="00AF59C1">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5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3DA4A" w14:textId="77777777" w:rsidR="0018769C" w:rsidRPr="002220DC" w:rsidRDefault="0018769C" w:rsidP="00AF59C1">
            <w:pPr>
              <w:jc w:val="center"/>
              <w:rPr>
                <w:rFonts w:ascii="Arial" w:hAnsi="Arial" w:cs="Arial"/>
                <w:color w:val="000000"/>
                <w:sz w:val="20"/>
                <w:szCs w:val="20"/>
              </w:rPr>
            </w:pPr>
          </w:p>
        </w:tc>
        <w:tc>
          <w:tcPr>
            <w:tcW w:w="2312"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6D6A1CF3" w14:textId="77777777" w:rsidR="0018769C" w:rsidRPr="006C2BF4" w:rsidRDefault="0018769C" w:rsidP="00AF59C1">
            <w:pPr>
              <w:jc w:val="center"/>
              <w:rPr>
                <w:rFonts w:ascii="Arial" w:hAnsi="Arial" w:cs="Arial"/>
                <w:color w:val="000000"/>
                <w:sz w:val="20"/>
                <w:szCs w:val="20"/>
              </w:rPr>
            </w:pPr>
          </w:p>
        </w:tc>
      </w:tr>
      <w:tr w:rsidR="0018769C" w14:paraId="0EE6C7CB"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vAlign w:val="center"/>
          </w:tcPr>
          <w:p w14:paraId="73A58B9E" w14:textId="77777777" w:rsidR="0018769C" w:rsidRPr="00DB550A"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DB550A">
              <w:rPr>
                <w:rFonts w:ascii="Arial" w:hAnsi="Arial" w:cs="Arial"/>
                <w:color w:val="000000"/>
                <w:lang w:val="pt-BR"/>
              </w:rPr>
              <w:t>cotas de classes de fundos de investimento imobiliário (“</w:t>
            </w:r>
            <w:r w:rsidRPr="00DB550A">
              <w:rPr>
                <w:rFonts w:ascii="Arial" w:hAnsi="Arial" w:cs="Arial"/>
                <w:color w:val="000000"/>
                <w:u w:val="single"/>
                <w:lang w:val="pt-BR"/>
              </w:rPr>
              <w:t>FII</w:t>
            </w:r>
            <w:r w:rsidRPr="00DB550A">
              <w:rPr>
                <w:rFonts w:ascii="Arial" w:hAnsi="Arial" w:cs="Arial"/>
                <w:color w:val="000000"/>
                <w:lang w:val="pt-BR"/>
              </w:rPr>
              <w:t>”);</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30EA3179"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981" w:type="pct"/>
            <w:gridSpan w:val="4"/>
            <w:vMerge w:val="restart"/>
            <w:tcBorders>
              <w:left w:val="single" w:sz="4" w:space="0" w:color="auto"/>
              <w:right w:val="single" w:sz="4" w:space="0" w:color="auto"/>
            </w:tcBorders>
            <w:vAlign w:val="center"/>
          </w:tcPr>
          <w:p w14:paraId="2378B937" w14:textId="77777777" w:rsidR="0018769C" w:rsidRPr="006C2BF4" w:rsidRDefault="0018769C" w:rsidP="00AF59C1">
            <w:pPr>
              <w:jc w:val="center"/>
              <w:rPr>
                <w:rFonts w:ascii="Arial" w:hAnsi="Arial" w:cs="Arial"/>
                <w:color w:val="000000"/>
                <w:sz w:val="20"/>
                <w:szCs w:val="20"/>
              </w:rPr>
            </w:pPr>
            <w:r w:rsidRPr="006C2BF4">
              <w:rPr>
                <w:rFonts w:ascii="Arial" w:hAnsi="Arial" w:cs="Arial"/>
                <w:color w:val="000000"/>
                <w:sz w:val="20"/>
                <w:szCs w:val="20"/>
              </w:rPr>
              <w:t>100%</w:t>
            </w:r>
          </w:p>
        </w:tc>
        <w:tc>
          <w:tcPr>
            <w:tcW w:w="1330" w:type="pct"/>
            <w:gridSpan w:val="4"/>
            <w:vMerge w:val="restart"/>
            <w:tcBorders>
              <w:left w:val="single" w:sz="4" w:space="0" w:color="auto"/>
              <w:right w:val="single" w:sz="4" w:space="0" w:color="auto"/>
            </w:tcBorders>
            <w:vAlign w:val="center"/>
          </w:tcPr>
          <w:p w14:paraId="696626AE" w14:textId="77777777" w:rsidR="0018769C" w:rsidRPr="006C2BF4" w:rsidRDefault="0018769C" w:rsidP="00AF59C1">
            <w:pPr>
              <w:jc w:val="center"/>
              <w:rPr>
                <w:rFonts w:ascii="Arial" w:hAnsi="Arial" w:cs="Arial"/>
                <w:color w:val="000000"/>
                <w:sz w:val="20"/>
                <w:szCs w:val="20"/>
              </w:rPr>
            </w:pPr>
            <w:r w:rsidRPr="006C2BF4">
              <w:rPr>
                <w:rFonts w:ascii="Arial" w:hAnsi="Arial" w:cs="Arial"/>
                <w:color w:val="000000"/>
                <w:sz w:val="20"/>
                <w:szCs w:val="20"/>
              </w:rPr>
              <w:t>100%</w:t>
            </w:r>
          </w:p>
        </w:tc>
      </w:tr>
      <w:tr w:rsidR="0018769C" w14:paraId="1E18D9E1"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vAlign w:val="center"/>
          </w:tcPr>
          <w:p w14:paraId="468B5D69" w14:textId="77777777" w:rsidR="0018769C" w:rsidRPr="00DB550A"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DB550A">
              <w:rPr>
                <w:rFonts w:ascii="Arial" w:hAnsi="Arial" w:cs="Arial"/>
                <w:color w:val="000000"/>
                <w:lang w:val="pt-BR"/>
              </w:rPr>
              <w:t>cotas de classes de fundos de investimento em direitos creditórios (“</w:t>
            </w:r>
            <w:r w:rsidRPr="00DB550A">
              <w:rPr>
                <w:rFonts w:ascii="Arial" w:hAnsi="Arial" w:cs="Arial"/>
                <w:color w:val="000000"/>
                <w:u w:val="single"/>
                <w:lang w:val="pt-BR"/>
              </w:rPr>
              <w:t>FIDC</w:t>
            </w:r>
            <w:r w:rsidRPr="00DB550A">
              <w:rPr>
                <w:rFonts w:ascii="Arial" w:hAnsi="Arial" w:cs="Arial"/>
                <w:color w:val="000000"/>
                <w:lang w:val="pt-BR"/>
              </w:rPr>
              <w:t>”) ou cotas de classes de fundos de investimento em cotas de FIDC (“</w:t>
            </w:r>
            <w:r w:rsidRPr="00DB550A">
              <w:rPr>
                <w:rFonts w:ascii="Arial" w:hAnsi="Arial" w:cs="Arial"/>
                <w:color w:val="000000"/>
                <w:u w:val="single"/>
                <w:lang w:val="pt-BR"/>
              </w:rPr>
              <w:t>FIC-FIDC</w:t>
            </w:r>
            <w:r w:rsidRPr="00DB550A">
              <w:rPr>
                <w:rFonts w:ascii="Arial" w:hAnsi="Arial" w:cs="Arial"/>
                <w:color w:val="000000"/>
                <w:lang w:val="pt-BR"/>
              </w:rPr>
              <w:t>”);</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6B8B547E"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981" w:type="pct"/>
            <w:gridSpan w:val="4"/>
            <w:vMerge/>
            <w:tcBorders>
              <w:left w:val="single" w:sz="4" w:space="0" w:color="auto"/>
              <w:right w:val="single" w:sz="4" w:space="0" w:color="auto"/>
            </w:tcBorders>
            <w:vAlign w:val="center"/>
          </w:tcPr>
          <w:p w14:paraId="5B354D53" w14:textId="77777777" w:rsidR="0018769C" w:rsidRPr="006C2BF4" w:rsidRDefault="0018769C" w:rsidP="00AF59C1">
            <w:pPr>
              <w:jc w:val="center"/>
              <w:rPr>
                <w:rFonts w:ascii="Arial" w:hAnsi="Arial" w:cs="Arial"/>
                <w:color w:val="000000"/>
                <w:sz w:val="20"/>
                <w:szCs w:val="20"/>
              </w:rPr>
            </w:pPr>
          </w:p>
        </w:tc>
        <w:tc>
          <w:tcPr>
            <w:tcW w:w="1330" w:type="pct"/>
            <w:gridSpan w:val="4"/>
            <w:vMerge/>
            <w:tcBorders>
              <w:left w:val="single" w:sz="4" w:space="0" w:color="auto"/>
              <w:right w:val="single" w:sz="4" w:space="0" w:color="auto"/>
            </w:tcBorders>
            <w:vAlign w:val="center"/>
          </w:tcPr>
          <w:p w14:paraId="26E44431" w14:textId="77777777" w:rsidR="0018769C" w:rsidRPr="006C2BF4" w:rsidRDefault="0018769C" w:rsidP="00AF59C1">
            <w:pPr>
              <w:jc w:val="center"/>
              <w:rPr>
                <w:rFonts w:ascii="Arial" w:hAnsi="Arial" w:cs="Arial"/>
                <w:color w:val="000000"/>
                <w:sz w:val="20"/>
                <w:szCs w:val="20"/>
              </w:rPr>
            </w:pPr>
          </w:p>
        </w:tc>
      </w:tr>
      <w:tr w:rsidR="0018769C" w14:paraId="55CDF585"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vAlign w:val="center"/>
          </w:tcPr>
          <w:p w14:paraId="3A6B4A8E" w14:textId="77777777" w:rsidR="0018769C" w:rsidRPr="00DB550A"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DB550A">
              <w:rPr>
                <w:rFonts w:ascii="Arial" w:hAnsi="Arial" w:cs="Arial"/>
                <w:color w:val="000000"/>
                <w:lang w:val="pt-BR"/>
              </w:rPr>
              <w:t>cotas de FIDC ou de FIC-FIDC cuja política de investimentos admita a aplicação em direitos creditórios não-padronizados;</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4117FDCE"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981" w:type="pct"/>
            <w:gridSpan w:val="4"/>
            <w:tcBorders>
              <w:top w:val="single" w:sz="4" w:space="0" w:color="auto"/>
              <w:left w:val="single" w:sz="4" w:space="0" w:color="auto"/>
              <w:right w:val="single" w:sz="4" w:space="0" w:color="auto"/>
            </w:tcBorders>
            <w:vAlign w:val="center"/>
          </w:tcPr>
          <w:p w14:paraId="5070A7F8" w14:textId="77777777" w:rsidR="0018769C" w:rsidRPr="006C2BF4" w:rsidRDefault="0018769C" w:rsidP="00AF59C1">
            <w:pPr>
              <w:jc w:val="center"/>
              <w:rPr>
                <w:rFonts w:ascii="Arial" w:hAnsi="Arial" w:cs="Arial"/>
                <w:color w:val="000000"/>
                <w:sz w:val="20"/>
                <w:szCs w:val="20"/>
              </w:rPr>
            </w:pPr>
            <w:r w:rsidRPr="006C2BF4">
              <w:rPr>
                <w:rFonts w:ascii="Arial" w:hAnsi="Arial" w:cs="Arial"/>
                <w:color w:val="000000"/>
                <w:sz w:val="20"/>
                <w:szCs w:val="20"/>
              </w:rPr>
              <w:t>100%</w:t>
            </w:r>
          </w:p>
        </w:tc>
        <w:tc>
          <w:tcPr>
            <w:tcW w:w="1330" w:type="pct"/>
            <w:gridSpan w:val="4"/>
            <w:vMerge/>
            <w:tcBorders>
              <w:left w:val="single" w:sz="4" w:space="0" w:color="auto"/>
              <w:right w:val="single" w:sz="4" w:space="0" w:color="auto"/>
            </w:tcBorders>
            <w:vAlign w:val="center"/>
          </w:tcPr>
          <w:p w14:paraId="0CE8B0A9" w14:textId="77777777" w:rsidR="0018769C" w:rsidRPr="006C2BF4" w:rsidRDefault="0018769C" w:rsidP="00AF59C1">
            <w:pPr>
              <w:jc w:val="center"/>
              <w:rPr>
                <w:rFonts w:ascii="Arial" w:hAnsi="Arial" w:cs="Arial"/>
                <w:color w:val="000000"/>
                <w:sz w:val="20"/>
                <w:szCs w:val="20"/>
              </w:rPr>
            </w:pPr>
          </w:p>
        </w:tc>
      </w:tr>
      <w:tr w:rsidR="0018769C" w14:paraId="47DF6F1D" w14:textId="77777777" w:rsidTr="00027B1C">
        <w:tblPrEx>
          <w:jc w:val="center"/>
        </w:tblPrEx>
        <w:trPr>
          <w:trHeight w:val="121"/>
          <w:jc w:val="center"/>
        </w:trPr>
        <w:tc>
          <w:tcPr>
            <w:tcW w:w="214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0DD03" w14:textId="77777777" w:rsidR="0018769C" w:rsidRDefault="0018769C" w:rsidP="00AF59C1">
            <w:pPr>
              <w:pStyle w:val="PargrafodaLista"/>
              <w:ind w:left="0"/>
              <w:jc w:val="center"/>
              <w:rPr>
                <w:rFonts w:ascii="Arial" w:hAnsi="Arial" w:cs="Arial"/>
                <w:color w:val="000000"/>
              </w:rPr>
            </w:pPr>
            <w:r>
              <w:rPr>
                <w:rFonts w:ascii="Arial" w:hAnsi="Arial" w:cs="Arial"/>
                <w:b/>
                <w:bCs/>
                <w:color w:val="000000"/>
              </w:rPr>
              <w:t xml:space="preserve">QUADRO 3 – Classes </w:t>
            </w:r>
            <w:proofErr w:type="spellStart"/>
            <w:r>
              <w:rPr>
                <w:rFonts w:ascii="Arial" w:hAnsi="Arial" w:cs="Arial"/>
                <w:b/>
                <w:bCs/>
                <w:color w:val="000000"/>
              </w:rPr>
              <w:t>Investidas</w:t>
            </w:r>
            <w:proofErr w:type="spellEnd"/>
          </w:p>
        </w:tc>
        <w:tc>
          <w:tcPr>
            <w:tcW w:w="5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B92EF" w14:textId="77777777" w:rsidR="0018769C" w:rsidRPr="002220DC" w:rsidRDefault="0018769C" w:rsidP="00AF59C1">
            <w:pPr>
              <w:jc w:val="center"/>
              <w:rPr>
                <w:rFonts w:ascii="Arial" w:hAnsi="Arial" w:cs="Arial"/>
                <w:color w:val="000000"/>
                <w:sz w:val="20"/>
                <w:szCs w:val="20"/>
              </w:rPr>
            </w:pPr>
          </w:p>
        </w:tc>
        <w:tc>
          <w:tcPr>
            <w:tcW w:w="2312" w:type="pct"/>
            <w:gridSpan w:val="8"/>
            <w:tcBorders>
              <w:top w:val="single" w:sz="4" w:space="0" w:color="auto"/>
              <w:left w:val="single" w:sz="4" w:space="0" w:color="auto"/>
              <w:right w:val="single" w:sz="4" w:space="0" w:color="auto"/>
            </w:tcBorders>
            <w:shd w:val="clear" w:color="auto" w:fill="D9D9D9" w:themeFill="background1" w:themeFillShade="D9"/>
            <w:vAlign w:val="center"/>
          </w:tcPr>
          <w:p w14:paraId="1E80A24F" w14:textId="77777777" w:rsidR="0018769C" w:rsidRPr="006C2BF4" w:rsidRDefault="0018769C" w:rsidP="00AF59C1">
            <w:pPr>
              <w:jc w:val="center"/>
              <w:rPr>
                <w:rFonts w:ascii="Arial" w:hAnsi="Arial" w:cs="Arial"/>
                <w:color w:val="000000"/>
                <w:sz w:val="20"/>
                <w:szCs w:val="20"/>
              </w:rPr>
            </w:pPr>
          </w:p>
        </w:tc>
      </w:tr>
      <w:tr w:rsidR="0018769C" w14:paraId="42A4E701"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vAlign w:val="center"/>
          </w:tcPr>
          <w:p w14:paraId="61B69123" w14:textId="77777777" w:rsidR="0018769C" w:rsidRPr="00027B1C"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027B1C">
              <w:rPr>
                <w:rFonts w:ascii="Arial" w:hAnsi="Arial" w:cs="Arial"/>
                <w:color w:val="000000"/>
                <w:lang w:val="pt-BR"/>
              </w:rPr>
              <w:t>cotas de classes de fundos de investimento em participações</w:t>
            </w:r>
            <w:r w:rsidRPr="00027B1C" w:rsidDel="008D79D0">
              <w:rPr>
                <w:rFonts w:ascii="Arial" w:hAnsi="Arial" w:cs="Arial"/>
                <w:color w:val="000000"/>
                <w:lang w:val="pt-BR"/>
              </w:rPr>
              <w:t xml:space="preserve"> </w:t>
            </w:r>
            <w:r w:rsidRPr="00027B1C">
              <w:rPr>
                <w:rFonts w:ascii="Arial" w:hAnsi="Arial" w:cs="Arial"/>
                <w:color w:val="000000"/>
                <w:lang w:val="pt-BR"/>
              </w:rPr>
              <w:t>(“</w:t>
            </w:r>
            <w:r w:rsidRPr="00027B1C">
              <w:rPr>
                <w:rFonts w:ascii="Arial" w:hAnsi="Arial" w:cs="Arial"/>
                <w:color w:val="000000"/>
                <w:u w:val="single"/>
                <w:lang w:val="pt-BR"/>
              </w:rPr>
              <w:t>FIP</w:t>
            </w:r>
            <w:r w:rsidRPr="00027B1C">
              <w:rPr>
                <w:rFonts w:ascii="Arial" w:hAnsi="Arial" w:cs="Arial"/>
                <w:color w:val="000000"/>
                <w:lang w:val="pt-BR"/>
              </w:rPr>
              <w:t>”);</w:t>
            </w:r>
          </w:p>
        </w:tc>
        <w:tc>
          <w:tcPr>
            <w:tcW w:w="547" w:type="pct"/>
            <w:gridSpan w:val="3"/>
            <w:tcBorders>
              <w:top w:val="single" w:sz="4" w:space="0" w:color="auto"/>
              <w:left w:val="single" w:sz="4" w:space="0" w:color="auto"/>
              <w:bottom w:val="single" w:sz="4" w:space="0" w:color="auto"/>
              <w:right w:val="single" w:sz="4" w:space="0" w:color="auto"/>
            </w:tcBorders>
            <w:vAlign w:val="center"/>
          </w:tcPr>
          <w:p w14:paraId="33EAD13E" w14:textId="77777777" w:rsidR="0018769C" w:rsidRPr="002220D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981" w:type="pct"/>
            <w:gridSpan w:val="4"/>
            <w:tcBorders>
              <w:top w:val="single" w:sz="4" w:space="0" w:color="auto"/>
              <w:left w:val="single" w:sz="4" w:space="0" w:color="auto"/>
              <w:right w:val="single" w:sz="4" w:space="0" w:color="auto"/>
            </w:tcBorders>
            <w:vAlign w:val="center"/>
          </w:tcPr>
          <w:p w14:paraId="526A1615" w14:textId="77777777" w:rsidR="0018769C" w:rsidRPr="006C2BF4" w:rsidRDefault="0018769C" w:rsidP="00AF59C1">
            <w:pPr>
              <w:jc w:val="center"/>
              <w:rPr>
                <w:rFonts w:ascii="Arial" w:hAnsi="Arial" w:cs="Arial"/>
                <w:color w:val="000000"/>
                <w:sz w:val="20"/>
                <w:szCs w:val="20"/>
              </w:rPr>
            </w:pPr>
            <w:r w:rsidRPr="006C2BF4">
              <w:rPr>
                <w:rFonts w:ascii="Arial" w:hAnsi="Arial" w:cs="Arial"/>
                <w:color w:val="000000"/>
                <w:sz w:val="20"/>
                <w:szCs w:val="20"/>
              </w:rPr>
              <w:t>100%</w:t>
            </w:r>
          </w:p>
        </w:tc>
        <w:tc>
          <w:tcPr>
            <w:tcW w:w="1330" w:type="pct"/>
            <w:gridSpan w:val="4"/>
            <w:tcBorders>
              <w:top w:val="single" w:sz="4" w:space="0" w:color="auto"/>
              <w:left w:val="single" w:sz="4" w:space="0" w:color="auto"/>
              <w:right w:val="single" w:sz="4" w:space="0" w:color="auto"/>
            </w:tcBorders>
            <w:vAlign w:val="center"/>
          </w:tcPr>
          <w:p w14:paraId="4ADE064F" w14:textId="77777777" w:rsidR="0018769C" w:rsidRPr="006C2BF4" w:rsidRDefault="0018769C" w:rsidP="00AF59C1">
            <w:pPr>
              <w:jc w:val="center"/>
              <w:rPr>
                <w:rFonts w:ascii="Arial" w:hAnsi="Arial" w:cs="Arial"/>
                <w:color w:val="000000"/>
                <w:sz w:val="20"/>
                <w:szCs w:val="20"/>
              </w:rPr>
            </w:pPr>
            <w:r w:rsidRPr="006C2BF4">
              <w:rPr>
                <w:rFonts w:ascii="Arial" w:hAnsi="Arial" w:cs="Arial"/>
                <w:color w:val="000000"/>
                <w:sz w:val="20"/>
                <w:szCs w:val="20"/>
              </w:rPr>
              <w:t>100%</w:t>
            </w:r>
          </w:p>
        </w:tc>
      </w:tr>
      <w:tr w:rsidR="0018769C" w14:paraId="51B6940F" w14:textId="77777777" w:rsidTr="00027B1C">
        <w:tblPrEx>
          <w:jc w:val="center"/>
        </w:tblPrEx>
        <w:trPr>
          <w:trHeight w:val="132"/>
          <w:jc w:val="center"/>
        </w:trPr>
        <w:tc>
          <w:tcPr>
            <w:tcW w:w="214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3EF731" w14:textId="77777777" w:rsidR="0018769C" w:rsidRPr="00756640" w:rsidRDefault="0018769C" w:rsidP="00AF59C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DE6DF" w14:textId="77777777" w:rsidR="0018769C" w:rsidRPr="002220DC" w:rsidRDefault="0018769C" w:rsidP="00AF59C1">
            <w:pPr>
              <w:jc w:val="center"/>
              <w:rPr>
                <w:rFonts w:ascii="Arial" w:hAnsi="Arial" w:cs="Arial"/>
                <w:color w:val="000000"/>
                <w:sz w:val="20"/>
                <w:szCs w:val="20"/>
              </w:rPr>
            </w:pPr>
          </w:p>
        </w:tc>
        <w:tc>
          <w:tcPr>
            <w:tcW w:w="231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AECB35" w14:textId="77777777" w:rsidR="0018769C" w:rsidRDefault="0018769C" w:rsidP="00AF59C1">
            <w:pPr>
              <w:jc w:val="center"/>
              <w:rPr>
                <w:rFonts w:ascii="Arial" w:hAnsi="Arial" w:cs="Arial"/>
                <w:color w:val="000000"/>
                <w:sz w:val="20"/>
                <w:szCs w:val="20"/>
              </w:rPr>
            </w:pPr>
          </w:p>
        </w:tc>
      </w:tr>
      <w:tr w:rsidR="0018769C" w14:paraId="487A985E" w14:textId="77777777" w:rsidTr="00027B1C">
        <w:tblPrEx>
          <w:jc w:val="center"/>
        </w:tblPrEx>
        <w:trPr>
          <w:trHeight w:val="367"/>
          <w:jc w:val="center"/>
        </w:trPr>
        <w:tc>
          <w:tcPr>
            <w:tcW w:w="2141" w:type="pct"/>
            <w:gridSpan w:val="7"/>
            <w:tcBorders>
              <w:top w:val="single" w:sz="4" w:space="0" w:color="auto"/>
              <w:left w:val="single" w:sz="4" w:space="0" w:color="auto"/>
              <w:bottom w:val="single" w:sz="4" w:space="0" w:color="auto"/>
              <w:right w:val="single" w:sz="4" w:space="0" w:color="auto"/>
            </w:tcBorders>
            <w:vAlign w:val="center"/>
            <w:hideMark/>
          </w:tcPr>
          <w:p w14:paraId="645ADB30" w14:textId="77777777" w:rsidR="0018769C" w:rsidRDefault="0018769C" w:rsidP="0018769C">
            <w:pPr>
              <w:pStyle w:val="PargrafodaLista"/>
              <w:numPr>
                <w:ilvl w:val="0"/>
                <w:numId w:val="11"/>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547" w:type="pct"/>
            <w:gridSpan w:val="3"/>
            <w:tcBorders>
              <w:top w:val="single" w:sz="4" w:space="0" w:color="auto"/>
              <w:left w:val="single" w:sz="4" w:space="0" w:color="auto"/>
              <w:bottom w:val="single" w:sz="4" w:space="0" w:color="auto"/>
              <w:right w:val="single" w:sz="4" w:space="0" w:color="auto"/>
            </w:tcBorders>
            <w:vAlign w:val="center"/>
            <w:hideMark/>
          </w:tcPr>
          <w:p w14:paraId="0C97B52E" w14:textId="77777777" w:rsidR="0018769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2312" w:type="pct"/>
            <w:gridSpan w:val="8"/>
            <w:vMerge w:val="restart"/>
            <w:tcBorders>
              <w:top w:val="single" w:sz="4" w:space="0" w:color="auto"/>
              <w:left w:val="single" w:sz="4" w:space="0" w:color="auto"/>
              <w:right w:val="single" w:sz="4" w:space="0" w:color="auto"/>
            </w:tcBorders>
            <w:vAlign w:val="center"/>
            <w:hideMark/>
          </w:tcPr>
          <w:p w14:paraId="330E590A" w14:textId="77777777" w:rsidR="0018769C" w:rsidRDefault="0018769C" w:rsidP="00AF59C1">
            <w:pPr>
              <w:jc w:val="center"/>
              <w:rPr>
                <w:rFonts w:ascii="Arial" w:hAnsi="Arial" w:cs="Arial"/>
                <w:color w:val="000000"/>
                <w:sz w:val="20"/>
                <w:szCs w:val="20"/>
              </w:rPr>
            </w:pPr>
            <w:r>
              <w:rPr>
                <w:rFonts w:ascii="Arial" w:hAnsi="Arial" w:cs="Arial"/>
                <w:color w:val="000000"/>
                <w:sz w:val="20"/>
                <w:szCs w:val="20"/>
              </w:rPr>
              <w:t>5%</w:t>
            </w:r>
          </w:p>
        </w:tc>
      </w:tr>
      <w:tr w:rsidR="0018769C" w14:paraId="68F740A1" w14:textId="77777777" w:rsidTr="00027B1C">
        <w:tblPrEx>
          <w:jc w:val="center"/>
        </w:tblPrEx>
        <w:trPr>
          <w:trHeight w:val="295"/>
          <w:jc w:val="center"/>
        </w:trPr>
        <w:tc>
          <w:tcPr>
            <w:tcW w:w="2141" w:type="pct"/>
            <w:gridSpan w:val="7"/>
            <w:tcBorders>
              <w:top w:val="single" w:sz="4" w:space="0" w:color="auto"/>
              <w:left w:val="single" w:sz="4" w:space="0" w:color="auto"/>
              <w:bottom w:val="single" w:sz="4" w:space="0" w:color="auto"/>
              <w:right w:val="single" w:sz="4" w:space="0" w:color="auto"/>
            </w:tcBorders>
            <w:vAlign w:val="center"/>
            <w:hideMark/>
          </w:tcPr>
          <w:p w14:paraId="22342FC8" w14:textId="77777777" w:rsidR="0018769C" w:rsidRPr="00027B1C" w:rsidRDefault="0018769C" w:rsidP="0018769C">
            <w:pPr>
              <w:pStyle w:val="PargrafodaLista"/>
              <w:numPr>
                <w:ilvl w:val="0"/>
                <w:numId w:val="11"/>
              </w:numPr>
              <w:spacing w:before="60" w:after="60"/>
              <w:ind w:hanging="720"/>
              <w:contextualSpacing/>
              <w:jc w:val="both"/>
              <w:rPr>
                <w:rFonts w:ascii="Arial" w:hAnsi="Arial" w:cs="Arial"/>
                <w:color w:val="000000"/>
                <w:lang w:val="pt-BR"/>
              </w:rPr>
            </w:pPr>
            <w:r w:rsidRPr="00027B1C">
              <w:rPr>
                <w:rFonts w:ascii="Arial" w:hAnsi="Arial" w:cs="Arial"/>
                <w:color w:val="000000"/>
                <w:lang w:val="pt-BR"/>
              </w:rPr>
              <w:t xml:space="preserve">títulos de renda fixa de emissão ou coobrigação de instituição financeira autorizada a funcionar pelo </w:t>
            </w:r>
            <w:r w:rsidRPr="00027B1C">
              <w:rPr>
                <w:rFonts w:ascii="Arial" w:hAnsi="Arial" w:cs="Arial"/>
                <w:lang w:val="pt-BR"/>
              </w:rPr>
              <w:t>Banco Central do Brasil</w:t>
            </w:r>
            <w:r w:rsidRPr="00027B1C">
              <w:rPr>
                <w:rFonts w:ascii="Arial" w:hAnsi="Arial" w:cs="Arial"/>
                <w:color w:val="000000"/>
                <w:lang w:val="pt-BR"/>
              </w:rPr>
              <w:t>;</w:t>
            </w:r>
          </w:p>
        </w:tc>
        <w:tc>
          <w:tcPr>
            <w:tcW w:w="547" w:type="pct"/>
            <w:gridSpan w:val="3"/>
            <w:tcBorders>
              <w:top w:val="single" w:sz="4" w:space="0" w:color="auto"/>
              <w:left w:val="single" w:sz="4" w:space="0" w:color="auto"/>
              <w:bottom w:val="single" w:sz="4" w:space="0" w:color="auto"/>
              <w:right w:val="single" w:sz="4" w:space="0" w:color="auto"/>
            </w:tcBorders>
            <w:vAlign w:val="center"/>
            <w:hideMark/>
          </w:tcPr>
          <w:p w14:paraId="4719D922" w14:textId="77777777" w:rsidR="0018769C" w:rsidRDefault="0018769C" w:rsidP="00AF59C1">
            <w:pPr>
              <w:jc w:val="center"/>
              <w:rPr>
                <w:rFonts w:ascii="Arial" w:hAnsi="Arial" w:cs="Arial"/>
                <w:color w:val="000000"/>
                <w:sz w:val="20"/>
                <w:szCs w:val="20"/>
              </w:rPr>
            </w:pPr>
            <w:r w:rsidRPr="002220DC">
              <w:rPr>
                <w:rFonts w:ascii="Arial" w:hAnsi="Arial" w:cs="Arial"/>
                <w:color w:val="000000"/>
                <w:sz w:val="20"/>
                <w:szCs w:val="20"/>
              </w:rPr>
              <w:t>Permitido</w:t>
            </w:r>
          </w:p>
        </w:tc>
        <w:tc>
          <w:tcPr>
            <w:tcW w:w="2312" w:type="pct"/>
            <w:gridSpan w:val="8"/>
            <w:vMerge/>
            <w:tcBorders>
              <w:left w:val="single" w:sz="4" w:space="0" w:color="auto"/>
              <w:right w:val="single" w:sz="4" w:space="0" w:color="auto"/>
            </w:tcBorders>
            <w:vAlign w:val="center"/>
            <w:hideMark/>
          </w:tcPr>
          <w:p w14:paraId="45ABC026" w14:textId="77777777" w:rsidR="0018769C" w:rsidRDefault="0018769C" w:rsidP="00AF59C1">
            <w:pPr>
              <w:rPr>
                <w:rFonts w:ascii="Arial" w:hAnsi="Arial" w:cs="Arial"/>
                <w:color w:val="000000"/>
                <w:sz w:val="20"/>
                <w:szCs w:val="20"/>
              </w:rPr>
            </w:pPr>
          </w:p>
        </w:tc>
      </w:tr>
      <w:tr w:rsidR="0018769C" w14:paraId="2983F480" w14:textId="77777777" w:rsidTr="00027B1C">
        <w:tblPrEx>
          <w:jc w:val="center"/>
        </w:tblPrEx>
        <w:trPr>
          <w:jc w:val="center"/>
        </w:trPr>
        <w:tc>
          <w:tcPr>
            <w:tcW w:w="5000" w:type="pct"/>
            <w:gridSpan w:val="18"/>
            <w:tcBorders>
              <w:top w:val="single" w:sz="4" w:space="0" w:color="auto"/>
              <w:left w:val="nil"/>
              <w:bottom w:val="nil"/>
              <w:right w:val="nil"/>
            </w:tcBorders>
          </w:tcPr>
          <w:p w14:paraId="70773D9F" w14:textId="77777777" w:rsidR="0018769C" w:rsidRDefault="0018769C" w:rsidP="00AF59C1">
            <w:pPr>
              <w:pStyle w:val="PargrafodaLista"/>
              <w:spacing w:line="320" w:lineRule="exact"/>
              <w:ind w:left="0"/>
              <w:jc w:val="both"/>
              <w:rPr>
                <w:rFonts w:ascii="Arial" w:hAnsi="Arial" w:cs="Arial"/>
                <w:b/>
                <w:bCs/>
                <w:color w:val="000000"/>
                <w:highlight w:val="green"/>
              </w:rPr>
            </w:pPr>
          </w:p>
        </w:tc>
      </w:tr>
      <w:tr w:rsidR="0018769C" w14:paraId="427287E7" w14:textId="77777777" w:rsidTr="00027B1C">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4647902A" w14:textId="77777777" w:rsidR="0018769C" w:rsidRPr="00027B1C" w:rsidRDefault="0018769C" w:rsidP="0018769C">
            <w:pPr>
              <w:pStyle w:val="PargrafodaLista"/>
              <w:numPr>
                <w:ilvl w:val="1"/>
                <w:numId w:val="5"/>
              </w:numPr>
              <w:ind w:left="0" w:firstLine="0"/>
              <w:contextualSpacing/>
              <w:jc w:val="center"/>
              <w:rPr>
                <w:rFonts w:ascii="Arial" w:hAnsi="Arial" w:cs="Arial"/>
                <w:b/>
                <w:bCs/>
                <w:color w:val="000000"/>
                <w:lang w:val="pt-BR"/>
              </w:rPr>
            </w:pPr>
            <w:r w:rsidRPr="00027B1C">
              <w:rPr>
                <w:rFonts w:ascii="Arial" w:hAnsi="Arial" w:cs="Arial"/>
                <w:b/>
                <w:bCs/>
                <w:smallCaps/>
                <w:lang w:val="pt-BR"/>
              </w:rPr>
              <w:t>Limites de Concentração por Emissor (percentual do patrimônio líquido da Classe)</w:t>
            </w:r>
          </w:p>
        </w:tc>
      </w:tr>
      <w:tr w:rsidR="0018769C" w14:paraId="7952AFFB" w14:textId="77777777" w:rsidTr="00027B1C">
        <w:tblPrEx>
          <w:jc w:val="center"/>
        </w:tblPrEx>
        <w:trPr>
          <w:jc w:val="center"/>
        </w:trPr>
        <w:tc>
          <w:tcPr>
            <w:tcW w:w="2688" w:type="pct"/>
            <w:gridSpan w:val="10"/>
            <w:tcBorders>
              <w:top w:val="single" w:sz="4" w:space="0" w:color="auto"/>
              <w:left w:val="nil"/>
              <w:bottom w:val="single" w:sz="4" w:space="0" w:color="auto"/>
              <w:right w:val="nil"/>
            </w:tcBorders>
          </w:tcPr>
          <w:p w14:paraId="3ED4914B" w14:textId="77777777" w:rsidR="0018769C" w:rsidRPr="00027B1C" w:rsidRDefault="0018769C" w:rsidP="00AF59C1">
            <w:pPr>
              <w:pStyle w:val="PargrafodaLista"/>
              <w:spacing w:line="320" w:lineRule="exact"/>
              <w:ind w:left="0"/>
              <w:jc w:val="both"/>
              <w:rPr>
                <w:rFonts w:ascii="Arial" w:hAnsi="Arial" w:cs="Arial"/>
                <w:b/>
                <w:bCs/>
                <w:color w:val="000000"/>
                <w:highlight w:val="green"/>
                <w:lang w:val="pt-BR"/>
              </w:rPr>
            </w:pPr>
          </w:p>
        </w:tc>
        <w:tc>
          <w:tcPr>
            <w:tcW w:w="2312" w:type="pct"/>
            <w:gridSpan w:val="8"/>
            <w:tcBorders>
              <w:top w:val="single" w:sz="4" w:space="0" w:color="auto"/>
              <w:left w:val="nil"/>
              <w:bottom w:val="single" w:sz="4" w:space="0" w:color="auto"/>
              <w:right w:val="nil"/>
            </w:tcBorders>
          </w:tcPr>
          <w:p w14:paraId="7BD6C50E" w14:textId="77777777" w:rsidR="0018769C" w:rsidRPr="00027B1C" w:rsidRDefault="0018769C" w:rsidP="00AF59C1">
            <w:pPr>
              <w:pStyle w:val="PargrafodaLista"/>
              <w:spacing w:line="320" w:lineRule="exact"/>
              <w:ind w:left="0"/>
              <w:jc w:val="both"/>
              <w:rPr>
                <w:rFonts w:ascii="Arial" w:hAnsi="Arial" w:cs="Arial"/>
                <w:b/>
                <w:bCs/>
                <w:color w:val="000000"/>
                <w:highlight w:val="green"/>
                <w:lang w:val="pt-BR"/>
              </w:rPr>
            </w:pPr>
          </w:p>
        </w:tc>
      </w:tr>
      <w:tr w:rsidR="0018769C" w14:paraId="5B95329C" w14:textId="77777777" w:rsidTr="00027B1C">
        <w:tblPrEx>
          <w:jc w:val="center"/>
        </w:tblPrEx>
        <w:trPr>
          <w:trHeight w:val="732"/>
          <w:jc w:val="center"/>
        </w:trPr>
        <w:tc>
          <w:tcPr>
            <w:tcW w:w="5000" w:type="pct"/>
            <w:gridSpan w:val="18"/>
            <w:tcBorders>
              <w:top w:val="single" w:sz="4" w:space="0" w:color="auto"/>
              <w:left w:val="nil"/>
              <w:bottom w:val="single" w:sz="4" w:space="0" w:color="auto"/>
              <w:right w:val="nil"/>
            </w:tcBorders>
          </w:tcPr>
          <w:p w14:paraId="743620CC" w14:textId="77777777" w:rsidR="0018769C" w:rsidRPr="00027B1C" w:rsidRDefault="0018769C" w:rsidP="0018769C">
            <w:pPr>
              <w:pStyle w:val="PargrafodaLista"/>
              <w:numPr>
                <w:ilvl w:val="2"/>
                <w:numId w:val="5"/>
              </w:numPr>
              <w:ind w:left="34" w:firstLine="0"/>
              <w:jc w:val="both"/>
              <w:rPr>
                <w:rFonts w:ascii="Arial" w:hAnsi="Arial" w:cs="Arial"/>
                <w:b/>
                <w:bCs/>
                <w:color w:val="000000"/>
                <w:lang w:val="pt-BR"/>
              </w:rPr>
            </w:pPr>
            <w:r w:rsidRPr="00027B1C">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18769C" w14:paraId="62CD61DD" w14:textId="77777777" w:rsidTr="00027B1C">
        <w:tblPrEx>
          <w:jc w:val="center"/>
        </w:tblPrEx>
        <w:trPr>
          <w:jc w:val="center"/>
        </w:trPr>
        <w:tc>
          <w:tcPr>
            <w:tcW w:w="2688" w:type="pct"/>
            <w:gridSpan w:val="10"/>
            <w:tcBorders>
              <w:top w:val="single" w:sz="4" w:space="0" w:color="auto"/>
              <w:left w:val="nil"/>
              <w:bottom w:val="single" w:sz="4" w:space="0" w:color="auto"/>
              <w:right w:val="nil"/>
            </w:tcBorders>
          </w:tcPr>
          <w:p w14:paraId="05C3784C" w14:textId="77777777" w:rsidR="0018769C" w:rsidRPr="00027B1C" w:rsidRDefault="0018769C" w:rsidP="00AF59C1">
            <w:pPr>
              <w:pStyle w:val="PargrafodaLista"/>
              <w:spacing w:line="320" w:lineRule="exact"/>
              <w:ind w:left="0"/>
              <w:jc w:val="both"/>
              <w:rPr>
                <w:rFonts w:ascii="Arial" w:hAnsi="Arial" w:cs="Arial"/>
                <w:b/>
                <w:bCs/>
                <w:color w:val="000000"/>
                <w:highlight w:val="green"/>
                <w:lang w:val="pt-BR"/>
              </w:rPr>
            </w:pPr>
          </w:p>
        </w:tc>
        <w:tc>
          <w:tcPr>
            <w:tcW w:w="2312" w:type="pct"/>
            <w:gridSpan w:val="8"/>
            <w:tcBorders>
              <w:top w:val="single" w:sz="4" w:space="0" w:color="auto"/>
              <w:left w:val="nil"/>
              <w:bottom w:val="single" w:sz="4" w:space="0" w:color="auto"/>
              <w:right w:val="nil"/>
            </w:tcBorders>
          </w:tcPr>
          <w:p w14:paraId="36EAA51F" w14:textId="77777777" w:rsidR="0018769C" w:rsidRPr="00027B1C" w:rsidRDefault="0018769C" w:rsidP="00AF59C1">
            <w:pPr>
              <w:pStyle w:val="PargrafodaLista"/>
              <w:spacing w:line="320" w:lineRule="exact"/>
              <w:ind w:left="0"/>
              <w:jc w:val="both"/>
              <w:rPr>
                <w:rFonts w:ascii="Arial" w:hAnsi="Arial" w:cs="Arial"/>
                <w:b/>
                <w:bCs/>
                <w:color w:val="000000"/>
                <w:highlight w:val="green"/>
                <w:lang w:val="pt-BR"/>
              </w:rPr>
            </w:pPr>
          </w:p>
        </w:tc>
      </w:tr>
      <w:tr w:rsidR="0018769C" w14:paraId="62082C0F" w14:textId="77777777" w:rsidTr="00027B1C">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7C303FB0" w14:textId="77777777" w:rsidR="0018769C" w:rsidRPr="00027B1C" w:rsidRDefault="0018769C" w:rsidP="0018769C">
            <w:pPr>
              <w:pStyle w:val="PargrafodaLista"/>
              <w:numPr>
                <w:ilvl w:val="1"/>
                <w:numId w:val="5"/>
              </w:numPr>
              <w:ind w:left="0" w:firstLine="0"/>
              <w:contextualSpacing/>
              <w:jc w:val="center"/>
              <w:rPr>
                <w:rFonts w:ascii="Arial" w:hAnsi="Arial" w:cs="Arial"/>
                <w:b/>
                <w:bCs/>
                <w:color w:val="000000"/>
                <w:lang w:val="pt-BR"/>
              </w:rPr>
            </w:pPr>
            <w:r w:rsidRPr="00027B1C">
              <w:rPr>
                <w:rFonts w:ascii="Arial" w:hAnsi="Arial" w:cs="Arial"/>
                <w:b/>
                <w:bCs/>
                <w:smallCaps/>
                <w:lang w:val="pt-BR"/>
              </w:rPr>
              <w:t>Composição da Carteira das Classes Investidas</w:t>
            </w:r>
          </w:p>
        </w:tc>
      </w:tr>
      <w:tr w:rsidR="0018769C" w14:paraId="070A51B1" w14:textId="77777777" w:rsidTr="00027B1C">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6E8F35A8" w14:textId="77777777" w:rsidR="0018769C" w:rsidRPr="00027B1C" w:rsidRDefault="0018769C" w:rsidP="00AF59C1">
            <w:pPr>
              <w:pStyle w:val="PargrafodaLista"/>
              <w:ind w:left="0"/>
              <w:jc w:val="center"/>
              <w:rPr>
                <w:rFonts w:ascii="Arial" w:hAnsi="Arial" w:cs="Arial"/>
                <w:b/>
                <w:bCs/>
                <w:color w:val="000000"/>
                <w:lang w:val="pt-BR"/>
              </w:rPr>
            </w:pPr>
          </w:p>
        </w:tc>
      </w:tr>
      <w:tr w:rsidR="0018769C" w14:paraId="5C658D61" w14:textId="77777777" w:rsidTr="00027B1C">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EC96E5" w14:textId="77777777" w:rsidR="0018769C" w:rsidRPr="00027B1C" w:rsidRDefault="0018769C" w:rsidP="00AF59C1">
            <w:pPr>
              <w:pStyle w:val="PargrafodaLista"/>
              <w:ind w:left="0"/>
              <w:jc w:val="center"/>
              <w:rPr>
                <w:rFonts w:ascii="Arial" w:hAnsi="Arial" w:cs="Arial"/>
                <w:b/>
                <w:bCs/>
                <w:color w:val="000000"/>
                <w:lang w:val="pt-BR"/>
              </w:rPr>
            </w:pPr>
            <w:r w:rsidRPr="00027B1C">
              <w:rPr>
                <w:rFonts w:ascii="Arial" w:hAnsi="Arial" w:cs="Arial"/>
                <w:b/>
                <w:bCs/>
                <w:color w:val="000000"/>
                <w:lang w:val="pt-BR"/>
              </w:rPr>
              <w:t>Percentual do Patrimônio Líquido da Classe Investida</w:t>
            </w:r>
          </w:p>
        </w:tc>
      </w:tr>
      <w:tr w:rsidR="0018769C" w14:paraId="4D7F1712" w14:textId="77777777" w:rsidTr="00027B1C">
        <w:tblPrEx>
          <w:jc w:val="center"/>
        </w:tblPrEx>
        <w:trPr>
          <w:jc w:val="center"/>
        </w:trPr>
        <w:tc>
          <w:tcPr>
            <w:tcW w:w="2976" w:type="pct"/>
            <w:gridSpan w:val="11"/>
            <w:tcBorders>
              <w:top w:val="single" w:sz="4" w:space="0" w:color="auto"/>
              <w:left w:val="single" w:sz="4" w:space="0" w:color="auto"/>
              <w:bottom w:val="single" w:sz="4" w:space="0" w:color="auto"/>
            </w:tcBorders>
            <w:shd w:val="clear" w:color="auto" w:fill="D9D9D9" w:themeFill="background1" w:themeFillShade="D9"/>
          </w:tcPr>
          <w:p w14:paraId="3EEDB94D" w14:textId="77777777" w:rsidR="0018769C" w:rsidRPr="00027B1C" w:rsidRDefault="0018769C" w:rsidP="00AF59C1">
            <w:pPr>
              <w:pStyle w:val="PargrafodaLista"/>
              <w:spacing w:line="320" w:lineRule="exact"/>
              <w:ind w:left="0"/>
              <w:jc w:val="center"/>
              <w:rPr>
                <w:rFonts w:ascii="Arial" w:hAnsi="Arial" w:cs="Arial"/>
                <w:b/>
                <w:bCs/>
                <w:color w:val="000000"/>
                <w:highlight w:val="green"/>
                <w:lang w:val="pt-BR"/>
              </w:rPr>
            </w:pPr>
          </w:p>
        </w:tc>
        <w:tc>
          <w:tcPr>
            <w:tcW w:w="882"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40EA8A80" w14:textId="77777777" w:rsidR="0018769C" w:rsidRDefault="0018769C" w:rsidP="00AF59C1">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114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D02DF1" w14:textId="77777777" w:rsidR="0018769C" w:rsidRDefault="0018769C" w:rsidP="00AF59C1">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18769C" w14:paraId="568EE054" w14:textId="77777777" w:rsidTr="00027B1C">
        <w:tblPrEx>
          <w:jc w:val="center"/>
        </w:tblPrEx>
        <w:trPr>
          <w:jc w:val="center"/>
        </w:trPr>
        <w:tc>
          <w:tcPr>
            <w:tcW w:w="2976" w:type="pct"/>
            <w:gridSpan w:val="11"/>
            <w:tcBorders>
              <w:top w:val="single" w:sz="4" w:space="0" w:color="auto"/>
              <w:left w:val="single" w:sz="4" w:space="0" w:color="auto"/>
              <w:bottom w:val="single" w:sz="4" w:space="0" w:color="auto"/>
              <w:right w:val="single" w:sz="4" w:space="0" w:color="auto"/>
            </w:tcBorders>
          </w:tcPr>
          <w:p w14:paraId="1FA4E0F0" w14:textId="77777777" w:rsidR="0018769C" w:rsidRPr="00027B1C" w:rsidRDefault="0018769C" w:rsidP="00AF59C1">
            <w:pPr>
              <w:pStyle w:val="PargrafodaLista"/>
              <w:spacing w:line="320" w:lineRule="exact"/>
              <w:ind w:left="0"/>
              <w:jc w:val="both"/>
              <w:rPr>
                <w:rFonts w:ascii="Arial" w:hAnsi="Arial" w:cs="Arial"/>
                <w:b/>
                <w:bCs/>
                <w:color w:val="000000"/>
                <w:highlight w:val="green"/>
                <w:lang w:val="pt-BR"/>
              </w:rPr>
            </w:pPr>
            <w:r w:rsidRPr="00027B1C">
              <w:rPr>
                <w:rFonts w:ascii="Arial" w:hAnsi="Arial" w:cs="Arial"/>
                <w:color w:val="000000"/>
                <w:lang w:val="pt-BR"/>
              </w:rPr>
              <w:t>Quaisquer ativos financeiros e/ou modalidades operacionais permitidos pela regulamentação em vigor.</w:t>
            </w:r>
          </w:p>
        </w:tc>
        <w:tc>
          <w:tcPr>
            <w:tcW w:w="882" w:type="pct"/>
            <w:gridSpan w:val="5"/>
            <w:tcBorders>
              <w:top w:val="single" w:sz="4" w:space="0" w:color="auto"/>
              <w:left w:val="single" w:sz="4" w:space="0" w:color="auto"/>
              <w:bottom w:val="single" w:sz="4" w:space="0" w:color="auto"/>
              <w:right w:val="single" w:sz="4" w:space="0" w:color="auto"/>
            </w:tcBorders>
            <w:vAlign w:val="center"/>
          </w:tcPr>
          <w:p w14:paraId="13561C80" w14:textId="77777777" w:rsidR="0018769C" w:rsidRDefault="0018769C" w:rsidP="00AF59C1">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1141" w:type="pct"/>
            <w:gridSpan w:val="2"/>
            <w:tcBorders>
              <w:top w:val="single" w:sz="4" w:space="0" w:color="auto"/>
              <w:left w:val="single" w:sz="4" w:space="0" w:color="auto"/>
              <w:bottom w:val="single" w:sz="4" w:space="0" w:color="auto"/>
              <w:right w:val="single" w:sz="4" w:space="0" w:color="auto"/>
            </w:tcBorders>
            <w:vAlign w:val="center"/>
          </w:tcPr>
          <w:p w14:paraId="69900EA6" w14:textId="77777777" w:rsidR="0018769C" w:rsidRDefault="0018769C" w:rsidP="00AF59C1">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18769C" w14:paraId="4BA5A34F" w14:textId="77777777" w:rsidTr="00027B1C">
        <w:tblPrEx>
          <w:jc w:val="center"/>
        </w:tblPrEx>
        <w:trPr>
          <w:jc w:val="center"/>
        </w:trPr>
        <w:tc>
          <w:tcPr>
            <w:tcW w:w="5000" w:type="pct"/>
            <w:gridSpan w:val="18"/>
            <w:tcBorders>
              <w:top w:val="single" w:sz="4" w:space="0" w:color="auto"/>
              <w:left w:val="nil"/>
              <w:bottom w:val="nil"/>
              <w:right w:val="nil"/>
            </w:tcBorders>
          </w:tcPr>
          <w:p w14:paraId="4240D12E" w14:textId="77777777" w:rsidR="0018769C" w:rsidRDefault="0018769C" w:rsidP="00AF59C1">
            <w:pPr>
              <w:pStyle w:val="PargrafodaLista"/>
              <w:spacing w:line="320" w:lineRule="exact"/>
              <w:ind w:left="0"/>
              <w:jc w:val="both"/>
              <w:rPr>
                <w:rFonts w:ascii="Arial" w:hAnsi="Arial" w:cs="Arial"/>
                <w:b/>
                <w:bCs/>
                <w:color w:val="000000"/>
                <w:highlight w:val="green"/>
              </w:rPr>
            </w:pPr>
          </w:p>
        </w:tc>
      </w:tr>
      <w:tr w:rsidR="0018769C" w14:paraId="6780D79B" w14:textId="77777777" w:rsidTr="00027B1C">
        <w:tblPrEx>
          <w:jc w:val="center"/>
        </w:tblPrEx>
        <w:trPr>
          <w:jc w:val="center"/>
        </w:trPr>
        <w:tc>
          <w:tcPr>
            <w:tcW w:w="5000" w:type="pct"/>
            <w:gridSpan w:val="18"/>
            <w:shd w:val="clear" w:color="auto" w:fill="D9D9D9" w:themeFill="background1" w:themeFillShade="D9"/>
            <w:vAlign w:val="center"/>
            <w:hideMark/>
          </w:tcPr>
          <w:p w14:paraId="2C76E01F" w14:textId="77777777" w:rsidR="0018769C" w:rsidRPr="00027B1C" w:rsidRDefault="0018769C" w:rsidP="0018769C">
            <w:pPr>
              <w:pStyle w:val="PargrafodaLista"/>
              <w:numPr>
                <w:ilvl w:val="1"/>
                <w:numId w:val="5"/>
              </w:numPr>
              <w:ind w:left="0" w:firstLine="0"/>
              <w:contextualSpacing/>
              <w:jc w:val="center"/>
              <w:rPr>
                <w:rFonts w:ascii="Arial" w:hAnsi="Arial" w:cs="Arial"/>
                <w:lang w:val="pt-BR"/>
              </w:rPr>
            </w:pPr>
            <w:r w:rsidRPr="00027B1C">
              <w:rPr>
                <w:rFonts w:ascii="Arial" w:hAnsi="Arial" w:cs="Arial"/>
                <w:b/>
                <w:bCs/>
                <w:smallCaps/>
                <w:lang w:val="pt-BR"/>
              </w:rPr>
              <w:t>Outros Limites (percentual do patrimônio líquido da Classe)</w:t>
            </w:r>
          </w:p>
        </w:tc>
      </w:tr>
      <w:tr w:rsidR="0018769C" w14:paraId="219E8D39" w14:textId="77777777" w:rsidTr="00027B1C">
        <w:tblPrEx>
          <w:jc w:val="center"/>
        </w:tblPrEx>
        <w:trPr>
          <w:jc w:val="center"/>
        </w:trPr>
        <w:tc>
          <w:tcPr>
            <w:tcW w:w="5000" w:type="pct"/>
            <w:gridSpan w:val="18"/>
            <w:tcBorders>
              <w:top w:val="nil"/>
              <w:left w:val="nil"/>
              <w:bottom w:val="single" w:sz="4" w:space="0" w:color="auto"/>
              <w:right w:val="nil"/>
            </w:tcBorders>
            <w:vAlign w:val="center"/>
          </w:tcPr>
          <w:p w14:paraId="54DC470C" w14:textId="77777777" w:rsidR="0018769C" w:rsidRDefault="0018769C" w:rsidP="00AF59C1">
            <w:pPr>
              <w:jc w:val="center"/>
              <w:rPr>
                <w:rFonts w:ascii="Arial" w:hAnsi="Arial" w:cs="Arial"/>
                <w:b/>
                <w:bCs/>
                <w:smallCaps/>
                <w:sz w:val="20"/>
                <w:szCs w:val="20"/>
              </w:rPr>
            </w:pPr>
          </w:p>
        </w:tc>
      </w:tr>
      <w:tr w:rsidR="0018769C" w14:paraId="493B756E"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hideMark/>
          </w:tcPr>
          <w:p w14:paraId="5A9C92D4" w14:textId="77777777" w:rsidR="0018769C" w:rsidRDefault="0018769C" w:rsidP="0018769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Crédito Privado</w:t>
            </w:r>
          </w:p>
        </w:tc>
        <w:tc>
          <w:tcPr>
            <w:tcW w:w="3648" w:type="pct"/>
            <w:gridSpan w:val="15"/>
            <w:tcBorders>
              <w:top w:val="single" w:sz="4" w:space="0" w:color="auto"/>
              <w:left w:val="nil"/>
              <w:bottom w:val="single" w:sz="4" w:space="0" w:color="auto"/>
              <w:right w:val="nil"/>
            </w:tcBorders>
            <w:vAlign w:val="center"/>
            <w:hideMark/>
          </w:tcPr>
          <w:p w14:paraId="43B9C806" w14:textId="77777777" w:rsidR="0018769C" w:rsidRPr="006C2BF4" w:rsidRDefault="0018769C" w:rsidP="00AF59C1">
            <w:pPr>
              <w:rPr>
                <w:rFonts w:ascii="Arial" w:hAnsi="Arial" w:cs="Arial"/>
                <w:sz w:val="20"/>
                <w:szCs w:val="20"/>
              </w:rPr>
            </w:pPr>
            <w:r w:rsidRPr="006C2BF4">
              <w:rPr>
                <w:rFonts w:ascii="Arial" w:hAnsi="Arial" w:cs="Arial"/>
                <w:sz w:val="20"/>
                <w:szCs w:val="20"/>
              </w:rPr>
              <w:t>Limite: Até 100%</w:t>
            </w:r>
          </w:p>
        </w:tc>
      </w:tr>
      <w:tr w:rsidR="0018769C" w14:paraId="74153FFD"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0914E258" w14:textId="77777777" w:rsidR="0018769C" w:rsidRDefault="0018769C" w:rsidP="00AF59C1">
            <w:pPr>
              <w:jc w:val="center"/>
              <w:rPr>
                <w:rFonts w:ascii="Arial" w:hAnsi="Arial" w:cs="Arial"/>
                <w:b/>
                <w:bCs/>
                <w:smallCaps/>
                <w:sz w:val="20"/>
                <w:szCs w:val="20"/>
              </w:rPr>
            </w:pPr>
          </w:p>
        </w:tc>
        <w:tc>
          <w:tcPr>
            <w:tcW w:w="3648" w:type="pct"/>
            <w:gridSpan w:val="15"/>
            <w:tcBorders>
              <w:top w:val="single" w:sz="4" w:space="0" w:color="auto"/>
              <w:left w:val="nil"/>
              <w:bottom w:val="single" w:sz="4" w:space="0" w:color="auto"/>
              <w:right w:val="nil"/>
            </w:tcBorders>
            <w:vAlign w:val="center"/>
          </w:tcPr>
          <w:p w14:paraId="013BF43C" w14:textId="77777777" w:rsidR="0018769C" w:rsidRPr="006C2BF4" w:rsidRDefault="0018769C" w:rsidP="00AF59C1">
            <w:pPr>
              <w:jc w:val="center"/>
              <w:rPr>
                <w:rFonts w:ascii="Arial" w:hAnsi="Arial" w:cs="Arial"/>
                <w:sz w:val="20"/>
                <w:szCs w:val="20"/>
              </w:rPr>
            </w:pPr>
          </w:p>
        </w:tc>
      </w:tr>
      <w:tr w:rsidR="0018769C" w14:paraId="1CC206F3"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hideMark/>
          </w:tcPr>
          <w:p w14:paraId="6E44D4D4" w14:textId="77777777" w:rsidR="0018769C" w:rsidRDefault="0018769C" w:rsidP="0018769C">
            <w:pPr>
              <w:pStyle w:val="PargrafodaLista"/>
              <w:numPr>
                <w:ilvl w:val="0"/>
                <w:numId w:val="13"/>
              </w:numPr>
              <w:ind w:left="0" w:firstLine="0"/>
              <w:contextualSpacing/>
              <w:jc w:val="center"/>
              <w:rPr>
                <w:rFonts w:ascii="Arial" w:hAnsi="Arial" w:cs="Arial"/>
                <w:b/>
                <w:bCs/>
                <w:smallCaps/>
              </w:rPr>
            </w:pPr>
            <w:r>
              <w:rPr>
                <w:rFonts w:ascii="Arial" w:hAnsi="Arial" w:cs="Arial"/>
                <w:b/>
                <w:bCs/>
                <w:smallCaps/>
              </w:rPr>
              <w:t>Investimento no Exterior</w:t>
            </w:r>
          </w:p>
        </w:tc>
        <w:tc>
          <w:tcPr>
            <w:tcW w:w="3648" w:type="pct"/>
            <w:gridSpan w:val="15"/>
            <w:tcBorders>
              <w:top w:val="single" w:sz="4" w:space="0" w:color="auto"/>
              <w:left w:val="nil"/>
              <w:bottom w:val="single" w:sz="4" w:space="0" w:color="auto"/>
              <w:right w:val="nil"/>
            </w:tcBorders>
            <w:vAlign w:val="center"/>
            <w:hideMark/>
          </w:tcPr>
          <w:p w14:paraId="61A5C16C" w14:textId="77777777" w:rsidR="0018769C" w:rsidRDefault="0018769C" w:rsidP="00AF59C1">
            <w:pPr>
              <w:jc w:val="both"/>
              <w:rPr>
                <w:rFonts w:ascii="Arial" w:hAnsi="Arial" w:cs="Arial"/>
                <w:sz w:val="20"/>
                <w:szCs w:val="20"/>
              </w:rPr>
            </w:pPr>
            <w:r w:rsidRPr="006C2BF4">
              <w:rPr>
                <w:rFonts w:ascii="Arial" w:hAnsi="Arial" w:cs="Arial"/>
                <w:sz w:val="20"/>
                <w:szCs w:val="20"/>
              </w:rPr>
              <w:t>Limite: 100%</w:t>
            </w:r>
          </w:p>
          <w:p w14:paraId="2EFA488B" w14:textId="77777777" w:rsidR="0018769C" w:rsidRPr="00A90553" w:rsidRDefault="0018769C" w:rsidP="00AF59C1">
            <w:pPr>
              <w:jc w:val="both"/>
              <w:rPr>
                <w:rFonts w:ascii="Arial" w:hAnsi="Arial" w:cs="Arial"/>
                <w:sz w:val="20"/>
                <w:szCs w:val="20"/>
              </w:rPr>
            </w:pPr>
            <w:r w:rsidRPr="00A90553">
              <w:rPr>
                <w:rFonts w:ascii="Arial" w:hAnsi="Arial" w:cs="Arial"/>
                <w:sz w:val="20"/>
                <w:szCs w:val="20"/>
              </w:rPr>
              <w:t>Ativos investidos no exterior: Quaisquer ativos no exterior que possuam a mesma natureza econômica dos ativos previstos no item 3.5. acima.</w:t>
            </w:r>
          </w:p>
          <w:p w14:paraId="52BDBD15" w14:textId="77777777" w:rsidR="0018769C" w:rsidRPr="00A90553" w:rsidRDefault="0018769C" w:rsidP="00AF59C1">
            <w:pPr>
              <w:jc w:val="both"/>
              <w:rPr>
                <w:rFonts w:ascii="Arial" w:hAnsi="Arial" w:cs="Arial"/>
                <w:sz w:val="20"/>
                <w:szCs w:val="20"/>
              </w:rPr>
            </w:pPr>
            <w:r w:rsidRPr="00A90553">
              <w:rPr>
                <w:rFonts w:ascii="Arial" w:hAnsi="Arial" w:cs="Arial"/>
                <w:sz w:val="20"/>
                <w:szCs w:val="20"/>
              </w:rPr>
              <w:t>Jurisdições de emissão dos ativos finais: países da América, África, Ásia, Europa e Oceania.</w:t>
            </w:r>
          </w:p>
          <w:p w14:paraId="540BBE7F" w14:textId="77777777" w:rsidR="0018769C" w:rsidRPr="00A90553" w:rsidRDefault="0018769C" w:rsidP="00AF59C1">
            <w:pPr>
              <w:jc w:val="both"/>
              <w:rPr>
                <w:rFonts w:ascii="Arial" w:hAnsi="Arial" w:cs="Arial"/>
                <w:sz w:val="20"/>
                <w:szCs w:val="20"/>
              </w:rPr>
            </w:pPr>
            <w:r w:rsidRPr="00A90553">
              <w:rPr>
                <w:rFonts w:ascii="Arial" w:hAnsi="Arial" w:cs="Arial"/>
                <w:sz w:val="20"/>
                <w:szCs w:val="20"/>
              </w:rPr>
              <w:t>Cotas de Fundos e/ou Veículos de investimento no exterior: Permitido</w:t>
            </w:r>
          </w:p>
          <w:p w14:paraId="6197EF3E" w14:textId="77777777" w:rsidR="0018769C" w:rsidRPr="006C2BF4" w:rsidRDefault="0018769C" w:rsidP="00AF59C1">
            <w:pPr>
              <w:jc w:val="both"/>
              <w:rPr>
                <w:rFonts w:ascii="Arial" w:hAnsi="Arial" w:cs="Arial"/>
                <w:sz w:val="20"/>
                <w:szCs w:val="20"/>
              </w:rPr>
            </w:pPr>
            <w:r w:rsidRPr="00A90553">
              <w:rPr>
                <w:rFonts w:ascii="Arial" w:hAnsi="Arial" w:cs="Arial"/>
                <w:sz w:val="20"/>
                <w:szCs w:val="20"/>
              </w:rPr>
              <w:t>Gestão da Carteira da Classe: Ativa.</w:t>
            </w:r>
          </w:p>
        </w:tc>
      </w:tr>
      <w:tr w:rsidR="0018769C" w14:paraId="5ADFE297"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5A91618E" w14:textId="77777777" w:rsidR="0018769C" w:rsidRDefault="0018769C" w:rsidP="00AF59C1">
            <w:pPr>
              <w:jc w:val="center"/>
              <w:rPr>
                <w:rFonts w:ascii="Arial" w:hAnsi="Arial" w:cs="Arial"/>
                <w:b/>
                <w:bCs/>
                <w:smallCaps/>
                <w:sz w:val="20"/>
                <w:szCs w:val="20"/>
              </w:rPr>
            </w:pPr>
          </w:p>
        </w:tc>
        <w:tc>
          <w:tcPr>
            <w:tcW w:w="3648" w:type="pct"/>
            <w:gridSpan w:val="15"/>
            <w:tcBorders>
              <w:top w:val="single" w:sz="4" w:space="0" w:color="auto"/>
              <w:left w:val="nil"/>
              <w:bottom w:val="single" w:sz="4" w:space="0" w:color="auto"/>
              <w:right w:val="nil"/>
            </w:tcBorders>
            <w:vAlign w:val="center"/>
          </w:tcPr>
          <w:p w14:paraId="16587727" w14:textId="77777777" w:rsidR="0018769C" w:rsidRPr="006C2BF4" w:rsidRDefault="0018769C" w:rsidP="00AF59C1">
            <w:pPr>
              <w:jc w:val="both"/>
              <w:rPr>
                <w:rFonts w:ascii="Arial" w:hAnsi="Arial" w:cs="Arial"/>
                <w:sz w:val="20"/>
                <w:szCs w:val="20"/>
              </w:rPr>
            </w:pPr>
          </w:p>
        </w:tc>
      </w:tr>
      <w:tr w:rsidR="0018769C" w14:paraId="3A9063BB"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hideMark/>
          </w:tcPr>
          <w:p w14:paraId="5A04A960" w14:textId="77777777" w:rsidR="0018769C" w:rsidRPr="00027B1C" w:rsidRDefault="0018769C" w:rsidP="0018769C">
            <w:pPr>
              <w:pStyle w:val="PargrafodaLista"/>
              <w:numPr>
                <w:ilvl w:val="0"/>
                <w:numId w:val="13"/>
              </w:numPr>
              <w:ind w:left="0" w:firstLine="0"/>
              <w:contextualSpacing/>
              <w:jc w:val="center"/>
              <w:rPr>
                <w:rFonts w:ascii="Arial" w:hAnsi="Arial" w:cs="Arial"/>
                <w:b/>
                <w:bCs/>
                <w:smallCaps/>
                <w:lang w:val="pt-BR"/>
              </w:rPr>
            </w:pPr>
            <w:r w:rsidRPr="00027B1C">
              <w:rPr>
                <w:rFonts w:ascii="Arial" w:hAnsi="Arial" w:cs="Arial"/>
                <w:b/>
                <w:bCs/>
                <w:smallCaps/>
                <w:lang w:val="pt-BR"/>
              </w:rPr>
              <w:t>Exposição ao Risco de Capital</w:t>
            </w:r>
          </w:p>
        </w:tc>
        <w:tc>
          <w:tcPr>
            <w:tcW w:w="3648" w:type="pct"/>
            <w:gridSpan w:val="15"/>
            <w:tcBorders>
              <w:top w:val="single" w:sz="4" w:space="0" w:color="auto"/>
              <w:left w:val="nil"/>
              <w:bottom w:val="single" w:sz="4" w:space="0" w:color="auto"/>
              <w:right w:val="nil"/>
            </w:tcBorders>
            <w:vAlign w:val="center"/>
            <w:hideMark/>
          </w:tcPr>
          <w:p w14:paraId="7FE29EA3" w14:textId="77777777" w:rsidR="0018769C" w:rsidRPr="006C2BF4" w:rsidRDefault="0018769C" w:rsidP="00AF59C1">
            <w:pPr>
              <w:jc w:val="both"/>
              <w:rPr>
                <w:rFonts w:ascii="Arial" w:hAnsi="Arial" w:cs="Arial"/>
                <w:sz w:val="20"/>
                <w:szCs w:val="20"/>
              </w:rPr>
            </w:pPr>
            <w:r w:rsidRPr="006C2BF4">
              <w:rPr>
                <w:rFonts w:ascii="Arial" w:hAnsi="Arial" w:cs="Arial"/>
                <w:sz w:val="20"/>
                <w:szCs w:val="20"/>
              </w:rPr>
              <w:t>Operações com derivativos? Permitido</w:t>
            </w:r>
          </w:p>
          <w:p w14:paraId="33ECE075" w14:textId="77777777" w:rsidR="0018769C" w:rsidRPr="006C2BF4" w:rsidRDefault="0018769C" w:rsidP="00AF59C1">
            <w:pPr>
              <w:jc w:val="both"/>
              <w:rPr>
                <w:rFonts w:ascii="Arial" w:hAnsi="Arial" w:cs="Arial"/>
                <w:sz w:val="20"/>
                <w:szCs w:val="20"/>
              </w:rPr>
            </w:pPr>
            <w:r w:rsidRPr="006C2BF4">
              <w:rPr>
                <w:rFonts w:ascii="Arial" w:hAnsi="Arial" w:cs="Arial"/>
                <w:sz w:val="20"/>
                <w:szCs w:val="20"/>
              </w:rPr>
              <w:t>Derivativos apenas para Proteção/Hedge? Não</w:t>
            </w:r>
            <w:r w:rsidRPr="006C2BF4">
              <w:rPr>
                <w:rStyle w:val="Refdenotaderodap"/>
                <w:rFonts w:ascii="Arial" w:hAnsi="Arial" w:cs="Arial"/>
              </w:rPr>
              <w:t xml:space="preserve"> </w:t>
            </w:r>
          </w:p>
          <w:p w14:paraId="216BAB1E" w14:textId="77777777" w:rsidR="0018769C" w:rsidRPr="006C2BF4" w:rsidRDefault="0018769C" w:rsidP="00AF59C1">
            <w:pPr>
              <w:jc w:val="both"/>
              <w:rPr>
                <w:rFonts w:ascii="Arial" w:hAnsi="Arial" w:cs="Arial"/>
                <w:sz w:val="20"/>
                <w:szCs w:val="20"/>
              </w:rPr>
            </w:pPr>
            <w:r w:rsidRPr="006C2BF4">
              <w:rPr>
                <w:rFonts w:ascii="Arial" w:hAnsi="Arial" w:cs="Arial"/>
                <w:sz w:val="20"/>
                <w:szCs w:val="20"/>
              </w:rPr>
              <w:t xml:space="preserve">Margem bruta máxima, conforme disposto na Resolução: </w:t>
            </w:r>
            <w:r w:rsidRPr="006C2BF4">
              <w:rPr>
                <w:rFonts w:ascii="Arial" w:hAnsi="Arial" w:cs="Arial"/>
                <w:color w:val="000000"/>
                <w:sz w:val="20"/>
                <w:szCs w:val="20"/>
              </w:rPr>
              <w:t>100%</w:t>
            </w:r>
          </w:p>
        </w:tc>
      </w:tr>
      <w:tr w:rsidR="0018769C" w14:paraId="74BA9426"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504EE1DD" w14:textId="77777777" w:rsidR="0018769C" w:rsidRDefault="0018769C" w:rsidP="00AF59C1">
            <w:pPr>
              <w:jc w:val="center"/>
              <w:rPr>
                <w:rFonts w:ascii="Arial" w:hAnsi="Arial" w:cs="Arial"/>
                <w:b/>
                <w:bCs/>
                <w:smallCaps/>
                <w:sz w:val="20"/>
                <w:szCs w:val="20"/>
              </w:rPr>
            </w:pPr>
          </w:p>
        </w:tc>
        <w:tc>
          <w:tcPr>
            <w:tcW w:w="3648" w:type="pct"/>
            <w:gridSpan w:val="15"/>
            <w:tcBorders>
              <w:top w:val="single" w:sz="4" w:space="0" w:color="auto"/>
              <w:left w:val="nil"/>
              <w:bottom w:val="single" w:sz="4" w:space="0" w:color="auto"/>
              <w:right w:val="nil"/>
            </w:tcBorders>
            <w:vAlign w:val="center"/>
          </w:tcPr>
          <w:p w14:paraId="7D3BA875" w14:textId="77777777" w:rsidR="0018769C" w:rsidRPr="006C2BF4" w:rsidRDefault="0018769C" w:rsidP="00AF59C1">
            <w:pPr>
              <w:rPr>
                <w:rFonts w:ascii="Arial" w:hAnsi="Arial" w:cs="Arial"/>
                <w:sz w:val="20"/>
                <w:szCs w:val="20"/>
              </w:rPr>
            </w:pPr>
          </w:p>
        </w:tc>
      </w:tr>
      <w:tr w:rsidR="0018769C" w14:paraId="09DAB2E8" w14:textId="77777777" w:rsidTr="00027B1C">
        <w:tblPrEx>
          <w:jc w:val="center"/>
        </w:tblPrEx>
        <w:trPr>
          <w:jc w:val="center"/>
        </w:trPr>
        <w:tc>
          <w:tcPr>
            <w:tcW w:w="5000" w:type="pct"/>
            <w:gridSpan w:val="18"/>
            <w:tcBorders>
              <w:top w:val="single" w:sz="4" w:space="0" w:color="auto"/>
              <w:left w:val="nil"/>
              <w:bottom w:val="single" w:sz="4" w:space="0" w:color="auto"/>
              <w:right w:val="nil"/>
            </w:tcBorders>
            <w:hideMark/>
          </w:tcPr>
          <w:p w14:paraId="34D27B8D" w14:textId="77777777" w:rsidR="0018769C" w:rsidRPr="00027B1C" w:rsidRDefault="0018769C" w:rsidP="0018769C">
            <w:pPr>
              <w:pStyle w:val="PargrafodaLista"/>
              <w:numPr>
                <w:ilvl w:val="2"/>
                <w:numId w:val="5"/>
              </w:numPr>
              <w:ind w:left="0" w:firstLine="0"/>
              <w:contextualSpacing/>
              <w:jc w:val="both"/>
              <w:rPr>
                <w:rFonts w:ascii="Arial" w:hAnsi="Arial" w:cs="Arial"/>
                <w:lang w:val="pt-BR"/>
              </w:rPr>
            </w:pPr>
            <w:r w:rsidRPr="00027B1C">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8769C" w14:paraId="4CAC05D7" w14:textId="77777777" w:rsidTr="00027B1C">
        <w:tblPrEx>
          <w:jc w:val="center"/>
        </w:tblPrEx>
        <w:trPr>
          <w:jc w:val="center"/>
        </w:trPr>
        <w:tc>
          <w:tcPr>
            <w:tcW w:w="2688" w:type="pct"/>
            <w:gridSpan w:val="10"/>
            <w:tcBorders>
              <w:top w:val="single" w:sz="4" w:space="0" w:color="auto"/>
              <w:left w:val="nil"/>
              <w:bottom w:val="single" w:sz="4" w:space="0" w:color="auto"/>
              <w:right w:val="nil"/>
            </w:tcBorders>
            <w:vAlign w:val="center"/>
          </w:tcPr>
          <w:p w14:paraId="260E2A3A" w14:textId="77777777" w:rsidR="0018769C" w:rsidRDefault="0018769C" w:rsidP="00AF59C1">
            <w:pPr>
              <w:jc w:val="center"/>
              <w:rPr>
                <w:rFonts w:ascii="Arial" w:hAnsi="Arial" w:cs="Arial"/>
                <w:b/>
                <w:bCs/>
                <w:smallCaps/>
                <w:sz w:val="20"/>
                <w:szCs w:val="20"/>
              </w:rPr>
            </w:pPr>
          </w:p>
        </w:tc>
        <w:tc>
          <w:tcPr>
            <w:tcW w:w="2312" w:type="pct"/>
            <w:gridSpan w:val="8"/>
            <w:tcBorders>
              <w:top w:val="single" w:sz="4" w:space="0" w:color="auto"/>
              <w:left w:val="nil"/>
              <w:bottom w:val="single" w:sz="4" w:space="0" w:color="auto"/>
              <w:right w:val="nil"/>
            </w:tcBorders>
            <w:vAlign w:val="center"/>
          </w:tcPr>
          <w:p w14:paraId="0876B28A" w14:textId="77777777" w:rsidR="0018769C" w:rsidRDefault="0018769C" w:rsidP="00AF59C1">
            <w:pPr>
              <w:rPr>
                <w:rFonts w:ascii="Arial" w:hAnsi="Arial" w:cs="Arial"/>
                <w:sz w:val="20"/>
                <w:szCs w:val="20"/>
                <w:highlight w:val="yellow"/>
              </w:rPr>
            </w:pPr>
          </w:p>
        </w:tc>
      </w:tr>
      <w:tr w:rsidR="0018769C" w14:paraId="17B1FCC8" w14:textId="77777777" w:rsidTr="00027B1C">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7E68DB4C" w14:textId="77777777" w:rsidR="0018769C" w:rsidRDefault="0018769C" w:rsidP="0018769C">
            <w:pPr>
              <w:pStyle w:val="PargrafodaLista"/>
              <w:numPr>
                <w:ilvl w:val="1"/>
                <w:numId w:val="5"/>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18769C" w14:paraId="5494C5A5" w14:textId="77777777" w:rsidTr="00027B1C">
        <w:tblPrEx>
          <w:jc w:val="center"/>
        </w:tblPrEx>
        <w:trPr>
          <w:jc w:val="center"/>
        </w:trPr>
        <w:tc>
          <w:tcPr>
            <w:tcW w:w="5000" w:type="pct"/>
            <w:gridSpan w:val="18"/>
            <w:tcBorders>
              <w:top w:val="single" w:sz="4" w:space="0" w:color="auto"/>
              <w:left w:val="nil"/>
              <w:bottom w:val="single" w:sz="4" w:space="0" w:color="auto"/>
              <w:right w:val="nil"/>
            </w:tcBorders>
          </w:tcPr>
          <w:p w14:paraId="223B3609" w14:textId="77777777" w:rsidR="0018769C" w:rsidRDefault="0018769C" w:rsidP="00AF59C1">
            <w:pPr>
              <w:jc w:val="center"/>
              <w:rPr>
                <w:rFonts w:ascii="Arial" w:hAnsi="Arial" w:cs="Arial"/>
                <w:b/>
                <w:bCs/>
                <w:smallCaps/>
                <w:sz w:val="20"/>
                <w:szCs w:val="20"/>
              </w:rPr>
            </w:pPr>
          </w:p>
        </w:tc>
      </w:tr>
      <w:tr w:rsidR="0018769C" w14:paraId="44DD1E96"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6A6F24A1" w14:textId="77777777" w:rsidR="0018769C" w:rsidRPr="00027B1C" w:rsidRDefault="0018769C" w:rsidP="0018769C">
            <w:pPr>
              <w:pStyle w:val="PargrafodaLista"/>
              <w:numPr>
                <w:ilvl w:val="2"/>
                <w:numId w:val="5"/>
              </w:numPr>
              <w:ind w:left="0" w:firstLine="0"/>
              <w:contextualSpacing/>
              <w:jc w:val="both"/>
              <w:rPr>
                <w:rFonts w:ascii="Arial" w:hAnsi="Arial" w:cs="Arial"/>
                <w:lang w:val="pt-BR"/>
              </w:rPr>
            </w:pPr>
            <w:r w:rsidRPr="00027B1C">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8769C" w:rsidRPr="009D0F85" w14:paraId="69549319"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71EB421F" w14:textId="77777777" w:rsidR="0018769C" w:rsidRPr="00027B1C" w:rsidRDefault="0018769C" w:rsidP="0018769C">
            <w:pPr>
              <w:pStyle w:val="PargrafodaLista"/>
              <w:numPr>
                <w:ilvl w:val="2"/>
                <w:numId w:val="5"/>
              </w:numPr>
              <w:ind w:left="0" w:firstLine="0"/>
              <w:contextualSpacing/>
              <w:jc w:val="both"/>
              <w:rPr>
                <w:rFonts w:ascii="Arial" w:hAnsi="Arial" w:cs="Arial"/>
                <w:lang w:val="pt-BR"/>
              </w:rPr>
            </w:pPr>
            <w:r w:rsidRPr="00027B1C">
              <w:rPr>
                <w:rFonts w:ascii="Arial" w:hAnsi="Arial" w:cs="Arial"/>
                <w:lang w:val="pt-BR"/>
              </w:rPr>
              <w:t>Aplicar em classes de fundos de investimento que nela invistam, assim como aplicar em outra(s) classe(s) do Fundo.</w:t>
            </w:r>
          </w:p>
        </w:tc>
      </w:tr>
      <w:tr w:rsidR="0018769C" w14:paraId="3C6D1C17"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C9C1F63" w14:textId="77777777" w:rsidR="0018769C" w:rsidRDefault="0018769C" w:rsidP="00AF59C1">
            <w:pPr>
              <w:jc w:val="both"/>
              <w:rPr>
                <w:rFonts w:ascii="Arial" w:hAnsi="Arial" w:cs="Arial"/>
                <w:sz w:val="20"/>
                <w:szCs w:val="20"/>
                <w:highlight w:val="yellow"/>
              </w:rPr>
            </w:pPr>
          </w:p>
        </w:tc>
      </w:tr>
      <w:tr w:rsidR="0018769C" w14:paraId="3DE6F01D" w14:textId="77777777" w:rsidTr="00027B1C">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40DB7366" w14:textId="77777777" w:rsidR="0018769C" w:rsidRPr="00027B1C" w:rsidRDefault="0018769C" w:rsidP="0018769C">
            <w:pPr>
              <w:pStyle w:val="PargrafodaLista"/>
              <w:numPr>
                <w:ilvl w:val="1"/>
                <w:numId w:val="5"/>
              </w:numPr>
              <w:ind w:left="0" w:firstLine="0"/>
              <w:contextualSpacing/>
              <w:jc w:val="center"/>
              <w:rPr>
                <w:rFonts w:ascii="Arial" w:hAnsi="Arial" w:cs="Arial"/>
                <w:lang w:val="pt-BR"/>
              </w:rPr>
            </w:pPr>
            <w:r w:rsidRPr="00027B1C">
              <w:rPr>
                <w:rFonts w:ascii="Arial" w:hAnsi="Arial" w:cs="Arial"/>
                <w:b/>
                <w:bCs/>
                <w:smallCaps/>
                <w:lang w:val="pt-BR"/>
              </w:rPr>
              <w:t>Operações com o Gestor e Grupo Econômico</w:t>
            </w:r>
          </w:p>
        </w:tc>
      </w:tr>
      <w:tr w:rsidR="0018769C" w14:paraId="5F3A3948" w14:textId="77777777" w:rsidTr="00027B1C">
        <w:tblPrEx>
          <w:jc w:val="center"/>
        </w:tblPrEx>
        <w:trPr>
          <w:jc w:val="center"/>
        </w:trPr>
        <w:tc>
          <w:tcPr>
            <w:tcW w:w="1092" w:type="pct"/>
            <w:tcBorders>
              <w:top w:val="single" w:sz="4" w:space="0" w:color="auto"/>
              <w:left w:val="nil"/>
              <w:bottom w:val="single" w:sz="4" w:space="0" w:color="auto"/>
              <w:right w:val="nil"/>
            </w:tcBorders>
            <w:vAlign w:val="center"/>
          </w:tcPr>
          <w:p w14:paraId="5F965D21" w14:textId="77777777" w:rsidR="0018769C" w:rsidRDefault="0018769C" w:rsidP="00AF59C1">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267F979A" w14:textId="77777777" w:rsidR="0018769C" w:rsidRDefault="0018769C" w:rsidP="00AF59C1">
            <w:pPr>
              <w:jc w:val="both"/>
              <w:rPr>
                <w:rFonts w:ascii="Arial" w:hAnsi="Arial" w:cs="Arial"/>
                <w:sz w:val="20"/>
                <w:szCs w:val="20"/>
                <w:highlight w:val="yellow"/>
              </w:rPr>
            </w:pPr>
          </w:p>
        </w:tc>
        <w:tc>
          <w:tcPr>
            <w:tcW w:w="2312" w:type="pct"/>
            <w:gridSpan w:val="8"/>
            <w:tcBorders>
              <w:top w:val="single" w:sz="4" w:space="0" w:color="auto"/>
              <w:left w:val="nil"/>
              <w:bottom w:val="single" w:sz="4" w:space="0" w:color="auto"/>
              <w:right w:val="nil"/>
            </w:tcBorders>
            <w:vAlign w:val="center"/>
          </w:tcPr>
          <w:p w14:paraId="07E7B5E8" w14:textId="77777777" w:rsidR="0018769C" w:rsidRDefault="0018769C" w:rsidP="00AF59C1">
            <w:pPr>
              <w:jc w:val="both"/>
              <w:rPr>
                <w:rFonts w:ascii="Arial" w:hAnsi="Arial" w:cs="Arial"/>
                <w:sz w:val="20"/>
                <w:szCs w:val="20"/>
                <w:highlight w:val="yellow"/>
              </w:rPr>
            </w:pPr>
          </w:p>
        </w:tc>
      </w:tr>
      <w:tr w:rsidR="0018769C" w14:paraId="235896AA" w14:textId="77777777" w:rsidTr="00027B1C">
        <w:tblPrEx>
          <w:jc w:val="center"/>
        </w:tblPrEx>
        <w:trPr>
          <w:trHeight w:val="768"/>
          <w:jc w:val="center"/>
        </w:trPr>
        <w:tc>
          <w:tcPr>
            <w:tcW w:w="257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7B45B3E" w14:textId="77777777" w:rsidR="0018769C" w:rsidRDefault="0018769C" w:rsidP="00AF59C1">
            <w:pPr>
              <w:jc w:val="center"/>
              <w:rPr>
                <w:rFonts w:ascii="Arial" w:hAnsi="Arial" w:cs="Arial"/>
                <w:b/>
                <w:bCs/>
                <w:sz w:val="20"/>
                <w:szCs w:val="20"/>
              </w:rPr>
            </w:pPr>
            <w:r>
              <w:rPr>
                <w:rFonts w:ascii="Arial" w:hAnsi="Arial" w:cs="Arial"/>
                <w:b/>
                <w:bCs/>
                <w:sz w:val="20"/>
                <w:szCs w:val="20"/>
              </w:rPr>
              <w:t>Operação</w:t>
            </w:r>
          </w:p>
        </w:tc>
        <w:tc>
          <w:tcPr>
            <w:tcW w:w="81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D1D3C6E" w14:textId="77777777" w:rsidR="0018769C" w:rsidRDefault="0018769C" w:rsidP="00AF59C1">
            <w:pPr>
              <w:jc w:val="center"/>
              <w:rPr>
                <w:rFonts w:ascii="Arial" w:hAnsi="Arial" w:cs="Arial"/>
                <w:b/>
                <w:bCs/>
                <w:sz w:val="20"/>
                <w:szCs w:val="20"/>
                <w:highlight w:val="yellow"/>
              </w:rPr>
            </w:pPr>
            <w:r>
              <w:rPr>
                <w:rFonts w:ascii="Arial" w:hAnsi="Arial" w:cs="Arial"/>
                <w:b/>
                <w:bCs/>
                <w:sz w:val="20"/>
                <w:szCs w:val="20"/>
              </w:rPr>
              <w:t>Permitido / Vedado</w:t>
            </w:r>
          </w:p>
        </w:tc>
        <w:tc>
          <w:tcPr>
            <w:tcW w:w="161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5A418CF" w14:textId="77777777" w:rsidR="0018769C" w:rsidRDefault="0018769C" w:rsidP="00AF59C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8769C" w14:paraId="55886F04"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tcPr>
          <w:p w14:paraId="1898CCF4" w14:textId="77777777" w:rsidR="0018769C" w:rsidRPr="00027B1C" w:rsidRDefault="0018769C" w:rsidP="00AF59C1">
            <w:pPr>
              <w:pStyle w:val="PargrafodaLista"/>
              <w:ind w:left="0"/>
              <w:jc w:val="both"/>
              <w:rPr>
                <w:rFonts w:ascii="Arial" w:hAnsi="Arial" w:cs="Arial"/>
                <w:lang w:val="pt-BR"/>
              </w:rPr>
            </w:pPr>
          </w:p>
        </w:tc>
        <w:tc>
          <w:tcPr>
            <w:tcW w:w="813" w:type="pct"/>
            <w:gridSpan w:val="5"/>
            <w:tcBorders>
              <w:top w:val="single" w:sz="4" w:space="0" w:color="auto"/>
              <w:left w:val="nil"/>
              <w:bottom w:val="single" w:sz="4" w:space="0" w:color="auto"/>
              <w:right w:val="nil"/>
            </w:tcBorders>
            <w:vAlign w:val="center"/>
          </w:tcPr>
          <w:p w14:paraId="38FB7446" w14:textId="77777777" w:rsidR="0018769C" w:rsidRDefault="0018769C" w:rsidP="00AF59C1">
            <w:pPr>
              <w:jc w:val="center"/>
              <w:rPr>
                <w:rFonts w:ascii="Arial" w:hAnsi="Arial" w:cs="Arial"/>
                <w:sz w:val="20"/>
                <w:szCs w:val="20"/>
                <w:highlight w:val="yellow"/>
              </w:rPr>
            </w:pPr>
          </w:p>
        </w:tc>
        <w:tc>
          <w:tcPr>
            <w:tcW w:w="1616" w:type="pct"/>
            <w:gridSpan w:val="5"/>
            <w:tcBorders>
              <w:top w:val="single" w:sz="4" w:space="0" w:color="auto"/>
              <w:left w:val="nil"/>
              <w:bottom w:val="single" w:sz="4" w:space="0" w:color="auto"/>
              <w:right w:val="nil"/>
            </w:tcBorders>
            <w:vAlign w:val="center"/>
          </w:tcPr>
          <w:p w14:paraId="21A86DC9" w14:textId="77777777" w:rsidR="0018769C" w:rsidRDefault="0018769C" w:rsidP="00AF59C1">
            <w:pPr>
              <w:jc w:val="both"/>
              <w:rPr>
                <w:rFonts w:ascii="Arial" w:hAnsi="Arial" w:cs="Arial"/>
                <w:sz w:val="20"/>
                <w:szCs w:val="20"/>
                <w:highlight w:val="yellow"/>
              </w:rPr>
            </w:pPr>
          </w:p>
        </w:tc>
      </w:tr>
      <w:tr w:rsidR="0018769C" w14:paraId="26DBB4BA"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hideMark/>
          </w:tcPr>
          <w:p w14:paraId="6E17D2BA" w14:textId="77777777" w:rsidR="0018769C" w:rsidRPr="00027B1C" w:rsidRDefault="0018769C" w:rsidP="0018769C">
            <w:pPr>
              <w:pStyle w:val="PargrafodaLista"/>
              <w:numPr>
                <w:ilvl w:val="0"/>
                <w:numId w:val="14"/>
              </w:numPr>
              <w:ind w:left="0" w:firstLine="0"/>
              <w:contextualSpacing/>
              <w:jc w:val="both"/>
              <w:rPr>
                <w:rFonts w:ascii="Arial" w:hAnsi="Arial" w:cs="Arial"/>
                <w:lang w:val="pt-BR"/>
              </w:rPr>
            </w:pPr>
            <w:r w:rsidRPr="00027B1C">
              <w:rPr>
                <w:rFonts w:ascii="Arial" w:hAnsi="Arial" w:cs="Arial"/>
                <w:lang w:val="pt-BR"/>
              </w:rPr>
              <w:t>Títulos ou valores mobiliários de emissão do Gestor ou de empresas de seu grupo econômico.</w:t>
            </w:r>
          </w:p>
        </w:tc>
        <w:tc>
          <w:tcPr>
            <w:tcW w:w="813" w:type="pct"/>
            <w:gridSpan w:val="5"/>
            <w:tcBorders>
              <w:top w:val="single" w:sz="4" w:space="0" w:color="auto"/>
              <w:left w:val="nil"/>
              <w:bottom w:val="single" w:sz="4" w:space="0" w:color="auto"/>
              <w:right w:val="nil"/>
            </w:tcBorders>
            <w:vAlign w:val="center"/>
            <w:hideMark/>
          </w:tcPr>
          <w:p w14:paraId="22FC2774" w14:textId="77777777" w:rsidR="0018769C" w:rsidRPr="00324453" w:rsidRDefault="0018769C" w:rsidP="00AF59C1">
            <w:pPr>
              <w:jc w:val="center"/>
              <w:rPr>
                <w:rFonts w:ascii="Arial" w:hAnsi="Arial" w:cs="Arial"/>
                <w:sz w:val="20"/>
                <w:szCs w:val="20"/>
              </w:rPr>
            </w:pPr>
            <w:r w:rsidRPr="00324453">
              <w:rPr>
                <w:rFonts w:ascii="Arial" w:hAnsi="Arial" w:cs="Arial"/>
                <w:sz w:val="20"/>
                <w:szCs w:val="20"/>
              </w:rPr>
              <w:t>Permitido</w:t>
            </w:r>
          </w:p>
        </w:tc>
        <w:tc>
          <w:tcPr>
            <w:tcW w:w="1616" w:type="pct"/>
            <w:gridSpan w:val="5"/>
            <w:tcBorders>
              <w:top w:val="single" w:sz="4" w:space="0" w:color="auto"/>
              <w:left w:val="nil"/>
              <w:bottom w:val="single" w:sz="4" w:space="0" w:color="auto"/>
              <w:right w:val="nil"/>
            </w:tcBorders>
            <w:vAlign w:val="center"/>
            <w:hideMark/>
          </w:tcPr>
          <w:p w14:paraId="3E82469C" w14:textId="77777777" w:rsidR="0018769C" w:rsidRPr="00324453" w:rsidRDefault="0018769C" w:rsidP="00AF59C1">
            <w:pPr>
              <w:jc w:val="center"/>
              <w:rPr>
                <w:rFonts w:ascii="Arial" w:hAnsi="Arial" w:cs="Arial"/>
                <w:sz w:val="20"/>
                <w:szCs w:val="20"/>
              </w:rPr>
            </w:pPr>
            <w:r w:rsidRPr="00324453">
              <w:rPr>
                <w:rFonts w:ascii="Arial" w:hAnsi="Arial" w:cs="Arial"/>
                <w:color w:val="000000"/>
                <w:sz w:val="20"/>
                <w:szCs w:val="20"/>
              </w:rPr>
              <w:t>100%</w:t>
            </w:r>
          </w:p>
        </w:tc>
      </w:tr>
      <w:tr w:rsidR="0018769C" w14:paraId="0CBEB7CD"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tcPr>
          <w:p w14:paraId="55B1062E" w14:textId="77777777" w:rsidR="0018769C" w:rsidRDefault="0018769C" w:rsidP="00AF59C1">
            <w:pPr>
              <w:jc w:val="both"/>
              <w:rPr>
                <w:rFonts w:ascii="Arial" w:hAnsi="Arial" w:cs="Arial"/>
                <w:sz w:val="20"/>
                <w:szCs w:val="20"/>
                <w:highlight w:val="yellow"/>
              </w:rPr>
            </w:pPr>
          </w:p>
        </w:tc>
        <w:tc>
          <w:tcPr>
            <w:tcW w:w="813" w:type="pct"/>
            <w:gridSpan w:val="5"/>
            <w:tcBorders>
              <w:top w:val="single" w:sz="4" w:space="0" w:color="auto"/>
              <w:left w:val="nil"/>
              <w:bottom w:val="single" w:sz="4" w:space="0" w:color="auto"/>
              <w:right w:val="nil"/>
            </w:tcBorders>
            <w:vAlign w:val="center"/>
          </w:tcPr>
          <w:p w14:paraId="0346FEE9" w14:textId="77777777" w:rsidR="0018769C" w:rsidRDefault="0018769C" w:rsidP="00AF59C1">
            <w:pPr>
              <w:jc w:val="center"/>
              <w:rPr>
                <w:rFonts w:ascii="Arial" w:hAnsi="Arial" w:cs="Arial"/>
                <w:sz w:val="20"/>
                <w:szCs w:val="20"/>
                <w:highlight w:val="yellow"/>
              </w:rPr>
            </w:pPr>
          </w:p>
        </w:tc>
        <w:tc>
          <w:tcPr>
            <w:tcW w:w="1616" w:type="pct"/>
            <w:gridSpan w:val="5"/>
            <w:tcBorders>
              <w:top w:val="single" w:sz="4" w:space="0" w:color="auto"/>
              <w:left w:val="nil"/>
              <w:bottom w:val="single" w:sz="4" w:space="0" w:color="auto"/>
              <w:right w:val="nil"/>
            </w:tcBorders>
            <w:vAlign w:val="center"/>
          </w:tcPr>
          <w:p w14:paraId="55ADEF35" w14:textId="77777777" w:rsidR="0018769C" w:rsidRDefault="0018769C" w:rsidP="00AF59C1">
            <w:pPr>
              <w:jc w:val="center"/>
              <w:rPr>
                <w:rFonts w:ascii="Arial" w:hAnsi="Arial" w:cs="Arial"/>
                <w:sz w:val="20"/>
                <w:szCs w:val="20"/>
                <w:highlight w:val="yellow"/>
              </w:rPr>
            </w:pPr>
          </w:p>
        </w:tc>
      </w:tr>
      <w:tr w:rsidR="0018769C" w14:paraId="1E93C61C"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hideMark/>
          </w:tcPr>
          <w:p w14:paraId="0B9DDB0A" w14:textId="77777777" w:rsidR="0018769C" w:rsidRPr="00027B1C" w:rsidRDefault="0018769C" w:rsidP="0018769C">
            <w:pPr>
              <w:pStyle w:val="PargrafodaLista"/>
              <w:numPr>
                <w:ilvl w:val="0"/>
                <w:numId w:val="14"/>
              </w:numPr>
              <w:ind w:left="0" w:firstLine="0"/>
              <w:contextualSpacing/>
              <w:jc w:val="both"/>
              <w:rPr>
                <w:rFonts w:ascii="Arial" w:hAnsi="Arial" w:cs="Arial"/>
                <w:lang w:val="pt-BR"/>
              </w:rPr>
            </w:pPr>
            <w:r w:rsidRPr="00027B1C">
              <w:rPr>
                <w:rFonts w:ascii="Arial" w:hAnsi="Arial" w:cs="Arial"/>
                <w:lang w:val="pt-BR"/>
              </w:rPr>
              <w:t>Cotas de classes de fundos de investimento geridas pelo Gestor ou empresas de seu grupo econômico.</w:t>
            </w:r>
          </w:p>
        </w:tc>
        <w:tc>
          <w:tcPr>
            <w:tcW w:w="813" w:type="pct"/>
            <w:gridSpan w:val="5"/>
            <w:tcBorders>
              <w:top w:val="single" w:sz="4" w:space="0" w:color="auto"/>
              <w:left w:val="nil"/>
              <w:bottom w:val="single" w:sz="4" w:space="0" w:color="auto"/>
              <w:right w:val="nil"/>
            </w:tcBorders>
            <w:vAlign w:val="center"/>
            <w:hideMark/>
          </w:tcPr>
          <w:p w14:paraId="41E8BE83" w14:textId="77777777" w:rsidR="0018769C" w:rsidRDefault="0018769C" w:rsidP="00AF59C1">
            <w:pPr>
              <w:jc w:val="center"/>
              <w:rPr>
                <w:rFonts w:ascii="Arial" w:hAnsi="Arial" w:cs="Arial"/>
                <w:sz w:val="20"/>
                <w:szCs w:val="20"/>
                <w:highlight w:val="yellow"/>
              </w:rPr>
            </w:pPr>
            <w:r w:rsidRPr="003753FE">
              <w:rPr>
                <w:rFonts w:ascii="Arial" w:hAnsi="Arial" w:cs="Arial"/>
                <w:sz w:val="20"/>
                <w:szCs w:val="20"/>
              </w:rPr>
              <w:t>Permitido</w:t>
            </w:r>
          </w:p>
        </w:tc>
        <w:tc>
          <w:tcPr>
            <w:tcW w:w="1616" w:type="pct"/>
            <w:gridSpan w:val="5"/>
            <w:tcBorders>
              <w:top w:val="single" w:sz="4" w:space="0" w:color="auto"/>
              <w:left w:val="nil"/>
              <w:bottom w:val="single" w:sz="4" w:space="0" w:color="auto"/>
              <w:right w:val="nil"/>
            </w:tcBorders>
            <w:vAlign w:val="center"/>
            <w:hideMark/>
          </w:tcPr>
          <w:p w14:paraId="18E1840E" w14:textId="77777777" w:rsidR="0018769C" w:rsidRDefault="0018769C" w:rsidP="00AF59C1">
            <w:pPr>
              <w:jc w:val="center"/>
              <w:rPr>
                <w:rFonts w:ascii="Arial" w:hAnsi="Arial" w:cs="Arial"/>
                <w:sz w:val="20"/>
                <w:szCs w:val="20"/>
                <w:highlight w:val="yellow"/>
              </w:rPr>
            </w:pPr>
            <w:r w:rsidRPr="003753FE">
              <w:rPr>
                <w:rFonts w:ascii="Arial" w:hAnsi="Arial" w:cs="Arial"/>
                <w:sz w:val="20"/>
                <w:szCs w:val="20"/>
              </w:rPr>
              <w:t>100%</w:t>
            </w:r>
          </w:p>
        </w:tc>
      </w:tr>
      <w:tr w:rsidR="0018769C" w14:paraId="4DECB591"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tcPr>
          <w:p w14:paraId="2623DC6B" w14:textId="77777777" w:rsidR="0018769C" w:rsidRDefault="0018769C" w:rsidP="00AF59C1">
            <w:pPr>
              <w:jc w:val="both"/>
              <w:rPr>
                <w:rFonts w:ascii="Arial" w:hAnsi="Arial" w:cs="Arial"/>
                <w:sz w:val="20"/>
                <w:szCs w:val="20"/>
              </w:rPr>
            </w:pPr>
          </w:p>
        </w:tc>
        <w:tc>
          <w:tcPr>
            <w:tcW w:w="813" w:type="pct"/>
            <w:gridSpan w:val="5"/>
            <w:tcBorders>
              <w:top w:val="single" w:sz="4" w:space="0" w:color="auto"/>
              <w:left w:val="nil"/>
              <w:bottom w:val="single" w:sz="4" w:space="0" w:color="auto"/>
              <w:right w:val="nil"/>
            </w:tcBorders>
            <w:vAlign w:val="center"/>
          </w:tcPr>
          <w:p w14:paraId="48CBA9D8" w14:textId="77777777" w:rsidR="0018769C" w:rsidRDefault="0018769C" w:rsidP="00AF59C1">
            <w:pPr>
              <w:jc w:val="center"/>
              <w:rPr>
                <w:rFonts w:ascii="Arial" w:hAnsi="Arial" w:cs="Arial"/>
                <w:sz w:val="20"/>
                <w:szCs w:val="20"/>
                <w:highlight w:val="yellow"/>
              </w:rPr>
            </w:pPr>
          </w:p>
        </w:tc>
        <w:tc>
          <w:tcPr>
            <w:tcW w:w="1616" w:type="pct"/>
            <w:gridSpan w:val="5"/>
            <w:tcBorders>
              <w:top w:val="single" w:sz="4" w:space="0" w:color="auto"/>
              <w:left w:val="nil"/>
              <w:bottom w:val="single" w:sz="4" w:space="0" w:color="auto"/>
              <w:right w:val="nil"/>
            </w:tcBorders>
            <w:vAlign w:val="center"/>
          </w:tcPr>
          <w:p w14:paraId="483FAD6B" w14:textId="77777777" w:rsidR="0018769C" w:rsidRDefault="0018769C" w:rsidP="00AF59C1">
            <w:pPr>
              <w:jc w:val="center"/>
              <w:rPr>
                <w:rFonts w:ascii="Arial" w:hAnsi="Arial" w:cs="Arial"/>
                <w:sz w:val="20"/>
                <w:szCs w:val="20"/>
                <w:highlight w:val="yellow"/>
              </w:rPr>
            </w:pPr>
          </w:p>
        </w:tc>
      </w:tr>
      <w:tr w:rsidR="0018769C" w14:paraId="405ACC07"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hideMark/>
          </w:tcPr>
          <w:p w14:paraId="0CFE5166" w14:textId="77777777" w:rsidR="0018769C" w:rsidRPr="00027B1C" w:rsidRDefault="0018769C" w:rsidP="0018769C">
            <w:pPr>
              <w:pStyle w:val="PargrafodaLista"/>
              <w:numPr>
                <w:ilvl w:val="0"/>
                <w:numId w:val="14"/>
              </w:numPr>
              <w:ind w:left="0" w:firstLine="0"/>
              <w:contextualSpacing/>
              <w:jc w:val="both"/>
              <w:rPr>
                <w:rFonts w:ascii="Arial" w:hAnsi="Arial" w:cs="Arial"/>
                <w:lang w:val="pt-BR"/>
              </w:rPr>
            </w:pPr>
            <w:r w:rsidRPr="00027B1C">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027B1C">
              <w:rPr>
                <w:rFonts w:ascii="Arial" w:hAnsi="Arial" w:cs="Arial"/>
                <w:smallCaps/>
                <w:lang w:val="pt-BR"/>
              </w:rPr>
              <w:t xml:space="preserve"> </w:t>
            </w:r>
            <w:r w:rsidRPr="00027B1C">
              <w:rPr>
                <w:rFonts w:ascii="Arial" w:hAnsi="Arial" w:cs="Arial"/>
                <w:lang w:val="pt-BR"/>
              </w:rPr>
              <w:t>ou por empresas de seu grupo econômico.</w:t>
            </w:r>
          </w:p>
        </w:tc>
        <w:tc>
          <w:tcPr>
            <w:tcW w:w="813" w:type="pct"/>
            <w:gridSpan w:val="5"/>
            <w:tcBorders>
              <w:top w:val="single" w:sz="4" w:space="0" w:color="auto"/>
              <w:left w:val="nil"/>
              <w:bottom w:val="single" w:sz="4" w:space="0" w:color="auto"/>
              <w:right w:val="nil"/>
            </w:tcBorders>
            <w:vAlign w:val="center"/>
            <w:hideMark/>
          </w:tcPr>
          <w:p w14:paraId="138561BE" w14:textId="77777777" w:rsidR="0018769C" w:rsidRDefault="0018769C" w:rsidP="00AF59C1">
            <w:pPr>
              <w:jc w:val="center"/>
              <w:rPr>
                <w:rFonts w:ascii="Arial" w:hAnsi="Arial" w:cs="Arial"/>
                <w:sz w:val="20"/>
                <w:szCs w:val="20"/>
                <w:highlight w:val="yellow"/>
              </w:rPr>
            </w:pPr>
            <w:r w:rsidRPr="003753FE">
              <w:rPr>
                <w:rFonts w:ascii="Arial" w:hAnsi="Arial" w:cs="Arial"/>
                <w:sz w:val="20"/>
                <w:szCs w:val="20"/>
              </w:rPr>
              <w:t>Permitido</w:t>
            </w:r>
          </w:p>
        </w:tc>
        <w:tc>
          <w:tcPr>
            <w:tcW w:w="1616" w:type="pct"/>
            <w:gridSpan w:val="5"/>
            <w:tcBorders>
              <w:top w:val="single" w:sz="4" w:space="0" w:color="auto"/>
              <w:left w:val="nil"/>
              <w:bottom w:val="single" w:sz="4" w:space="0" w:color="auto"/>
              <w:right w:val="nil"/>
            </w:tcBorders>
            <w:vAlign w:val="center"/>
            <w:hideMark/>
          </w:tcPr>
          <w:p w14:paraId="7F036586" w14:textId="77777777" w:rsidR="0018769C" w:rsidRDefault="0018769C" w:rsidP="00AF59C1">
            <w:pPr>
              <w:jc w:val="center"/>
              <w:rPr>
                <w:rFonts w:ascii="Arial" w:hAnsi="Arial" w:cs="Arial"/>
                <w:sz w:val="20"/>
                <w:szCs w:val="20"/>
                <w:highlight w:val="yellow"/>
              </w:rPr>
            </w:pPr>
            <w:r w:rsidRPr="003753FE">
              <w:rPr>
                <w:rFonts w:ascii="Arial" w:hAnsi="Arial" w:cs="Arial"/>
                <w:sz w:val="20"/>
                <w:szCs w:val="20"/>
              </w:rPr>
              <w:t>100%</w:t>
            </w:r>
          </w:p>
        </w:tc>
      </w:tr>
      <w:tr w:rsidR="0018769C" w14:paraId="301F16AB" w14:textId="77777777" w:rsidTr="00027B1C">
        <w:tblPrEx>
          <w:jc w:val="center"/>
        </w:tblPrEx>
        <w:trPr>
          <w:jc w:val="center"/>
        </w:trPr>
        <w:tc>
          <w:tcPr>
            <w:tcW w:w="2571" w:type="pct"/>
            <w:gridSpan w:val="8"/>
            <w:tcBorders>
              <w:top w:val="single" w:sz="4" w:space="0" w:color="auto"/>
              <w:left w:val="nil"/>
              <w:bottom w:val="single" w:sz="4" w:space="0" w:color="auto"/>
              <w:right w:val="nil"/>
            </w:tcBorders>
            <w:vAlign w:val="center"/>
          </w:tcPr>
          <w:p w14:paraId="7651F63E" w14:textId="77777777" w:rsidR="0018769C" w:rsidRDefault="0018769C" w:rsidP="00AF59C1">
            <w:pPr>
              <w:jc w:val="both"/>
              <w:rPr>
                <w:rFonts w:ascii="Arial" w:hAnsi="Arial" w:cs="Arial"/>
                <w:sz w:val="20"/>
                <w:szCs w:val="20"/>
              </w:rPr>
            </w:pPr>
          </w:p>
        </w:tc>
        <w:tc>
          <w:tcPr>
            <w:tcW w:w="813" w:type="pct"/>
            <w:gridSpan w:val="5"/>
            <w:tcBorders>
              <w:top w:val="single" w:sz="4" w:space="0" w:color="auto"/>
              <w:left w:val="nil"/>
              <w:bottom w:val="single" w:sz="4" w:space="0" w:color="auto"/>
              <w:right w:val="nil"/>
            </w:tcBorders>
            <w:vAlign w:val="center"/>
          </w:tcPr>
          <w:p w14:paraId="41609039" w14:textId="77777777" w:rsidR="0018769C" w:rsidRDefault="0018769C" w:rsidP="00AF59C1">
            <w:pPr>
              <w:jc w:val="center"/>
              <w:rPr>
                <w:rFonts w:ascii="Arial" w:hAnsi="Arial" w:cs="Arial"/>
                <w:sz w:val="20"/>
                <w:szCs w:val="20"/>
                <w:highlight w:val="yellow"/>
              </w:rPr>
            </w:pPr>
          </w:p>
        </w:tc>
        <w:tc>
          <w:tcPr>
            <w:tcW w:w="1616" w:type="pct"/>
            <w:gridSpan w:val="5"/>
            <w:tcBorders>
              <w:top w:val="single" w:sz="4" w:space="0" w:color="auto"/>
              <w:left w:val="nil"/>
              <w:bottom w:val="single" w:sz="4" w:space="0" w:color="auto"/>
              <w:right w:val="nil"/>
            </w:tcBorders>
            <w:vAlign w:val="center"/>
          </w:tcPr>
          <w:p w14:paraId="3089C388" w14:textId="77777777" w:rsidR="0018769C" w:rsidRDefault="0018769C" w:rsidP="00AF59C1">
            <w:pPr>
              <w:jc w:val="both"/>
              <w:rPr>
                <w:rFonts w:ascii="Arial" w:hAnsi="Arial" w:cs="Arial"/>
                <w:sz w:val="20"/>
                <w:szCs w:val="20"/>
                <w:highlight w:val="yellow"/>
              </w:rPr>
            </w:pPr>
          </w:p>
        </w:tc>
      </w:tr>
      <w:tr w:rsidR="0018769C" w:rsidRPr="006537F3" w14:paraId="50EDCAE3" w14:textId="77777777" w:rsidTr="00027B1C">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33B564EE" w14:textId="77777777" w:rsidR="0018769C" w:rsidRPr="006537F3" w:rsidRDefault="0018769C" w:rsidP="0018769C">
            <w:pPr>
              <w:pStyle w:val="PargrafodaLista"/>
              <w:numPr>
                <w:ilvl w:val="1"/>
                <w:numId w:val="5"/>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18769C" w14:paraId="2A324983" w14:textId="77777777" w:rsidTr="00027B1C">
        <w:tblPrEx>
          <w:jc w:val="center"/>
        </w:tblPrEx>
        <w:trPr>
          <w:jc w:val="center"/>
        </w:trPr>
        <w:tc>
          <w:tcPr>
            <w:tcW w:w="1092" w:type="pct"/>
            <w:tcBorders>
              <w:top w:val="single" w:sz="4" w:space="0" w:color="auto"/>
              <w:left w:val="nil"/>
              <w:bottom w:val="single" w:sz="4" w:space="0" w:color="auto"/>
              <w:right w:val="nil"/>
            </w:tcBorders>
            <w:vAlign w:val="center"/>
          </w:tcPr>
          <w:p w14:paraId="4D8D4ACB" w14:textId="77777777" w:rsidR="0018769C" w:rsidRDefault="0018769C" w:rsidP="00AF59C1">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407B2FE7" w14:textId="77777777" w:rsidR="0018769C" w:rsidRDefault="0018769C" w:rsidP="00AF59C1">
            <w:pPr>
              <w:jc w:val="center"/>
              <w:rPr>
                <w:rFonts w:ascii="Arial" w:hAnsi="Arial" w:cs="Arial"/>
                <w:sz w:val="20"/>
                <w:szCs w:val="20"/>
                <w:highlight w:val="yellow"/>
              </w:rPr>
            </w:pPr>
          </w:p>
        </w:tc>
        <w:tc>
          <w:tcPr>
            <w:tcW w:w="2312" w:type="pct"/>
            <w:gridSpan w:val="8"/>
            <w:tcBorders>
              <w:top w:val="single" w:sz="4" w:space="0" w:color="auto"/>
              <w:left w:val="nil"/>
              <w:bottom w:val="single" w:sz="4" w:space="0" w:color="auto"/>
              <w:right w:val="nil"/>
            </w:tcBorders>
            <w:vAlign w:val="center"/>
          </w:tcPr>
          <w:p w14:paraId="50E988CF" w14:textId="77777777" w:rsidR="0018769C" w:rsidRDefault="0018769C" w:rsidP="00AF59C1">
            <w:pPr>
              <w:jc w:val="both"/>
              <w:rPr>
                <w:rFonts w:ascii="Arial" w:hAnsi="Arial" w:cs="Arial"/>
                <w:sz w:val="20"/>
                <w:szCs w:val="20"/>
                <w:highlight w:val="yellow"/>
              </w:rPr>
            </w:pPr>
          </w:p>
        </w:tc>
      </w:tr>
      <w:tr w:rsidR="0018769C" w14:paraId="7F4A5C1D"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63AF809" w14:textId="77777777" w:rsidR="0018769C" w:rsidRPr="00027B1C" w:rsidRDefault="0018769C" w:rsidP="0018769C">
            <w:pPr>
              <w:pStyle w:val="PargrafodaLista"/>
              <w:numPr>
                <w:ilvl w:val="2"/>
                <w:numId w:val="5"/>
              </w:numPr>
              <w:ind w:left="0" w:firstLine="0"/>
              <w:contextualSpacing/>
              <w:jc w:val="both"/>
              <w:rPr>
                <w:rFonts w:ascii="Arial" w:hAnsi="Arial" w:cs="Arial"/>
                <w:lang w:val="pt-BR"/>
              </w:rPr>
            </w:pPr>
            <w:r w:rsidRPr="00027B1C">
              <w:rPr>
                <w:rFonts w:ascii="Arial" w:hAnsi="Arial" w:cs="Arial"/>
                <w:lang w:val="pt-BR"/>
              </w:rPr>
              <w:t>A Classe e as classes de fundos de investimento investidas poderão:</w:t>
            </w:r>
          </w:p>
        </w:tc>
      </w:tr>
      <w:tr w:rsidR="0018769C" w14:paraId="7EF1171C"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62BCC57C" w14:textId="77777777" w:rsidR="0018769C" w:rsidRPr="00027B1C" w:rsidRDefault="0018769C" w:rsidP="00AF59C1">
            <w:pPr>
              <w:pStyle w:val="PargrafodaLista"/>
              <w:ind w:left="0"/>
              <w:jc w:val="both"/>
              <w:rPr>
                <w:rFonts w:ascii="Arial" w:hAnsi="Arial" w:cs="Arial"/>
                <w:lang w:val="pt-BR"/>
              </w:rPr>
            </w:pPr>
          </w:p>
        </w:tc>
      </w:tr>
      <w:tr w:rsidR="0018769C" w:rsidRPr="006537F3" w14:paraId="50994736"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210910D" w14:textId="77777777" w:rsidR="0018769C" w:rsidRPr="00027B1C" w:rsidRDefault="0018769C" w:rsidP="0018769C">
            <w:pPr>
              <w:pStyle w:val="PargrafodaLista"/>
              <w:numPr>
                <w:ilvl w:val="0"/>
                <w:numId w:val="15"/>
              </w:numPr>
              <w:ind w:left="0" w:firstLine="0"/>
              <w:contextualSpacing/>
              <w:jc w:val="both"/>
              <w:rPr>
                <w:rFonts w:ascii="Arial" w:hAnsi="Arial" w:cs="Arial"/>
                <w:lang w:val="pt-BR"/>
              </w:rPr>
            </w:pPr>
            <w:r w:rsidRPr="00027B1C">
              <w:rPr>
                <w:rFonts w:ascii="Arial" w:hAnsi="Arial" w:cs="Arial"/>
                <w:lang w:val="pt-BR"/>
              </w:rPr>
              <w:t>realizar operações compromissadas de acordo com a regulamentação do Conselho Monetário Nacional utilizando como objeto os ativos financeiros que possam integrar suas carteiras.</w:t>
            </w:r>
          </w:p>
        </w:tc>
      </w:tr>
      <w:tr w:rsidR="0018769C" w14:paraId="7FC521CD" w14:textId="77777777" w:rsidTr="00027B1C">
        <w:tblPrEx>
          <w:jc w:val="center"/>
        </w:tblPrEx>
        <w:trPr>
          <w:jc w:val="center"/>
        </w:trPr>
        <w:tc>
          <w:tcPr>
            <w:tcW w:w="1092" w:type="pct"/>
            <w:tcBorders>
              <w:top w:val="single" w:sz="4" w:space="0" w:color="auto"/>
              <w:left w:val="nil"/>
              <w:bottom w:val="single" w:sz="4" w:space="0" w:color="auto"/>
              <w:right w:val="nil"/>
            </w:tcBorders>
            <w:vAlign w:val="center"/>
          </w:tcPr>
          <w:p w14:paraId="234DB1E5" w14:textId="77777777" w:rsidR="0018769C" w:rsidRPr="00324453" w:rsidRDefault="0018769C" w:rsidP="00AF59C1">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76AE6F69" w14:textId="77777777" w:rsidR="0018769C" w:rsidRPr="00324453" w:rsidRDefault="0018769C" w:rsidP="00AF59C1">
            <w:pPr>
              <w:jc w:val="center"/>
              <w:rPr>
                <w:rFonts w:ascii="Arial" w:hAnsi="Arial" w:cs="Arial"/>
                <w:sz w:val="20"/>
                <w:szCs w:val="20"/>
              </w:rPr>
            </w:pPr>
          </w:p>
        </w:tc>
        <w:tc>
          <w:tcPr>
            <w:tcW w:w="2312" w:type="pct"/>
            <w:gridSpan w:val="8"/>
            <w:tcBorders>
              <w:top w:val="single" w:sz="4" w:space="0" w:color="auto"/>
              <w:left w:val="nil"/>
              <w:bottom w:val="single" w:sz="4" w:space="0" w:color="auto"/>
              <w:right w:val="nil"/>
            </w:tcBorders>
            <w:vAlign w:val="center"/>
          </w:tcPr>
          <w:p w14:paraId="1CF50B74" w14:textId="77777777" w:rsidR="0018769C" w:rsidRPr="00324453" w:rsidRDefault="0018769C" w:rsidP="00AF59C1">
            <w:pPr>
              <w:jc w:val="center"/>
              <w:rPr>
                <w:rFonts w:ascii="Arial" w:hAnsi="Arial" w:cs="Arial"/>
                <w:sz w:val="20"/>
                <w:szCs w:val="20"/>
              </w:rPr>
            </w:pPr>
          </w:p>
        </w:tc>
      </w:tr>
      <w:tr w:rsidR="0018769C" w:rsidRPr="0004283A" w14:paraId="70152FD5"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48AEAC4F" w14:textId="77777777" w:rsidR="0018769C" w:rsidRPr="00027B1C" w:rsidRDefault="0018769C" w:rsidP="0018769C">
            <w:pPr>
              <w:pStyle w:val="PargrafodaLista"/>
              <w:numPr>
                <w:ilvl w:val="0"/>
                <w:numId w:val="15"/>
              </w:numPr>
              <w:ind w:left="0" w:firstLine="0"/>
              <w:contextualSpacing/>
              <w:jc w:val="both"/>
              <w:rPr>
                <w:rFonts w:ascii="Arial" w:hAnsi="Arial" w:cs="Arial"/>
                <w:lang w:val="pt-BR"/>
              </w:rPr>
            </w:pPr>
            <w:r w:rsidRPr="00027B1C">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8769C" w:rsidRPr="00324453" w14:paraId="6CFDE93F" w14:textId="77777777" w:rsidTr="00027B1C">
        <w:tblPrEx>
          <w:jc w:val="center"/>
        </w:tblPrEx>
        <w:trPr>
          <w:gridAfter w:val="8"/>
          <w:wAfter w:w="2312" w:type="pct"/>
          <w:jc w:val="center"/>
        </w:trPr>
        <w:tc>
          <w:tcPr>
            <w:tcW w:w="1092" w:type="pct"/>
            <w:tcBorders>
              <w:top w:val="single" w:sz="4" w:space="0" w:color="auto"/>
              <w:left w:val="nil"/>
              <w:bottom w:val="single" w:sz="4" w:space="0" w:color="auto"/>
              <w:right w:val="nil"/>
            </w:tcBorders>
            <w:vAlign w:val="center"/>
          </w:tcPr>
          <w:p w14:paraId="77D8F61C" w14:textId="77777777" w:rsidR="0018769C" w:rsidRPr="00027B1C" w:rsidRDefault="0018769C" w:rsidP="00AF59C1">
            <w:pPr>
              <w:pStyle w:val="PargrafodaLista"/>
              <w:ind w:left="0"/>
              <w:jc w:val="both"/>
              <w:rPr>
                <w:rFonts w:ascii="Arial" w:hAnsi="Arial" w:cs="Arial"/>
                <w:lang w:val="pt-BR"/>
              </w:rPr>
            </w:pPr>
          </w:p>
        </w:tc>
        <w:tc>
          <w:tcPr>
            <w:tcW w:w="1050" w:type="pct"/>
            <w:gridSpan w:val="6"/>
            <w:tcBorders>
              <w:top w:val="single" w:sz="4" w:space="0" w:color="auto"/>
              <w:left w:val="nil"/>
              <w:bottom w:val="single" w:sz="4" w:space="0" w:color="auto"/>
              <w:right w:val="nil"/>
            </w:tcBorders>
            <w:vAlign w:val="center"/>
          </w:tcPr>
          <w:p w14:paraId="59669A90" w14:textId="77777777" w:rsidR="0018769C" w:rsidRPr="00324453" w:rsidRDefault="0018769C" w:rsidP="00AF59C1">
            <w:pPr>
              <w:jc w:val="center"/>
              <w:rPr>
                <w:rFonts w:ascii="Arial" w:hAnsi="Arial" w:cs="Arial"/>
                <w:sz w:val="20"/>
                <w:szCs w:val="20"/>
              </w:rPr>
            </w:pPr>
          </w:p>
        </w:tc>
        <w:tc>
          <w:tcPr>
            <w:tcW w:w="547" w:type="pct"/>
            <w:gridSpan w:val="3"/>
            <w:tcBorders>
              <w:top w:val="single" w:sz="4" w:space="0" w:color="auto"/>
              <w:left w:val="nil"/>
              <w:bottom w:val="single" w:sz="4" w:space="0" w:color="auto"/>
              <w:right w:val="nil"/>
            </w:tcBorders>
            <w:vAlign w:val="center"/>
          </w:tcPr>
          <w:p w14:paraId="50447308" w14:textId="77777777" w:rsidR="0018769C" w:rsidRPr="00324453" w:rsidRDefault="0018769C" w:rsidP="00AF59C1">
            <w:pPr>
              <w:jc w:val="center"/>
              <w:rPr>
                <w:rFonts w:ascii="Arial" w:hAnsi="Arial" w:cs="Arial"/>
                <w:sz w:val="20"/>
                <w:szCs w:val="20"/>
              </w:rPr>
            </w:pPr>
          </w:p>
        </w:tc>
      </w:tr>
      <w:tr w:rsidR="0018769C" w14:paraId="25E58789"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63EA12F1" w14:textId="77777777" w:rsidR="0018769C" w:rsidRPr="00027B1C" w:rsidRDefault="0018769C" w:rsidP="0018769C">
            <w:pPr>
              <w:pStyle w:val="PargrafodaLista"/>
              <w:numPr>
                <w:ilvl w:val="0"/>
                <w:numId w:val="15"/>
              </w:numPr>
              <w:ind w:left="0" w:firstLine="0"/>
              <w:contextualSpacing/>
              <w:jc w:val="both"/>
              <w:rPr>
                <w:rFonts w:ascii="Arial" w:hAnsi="Arial" w:cs="Arial"/>
                <w:lang w:val="pt-BR"/>
              </w:rPr>
            </w:pPr>
            <w:r w:rsidRPr="00027B1C">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18769C" w14:paraId="57B7E36C"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718D6064" w14:textId="77777777" w:rsidR="0018769C" w:rsidRPr="00027B1C" w:rsidRDefault="0018769C" w:rsidP="00AF59C1">
            <w:pPr>
              <w:pStyle w:val="PargrafodaLista"/>
              <w:ind w:left="37"/>
              <w:jc w:val="both"/>
              <w:rPr>
                <w:rFonts w:ascii="Arial" w:hAnsi="Arial" w:cs="Arial"/>
                <w:lang w:val="pt-BR"/>
              </w:rPr>
            </w:pPr>
          </w:p>
        </w:tc>
      </w:tr>
      <w:tr w:rsidR="0018769C" w14:paraId="45CA0977"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449C9341" w14:textId="77777777" w:rsidR="0018769C" w:rsidRPr="00027B1C" w:rsidRDefault="0018769C" w:rsidP="0018769C">
            <w:pPr>
              <w:pStyle w:val="PargrafodaLista"/>
              <w:numPr>
                <w:ilvl w:val="0"/>
                <w:numId w:val="15"/>
              </w:numPr>
              <w:ind w:left="0" w:firstLine="0"/>
              <w:contextualSpacing/>
              <w:jc w:val="both"/>
              <w:rPr>
                <w:rFonts w:ascii="Arial" w:hAnsi="Arial" w:cs="Arial"/>
                <w:lang w:val="pt-BR"/>
              </w:rPr>
            </w:pPr>
            <w:r w:rsidRPr="00027B1C">
              <w:rPr>
                <w:rFonts w:ascii="Arial" w:hAnsi="Arial" w:cs="Arial"/>
                <w:lang w:val="pt-BR"/>
              </w:rPr>
              <w:t>realizar suas operações por meio de instituições autorizadas a operar no mercado de títulos e/ou valores mobiliários, ligadas ou não ao respectivo gestor</w:t>
            </w:r>
            <w:r w:rsidRPr="00027B1C">
              <w:rPr>
                <w:rFonts w:ascii="Arial" w:hAnsi="Arial" w:cs="Arial"/>
                <w:smallCaps/>
                <w:lang w:val="pt-BR"/>
              </w:rPr>
              <w:t xml:space="preserve"> </w:t>
            </w:r>
            <w:r w:rsidRPr="00027B1C">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18769C" w14:paraId="3143C7E1"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72DA06CC" w14:textId="77777777" w:rsidR="0018769C" w:rsidRPr="00027B1C" w:rsidRDefault="0018769C" w:rsidP="00AF59C1">
            <w:pPr>
              <w:pStyle w:val="PargrafodaLista"/>
              <w:ind w:left="0"/>
              <w:jc w:val="both"/>
              <w:rPr>
                <w:rFonts w:ascii="Arial" w:hAnsi="Arial" w:cs="Arial"/>
                <w:lang w:val="pt-BR"/>
              </w:rPr>
            </w:pPr>
          </w:p>
        </w:tc>
      </w:tr>
      <w:tr w:rsidR="0018769C" w14:paraId="167962A5" w14:textId="77777777" w:rsidTr="00027B1C">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1057E1AD" w14:textId="77777777" w:rsidR="0018769C" w:rsidRPr="00DB550A" w:rsidRDefault="0018769C" w:rsidP="0018769C">
            <w:pPr>
              <w:pStyle w:val="PargrafodaLista"/>
              <w:numPr>
                <w:ilvl w:val="2"/>
                <w:numId w:val="5"/>
              </w:numPr>
              <w:ind w:left="0" w:firstLine="0"/>
              <w:contextualSpacing/>
              <w:jc w:val="both"/>
              <w:rPr>
                <w:rFonts w:ascii="Arial" w:hAnsi="Arial" w:cs="Arial"/>
                <w:lang w:val="pt-BR"/>
              </w:rPr>
            </w:pPr>
            <w:r w:rsidRPr="00DB550A">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8769C" w14:paraId="6A797847" w14:textId="77777777" w:rsidTr="00027B1C">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49CA21A4" w14:textId="77777777" w:rsidR="0018769C" w:rsidRPr="00DB550A" w:rsidRDefault="0018769C" w:rsidP="0018769C">
            <w:pPr>
              <w:pStyle w:val="PargrafodaLista"/>
              <w:numPr>
                <w:ilvl w:val="2"/>
                <w:numId w:val="5"/>
              </w:numPr>
              <w:ind w:left="0" w:firstLine="0"/>
              <w:contextualSpacing/>
              <w:jc w:val="both"/>
              <w:rPr>
                <w:rFonts w:ascii="Arial" w:hAnsi="Arial" w:cs="Arial"/>
                <w:lang w:val="pt-BR"/>
              </w:rPr>
            </w:pPr>
            <w:r w:rsidRPr="00DB550A">
              <w:rPr>
                <w:rFonts w:ascii="Arial" w:hAnsi="Arial" w:cs="Arial"/>
                <w:lang w:val="pt-BR"/>
              </w:rPr>
              <w:t>A Classe poderá, a critério do Gestor, investir em Classes Investidas de diversos gestores, inclusive em Classes Investidas geridas pelo Gestor ou empresas de seu grupo econômico.</w:t>
            </w:r>
          </w:p>
        </w:tc>
      </w:tr>
      <w:tr w:rsidR="0018769C" w14:paraId="40719FA9" w14:textId="77777777" w:rsidTr="00027B1C">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5108249E" w14:textId="77777777" w:rsidR="0018769C" w:rsidRPr="00DB550A" w:rsidRDefault="0018769C" w:rsidP="00AF59C1">
            <w:pPr>
              <w:pStyle w:val="PargrafodaLista"/>
              <w:ind w:left="0"/>
              <w:rPr>
                <w:rFonts w:ascii="Arial" w:hAnsi="Arial" w:cs="Arial"/>
                <w:b/>
                <w:bCs/>
                <w:smallCaps/>
                <w:lang w:val="pt-BR"/>
              </w:rPr>
            </w:pPr>
          </w:p>
        </w:tc>
      </w:tr>
      <w:tr w:rsidR="0018769C" w14:paraId="3C60E051" w14:textId="77777777" w:rsidTr="00027B1C">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6206DD33" w14:textId="77777777" w:rsidR="0018769C" w:rsidRPr="00DB550A" w:rsidRDefault="0018769C" w:rsidP="0018769C">
            <w:pPr>
              <w:pStyle w:val="PargrafodaLista"/>
              <w:numPr>
                <w:ilvl w:val="1"/>
                <w:numId w:val="5"/>
              </w:numPr>
              <w:ind w:left="0" w:firstLine="0"/>
              <w:contextualSpacing/>
              <w:jc w:val="center"/>
              <w:rPr>
                <w:rFonts w:ascii="Arial" w:hAnsi="Arial" w:cs="Arial"/>
                <w:lang w:val="pt-BR"/>
              </w:rPr>
            </w:pPr>
            <w:r w:rsidRPr="00DB550A">
              <w:rPr>
                <w:rFonts w:ascii="Arial" w:hAnsi="Arial" w:cs="Arial"/>
                <w:b/>
                <w:bCs/>
                <w:smallCaps/>
                <w:lang w:val="pt-BR"/>
              </w:rPr>
              <w:t>Interpretação e Consolidação da Política de Investimentos</w:t>
            </w:r>
          </w:p>
        </w:tc>
      </w:tr>
      <w:tr w:rsidR="0018769C" w14:paraId="2490E41C"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6B8A67C1" w14:textId="77777777" w:rsidR="0018769C" w:rsidRPr="00324453" w:rsidRDefault="0018769C" w:rsidP="00AF59C1">
            <w:pPr>
              <w:jc w:val="center"/>
              <w:rPr>
                <w:rFonts w:ascii="Arial" w:hAnsi="Arial" w:cs="Arial"/>
                <w:b/>
                <w:bCs/>
                <w:smallCaps/>
                <w:sz w:val="20"/>
                <w:szCs w:val="20"/>
              </w:rPr>
            </w:pPr>
          </w:p>
        </w:tc>
        <w:tc>
          <w:tcPr>
            <w:tcW w:w="3648" w:type="pct"/>
            <w:gridSpan w:val="15"/>
            <w:tcBorders>
              <w:top w:val="single" w:sz="4" w:space="0" w:color="auto"/>
              <w:left w:val="nil"/>
              <w:bottom w:val="single" w:sz="4" w:space="0" w:color="auto"/>
              <w:right w:val="nil"/>
            </w:tcBorders>
            <w:vAlign w:val="center"/>
          </w:tcPr>
          <w:p w14:paraId="37BB3945" w14:textId="77777777" w:rsidR="0018769C" w:rsidRPr="00324453" w:rsidRDefault="0018769C" w:rsidP="00AF59C1">
            <w:pPr>
              <w:jc w:val="both"/>
              <w:rPr>
                <w:rFonts w:ascii="Arial" w:hAnsi="Arial" w:cs="Arial"/>
                <w:sz w:val="20"/>
                <w:szCs w:val="20"/>
              </w:rPr>
            </w:pPr>
          </w:p>
        </w:tc>
      </w:tr>
      <w:tr w:rsidR="0018769C" w14:paraId="4FAF7444"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hideMark/>
          </w:tcPr>
          <w:p w14:paraId="658BCA0E" w14:textId="77777777" w:rsidR="0018769C" w:rsidRPr="00324453" w:rsidRDefault="0018769C" w:rsidP="0018769C">
            <w:pPr>
              <w:pStyle w:val="PargrafodaLista"/>
              <w:numPr>
                <w:ilvl w:val="2"/>
                <w:numId w:val="5"/>
              </w:numPr>
              <w:ind w:left="0" w:firstLine="0"/>
              <w:contextualSpacing/>
              <w:jc w:val="center"/>
              <w:rPr>
                <w:rFonts w:ascii="Arial" w:hAnsi="Arial" w:cs="Arial"/>
                <w:b/>
                <w:bCs/>
                <w:smallCaps/>
              </w:rPr>
            </w:pPr>
            <w:proofErr w:type="spellStart"/>
            <w:r w:rsidRPr="00324453">
              <w:rPr>
                <w:rFonts w:ascii="Arial" w:hAnsi="Arial" w:cs="Arial"/>
                <w:b/>
                <w:bCs/>
                <w:smallCaps/>
              </w:rPr>
              <w:t>Interpretação</w:t>
            </w:r>
            <w:proofErr w:type="spellEnd"/>
          </w:p>
        </w:tc>
        <w:tc>
          <w:tcPr>
            <w:tcW w:w="3648" w:type="pct"/>
            <w:gridSpan w:val="15"/>
            <w:tcBorders>
              <w:top w:val="single" w:sz="4" w:space="0" w:color="auto"/>
              <w:left w:val="nil"/>
              <w:bottom w:val="single" w:sz="4" w:space="0" w:color="auto"/>
              <w:right w:val="nil"/>
            </w:tcBorders>
            <w:hideMark/>
          </w:tcPr>
          <w:p w14:paraId="3ED36AA8" w14:textId="77777777" w:rsidR="0018769C" w:rsidRPr="00324453" w:rsidRDefault="0018769C" w:rsidP="00AF59C1">
            <w:pPr>
              <w:jc w:val="both"/>
              <w:rPr>
                <w:rFonts w:ascii="Arial" w:hAnsi="Arial" w:cs="Arial"/>
                <w:sz w:val="20"/>
                <w:szCs w:val="20"/>
              </w:rPr>
            </w:pPr>
            <w:r w:rsidRPr="0032445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18769C" w14:paraId="405BF832"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190C2840" w14:textId="77777777" w:rsidR="0018769C" w:rsidRDefault="0018769C" w:rsidP="00AF59C1">
            <w:pPr>
              <w:jc w:val="center"/>
              <w:rPr>
                <w:rFonts w:ascii="Arial" w:hAnsi="Arial" w:cs="Arial"/>
                <w:b/>
                <w:bCs/>
                <w:smallCaps/>
                <w:sz w:val="20"/>
                <w:szCs w:val="20"/>
              </w:rPr>
            </w:pPr>
          </w:p>
        </w:tc>
        <w:tc>
          <w:tcPr>
            <w:tcW w:w="3648" w:type="pct"/>
            <w:gridSpan w:val="15"/>
            <w:tcBorders>
              <w:top w:val="single" w:sz="4" w:space="0" w:color="auto"/>
              <w:left w:val="nil"/>
              <w:bottom w:val="single" w:sz="4" w:space="0" w:color="auto"/>
              <w:right w:val="nil"/>
            </w:tcBorders>
          </w:tcPr>
          <w:p w14:paraId="0270E709" w14:textId="77777777" w:rsidR="0018769C" w:rsidRDefault="0018769C" w:rsidP="00AF59C1">
            <w:pPr>
              <w:jc w:val="both"/>
              <w:rPr>
                <w:rFonts w:ascii="Arial" w:hAnsi="Arial" w:cs="Arial"/>
                <w:sz w:val="20"/>
                <w:szCs w:val="20"/>
                <w:highlight w:val="yellow"/>
              </w:rPr>
            </w:pPr>
          </w:p>
        </w:tc>
      </w:tr>
      <w:tr w:rsidR="0018769C" w:rsidRPr="00A70B42" w14:paraId="2F2FA3D8"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hideMark/>
          </w:tcPr>
          <w:p w14:paraId="234D6B49" w14:textId="77777777" w:rsidR="0018769C" w:rsidRDefault="0018769C" w:rsidP="0018769C">
            <w:pPr>
              <w:pStyle w:val="PargrafodaLista"/>
              <w:numPr>
                <w:ilvl w:val="2"/>
                <w:numId w:val="5"/>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648" w:type="pct"/>
            <w:gridSpan w:val="15"/>
            <w:tcBorders>
              <w:top w:val="single" w:sz="4" w:space="0" w:color="auto"/>
              <w:left w:val="nil"/>
              <w:bottom w:val="single" w:sz="4" w:space="0" w:color="auto"/>
              <w:right w:val="nil"/>
            </w:tcBorders>
            <w:vAlign w:val="center"/>
            <w:hideMark/>
          </w:tcPr>
          <w:p w14:paraId="6C19A72F" w14:textId="77777777" w:rsidR="0018769C" w:rsidRPr="00A70B42" w:rsidRDefault="0018769C" w:rsidP="00AF59C1">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EC678B" w:rsidRPr="00A70B42" w14:paraId="1D9F5ED0" w14:textId="77777777" w:rsidTr="00027B1C">
        <w:tblPrEx>
          <w:jc w:val="center"/>
        </w:tblPrEx>
        <w:trPr>
          <w:jc w:val="center"/>
        </w:trPr>
        <w:tc>
          <w:tcPr>
            <w:tcW w:w="1352" w:type="pct"/>
            <w:gridSpan w:val="3"/>
            <w:tcBorders>
              <w:top w:val="single" w:sz="4" w:space="0" w:color="auto"/>
              <w:left w:val="nil"/>
              <w:bottom w:val="single" w:sz="4" w:space="0" w:color="auto"/>
              <w:right w:val="nil"/>
            </w:tcBorders>
            <w:vAlign w:val="center"/>
          </w:tcPr>
          <w:p w14:paraId="7B8D955B" w14:textId="77777777" w:rsidR="00EC678B" w:rsidRPr="005F444D" w:rsidRDefault="00EC678B" w:rsidP="00DB550A">
            <w:pPr>
              <w:pStyle w:val="PargrafodaLista"/>
              <w:ind w:left="0"/>
              <w:contextualSpacing/>
              <w:rPr>
                <w:rFonts w:ascii="Arial" w:hAnsi="Arial" w:cs="Arial"/>
                <w:b/>
                <w:bCs/>
                <w:smallCaps/>
                <w:lang w:val="pt-BR"/>
              </w:rPr>
            </w:pPr>
          </w:p>
        </w:tc>
        <w:tc>
          <w:tcPr>
            <w:tcW w:w="3648" w:type="pct"/>
            <w:gridSpan w:val="15"/>
            <w:tcBorders>
              <w:top w:val="single" w:sz="4" w:space="0" w:color="auto"/>
              <w:left w:val="nil"/>
              <w:bottom w:val="single" w:sz="4" w:space="0" w:color="auto"/>
              <w:right w:val="nil"/>
            </w:tcBorders>
            <w:vAlign w:val="center"/>
          </w:tcPr>
          <w:p w14:paraId="01A7CE3B" w14:textId="77777777" w:rsidR="00EC678B" w:rsidRDefault="00EC678B" w:rsidP="00AF59C1">
            <w:pPr>
              <w:jc w:val="both"/>
              <w:rPr>
                <w:rFonts w:ascii="Arial" w:hAnsi="Arial" w:cs="Arial"/>
                <w:sz w:val="20"/>
                <w:szCs w:val="20"/>
              </w:rPr>
            </w:pPr>
          </w:p>
        </w:tc>
      </w:tr>
      <w:tr w:rsidR="009F75F5" w:rsidRPr="00F26AD3" w14:paraId="1E09C43F" w14:textId="77777777" w:rsidTr="00027B1C">
        <w:tblPrEx>
          <w:jc w:val="center"/>
        </w:tblPrEx>
        <w:trPr>
          <w:jc w:val="center"/>
        </w:trPr>
        <w:tc>
          <w:tcPr>
            <w:tcW w:w="5000" w:type="pct"/>
            <w:gridSpan w:val="18"/>
            <w:shd w:val="clear" w:color="auto" w:fill="C00000"/>
          </w:tcPr>
          <w:p w14:paraId="1B797853" w14:textId="77777777" w:rsidR="009F75F5" w:rsidRPr="00F26AD3" w:rsidRDefault="009F75F5" w:rsidP="0077731B">
            <w:pPr>
              <w:pStyle w:val="PargrafodaLista"/>
              <w:numPr>
                <w:ilvl w:val="0"/>
                <w:numId w:val="5"/>
              </w:numPr>
              <w:ind w:left="0" w:firstLine="0"/>
              <w:contextualSpacing/>
              <w:jc w:val="center"/>
              <w:rPr>
                <w:rFonts w:ascii="Arial" w:hAnsi="Arial" w:cs="Arial"/>
                <w:b/>
                <w:bCs/>
                <w:color w:val="FFFFFF" w:themeColor="background1"/>
                <w:lang w:val="pt-BR"/>
              </w:rPr>
            </w:pPr>
            <w:r w:rsidRPr="00F26AD3">
              <w:rPr>
                <w:rFonts w:ascii="Arial" w:hAnsi="Arial" w:cs="Arial"/>
                <w:b/>
                <w:bCs/>
                <w:color w:val="FFFFFF" w:themeColor="background1"/>
                <w:lang w:val="pt-BR"/>
              </w:rPr>
              <w:t>FATORES DE RISCOS ESPECÍFICOS DA CLASSE</w:t>
            </w:r>
          </w:p>
        </w:tc>
      </w:tr>
      <w:tr w:rsidR="009F75F5" w:rsidRPr="00F26AD3" w14:paraId="33EEB510" w14:textId="77777777" w:rsidTr="00027B1C">
        <w:tblPrEx>
          <w:jc w:val="center"/>
        </w:tblPrEx>
        <w:trPr>
          <w:jc w:val="center"/>
        </w:trPr>
        <w:tc>
          <w:tcPr>
            <w:tcW w:w="3083" w:type="pct"/>
            <w:gridSpan w:val="12"/>
            <w:tcBorders>
              <w:bottom w:val="single" w:sz="4" w:space="0" w:color="auto"/>
            </w:tcBorders>
            <w:vAlign w:val="center"/>
          </w:tcPr>
          <w:p w14:paraId="77BA7249" w14:textId="77777777" w:rsidR="009F75F5" w:rsidRPr="00F26AD3" w:rsidRDefault="009F75F5" w:rsidP="001934E9">
            <w:pPr>
              <w:jc w:val="center"/>
              <w:rPr>
                <w:rFonts w:ascii="Arial" w:hAnsi="Arial" w:cs="Arial"/>
                <w:b/>
                <w:bCs/>
                <w:sz w:val="20"/>
                <w:szCs w:val="20"/>
              </w:rPr>
            </w:pPr>
          </w:p>
        </w:tc>
        <w:tc>
          <w:tcPr>
            <w:tcW w:w="1917" w:type="pct"/>
            <w:gridSpan w:val="6"/>
            <w:tcBorders>
              <w:bottom w:val="single" w:sz="4" w:space="0" w:color="auto"/>
            </w:tcBorders>
          </w:tcPr>
          <w:p w14:paraId="46BF4CB6" w14:textId="77777777" w:rsidR="009F75F5" w:rsidRPr="00F26AD3" w:rsidRDefault="009F75F5" w:rsidP="001934E9">
            <w:pPr>
              <w:rPr>
                <w:rFonts w:ascii="Arial" w:hAnsi="Arial" w:cs="Arial"/>
                <w:sz w:val="20"/>
                <w:szCs w:val="20"/>
              </w:rPr>
            </w:pPr>
          </w:p>
        </w:tc>
      </w:tr>
      <w:tr w:rsidR="009F75F5" w:rsidRPr="00F26AD3" w14:paraId="4086F34C" w14:textId="77777777" w:rsidTr="00027B1C">
        <w:tblPrEx>
          <w:jc w:val="center"/>
        </w:tblPrEx>
        <w:trPr>
          <w:jc w:val="center"/>
        </w:trPr>
        <w:tc>
          <w:tcPr>
            <w:tcW w:w="5000" w:type="pct"/>
            <w:gridSpan w:val="18"/>
            <w:tcBorders>
              <w:bottom w:val="single" w:sz="4" w:space="0" w:color="auto"/>
            </w:tcBorders>
            <w:vAlign w:val="center"/>
          </w:tcPr>
          <w:p w14:paraId="67A50392" w14:textId="77777777" w:rsidR="009F75F5" w:rsidRPr="00F26AD3" w:rsidRDefault="009F75F5" w:rsidP="00F26AD3">
            <w:pPr>
              <w:pStyle w:val="PargrafodaLista"/>
              <w:numPr>
                <w:ilvl w:val="1"/>
                <w:numId w:val="5"/>
              </w:numPr>
              <w:ind w:left="33" w:firstLine="0"/>
              <w:contextualSpacing/>
              <w:rPr>
                <w:rFonts w:ascii="Arial" w:hAnsi="Arial" w:cs="Arial"/>
                <w:lang w:val="pt-BR"/>
              </w:rPr>
            </w:pPr>
            <w:r w:rsidRPr="00F26AD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26AD3">
              <w:rPr>
                <w:rFonts w:ascii="Arial" w:hAnsi="Arial" w:cs="Arial"/>
                <w:lang w:val="pt-BR"/>
              </w:rPr>
              <w:t>respectivos Cotistas</w:t>
            </w:r>
            <w:proofErr w:type="gramEnd"/>
            <w:r w:rsidRPr="00F26AD3">
              <w:rPr>
                <w:rFonts w:ascii="Arial" w:hAnsi="Arial" w:cs="Arial"/>
                <w:lang w:val="pt-BR"/>
              </w:rPr>
              <w:t xml:space="preserve">. </w:t>
            </w:r>
          </w:p>
        </w:tc>
      </w:tr>
      <w:tr w:rsidR="009F75F5" w:rsidRPr="00F26AD3" w14:paraId="342DD76E" w14:textId="77777777" w:rsidTr="00027B1C">
        <w:tblPrEx>
          <w:jc w:val="center"/>
        </w:tblPrEx>
        <w:trPr>
          <w:jc w:val="center"/>
        </w:trPr>
        <w:tc>
          <w:tcPr>
            <w:tcW w:w="3083" w:type="pct"/>
            <w:gridSpan w:val="12"/>
            <w:tcBorders>
              <w:top w:val="single" w:sz="4" w:space="0" w:color="auto"/>
              <w:bottom w:val="single" w:sz="4" w:space="0" w:color="auto"/>
            </w:tcBorders>
            <w:vAlign w:val="center"/>
          </w:tcPr>
          <w:p w14:paraId="14307CBC" w14:textId="77777777" w:rsidR="009F75F5" w:rsidRPr="00F26AD3" w:rsidRDefault="009F75F5" w:rsidP="00F26AD3">
            <w:pPr>
              <w:pStyle w:val="PargrafodaLista"/>
              <w:ind w:left="0"/>
              <w:rPr>
                <w:rFonts w:ascii="Arial" w:hAnsi="Arial" w:cs="Arial"/>
                <w:b/>
                <w:smallCaps/>
                <w:color w:val="000000"/>
                <w:lang w:val="pt-BR"/>
              </w:rPr>
            </w:pPr>
          </w:p>
        </w:tc>
        <w:tc>
          <w:tcPr>
            <w:tcW w:w="1917" w:type="pct"/>
            <w:gridSpan w:val="6"/>
            <w:tcBorders>
              <w:top w:val="single" w:sz="4" w:space="0" w:color="auto"/>
              <w:bottom w:val="single" w:sz="4" w:space="0" w:color="auto"/>
            </w:tcBorders>
          </w:tcPr>
          <w:p w14:paraId="232DEEC6" w14:textId="77777777" w:rsidR="009F75F5" w:rsidRPr="00F26AD3" w:rsidRDefault="009F75F5" w:rsidP="00F26AD3">
            <w:pPr>
              <w:jc w:val="both"/>
              <w:rPr>
                <w:rFonts w:ascii="Arial" w:hAnsi="Arial" w:cs="Arial"/>
                <w:sz w:val="20"/>
                <w:szCs w:val="20"/>
              </w:rPr>
            </w:pPr>
          </w:p>
        </w:tc>
      </w:tr>
    </w:tbl>
    <w:p w14:paraId="5865B65F"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lang w:val="pt-BR"/>
        </w:rPr>
        <w:t>Risco de Mercado:</w:t>
      </w:r>
      <w:r w:rsidRPr="00027B1C">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1123267" w14:textId="77777777" w:rsidR="00027B1C" w:rsidRPr="00027B1C" w:rsidRDefault="00027B1C" w:rsidP="00027B1C">
      <w:pPr>
        <w:pStyle w:val="PargrafodaLista"/>
        <w:ind w:left="142"/>
        <w:jc w:val="both"/>
        <w:rPr>
          <w:rFonts w:ascii="Arial" w:hAnsi="Arial" w:cs="Arial"/>
          <w:lang w:val="pt-BR"/>
        </w:rPr>
      </w:pPr>
    </w:p>
    <w:p w14:paraId="422475BB"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lang w:val="pt-BR"/>
        </w:rPr>
        <w:t>Risco de Crédito:</w:t>
      </w:r>
      <w:r w:rsidRPr="00027B1C">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BC55862" w14:textId="77777777" w:rsidR="00027B1C" w:rsidRPr="00027B1C" w:rsidRDefault="00027B1C" w:rsidP="00027B1C">
      <w:pPr>
        <w:pStyle w:val="PargrafodaLista"/>
        <w:ind w:left="142"/>
        <w:jc w:val="both"/>
        <w:rPr>
          <w:rFonts w:ascii="Arial" w:hAnsi="Arial" w:cs="Arial"/>
          <w:lang w:val="pt-BR"/>
        </w:rPr>
      </w:pPr>
    </w:p>
    <w:p w14:paraId="2CDC6C16"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lang w:val="pt-BR"/>
        </w:rPr>
        <w:t>Risco de Liquidez</w:t>
      </w:r>
      <w:r w:rsidRPr="00027B1C">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2B6295" w14:textId="77777777" w:rsidR="00027B1C" w:rsidRPr="00027B1C" w:rsidRDefault="00027B1C" w:rsidP="00027B1C">
      <w:pPr>
        <w:pStyle w:val="PargrafodaLista"/>
        <w:ind w:left="142"/>
        <w:jc w:val="both"/>
        <w:rPr>
          <w:rFonts w:ascii="Arial" w:hAnsi="Arial" w:cs="Arial"/>
          <w:lang w:val="pt-BR"/>
        </w:rPr>
      </w:pPr>
    </w:p>
    <w:p w14:paraId="5E71B8C2"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lang w:val="pt-BR"/>
        </w:rPr>
        <w:t>Risco de Concentração:</w:t>
      </w:r>
      <w:r w:rsidRPr="00027B1C">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C9C105" w14:textId="77777777" w:rsidR="00027B1C" w:rsidRPr="00027B1C" w:rsidRDefault="00027B1C" w:rsidP="00027B1C">
      <w:pPr>
        <w:pStyle w:val="PargrafodaLista"/>
        <w:ind w:left="142"/>
        <w:jc w:val="both"/>
        <w:rPr>
          <w:rFonts w:ascii="Arial" w:hAnsi="Arial" w:cs="Arial"/>
          <w:lang w:val="pt-BR"/>
        </w:rPr>
      </w:pPr>
    </w:p>
    <w:p w14:paraId="15FEAECA" w14:textId="77777777" w:rsidR="00027B1C" w:rsidRPr="00027B1C" w:rsidRDefault="00027B1C" w:rsidP="00027B1C">
      <w:pPr>
        <w:pStyle w:val="PargrafodaLista"/>
        <w:ind w:left="142"/>
        <w:jc w:val="both"/>
        <w:rPr>
          <w:rFonts w:ascii="Arial" w:hAnsi="Arial" w:cs="Arial"/>
          <w:color w:val="000000"/>
          <w:lang w:val="pt-BR"/>
        </w:rPr>
      </w:pPr>
      <w:r w:rsidRPr="00027B1C">
        <w:rPr>
          <w:rFonts w:ascii="Arial" w:hAnsi="Arial" w:cs="Arial"/>
          <w:b/>
          <w:color w:val="000000"/>
          <w:lang w:val="pt-BR"/>
        </w:rPr>
        <w:t>Risco Decorrente da Precificação dos Ativos</w:t>
      </w:r>
      <w:r w:rsidRPr="00027B1C">
        <w:rPr>
          <w:rFonts w:ascii="Arial" w:hAnsi="Arial" w:cs="Arial"/>
          <w:bCs/>
          <w:color w:val="000000"/>
          <w:lang w:val="pt-BR"/>
        </w:rPr>
        <w:t xml:space="preserve"> </w:t>
      </w:r>
      <w:r w:rsidRPr="00027B1C">
        <w:rPr>
          <w:rFonts w:ascii="Arial" w:hAnsi="Arial" w:cs="Arial"/>
          <w:b/>
          <w:bCs/>
          <w:color w:val="000000"/>
          <w:lang w:val="pt-BR"/>
        </w:rPr>
        <w:t>Financeiros</w:t>
      </w:r>
      <w:r w:rsidRPr="00027B1C">
        <w:rPr>
          <w:rFonts w:ascii="Arial" w:hAnsi="Arial" w:cs="Arial"/>
          <w:b/>
          <w:color w:val="000000"/>
          <w:lang w:val="pt-BR"/>
        </w:rPr>
        <w:t>:</w:t>
      </w:r>
      <w:r w:rsidRPr="00027B1C">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6844A48" w14:textId="77777777" w:rsidR="00027B1C" w:rsidRPr="00027B1C" w:rsidRDefault="00027B1C" w:rsidP="00027B1C">
      <w:pPr>
        <w:pStyle w:val="PargrafodaLista"/>
        <w:ind w:left="142"/>
        <w:rPr>
          <w:rFonts w:ascii="Arial" w:hAnsi="Arial" w:cs="Arial"/>
          <w:color w:val="000000"/>
          <w:lang w:val="pt-BR"/>
        </w:rPr>
      </w:pPr>
    </w:p>
    <w:p w14:paraId="7C229042" w14:textId="77777777" w:rsidR="00027B1C" w:rsidRPr="00027B1C" w:rsidRDefault="00027B1C" w:rsidP="00027B1C">
      <w:pPr>
        <w:pStyle w:val="PargrafodaLista"/>
        <w:ind w:left="142"/>
        <w:jc w:val="both"/>
        <w:rPr>
          <w:rFonts w:ascii="Arial" w:hAnsi="Arial" w:cs="Arial"/>
          <w:color w:val="000000"/>
          <w:lang w:val="pt-BR"/>
        </w:rPr>
      </w:pPr>
      <w:r w:rsidRPr="00027B1C">
        <w:rPr>
          <w:rFonts w:ascii="Arial" w:hAnsi="Arial" w:cs="Arial"/>
          <w:b/>
          <w:color w:val="000000"/>
          <w:lang w:val="pt-BR"/>
        </w:rPr>
        <w:t>Risco de Perdas Patrimoniais/Capital</w:t>
      </w:r>
      <w:r w:rsidRPr="00027B1C">
        <w:rPr>
          <w:rFonts w:ascii="Arial" w:hAnsi="Arial" w:cs="Arial"/>
          <w:color w:val="000000"/>
          <w:lang w:val="pt-BR"/>
        </w:rPr>
        <w:t>:</w:t>
      </w:r>
      <w:r w:rsidRPr="00027B1C">
        <w:rPr>
          <w:rFonts w:ascii="Arial" w:hAnsi="Arial" w:cs="Arial"/>
          <w:lang w:val="pt-BR"/>
        </w:rPr>
        <w:t xml:space="preserve"> </w:t>
      </w:r>
      <w:r w:rsidRPr="00027B1C">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5052797" w14:textId="77777777" w:rsidR="00027B1C" w:rsidRPr="00027B1C" w:rsidRDefault="00027B1C" w:rsidP="00027B1C">
      <w:pPr>
        <w:pStyle w:val="PargrafodaLista"/>
        <w:ind w:left="142"/>
        <w:jc w:val="both"/>
        <w:rPr>
          <w:rFonts w:ascii="Arial" w:hAnsi="Arial" w:cs="Arial"/>
          <w:color w:val="000000"/>
          <w:lang w:val="pt-BR"/>
        </w:rPr>
      </w:pPr>
    </w:p>
    <w:p w14:paraId="41CCB02F"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color w:val="000000"/>
          <w:lang w:val="pt-BR"/>
        </w:rPr>
        <w:t>Risco Cambial</w:t>
      </w:r>
      <w:r w:rsidRPr="00027B1C">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48FDD3A" w14:textId="77777777" w:rsidR="00027B1C" w:rsidRPr="00027B1C" w:rsidRDefault="00027B1C" w:rsidP="00027B1C">
      <w:pPr>
        <w:pStyle w:val="PargrafodaLista"/>
        <w:ind w:left="142"/>
        <w:rPr>
          <w:rFonts w:ascii="Arial" w:hAnsi="Arial" w:cs="Arial"/>
          <w:lang w:val="pt-BR"/>
        </w:rPr>
      </w:pPr>
    </w:p>
    <w:p w14:paraId="7E26F852"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color w:val="000000"/>
          <w:lang w:val="pt-BR"/>
        </w:rPr>
        <w:t>Risco Concentração em Crédito Privado</w:t>
      </w:r>
      <w:r w:rsidRPr="00027B1C">
        <w:rPr>
          <w:rFonts w:ascii="Arial" w:hAnsi="Arial" w:cs="Arial"/>
          <w:color w:val="000000"/>
          <w:lang w:val="pt-BR"/>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8116477" w14:textId="77777777" w:rsidR="00027B1C" w:rsidRPr="00027B1C" w:rsidRDefault="00027B1C" w:rsidP="00027B1C">
      <w:pPr>
        <w:pStyle w:val="PargrafodaLista"/>
        <w:ind w:left="142"/>
        <w:rPr>
          <w:rFonts w:ascii="Arial" w:hAnsi="Arial" w:cs="Arial"/>
          <w:lang w:val="pt-BR"/>
        </w:rPr>
      </w:pPr>
    </w:p>
    <w:p w14:paraId="0E47FAAE" w14:textId="77777777" w:rsidR="00027B1C" w:rsidRPr="00027B1C" w:rsidRDefault="00027B1C" w:rsidP="00027B1C">
      <w:pPr>
        <w:pStyle w:val="PargrafodaLista"/>
        <w:ind w:left="142"/>
        <w:jc w:val="both"/>
        <w:rPr>
          <w:rFonts w:ascii="Arial" w:hAnsi="Arial" w:cs="Arial"/>
          <w:lang w:val="pt-BR"/>
        </w:rPr>
      </w:pPr>
      <w:r w:rsidRPr="00027B1C">
        <w:rPr>
          <w:rFonts w:ascii="Arial" w:hAnsi="Arial" w:cs="Arial"/>
          <w:b/>
          <w:color w:val="000000"/>
          <w:lang w:val="pt-BR"/>
        </w:rPr>
        <w:t>Risco de Mercado Externo</w:t>
      </w:r>
      <w:r w:rsidRPr="00027B1C">
        <w:rPr>
          <w:rFonts w:ascii="Arial" w:hAnsi="Arial" w:cs="Arial"/>
          <w:color w:val="000000"/>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A68A9B1" w14:textId="77777777" w:rsidR="00027B1C" w:rsidRPr="00027B1C" w:rsidRDefault="00027B1C" w:rsidP="00027B1C">
      <w:pPr>
        <w:pStyle w:val="PargrafodaLista"/>
        <w:ind w:left="142"/>
        <w:rPr>
          <w:rFonts w:ascii="Arial" w:hAnsi="Arial" w:cs="Arial"/>
          <w:lang w:val="pt-BR"/>
        </w:rPr>
      </w:pPr>
    </w:p>
    <w:p w14:paraId="1C42EC41" w14:textId="77777777" w:rsidR="00027B1C" w:rsidRPr="00027B1C" w:rsidRDefault="00027B1C" w:rsidP="00027B1C">
      <w:pPr>
        <w:pStyle w:val="PargrafodaLista"/>
        <w:spacing w:before="120" w:after="120" w:line="259" w:lineRule="auto"/>
        <w:ind w:left="142"/>
        <w:jc w:val="both"/>
        <w:rPr>
          <w:rFonts w:ascii="Arial" w:hAnsi="Arial" w:cs="Arial"/>
          <w:noProof/>
          <w:lang w:val="pt-BR"/>
        </w:rPr>
      </w:pPr>
      <w:r w:rsidRPr="00027B1C">
        <w:rPr>
          <w:rFonts w:ascii="Arial" w:hAnsi="Arial" w:cs="Arial"/>
          <w:b/>
          <w:bCs/>
          <w:noProof/>
          <w:lang w:val="pt-BR"/>
        </w:rPr>
        <w:t>Risco Socioambiental:</w:t>
      </w:r>
      <w:r w:rsidRPr="00027B1C">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6E4451" w14:textId="77777777" w:rsidR="00027B1C" w:rsidRPr="005036C2" w:rsidRDefault="00027B1C" w:rsidP="00027B1C">
      <w:pPr>
        <w:ind w:left="142"/>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73FB4EF" w14:textId="77777777" w:rsidR="00027B1C" w:rsidRPr="005036C2" w:rsidRDefault="00027B1C" w:rsidP="00027B1C">
      <w:pPr>
        <w:ind w:left="142"/>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p w14:paraId="1853745A" w14:textId="0080F024" w:rsidR="00027B1C" w:rsidRDefault="00027B1C" w:rsidP="00027B1C">
      <w:pPr>
        <w:ind w:left="142"/>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r>
        <w:rPr>
          <w:rFonts w:ascii="Arial" w:hAnsi="Arial" w:cs="Arial"/>
          <w:sz w:val="20"/>
          <w:szCs w:val="20"/>
        </w:rPr>
        <w:t>.</w:t>
      </w:r>
    </w:p>
    <w:p w14:paraId="3FC653CC" w14:textId="77777777" w:rsidR="00027B1C" w:rsidRPr="00F26AD3" w:rsidRDefault="00027B1C" w:rsidP="00027B1C">
      <w:pPr>
        <w:pBdr>
          <w:top w:val="single" w:sz="4" w:space="0" w:color="auto"/>
        </w:pBdr>
        <w:jc w:val="both"/>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77731B">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1934E9">
        <w:trPr>
          <w:trHeight w:val="1621"/>
        </w:trPr>
        <w:tc>
          <w:tcPr>
            <w:tcW w:w="1382" w:type="pct"/>
            <w:tcBorders>
              <w:top w:val="single" w:sz="4" w:space="0" w:color="auto"/>
              <w:left w:val="nil"/>
              <w:right w:val="nil"/>
            </w:tcBorders>
            <w:vAlign w:val="center"/>
          </w:tcPr>
          <w:p w14:paraId="625898E1"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BEDD05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D5DB8CC" w14:textId="77777777" w:rsidR="009F75F5" w:rsidRPr="00BE0B51" w:rsidRDefault="009F75F5" w:rsidP="001934E9">
            <w:pPr>
              <w:jc w:val="both"/>
              <w:rPr>
                <w:rFonts w:ascii="Arial" w:hAnsi="Arial" w:cs="Arial"/>
                <w:sz w:val="20"/>
                <w:szCs w:val="20"/>
              </w:rPr>
            </w:pPr>
          </w:p>
          <w:p w14:paraId="3F87503D" w14:textId="377ADE71" w:rsidR="009F75F5" w:rsidRPr="00BE0B51" w:rsidRDefault="009F75F5"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486E0D" w:rsidRPr="00486E0D">
              <w:rPr>
                <w:rFonts w:ascii="Arial" w:hAnsi="Arial" w:cs="Arial"/>
                <w:sz w:val="20"/>
                <w:szCs w:val="20"/>
              </w:rPr>
              <w:t>0,07% ao ano sobre o valor do patrimônio líquido d</w:t>
            </w:r>
            <w:r w:rsidR="00486E0D">
              <w:rPr>
                <w:rFonts w:ascii="Arial" w:hAnsi="Arial" w:cs="Arial"/>
                <w:sz w:val="20"/>
                <w:szCs w:val="20"/>
              </w:rPr>
              <w:t xml:space="preserve">a Classe, </w:t>
            </w:r>
            <w:r w:rsidR="00486E0D" w:rsidRPr="00486E0D">
              <w:rPr>
                <w:rFonts w:ascii="Arial" w:hAnsi="Arial" w:cs="Arial"/>
                <w:sz w:val="20"/>
                <w:szCs w:val="20"/>
              </w:rPr>
              <w:t>observado o valor mínimo de R$ 72.000,00 ao ano, o que for maior. </w:t>
            </w:r>
          </w:p>
          <w:p w14:paraId="451DFDD1" w14:textId="77777777" w:rsidR="009F75F5" w:rsidRPr="00BE0B51" w:rsidRDefault="009F75F5" w:rsidP="001934E9">
            <w:pPr>
              <w:jc w:val="both"/>
              <w:rPr>
                <w:rFonts w:ascii="Arial" w:hAnsi="Arial" w:cs="Arial"/>
                <w:sz w:val="20"/>
                <w:szCs w:val="20"/>
              </w:rPr>
            </w:pPr>
          </w:p>
          <w:p w14:paraId="2A9F039C" w14:textId="7429764E" w:rsidR="009F75F5" w:rsidRPr="00BE0B51" w:rsidRDefault="009F75F5"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w:t>
            </w:r>
            <w:r w:rsidR="00486E0D" w:rsidRPr="00BE0B51">
              <w:rPr>
                <w:rFonts w:ascii="Arial" w:eastAsia="Arial Unicode MS" w:hAnsi="Arial" w:cs="Arial"/>
                <w:sz w:val="20"/>
                <w:szCs w:val="20"/>
              </w:rPr>
              <w:t xml:space="preserve">o valor da taxa </w:t>
            </w:r>
            <w:r w:rsidR="00486E0D">
              <w:rPr>
                <w:rFonts w:ascii="Arial" w:eastAsia="Arial Unicode MS" w:hAnsi="Arial" w:cs="Arial"/>
                <w:sz w:val="20"/>
                <w:szCs w:val="20"/>
              </w:rPr>
              <w:t>global</w:t>
            </w:r>
            <w:r w:rsidR="00486E0D" w:rsidRPr="00BE0B51">
              <w:rPr>
                <w:rFonts w:ascii="Arial" w:eastAsia="Arial Unicode MS" w:hAnsi="Arial" w:cs="Arial"/>
                <w:sz w:val="20"/>
                <w:szCs w:val="20"/>
              </w:rPr>
              <w:t xml:space="preserve"> final a ser paga pela Classe será o somatório da Taxa </w:t>
            </w:r>
            <w:r w:rsidR="00486E0D">
              <w:rPr>
                <w:rFonts w:ascii="Arial" w:eastAsia="Arial Unicode MS" w:hAnsi="Arial" w:cs="Arial"/>
                <w:sz w:val="20"/>
                <w:szCs w:val="20"/>
              </w:rPr>
              <w:t xml:space="preserve">Global </w:t>
            </w:r>
            <w:r w:rsidR="00486E0D" w:rsidRPr="00BE0B51">
              <w:rPr>
                <w:rFonts w:ascii="Arial" w:eastAsia="Arial Unicode MS" w:hAnsi="Arial" w:cs="Arial"/>
                <w:sz w:val="20"/>
                <w:szCs w:val="20"/>
              </w:rPr>
              <w:t xml:space="preserve">Mínima e da taxa </w:t>
            </w:r>
            <w:r w:rsidR="00486E0D">
              <w:rPr>
                <w:rFonts w:ascii="Arial" w:eastAsia="Arial Unicode MS" w:hAnsi="Arial" w:cs="Arial"/>
                <w:sz w:val="20"/>
                <w:szCs w:val="20"/>
              </w:rPr>
              <w:t xml:space="preserve">global </w:t>
            </w:r>
            <w:r w:rsidR="00486E0D" w:rsidRPr="00BE0B51">
              <w:rPr>
                <w:rFonts w:ascii="Arial" w:eastAsia="Arial Unicode MS" w:hAnsi="Arial" w:cs="Arial"/>
                <w:sz w:val="20"/>
                <w:szCs w:val="20"/>
              </w:rPr>
              <w:t>das classes (e/ou subclasses) de fundos de investimento nas quais a Classe aplica</w:t>
            </w:r>
            <w:r w:rsidR="00486E0D">
              <w:rPr>
                <w:rFonts w:ascii="Arial" w:eastAsia="Arial Unicode MS" w:hAnsi="Arial" w:cs="Arial"/>
                <w:sz w:val="20"/>
                <w:szCs w:val="20"/>
              </w:rPr>
              <w:t>.</w:t>
            </w:r>
            <w:r w:rsidRPr="00BE0B51">
              <w:rPr>
                <w:rFonts w:ascii="Arial" w:eastAsia="Arial Unicode MS" w:hAnsi="Arial" w:cs="Arial"/>
                <w:sz w:val="20"/>
                <w:szCs w:val="20"/>
              </w:rPr>
              <w:t xml:space="preserve"> </w:t>
            </w:r>
          </w:p>
          <w:p w14:paraId="315A327E" w14:textId="77777777" w:rsidR="009F75F5" w:rsidRPr="00BE0B51" w:rsidRDefault="009F75F5" w:rsidP="001934E9">
            <w:pPr>
              <w:jc w:val="both"/>
              <w:rPr>
                <w:rFonts w:ascii="Arial" w:hAnsi="Arial" w:cs="Arial"/>
                <w:sz w:val="20"/>
                <w:szCs w:val="20"/>
              </w:rPr>
            </w:pPr>
          </w:p>
          <w:p w14:paraId="6C4FD5C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4DCA04FF" w14:textId="77777777" w:rsidR="009F75F5" w:rsidRPr="00BE0B51" w:rsidRDefault="009F75F5" w:rsidP="001934E9">
            <w:pPr>
              <w:jc w:val="both"/>
              <w:rPr>
                <w:rFonts w:ascii="Arial" w:hAnsi="Arial" w:cs="Arial"/>
                <w:sz w:val="20"/>
                <w:szCs w:val="20"/>
              </w:rPr>
            </w:pPr>
          </w:p>
          <w:p w14:paraId="5A2E77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3A324C1" w14:textId="77777777" w:rsidR="009F75F5" w:rsidRPr="00BE0B51" w:rsidRDefault="009F75F5" w:rsidP="001934E9">
            <w:pPr>
              <w:jc w:val="both"/>
              <w:rPr>
                <w:rFonts w:ascii="Arial" w:hAnsi="Arial" w:cs="Arial"/>
                <w:sz w:val="20"/>
                <w:szCs w:val="20"/>
              </w:rPr>
            </w:pPr>
          </w:p>
          <w:p w14:paraId="64C5D5E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25477B5C" w14:textId="77777777" w:rsidR="009F75F5" w:rsidRPr="00BE0B51" w:rsidRDefault="009F75F5" w:rsidP="001934E9">
            <w:pPr>
              <w:jc w:val="both"/>
              <w:rPr>
                <w:rFonts w:ascii="Arial" w:hAnsi="Arial" w:cs="Arial"/>
                <w:sz w:val="20"/>
                <w:szCs w:val="20"/>
              </w:rPr>
            </w:pPr>
          </w:p>
          <w:p w14:paraId="4254326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Default="009F75F5" w:rsidP="001934E9">
            <w:pPr>
              <w:jc w:val="both"/>
              <w:rPr>
                <w:rFonts w:ascii="Arial" w:hAnsi="Arial" w:cs="Arial"/>
                <w:b/>
                <w:bCs/>
                <w:smallCaps/>
                <w:color w:val="000000"/>
                <w:sz w:val="20"/>
                <w:szCs w:val="20"/>
              </w:rPr>
            </w:pPr>
          </w:p>
          <w:p w14:paraId="46DBCEF3" w14:textId="77777777" w:rsidR="009F75F5" w:rsidRDefault="009F75F5" w:rsidP="001934E9">
            <w:pPr>
              <w:jc w:val="both"/>
              <w:rPr>
                <w:rFonts w:ascii="Arial" w:hAnsi="Arial" w:cs="Arial"/>
                <w:sz w:val="20"/>
                <w:szCs w:val="20"/>
              </w:rPr>
            </w:pPr>
            <w:r>
              <w:rPr>
                <w:rFonts w:ascii="Arial" w:hAnsi="Arial" w:cs="Arial"/>
                <w:sz w:val="20"/>
                <w:szCs w:val="20"/>
              </w:rPr>
              <w:t xml:space="preserve">A segregação da taxa global entre os prestadores de serviços essenciais e distribuidores está disponível aos Cotistas </w:t>
            </w:r>
            <w:r w:rsidRPr="00BE0B51">
              <w:rPr>
                <w:rFonts w:ascii="Arial" w:hAnsi="Arial" w:cs="Arial"/>
                <w:sz w:val="20"/>
                <w:szCs w:val="20"/>
              </w:rPr>
              <w:t xml:space="preserve">no Website do </w:t>
            </w:r>
            <w:r>
              <w:rPr>
                <w:rFonts w:ascii="Arial" w:hAnsi="Arial" w:cs="Arial"/>
                <w:sz w:val="20"/>
                <w:szCs w:val="20"/>
              </w:rPr>
              <w:t xml:space="preserve">Gestor, conforme link: </w:t>
            </w:r>
            <w:hyperlink r:id="rId12" w:history="1">
              <w:r w:rsidRPr="005446D2">
                <w:rPr>
                  <w:rStyle w:val="Hyperlink"/>
                  <w:rFonts w:ascii="Arial" w:hAnsi="Arial" w:cs="Arial"/>
                  <w:sz w:val="20"/>
                  <w:szCs w:val="20"/>
                </w:rPr>
                <w:t>https://www.santanderassetmanagement.com.br/conteudos/relatorio-de-transparencia</w:t>
              </w:r>
            </w:hyperlink>
          </w:p>
          <w:p w14:paraId="799F08BB" w14:textId="77777777" w:rsidR="009F75F5" w:rsidRDefault="009F75F5" w:rsidP="001934E9">
            <w:pPr>
              <w:jc w:val="both"/>
              <w:rPr>
                <w:rFonts w:ascii="Arial" w:hAnsi="Arial" w:cs="Arial"/>
                <w:sz w:val="20"/>
                <w:szCs w:val="20"/>
              </w:rPr>
            </w:pPr>
          </w:p>
          <w:p w14:paraId="651EE092" w14:textId="77777777" w:rsidR="009F75F5" w:rsidRPr="003740D8" w:rsidRDefault="009F75F5" w:rsidP="001934E9">
            <w:pPr>
              <w:jc w:val="both"/>
              <w:rPr>
                <w:rFonts w:ascii="Arial" w:hAnsi="Arial" w:cs="Arial"/>
                <w:sz w:val="20"/>
                <w:szCs w:val="20"/>
              </w:rPr>
            </w:pPr>
            <w:r w:rsidRPr="00CF5C4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4DF86564" w:rsidR="009F75F5" w:rsidRPr="00BE0B51" w:rsidRDefault="00486E0D" w:rsidP="001934E9">
            <w:pPr>
              <w:jc w:val="both"/>
              <w:rPr>
                <w:rFonts w:ascii="Arial" w:hAnsi="Arial" w:cs="Arial"/>
                <w:sz w:val="20"/>
                <w:szCs w:val="20"/>
              </w:rPr>
            </w:pPr>
            <w:r w:rsidRPr="00BE0B51">
              <w:rPr>
                <w:rFonts w:ascii="Arial" w:hAnsi="Arial" w:cs="Arial"/>
                <w:sz w:val="20"/>
                <w:szCs w:val="20"/>
              </w:rPr>
              <w:t>Não haverá cobrança de taxa de custódia na Classe.</w:t>
            </w:r>
            <w:r w:rsidRPr="00BE0B51" w:rsidDel="00486E0D">
              <w:rPr>
                <w:rFonts w:ascii="Arial" w:hAnsi="Arial" w:cs="Arial"/>
                <w:sz w:val="20"/>
                <w:szCs w:val="20"/>
              </w:rPr>
              <w:t xml:space="preserve"> </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shd w:val="clear" w:color="auto" w:fill="auto"/>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1934E9">
        <w:trPr>
          <w:trHeight w:val="597"/>
        </w:trPr>
        <w:tc>
          <w:tcPr>
            <w:tcW w:w="1451" w:type="pct"/>
            <w:gridSpan w:val="2"/>
            <w:vMerge w:val="restart"/>
            <w:tcBorders>
              <w:top w:val="single" w:sz="4" w:space="0" w:color="auto"/>
            </w:tcBorders>
            <w:vAlign w:val="center"/>
          </w:tcPr>
          <w:p w14:paraId="21D38C35" w14:textId="77777777" w:rsidR="009F75F5" w:rsidRPr="00BE0B51" w:rsidRDefault="009F75F5" w:rsidP="0077731B">
            <w:pPr>
              <w:pStyle w:val="PargrafodaLista"/>
              <w:numPr>
                <w:ilvl w:val="1"/>
                <w:numId w:val="5"/>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77731B">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 xml:space="preserve">Taxa de </w:t>
            </w:r>
            <w:proofErr w:type="spellStart"/>
            <w:r w:rsidRPr="00E149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77731B">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77731B">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77731B">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D50F22"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39B27BAB" w14:textId="77777777" w:rsidR="009F75F5" w:rsidRPr="00E149DB"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7777777"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77731B">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9A97515" w14:textId="77777777" w:rsidR="009F75F5" w:rsidRPr="00CF5C4D" w:rsidRDefault="009F75F5" w:rsidP="001934E9">
            <w:pPr>
              <w:jc w:val="center"/>
              <w:rPr>
                <w:rFonts w:ascii="Arial" w:hAnsi="Arial" w:cs="Arial"/>
                <w:sz w:val="20"/>
                <w:szCs w:val="20"/>
              </w:rPr>
            </w:pPr>
            <w:r w:rsidRPr="00CF5C4D">
              <w:rPr>
                <w:rFonts w:ascii="Arial" w:hAnsi="Arial" w:cs="Arial"/>
                <w:sz w:val="20"/>
                <w:szCs w:val="20"/>
              </w:rPr>
              <w:t>D+0</w:t>
            </w:r>
          </w:p>
          <w:p w14:paraId="54FD7BD2" w14:textId="77777777" w:rsidR="009F75F5" w:rsidRPr="00856948" w:rsidRDefault="009F75F5" w:rsidP="001934E9">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841549" w14:textId="1CF0FF6F" w:rsidR="009F75F5" w:rsidRPr="00CF5C4D" w:rsidRDefault="00AE1447" w:rsidP="001934E9">
            <w:pPr>
              <w:jc w:val="center"/>
              <w:rPr>
                <w:rFonts w:ascii="Arial" w:hAnsi="Arial" w:cs="Arial"/>
                <w:sz w:val="20"/>
                <w:szCs w:val="20"/>
              </w:rPr>
            </w:pPr>
            <w:r>
              <w:rPr>
                <w:rFonts w:ascii="Arial" w:hAnsi="Arial" w:cs="Arial"/>
                <w:sz w:val="20"/>
                <w:szCs w:val="20"/>
              </w:rPr>
              <w:t xml:space="preserve">Até </w:t>
            </w:r>
            <w:r w:rsidR="009F75F5" w:rsidRPr="00CF5C4D">
              <w:rPr>
                <w:rFonts w:ascii="Arial" w:hAnsi="Arial" w:cs="Arial"/>
                <w:sz w:val="20"/>
                <w:szCs w:val="20"/>
              </w:rPr>
              <w:t>D+1</w:t>
            </w:r>
          </w:p>
          <w:p w14:paraId="35315DDF" w14:textId="4D567DBA" w:rsidR="009F75F5" w:rsidRPr="00856948" w:rsidRDefault="00AE1447" w:rsidP="001934E9">
            <w:pPr>
              <w:jc w:val="center"/>
              <w:rPr>
                <w:rFonts w:ascii="Arial" w:hAnsi="Arial" w:cs="Arial"/>
                <w:sz w:val="20"/>
                <w:szCs w:val="20"/>
              </w:rPr>
            </w:pPr>
            <w:r>
              <w:rPr>
                <w:rFonts w:ascii="Arial" w:hAnsi="Arial" w:cs="Arial"/>
                <w:sz w:val="20"/>
                <w:szCs w:val="20"/>
              </w:rPr>
              <w:t xml:space="preserve">Até </w:t>
            </w:r>
            <w:r w:rsidR="009F75F5" w:rsidRPr="00CF5C4D">
              <w:rPr>
                <w:rFonts w:ascii="Arial" w:hAnsi="Arial" w:cs="Arial"/>
                <w:sz w:val="20"/>
                <w:szCs w:val="20"/>
              </w:rPr>
              <w:t>o 1º dia útil seguinte ao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1119084E" w14:textId="77777777" w:rsidTr="001934E9">
        <w:tc>
          <w:tcPr>
            <w:tcW w:w="5000" w:type="pct"/>
            <w:gridSpan w:val="6"/>
            <w:tcBorders>
              <w:top w:val="single" w:sz="4" w:space="0" w:color="auto"/>
              <w:bottom w:val="single" w:sz="4" w:space="0" w:color="auto"/>
            </w:tcBorders>
            <w:vAlign w:val="center"/>
          </w:tcPr>
          <w:p w14:paraId="5394DE17" w14:textId="77777777" w:rsidR="009F75F5" w:rsidRPr="009F75F5" w:rsidRDefault="009F75F5" w:rsidP="0077731B">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F75F5" w:rsidRPr="00BE0B51" w14:paraId="21D6DD67" w14:textId="77777777" w:rsidTr="001934E9">
        <w:tc>
          <w:tcPr>
            <w:tcW w:w="2354" w:type="pct"/>
            <w:gridSpan w:val="3"/>
            <w:tcBorders>
              <w:top w:val="single" w:sz="4" w:space="0" w:color="auto"/>
              <w:bottom w:val="single" w:sz="4" w:space="0" w:color="auto"/>
            </w:tcBorders>
            <w:vAlign w:val="center"/>
          </w:tcPr>
          <w:p w14:paraId="08604213"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D38D0B"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77731B">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77731B">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59B83A5B"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77731B">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77731B">
            <w:pPr>
              <w:pStyle w:val="PargrafodaLista"/>
              <w:numPr>
                <w:ilvl w:val="1"/>
                <w:numId w:val="7"/>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77731B">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bookmarkEnd w:id="7"/>
    </w:tbl>
    <w:p w14:paraId="7F5945F4" w14:textId="77777777" w:rsidR="009F75F5" w:rsidRPr="00BE0B51" w:rsidRDefault="009F75F5" w:rsidP="00DB550A">
      <w:pPr>
        <w:ind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p w14:paraId="1EDD9243"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77731B">
            <w:pPr>
              <w:pStyle w:val="PargrafodaLista"/>
              <w:numPr>
                <w:ilvl w:val="1"/>
                <w:numId w:val="7"/>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77731B">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Eventos</w:t>
            </w:r>
            <w:proofErr w:type="spellEnd"/>
            <w:r w:rsidRPr="00BE0B51">
              <w:rPr>
                <w:rFonts w:ascii="Arial" w:hAnsi="Arial" w:cs="Arial"/>
                <w:b/>
                <w:bCs/>
                <w:smallCaps/>
              </w:rPr>
              <w:t xml:space="preserve">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9"/>
        <w:gridCol w:w="7591"/>
      </w:tblGrid>
      <w:tr w:rsidR="009F75F5" w:rsidRPr="00BE0B51" w14:paraId="03BD6D52" w14:textId="77777777" w:rsidTr="00455538">
        <w:tc>
          <w:tcPr>
            <w:tcW w:w="4989" w:type="pct"/>
            <w:gridSpan w:val="2"/>
            <w:shd w:val="clear" w:color="auto" w:fill="C00000"/>
          </w:tcPr>
          <w:p w14:paraId="685E4657"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455538">
        <w:tc>
          <w:tcPr>
            <w:tcW w:w="1379" w:type="pct"/>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0" w:type="pct"/>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455538">
        <w:tc>
          <w:tcPr>
            <w:tcW w:w="1379" w:type="pct"/>
            <w:tcBorders>
              <w:top w:val="single" w:sz="4" w:space="0" w:color="auto"/>
              <w:bottom w:val="single" w:sz="4" w:space="0" w:color="auto"/>
            </w:tcBorders>
            <w:vAlign w:val="center"/>
          </w:tcPr>
          <w:p w14:paraId="12A1A00A"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0" w:type="pct"/>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455538">
        <w:tc>
          <w:tcPr>
            <w:tcW w:w="1379" w:type="pct"/>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0" w:type="pct"/>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455538">
        <w:trPr>
          <w:trHeight w:val="64"/>
        </w:trPr>
        <w:tc>
          <w:tcPr>
            <w:tcW w:w="1379" w:type="pct"/>
            <w:tcBorders>
              <w:top w:val="single" w:sz="4" w:space="0" w:color="auto"/>
              <w:bottom w:val="single" w:sz="4" w:space="0" w:color="auto"/>
            </w:tcBorders>
            <w:vAlign w:val="center"/>
          </w:tcPr>
          <w:p w14:paraId="4854181C"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Quóruns</w:t>
            </w:r>
            <w:proofErr w:type="spellEnd"/>
          </w:p>
        </w:tc>
        <w:tc>
          <w:tcPr>
            <w:tcW w:w="3610" w:type="pct"/>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881BC4" w:rsidRPr="00BE0B51" w14:paraId="3B530505" w14:textId="77777777" w:rsidTr="00455538">
        <w:trPr>
          <w:trHeight w:val="64"/>
        </w:trPr>
        <w:tc>
          <w:tcPr>
            <w:tcW w:w="1379" w:type="pct"/>
            <w:tcBorders>
              <w:top w:val="single" w:sz="4" w:space="0" w:color="auto"/>
              <w:bottom w:val="single" w:sz="4" w:space="0" w:color="auto"/>
            </w:tcBorders>
            <w:vAlign w:val="center"/>
          </w:tcPr>
          <w:p w14:paraId="66AEE070" w14:textId="77777777" w:rsidR="00881BC4" w:rsidRPr="00486E0D" w:rsidRDefault="00881BC4" w:rsidP="00455538">
            <w:pPr>
              <w:pStyle w:val="PargrafodaLista"/>
              <w:ind w:left="0"/>
              <w:contextualSpacing/>
              <w:rPr>
                <w:rFonts w:ascii="Arial" w:hAnsi="Arial" w:cs="Arial"/>
                <w:b/>
                <w:bCs/>
                <w:smallCaps/>
                <w:lang w:val="pt-BR"/>
              </w:rPr>
            </w:pPr>
          </w:p>
        </w:tc>
        <w:tc>
          <w:tcPr>
            <w:tcW w:w="3610" w:type="pct"/>
            <w:tcBorders>
              <w:top w:val="single" w:sz="4" w:space="0" w:color="auto"/>
              <w:bottom w:val="single" w:sz="4" w:space="0" w:color="auto"/>
            </w:tcBorders>
          </w:tcPr>
          <w:p w14:paraId="5DE52897" w14:textId="77777777" w:rsidR="00881BC4" w:rsidRPr="00BE0B51" w:rsidRDefault="00881BC4" w:rsidP="001934E9">
            <w:pPr>
              <w:jc w:val="both"/>
              <w:rPr>
                <w:rFonts w:ascii="Arial" w:hAnsi="Arial" w:cs="Arial"/>
                <w:sz w:val="20"/>
                <w:szCs w:val="20"/>
              </w:rPr>
            </w:pPr>
          </w:p>
        </w:tc>
      </w:tr>
    </w:tbl>
    <w:p w14:paraId="2006187B" w14:textId="77777777" w:rsidR="009F75F5" w:rsidRDefault="009F75F5" w:rsidP="00455538">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99"/>
        <w:gridCol w:w="831"/>
        <w:gridCol w:w="6743"/>
      </w:tblGrid>
      <w:tr w:rsidR="00486E0D" w:rsidRPr="00BE0B51" w14:paraId="173311A1" w14:textId="77777777" w:rsidTr="00486E0D">
        <w:tc>
          <w:tcPr>
            <w:tcW w:w="5000" w:type="pct"/>
            <w:gridSpan w:val="4"/>
            <w:shd w:val="clear" w:color="auto" w:fill="C00000"/>
          </w:tcPr>
          <w:p w14:paraId="624BF641" w14:textId="5A8D34E7" w:rsidR="00486E0D" w:rsidRPr="00BE0B51" w:rsidRDefault="00486E0D" w:rsidP="00486E0D">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 xml:space="preserve">COMITÊ DA CLASSE </w:t>
            </w:r>
          </w:p>
        </w:tc>
      </w:tr>
      <w:tr w:rsidR="00486E0D" w:rsidRPr="00BE0B51" w14:paraId="09056FD8" w14:textId="77777777" w:rsidTr="00486E0D">
        <w:tc>
          <w:tcPr>
            <w:tcW w:w="5000" w:type="pct"/>
            <w:gridSpan w:val="4"/>
            <w:shd w:val="clear" w:color="auto" w:fill="auto"/>
          </w:tcPr>
          <w:p w14:paraId="1D380430" w14:textId="77777777" w:rsidR="00486E0D" w:rsidRPr="00BE0B51" w:rsidRDefault="00486E0D" w:rsidP="0061103C">
            <w:pPr>
              <w:jc w:val="center"/>
              <w:rPr>
                <w:rFonts w:ascii="Arial" w:hAnsi="Arial" w:cs="Arial"/>
                <w:b/>
                <w:bCs/>
                <w:color w:val="ED7D31" w:themeColor="accent2"/>
                <w:sz w:val="20"/>
                <w:szCs w:val="20"/>
              </w:rPr>
            </w:pPr>
          </w:p>
        </w:tc>
      </w:tr>
      <w:tr w:rsidR="00486E0D" w:rsidRPr="00BE0B51" w14:paraId="18F5A2E8"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vAlign w:val="center"/>
          </w:tcPr>
          <w:p w14:paraId="30A0731B" w14:textId="77777777" w:rsidR="00486E0D" w:rsidRPr="00BE0B51" w:rsidRDefault="00486E0D" w:rsidP="00486E0D">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Atribuições</w:t>
            </w:r>
            <w:proofErr w:type="spellEnd"/>
          </w:p>
        </w:tc>
        <w:tc>
          <w:tcPr>
            <w:tcW w:w="3713" w:type="pct"/>
            <w:gridSpan w:val="3"/>
            <w:tcBorders>
              <w:top w:val="single" w:sz="4" w:space="0" w:color="auto"/>
              <w:left w:val="nil"/>
              <w:bottom w:val="single" w:sz="4" w:space="0" w:color="auto"/>
              <w:right w:val="nil"/>
            </w:tcBorders>
            <w:vAlign w:val="center"/>
          </w:tcPr>
          <w:p w14:paraId="166CB125" w14:textId="763376CE" w:rsidR="00486E0D" w:rsidRPr="00DB550A" w:rsidRDefault="00486E0D" w:rsidP="0061103C">
            <w:pPr>
              <w:jc w:val="both"/>
              <w:rPr>
                <w:rFonts w:ascii="Arial" w:hAnsi="Arial" w:cs="Arial"/>
                <w:sz w:val="20"/>
                <w:szCs w:val="20"/>
              </w:rPr>
            </w:pPr>
            <w:r w:rsidRPr="00DB550A">
              <w:rPr>
                <w:rFonts w:ascii="Arial" w:hAnsi="Arial" w:cs="Arial"/>
                <w:sz w:val="20"/>
                <w:szCs w:val="20"/>
              </w:rPr>
              <w:t>A Classe contará com Comitê cujo objetivo é:</w:t>
            </w:r>
          </w:p>
          <w:p w14:paraId="62D4A637" w14:textId="77777777" w:rsidR="00486E0D" w:rsidRPr="00DB550A" w:rsidRDefault="00486E0D" w:rsidP="0061103C">
            <w:pPr>
              <w:jc w:val="both"/>
              <w:rPr>
                <w:rFonts w:ascii="Arial" w:hAnsi="Arial" w:cs="Arial"/>
                <w:sz w:val="20"/>
                <w:szCs w:val="20"/>
              </w:rPr>
            </w:pPr>
          </w:p>
          <w:p w14:paraId="3ACE1869" w14:textId="1963BCF2" w:rsidR="00486E0D" w:rsidRDefault="009751D9" w:rsidP="00DB550A">
            <w:pPr>
              <w:pStyle w:val="PargrafodaLista"/>
              <w:ind w:left="0"/>
              <w:jc w:val="both"/>
              <w:rPr>
                <w:rFonts w:ascii="Arial" w:hAnsi="Arial" w:cs="Arial"/>
                <w:lang w:val="pt-BR"/>
              </w:rPr>
            </w:pPr>
            <w:r w:rsidRPr="00DB550A">
              <w:rPr>
                <w:rFonts w:ascii="Arial" w:hAnsi="Arial" w:cs="Arial"/>
                <w:lang w:val="pt-BR"/>
              </w:rPr>
              <w:t>Analisar e propor estratégias, diretrizes e operações de aplicações financeiras de alocações compatíveis com os objetivos de investimento da Classe, observando os limites de enquadramento e aderência à política de investimento deste Anexo;</w:t>
            </w:r>
            <w:r w:rsidRPr="00DB550A" w:rsidDel="009751D9">
              <w:rPr>
                <w:rFonts w:ascii="Arial" w:hAnsi="Arial" w:cs="Arial"/>
                <w:lang w:val="pt-BR"/>
              </w:rPr>
              <w:t xml:space="preserve"> </w:t>
            </w:r>
            <w:r>
              <w:rPr>
                <w:rFonts w:ascii="Arial" w:hAnsi="Arial" w:cs="Arial"/>
                <w:lang w:val="pt-BR"/>
              </w:rPr>
              <w:t>A</w:t>
            </w:r>
            <w:r w:rsidRPr="00DB550A">
              <w:rPr>
                <w:rFonts w:ascii="Arial" w:hAnsi="Arial" w:cs="Arial"/>
                <w:lang w:val="pt-BR"/>
              </w:rPr>
              <w:t>valiar e propor oportunidades de negócios cujas características se diferenciem das previstas nas estratégias vigentes da Classe, desde que se mostrem convenientes e compatíveis com a política de investimento prevista neste Anexo, e não comprometam a previsibilidade de liquidez necessária aos Cotistas. </w:t>
            </w:r>
            <w:r w:rsidRPr="00DB550A" w:rsidDel="009751D9">
              <w:rPr>
                <w:rFonts w:ascii="Arial" w:hAnsi="Arial" w:cs="Arial"/>
                <w:lang w:val="pt-BR"/>
              </w:rPr>
              <w:t xml:space="preserve"> </w:t>
            </w:r>
          </w:p>
          <w:p w14:paraId="0E47289D" w14:textId="77777777" w:rsidR="00DB550A" w:rsidRPr="00DB550A" w:rsidRDefault="00DB550A" w:rsidP="00DB550A">
            <w:pPr>
              <w:pStyle w:val="PargrafodaLista"/>
              <w:ind w:left="0"/>
              <w:jc w:val="both"/>
              <w:rPr>
                <w:rFonts w:ascii="Arial" w:hAnsi="Arial" w:cs="Arial"/>
                <w:lang w:val="pt-BR"/>
              </w:rPr>
            </w:pPr>
          </w:p>
          <w:p w14:paraId="6CD71E41" w14:textId="22B87E5C" w:rsidR="00486E0D" w:rsidRPr="009751D9" w:rsidRDefault="00486E0D" w:rsidP="0061103C">
            <w:pPr>
              <w:jc w:val="both"/>
              <w:rPr>
                <w:rFonts w:ascii="Arial" w:hAnsi="Arial" w:cs="Arial"/>
                <w:sz w:val="20"/>
                <w:szCs w:val="20"/>
              </w:rPr>
            </w:pPr>
            <w:r w:rsidRPr="00DB550A">
              <w:rPr>
                <w:rFonts w:ascii="Arial" w:hAnsi="Arial" w:cs="Arial"/>
                <w:sz w:val="20"/>
                <w:szCs w:val="20"/>
              </w:rPr>
              <w:t>As recomendações do Comitê da Classe não são vinculantes, sendo o Gestor responsável exclusivo por avaliar os melhores interesses da Classe e pela tomada de decisões de investimento relativas às operações da carteira.</w:t>
            </w:r>
            <w:r w:rsidR="00A431CD">
              <w:rPr>
                <w:rFonts w:ascii="Arial" w:hAnsi="Arial" w:cs="Arial"/>
                <w:sz w:val="20"/>
                <w:szCs w:val="20"/>
              </w:rPr>
              <w:t xml:space="preserve"> </w:t>
            </w:r>
            <w:r w:rsidR="00A431CD" w:rsidRPr="00A431CD">
              <w:rPr>
                <w:rFonts w:ascii="Arial" w:hAnsi="Arial" w:cs="Arial"/>
                <w:sz w:val="20"/>
                <w:szCs w:val="20"/>
              </w:rPr>
              <w:t>O Gestor poderá, independentemente de recomendação do Co</w:t>
            </w:r>
            <w:r w:rsidR="00A431CD">
              <w:rPr>
                <w:rFonts w:ascii="Arial" w:hAnsi="Arial" w:cs="Arial"/>
                <w:sz w:val="20"/>
                <w:szCs w:val="20"/>
              </w:rPr>
              <w:t>mitê</w:t>
            </w:r>
            <w:r w:rsidR="00A431CD" w:rsidRPr="00A431CD">
              <w:rPr>
                <w:rFonts w:ascii="Arial" w:hAnsi="Arial" w:cs="Arial"/>
                <w:sz w:val="20"/>
                <w:szCs w:val="20"/>
              </w:rPr>
              <w:t>, aplicar ou resgatar recursos d</w:t>
            </w:r>
            <w:r w:rsidR="00A431CD">
              <w:rPr>
                <w:rFonts w:ascii="Arial" w:hAnsi="Arial" w:cs="Arial"/>
                <w:sz w:val="20"/>
                <w:szCs w:val="20"/>
              </w:rPr>
              <w:t>a Classe</w:t>
            </w:r>
            <w:r w:rsidR="00A431CD" w:rsidRPr="00A431CD">
              <w:rPr>
                <w:rFonts w:ascii="Arial" w:hAnsi="Arial" w:cs="Arial"/>
                <w:sz w:val="20"/>
                <w:szCs w:val="20"/>
              </w:rPr>
              <w:t>, apresentando total poder de veto quanto às recomendações deliberadas neste fórum.</w:t>
            </w:r>
          </w:p>
          <w:p w14:paraId="0509EB8D" w14:textId="77777777" w:rsidR="00486E0D" w:rsidRPr="009751D9" w:rsidRDefault="00486E0D" w:rsidP="0061103C">
            <w:pPr>
              <w:jc w:val="both"/>
              <w:rPr>
                <w:rFonts w:ascii="Arial" w:hAnsi="Arial" w:cs="Arial"/>
                <w:sz w:val="20"/>
                <w:szCs w:val="20"/>
              </w:rPr>
            </w:pPr>
          </w:p>
          <w:p w14:paraId="689E38CB" w14:textId="77777777" w:rsidR="00486E0D" w:rsidRPr="009751D9" w:rsidRDefault="00486E0D" w:rsidP="0061103C">
            <w:pPr>
              <w:jc w:val="both"/>
              <w:rPr>
                <w:rFonts w:ascii="Arial" w:hAnsi="Arial" w:cs="Arial"/>
                <w:sz w:val="20"/>
                <w:szCs w:val="20"/>
              </w:rPr>
            </w:pPr>
            <w:r w:rsidRPr="009751D9">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9751D9">
              <w:rPr>
                <w:rFonts w:ascii="Arial" w:hAnsi="Arial" w:cs="Arial"/>
                <w:sz w:val="20"/>
                <w:szCs w:val="20"/>
              </w:rPr>
              <w:t>ii</w:t>
            </w:r>
            <w:proofErr w:type="spellEnd"/>
            <w:r w:rsidRPr="009751D9">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486E0D" w:rsidRPr="00BE0B51" w14:paraId="0AE2BDEE"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tcPr>
          <w:p w14:paraId="22776BFC" w14:textId="77777777" w:rsidR="00486E0D" w:rsidRPr="00BE0B51" w:rsidRDefault="00486E0D" w:rsidP="0061103C">
            <w:pPr>
              <w:jc w:val="center"/>
              <w:rPr>
                <w:rFonts w:ascii="Arial" w:hAnsi="Arial" w:cs="Arial"/>
                <w:b/>
                <w:bCs/>
                <w:smallCaps/>
                <w:color w:val="000000"/>
                <w:sz w:val="20"/>
                <w:szCs w:val="20"/>
                <w:highlight w:val="green"/>
              </w:rPr>
            </w:pPr>
          </w:p>
        </w:tc>
        <w:tc>
          <w:tcPr>
            <w:tcW w:w="3713" w:type="pct"/>
            <w:gridSpan w:val="3"/>
            <w:tcBorders>
              <w:top w:val="single" w:sz="4" w:space="0" w:color="auto"/>
              <w:left w:val="nil"/>
              <w:bottom w:val="single" w:sz="4" w:space="0" w:color="auto"/>
              <w:right w:val="nil"/>
            </w:tcBorders>
            <w:vAlign w:val="center"/>
          </w:tcPr>
          <w:p w14:paraId="5A7663E2" w14:textId="77777777" w:rsidR="00486E0D" w:rsidRPr="00BE0B51" w:rsidRDefault="00486E0D" w:rsidP="0061103C">
            <w:pPr>
              <w:rPr>
                <w:rFonts w:ascii="Arial" w:hAnsi="Arial" w:cs="Arial"/>
                <w:sz w:val="20"/>
                <w:szCs w:val="20"/>
              </w:rPr>
            </w:pPr>
          </w:p>
        </w:tc>
      </w:tr>
      <w:tr w:rsidR="00486E0D" w:rsidRPr="00BE0B51" w14:paraId="1392A990"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vAlign w:val="center"/>
          </w:tcPr>
          <w:p w14:paraId="379D0B5C" w14:textId="77777777" w:rsidR="00486E0D" w:rsidRPr="00BE0B51" w:rsidRDefault="00486E0D" w:rsidP="00486E0D">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Composição</w:t>
            </w:r>
            <w:proofErr w:type="spellEnd"/>
          </w:p>
        </w:tc>
        <w:tc>
          <w:tcPr>
            <w:tcW w:w="3713" w:type="pct"/>
            <w:gridSpan w:val="3"/>
            <w:tcBorders>
              <w:top w:val="single" w:sz="4" w:space="0" w:color="auto"/>
              <w:left w:val="nil"/>
              <w:bottom w:val="single" w:sz="4" w:space="0" w:color="auto"/>
              <w:right w:val="nil"/>
            </w:tcBorders>
            <w:vAlign w:val="center"/>
          </w:tcPr>
          <w:p w14:paraId="1EC98F3B" w14:textId="5EE5E2E5" w:rsidR="00486E0D" w:rsidRDefault="00486E0D" w:rsidP="0061103C">
            <w:pPr>
              <w:jc w:val="both"/>
              <w:rPr>
                <w:rFonts w:ascii="Arial" w:hAnsi="Arial" w:cs="Arial"/>
                <w:sz w:val="20"/>
                <w:szCs w:val="20"/>
              </w:rPr>
            </w:pPr>
            <w:r w:rsidRPr="00BE0B51">
              <w:rPr>
                <w:rFonts w:ascii="Arial" w:hAnsi="Arial" w:cs="Arial"/>
                <w:sz w:val="20"/>
                <w:szCs w:val="20"/>
              </w:rPr>
              <w:t>Membros Efetivos:</w:t>
            </w:r>
            <w:r w:rsidR="009751D9">
              <w:rPr>
                <w:rFonts w:ascii="Arial" w:hAnsi="Arial" w:cs="Arial"/>
                <w:sz w:val="20"/>
                <w:szCs w:val="20"/>
              </w:rPr>
              <w:t xml:space="preserve"> 3</w:t>
            </w:r>
            <w:r w:rsidRPr="00BE0B51">
              <w:rPr>
                <w:rFonts w:ascii="Arial" w:hAnsi="Arial" w:cs="Arial"/>
                <w:sz w:val="20"/>
                <w:szCs w:val="20"/>
              </w:rPr>
              <w:t>, cada um com seu respectivo suplente, sendo eleitos pelos Cotistas em Assembleia Especial</w:t>
            </w:r>
            <w:r w:rsidR="00DB550A">
              <w:rPr>
                <w:rFonts w:ascii="Arial" w:hAnsi="Arial" w:cs="Arial"/>
                <w:sz w:val="20"/>
                <w:szCs w:val="20"/>
              </w:rPr>
              <w:t xml:space="preserve">. </w:t>
            </w:r>
            <w:r w:rsidRPr="00BE0B51">
              <w:rPr>
                <w:rFonts w:ascii="Arial" w:hAnsi="Arial" w:cs="Arial"/>
                <w:sz w:val="20"/>
                <w:szCs w:val="20"/>
              </w:rPr>
              <w:t>Todos os Membros do Comitê da Classe devem possuir ilibada reputação, a ser declarada no momento da posse no cargo</w:t>
            </w:r>
            <w:r w:rsidR="00A431CD">
              <w:rPr>
                <w:rFonts w:ascii="Arial" w:hAnsi="Arial" w:cs="Arial"/>
                <w:sz w:val="20"/>
                <w:szCs w:val="20"/>
              </w:rPr>
              <w:t xml:space="preserve">, </w:t>
            </w:r>
            <w:r w:rsidR="00A431CD" w:rsidRPr="00A431CD">
              <w:rPr>
                <w:rFonts w:ascii="Arial" w:hAnsi="Arial" w:cs="Arial"/>
                <w:sz w:val="20"/>
                <w:szCs w:val="20"/>
              </w:rPr>
              <w:t>podendo ser indicados funcionários, diretores e representantes do</w:t>
            </w:r>
            <w:r w:rsidR="00A431CD">
              <w:rPr>
                <w:rFonts w:ascii="Arial" w:hAnsi="Arial" w:cs="Arial"/>
                <w:sz w:val="20"/>
                <w:szCs w:val="20"/>
              </w:rPr>
              <w:t>s</w:t>
            </w:r>
            <w:r w:rsidR="00A431CD" w:rsidRPr="00A431CD">
              <w:rPr>
                <w:rFonts w:ascii="Arial" w:hAnsi="Arial" w:cs="Arial"/>
                <w:sz w:val="20"/>
                <w:szCs w:val="20"/>
              </w:rPr>
              <w:t xml:space="preserve"> Cotistas, conforme o caso.</w:t>
            </w:r>
          </w:p>
          <w:p w14:paraId="36E61729" w14:textId="77777777" w:rsidR="00104CA0" w:rsidRDefault="00104CA0" w:rsidP="0061103C">
            <w:pPr>
              <w:jc w:val="both"/>
              <w:rPr>
                <w:rFonts w:ascii="Arial" w:hAnsi="Arial" w:cs="Arial"/>
                <w:sz w:val="20"/>
                <w:szCs w:val="20"/>
              </w:rPr>
            </w:pPr>
          </w:p>
          <w:p w14:paraId="32CBD460" w14:textId="40BBC661" w:rsidR="00160995" w:rsidRPr="00BE0B51" w:rsidRDefault="00160995" w:rsidP="0061103C">
            <w:pPr>
              <w:jc w:val="both"/>
              <w:rPr>
                <w:rFonts w:ascii="Arial" w:hAnsi="Arial" w:cs="Arial"/>
                <w:sz w:val="20"/>
                <w:szCs w:val="20"/>
              </w:rPr>
            </w:pPr>
            <w:r w:rsidRPr="00160995">
              <w:rPr>
                <w:rFonts w:ascii="Arial" w:hAnsi="Arial" w:cs="Arial"/>
                <w:sz w:val="20"/>
                <w:szCs w:val="20"/>
              </w:rPr>
              <w:t>O Administrador e o Gestor, em julgando necessário, poderão enviar um representante de cada um deles para as reuniões do Co</w:t>
            </w:r>
            <w:r>
              <w:rPr>
                <w:rFonts w:ascii="Arial" w:hAnsi="Arial" w:cs="Arial"/>
                <w:sz w:val="20"/>
                <w:szCs w:val="20"/>
              </w:rPr>
              <w:t>mitê</w:t>
            </w:r>
            <w:r w:rsidRPr="00160995">
              <w:rPr>
                <w:rFonts w:ascii="Arial" w:hAnsi="Arial" w:cs="Arial"/>
                <w:sz w:val="20"/>
                <w:szCs w:val="20"/>
              </w:rPr>
              <w:t xml:space="preserve"> que, sem direito a voto, participarão das reuniões.</w:t>
            </w:r>
          </w:p>
          <w:p w14:paraId="7263D791" w14:textId="77777777" w:rsidR="00104CA0" w:rsidRPr="00BE0B51" w:rsidRDefault="00104CA0" w:rsidP="0061103C">
            <w:pPr>
              <w:jc w:val="both"/>
              <w:rPr>
                <w:rFonts w:ascii="Arial" w:hAnsi="Arial" w:cs="Arial"/>
                <w:sz w:val="20"/>
                <w:szCs w:val="20"/>
              </w:rPr>
            </w:pPr>
          </w:p>
          <w:p w14:paraId="20822019" w14:textId="446F4AAA" w:rsidR="00A431CD" w:rsidRPr="003C120D" w:rsidRDefault="00486E0D" w:rsidP="00A431CD">
            <w:pPr>
              <w:spacing w:line="280" w:lineRule="atLeast"/>
              <w:jc w:val="both"/>
              <w:rPr>
                <w:rFonts w:ascii="Tahoma" w:hAnsi="Tahoma" w:cs="Tahoma"/>
                <w:sz w:val="21"/>
                <w:szCs w:val="21"/>
              </w:rPr>
            </w:pPr>
            <w:r w:rsidRPr="00BE0B51">
              <w:rPr>
                <w:rFonts w:ascii="Arial" w:hAnsi="Arial" w:cs="Arial"/>
                <w:sz w:val="20"/>
                <w:szCs w:val="20"/>
              </w:rPr>
              <w:t xml:space="preserve">Renúncia: A qualquer tempo, mediante comunicação </w:t>
            </w:r>
            <w:r w:rsidR="00104CA0" w:rsidRPr="00104CA0">
              <w:rPr>
                <w:rFonts w:ascii="Arial" w:hAnsi="Arial" w:cs="Arial"/>
                <w:sz w:val="20"/>
                <w:szCs w:val="20"/>
              </w:rPr>
              <w:t>por escrito, via meio eletrônico ou físico, a qual deverá ser encaminhada ao G</w:t>
            </w:r>
            <w:r w:rsidR="00104CA0">
              <w:rPr>
                <w:rFonts w:ascii="Arial" w:hAnsi="Arial" w:cs="Arial"/>
                <w:sz w:val="20"/>
                <w:szCs w:val="20"/>
              </w:rPr>
              <w:t>estor</w:t>
            </w:r>
            <w:r w:rsidR="00104CA0" w:rsidRPr="00104CA0">
              <w:rPr>
                <w:rFonts w:ascii="Arial" w:hAnsi="Arial" w:cs="Arial"/>
                <w:sz w:val="20"/>
                <w:szCs w:val="20"/>
              </w:rPr>
              <w:t xml:space="preserve"> e aos demais </w:t>
            </w:r>
            <w:r w:rsidR="00104CA0">
              <w:rPr>
                <w:rFonts w:ascii="Arial" w:hAnsi="Arial" w:cs="Arial"/>
                <w:sz w:val="20"/>
                <w:szCs w:val="20"/>
              </w:rPr>
              <w:t>m</w:t>
            </w:r>
            <w:r w:rsidR="00104CA0" w:rsidRPr="00104CA0">
              <w:rPr>
                <w:rFonts w:ascii="Arial" w:hAnsi="Arial" w:cs="Arial"/>
                <w:sz w:val="20"/>
                <w:szCs w:val="20"/>
              </w:rPr>
              <w:t>embros.</w:t>
            </w:r>
            <w:r w:rsidR="00A431CD">
              <w:rPr>
                <w:rFonts w:ascii="Arial" w:hAnsi="Arial" w:cs="Arial"/>
                <w:sz w:val="20"/>
                <w:szCs w:val="20"/>
              </w:rPr>
              <w:t xml:space="preserve"> </w:t>
            </w:r>
            <w:r w:rsidR="00A431CD" w:rsidRPr="003C120D">
              <w:rPr>
                <w:rFonts w:ascii="Tahoma" w:hAnsi="Tahoma" w:cs="Tahoma"/>
                <w:sz w:val="21"/>
                <w:szCs w:val="21"/>
              </w:rPr>
              <w:t xml:space="preserve">Caso haja </w:t>
            </w:r>
            <w:r w:rsidR="00A431CD" w:rsidRPr="00DB550A">
              <w:rPr>
                <w:rFonts w:ascii="Arial" w:hAnsi="Arial" w:cs="Arial"/>
                <w:sz w:val="20"/>
                <w:szCs w:val="20"/>
              </w:rPr>
              <w:t>renúncia de algum Membro Efetivo, o seu respectivo suplente assume sua posição e a nova composição deve ser formalizada em Assembleia Especial. Caso haja renúncia de membro suplente, um novo membro deverá ser indicado em Assembleia Especial.</w:t>
            </w:r>
            <w:r w:rsidR="00A431CD" w:rsidRPr="003C120D">
              <w:rPr>
                <w:rFonts w:ascii="Tahoma" w:hAnsi="Tahoma" w:cs="Tahoma"/>
                <w:sz w:val="21"/>
                <w:szCs w:val="21"/>
              </w:rPr>
              <w:t xml:space="preserve"> </w:t>
            </w:r>
          </w:p>
          <w:p w14:paraId="6B92435F" w14:textId="77777777" w:rsidR="00104CA0" w:rsidRPr="00BE0B51" w:rsidRDefault="00104CA0" w:rsidP="0061103C">
            <w:pPr>
              <w:jc w:val="both"/>
              <w:rPr>
                <w:rFonts w:ascii="Arial" w:hAnsi="Arial" w:cs="Arial"/>
                <w:sz w:val="20"/>
                <w:szCs w:val="20"/>
              </w:rPr>
            </w:pPr>
          </w:p>
          <w:p w14:paraId="01850CAD" w14:textId="11BAB4B8" w:rsidR="00486E0D" w:rsidRDefault="00486E0D" w:rsidP="0061103C">
            <w:pPr>
              <w:jc w:val="both"/>
              <w:rPr>
                <w:rFonts w:ascii="Arial" w:hAnsi="Arial" w:cs="Arial"/>
                <w:sz w:val="20"/>
                <w:szCs w:val="20"/>
              </w:rPr>
            </w:pPr>
            <w:r w:rsidRPr="00DB550A">
              <w:rPr>
                <w:rFonts w:ascii="Arial" w:hAnsi="Arial" w:cs="Arial"/>
                <w:sz w:val="20"/>
                <w:szCs w:val="20"/>
              </w:rPr>
              <w:t xml:space="preserve">Remuneração: </w:t>
            </w:r>
            <w:r w:rsidR="009751D9" w:rsidRPr="00DB550A">
              <w:rPr>
                <w:rFonts w:ascii="Arial" w:hAnsi="Arial" w:cs="Arial"/>
                <w:sz w:val="20"/>
                <w:szCs w:val="20"/>
              </w:rPr>
              <w:t>os</w:t>
            </w:r>
            <w:r w:rsidR="009751D9" w:rsidRPr="009751D9">
              <w:rPr>
                <w:rFonts w:ascii="Arial" w:hAnsi="Arial" w:cs="Arial"/>
                <w:sz w:val="20"/>
                <w:szCs w:val="20"/>
              </w:rPr>
              <w:t xml:space="preserve"> membros do Comitê </w:t>
            </w:r>
            <w:r w:rsidR="009751D9" w:rsidRPr="00DB550A">
              <w:rPr>
                <w:rFonts w:ascii="Arial" w:hAnsi="Arial" w:cs="Arial"/>
                <w:sz w:val="20"/>
                <w:szCs w:val="20"/>
              </w:rPr>
              <w:t>não receberão qualquer remuneração da Classe pelo exercício de suas funções</w:t>
            </w:r>
            <w:r w:rsidR="009751D9">
              <w:rPr>
                <w:rFonts w:ascii="Arial" w:hAnsi="Arial" w:cs="Arial"/>
                <w:sz w:val="20"/>
                <w:szCs w:val="20"/>
              </w:rPr>
              <w:t>.</w:t>
            </w:r>
          </w:p>
          <w:p w14:paraId="41B5D3A7" w14:textId="77777777" w:rsidR="00DB550A" w:rsidRPr="00BE0B51" w:rsidRDefault="00DB550A" w:rsidP="0061103C">
            <w:pPr>
              <w:jc w:val="both"/>
              <w:rPr>
                <w:rFonts w:ascii="Arial" w:hAnsi="Arial" w:cs="Arial"/>
                <w:sz w:val="20"/>
                <w:szCs w:val="20"/>
              </w:rPr>
            </w:pPr>
          </w:p>
          <w:p w14:paraId="6843FECB" w14:textId="77777777" w:rsidR="00486E0D" w:rsidRPr="00BE0B51" w:rsidRDefault="00486E0D" w:rsidP="0061103C">
            <w:pPr>
              <w:rPr>
                <w:rFonts w:ascii="Arial" w:hAnsi="Arial" w:cs="Arial"/>
                <w:sz w:val="20"/>
                <w:szCs w:val="20"/>
              </w:rPr>
            </w:pPr>
            <w:r w:rsidRPr="00BE0B51">
              <w:rPr>
                <w:rFonts w:ascii="Arial" w:hAnsi="Arial" w:cs="Arial"/>
                <w:sz w:val="20"/>
                <w:szCs w:val="20"/>
              </w:rPr>
              <w:t>Vacância: Na hipótese de vacância, a vaga será preenchida pela parte que houver indicado o Membro vacante, observado o rito de nomeação ora previsto.</w:t>
            </w:r>
          </w:p>
        </w:tc>
      </w:tr>
      <w:tr w:rsidR="00486E0D" w:rsidRPr="00BE0B51" w14:paraId="590BC00E"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tcPr>
          <w:p w14:paraId="7C7FA2E5" w14:textId="77777777" w:rsidR="00486E0D" w:rsidRPr="00BE0B51" w:rsidRDefault="00486E0D" w:rsidP="0061103C">
            <w:pPr>
              <w:jc w:val="center"/>
              <w:rPr>
                <w:rFonts w:ascii="Arial" w:hAnsi="Arial" w:cs="Arial"/>
                <w:b/>
                <w:bCs/>
                <w:smallCaps/>
                <w:color w:val="000000"/>
                <w:sz w:val="20"/>
                <w:szCs w:val="20"/>
                <w:highlight w:val="green"/>
              </w:rPr>
            </w:pPr>
          </w:p>
        </w:tc>
        <w:tc>
          <w:tcPr>
            <w:tcW w:w="3713" w:type="pct"/>
            <w:gridSpan w:val="3"/>
            <w:tcBorders>
              <w:top w:val="single" w:sz="4" w:space="0" w:color="auto"/>
              <w:left w:val="nil"/>
              <w:bottom w:val="single" w:sz="4" w:space="0" w:color="auto"/>
              <w:right w:val="nil"/>
            </w:tcBorders>
            <w:vAlign w:val="center"/>
          </w:tcPr>
          <w:p w14:paraId="47992420" w14:textId="77777777" w:rsidR="00486E0D" w:rsidRPr="00BE0B51" w:rsidRDefault="00486E0D" w:rsidP="0061103C">
            <w:pPr>
              <w:rPr>
                <w:rFonts w:ascii="Arial" w:hAnsi="Arial" w:cs="Arial"/>
                <w:sz w:val="20"/>
                <w:szCs w:val="20"/>
              </w:rPr>
            </w:pPr>
          </w:p>
        </w:tc>
      </w:tr>
      <w:tr w:rsidR="00486E0D" w:rsidRPr="00BE0B51" w14:paraId="66105AC1"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vAlign w:val="center"/>
          </w:tcPr>
          <w:p w14:paraId="32D3D086" w14:textId="77777777" w:rsidR="00486E0D" w:rsidRPr="00BE0B51" w:rsidRDefault="00486E0D" w:rsidP="00486E0D">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Funcionamento</w:t>
            </w:r>
            <w:proofErr w:type="spellEnd"/>
          </w:p>
        </w:tc>
        <w:tc>
          <w:tcPr>
            <w:tcW w:w="3713" w:type="pct"/>
            <w:gridSpan w:val="3"/>
            <w:tcBorders>
              <w:top w:val="single" w:sz="4" w:space="0" w:color="auto"/>
              <w:left w:val="nil"/>
              <w:bottom w:val="single" w:sz="4" w:space="0" w:color="auto"/>
              <w:right w:val="nil"/>
            </w:tcBorders>
            <w:vAlign w:val="center"/>
          </w:tcPr>
          <w:p w14:paraId="4F9D64C4" w14:textId="4D026E68" w:rsidR="00486E0D" w:rsidRDefault="00A431CD" w:rsidP="0061103C">
            <w:pPr>
              <w:jc w:val="both"/>
              <w:rPr>
                <w:rFonts w:ascii="Arial" w:hAnsi="Arial" w:cs="Arial"/>
                <w:sz w:val="20"/>
                <w:szCs w:val="20"/>
              </w:rPr>
            </w:pPr>
            <w:r>
              <w:rPr>
                <w:rFonts w:ascii="Arial" w:hAnsi="Arial" w:cs="Arial"/>
                <w:sz w:val="20"/>
                <w:szCs w:val="20"/>
              </w:rPr>
              <w:t>Instalação:</w:t>
            </w:r>
            <w:r w:rsidR="00DB550A">
              <w:rPr>
                <w:rFonts w:ascii="Arial" w:hAnsi="Arial" w:cs="Arial"/>
                <w:sz w:val="20"/>
                <w:szCs w:val="20"/>
              </w:rPr>
              <w:t xml:space="preserve"> </w:t>
            </w:r>
            <w:r w:rsidR="009751D9" w:rsidRPr="009751D9">
              <w:rPr>
                <w:rFonts w:ascii="Arial" w:hAnsi="Arial" w:cs="Arial"/>
                <w:sz w:val="20"/>
                <w:szCs w:val="20"/>
              </w:rPr>
              <w:t>As reuniões do C</w:t>
            </w:r>
            <w:r>
              <w:rPr>
                <w:rFonts w:ascii="Arial" w:hAnsi="Arial" w:cs="Arial"/>
                <w:sz w:val="20"/>
                <w:szCs w:val="20"/>
              </w:rPr>
              <w:t>omitê</w:t>
            </w:r>
            <w:r w:rsidR="009751D9" w:rsidRPr="009751D9">
              <w:rPr>
                <w:rFonts w:ascii="Arial" w:hAnsi="Arial" w:cs="Arial"/>
                <w:sz w:val="20"/>
                <w:szCs w:val="20"/>
              </w:rPr>
              <w:t xml:space="preserve"> deverão ser instaladas com a presença da totalidade dos Membros </w:t>
            </w:r>
            <w:r>
              <w:rPr>
                <w:rFonts w:ascii="Arial" w:hAnsi="Arial" w:cs="Arial"/>
                <w:sz w:val="20"/>
                <w:szCs w:val="20"/>
              </w:rPr>
              <w:t>Efetivos</w:t>
            </w:r>
            <w:r w:rsidR="009751D9" w:rsidRPr="009751D9">
              <w:rPr>
                <w:rFonts w:ascii="Arial" w:hAnsi="Arial" w:cs="Arial"/>
                <w:sz w:val="20"/>
                <w:szCs w:val="20"/>
              </w:rPr>
              <w:t xml:space="preserve"> e, na falta de um deles, com a presença do </w:t>
            </w:r>
            <w:r>
              <w:rPr>
                <w:rFonts w:ascii="Arial" w:hAnsi="Arial" w:cs="Arial"/>
                <w:sz w:val="20"/>
                <w:szCs w:val="20"/>
              </w:rPr>
              <w:t>seu respectivo suplente</w:t>
            </w:r>
            <w:r w:rsidR="009751D9">
              <w:rPr>
                <w:rFonts w:ascii="Arial" w:hAnsi="Arial" w:cs="Arial"/>
                <w:sz w:val="20"/>
                <w:szCs w:val="20"/>
              </w:rPr>
              <w:t>.</w:t>
            </w:r>
          </w:p>
          <w:p w14:paraId="0455D0CE" w14:textId="77777777" w:rsidR="00DB550A" w:rsidRPr="00BE0B51" w:rsidRDefault="00DB550A" w:rsidP="0061103C">
            <w:pPr>
              <w:jc w:val="both"/>
              <w:rPr>
                <w:rFonts w:ascii="Arial" w:hAnsi="Arial" w:cs="Arial"/>
                <w:sz w:val="20"/>
                <w:szCs w:val="20"/>
              </w:rPr>
            </w:pPr>
          </w:p>
          <w:p w14:paraId="642FA252" w14:textId="23A0773D" w:rsidR="00486E0D" w:rsidRDefault="00486E0D" w:rsidP="0061103C">
            <w:pPr>
              <w:jc w:val="both"/>
              <w:rPr>
                <w:rFonts w:ascii="Arial" w:hAnsi="Arial" w:cs="Arial"/>
                <w:sz w:val="20"/>
                <w:szCs w:val="20"/>
              </w:rPr>
            </w:pPr>
            <w:r w:rsidRPr="00BE0B51">
              <w:rPr>
                <w:rFonts w:ascii="Arial" w:hAnsi="Arial" w:cs="Arial"/>
                <w:sz w:val="20"/>
                <w:szCs w:val="20"/>
              </w:rPr>
              <w:t xml:space="preserve">Deliberações: Aprovada </w:t>
            </w:r>
            <w:r w:rsidRPr="00DB550A">
              <w:rPr>
                <w:rFonts w:ascii="Arial" w:hAnsi="Arial" w:cs="Arial"/>
                <w:sz w:val="20"/>
                <w:szCs w:val="20"/>
              </w:rPr>
              <w:t>por maioria simples</w:t>
            </w:r>
            <w:r w:rsidR="009751D9" w:rsidRPr="00DB550A">
              <w:rPr>
                <w:rFonts w:ascii="Arial" w:hAnsi="Arial" w:cs="Arial"/>
                <w:sz w:val="20"/>
                <w:szCs w:val="20"/>
              </w:rPr>
              <w:t>.</w:t>
            </w:r>
            <w:r w:rsidRPr="00DB550A">
              <w:rPr>
                <w:rFonts w:ascii="Arial" w:hAnsi="Arial" w:cs="Arial"/>
                <w:sz w:val="20"/>
                <w:szCs w:val="20"/>
              </w:rPr>
              <w:t xml:space="preserve"> </w:t>
            </w:r>
          </w:p>
          <w:p w14:paraId="2DA5A417" w14:textId="77777777" w:rsidR="00104CA0" w:rsidRPr="00BE0B51" w:rsidRDefault="00104CA0" w:rsidP="0061103C">
            <w:pPr>
              <w:jc w:val="both"/>
              <w:rPr>
                <w:rFonts w:ascii="Arial" w:hAnsi="Arial" w:cs="Arial"/>
                <w:sz w:val="20"/>
                <w:szCs w:val="20"/>
              </w:rPr>
            </w:pPr>
          </w:p>
          <w:p w14:paraId="127322F2" w14:textId="6A582311" w:rsidR="00486E0D" w:rsidRPr="00BE0B51" w:rsidRDefault="00486E0D" w:rsidP="0061103C">
            <w:pPr>
              <w:jc w:val="both"/>
              <w:rPr>
                <w:rFonts w:ascii="Arial" w:hAnsi="Arial" w:cs="Arial"/>
                <w:sz w:val="20"/>
                <w:szCs w:val="20"/>
              </w:rPr>
            </w:pPr>
            <w:r w:rsidRPr="00BE0B51">
              <w:rPr>
                <w:rFonts w:ascii="Arial" w:hAnsi="Arial" w:cs="Arial"/>
                <w:sz w:val="20"/>
                <w:szCs w:val="20"/>
              </w:rPr>
              <w:t xml:space="preserve">Forma de Realização: as reuniões poderão ser realizadas presencial ou eletronicamente. </w:t>
            </w:r>
            <w:r w:rsidR="00160995">
              <w:rPr>
                <w:rFonts w:ascii="Arial" w:hAnsi="Arial" w:cs="Arial"/>
                <w:sz w:val="20"/>
                <w:szCs w:val="20"/>
              </w:rPr>
              <w:t>O resumo das deliberações do Comitê deverá ser encaminhado ao Gestor por um dos membros e com cópia para os demais, juntamente com as documentações e arquivos utilizados na reunião, conforme aplicável e necessário</w:t>
            </w:r>
            <w:proofErr w:type="gramStart"/>
            <w:r w:rsidR="00160995">
              <w:rPr>
                <w:rFonts w:ascii="Arial" w:hAnsi="Arial" w:cs="Arial"/>
                <w:sz w:val="20"/>
                <w:szCs w:val="20"/>
              </w:rPr>
              <w:t xml:space="preserve">, </w:t>
            </w:r>
            <w:r w:rsidRPr="00BE0B51">
              <w:rPr>
                <w:rFonts w:ascii="Arial" w:hAnsi="Arial" w:cs="Arial"/>
                <w:sz w:val="20"/>
                <w:szCs w:val="20"/>
              </w:rPr>
              <w:t>,</w:t>
            </w:r>
            <w:proofErr w:type="gramEnd"/>
            <w:r w:rsidRPr="00BE0B51">
              <w:rPr>
                <w:rFonts w:ascii="Arial" w:hAnsi="Arial" w:cs="Arial"/>
                <w:sz w:val="20"/>
                <w:szCs w:val="20"/>
              </w:rPr>
              <w:t xml:space="preserve"> as quais valerão como prova da efetiva deliberação, sendo dispensada a necessidade de elaboração e assinatura de ata.</w:t>
            </w:r>
          </w:p>
        </w:tc>
      </w:tr>
      <w:tr w:rsidR="00486E0D" w:rsidRPr="00BE0B51" w14:paraId="2A56D7D2" w14:textId="77777777" w:rsidTr="00486E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287" w:type="pct"/>
            <w:tcBorders>
              <w:top w:val="single" w:sz="4" w:space="0" w:color="auto"/>
              <w:left w:val="nil"/>
              <w:bottom w:val="single" w:sz="4" w:space="0" w:color="auto"/>
              <w:right w:val="nil"/>
            </w:tcBorders>
            <w:vAlign w:val="center"/>
          </w:tcPr>
          <w:p w14:paraId="2F882154" w14:textId="77777777" w:rsidR="00486E0D" w:rsidRPr="00DB550A" w:rsidRDefault="00486E0D" w:rsidP="00486E0D">
            <w:pPr>
              <w:pStyle w:val="PargrafodaLista"/>
              <w:ind w:left="0"/>
              <w:contextualSpacing/>
              <w:rPr>
                <w:rFonts w:ascii="Arial" w:hAnsi="Arial" w:cs="Arial"/>
                <w:b/>
                <w:bCs/>
                <w:smallCaps/>
                <w:color w:val="000000"/>
                <w:lang w:val="pt-BR"/>
              </w:rPr>
            </w:pPr>
          </w:p>
        </w:tc>
        <w:tc>
          <w:tcPr>
            <w:tcW w:w="3713" w:type="pct"/>
            <w:gridSpan w:val="3"/>
            <w:tcBorders>
              <w:top w:val="single" w:sz="4" w:space="0" w:color="auto"/>
              <w:left w:val="nil"/>
              <w:bottom w:val="single" w:sz="4" w:space="0" w:color="auto"/>
              <w:right w:val="nil"/>
            </w:tcBorders>
            <w:vAlign w:val="center"/>
          </w:tcPr>
          <w:p w14:paraId="14736783" w14:textId="77777777" w:rsidR="00486E0D" w:rsidRPr="00BE0B51" w:rsidRDefault="00486E0D" w:rsidP="0061103C">
            <w:pPr>
              <w:jc w:val="both"/>
              <w:rPr>
                <w:rFonts w:ascii="Arial" w:hAnsi="Arial" w:cs="Arial"/>
                <w:sz w:val="20"/>
                <w:szCs w:val="20"/>
              </w:rPr>
            </w:pPr>
          </w:p>
        </w:tc>
      </w:tr>
      <w:tr w:rsidR="009F75F5" w:rsidRPr="00BE0B51" w14:paraId="246480BC" w14:textId="77777777" w:rsidTr="001934E9">
        <w:tc>
          <w:tcPr>
            <w:tcW w:w="5000" w:type="pct"/>
            <w:gridSpan w:val="4"/>
            <w:shd w:val="clear" w:color="auto" w:fill="C00000"/>
          </w:tcPr>
          <w:p w14:paraId="24E5F13D"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1934E9">
        <w:tc>
          <w:tcPr>
            <w:tcW w:w="1779" w:type="pct"/>
            <w:gridSpan w:val="3"/>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21"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1934E9">
        <w:tc>
          <w:tcPr>
            <w:tcW w:w="1382" w:type="pct"/>
            <w:gridSpan w:val="2"/>
            <w:tcBorders>
              <w:bottom w:val="single" w:sz="4" w:space="0" w:color="auto"/>
            </w:tcBorders>
            <w:vAlign w:val="center"/>
          </w:tcPr>
          <w:p w14:paraId="1E438826"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8" w:type="pct"/>
            <w:gridSpan w:val="2"/>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1934E9">
        <w:tc>
          <w:tcPr>
            <w:tcW w:w="1382" w:type="pct"/>
            <w:gridSpan w:val="2"/>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1934E9">
        <w:tc>
          <w:tcPr>
            <w:tcW w:w="1382" w:type="pct"/>
            <w:gridSpan w:val="2"/>
            <w:tcBorders>
              <w:bottom w:val="single" w:sz="4" w:space="0" w:color="auto"/>
            </w:tcBorders>
            <w:vAlign w:val="center"/>
          </w:tcPr>
          <w:p w14:paraId="4756AC12"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8" w:type="pct"/>
            <w:gridSpan w:val="2"/>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1934E9">
        <w:tc>
          <w:tcPr>
            <w:tcW w:w="1382" w:type="pct"/>
            <w:gridSpan w:val="2"/>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8" w:type="pct"/>
            <w:gridSpan w:val="2"/>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1934E9">
        <w:tc>
          <w:tcPr>
            <w:tcW w:w="1382" w:type="pct"/>
            <w:gridSpan w:val="2"/>
            <w:tcBorders>
              <w:bottom w:val="single" w:sz="4" w:space="0" w:color="auto"/>
            </w:tcBorders>
            <w:vAlign w:val="center"/>
          </w:tcPr>
          <w:p w14:paraId="1D1179E1"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8" w:type="pct"/>
            <w:gridSpan w:val="2"/>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1934E9">
        <w:tc>
          <w:tcPr>
            <w:tcW w:w="1382" w:type="pct"/>
            <w:gridSpan w:val="2"/>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1934E9">
        <w:tc>
          <w:tcPr>
            <w:tcW w:w="1382" w:type="pct"/>
            <w:gridSpan w:val="2"/>
            <w:tcBorders>
              <w:top w:val="single" w:sz="4" w:space="0" w:color="auto"/>
              <w:bottom w:val="single" w:sz="4" w:space="0" w:color="auto"/>
            </w:tcBorders>
            <w:vAlign w:val="center"/>
          </w:tcPr>
          <w:p w14:paraId="73DCC7FE"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w:t>
            </w:r>
            <w:proofErr w:type="spellStart"/>
            <w:r w:rsidRPr="00BE0B51">
              <w:rPr>
                <w:rFonts w:ascii="Arial" w:hAnsi="Arial" w:cs="Arial"/>
                <w:b/>
                <w:bCs/>
                <w:smallCaps/>
                <w:color w:val="000000"/>
              </w:rPr>
              <w:t>Classe</w:t>
            </w:r>
            <w:proofErr w:type="spellEnd"/>
          </w:p>
        </w:tc>
        <w:tc>
          <w:tcPr>
            <w:tcW w:w="3618" w:type="pct"/>
            <w:gridSpan w:val="2"/>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1934E9">
        <w:tc>
          <w:tcPr>
            <w:tcW w:w="1382" w:type="pct"/>
            <w:gridSpan w:val="2"/>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1934E9">
        <w:tc>
          <w:tcPr>
            <w:tcW w:w="1382" w:type="pct"/>
            <w:gridSpan w:val="2"/>
            <w:tcBorders>
              <w:top w:val="single" w:sz="4" w:space="0" w:color="auto"/>
              <w:bottom w:val="single" w:sz="4" w:space="0" w:color="auto"/>
            </w:tcBorders>
            <w:vAlign w:val="center"/>
          </w:tcPr>
          <w:p w14:paraId="3BF8BDE4"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897772">
      <w:headerReference w:type="default" r:id="rId13"/>
      <w:headerReference w:type="first" r:id="rId14"/>
      <w:footerReference w:type="first" r:id="rId15"/>
      <w:pgSz w:w="11907" w:h="16840" w:code="9"/>
      <w:pgMar w:top="426" w:right="720" w:bottom="720" w:left="720" w:header="113"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8C7167" w14:textId="5E42C3DE" w:rsidR="00200528" w:rsidRPr="00DB4594" w:rsidRDefault="00897772" w:rsidP="00E92DEC">
    <w:pPr>
      <w:pStyle w:val="Cabealho"/>
    </w:pPr>
    <w:r>
      <w:rPr>
        <w:noProof/>
        <w:lang w:val="pt-BR"/>
      </w:rPr>
      <w:drawing>
        <wp:anchor distT="0" distB="0" distL="114300" distR="114300" simplePos="0" relativeHeight="251662336" behindDoc="0" locked="0" layoutInCell="1" allowOverlap="1" wp14:anchorId="0FB370BD" wp14:editId="7D61EA7B">
          <wp:simplePos x="0" y="0"/>
          <wp:positionH relativeFrom="page">
            <wp:align>right</wp:align>
          </wp:positionH>
          <wp:positionV relativeFrom="paragraph">
            <wp:posOffset>-96028</wp:posOffset>
          </wp:positionV>
          <wp:extent cx="2533650" cy="604520"/>
          <wp:effectExtent l="0" t="0" r="0" b="5080"/>
          <wp:wrapNone/>
          <wp:docPr id="104773387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00B29675" w:rsidR="00200528" w:rsidRDefault="00200528"/>
  <w:p w14:paraId="5227EA39" w14:textId="77777777"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968106343" name="Imagem 968106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2"/>
  </w:num>
  <w:num w:numId="3" w16cid:durableId="1370911859">
    <w:abstractNumId w:val="4"/>
  </w:num>
  <w:num w:numId="4" w16cid:durableId="1957372512">
    <w:abstractNumId w:val="1"/>
  </w:num>
  <w:num w:numId="5" w16cid:durableId="1157116843">
    <w:abstractNumId w:val="8"/>
  </w:num>
  <w:num w:numId="6" w16cid:durableId="1042825473">
    <w:abstractNumId w:val="14"/>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212850723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27B1C"/>
    <w:rsid w:val="000A396F"/>
    <w:rsid w:val="00104CA0"/>
    <w:rsid w:val="00125728"/>
    <w:rsid w:val="00160995"/>
    <w:rsid w:val="0018769C"/>
    <w:rsid w:val="0019585C"/>
    <w:rsid w:val="001B6D52"/>
    <w:rsid w:val="001C7A2E"/>
    <w:rsid w:val="00200528"/>
    <w:rsid w:val="0020642D"/>
    <w:rsid w:val="00233A9D"/>
    <w:rsid w:val="002461FB"/>
    <w:rsid w:val="002805C1"/>
    <w:rsid w:val="00296639"/>
    <w:rsid w:val="002B5152"/>
    <w:rsid w:val="002D46B2"/>
    <w:rsid w:val="003336A6"/>
    <w:rsid w:val="003471B1"/>
    <w:rsid w:val="003828B1"/>
    <w:rsid w:val="00395318"/>
    <w:rsid w:val="003B256C"/>
    <w:rsid w:val="00434051"/>
    <w:rsid w:val="00455538"/>
    <w:rsid w:val="00456BD0"/>
    <w:rsid w:val="00484F09"/>
    <w:rsid w:val="00486E0D"/>
    <w:rsid w:val="004952BC"/>
    <w:rsid w:val="004E3326"/>
    <w:rsid w:val="00500A4F"/>
    <w:rsid w:val="00503157"/>
    <w:rsid w:val="00504BF6"/>
    <w:rsid w:val="0050565C"/>
    <w:rsid w:val="00514449"/>
    <w:rsid w:val="0052732D"/>
    <w:rsid w:val="00527A73"/>
    <w:rsid w:val="00546CB2"/>
    <w:rsid w:val="005617E3"/>
    <w:rsid w:val="00563470"/>
    <w:rsid w:val="00576EC0"/>
    <w:rsid w:val="00591C37"/>
    <w:rsid w:val="005F40CE"/>
    <w:rsid w:val="005F444D"/>
    <w:rsid w:val="006032B6"/>
    <w:rsid w:val="006205B5"/>
    <w:rsid w:val="00652AD4"/>
    <w:rsid w:val="00656053"/>
    <w:rsid w:val="00677DAF"/>
    <w:rsid w:val="006B11BA"/>
    <w:rsid w:val="006B7D2D"/>
    <w:rsid w:val="006D5E30"/>
    <w:rsid w:val="006F7B07"/>
    <w:rsid w:val="00711CBF"/>
    <w:rsid w:val="0072103D"/>
    <w:rsid w:val="00727C6E"/>
    <w:rsid w:val="007463CD"/>
    <w:rsid w:val="0077731B"/>
    <w:rsid w:val="007939BA"/>
    <w:rsid w:val="007946DF"/>
    <w:rsid w:val="007B3FB1"/>
    <w:rsid w:val="007B7712"/>
    <w:rsid w:val="007C2A94"/>
    <w:rsid w:val="008021B6"/>
    <w:rsid w:val="00832660"/>
    <w:rsid w:val="00874185"/>
    <w:rsid w:val="008768A3"/>
    <w:rsid w:val="00881BC4"/>
    <w:rsid w:val="00897772"/>
    <w:rsid w:val="008A01C2"/>
    <w:rsid w:val="008A2259"/>
    <w:rsid w:val="008A2902"/>
    <w:rsid w:val="008C0D8D"/>
    <w:rsid w:val="008D7B75"/>
    <w:rsid w:val="009150EF"/>
    <w:rsid w:val="009165F4"/>
    <w:rsid w:val="00925CE8"/>
    <w:rsid w:val="00962949"/>
    <w:rsid w:val="009751D9"/>
    <w:rsid w:val="00983DA0"/>
    <w:rsid w:val="009A085A"/>
    <w:rsid w:val="009A6E52"/>
    <w:rsid w:val="009E478D"/>
    <w:rsid w:val="009F75F5"/>
    <w:rsid w:val="009F7D10"/>
    <w:rsid w:val="00A0179C"/>
    <w:rsid w:val="00A431CD"/>
    <w:rsid w:val="00A73737"/>
    <w:rsid w:val="00A82F77"/>
    <w:rsid w:val="00A920F1"/>
    <w:rsid w:val="00AB4F1B"/>
    <w:rsid w:val="00AC5724"/>
    <w:rsid w:val="00AD2443"/>
    <w:rsid w:val="00AE1447"/>
    <w:rsid w:val="00B17433"/>
    <w:rsid w:val="00B33757"/>
    <w:rsid w:val="00B426CB"/>
    <w:rsid w:val="00B66CC5"/>
    <w:rsid w:val="00BC1323"/>
    <w:rsid w:val="00BC7257"/>
    <w:rsid w:val="00BD194F"/>
    <w:rsid w:val="00BE707F"/>
    <w:rsid w:val="00BF61C8"/>
    <w:rsid w:val="00C02732"/>
    <w:rsid w:val="00C16895"/>
    <w:rsid w:val="00C440D6"/>
    <w:rsid w:val="00C75334"/>
    <w:rsid w:val="00CE2B59"/>
    <w:rsid w:val="00D52999"/>
    <w:rsid w:val="00D70E84"/>
    <w:rsid w:val="00D80678"/>
    <w:rsid w:val="00D84F17"/>
    <w:rsid w:val="00DB550A"/>
    <w:rsid w:val="00DC66C4"/>
    <w:rsid w:val="00DD2CCD"/>
    <w:rsid w:val="00DE6236"/>
    <w:rsid w:val="00E17761"/>
    <w:rsid w:val="00E53D8D"/>
    <w:rsid w:val="00E55909"/>
    <w:rsid w:val="00E61BAA"/>
    <w:rsid w:val="00E71EB3"/>
    <w:rsid w:val="00E95E02"/>
    <w:rsid w:val="00EC678B"/>
    <w:rsid w:val="00EE07C6"/>
    <w:rsid w:val="00EF174B"/>
    <w:rsid w:val="00F26AD3"/>
    <w:rsid w:val="00FA6957"/>
    <w:rsid w:val="00FC20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EBF390-932F-4B29-8322-1D03C4E4AF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EBDEF6-7349-40CE-9A32-2AAF711EDA70}">
  <ds:schemaRefs>
    <ds:schemaRef ds:uri="http://schemas.microsoft.com/sharepoint/v3/contenttype/forms"/>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EE1C4748-DD48-443B-A155-32C3045CA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7501</Words>
  <Characters>40510</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cp:lastModifiedBy>
  <cp:revision>2</cp:revision>
  <dcterms:created xsi:type="dcterms:W3CDTF">2025-02-10T16:45:00Z</dcterms:created>
  <dcterms:modified xsi:type="dcterms:W3CDTF">2025-02-10T16:45:00Z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0x0101005D79F68874C74647855E6EB8D4BDF1BC</vt:lpwstr>
  </property>
</Properties>
</file>