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D2C53" w14:textId="204E36F0" w:rsidR="00F703F2" w:rsidRPr="00A163A2" w:rsidRDefault="00F703F2" w:rsidP="00F703F2">
      <w:pPr>
        <w:pStyle w:val="Corpodetexto"/>
        <w:spacing w:line="300" w:lineRule="exact"/>
        <w:jc w:val="both"/>
        <w:rPr>
          <w:rFonts w:ascii="Arial" w:hAnsi="Arial" w:cs="Arial"/>
          <w:b w:val="0"/>
          <w:bCs/>
          <w:sz w:val="20"/>
          <w:lang w:val="pt-BR"/>
        </w:rPr>
      </w:pPr>
      <w:r w:rsidRPr="00A163A2">
        <w:rPr>
          <w:rFonts w:ascii="Arial" w:hAnsi="Arial" w:cs="Arial"/>
          <w:b w:val="0"/>
          <w:bCs/>
          <w:sz w:val="20"/>
          <w:lang w:val="pt-BR"/>
        </w:rPr>
        <w:t xml:space="preserve">O presente Regulamento é parte integrante Instrumento Particular de Alteração do </w:t>
      </w:r>
      <w:r w:rsidR="00E01563">
        <w:rPr>
          <w:rFonts w:ascii="Arial" w:hAnsi="Arial" w:cs="Arial"/>
          <w:sz w:val="20"/>
          <w:lang w:val="pt-BR"/>
        </w:rPr>
        <w:t>SANTANDER FUNDO DE INVESTIMENTO EM COTAS DE FUNDOS DE INVESTIMENTO PB HG VERDE 90 MULTIMERCADO</w:t>
      </w:r>
      <w:r w:rsidRPr="00A163A2">
        <w:rPr>
          <w:rFonts w:ascii="Arial" w:hAnsi="Arial" w:cs="Arial"/>
          <w:b w:val="0"/>
          <w:bCs/>
          <w:sz w:val="20"/>
          <w:lang w:val="pt-BR"/>
        </w:rPr>
        <w:t xml:space="preserve">, realizado em </w:t>
      </w:r>
      <w:r w:rsidR="00FE2FCF">
        <w:rPr>
          <w:rFonts w:ascii="Arial" w:hAnsi="Arial" w:cs="Arial"/>
          <w:b w:val="0"/>
          <w:bCs/>
          <w:sz w:val="20"/>
          <w:lang w:val="pt-BR"/>
        </w:rPr>
        <w:t>22/05/2025.</w:t>
      </w:r>
    </w:p>
    <w:p w14:paraId="27D316F2" w14:textId="006A54FB" w:rsidR="00E01563" w:rsidRPr="00A163A2" w:rsidRDefault="00E01563">
      <w:pPr>
        <w:rPr>
          <w:rFonts w:ascii="Arial" w:eastAsia="Times New Roman" w:hAnsi="Arial" w:cs="Arial"/>
          <w:b/>
          <w:bCs/>
          <w:sz w:val="20"/>
          <w:szCs w:val="20"/>
          <w:lang w:eastAsia="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7353"/>
      </w:tblGrid>
      <w:tr w:rsidR="008F710A" w:rsidRPr="00A163A2" w14:paraId="46150090" w14:textId="77777777" w:rsidTr="008F710A">
        <w:tc>
          <w:tcPr>
            <w:tcW w:w="668" w:type="pct"/>
            <w:vAlign w:val="center"/>
          </w:tcPr>
          <w:p w14:paraId="0C5C688F" w14:textId="2C0FC06E" w:rsidR="008F710A" w:rsidRPr="00A163A2" w:rsidRDefault="008F710A" w:rsidP="001E0609">
            <w:pPr>
              <w:jc w:val="center"/>
              <w:rPr>
                <w:rFonts w:ascii="Arial" w:hAnsi="Arial" w:cs="Arial"/>
                <w:sz w:val="20"/>
                <w:szCs w:val="20"/>
              </w:rPr>
            </w:pPr>
          </w:p>
        </w:tc>
        <w:tc>
          <w:tcPr>
            <w:tcW w:w="4332" w:type="pct"/>
            <w:tcBorders>
              <w:left w:val="nil"/>
            </w:tcBorders>
            <w:vAlign w:val="center"/>
          </w:tcPr>
          <w:p w14:paraId="382BF7F2" w14:textId="30A0AEC4" w:rsidR="008F710A" w:rsidRPr="00A163A2" w:rsidRDefault="008F710A" w:rsidP="00B36464">
            <w:pPr>
              <w:spacing w:line="320" w:lineRule="exact"/>
              <w:jc w:val="center"/>
              <w:rPr>
                <w:rFonts w:ascii="Arial" w:hAnsi="Arial" w:cs="Arial"/>
                <w:b/>
                <w:sz w:val="20"/>
                <w:szCs w:val="20"/>
              </w:rPr>
            </w:pPr>
            <w:r w:rsidRPr="00A163A2">
              <w:rPr>
                <w:rFonts w:ascii="Arial" w:hAnsi="Arial" w:cs="Arial"/>
                <w:b/>
                <w:sz w:val="20"/>
                <w:szCs w:val="20"/>
              </w:rPr>
              <w:t xml:space="preserve">REGULAMENTO DO </w:t>
            </w:r>
            <w:r>
              <w:rPr>
                <w:rFonts w:ascii="Arial" w:hAnsi="Arial" w:cs="Arial"/>
                <w:b/>
                <w:sz w:val="20"/>
                <w:szCs w:val="20"/>
              </w:rPr>
              <w:t>SANTANDER PB HG VERDE 90 MULTIMERCADO - CLASSE DE INVESTIMENTO EM COTAS DE FUNDO DE INVESTIMENTO FINANCEIRO RESPONSABILIDADE LIMITADA</w:t>
            </w:r>
          </w:p>
          <w:p w14:paraId="31C3BB0B" w14:textId="39CF183A" w:rsidR="008F710A" w:rsidRPr="00A163A2" w:rsidRDefault="008F710A" w:rsidP="005F0913">
            <w:pPr>
              <w:spacing w:line="320" w:lineRule="exact"/>
              <w:jc w:val="center"/>
              <w:rPr>
                <w:rFonts w:ascii="Arial" w:hAnsi="Arial" w:cs="Arial"/>
                <w:b/>
                <w:sz w:val="20"/>
                <w:szCs w:val="20"/>
              </w:rPr>
            </w:pPr>
          </w:p>
          <w:p w14:paraId="7927EE37" w14:textId="59E45173" w:rsidR="008F710A" w:rsidRPr="00A163A2" w:rsidRDefault="008F710A" w:rsidP="001E0609">
            <w:pPr>
              <w:spacing w:line="320" w:lineRule="exact"/>
              <w:jc w:val="center"/>
              <w:rPr>
                <w:rFonts w:ascii="Arial" w:hAnsi="Arial" w:cs="Arial"/>
                <w:sz w:val="20"/>
                <w:szCs w:val="20"/>
              </w:rPr>
            </w:pPr>
            <w:r w:rsidRPr="00A163A2">
              <w:rPr>
                <w:rFonts w:ascii="Arial" w:hAnsi="Arial" w:cs="Arial"/>
                <w:sz w:val="20"/>
                <w:szCs w:val="20"/>
              </w:rPr>
              <w:t xml:space="preserve"> CNPJ: N/A – Classe Única / </w:t>
            </w:r>
            <w:r w:rsidRPr="001168BA">
              <w:rPr>
                <w:rFonts w:ascii="Arial" w:hAnsi="Arial" w:cs="Arial"/>
                <w:bCs/>
                <w:sz w:val="20"/>
                <w:szCs w:val="20"/>
              </w:rPr>
              <w:t>07.647.132/0001-59</w:t>
            </w:r>
          </w:p>
        </w:tc>
      </w:tr>
    </w:tbl>
    <w:p w14:paraId="2EC36C6E" w14:textId="58B529D6" w:rsidR="0012126D" w:rsidRPr="00A163A2" w:rsidRDefault="0012126D" w:rsidP="0012126D">
      <w:pPr>
        <w:rPr>
          <w:rFonts w:ascii="Arial" w:hAnsi="Arial" w:cs="Arial"/>
          <w:sz w:val="20"/>
          <w:szCs w:val="20"/>
        </w:rPr>
      </w:pPr>
      <w:r w:rsidRPr="00A163A2">
        <w:rPr>
          <w:rFonts w:ascii="Arial" w:hAnsi="Arial" w:cs="Arial"/>
          <w:sz w:val="20"/>
          <w:szCs w:val="20"/>
        </w:rPr>
        <w:t xml:space="preserve"> </w:t>
      </w:r>
      <w:r w:rsidR="00D20B70" w:rsidRPr="00A163A2">
        <w:rPr>
          <w:rFonts w:ascii="Arial" w:hAnsi="Arial" w:cs="Arial"/>
          <w:sz w:val="20"/>
          <w:szCs w:val="20"/>
        </w:rPr>
        <w:t xml:space="preserve"> </w:t>
      </w:r>
    </w:p>
    <w:p w14:paraId="1A2382D1" w14:textId="0FC9AAF7" w:rsidR="0012126D" w:rsidRPr="00A163A2" w:rsidRDefault="0012126D" w:rsidP="0012126D">
      <w:pPr>
        <w:jc w:val="right"/>
        <w:rPr>
          <w:rFonts w:ascii="Arial" w:hAnsi="Arial" w:cs="Arial"/>
          <w:sz w:val="20"/>
          <w:szCs w:val="20"/>
        </w:rPr>
      </w:pPr>
      <w:r w:rsidRPr="00A163A2">
        <w:rPr>
          <w:rFonts w:ascii="Arial" w:hAnsi="Arial" w:cs="Arial"/>
          <w:b/>
          <w:bCs/>
          <w:smallCaps/>
          <w:sz w:val="20"/>
          <w:szCs w:val="20"/>
        </w:rPr>
        <w:t>Vigência</w:t>
      </w:r>
      <w:r w:rsidRPr="00A163A2">
        <w:rPr>
          <w:rFonts w:ascii="Arial" w:hAnsi="Arial" w:cs="Arial"/>
          <w:sz w:val="20"/>
          <w:szCs w:val="20"/>
        </w:rPr>
        <w:t xml:space="preserve">: </w:t>
      </w:r>
      <w:r w:rsidR="00FE2FCF">
        <w:rPr>
          <w:rFonts w:ascii="Arial" w:hAnsi="Arial" w:cs="Arial"/>
          <w:sz w:val="20"/>
          <w:szCs w:val="20"/>
        </w:rPr>
        <w:t>28/05/2025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A163A2" w14:paraId="4056A5B3" w14:textId="77777777" w:rsidTr="00846BC2">
        <w:tc>
          <w:tcPr>
            <w:tcW w:w="5000" w:type="pct"/>
            <w:gridSpan w:val="3"/>
            <w:shd w:val="clear" w:color="auto" w:fill="CC0000"/>
          </w:tcPr>
          <w:p w14:paraId="5F5E5102" w14:textId="77777777" w:rsidR="0012126D" w:rsidRPr="00A163A2" w:rsidRDefault="0012126D" w:rsidP="00C4516F">
            <w:pPr>
              <w:pStyle w:val="PargrafodaLista"/>
              <w:numPr>
                <w:ilvl w:val="0"/>
                <w:numId w:val="2"/>
              </w:numPr>
              <w:ind w:left="0" w:firstLine="0"/>
              <w:jc w:val="center"/>
              <w:rPr>
                <w:rFonts w:ascii="Arial" w:hAnsi="Arial" w:cs="Arial"/>
                <w:b/>
                <w:bCs/>
                <w:color w:val="ED7D31" w:themeColor="accent2"/>
                <w:sz w:val="20"/>
                <w:szCs w:val="20"/>
              </w:rPr>
            </w:pPr>
            <w:r w:rsidRPr="00A163A2">
              <w:rPr>
                <w:rFonts w:ascii="Arial" w:hAnsi="Arial" w:cs="Arial"/>
                <w:b/>
                <w:bCs/>
                <w:color w:val="FFFFFF" w:themeColor="background1"/>
                <w:sz w:val="20"/>
                <w:szCs w:val="20"/>
              </w:rPr>
              <w:t>INTERPRETAÇÃO</w:t>
            </w:r>
          </w:p>
        </w:tc>
      </w:tr>
      <w:tr w:rsidR="0012126D" w:rsidRPr="00A163A2" w14:paraId="45CE3680" w14:textId="77777777" w:rsidTr="001E0609">
        <w:tc>
          <w:tcPr>
            <w:tcW w:w="1381" w:type="pct"/>
            <w:tcBorders>
              <w:bottom w:val="single" w:sz="4" w:space="0" w:color="auto"/>
            </w:tcBorders>
            <w:vAlign w:val="center"/>
          </w:tcPr>
          <w:p w14:paraId="571F940D" w14:textId="77777777" w:rsidR="0012126D" w:rsidRPr="00A163A2"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A163A2" w:rsidRDefault="0012126D" w:rsidP="001E0609">
            <w:pPr>
              <w:rPr>
                <w:rFonts w:ascii="Arial" w:hAnsi="Arial" w:cs="Arial"/>
                <w:sz w:val="20"/>
                <w:szCs w:val="20"/>
              </w:rPr>
            </w:pPr>
          </w:p>
        </w:tc>
      </w:tr>
      <w:tr w:rsidR="0012126D" w:rsidRPr="00A163A2"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A163A2" w:rsidRDefault="0012126D" w:rsidP="00C4516F">
            <w:pPr>
              <w:pStyle w:val="PargrafodaLista"/>
              <w:numPr>
                <w:ilvl w:val="1"/>
                <w:numId w:val="2"/>
              </w:numPr>
              <w:spacing w:before="60" w:after="60"/>
              <w:ind w:left="0" w:firstLine="0"/>
              <w:jc w:val="center"/>
              <w:rPr>
                <w:rFonts w:ascii="Arial" w:hAnsi="Arial" w:cs="Arial"/>
                <w:b/>
                <w:bCs/>
                <w:smallCaps/>
                <w:sz w:val="20"/>
                <w:szCs w:val="20"/>
              </w:rPr>
            </w:pPr>
            <w:r w:rsidRPr="00A163A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A163A2" w:rsidRDefault="0012126D" w:rsidP="001E0609">
            <w:pPr>
              <w:spacing w:before="60" w:after="60"/>
              <w:ind w:left="-110" w:right="-110"/>
              <w:jc w:val="both"/>
              <w:rPr>
                <w:rFonts w:ascii="Arial" w:hAnsi="Arial" w:cs="Arial"/>
                <w:b/>
                <w:sz w:val="20"/>
                <w:szCs w:val="20"/>
              </w:rPr>
            </w:pPr>
            <w:r w:rsidRPr="00A163A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163A2">
              <w:rPr>
                <w:rFonts w:ascii="Arial" w:hAnsi="Arial" w:cs="Arial"/>
                <w:b/>
                <w:sz w:val="20"/>
                <w:szCs w:val="20"/>
                <w:u w:val="single"/>
              </w:rPr>
              <w:t>RESOLUÇÃO</w:t>
            </w:r>
            <w:r w:rsidRPr="00A163A2">
              <w:rPr>
                <w:rFonts w:ascii="Arial" w:hAnsi="Arial" w:cs="Arial"/>
                <w:b/>
                <w:sz w:val="20"/>
                <w:szCs w:val="20"/>
              </w:rPr>
              <w:t>”), SEM PREJUÍZO DAS DEMAIS NORMAS E DIRETRIZES REGULATÓRIAS E DA AUTORREGULAÇÃO.</w:t>
            </w:r>
          </w:p>
        </w:tc>
      </w:tr>
      <w:tr w:rsidR="0012126D" w:rsidRPr="00A163A2" w14:paraId="43914B57" w14:textId="77777777" w:rsidTr="001E0609">
        <w:tc>
          <w:tcPr>
            <w:tcW w:w="1381" w:type="pct"/>
            <w:tcBorders>
              <w:top w:val="single" w:sz="4" w:space="0" w:color="auto"/>
              <w:bottom w:val="single" w:sz="4" w:space="0" w:color="auto"/>
            </w:tcBorders>
            <w:vAlign w:val="center"/>
          </w:tcPr>
          <w:p w14:paraId="557E1F19" w14:textId="77777777" w:rsidR="0012126D" w:rsidRPr="00A163A2"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A163A2" w:rsidRDefault="0012126D" w:rsidP="001E0609">
            <w:pPr>
              <w:rPr>
                <w:rFonts w:ascii="Arial" w:hAnsi="Arial" w:cs="Arial"/>
                <w:sz w:val="20"/>
                <w:szCs w:val="20"/>
              </w:rPr>
            </w:pPr>
          </w:p>
        </w:tc>
      </w:tr>
      <w:tr w:rsidR="0012126D" w:rsidRPr="00A163A2" w14:paraId="64417010" w14:textId="77777777" w:rsidTr="001E0609">
        <w:tc>
          <w:tcPr>
            <w:tcW w:w="1381" w:type="pct"/>
            <w:tcBorders>
              <w:top w:val="single" w:sz="4" w:space="0" w:color="auto"/>
              <w:bottom w:val="single" w:sz="4" w:space="0" w:color="auto"/>
            </w:tcBorders>
            <w:vAlign w:val="center"/>
          </w:tcPr>
          <w:p w14:paraId="3804181B" w14:textId="77777777" w:rsidR="0012126D" w:rsidRPr="00A163A2" w:rsidRDefault="0012126D" w:rsidP="00C4516F">
            <w:pPr>
              <w:pStyle w:val="PargrafodaLista"/>
              <w:numPr>
                <w:ilvl w:val="1"/>
                <w:numId w:val="2"/>
              </w:numPr>
              <w:spacing w:before="60" w:after="60"/>
              <w:ind w:left="0" w:firstLine="0"/>
              <w:jc w:val="center"/>
              <w:rPr>
                <w:rFonts w:ascii="Arial" w:hAnsi="Arial" w:cs="Arial"/>
                <w:b/>
                <w:bCs/>
                <w:smallCaps/>
                <w:sz w:val="20"/>
                <w:szCs w:val="20"/>
              </w:rPr>
            </w:pPr>
            <w:r w:rsidRPr="00A163A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A163A2" w:rsidRDefault="0012126D" w:rsidP="001E0609">
            <w:pPr>
              <w:spacing w:before="60" w:after="60"/>
              <w:jc w:val="both"/>
              <w:rPr>
                <w:rFonts w:ascii="Arial" w:hAnsi="Arial" w:cs="Arial"/>
                <w:sz w:val="20"/>
                <w:szCs w:val="20"/>
              </w:rPr>
            </w:pPr>
            <w:r w:rsidRPr="00A163A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A163A2" w:rsidRDefault="0012126D" w:rsidP="001E0609">
            <w:pPr>
              <w:spacing w:before="60" w:after="60"/>
              <w:jc w:val="both"/>
              <w:rPr>
                <w:rFonts w:ascii="Arial" w:hAnsi="Arial" w:cs="Arial"/>
                <w:sz w:val="20"/>
                <w:szCs w:val="20"/>
              </w:rPr>
            </w:pPr>
          </w:p>
          <w:p w14:paraId="1DFDBBD9" w14:textId="77777777" w:rsidR="0012126D" w:rsidRPr="00A163A2" w:rsidRDefault="0012126D" w:rsidP="001E0609">
            <w:pPr>
              <w:spacing w:before="60" w:after="60"/>
              <w:jc w:val="both"/>
              <w:rPr>
                <w:rFonts w:ascii="Arial" w:hAnsi="Arial" w:cs="Arial"/>
                <w:sz w:val="20"/>
                <w:szCs w:val="20"/>
              </w:rPr>
            </w:pPr>
            <w:r w:rsidRPr="00A163A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A163A2" w:rsidRDefault="0012126D" w:rsidP="001E0609">
            <w:pPr>
              <w:spacing w:before="60" w:after="60"/>
              <w:jc w:val="both"/>
              <w:rPr>
                <w:rFonts w:ascii="Arial" w:hAnsi="Arial" w:cs="Arial"/>
                <w:sz w:val="20"/>
                <w:szCs w:val="20"/>
              </w:rPr>
            </w:pPr>
          </w:p>
          <w:p w14:paraId="16D77F75" w14:textId="77777777" w:rsidR="0012126D" w:rsidRPr="00A163A2" w:rsidRDefault="0012126D" w:rsidP="001E0609">
            <w:pPr>
              <w:spacing w:before="60" w:after="60"/>
              <w:jc w:val="both"/>
              <w:rPr>
                <w:rFonts w:ascii="Arial" w:hAnsi="Arial" w:cs="Arial"/>
                <w:sz w:val="20"/>
                <w:szCs w:val="20"/>
              </w:rPr>
            </w:pPr>
            <w:r w:rsidRPr="00A163A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877FF6" w14:paraId="5A809CBB" w14:textId="77777777" w:rsidTr="001E0609">
        <w:tc>
          <w:tcPr>
            <w:tcW w:w="1381" w:type="pct"/>
            <w:tcBorders>
              <w:top w:val="single" w:sz="4" w:space="0" w:color="auto"/>
              <w:bottom w:val="single" w:sz="4" w:space="0" w:color="auto"/>
            </w:tcBorders>
            <w:vAlign w:val="center"/>
          </w:tcPr>
          <w:p w14:paraId="3D74F75F" w14:textId="77777777" w:rsidR="0012126D" w:rsidRPr="00877FF6"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877FF6" w:rsidRDefault="0012126D" w:rsidP="001E0609">
            <w:pPr>
              <w:jc w:val="both"/>
              <w:rPr>
                <w:rFonts w:ascii="Arial" w:hAnsi="Arial" w:cs="Arial"/>
                <w:sz w:val="20"/>
                <w:szCs w:val="20"/>
              </w:rPr>
            </w:pPr>
          </w:p>
        </w:tc>
      </w:tr>
      <w:tr w:rsidR="0012126D" w:rsidRPr="00877FF6" w14:paraId="47AB1664" w14:textId="77777777" w:rsidTr="001E0609">
        <w:tc>
          <w:tcPr>
            <w:tcW w:w="1381" w:type="pct"/>
            <w:tcBorders>
              <w:top w:val="single" w:sz="4" w:space="0" w:color="auto"/>
              <w:bottom w:val="single" w:sz="4" w:space="0" w:color="auto"/>
            </w:tcBorders>
            <w:vAlign w:val="center"/>
          </w:tcPr>
          <w:p w14:paraId="1309A6C0" w14:textId="77777777" w:rsidR="0012126D" w:rsidRPr="00877FF6" w:rsidRDefault="0012126D" w:rsidP="00C4516F">
            <w:pPr>
              <w:pStyle w:val="PargrafodaLista"/>
              <w:numPr>
                <w:ilvl w:val="1"/>
                <w:numId w:val="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877FF6" w:rsidRDefault="0012126D" w:rsidP="001E0609">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0E4361FA" w14:textId="77777777" w:rsidR="0012126D" w:rsidRPr="00877FF6" w:rsidRDefault="0012126D" w:rsidP="001E0609">
            <w:pPr>
              <w:spacing w:before="60" w:after="60"/>
              <w:jc w:val="both"/>
              <w:rPr>
                <w:rFonts w:ascii="Arial" w:hAnsi="Arial" w:cs="Arial"/>
                <w:sz w:val="20"/>
                <w:szCs w:val="20"/>
              </w:rPr>
            </w:pPr>
          </w:p>
          <w:p w14:paraId="4A126F8A" w14:textId="77777777" w:rsidR="0012126D" w:rsidRPr="00877FF6" w:rsidRDefault="0012126D" w:rsidP="001E0609">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877FF6" w:rsidRDefault="0012126D" w:rsidP="001E0609">
            <w:pPr>
              <w:spacing w:before="60" w:after="60"/>
              <w:jc w:val="both"/>
              <w:rPr>
                <w:rFonts w:ascii="Arial" w:hAnsi="Arial" w:cs="Arial"/>
                <w:sz w:val="20"/>
                <w:szCs w:val="20"/>
              </w:rPr>
            </w:pPr>
          </w:p>
          <w:p w14:paraId="04804386" w14:textId="77777777" w:rsidR="0012126D" w:rsidRPr="00877FF6" w:rsidRDefault="0012126D" w:rsidP="001E0609">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12126D" w:rsidRPr="00877FF6" w14:paraId="78F36FA8" w14:textId="77777777" w:rsidTr="001E0609">
        <w:tc>
          <w:tcPr>
            <w:tcW w:w="1381" w:type="pct"/>
            <w:tcBorders>
              <w:top w:val="single" w:sz="4" w:space="0" w:color="auto"/>
              <w:bottom w:val="single" w:sz="4" w:space="0" w:color="auto"/>
            </w:tcBorders>
            <w:vAlign w:val="center"/>
          </w:tcPr>
          <w:p w14:paraId="0986C256" w14:textId="77777777" w:rsidR="0012126D" w:rsidRPr="00877FF6"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877FF6" w:rsidRDefault="0012126D" w:rsidP="001E0609">
            <w:pPr>
              <w:jc w:val="both"/>
              <w:rPr>
                <w:rFonts w:ascii="Arial" w:hAnsi="Arial" w:cs="Arial"/>
                <w:b/>
                <w:bCs/>
                <w:sz w:val="20"/>
                <w:szCs w:val="20"/>
              </w:rPr>
            </w:pPr>
          </w:p>
        </w:tc>
      </w:tr>
      <w:tr w:rsidR="0012126D" w:rsidRPr="00877FF6" w14:paraId="042B80D3" w14:textId="77777777" w:rsidTr="001E0609">
        <w:tc>
          <w:tcPr>
            <w:tcW w:w="1381" w:type="pct"/>
            <w:tcBorders>
              <w:top w:val="single" w:sz="4" w:space="0" w:color="auto"/>
              <w:bottom w:val="single" w:sz="4" w:space="0" w:color="auto"/>
            </w:tcBorders>
            <w:vAlign w:val="center"/>
          </w:tcPr>
          <w:p w14:paraId="2E0F682F" w14:textId="77777777" w:rsidR="0012126D" w:rsidRPr="00877FF6" w:rsidRDefault="0012126D" w:rsidP="00C4516F">
            <w:pPr>
              <w:pStyle w:val="PargrafodaLista"/>
              <w:numPr>
                <w:ilvl w:val="1"/>
                <w:numId w:val="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877FF6" w:rsidRDefault="0012126D" w:rsidP="001E0609">
            <w:pPr>
              <w:spacing w:before="60" w:after="60"/>
              <w:jc w:val="both"/>
              <w:rPr>
                <w:rFonts w:ascii="Arial" w:hAnsi="Arial" w:cs="Arial"/>
                <w:b/>
                <w:bCs/>
                <w:sz w:val="20"/>
                <w:szCs w:val="20"/>
              </w:rPr>
            </w:pPr>
            <w:bookmarkStart w:id="0" w:name="_Hlk133249281"/>
            <w:r w:rsidRPr="00877FF6">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877FF6">
              <w:rPr>
                <w:rFonts w:ascii="Arial" w:hAnsi="Arial" w:cs="Arial"/>
                <w:sz w:val="20"/>
                <w:szCs w:val="20"/>
              </w:rPr>
              <w:lastRenderedPageBreak/>
              <w:t>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13F9DF78"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877FF6" w14:paraId="0DB18653" w14:textId="77777777" w:rsidTr="00846BC2">
        <w:tc>
          <w:tcPr>
            <w:tcW w:w="5000" w:type="pct"/>
            <w:gridSpan w:val="2"/>
            <w:shd w:val="clear" w:color="auto" w:fill="C00000"/>
          </w:tcPr>
          <w:p w14:paraId="73FEB6A3" w14:textId="77777777" w:rsidR="0012126D" w:rsidRPr="00877FF6" w:rsidRDefault="0012126D" w:rsidP="00C4516F">
            <w:pPr>
              <w:pStyle w:val="PargrafodaLista"/>
              <w:numPr>
                <w:ilvl w:val="0"/>
                <w:numId w:val="2"/>
              </w:numPr>
              <w:ind w:left="0" w:firstLine="0"/>
              <w:jc w:val="center"/>
              <w:rPr>
                <w:rFonts w:ascii="Arial" w:hAnsi="Arial" w:cs="Arial"/>
                <w:b/>
                <w:bCs/>
                <w:color w:val="ED7D31" w:themeColor="accent2"/>
                <w:sz w:val="20"/>
                <w:szCs w:val="20"/>
              </w:rPr>
            </w:pPr>
            <w:r w:rsidRPr="00877FF6">
              <w:rPr>
                <w:rFonts w:ascii="Arial" w:hAnsi="Arial" w:cs="Arial"/>
                <w:b/>
                <w:bCs/>
                <w:color w:val="FFFFFF" w:themeColor="background1"/>
                <w:sz w:val="20"/>
                <w:szCs w:val="20"/>
              </w:rPr>
              <w:t>PRESTADORES DE SERVIÇOS</w:t>
            </w:r>
          </w:p>
        </w:tc>
      </w:tr>
      <w:tr w:rsidR="0012126D" w:rsidRPr="00877FF6" w14:paraId="4AC2A8F1" w14:textId="77777777" w:rsidTr="00CE5261">
        <w:tc>
          <w:tcPr>
            <w:tcW w:w="1382" w:type="pct"/>
            <w:tcBorders>
              <w:bottom w:val="single" w:sz="4" w:space="0" w:color="auto"/>
            </w:tcBorders>
            <w:vAlign w:val="center"/>
          </w:tcPr>
          <w:p w14:paraId="6E7AE269" w14:textId="77777777" w:rsidR="0012126D" w:rsidRPr="00877FF6"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877FF6" w:rsidRDefault="0012126D" w:rsidP="001E0609">
            <w:pPr>
              <w:rPr>
                <w:rFonts w:ascii="Arial" w:hAnsi="Arial" w:cs="Arial"/>
                <w:sz w:val="20"/>
                <w:szCs w:val="20"/>
              </w:rPr>
            </w:pPr>
          </w:p>
        </w:tc>
      </w:tr>
      <w:tr w:rsidR="0012126D" w:rsidRPr="00877FF6" w14:paraId="7B7551F5" w14:textId="77777777" w:rsidTr="00F703F2">
        <w:trPr>
          <w:trHeight w:val="831"/>
        </w:trPr>
        <w:tc>
          <w:tcPr>
            <w:tcW w:w="1382" w:type="pct"/>
            <w:tcBorders>
              <w:top w:val="single" w:sz="4" w:space="0" w:color="auto"/>
            </w:tcBorders>
            <w:vAlign w:val="center"/>
          </w:tcPr>
          <w:p w14:paraId="28D808FB" w14:textId="77777777" w:rsidR="0012126D" w:rsidRPr="00877FF6" w:rsidRDefault="0012126D" w:rsidP="00C4516F">
            <w:pPr>
              <w:pStyle w:val="PargrafodaLista"/>
              <w:numPr>
                <w:ilvl w:val="1"/>
                <w:numId w:val="2"/>
              </w:numPr>
              <w:spacing w:before="60" w:after="60"/>
              <w:ind w:left="0" w:firstLine="0"/>
              <w:jc w:val="center"/>
              <w:rPr>
                <w:rFonts w:ascii="Arial" w:hAnsi="Arial" w:cs="Arial"/>
                <w:smallCaps/>
                <w:sz w:val="20"/>
                <w:szCs w:val="20"/>
              </w:rPr>
            </w:pPr>
            <w:r w:rsidRPr="00877FF6">
              <w:rPr>
                <w:rFonts w:ascii="Arial" w:hAnsi="Arial" w:cs="Arial"/>
                <w:b/>
                <w:bCs/>
                <w:smallCaps/>
                <w:sz w:val="20"/>
                <w:szCs w:val="20"/>
              </w:rPr>
              <w:t>Administrador</w:t>
            </w:r>
          </w:p>
        </w:tc>
        <w:tc>
          <w:tcPr>
            <w:tcW w:w="3618" w:type="pct"/>
            <w:tcBorders>
              <w:top w:val="single" w:sz="4" w:space="0" w:color="auto"/>
            </w:tcBorders>
          </w:tcPr>
          <w:p w14:paraId="27D355F5" w14:textId="77777777" w:rsidR="00F703F2" w:rsidRDefault="00F703F2" w:rsidP="00356420">
            <w:pPr>
              <w:rPr>
                <w:rFonts w:ascii="Arial" w:hAnsi="Arial" w:cs="Arial"/>
                <w:b/>
                <w:bCs/>
                <w:sz w:val="20"/>
                <w:szCs w:val="20"/>
              </w:rPr>
            </w:pPr>
            <w:r>
              <w:rPr>
                <w:rFonts w:ascii="Arial" w:hAnsi="Arial" w:cs="Arial"/>
                <w:b/>
                <w:bCs/>
                <w:sz w:val="20"/>
                <w:szCs w:val="20"/>
              </w:rPr>
              <w:t>Santander Distribuidora de Títulos e Valores Mobiliários S.A.</w:t>
            </w:r>
          </w:p>
          <w:p w14:paraId="10F0A84D" w14:textId="142FEAE1" w:rsidR="0012126D" w:rsidRPr="00B36464" w:rsidRDefault="00F703F2" w:rsidP="001E060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12126D" w:rsidRPr="00877FF6" w14:paraId="58EA0EFB" w14:textId="77777777" w:rsidTr="00CE5261">
        <w:tc>
          <w:tcPr>
            <w:tcW w:w="5000" w:type="pct"/>
            <w:gridSpan w:val="2"/>
            <w:tcBorders>
              <w:top w:val="single" w:sz="4" w:space="0" w:color="auto"/>
              <w:bottom w:val="single" w:sz="4" w:space="0" w:color="auto"/>
            </w:tcBorders>
          </w:tcPr>
          <w:p w14:paraId="5ED628DA" w14:textId="77777777" w:rsidR="0012126D" w:rsidRPr="00B36464" w:rsidRDefault="0012126D" w:rsidP="001E0609">
            <w:pPr>
              <w:rPr>
                <w:rFonts w:ascii="Arial" w:hAnsi="Arial" w:cs="Arial"/>
                <w:smallCaps/>
                <w:sz w:val="20"/>
                <w:szCs w:val="20"/>
              </w:rPr>
            </w:pPr>
          </w:p>
        </w:tc>
      </w:tr>
      <w:tr w:rsidR="0012126D" w:rsidRPr="00877FF6" w14:paraId="62870009" w14:textId="77777777" w:rsidTr="00CE5261">
        <w:trPr>
          <w:trHeight w:val="274"/>
        </w:trPr>
        <w:tc>
          <w:tcPr>
            <w:tcW w:w="1382" w:type="pct"/>
            <w:tcBorders>
              <w:top w:val="single" w:sz="4" w:space="0" w:color="auto"/>
            </w:tcBorders>
            <w:vAlign w:val="center"/>
          </w:tcPr>
          <w:p w14:paraId="264DA095" w14:textId="77777777" w:rsidR="0012126D" w:rsidRPr="00877FF6" w:rsidRDefault="0012126D" w:rsidP="00C4516F">
            <w:pPr>
              <w:pStyle w:val="PargrafodaLista"/>
              <w:numPr>
                <w:ilvl w:val="1"/>
                <w:numId w:val="2"/>
              </w:numPr>
              <w:spacing w:before="60" w:after="60"/>
              <w:ind w:left="0" w:firstLine="0"/>
              <w:jc w:val="center"/>
              <w:rPr>
                <w:rFonts w:ascii="Arial" w:hAnsi="Arial" w:cs="Arial"/>
                <w:smallCaps/>
                <w:sz w:val="20"/>
                <w:szCs w:val="20"/>
              </w:rPr>
            </w:pPr>
            <w:r w:rsidRPr="00877FF6">
              <w:rPr>
                <w:rFonts w:ascii="Arial" w:hAnsi="Arial" w:cs="Arial"/>
                <w:b/>
                <w:bCs/>
                <w:smallCaps/>
                <w:sz w:val="20"/>
                <w:szCs w:val="20"/>
              </w:rPr>
              <w:t xml:space="preserve">Gestor </w:t>
            </w:r>
          </w:p>
        </w:tc>
        <w:tc>
          <w:tcPr>
            <w:tcW w:w="3618" w:type="pct"/>
            <w:tcBorders>
              <w:top w:val="single" w:sz="4" w:space="0" w:color="auto"/>
            </w:tcBorders>
          </w:tcPr>
          <w:p w14:paraId="421CE908" w14:textId="77777777" w:rsidR="00A74EEA" w:rsidRPr="00B36464" w:rsidRDefault="00A74EEA" w:rsidP="00A74EEA">
            <w:pPr>
              <w:rPr>
                <w:rFonts w:ascii="Arial" w:hAnsi="Arial" w:cs="Arial"/>
                <w:b/>
                <w:bCs/>
                <w:sz w:val="20"/>
                <w:szCs w:val="20"/>
              </w:rPr>
            </w:pPr>
            <w:r w:rsidRPr="00B36464">
              <w:rPr>
                <w:rFonts w:ascii="Arial" w:hAnsi="Arial" w:cs="Arial"/>
                <w:b/>
                <w:bCs/>
                <w:sz w:val="20"/>
                <w:szCs w:val="20"/>
              </w:rPr>
              <w:t>Santander Brasil Gestão de Recursos Ltda.</w:t>
            </w:r>
          </w:p>
          <w:p w14:paraId="6A24A561" w14:textId="77777777" w:rsidR="00A74EEA" w:rsidRPr="00B36464" w:rsidRDefault="00A74EEA" w:rsidP="00A74EEA">
            <w:pPr>
              <w:rPr>
                <w:rFonts w:ascii="Arial" w:hAnsi="Arial" w:cs="Arial"/>
                <w:sz w:val="20"/>
                <w:szCs w:val="20"/>
              </w:rPr>
            </w:pPr>
            <w:r w:rsidRPr="00B36464">
              <w:rPr>
                <w:rFonts w:ascii="Arial" w:hAnsi="Arial" w:cs="Arial"/>
                <w:sz w:val="20"/>
                <w:szCs w:val="20"/>
              </w:rPr>
              <w:t>CNPJ: 10.231.177/0001-52</w:t>
            </w:r>
          </w:p>
          <w:p w14:paraId="1AE97366" w14:textId="77777777" w:rsidR="00A74EEA" w:rsidRPr="00B36464" w:rsidRDefault="00A74EEA" w:rsidP="00A74EEA">
            <w:pPr>
              <w:rPr>
                <w:rFonts w:ascii="Arial" w:hAnsi="Arial" w:cs="Arial"/>
                <w:sz w:val="20"/>
                <w:szCs w:val="20"/>
              </w:rPr>
            </w:pPr>
            <w:r w:rsidRPr="00B36464">
              <w:rPr>
                <w:rFonts w:ascii="Arial" w:hAnsi="Arial" w:cs="Arial"/>
                <w:sz w:val="20"/>
                <w:szCs w:val="20"/>
              </w:rPr>
              <w:t>Ato Declaratório CVM nº 10.161, de 11/12/2008</w:t>
            </w:r>
          </w:p>
          <w:p w14:paraId="3A01250B" w14:textId="77777777" w:rsidR="00BE313A" w:rsidRPr="00B36464" w:rsidRDefault="00BE313A" w:rsidP="001E0609">
            <w:pPr>
              <w:rPr>
                <w:rFonts w:ascii="Arial" w:hAnsi="Arial" w:cs="Arial"/>
                <w:b/>
                <w:bCs/>
                <w:sz w:val="20"/>
                <w:szCs w:val="20"/>
              </w:rPr>
            </w:pPr>
          </w:p>
          <w:p w14:paraId="77110202" w14:textId="77777777" w:rsidR="0012126D" w:rsidRPr="00B36464" w:rsidRDefault="0012126D" w:rsidP="001E0609">
            <w:pPr>
              <w:jc w:val="both"/>
              <w:rPr>
                <w:rFonts w:ascii="Arial" w:hAnsi="Arial" w:cs="Arial"/>
                <w:sz w:val="20"/>
                <w:szCs w:val="20"/>
              </w:rPr>
            </w:pPr>
            <w:r w:rsidRPr="00B36464">
              <w:rPr>
                <w:rFonts w:ascii="Arial" w:hAnsi="Arial" w:cs="Arial"/>
                <w:sz w:val="20"/>
                <w:szCs w:val="20"/>
              </w:rPr>
              <w:t xml:space="preserve">Caso o Gestor </w:t>
            </w:r>
            <w:proofErr w:type="gramStart"/>
            <w:r w:rsidRPr="00B36464">
              <w:rPr>
                <w:rFonts w:ascii="Arial" w:hAnsi="Arial" w:cs="Arial"/>
                <w:sz w:val="20"/>
                <w:szCs w:val="20"/>
              </w:rPr>
              <w:t>contrate Cogestor</w:t>
            </w:r>
            <w:proofErr w:type="gramEnd"/>
            <w:r w:rsidRPr="00B3646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877FF6" w14:paraId="5D3DE5A2" w14:textId="77777777" w:rsidTr="00CE5261">
        <w:tc>
          <w:tcPr>
            <w:tcW w:w="1382" w:type="pct"/>
            <w:tcBorders>
              <w:top w:val="single" w:sz="4" w:space="0" w:color="auto"/>
              <w:bottom w:val="single" w:sz="4" w:space="0" w:color="auto"/>
            </w:tcBorders>
          </w:tcPr>
          <w:p w14:paraId="7019361A" w14:textId="77777777" w:rsidR="0012126D" w:rsidRPr="00877FF6"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877FF6" w:rsidRDefault="0012126D" w:rsidP="001E0609">
            <w:pPr>
              <w:rPr>
                <w:rFonts w:ascii="Arial" w:hAnsi="Arial" w:cs="Arial"/>
                <w:sz w:val="20"/>
                <w:szCs w:val="20"/>
              </w:rPr>
            </w:pPr>
          </w:p>
        </w:tc>
      </w:tr>
      <w:tr w:rsidR="0012126D" w:rsidRPr="00877FF6" w14:paraId="54703636" w14:textId="77777777" w:rsidTr="00CE5261">
        <w:tc>
          <w:tcPr>
            <w:tcW w:w="1382" w:type="pct"/>
            <w:tcBorders>
              <w:bottom w:val="single" w:sz="4" w:space="0" w:color="auto"/>
            </w:tcBorders>
            <w:vAlign w:val="center"/>
          </w:tcPr>
          <w:p w14:paraId="2A9F6300" w14:textId="77777777" w:rsidR="0012126D" w:rsidRPr="00877FF6" w:rsidRDefault="0012126D" w:rsidP="00C4516F">
            <w:pPr>
              <w:pStyle w:val="PargrafodaLista"/>
              <w:numPr>
                <w:ilvl w:val="1"/>
                <w:numId w:val="2"/>
              </w:numPr>
              <w:spacing w:before="60" w:after="60"/>
              <w:ind w:left="0" w:firstLine="0"/>
              <w:jc w:val="center"/>
              <w:rPr>
                <w:rFonts w:ascii="Arial" w:hAnsi="Arial" w:cs="Arial"/>
                <w:sz w:val="20"/>
                <w:szCs w:val="20"/>
              </w:rPr>
            </w:pPr>
            <w:r w:rsidRPr="00877FF6">
              <w:rPr>
                <w:rFonts w:ascii="Arial" w:hAnsi="Arial" w:cs="Arial"/>
                <w:b/>
                <w:bCs/>
                <w:smallCaps/>
                <w:sz w:val="20"/>
                <w:szCs w:val="20"/>
              </w:rPr>
              <w:t>Responsabilidade</w:t>
            </w:r>
            <w:r w:rsidRPr="00877FF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4CCC7C7" w:rsidR="0012126D" w:rsidRPr="00877FF6" w:rsidRDefault="0012126D" w:rsidP="001E0609">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877FF6" w:rsidRDefault="0012126D" w:rsidP="001E0609">
            <w:pPr>
              <w:jc w:val="both"/>
              <w:rPr>
                <w:rFonts w:ascii="Arial" w:hAnsi="Arial" w:cs="Arial"/>
                <w:sz w:val="20"/>
                <w:szCs w:val="20"/>
              </w:rPr>
            </w:pPr>
          </w:p>
          <w:p w14:paraId="3DDB7AE6"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8068D71" w14:textId="77777777" w:rsidR="0012126D" w:rsidRPr="00877FF6" w:rsidRDefault="0012126D" w:rsidP="001E0609">
            <w:pPr>
              <w:jc w:val="both"/>
              <w:rPr>
                <w:rFonts w:ascii="Arial" w:hAnsi="Arial" w:cs="Arial"/>
                <w:sz w:val="20"/>
                <w:szCs w:val="20"/>
              </w:rPr>
            </w:pPr>
          </w:p>
          <w:p w14:paraId="1E6CF142" w14:textId="3423D271" w:rsidR="0012126D" w:rsidRPr="00877FF6" w:rsidRDefault="0012126D" w:rsidP="001E0609">
            <w:pPr>
              <w:jc w:val="both"/>
              <w:rPr>
                <w:rFonts w:ascii="Arial" w:hAnsi="Arial" w:cs="Arial"/>
                <w:sz w:val="20"/>
                <w:szCs w:val="20"/>
              </w:rPr>
            </w:pPr>
            <w:r w:rsidRPr="00877FF6">
              <w:rPr>
                <w:rFonts w:ascii="Arial" w:hAnsi="Arial" w:cs="Arial"/>
                <w:sz w:val="20"/>
                <w:szCs w:val="20"/>
              </w:rPr>
              <w:t xml:space="preserve">Cada Prestador de Serviços responderá, individualmente, somente </w:t>
            </w:r>
            <w:r w:rsidR="006A23E5" w:rsidRPr="00877FF6">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877FF6">
              <w:rPr>
                <w:rFonts w:ascii="Arial" w:hAnsi="Arial" w:cs="Arial"/>
                <w:sz w:val="20"/>
                <w:szCs w:val="20"/>
              </w:rPr>
              <w:t>, sem solidariedade com os demais prestadores de serviços.</w:t>
            </w:r>
          </w:p>
        </w:tc>
      </w:tr>
    </w:tbl>
    <w:p w14:paraId="6FDC8929"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877FF6" w14:paraId="221AD213" w14:textId="77777777" w:rsidTr="00846BC2">
        <w:tc>
          <w:tcPr>
            <w:tcW w:w="5000" w:type="pct"/>
            <w:gridSpan w:val="2"/>
            <w:shd w:val="clear" w:color="auto" w:fill="C00000"/>
          </w:tcPr>
          <w:p w14:paraId="7A86D809" w14:textId="77777777" w:rsidR="0012126D" w:rsidRPr="00877FF6" w:rsidRDefault="0012126D" w:rsidP="00C4516F">
            <w:pPr>
              <w:pStyle w:val="PargrafodaLista"/>
              <w:numPr>
                <w:ilvl w:val="0"/>
                <w:numId w:val="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ESTRUTURA DO FUNDO</w:t>
            </w:r>
          </w:p>
        </w:tc>
      </w:tr>
      <w:tr w:rsidR="0012126D" w:rsidRPr="00877FF6" w14:paraId="4FBDC6A0" w14:textId="77777777" w:rsidTr="001E0609">
        <w:tc>
          <w:tcPr>
            <w:tcW w:w="1381" w:type="pct"/>
            <w:tcBorders>
              <w:bottom w:val="single" w:sz="4" w:space="0" w:color="auto"/>
            </w:tcBorders>
            <w:vAlign w:val="center"/>
          </w:tcPr>
          <w:p w14:paraId="79F9DFAA" w14:textId="77777777" w:rsidR="0012126D" w:rsidRPr="00B36464"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36464" w:rsidRDefault="0012126D" w:rsidP="001E0609">
            <w:pPr>
              <w:rPr>
                <w:rFonts w:ascii="Arial" w:hAnsi="Arial" w:cs="Arial"/>
                <w:sz w:val="20"/>
                <w:szCs w:val="20"/>
              </w:rPr>
            </w:pPr>
          </w:p>
        </w:tc>
      </w:tr>
      <w:tr w:rsidR="0012126D" w:rsidRPr="00877FF6"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344518F7" w:rsidR="0012126D" w:rsidRPr="00B36464" w:rsidRDefault="0012126D" w:rsidP="00C4516F">
            <w:pPr>
              <w:pStyle w:val="PargrafodaLista"/>
              <w:numPr>
                <w:ilvl w:val="1"/>
                <w:numId w:val="2"/>
              </w:numPr>
              <w:ind w:left="0" w:firstLine="0"/>
              <w:jc w:val="both"/>
              <w:rPr>
                <w:rFonts w:ascii="Arial" w:hAnsi="Arial" w:cs="Arial"/>
                <w:sz w:val="20"/>
                <w:szCs w:val="20"/>
              </w:rPr>
            </w:pPr>
            <w:r w:rsidRPr="00B36464">
              <w:rPr>
                <w:rFonts w:ascii="Arial" w:hAnsi="Arial" w:cs="Arial"/>
                <w:sz w:val="20"/>
                <w:szCs w:val="20"/>
              </w:rPr>
              <w:t xml:space="preserve">Prazo de Duração do Fundo: Indeterminado </w:t>
            </w:r>
          </w:p>
        </w:tc>
      </w:tr>
      <w:tr w:rsidR="0012126D" w:rsidRPr="00877FF6"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36464" w:rsidRDefault="0012126D" w:rsidP="001E0609">
            <w:pPr>
              <w:pStyle w:val="PargrafodaLista"/>
              <w:ind w:left="0"/>
              <w:rPr>
                <w:rFonts w:ascii="Arial" w:hAnsi="Arial" w:cs="Arial"/>
                <w:sz w:val="20"/>
                <w:szCs w:val="20"/>
              </w:rPr>
            </w:pPr>
          </w:p>
        </w:tc>
      </w:tr>
      <w:tr w:rsidR="0012126D" w:rsidRPr="00877FF6" w14:paraId="6DD084F2" w14:textId="77777777" w:rsidTr="001E0609">
        <w:tc>
          <w:tcPr>
            <w:tcW w:w="5000" w:type="pct"/>
            <w:gridSpan w:val="2"/>
            <w:tcBorders>
              <w:top w:val="single" w:sz="4" w:space="0" w:color="auto"/>
              <w:left w:val="nil"/>
              <w:bottom w:val="single" w:sz="4" w:space="0" w:color="auto"/>
              <w:right w:val="nil"/>
            </w:tcBorders>
          </w:tcPr>
          <w:p w14:paraId="0EFF28E5" w14:textId="2D47631D" w:rsidR="00756859" w:rsidRPr="00B36464" w:rsidRDefault="00C1388C" w:rsidP="00C4516F">
            <w:pPr>
              <w:pStyle w:val="PargrafodaLista"/>
              <w:numPr>
                <w:ilvl w:val="1"/>
                <w:numId w:val="2"/>
              </w:numPr>
              <w:ind w:left="0" w:firstLine="0"/>
              <w:jc w:val="both"/>
              <w:rPr>
                <w:rFonts w:ascii="Arial" w:hAnsi="Arial" w:cs="Arial"/>
                <w:sz w:val="20"/>
                <w:szCs w:val="20"/>
              </w:rPr>
            </w:pPr>
            <w:bookmarkStart w:id="1" w:name="_Hlk149911023"/>
            <w:r w:rsidRPr="00B36464">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B36464">
              <w:rPr>
                <w:rFonts w:ascii="Arial" w:hAnsi="Arial" w:cs="Arial"/>
                <w:sz w:val="20"/>
                <w:szCs w:val="20"/>
              </w:rPr>
              <w:t>criar novas</w:t>
            </w:r>
            <w:proofErr w:type="gramEnd"/>
            <w:r w:rsidRPr="00B36464">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877FF6"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36464" w:rsidRDefault="0012126D" w:rsidP="001E0609">
            <w:pPr>
              <w:pStyle w:val="PargrafodaLista"/>
              <w:ind w:left="0"/>
              <w:rPr>
                <w:rFonts w:ascii="Arial" w:hAnsi="Arial" w:cs="Arial"/>
                <w:sz w:val="20"/>
                <w:szCs w:val="20"/>
              </w:rPr>
            </w:pPr>
          </w:p>
        </w:tc>
      </w:tr>
      <w:tr w:rsidR="0012126D" w:rsidRPr="00877FF6" w14:paraId="66A29622" w14:textId="77777777" w:rsidTr="001E0609">
        <w:tc>
          <w:tcPr>
            <w:tcW w:w="5000" w:type="pct"/>
            <w:gridSpan w:val="2"/>
            <w:tcBorders>
              <w:top w:val="single" w:sz="4" w:space="0" w:color="auto"/>
              <w:left w:val="nil"/>
              <w:bottom w:val="single" w:sz="4" w:space="0" w:color="auto"/>
              <w:right w:val="nil"/>
            </w:tcBorders>
          </w:tcPr>
          <w:p w14:paraId="0A652E01" w14:textId="79CB776D" w:rsidR="0012126D" w:rsidRPr="00877FF6" w:rsidRDefault="0012126D" w:rsidP="00C4516F">
            <w:pPr>
              <w:pStyle w:val="PargrafodaLista"/>
              <w:numPr>
                <w:ilvl w:val="1"/>
                <w:numId w:val="2"/>
              </w:numPr>
              <w:ind w:left="0" w:firstLine="0"/>
              <w:jc w:val="both"/>
              <w:rPr>
                <w:rFonts w:ascii="Arial" w:hAnsi="Arial" w:cs="Arial"/>
                <w:sz w:val="20"/>
                <w:szCs w:val="20"/>
              </w:rPr>
            </w:pPr>
            <w:r w:rsidRPr="00877FF6">
              <w:rPr>
                <w:rFonts w:ascii="Arial" w:hAnsi="Arial" w:cs="Arial"/>
                <w:sz w:val="20"/>
                <w:szCs w:val="20"/>
              </w:rPr>
              <w:t xml:space="preserve">Segregação Patrimonial: </w:t>
            </w:r>
            <w:r w:rsidR="006B59DB" w:rsidRPr="00877FF6">
              <w:rPr>
                <w:rFonts w:ascii="Arial" w:hAnsi="Arial" w:cs="Arial"/>
                <w:sz w:val="20"/>
                <w:szCs w:val="20"/>
              </w:rPr>
              <w:t>Caso o Fundo conte com mais de uma Classe, a</w:t>
            </w:r>
            <w:r w:rsidRPr="00877FF6">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877FF6" w:rsidDel="00444B10">
              <w:rPr>
                <w:rFonts w:ascii="Arial" w:hAnsi="Arial" w:cs="Arial"/>
                <w:sz w:val="20"/>
                <w:szCs w:val="20"/>
              </w:rPr>
              <w:t xml:space="preserve"> </w:t>
            </w:r>
            <w:r w:rsidRPr="00877FF6">
              <w:rPr>
                <w:rFonts w:ascii="Arial" w:hAnsi="Arial" w:cs="Arial"/>
                <w:sz w:val="20"/>
                <w:szCs w:val="20"/>
              </w:rPr>
              <w:t>(“</w:t>
            </w:r>
            <w:r w:rsidRPr="00877FF6">
              <w:rPr>
                <w:rFonts w:ascii="Arial" w:hAnsi="Arial" w:cs="Arial"/>
                <w:sz w:val="20"/>
                <w:szCs w:val="20"/>
                <w:u w:val="single"/>
              </w:rPr>
              <w:t>Código Civil</w:t>
            </w:r>
            <w:r w:rsidRPr="00877FF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77FF6">
              <w:rPr>
                <w:rFonts w:ascii="Arial" w:hAnsi="Arial" w:cs="Arial"/>
                <w:b/>
                <w:bCs/>
                <w:sz w:val="20"/>
                <w:szCs w:val="20"/>
              </w:rPr>
              <w:t xml:space="preserve"> </w:t>
            </w:r>
            <w:r w:rsidRPr="00877FF6">
              <w:rPr>
                <w:rFonts w:ascii="Arial" w:hAnsi="Arial" w:cs="Arial"/>
                <w:sz w:val="20"/>
                <w:szCs w:val="20"/>
              </w:rPr>
              <w:t>Não há, em qualquer hipótese, solidariedade ou qualquer outra forma de coobrigação entre Classes.</w:t>
            </w:r>
          </w:p>
        </w:tc>
      </w:tr>
      <w:tr w:rsidR="0012126D" w:rsidRPr="00877FF6"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877FF6" w:rsidRDefault="0012126D" w:rsidP="001E0609">
            <w:pPr>
              <w:pStyle w:val="PargrafodaLista"/>
              <w:ind w:left="0"/>
              <w:rPr>
                <w:rFonts w:ascii="Arial" w:hAnsi="Arial" w:cs="Arial"/>
                <w:sz w:val="20"/>
                <w:szCs w:val="20"/>
              </w:rPr>
            </w:pPr>
          </w:p>
        </w:tc>
      </w:tr>
      <w:tr w:rsidR="0012126D" w:rsidRPr="00877FF6" w14:paraId="0E11E939" w14:textId="77777777" w:rsidTr="001E0609">
        <w:tc>
          <w:tcPr>
            <w:tcW w:w="5000" w:type="pct"/>
            <w:gridSpan w:val="2"/>
            <w:tcBorders>
              <w:top w:val="single" w:sz="4" w:space="0" w:color="auto"/>
              <w:left w:val="nil"/>
              <w:bottom w:val="single" w:sz="4" w:space="0" w:color="auto"/>
              <w:right w:val="nil"/>
            </w:tcBorders>
          </w:tcPr>
          <w:p w14:paraId="0EF953D6" w14:textId="3D90E555" w:rsidR="0012126D" w:rsidRPr="00877FF6" w:rsidRDefault="0012126D" w:rsidP="00C4516F">
            <w:pPr>
              <w:pStyle w:val="PargrafodaLista"/>
              <w:numPr>
                <w:ilvl w:val="1"/>
                <w:numId w:val="2"/>
              </w:numPr>
              <w:ind w:left="0" w:firstLine="0"/>
              <w:jc w:val="both"/>
              <w:rPr>
                <w:rFonts w:ascii="Arial" w:hAnsi="Arial" w:cs="Arial"/>
                <w:sz w:val="20"/>
                <w:szCs w:val="20"/>
              </w:rPr>
            </w:pPr>
            <w:r w:rsidRPr="00877FF6">
              <w:rPr>
                <w:rFonts w:ascii="Arial" w:hAnsi="Arial" w:cs="Arial"/>
                <w:sz w:val="20"/>
                <w:szCs w:val="20"/>
              </w:rPr>
              <w:t>Exercício Social do Fundo: Término no último dia do mês de</w:t>
            </w:r>
            <w:r w:rsidR="00B36464">
              <w:rPr>
                <w:rFonts w:ascii="Arial" w:hAnsi="Arial" w:cs="Arial"/>
                <w:sz w:val="20"/>
                <w:szCs w:val="20"/>
              </w:rPr>
              <w:t xml:space="preserve"> </w:t>
            </w:r>
            <w:r>
              <w:rPr>
                <w:rFonts w:ascii="Arial" w:hAnsi="Arial" w:cs="Arial"/>
                <w:sz w:val="20"/>
                <w:szCs w:val="20"/>
              </w:rPr>
              <w:t>dezembro</w:t>
            </w:r>
            <w:r w:rsidRPr="00877FF6">
              <w:rPr>
                <w:rFonts w:ascii="Arial" w:hAnsi="Arial" w:cs="Arial"/>
                <w:sz w:val="20"/>
                <w:szCs w:val="20"/>
              </w:rPr>
              <w:t xml:space="preserve"> de cada ano civil.</w:t>
            </w:r>
          </w:p>
        </w:tc>
      </w:tr>
    </w:tbl>
    <w:p w14:paraId="602CF730"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877FF6" w14:paraId="6B4E1095" w14:textId="77777777" w:rsidTr="00846BC2">
        <w:tc>
          <w:tcPr>
            <w:tcW w:w="5000" w:type="pct"/>
            <w:gridSpan w:val="2"/>
            <w:shd w:val="clear" w:color="auto" w:fill="C00000"/>
          </w:tcPr>
          <w:p w14:paraId="3813D138" w14:textId="77777777" w:rsidR="0012126D" w:rsidRPr="00877FF6" w:rsidRDefault="0012126D" w:rsidP="00C4516F">
            <w:pPr>
              <w:pStyle w:val="PargrafodaLista"/>
              <w:numPr>
                <w:ilvl w:val="0"/>
                <w:numId w:val="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POLÍTICA DE INVESTIMENTOS</w:t>
            </w:r>
          </w:p>
        </w:tc>
      </w:tr>
      <w:tr w:rsidR="0012126D" w:rsidRPr="00877FF6" w14:paraId="395D7368" w14:textId="77777777" w:rsidTr="001E0609">
        <w:tc>
          <w:tcPr>
            <w:tcW w:w="1381" w:type="pct"/>
            <w:tcBorders>
              <w:bottom w:val="single" w:sz="4" w:space="0" w:color="auto"/>
            </w:tcBorders>
            <w:vAlign w:val="center"/>
          </w:tcPr>
          <w:p w14:paraId="2CDF09A9" w14:textId="77777777" w:rsidR="0012126D" w:rsidRPr="00877FF6"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877FF6" w:rsidRDefault="0012126D" w:rsidP="001E0609">
            <w:pPr>
              <w:rPr>
                <w:rFonts w:ascii="Arial" w:hAnsi="Arial" w:cs="Arial"/>
                <w:sz w:val="20"/>
                <w:szCs w:val="20"/>
              </w:rPr>
            </w:pPr>
          </w:p>
        </w:tc>
      </w:tr>
      <w:tr w:rsidR="0012126D" w:rsidRPr="00877FF6" w14:paraId="02DFFBF0" w14:textId="77777777" w:rsidTr="001E0609">
        <w:tc>
          <w:tcPr>
            <w:tcW w:w="5000" w:type="pct"/>
            <w:gridSpan w:val="2"/>
            <w:tcBorders>
              <w:top w:val="single" w:sz="4" w:space="0" w:color="auto"/>
              <w:left w:val="nil"/>
              <w:bottom w:val="single" w:sz="4" w:space="0" w:color="auto"/>
              <w:right w:val="nil"/>
            </w:tcBorders>
          </w:tcPr>
          <w:p w14:paraId="51213AF7" w14:textId="0DB17801" w:rsidR="0012126D" w:rsidRPr="00877FF6" w:rsidRDefault="006B59DB" w:rsidP="00C4516F">
            <w:pPr>
              <w:pStyle w:val="PargrafodaLista"/>
              <w:numPr>
                <w:ilvl w:val="1"/>
                <w:numId w:val="2"/>
              </w:numPr>
              <w:ind w:left="0" w:firstLine="0"/>
              <w:jc w:val="both"/>
              <w:rPr>
                <w:rFonts w:ascii="Arial" w:hAnsi="Arial" w:cs="Arial"/>
                <w:sz w:val="20"/>
                <w:szCs w:val="20"/>
              </w:rPr>
            </w:pPr>
            <w:r w:rsidRPr="00877FF6">
              <w:rPr>
                <w:rFonts w:ascii="Arial" w:hAnsi="Arial" w:cs="Arial"/>
                <w:sz w:val="20"/>
                <w:szCs w:val="20"/>
              </w:rPr>
              <w:lastRenderedPageBreak/>
              <w:t>Caso o Fundo conte com mais de uma Classe, c</w:t>
            </w:r>
            <w:r w:rsidR="0012126D" w:rsidRPr="00877FF6">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877FF6"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877FF6" w:rsidRDefault="0012126D" w:rsidP="001E0609">
            <w:pPr>
              <w:pStyle w:val="PargrafodaLista"/>
              <w:ind w:left="0"/>
              <w:jc w:val="both"/>
              <w:rPr>
                <w:rFonts w:ascii="Arial" w:hAnsi="Arial" w:cs="Arial"/>
                <w:sz w:val="20"/>
                <w:szCs w:val="20"/>
              </w:rPr>
            </w:pPr>
          </w:p>
        </w:tc>
      </w:tr>
      <w:tr w:rsidR="0012126D" w:rsidRPr="00877FF6"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877FF6" w:rsidRDefault="0012126D" w:rsidP="00C4516F">
            <w:pPr>
              <w:pStyle w:val="PargrafodaLista"/>
              <w:numPr>
                <w:ilvl w:val="1"/>
                <w:numId w:val="2"/>
              </w:numPr>
              <w:ind w:left="0" w:firstLine="0"/>
              <w:jc w:val="both"/>
              <w:rPr>
                <w:rFonts w:ascii="Arial" w:hAnsi="Arial" w:cs="Arial"/>
                <w:sz w:val="20"/>
                <w:szCs w:val="20"/>
              </w:rPr>
            </w:pPr>
            <w:r w:rsidRPr="00877FF6">
              <w:rPr>
                <w:rFonts w:ascii="Arial" w:hAnsi="Arial" w:cs="Arial"/>
                <w:sz w:val="20"/>
                <w:szCs w:val="20"/>
              </w:rPr>
              <w:t>O investimento em uma Classe e/ou Subclasse (se houver) deste Fundo:</w:t>
            </w:r>
          </w:p>
          <w:p w14:paraId="46E7EB13" w14:textId="77777777" w:rsidR="0012126D" w:rsidRPr="00877FF6" w:rsidRDefault="0012126D" w:rsidP="001E0609">
            <w:pPr>
              <w:pStyle w:val="PargrafodaLista"/>
              <w:ind w:left="0"/>
              <w:jc w:val="both"/>
              <w:rPr>
                <w:rFonts w:ascii="Arial" w:hAnsi="Arial" w:cs="Arial"/>
                <w:sz w:val="20"/>
                <w:szCs w:val="20"/>
              </w:rPr>
            </w:pPr>
          </w:p>
          <w:p w14:paraId="4A32132A" w14:textId="77777777" w:rsidR="0012126D" w:rsidRPr="00877FF6" w:rsidRDefault="0012126D" w:rsidP="00C4516F">
            <w:pPr>
              <w:pStyle w:val="PargrafodaLista"/>
              <w:numPr>
                <w:ilvl w:val="0"/>
                <w:numId w:val="8"/>
              </w:numPr>
              <w:jc w:val="both"/>
              <w:rPr>
                <w:rFonts w:ascii="Arial" w:hAnsi="Arial" w:cs="Arial"/>
                <w:sz w:val="20"/>
                <w:szCs w:val="20"/>
              </w:rPr>
            </w:pPr>
            <w:r w:rsidRPr="00877FF6">
              <w:rPr>
                <w:rFonts w:ascii="Arial" w:hAnsi="Arial" w:cs="Arial"/>
                <w:sz w:val="20"/>
                <w:szCs w:val="20"/>
              </w:rPr>
              <w:t>não é garantido pelo FGC – Fundo Garantidor de Crédito;</w:t>
            </w:r>
          </w:p>
          <w:p w14:paraId="7E16153C" w14:textId="77777777" w:rsidR="0012126D" w:rsidRPr="00877FF6" w:rsidRDefault="0012126D" w:rsidP="00C4516F">
            <w:pPr>
              <w:pStyle w:val="PargrafodaLista"/>
              <w:numPr>
                <w:ilvl w:val="0"/>
                <w:numId w:val="8"/>
              </w:numPr>
              <w:jc w:val="both"/>
              <w:rPr>
                <w:rFonts w:ascii="Arial" w:hAnsi="Arial" w:cs="Arial"/>
                <w:sz w:val="20"/>
                <w:szCs w:val="20"/>
              </w:rPr>
            </w:pPr>
            <w:r w:rsidRPr="00877FF6">
              <w:rPr>
                <w:rFonts w:ascii="Arial" w:hAnsi="Arial" w:cs="Arial"/>
                <w:sz w:val="20"/>
                <w:szCs w:val="20"/>
              </w:rPr>
              <w:t xml:space="preserve">não é garantido, de forma alguma, pelo Administrador, Gestor, ou qualquer outro Prestador de Serviços; e </w:t>
            </w:r>
          </w:p>
          <w:p w14:paraId="30399CFA" w14:textId="77777777" w:rsidR="0012126D" w:rsidRPr="00877FF6" w:rsidRDefault="0012126D" w:rsidP="00C4516F">
            <w:pPr>
              <w:pStyle w:val="PargrafodaLista"/>
              <w:numPr>
                <w:ilvl w:val="0"/>
                <w:numId w:val="8"/>
              </w:numPr>
              <w:jc w:val="both"/>
              <w:rPr>
                <w:rFonts w:ascii="Arial" w:hAnsi="Arial" w:cs="Arial"/>
                <w:sz w:val="20"/>
                <w:szCs w:val="20"/>
              </w:rPr>
            </w:pPr>
            <w:r w:rsidRPr="00877FF6">
              <w:rPr>
                <w:rFonts w:ascii="Arial" w:hAnsi="Arial" w:cs="Arial"/>
                <w:sz w:val="20"/>
                <w:szCs w:val="20"/>
              </w:rPr>
              <w:t>não conta com qualquer tipo de cobertura de seguro.</w:t>
            </w:r>
          </w:p>
        </w:tc>
      </w:tr>
      <w:tr w:rsidR="0012126D" w:rsidRPr="00877FF6"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877FF6" w:rsidRDefault="0012126D" w:rsidP="001E0609">
            <w:pPr>
              <w:pStyle w:val="PargrafodaLista"/>
              <w:ind w:left="0"/>
              <w:jc w:val="both"/>
              <w:rPr>
                <w:rFonts w:ascii="Arial" w:hAnsi="Arial" w:cs="Arial"/>
                <w:sz w:val="20"/>
                <w:szCs w:val="20"/>
              </w:rPr>
            </w:pPr>
          </w:p>
        </w:tc>
      </w:tr>
      <w:tr w:rsidR="0012126D" w:rsidRPr="00877FF6"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877FF6" w:rsidRDefault="0012126D" w:rsidP="00C4516F">
            <w:pPr>
              <w:pStyle w:val="PargrafodaLista"/>
              <w:numPr>
                <w:ilvl w:val="1"/>
                <w:numId w:val="2"/>
              </w:numPr>
              <w:ind w:left="0" w:firstLine="0"/>
              <w:jc w:val="both"/>
              <w:rPr>
                <w:rFonts w:ascii="Arial" w:hAnsi="Arial" w:cs="Arial"/>
                <w:sz w:val="20"/>
                <w:szCs w:val="20"/>
              </w:rPr>
            </w:pPr>
            <w:r w:rsidRPr="00877FF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877FF6" w14:paraId="15A386E3" w14:textId="77777777" w:rsidTr="00846BC2">
        <w:tc>
          <w:tcPr>
            <w:tcW w:w="5000" w:type="pct"/>
            <w:gridSpan w:val="3"/>
            <w:shd w:val="clear" w:color="auto" w:fill="C00000"/>
          </w:tcPr>
          <w:p w14:paraId="2C13FB7C" w14:textId="77777777" w:rsidR="0012126D" w:rsidRPr="00877FF6" w:rsidRDefault="0012126D" w:rsidP="00C4516F">
            <w:pPr>
              <w:pStyle w:val="PargrafodaLista"/>
              <w:numPr>
                <w:ilvl w:val="0"/>
                <w:numId w:val="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 COMUNS ÀS CLASSES</w:t>
            </w:r>
          </w:p>
        </w:tc>
      </w:tr>
      <w:tr w:rsidR="0012126D" w:rsidRPr="00877FF6"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877FF6"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877FF6" w:rsidRDefault="0012126D" w:rsidP="001E0609">
            <w:pPr>
              <w:jc w:val="both"/>
              <w:rPr>
                <w:rFonts w:ascii="Arial" w:hAnsi="Arial" w:cs="Arial"/>
                <w:sz w:val="20"/>
                <w:szCs w:val="20"/>
              </w:rPr>
            </w:pPr>
          </w:p>
        </w:tc>
      </w:tr>
      <w:tr w:rsidR="0012126D" w:rsidRPr="00877FF6"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877FF6" w:rsidRDefault="0012126D" w:rsidP="00C4516F">
            <w:pPr>
              <w:pStyle w:val="PargrafodaLista"/>
              <w:numPr>
                <w:ilvl w:val="1"/>
                <w:numId w:val="2"/>
              </w:numPr>
              <w:ind w:left="0" w:firstLine="0"/>
              <w:jc w:val="both"/>
              <w:rPr>
                <w:rFonts w:ascii="Arial" w:hAnsi="Arial" w:cs="Arial"/>
                <w:sz w:val="20"/>
                <w:szCs w:val="20"/>
              </w:rPr>
            </w:pPr>
            <w:r w:rsidRPr="00877FF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877FF6" w14:paraId="2486CEC8" w14:textId="77777777" w:rsidTr="001E0609">
        <w:tc>
          <w:tcPr>
            <w:tcW w:w="1382" w:type="pct"/>
            <w:tcBorders>
              <w:top w:val="single" w:sz="4" w:space="0" w:color="auto"/>
              <w:bottom w:val="single" w:sz="4" w:space="0" w:color="auto"/>
            </w:tcBorders>
            <w:vAlign w:val="center"/>
          </w:tcPr>
          <w:p w14:paraId="65AF8DB9" w14:textId="77777777" w:rsidR="0012126D" w:rsidRPr="00877F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877FF6" w:rsidRDefault="0012126D" w:rsidP="001E0609">
            <w:pPr>
              <w:jc w:val="both"/>
              <w:rPr>
                <w:rFonts w:ascii="Arial" w:hAnsi="Arial" w:cs="Arial"/>
                <w:sz w:val="20"/>
                <w:szCs w:val="20"/>
              </w:rPr>
            </w:pPr>
          </w:p>
        </w:tc>
      </w:tr>
      <w:tr w:rsidR="0012126D" w:rsidRPr="00877FF6" w14:paraId="4CD8E999" w14:textId="77777777" w:rsidTr="001E0609">
        <w:tc>
          <w:tcPr>
            <w:tcW w:w="1382" w:type="pct"/>
            <w:tcBorders>
              <w:top w:val="single" w:sz="4" w:space="0" w:color="auto"/>
              <w:bottom w:val="single" w:sz="4" w:space="0" w:color="auto"/>
            </w:tcBorders>
            <w:vAlign w:val="center"/>
          </w:tcPr>
          <w:p w14:paraId="62B79AC8" w14:textId="494C11B0" w:rsidR="0012126D" w:rsidRPr="00877FF6" w:rsidRDefault="0012126D" w:rsidP="00C4516F">
            <w:pPr>
              <w:pStyle w:val="PargrafodaLista"/>
              <w:numPr>
                <w:ilvl w:val="0"/>
                <w:numId w:val="4"/>
              </w:numPr>
              <w:ind w:left="0" w:firstLine="0"/>
              <w:jc w:val="center"/>
              <w:rPr>
                <w:rFonts w:ascii="Arial" w:hAnsi="Arial" w:cs="Arial"/>
                <w:smallCaps/>
                <w:sz w:val="20"/>
                <w:szCs w:val="20"/>
              </w:rPr>
            </w:pPr>
            <w:r w:rsidRPr="00877FF6">
              <w:rPr>
                <w:rFonts w:ascii="Arial" w:hAnsi="Arial" w:cs="Arial"/>
                <w:b/>
                <w:bCs/>
                <w:smallCaps/>
                <w:color w:val="000000"/>
                <w:sz w:val="20"/>
                <w:szCs w:val="20"/>
              </w:rPr>
              <w:t>Risco Normativo</w:t>
            </w:r>
            <w:r w:rsidR="006B2F6A" w:rsidRPr="00877FF6">
              <w:rPr>
                <w:rFonts w:ascii="Arial" w:hAnsi="Arial" w:cs="Arial"/>
                <w:b/>
                <w:bCs/>
                <w:smallCaps/>
                <w:color w:val="000000"/>
                <w:sz w:val="20"/>
                <w:szCs w:val="20"/>
              </w:rPr>
              <w:t xml:space="preserve"> / Regulatório</w:t>
            </w:r>
          </w:p>
        </w:tc>
        <w:tc>
          <w:tcPr>
            <w:tcW w:w="3618" w:type="pct"/>
            <w:gridSpan w:val="2"/>
            <w:tcBorders>
              <w:top w:val="single" w:sz="4" w:space="0" w:color="auto"/>
              <w:bottom w:val="single" w:sz="4" w:space="0" w:color="auto"/>
            </w:tcBorders>
          </w:tcPr>
          <w:p w14:paraId="38B9D97A" w14:textId="05008EC0" w:rsidR="0012126D" w:rsidRPr="00877FF6" w:rsidRDefault="006B2F6A" w:rsidP="001E0609">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12126D" w:rsidRPr="00877FF6" w14:paraId="255862B4" w14:textId="77777777" w:rsidTr="001E0609">
        <w:tc>
          <w:tcPr>
            <w:tcW w:w="1382" w:type="pct"/>
            <w:tcBorders>
              <w:top w:val="single" w:sz="4" w:space="0" w:color="auto"/>
              <w:bottom w:val="single" w:sz="4" w:space="0" w:color="auto"/>
            </w:tcBorders>
            <w:vAlign w:val="center"/>
          </w:tcPr>
          <w:p w14:paraId="388668FA" w14:textId="77777777" w:rsidR="0012126D" w:rsidRPr="00877F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877FF6" w:rsidRDefault="0012126D" w:rsidP="001E0609">
            <w:pPr>
              <w:jc w:val="both"/>
              <w:rPr>
                <w:rFonts w:ascii="Arial" w:hAnsi="Arial" w:cs="Arial"/>
                <w:sz w:val="20"/>
                <w:szCs w:val="20"/>
              </w:rPr>
            </w:pPr>
          </w:p>
        </w:tc>
      </w:tr>
      <w:tr w:rsidR="0012126D" w:rsidRPr="00877FF6" w14:paraId="04759F4C" w14:textId="77777777" w:rsidTr="001E0609">
        <w:tc>
          <w:tcPr>
            <w:tcW w:w="1382" w:type="pct"/>
            <w:tcBorders>
              <w:top w:val="single" w:sz="4" w:space="0" w:color="auto"/>
              <w:bottom w:val="single" w:sz="4" w:space="0" w:color="auto"/>
            </w:tcBorders>
            <w:vAlign w:val="center"/>
          </w:tcPr>
          <w:p w14:paraId="4ACF5062" w14:textId="77777777" w:rsidR="0012126D" w:rsidRPr="00877FF6" w:rsidRDefault="0012126D" w:rsidP="00C4516F">
            <w:pPr>
              <w:pStyle w:val="PargrafodaLista"/>
              <w:numPr>
                <w:ilvl w:val="0"/>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15F30FC" w:rsidR="0012126D" w:rsidRPr="00877FF6" w:rsidRDefault="006B2F6A" w:rsidP="001E0609">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877FF6" w14:paraId="4AEAC9A5" w14:textId="77777777" w:rsidTr="001E0609">
        <w:tc>
          <w:tcPr>
            <w:tcW w:w="1382" w:type="pct"/>
            <w:tcBorders>
              <w:top w:val="single" w:sz="4" w:space="0" w:color="auto"/>
              <w:bottom w:val="single" w:sz="4" w:space="0" w:color="auto"/>
            </w:tcBorders>
            <w:vAlign w:val="center"/>
          </w:tcPr>
          <w:p w14:paraId="2F6CD7B0" w14:textId="77777777" w:rsidR="0012126D" w:rsidRPr="00877F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877FF6" w:rsidRDefault="0012126D" w:rsidP="001E0609">
            <w:pPr>
              <w:jc w:val="both"/>
              <w:rPr>
                <w:rFonts w:ascii="Arial" w:hAnsi="Arial" w:cs="Arial"/>
                <w:sz w:val="20"/>
                <w:szCs w:val="20"/>
              </w:rPr>
            </w:pPr>
          </w:p>
        </w:tc>
      </w:tr>
      <w:tr w:rsidR="0012126D" w:rsidRPr="00877FF6" w14:paraId="67BC1041" w14:textId="77777777" w:rsidTr="001E0609">
        <w:tc>
          <w:tcPr>
            <w:tcW w:w="1382" w:type="pct"/>
            <w:tcBorders>
              <w:top w:val="single" w:sz="4" w:space="0" w:color="auto"/>
              <w:bottom w:val="single" w:sz="4" w:space="0" w:color="auto"/>
            </w:tcBorders>
            <w:vAlign w:val="center"/>
          </w:tcPr>
          <w:p w14:paraId="2C46A79E" w14:textId="77777777" w:rsidR="0012126D" w:rsidRPr="00877FF6" w:rsidRDefault="0012126D" w:rsidP="00C4516F">
            <w:pPr>
              <w:pStyle w:val="PargrafodaLista"/>
              <w:numPr>
                <w:ilvl w:val="0"/>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0C297A3A" w:rsidR="0012126D" w:rsidRPr="00877FF6" w:rsidRDefault="006B2F6A" w:rsidP="001E0609">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w:t>
            </w:r>
            <w:r w:rsidR="00FB60CA" w:rsidRPr="00877FF6">
              <w:rPr>
                <w:rFonts w:ascii="Arial" w:hAnsi="Arial" w:cs="Arial"/>
                <w:sz w:val="20"/>
                <w:szCs w:val="20"/>
              </w:rPr>
              <w:t xml:space="preserve">caso o Fundo conte com mais de uma Classe, </w:t>
            </w:r>
            <w:r w:rsidRPr="00877F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r w:rsidR="0012126D" w:rsidRPr="00877FF6">
              <w:rPr>
                <w:rFonts w:ascii="Arial" w:hAnsi="Arial" w:cs="Arial"/>
                <w:sz w:val="20"/>
                <w:szCs w:val="20"/>
              </w:rPr>
              <w:t xml:space="preserve"> </w:t>
            </w:r>
          </w:p>
        </w:tc>
      </w:tr>
      <w:tr w:rsidR="0012126D" w:rsidRPr="00877FF6" w14:paraId="51F205A3" w14:textId="77777777" w:rsidTr="001E0609">
        <w:tc>
          <w:tcPr>
            <w:tcW w:w="1382" w:type="pct"/>
            <w:tcBorders>
              <w:top w:val="single" w:sz="4" w:space="0" w:color="auto"/>
              <w:bottom w:val="single" w:sz="4" w:space="0" w:color="auto"/>
            </w:tcBorders>
            <w:vAlign w:val="center"/>
          </w:tcPr>
          <w:p w14:paraId="34C87FA8" w14:textId="77777777" w:rsidR="0012126D" w:rsidRPr="00877F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877FF6" w:rsidRDefault="0012126D" w:rsidP="001E0609">
            <w:pPr>
              <w:jc w:val="both"/>
              <w:rPr>
                <w:rFonts w:ascii="Arial" w:hAnsi="Arial" w:cs="Arial"/>
                <w:sz w:val="20"/>
                <w:szCs w:val="20"/>
              </w:rPr>
            </w:pPr>
          </w:p>
        </w:tc>
      </w:tr>
      <w:tr w:rsidR="0012126D" w:rsidRPr="00877FF6" w14:paraId="04BB562E" w14:textId="77777777" w:rsidTr="001E0609">
        <w:tc>
          <w:tcPr>
            <w:tcW w:w="1382" w:type="pct"/>
            <w:tcBorders>
              <w:top w:val="single" w:sz="4" w:space="0" w:color="auto"/>
              <w:bottom w:val="single" w:sz="4" w:space="0" w:color="auto"/>
            </w:tcBorders>
            <w:vAlign w:val="center"/>
          </w:tcPr>
          <w:p w14:paraId="4CCF125C" w14:textId="77777777" w:rsidR="0012126D" w:rsidRPr="00877FF6" w:rsidRDefault="0012126D" w:rsidP="00C4516F">
            <w:pPr>
              <w:pStyle w:val="PargrafodaLista"/>
              <w:numPr>
                <w:ilvl w:val="0"/>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lastRenderedPageBreak/>
              <w:t>Cibersegurança</w:t>
            </w:r>
          </w:p>
        </w:tc>
        <w:tc>
          <w:tcPr>
            <w:tcW w:w="3618" w:type="pct"/>
            <w:gridSpan w:val="2"/>
            <w:tcBorders>
              <w:top w:val="single" w:sz="4" w:space="0" w:color="auto"/>
              <w:bottom w:val="single" w:sz="4" w:space="0" w:color="auto"/>
            </w:tcBorders>
          </w:tcPr>
          <w:p w14:paraId="3F002C96" w14:textId="6882DDD4" w:rsidR="0012126D" w:rsidRPr="00877FF6" w:rsidRDefault="006B2F6A" w:rsidP="001E0609">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877FF6" w14:paraId="77E7A513" w14:textId="77777777" w:rsidTr="001E0609">
        <w:tc>
          <w:tcPr>
            <w:tcW w:w="1382" w:type="pct"/>
            <w:tcBorders>
              <w:top w:val="single" w:sz="4" w:space="0" w:color="auto"/>
              <w:bottom w:val="single" w:sz="4" w:space="0" w:color="auto"/>
            </w:tcBorders>
            <w:vAlign w:val="center"/>
          </w:tcPr>
          <w:p w14:paraId="21E5D477" w14:textId="77777777" w:rsidR="0012126D" w:rsidRPr="00877F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877FF6" w:rsidRDefault="0012126D" w:rsidP="001E0609">
            <w:pPr>
              <w:jc w:val="both"/>
              <w:rPr>
                <w:rFonts w:ascii="Arial" w:hAnsi="Arial" w:cs="Arial"/>
                <w:sz w:val="20"/>
                <w:szCs w:val="20"/>
              </w:rPr>
            </w:pPr>
          </w:p>
        </w:tc>
      </w:tr>
      <w:tr w:rsidR="0012126D" w:rsidRPr="00877FF6" w14:paraId="4BE15C77" w14:textId="77777777" w:rsidTr="001E0609">
        <w:tc>
          <w:tcPr>
            <w:tcW w:w="1382" w:type="pct"/>
            <w:tcBorders>
              <w:top w:val="single" w:sz="4" w:space="0" w:color="auto"/>
              <w:bottom w:val="single" w:sz="4" w:space="0" w:color="auto"/>
            </w:tcBorders>
            <w:vAlign w:val="center"/>
          </w:tcPr>
          <w:p w14:paraId="0CB4B5E1" w14:textId="77777777" w:rsidR="0012126D" w:rsidRPr="00877FF6" w:rsidRDefault="0012126D" w:rsidP="00C4516F">
            <w:pPr>
              <w:pStyle w:val="PargrafodaLista"/>
              <w:numPr>
                <w:ilvl w:val="0"/>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2C25FD6" w:rsidR="0012126D" w:rsidRPr="00877FF6" w:rsidRDefault="006B2F6A" w:rsidP="001E0609">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877FF6" w14:paraId="72446F98" w14:textId="77777777" w:rsidTr="00846BC2">
        <w:tc>
          <w:tcPr>
            <w:tcW w:w="5000" w:type="pct"/>
            <w:gridSpan w:val="2"/>
            <w:tcBorders>
              <w:bottom w:val="single" w:sz="2" w:space="0" w:color="auto"/>
            </w:tcBorders>
            <w:shd w:val="clear" w:color="auto" w:fill="C00000"/>
          </w:tcPr>
          <w:p w14:paraId="475DBDBA" w14:textId="77777777" w:rsidR="0012126D" w:rsidRPr="00877FF6" w:rsidRDefault="0012126D" w:rsidP="00C4516F">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877FF6">
              <w:rPr>
                <w:rFonts w:ascii="Arial" w:hAnsi="Arial" w:cs="Arial"/>
                <w:b/>
                <w:bCs/>
                <w:color w:val="FFFFFF" w:themeColor="background1"/>
                <w:sz w:val="20"/>
                <w:szCs w:val="20"/>
              </w:rPr>
              <w:t xml:space="preserve">DESPESAS E ENCARGOS </w:t>
            </w:r>
          </w:p>
        </w:tc>
      </w:tr>
      <w:tr w:rsidR="0012126D" w:rsidRPr="00877FF6" w14:paraId="4B6D1314" w14:textId="77777777" w:rsidTr="001E0609">
        <w:tc>
          <w:tcPr>
            <w:tcW w:w="1393" w:type="pct"/>
            <w:tcBorders>
              <w:top w:val="single" w:sz="2" w:space="0" w:color="auto"/>
              <w:bottom w:val="single" w:sz="2" w:space="0" w:color="auto"/>
            </w:tcBorders>
            <w:vAlign w:val="center"/>
          </w:tcPr>
          <w:p w14:paraId="467A110E" w14:textId="77777777" w:rsidR="0012126D" w:rsidRPr="00877FF6"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877FF6" w:rsidRDefault="0012126D" w:rsidP="001E0609">
            <w:pPr>
              <w:jc w:val="both"/>
              <w:rPr>
                <w:rFonts w:ascii="Arial" w:hAnsi="Arial" w:cs="Arial"/>
                <w:sz w:val="20"/>
                <w:szCs w:val="20"/>
              </w:rPr>
            </w:pPr>
          </w:p>
        </w:tc>
      </w:tr>
      <w:tr w:rsidR="0012126D" w:rsidRPr="00877FF6"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877FF6" w:rsidRDefault="0012126D" w:rsidP="00C4516F">
            <w:pPr>
              <w:pStyle w:val="PargrafodaLista"/>
              <w:numPr>
                <w:ilvl w:val="1"/>
                <w:numId w:val="2"/>
              </w:numPr>
              <w:ind w:left="0" w:firstLine="0"/>
              <w:jc w:val="both"/>
              <w:rPr>
                <w:rFonts w:ascii="Arial" w:hAnsi="Arial" w:cs="Arial"/>
                <w:sz w:val="20"/>
                <w:szCs w:val="20"/>
              </w:rPr>
            </w:pPr>
            <w:r w:rsidRPr="00877FF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877FF6"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877FF6" w:rsidRDefault="0012126D" w:rsidP="001E0609">
            <w:pPr>
              <w:jc w:val="both"/>
              <w:rPr>
                <w:rFonts w:ascii="Arial" w:hAnsi="Arial" w:cs="Arial"/>
                <w:sz w:val="20"/>
                <w:szCs w:val="20"/>
              </w:rPr>
            </w:pPr>
          </w:p>
        </w:tc>
      </w:tr>
      <w:tr w:rsidR="0012126D" w:rsidRPr="00877FF6"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877FF6" w:rsidRDefault="0012126D" w:rsidP="00C4516F">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877FF6"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877FF6" w:rsidRDefault="0012126D" w:rsidP="00C4516F">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Despesas com o registro de documentos, impressão, expedição e publicação de relatórios e informações periódicas previstas na legislação em vigor.</w:t>
            </w:r>
          </w:p>
        </w:tc>
      </w:tr>
      <w:tr w:rsidR="0012126D" w:rsidRPr="00877FF6"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877FF6" w:rsidRDefault="0012126D" w:rsidP="00C4516F">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Despesas com correspondência de interesse do Fundo e/ou da, Classe e/ou Subclasse (se houver), inclusive comunicações aos Cotistas.</w:t>
            </w:r>
          </w:p>
        </w:tc>
      </w:tr>
      <w:tr w:rsidR="0012126D" w:rsidRPr="00877FF6"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877FF6" w:rsidRDefault="0012126D" w:rsidP="00C4516F">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Honorários e despesas do Auditor Independente.</w:t>
            </w:r>
          </w:p>
        </w:tc>
      </w:tr>
      <w:tr w:rsidR="0012126D" w:rsidRPr="00877FF6"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877FF6" w:rsidRDefault="0012126D" w:rsidP="00C4516F">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Emolumentos e comissões pagas por operações da carteira de ativos.</w:t>
            </w:r>
          </w:p>
        </w:tc>
      </w:tr>
      <w:tr w:rsidR="0012126D" w:rsidRPr="00877FF6"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877FF6" w:rsidRDefault="0012126D" w:rsidP="00C4516F">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Despesas com a manutenção de ativos cuja propriedade decorra de execução de garantia ou de acordo com devedor.</w:t>
            </w:r>
          </w:p>
        </w:tc>
      </w:tr>
      <w:tr w:rsidR="0012126D" w:rsidRPr="00877FF6"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877FF6" w:rsidRDefault="0012126D" w:rsidP="00C4516F">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877FF6" w14:paraId="26BB5A6C" w14:textId="77777777" w:rsidTr="001E0609">
        <w:tc>
          <w:tcPr>
            <w:tcW w:w="5000" w:type="pct"/>
            <w:gridSpan w:val="2"/>
            <w:tcBorders>
              <w:top w:val="single" w:sz="2" w:space="0" w:color="auto"/>
              <w:bottom w:val="single" w:sz="2" w:space="0" w:color="auto"/>
            </w:tcBorders>
          </w:tcPr>
          <w:p w14:paraId="57F32ABC" w14:textId="01B0C04D" w:rsidR="0012126D" w:rsidRPr="00877FF6" w:rsidRDefault="0012126D" w:rsidP="00C4516F">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 xml:space="preserve">Gastos derivados da celebração de contratos de seguro sobre os ativos da carteira, assim como parcela de prejuízos da carteira não coberta por apólices de seguro e não decorrente diretamente de </w:t>
            </w:r>
            <w:r w:rsidR="006A23E5" w:rsidRPr="00877FF6">
              <w:rPr>
                <w:rFonts w:ascii="Arial" w:hAnsi="Arial" w:cs="Arial"/>
                <w:sz w:val="20"/>
                <w:szCs w:val="20"/>
              </w:rPr>
              <w:t xml:space="preserve">culpa ou </w:t>
            </w:r>
            <w:r w:rsidRPr="00877FF6">
              <w:rPr>
                <w:rFonts w:ascii="Arial" w:hAnsi="Arial" w:cs="Arial"/>
                <w:sz w:val="20"/>
                <w:szCs w:val="20"/>
              </w:rPr>
              <w:t>dolo dos prestadores dos serviços no exercício de suas respectivas funções.</w:t>
            </w:r>
          </w:p>
        </w:tc>
      </w:tr>
      <w:tr w:rsidR="0012126D" w:rsidRPr="00877FF6" w14:paraId="1F5BF4AE" w14:textId="77777777" w:rsidTr="001E0609">
        <w:tc>
          <w:tcPr>
            <w:tcW w:w="5000" w:type="pct"/>
            <w:gridSpan w:val="2"/>
            <w:tcBorders>
              <w:top w:val="single" w:sz="2" w:space="0" w:color="auto"/>
              <w:bottom w:val="single" w:sz="2" w:space="0" w:color="auto"/>
            </w:tcBorders>
          </w:tcPr>
          <w:p w14:paraId="7C8898D4" w14:textId="77777777" w:rsidR="0012126D" w:rsidRPr="00877FF6" w:rsidRDefault="0012126D" w:rsidP="00C4516F">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 xml:space="preserve">Gastos relativos à convocação, instalação, realização e formalização de assembleia geral ou especial </w:t>
            </w:r>
            <w:proofErr w:type="gramStart"/>
            <w:r w:rsidRPr="00877FF6">
              <w:rPr>
                <w:rFonts w:ascii="Arial" w:hAnsi="Arial" w:cs="Arial"/>
                <w:sz w:val="20"/>
                <w:szCs w:val="20"/>
              </w:rPr>
              <w:t>de Cotistas</w:t>
            </w:r>
            <w:proofErr w:type="gramEnd"/>
            <w:r w:rsidRPr="00877FF6">
              <w:rPr>
                <w:rFonts w:ascii="Arial" w:hAnsi="Arial" w:cs="Arial"/>
                <w:sz w:val="20"/>
                <w:szCs w:val="20"/>
              </w:rPr>
              <w:t>.</w:t>
            </w:r>
          </w:p>
        </w:tc>
      </w:tr>
      <w:tr w:rsidR="0012126D" w:rsidRPr="00877FF6" w14:paraId="48706E2D" w14:textId="77777777" w:rsidTr="001E0609">
        <w:tc>
          <w:tcPr>
            <w:tcW w:w="5000" w:type="pct"/>
            <w:gridSpan w:val="2"/>
            <w:tcBorders>
              <w:top w:val="single" w:sz="2" w:space="0" w:color="auto"/>
              <w:bottom w:val="single" w:sz="2" w:space="0" w:color="auto"/>
            </w:tcBorders>
          </w:tcPr>
          <w:p w14:paraId="25C66DD6" w14:textId="77777777" w:rsidR="0012126D" w:rsidRPr="00877FF6" w:rsidRDefault="0012126D" w:rsidP="00C4516F">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Despesas com fechamento de câmbio, vinculadas às operações da carteira de ativos.</w:t>
            </w:r>
          </w:p>
        </w:tc>
      </w:tr>
      <w:tr w:rsidR="0012126D" w:rsidRPr="00877FF6"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877FF6" w:rsidRDefault="0012126D" w:rsidP="00C4516F">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Despesas com liquidação, registro e custódia de operações com ativos da carteira.</w:t>
            </w:r>
          </w:p>
        </w:tc>
      </w:tr>
      <w:tr w:rsidR="0012126D" w:rsidRPr="00877FF6"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877FF6" w:rsidRDefault="0012126D" w:rsidP="00C4516F">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Despesas relacionadas ao exercício de direito de voto decorrente de ativos da carteira.</w:t>
            </w:r>
          </w:p>
        </w:tc>
      </w:tr>
      <w:tr w:rsidR="0012126D" w:rsidRPr="00877FF6"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877FF6" w:rsidRDefault="0012126D" w:rsidP="00C4516F">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lastRenderedPageBreak/>
              <w:t>Despesas inerentes à constituição, fusão, incorporação, cisão, transformação ou liquidação do Fundo e/ou da, Classe e/ou Subclasse (se houver).</w:t>
            </w:r>
          </w:p>
        </w:tc>
      </w:tr>
      <w:tr w:rsidR="0012126D" w:rsidRPr="00877FF6"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877FF6" w:rsidRDefault="0012126D" w:rsidP="00C4516F">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Honorários e despesas relacionados à atividade de formador de mercado.</w:t>
            </w:r>
          </w:p>
        </w:tc>
      </w:tr>
      <w:tr w:rsidR="0012126D" w:rsidRPr="00877FF6" w14:paraId="59BAD4E7" w14:textId="77777777" w:rsidTr="001E0609">
        <w:tc>
          <w:tcPr>
            <w:tcW w:w="5000" w:type="pct"/>
            <w:gridSpan w:val="2"/>
            <w:tcBorders>
              <w:top w:val="single" w:sz="2" w:space="0" w:color="auto"/>
              <w:bottom w:val="single" w:sz="2" w:space="0" w:color="auto"/>
            </w:tcBorders>
            <w:vAlign w:val="center"/>
          </w:tcPr>
          <w:p w14:paraId="25C38B11" w14:textId="16BC84C6" w:rsidR="0012126D" w:rsidRPr="00877FF6" w:rsidRDefault="0012126D" w:rsidP="00C4516F">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 xml:space="preserve">Royalties devidos pelo licenciamento de índices de referência, cobrados de acordo com contrato estabelecido </w:t>
            </w:r>
            <w:r w:rsidR="00EB2644" w:rsidRPr="00877FF6">
              <w:rPr>
                <w:rFonts w:ascii="Arial" w:hAnsi="Arial" w:cs="Arial"/>
                <w:sz w:val="20"/>
                <w:szCs w:val="20"/>
              </w:rPr>
              <w:t>com</w:t>
            </w:r>
            <w:r w:rsidRPr="00877FF6">
              <w:rPr>
                <w:rFonts w:ascii="Arial" w:hAnsi="Arial" w:cs="Arial"/>
                <w:sz w:val="20"/>
                <w:szCs w:val="20"/>
              </w:rPr>
              <w:t xml:space="preserve"> a instituição que detém os direitos sobre o índice.</w:t>
            </w:r>
          </w:p>
        </w:tc>
      </w:tr>
      <w:tr w:rsidR="0012126D" w:rsidRPr="00877FF6"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877FF6" w:rsidRDefault="0012126D" w:rsidP="00C4516F">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Gastos da distribuição primária de Cotas e despesas inerentes à admissão das Cotas à negociação em mercado organizado.</w:t>
            </w:r>
          </w:p>
        </w:tc>
      </w:tr>
      <w:tr w:rsidR="0012126D" w:rsidRPr="00877FF6" w14:paraId="057EC260" w14:textId="77777777" w:rsidTr="001E0609">
        <w:tc>
          <w:tcPr>
            <w:tcW w:w="5000" w:type="pct"/>
            <w:gridSpan w:val="2"/>
            <w:tcBorders>
              <w:top w:val="single" w:sz="2" w:space="0" w:color="auto"/>
              <w:bottom w:val="single" w:sz="2" w:space="0" w:color="auto"/>
            </w:tcBorders>
            <w:vAlign w:val="center"/>
          </w:tcPr>
          <w:p w14:paraId="46F3793C" w14:textId="035C7093" w:rsidR="0012126D" w:rsidRPr="00877FF6" w:rsidRDefault="0012126D" w:rsidP="00C4516F">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 xml:space="preserve">Taxa </w:t>
            </w:r>
            <w:r w:rsidR="00024477">
              <w:rPr>
                <w:rFonts w:ascii="Arial" w:hAnsi="Arial" w:cs="Arial"/>
                <w:sz w:val="20"/>
                <w:szCs w:val="20"/>
              </w:rPr>
              <w:t>Global</w:t>
            </w:r>
            <w:r w:rsidRPr="00877FF6">
              <w:rPr>
                <w:rFonts w:ascii="Arial" w:hAnsi="Arial" w:cs="Arial"/>
                <w:sz w:val="20"/>
                <w:szCs w:val="20"/>
              </w:rPr>
              <w:t>, incluindo parcelas destinadas ao pagamento de prestadores de serviços contratados.</w:t>
            </w:r>
          </w:p>
        </w:tc>
      </w:tr>
      <w:tr w:rsidR="0012126D" w:rsidRPr="00877FF6"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877FF6" w:rsidRDefault="0012126D" w:rsidP="00C4516F">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 xml:space="preserve">Taxa de Performance. </w:t>
            </w:r>
          </w:p>
        </w:tc>
      </w:tr>
      <w:tr w:rsidR="0012126D" w:rsidRPr="00877FF6" w14:paraId="42FBB338" w14:textId="77777777" w:rsidTr="001E0609">
        <w:tc>
          <w:tcPr>
            <w:tcW w:w="5000" w:type="pct"/>
            <w:gridSpan w:val="2"/>
            <w:tcBorders>
              <w:top w:val="single" w:sz="2" w:space="0" w:color="auto"/>
              <w:bottom w:val="single" w:sz="2" w:space="0" w:color="auto"/>
            </w:tcBorders>
            <w:vAlign w:val="center"/>
          </w:tcPr>
          <w:p w14:paraId="0C08A702" w14:textId="0EA0E2F3" w:rsidR="0012126D" w:rsidRPr="00877FF6" w:rsidRDefault="0012126D" w:rsidP="00C4516F">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 xml:space="preserve">Montantes devidos a classes investidoras na hipótese de acordo de remuneração com base na (e limitados à) Taxa </w:t>
            </w:r>
            <w:r w:rsidR="00024477">
              <w:rPr>
                <w:rFonts w:ascii="Arial" w:hAnsi="Arial" w:cs="Arial"/>
                <w:sz w:val="20"/>
                <w:szCs w:val="20"/>
              </w:rPr>
              <w:t>Global</w:t>
            </w:r>
            <w:r w:rsidRPr="00877FF6">
              <w:rPr>
                <w:rFonts w:ascii="Arial" w:hAnsi="Arial" w:cs="Arial"/>
                <w:sz w:val="20"/>
                <w:szCs w:val="20"/>
              </w:rPr>
              <w:t xml:space="preserve"> e/ou Taxa de Performance, observado o disposto na regulamentação vigente.</w:t>
            </w:r>
          </w:p>
        </w:tc>
      </w:tr>
      <w:tr w:rsidR="0012126D" w:rsidRPr="00877FF6"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877FF6" w:rsidRDefault="0012126D" w:rsidP="00C4516F">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Taxa Máxima de Custódia.</w:t>
            </w:r>
          </w:p>
        </w:tc>
      </w:tr>
      <w:tr w:rsidR="0012126D" w:rsidRPr="00877FF6"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877FF6" w:rsidRDefault="0012126D" w:rsidP="00C4516F">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Despesas decorrentes de empréstimos contraídos em nome da Classe.</w:t>
            </w:r>
          </w:p>
        </w:tc>
      </w:tr>
      <w:tr w:rsidR="0012126D" w:rsidRPr="00877FF6"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877FF6" w:rsidRDefault="0012126D" w:rsidP="00C4516F">
            <w:pPr>
              <w:pStyle w:val="PargrafodaLista"/>
              <w:numPr>
                <w:ilvl w:val="0"/>
                <w:numId w:val="1"/>
              </w:numPr>
              <w:spacing w:before="60" w:after="60"/>
              <w:ind w:left="0" w:firstLine="0"/>
              <w:jc w:val="both"/>
              <w:rPr>
                <w:rFonts w:ascii="Arial" w:hAnsi="Arial" w:cs="Arial"/>
                <w:sz w:val="20"/>
                <w:szCs w:val="20"/>
              </w:rPr>
            </w:pPr>
            <w:r w:rsidRPr="00877FF6">
              <w:rPr>
                <w:rFonts w:ascii="Arial" w:hAnsi="Arial" w:cs="Arial"/>
                <w:sz w:val="20"/>
                <w:szCs w:val="20"/>
              </w:rPr>
              <w:t>Contratação de agência de classificação de risco de crédito.</w:t>
            </w:r>
          </w:p>
        </w:tc>
      </w:tr>
      <w:bookmarkEnd w:id="2"/>
    </w:tbl>
    <w:p w14:paraId="23C243F0"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877FF6" w14:paraId="339FEAD1" w14:textId="77777777" w:rsidTr="00846BC2">
        <w:tc>
          <w:tcPr>
            <w:tcW w:w="5000" w:type="pct"/>
            <w:gridSpan w:val="2"/>
            <w:shd w:val="clear" w:color="auto" w:fill="C00000"/>
          </w:tcPr>
          <w:p w14:paraId="6EB512D2" w14:textId="77777777" w:rsidR="0012126D" w:rsidRPr="00877FF6" w:rsidRDefault="0012126D" w:rsidP="00C4516F">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877FF6">
              <w:rPr>
                <w:rFonts w:ascii="Arial" w:hAnsi="Arial" w:cs="Arial"/>
                <w:b/>
                <w:bCs/>
                <w:color w:val="FFFFFF" w:themeColor="background1"/>
                <w:sz w:val="20"/>
                <w:szCs w:val="20"/>
              </w:rPr>
              <w:t>ASSEMBLEIAS DE COTISTAS</w:t>
            </w:r>
          </w:p>
        </w:tc>
      </w:tr>
      <w:tr w:rsidR="0012126D" w:rsidRPr="00877FF6" w14:paraId="3367B23A" w14:textId="77777777" w:rsidTr="001E0609">
        <w:tc>
          <w:tcPr>
            <w:tcW w:w="5000" w:type="pct"/>
            <w:gridSpan w:val="2"/>
            <w:tcBorders>
              <w:bottom w:val="single" w:sz="4" w:space="0" w:color="auto"/>
            </w:tcBorders>
            <w:shd w:val="clear" w:color="auto" w:fill="auto"/>
          </w:tcPr>
          <w:p w14:paraId="19001664" w14:textId="77777777" w:rsidR="0012126D" w:rsidRPr="00877FF6" w:rsidRDefault="0012126D" w:rsidP="001E0609">
            <w:pPr>
              <w:jc w:val="center"/>
              <w:rPr>
                <w:rFonts w:ascii="Arial" w:hAnsi="Arial" w:cs="Arial"/>
                <w:b/>
                <w:bCs/>
                <w:color w:val="ED7D31" w:themeColor="accent2"/>
                <w:sz w:val="20"/>
                <w:szCs w:val="20"/>
              </w:rPr>
            </w:pPr>
          </w:p>
        </w:tc>
      </w:tr>
      <w:tr w:rsidR="0012126D" w:rsidRPr="00877FF6" w14:paraId="37909033" w14:textId="77777777" w:rsidTr="001E0609">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877FF6" w:rsidRDefault="0012126D" w:rsidP="00C4516F">
            <w:pPr>
              <w:pStyle w:val="PargrafodaLista"/>
              <w:numPr>
                <w:ilvl w:val="1"/>
                <w:numId w:val="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877FF6" w:rsidRDefault="0012126D" w:rsidP="001E0609">
            <w:pPr>
              <w:jc w:val="both"/>
              <w:rPr>
                <w:rFonts w:ascii="Arial" w:hAnsi="Arial" w:cs="Arial"/>
                <w:sz w:val="20"/>
                <w:szCs w:val="20"/>
              </w:rPr>
            </w:pPr>
          </w:p>
          <w:p w14:paraId="46B8B8A6" w14:textId="77777777" w:rsidR="0012126D" w:rsidRPr="00877FF6" w:rsidRDefault="0012126D" w:rsidP="001E0609">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877FF6" w14:paraId="775CD57B" w14:textId="77777777" w:rsidTr="001E0609">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877FF6"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877FF6" w:rsidRDefault="0012126D" w:rsidP="001E0609">
            <w:pPr>
              <w:jc w:val="both"/>
              <w:rPr>
                <w:rFonts w:ascii="Arial" w:hAnsi="Arial" w:cs="Arial"/>
                <w:sz w:val="20"/>
                <w:szCs w:val="20"/>
              </w:rPr>
            </w:pPr>
          </w:p>
        </w:tc>
      </w:tr>
      <w:tr w:rsidR="0012126D" w:rsidRPr="00877FF6" w14:paraId="2F7FEE58" w14:textId="77777777" w:rsidTr="001E0609">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877FF6" w:rsidRDefault="0012126D" w:rsidP="00C4516F">
            <w:pPr>
              <w:pStyle w:val="PargrafodaLista"/>
              <w:numPr>
                <w:ilvl w:val="1"/>
                <w:numId w:val="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877FF6" w:rsidRDefault="0012126D" w:rsidP="001E0609">
            <w:pPr>
              <w:jc w:val="both"/>
              <w:rPr>
                <w:rFonts w:ascii="Arial" w:hAnsi="Arial" w:cs="Arial"/>
                <w:sz w:val="20"/>
                <w:szCs w:val="20"/>
              </w:rPr>
            </w:pPr>
          </w:p>
          <w:p w14:paraId="7FB074DB"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877FF6" w14:paraId="28E35C56" w14:textId="77777777" w:rsidTr="001E0609">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877FF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877FF6" w:rsidRDefault="0012126D" w:rsidP="001E0609">
            <w:pPr>
              <w:jc w:val="center"/>
              <w:rPr>
                <w:rFonts w:ascii="Arial" w:hAnsi="Arial" w:cs="Arial"/>
                <w:b/>
                <w:bCs/>
                <w:smallCaps/>
                <w:sz w:val="20"/>
                <w:szCs w:val="20"/>
              </w:rPr>
            </w:pPr>
          </w:p>
        </w:tc>
      </w:tr>
      <w:tr w:rsidR="0012126D" w:rsidRPr="00877FF6" w14:paraId="404928FF" w14:textId="77777777" w:rsidTr="001E0609">
        <w:tc>
          <w:tcPr>
            <w:tcW w:w="1381" w:type="pct"/>
            <w:tcBorders>
              <w:bottom w:val="single" w:sz="4" w:space="0" w:color="auto"/>
            </w:tcBorders>
            <w:vAlign w:val="center"/>
          </w:tcPr>
          <w:p w14:paraId="355A1E5E" w14:textId="77777777" w:rsidR="0012126D" w:rsidRPr="00877FF6" w:rsidRDefault="0012126D" w:rsidP="00C4516F">
            <w:pPr>
              <w:pStyle w:val="PargrafodaLista"/>
              <w:numPr>
                <w:ilvl w:val="1"/>
                <w:numId w:val="2"/>
              </w:numPr>
              <w:spacing w:before="60" w:after="60"/>
              <w:ind w:left="0" w:firstLine="0"/>
              <w:jc w:val="center"/>
              <w:rPr>
                <w:rFonts w:ascii="Arial" w:hAnsi="Arial" w:cs="Arial"/>
                <w:b/>
                <w:bCs/>
                <w:sz w:val="20"/>
                <w:szCs w:val="20"/>
              </w:rPr>
            </w:pPr>
            <w:r w:rsidRPr="00877FF6">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01FFA329" w:rsidR="0012126D" w:rsidRPr="00877FF6" w:rsidRDefault="0012126D" w:rsidP="001E0609">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877FF6" w14:paraId="482609D3" w14:textId="77777777" w:rsidTr="001E0609">
        <w:tc>
          <w:tcPr>
            <w:tcW w:w="1381" w:type="pct"/>
            <w:tcBorders>
              <w:top w:val="single" w:sz="4" w:space="0" w:color="auto"/>
              <w:bottom w:val="single" w:sz="4" w:space="0" w:color="auto"/>
            </w:tcBorders>
            <w:vAlign w:val="center"/>
          </w:tcPr>
          <w:p w14:paraId="51B6A404" w14:textId="77777777" w:rsidR="0012126D" w:rsidRPr="00877FF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877FF6" w:rsidRDefault="0012126D" w:rsidP="001E0609">
            <w:pPr>
              <w:jc w:val="both"/>
              <w:rPr>
                <w:rFonts w:ascii="Arial" w:hAnsi="Arial" w:cs="Arial"/>
                <w:sz w:val="20"/>
                <w:szCs w:val="20"/>
              </w:rPr>
            </w:pPr>
          </w:p>
        </w:tc>
      </w:tr>
      <w:tr w:rsidR="0012126D" w:rsidRPr="00877FF6" w14:paraId="45D0F59E" w14:textId="77777777" w:rsidTr="001E0609">
        <w:tc>
          <w:tcPr>
            <w:tcW w:w="1381" w:type="pct"/>
            <w:tcBorders>
              <w:top w:val="single" w:sz="4" w:space="0" w:color="auto"/>
              <w:bottom w:val="single" w:sz="4" w:space="0" w:color="auto"/>
            </w:tcBorders>
            <w:vAlign w:val="center"/>
          </w:tcPr>
          <w:p w14:paraId="7653C535" w14:textId="77777777" w:rsidR="0012126D" w:rsidRPr="00877FF6" w:rsidRDefault="0012126D" w:rsidP="00C4516F">
            <w:pPr>
              <w:pStyle w:val="PargrafodaLista"/>
              <w:numPr>
                <w:ilvl w:val="1"/>
                <w:numId w:val="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877FF6" w14:paraId="5620264B" w14:textId="77777777" w:rsidTr="001E0609">
        <w:tc>
          <w:tcPr>
            <w:tcW w:w="1381" w:type="pct"/>
            <w:tcBorders>
              <w:top w:val="single" w:sz="4" w:space="0" w:color="auto"/>
              <w:bottom w:val="single" w:sz="4" w:space="0" w:color="auto"/>
            </w:tcBorders>
            <w:vAlign w:val="center"/>
          </w:tcPr>
          <w:p w14:paraId="7C6B83D0" w14:textId="77777777" w:rsidR="0012126D" w:rsidRPr="00877FF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877FF6" w:rsidRDefault="0012126D" w:rsidP="001E0609">
            <w:pPr>
              <w:jc w:val="both"/>
              <w:rPr>
                <w:rFonts w:ascii="Arial" w:hAnsi="Arial" w:cs="Arial"/>
                <w:sz w:val="20"/>
                <w:szCs w:val="20"/>
              </w:rPr>
            </w:pPr>
          </w:p>
        </w:tc>
      </w:tr>
      <w:tr w:rsidR="0012126D" w:rsidRPr="00877FF6" w14:paraId="1D1695EE" w14:textId="77777777" w:rsidTr="001E0609">
        <w:tc>
          <w:tcPr>
            <w:tcW w:w="1381" w:type="pct"/>
            <w:tcBorders>
              <w:top w:val="single" w:sz="4" w:space="0" w:color="auto"/>
              <w:bottom w:val="single" w:sz="4" w:space="0" w:color="auto"/>
            </w:tcBorders>
            <w:vAlign w:val="center"/>
          </w:tcPr>
          <w:p w14:paraId="2A69F0B3" w14:textId="77777777" w:rsidR="0012126D" w:rsidRPr="00877FF6" w:rsidRDefault="0012126D" w:rsidP="00C4516F">
            <w:pPr>
              <w:pStyle w:val="PargrafodaLista"/>
              <w:numPr>
                <w:ilvl w:val="1"/>
                <w:numId w:val="2"/>
              </w:numPr>
              <w:spacing w:before="60" w:after="60"/>
              <w:ind w:left="0" w:firstLine="0"/>
              <w:jc w:val="center"/>
              <w:rPr>
                <w:rFonts w:ascii="Arial" w:hAnsi="Arial" w:cs="Arial"/>
                <w:b/>
                <w:bCs/>
                <w:sz w:val="20"/>
                <w:szCs w:val="20"/>
              </w:rPr>
            </w:pPr>
            <w:r w:rsidRPr="00877FF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877FF6" w:rsidRDefault="0012126D" w:rsidP="001E0609">
            <w:pPr>
              <w:jc w:val="both"/>
              <w:rPr>
                <w:rFonts w:ascii="Arial" w:hAnsi="Arial" w:cs="Arial"/>
                <w:sz w:val="20"/>
                <w:szCs w:val="20"/>
              </w:rPr>
            </w:pPr>
          </w:p>
          <w:p w14:paraId="3D8E7476" w14:textId="77777777" w:rsidR="0012126D" w:rsidRPr="00877FF6" w:rsidRDefault="0012126D" w:rsidP="001E0609">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12126D" w:rsidRPr="00877FF6" w14:paraId="091BC57F" w14:textId="77777777" w:rsidTr="001E0609">
        <w:tc>
          <w:tcPr>
            <w:tcW w:w="1381" w:type="pct"/>
            <w:tcBorders>
              <w:top w:val="single" w:sz="4" w:space="0" w:color="auto"/>
              <w:bottom w:val="single" w:sz="4" w:space="0" w:color="auto"/>
            </w:tcBorders>
            <w:vAlign w:val="center"/>
          </w:tcPr>
          <w:p w14:paraId="068294BF" w14:textId="77777777" w:rsidR="0012126D" w:rsidRPr="00877FF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877FF6" w:rsidRDefault="0012126D" w:rsidP="001E0609">
            <w:pPr>
              <w:jc w:val="both"/>
              <w:rPr>
                <w:rFonts w:ascii="Arial" w:hAnsi="Arial" w:cs="Arial"/>
                <w:sz w:val="20"/>
                <w:szCs w:val="20"/>
              </w:rPr>
            </w:pPr>
          </w:p>
        </w:tc>
      </w:tr>
      <w:tr w:rsidR="0012126D" w:rsidRPr="00877FF6"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877FF6" w:rsidRDefault="0012126D" w:rsidP="00C4516F">
            <w:pPr>
              <w:pStyle w:val="PargrafodaLista"/>
              <w:numPr>
                <w:ilvl w:val="1"/>
                <w:numId w:val="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70FADAA1"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lastRenderedPageBreak/>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877FF6" w14:paraId="52CBC1F3" w14:textId="77777777" w:rsidTr="00846BC2">
        <w:tc>
          <w:tcPr>
            <w:tcW w:w="5000" w:type="pct"/>
            <w:gridSpan w:val="2"/>
            <w:shd w:val="clear" w:color="auto" w:fill="C00000"/>
          </w:tcPr>
          <w:p w14:paraId="32611E14" w14:textId="77777777" w:rsidR="0012126D" w:rsidRPr="00877FF6" w:rsidRDefault="0012126D" w:rsidP="00C4516F">
            <w:pPr>
              <w:pStyle w:val="PargrafodaLista"/>
              <w:numPr>
                <w:ilvl w:val="0"/>
                <w:numId w:val="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12126D" w:rsidRPr="00877FF6" w14:paraId="6609F6E8" w14:textId="77777777" w:rsidTr="001E0609">
        <w:tc>
          <w:tcPr>
            <w:tcW w:w="1382" w:type="pct"/>
            <w:tcBorders>
              <w:bottom w:val="single" w:sz="4" w:space="0" w:color="auto"/>
            </w:tcBorders>
            <w:vAlign w:val="center"/>
          </w:tcPr>
          <w:p w14:paraId="6DDC7B90" w14:textId="77777777" w:rsidR="0012126D" w:rsidRPr="00877FF6"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877FF6" w:rsidRDefault="0012126D" w:rsidP="001E0609">
            <w:pPr>
              <w:rPr>
                <w:rFonts w:ascii="Arial" w:hAnsi="Arial" w:cs="Arial"/>
                <w:sz w:val="20"/>
                <w:szCs w:val="20"/>
              </w:rPr>
            </w:pPr>
          </w:p>
        </w:tc>
      </w:tr>
      <w:tr w:rsidR="0012126D" w:rsidRPr="00877FF6" w14:paraId="626677F4" w14:textId="77777777" w:rsidTr="00846BC2">
        <w:trPr>
          <w:trHeight w:val="251"/>
        </w:trPr>
        <w:tc>
          <w:tcPr>
            <w:tcW w:w="1382" w:type="pct"/>
            <w:tcBorders>
              <w:top w:val="single" w:sz="4" w:space="0" w:color="auto"/>
              <w:bottom w:val="single" w:sz="4" w:space="0" w:color="auto"/>
            </w:tcBorders>
            <w:vAlign w:val="center"/>
          </w:tcPr>
          <w:p w14:paraId="275208A3" w14:textId="77777777" w:rsidR="0012126D" w:rsidRPr="00877FF6" w:rsidRDefault="0012126D" w:rsidP="00C4516F">
            <w:pPr>
              <w:pStyle w:val="PargrafodaLista"/>
              <w:numPr>
                <w:ilvl w:val="1"/>
                <w:numId w:val="2"/>
              </w:numPr>
              <w:spacing w:before="60" w:after="60"/>
              <w:ind w:left="0" w:firstLine="0"/>
              <w:jc w:val="center"/>
              <w:rPr>
                <w:rFonts w:ascii="Arial" w:hAnsi="Arial" w:cs="Arial"/>
                <w:b/>
                <w:bCs/>
                <w:smallCaps/>
                <w:sz w:val="20"/>
                <w:szCs w:val="20"/>
              </w:rPr>
            </w:pPr>
            <w:r w:rsidRPr="00877FF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shd w:val="clear" w:color="auto" w:fill="auto"/>
          </w:tcPr>
          <w:p w14:paraId="11220D57" w14:textId="788E4EE4" w:rsidR="0012126D" w:rsidRPr="00877FF6" w:rsidRDefault="005540AF" w:rsidP="001E0609">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12126D" w:rsidRPr="00877FF6"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877FF6"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877FF6" w:rsidRDefault="0012126D" w:rsidP="001E0609">
            <w:pPr>
              <w:jc w:val="both"/>
              <w:rPr>
                <w:rFonts w:ascii="Arial" w:hAnsi="Arial" w:cs="Arial"/>
                <w:sz w:val="20"/>
                <w:szCs w:val="20"/>
              </w:rPr>
            </w:pPr>
          </w:p>
        </w:tc>
      </w:tr>
      <w:tr w:rsidR="00EB070A" w:rsidRPr="00DA1F07" w14:paraId="0009B67B" w14:textId="77777777" w:rsidTr="001E0609">
        <w:tc>
          <w:tcPr>
            <w:tcW w:w="1382" w:type="pct"/>
            <w:tcBorders>
              <w:top w:val="single" w:sz="4" w:space="0" w:color="auto"/>
              <w:bottom w:val="single" w:sz="4" w:space="0" w:color="auto"/>
            </w:tcBorders>
            <w:vAlign w:val="center"/>
          </w:tcPr>
          <w:p w14:paraId="499E2ABC" w14:textId="77777777" w:rsidR="00EB070A" w:rsidRPr="00877FF6" w:rsidRDefault="00EB070A" w:rsidP="00C4516F">
            <w:pPr>
              <w:pStyle w:val="PargrafodaLista"/>
              <w:numPr>
                <w:ilvl w:val="1"/>
                <w:numId w:val="2"/>
              </w:numPr>
              <w:spacing w:before="60" w:after="60"/>
              <w:ind w:left="0" w:firstLine="0"/>
              <w:jc w:val="center"/>
              <w:rPr>
                <w:rFonts w:ascii="Arial" w:hAnsi="Arial" w:cs="Arial"/>
                <w:b/>
                <w:bCs/>
                <w:smallCaps/>
                <w:sz w:val="20"/>
                <w:szCs w:val="20"/>
              </w:rPr>
            </w:pPr>
            <w:bookmarkStart w:id="4" w:name="_Hlk146461674"/>
            <w:r w:rsidRPr="00877FF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34715EC" w14:textId="77777777" w:rsidR="0087230C" w:rsidRPr="00BE0B51" w:rsidRDefault="0087230C" w:rsidP="0087230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0920F187" w14:textId="77777777" w:rsidR="0087230C" w:rsidRPr="00BE0B51" w:rsidRDefault="0087230C" w:rsidP="0087230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FDE8602" w14:textId="77777777" w:rsidR="0087230C" w:rsidRPr="00BE0B51" w:rsidRDefault="0087230C" w:rsidP="0087230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6C7DCE2" w14:textId="77777777" w:rsidR="0087230C" w:rsidRPr="00BE0B51" w:rsidRDefault="0087230C" w:rsidP="0087230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5C71A1FE" w14:textId="77777777" w:rsidR="0087230C" w:rsidRPr="00BE0B51" w:rsidRDefault="0087230C" w:rsidP="0087230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0E606997" w14:textId="77777777" w:rsidR="0087230C" w:rsidRPr="00BE0B51" w:rsidRDefault="0087230C" w:rsidP="0087230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23BF70F1" w14:textId="77777777" w:rsidR="0087230C" w:rsidRPr="00BE0B51" w:rsidRDefault="0087230C" w:rsidP="0087230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025C920A" w14:textId="77777777" w:rsidR="0087230C" w:rsidRPr="00BE0B51" w:rsidRDefault="0087230C" w:rsidP="0087230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345B3DDC" w14:textId="77777777" w:rsidR="0087230C" w:rsidRPr="00BE0B51" w:rsidRDefault="0087230C" w:rsidP="0087230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B60EB8E" w14:textId="77777777" w:rsidR="0087230C" w:rsidRPr="00BE0B51" w:rsidRDefault="0087230C" w:rsidP="0087230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40396DC5" w14:textId="77777777" w:rsidR="0087230C" w:rsidRPr="00BE0B51" w:rsidRDefault="0087230C" w:rsidP="0087230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22C0D99F" w14:textId="77777777" w:rsidR="00F703F2" w:rsidRDefault="0087230C" w:rsidP="00F703F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6A0DCAE" w14:textId="68C683F2" w:rsidR="0087230C" w:rsidRPr="00F703F2" w:rsidRDefault="0087230C" w:rsidP="00F703F2">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F703F2">
                <w:rPr>
                  <w:rStyle w:val="Hyperlink"/>
                  <w:rFonts w:ascii="Arial" w:hAnsi="Arial" w:cs="Arial"/>
                  <w:sz w:val="20"/>
                  <w:szCs w:val="20"/>
                </w:rPr>
                <w:t>https://www.santander.com.br/atendimento-santander/</w:t>
              </w:r>
            </w:hyperlink>
            <w:r w:rsidRPr="00F703F2">
              <w:rPr>
                <w:rFonts w:ascii="Arial" w:hAnsi="Arial" w:cs="Arial"/>
                <w:sz w:val="20"/>
                <w:szCs w:val="20"/>
              </w:rPr>
              <w:t xml:space="preserve"> de segunda a sexta-feira, das 08h às 20h, exceto feriados.</w:t>
            </w:r>
          </w:p>
          <w:p w14:paraId="76FDC208" w14:textId="2B315A91" w:rsidR="00EB070A" w:rsidRPr="00877FF6" w:rsidRDefault="0087230C" w:rsidP="0087230C">
            <w:pPr>
              <w:jc w:val="both"/>
              <w:rPr>
                <w:rFonts w:ascii="Arial" w:hAnsi="Arial" w:cs="Arial"/>
                <w:sz w:val="20"/>
                <w:szCs w:val="20"/>
                <w:lang w:val="en-US"/>
              </w:rPr>
            </w:pPr>
            <w:r w:rsidRPr="00F703F2">
              <w:rPr>
                <w:rFonts w:ascii="Arial" w:hAnsi="Arial" w:cs="Arial"/>
                <w:sz w:val="20"/>
                <w:szCs w:val="20"/>
                <w:lang w:val="en-US"/>
              </w:rPr>
              <w:t xml:space="preserve">Website: </w:t>
            </w:r>
            <w:r w:rsidRPr="001168BA">
              <w:rPr>
                <w:rStyle w:val="Hyperlink"/>
                <w:rFonts w:ascii="Arial" w:eastAsia="Times New Roman" w:hAnsi="Arial" w:cs="Arial"/>
                <w:sz w:val="20"/>
                <w:szCs w:val="20"/>
                <w:lang w:val="en-US" w:eastAsia="pt-BR"/>
              </w:rPr>
              <w:t>www.santanderdtvm.com.br</w:t>
            </w:r>
          </w:p>
        </w:tc>
      </w:tr>
      <w:bookmarkEnd w:id="4"/>
    </w:tbl>
    <w:p w14:paraId="0FAA2CAE" w14:textId="77777777" w:rsidR="0012126D" w:rsidRPr="00877FF6"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877FF6" w14:paraId="7FF2B425" w14:textId="77777777" w:rsidTr="00846BC2">
        <w:tc>
          <w:tcPr>
            <w:tcW w:w="5000" w:type="pct"/>
            <w:gridSpan w:val="2"/>
            <w:shd w:val="clear" w:color="auto" w:fill="C00000"/>
          </w:tcPr>
          <w:p w14:paraId="0E80D832" w14:textId="77777777" w:rsidR="0012126D" w:rsidRPr="00877FF6" w:rsidRDefault="0012126D" w:rsidP="00C4516F">
            <w:pPr>
              <w:pStyle w:val="PargrafodaLista"/>
              <w:numPr>
                <w:ilvl w:val="0"/>
                <w:numId w:val="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SOLUÇÃO DE CONTROVÉRSIAS</w:t>
            </w:r>
          </w:p>
        </w:tc>
      </w:tr>
      <w:tr w:rsidR="0012126D" w:rsidRPr="00877FF6" w14:paraId="5B32A403" w14:textId="77777777" w:rsidTr="001E0609">
        <w:tc>
          <w:tcPr>
            <w:tcW w:w="1381" w:type="pct"/>
            <w:tcBorders>
              <w:bottom w:val="single" w:sz="4" w:space="0" w:color="auto"/>
            </w:tcBorders>
            <w:vAlign w:val="center"/>
          </w:tcPr>
          <w:p w14:paraId="1CF5F01D" w14:textId="77777777" w:rsidR="0012126D" w:rsidRPr="00877FF6"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877FF6" w:rsidRDefault="0012126D" w:rsidP="001E0609">
            <w:pPr>
              <w:rPr>
                <w:rFonts w:ascii="Arial" w:hAnsi="Arial" w:cs="Arial"/>
                <w:sz w:val="20"/>
                <w:szCs w:val="20"/>
              </w:rPr>
            </w:pPr>
          </w:p>
        </w:tc>
      </w:tr>
      <w:tr w:rsidR="0012126D" w:rsidRPr="00877FF6"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877FF6" w:rsidRDefault="0012126D" w:rsidP="00C4516F">
            <w:pPr>
              <w:pStyle w:val="PargrafodaLista"/>
              <w:numPr>
                <w:ilvl w:val="1"/>
                <w:numId w:val="2"/>
              </w:numPr>
              <w:ind w:left="0" w:firstLine="0"/>
              <w:jc w:val="both"/>
              <w:rPr>
                <w:rFonts w:ascii="Arial" w:hAnsi="Arial" w:cs="Arial"/>
                <w:sz w:val="20"/>
                <w:szCs w:val="20"/>
              </w:rPr>
            </w:pPr>
            <w:r w:rsidRPr="00877FF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BDFF9F7" w14:textId="3307F9CD" w:rsidR="00C7611E" w:rsidRPr="00877FF6" w:rsidRDefault="0012126D">
      <w:pPr>
        <w:rPr>
          <w:rFonts w:ascii="Arial" w:hAnsi="Arial" w:cs="Arial"/>
          <w:sz w:val="20"/>
          <w:szCs w:val="20"/>
        </w:rPr>
      </w:pPr>
      <w:r w:rsidRPr="00877FF6">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877FF6" w14:paraId="48303D15" w14:textId="77777777" w:rsidTr="0023272C">
        <w:tc>
          <w:tcPr>
            <w:tcW w:w="1014" w:type="pct"/>
            <w:vAlign w:val="center"/>
          </w:tcPr>
          <w:p w14:paraId="618D8DA2" w14:textId="50C05AED" w:rsidR="003F5DC5" w:rsidRPr="00877FF6" w:rsidRDefault="003F5DC5" w:rsidP="00890BCA">
            <w:pPr>
              <w:jc w:val="center"/>
              <w:rPr>
                <w:rFonts w:ascii="Arial" w:hAnsi="Arial" w:cs="Arial"/>
                <w:sz w:val="20"/>
                <w:szCs w:val="20"/>
              </w:rPr>
            </w:pPr>
          </w:p>
        </w:tc>
        <w:tc>
          <w:tcPr>
            <w:tcW w:w="2974" w:type="pct"/>
            <w:vAlign w:val="center"/>
          </w:tcPr>
          <w:p w14:paraId="08872A16" w14:textId="1016ED49" w:rsidR="00B36464" w:rsidRDefault="006B0EF7" w:rsidP="00B36464">
            <w:pPr>
              <w:spacing w:line="320" w:lineRule="exact"/>
              <w:jc w:val="center"/>
              <w:rPr>
                <w:rFonts w:ascii="Arial" w:hAnsi="Arial" w:cs="Arial"/>
                <w:b/>
                <w:sz w:val="20"/>
                <w:szCs w:val="20"/>
              </w:rPr>
            </w:pPr>
            <w:r w:rsidRPr="00877FF6">
              <w:rPr>
                <w:rFonts w:ascii="Arial" w:hAnsi="Arial" w:cs="Arial"/>
                <w:b/>
                <w:sz w:val="20"/>
                <w:szCs w:val="20"/>
              </w:rPr>
              <w:t xml:space="preserve">ANEXO DA </w:t>
            </w:r>
            <w:r w:rsidR="00633C88" w:rsidRPr="00B36464">
              <w:rPr>
                <w:rFonts w:ascii="Arial" w:hAnsi="Arial" w:cs="Arial"/>
                <w:b/>
                <w:sz w:val="20"/>
                <w:szCs w:val="20"/>
              </w:rPr>
              <w:t>CLASSE ÚNICA</w:t>
            </w:r>
            <w:r w:rsidR="00B36464" w:rsidRPr="00B36464">
              <w:rPr>
                <w:rFonts w:ascii="Arial" w:hAnsi="Arial" w:cs="Arial"/>
                <w:b/>
                <w:sz w:val="20"/>
                <w:szCs w:val="20"/>
              </w:rPr>
              <w:t xml:space="preserve"> DO </w:t>
            </w:r>
            <w:r w:rsidR="001168BA" w:rsidRPr="001168BA">
              <w:rPr>
                <w:rFonts w:ascii="Arial" w:hAnsi="Arial" w:cs="Arial"/>
                <w:b/>
                <w:sz w:val="20"/>
                <w:szCs w:val="20"/>
              </w:rPr>
              <w:t>SANTANDER PB HG VERDE 90 MULTIMERCADO - CLASSE DE INVESTIMENTO EM COTAS DE FUNDO DE INVESTIMENTO FINANCEIRO RESPONSABILIDADE LIMITADA</w:t>
            </w:r>
          </w:p>
          <w:p w14:paraId="5A0AD0BE" w14:textId="77777777" w:rsidR="001168BA" w:rsidRDefault="001168BA" w:rsidP="00B36464">
            <w:pPr>
              <w:spacing w:line="320" w:lineRule="exact"/>
              <w:jc w:val="center"/>
              <w:rPr>
                <w:rFonts w:ascii="Arial" w:hAnsi="Arial" w:cs="Arial"/>
                <w:sz w:val="20"/>
                <w:szCs w:val="20"/>
              </w:rPr>
            </w:pPr>
          </w:p>
          <w:p w14:paraId="230B8C41" w14:textId="7395461E" w:rsidR="003F5DC5" w:rsidRPr="00877FF6" w:rsidRDefault="006B0EF7" w:rsidP="00B36464">
            <w:pPr>
              <w:spacing w:line="320" w:lineRule="exact"/>
              <w:jc w:val="center"/>
              <w:rPr>
                <w:rFonts w:ascii="Arial" w:hAnsi="Arial" w:cs="Arial"/>
                <w:sz w:val="20"/>
                <w:szCs w:val="20"/>
              </w:rPr>
            </w:pPr>
            <w:r w:rsidRPr="00877FF6">
              <w:rPr>
                <w:rFonts w:ascii="Arial" w:hAnsi="Arial" w:cs="Arial"/>
                <w:sz w:val="20"/>
                <w:szCs w:val="20"/>
              </w:rPr>
              <w:t>CNPJ</w:t>
            </w:r>
            <w:r w:rsidR="00B36DBF" w:rsidRPr="001168BA">
              <w:rPr>
                <w:rFonts w:ascii="Arial" w:hAnsi="Arial" w:cs="Arial"/>
                <w:sz w:val="20"/>
                <w:szCs w:val="20"/>
              </w:rPr>
              <w:t>:</w:t>
            </w:r>
            <w:r w:rsidRPr="001168BA">
              <w:rPr>
                <w:rFonts w:ascii="Arial" w:hAnsi="Arial" w:cs="Arial"/>
                <w:sz w:val="20"/>
                <w:szCs w:val="20"/>
              </w:rPr>
              <w:t xml:space="preserve"> 07.647.132/0001-59</w:t>
            </w:r>
          </w:p>
        </w:tc>
        <w:tc>
          <w:tcPr>
            <w:tcW w:w="1012" w:type="pct"/>
            <w:vAlign w:val="center"/>
          </w:tcPr>
          <w:p w14:paraId="0D105F9A" w14:textId="7E6D19C0" w:rsidR="003F5DC5" w:rsidRPr="00877FF6" w:rsidRDefault="003F5DC5" w:rsidP="00890BCA">
            <w:pPr>
              <w:jc w:val="center"/>
              <w:rPr>
                <w:rFonts w:ascii="Arial" w:hAnsi="Arial" w:cs="Arial"/>
                <w:sz w:val="20"/>
                <w:szCs w:val="20"/>
              </w:rPr>
            </w:pPr>
          </w:p>
        </w:tc>
      </w:tr>
    </w:tbl>
    <w:p w14:paraId="75B5341E" w14:textId="1C046714" w:rsidR="00C7611E" w:rsidRPr="00877FF6" w:rsidRDefault="00C7611E" w:rsidP="00745B4B">
      <w:pPr>
        <w:pBdr>
          <w:bar w:val="single" w:sz="4" w:color="auto"/>
        </w:pBdr>
        <w:rPr>
          <w:rFonts w:ascii="Arial" w:hAnsi="Arial" w:cs="Arial"/>
          <w:sz w:val="20"/>
          <w:szCs w:val="20"/>
        </w:rPr>
      </w:pPr>
    </w:p>
    <w:p w14:paraId="5C2ABACF" w14:textId="7E851120" w:rsidR="00851153" w:rsidRPr="00877FF6" w:rsidRDefault="00851153" w:rsidP="00851153">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FE2FCF">
        <w:rPr>
          <w:rFonts w:ascii="Arial" w:hAnsi="Arial" w:cs="Arial"/>
          <w:sz w:val="20"/>
          <w:szCs w:val="20"/>
        </w:rPr>
        <w:t>28/05/2025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877FF6" w14:paraId="2328BF44" w14:textId="77777777" w:rsidTr="00846BC2">
        <w:tc>
          <w:tcPr>
            <w:tcW w:w="5000" w:type="pct"/>
            <w:gridSpan w:val="3"/>
            <w:shd w:val="clear" w:color="auto" w:fill="C00000"/>
          </w:tcPr>
          <w:p w14:paraId="4859413E" w14:textId="22F93F9C" w:rsidR="00E915EF" w:rsidRPr="00877FF6" w:rsidRDefault="00E915EF" w:rsidP="00C4516F">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INTERPRETAÇÃO</w:t>
            </w:r>
          </w:p>
        </w:tc>
      </w:tr>
      <w:tr w:rsidR="00E915EF" w:rsidRPr="00877FF6" w14:paraId="3C57E4D1" w14:textId="77777777" w:rsidTr="00145BDC">
        <w:tc>
          <w:tcPr>
            <w:tcW w:w="2321" w:type="pct"/>
            <w:gridSpan w:val="2"/>
            <w:tcBorders>
              <w:bottom w:val="single" w:sz="4" w:space="0" w:color="auto"/>
            </w:tcBorders>
            <w:vAlign w:val="center"/>
          </w:tcPr>
          <w:p w14:paraId="6D3E6213" w14:textId="77777777" w:rsidR="00E915EF" w:rsidRPr="00877FF6"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877FF6" w:rsidRDefault="00E915EF" w:rsidP="00890BCA">
            <w:pPr>
              <w:rPr>
                <w:rFonts w:ascii="Arial" w:hAnsi="Arial" w:cs="Arial"/>
                <w:sz w:val="20"/>
                <w:szCs w:val="20"/>
              </w:rPr>
            </w:pPr>
          </w:p>
        </w:tc>
      </w:tr>
      <w:tr w:rsidR="00E915EF" w:rsidRPr="00877FF6" w14:paraId="5641C634" w14:textId="77777777" w:rsidTr="00145BDC">
        <w:tc>
          <w:tcPr>
            <w:tcW w:w="1382" w:type="pct"/>
            <w:tcBorders>
              <w:top w:val="single" w:sz="4" w:space="0" w:color="auto"/>
              <w:bottom w:val="single" w:sz="4" w:space="0" w:color="auto"/>
            </w:tcBorders>
            <w:vAlign w:val="center"/>
          </w:tcPr>
          <w:p w14:paraId="12F1E82A" w14:textId="2E661B45" w:rsidR="00E915EF" w:rsidRPr="00877FF6" w:rsidRDefault="00E915EF" w:rsidP="00C4516F">
            <w:pPr>
              <w:pStyle w:val="PargrafodaLista"/>
              <w:numPr>
                <w:ilvl w:val="1"/>
                <w:numId w:val="3"/>
              </w:numPr>
              <w:ind w:left="0" w:firstLine="0"/>
              <w:jc w:val="center"/>
              <w:rPr>
                <w:rFonts w:ascii="Arial" w:hAnsi="Arial" w:cs="Arial"/>
                <w:b/>
                <w:bCs/>
                <w:smallCaps/>
                <w:sz w:val="20"/>
                <w:szCs w:val="20"/>
              </w:rPr>
            </w:pPr>
            <w:r w:rsidRPr="00877FF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877FF6" w:rsidRDefault="00E915EF" w:rsidP="00145BDC">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w:t>
            </w:r>
            <w:r w:rsidR="004262FB" w:rsidRPr="00877FF6">
              <w:rPr>
                <w:rFonts w:ascii="Arial" w:hAnsi="Arial" w:cs="Arial"/>
                <w:b/>
                <w:sz w:val="20"/>
                <w:szCs w:val="20"/>
              </w:rPr>
              <w:t xml:space="preserve"> E</w:t>
            </w:r>
            <w:r w:rsidRPr="00877FF6">
              <w:rPr>
                <w:rFonts w:ascii="Arial" w:hAnsi="Arial" w:cs="Arial"/>
                <w:b/>
                <w:sz w:val="20"/>
                <w:szCs w:val="20"/>
              </w:rPr>
              <w:t xml:space="preserve"> APÊNDICES</w:t>
            </w:r>
            <w:r w:rsidR="00B823F9" w:rsidRPr="00877FF6">
              <w:rPr>
                <w:rFonts w:ascii="Arial" w:hAnsi="Arial" w:cs="Arial"/>
                <w:b/>
                <w:sz w:val="20"/>
                <w:szCs w:val="20"/>
              </w:rPr>
              <w:t xml:space="preserve"> (</w:t>
            </w:r>
            <w:r w:rsidR="00BF74D1" w:rsidRPr="00877FF6">
              <w:rPr>
                <w:rFonts w:ascii="Arial" w:hAnsi="Arial" w:cs="Arial"/>
                <w:b/>
                <w:sz w:val="20"/>
                <w:szCs w:val="20"/>
              </w:rPr>
              <w:t>SE HOUVER</w:t>
            </w:r>
            <w:r w:rsidR="00B823F9" w:rsidRPr="00877FF6">
              <w:rPr>
                <w:rFonts w:ascii="Arial" w:hAnsi="Arial" w:cs="Arial"/>
                <w:b/>
                <w:sz w:val="20"/>
                <w:szCs w:val="20"/>
              </w:rPr>
              <w:t>)</w:t>
            </w:r>
            <w:r w:rsidR="00BF74D1" w:rsidRPr="00877FF6">
              <w:rPr>
                <w:rFonts w:ascii="Arial" w:hAnsi="Arial" w:cs="Arial"/>
                <w:b/>
                <w:sz w:val="20"/>
                <w:szCs w:val="20"/>
              </w:rPr>
              <w:t>,</w:t>
            </w:r>
            <w:r w:rsidRPr="00877FF6">
              <w:rPr>
                <w:rFonts w:ascii="Arial" w:hAnsi="Arial" w:cs="Arial"/>
                <w:b/>
                <w:sz w:val="20"/>
                <w:szCs w:val="20"/>
              </w:rPr>
              <w:t xml:space="preserve"> E</w:t>
            </w:r>
            <w:r w:rsidR="003900B1" w:rsidRPr="00877FF6">
              <w:rPr>
                <w:rFonts w:ascii="Arial" w:hAnsi="Arial" w:cs="Arial"/>
                <w:b/>
                <w:sz w:val="20"/>
                <w:szCs w:val="20"/>
              </w:rPr>
              <w:t xml:space="preserve"> É REGIDO PELA RESOLUÇÃO CVM Nº 175, DE 23 DE DEZEMBRO DE 2022, CONFORME ALTERADA, BEM COMO PELO SEU ANEXO NORMATIVO I (“</w:t>
            </w:r>
            <w:r w:rsidR="003900B1" w:rsidRPr="00877FF6">
              <w:rPr>
                <w:rFonts w:ascii="Arial" w:hAnsi="Arial" w:cs="Arial"/>
                <w:b/>
                <w:sz w:val="20"/>
                <w:szCs w:val="20"/>
                <w:u w:val="single"/>
              </w:rPr>
              <w:t>RESOLUÇÃO</w:t>
            </w:r>
            <w:r w:rsidR="003900B1" w:rsidRPr="00877FF6">
              <w:rPr>
                <w:rFonts w:ascii="Arial" w:hAnsi="Arial" w:cs="Arial"/>
                <w:b/>
                <w:sz w:val="20"/>
                <w:szCs w:val="20"/>
              </w:rPr>
              <w:t>”), SEM PREJUÍZO DAS DEMAIS NORMAS E DIRETRIZES REGULATÓRIAS E DA AUTORREGULAÇÃO</w:t>
            </w:r>
            <w:r w:rsidRPr="00877FF6">
              <w:rPr>
                <w:rFonts w:ascii="Arial" w:hAnsi="Arial" w:cs="Arial"/>
                <w:b/>
                <w:sz w:val="20"/>
                <w:szCs w:val="20"/>
              </w:rPr>
              <w:t>.</w:t>
            </w:r>
          </w:p>
        </w:tc>
      </w:tr>
      <w:tr w:rsidR="00E915EF" w:rsidRPr="00877FF6" w14:paraId="249D59EE" w14:textId="77777777" w:rsidTr="00145BDC">
        <w:tc>
          <w:tcPr>
            <w:tcW w:w="1382" w:type="pct"/>
            <w:tcBorders>
              <w:top w:val="single" w:sz="4" w:space="0" w:color="auto"/>
              <w:bottom w:val="single" w:sz="4" w:space="0" w:color="auto"/>
            </w:tcBorders>
            <w:vAlign w:val="center"/>
          </w:tcPr>
          <w:p w14:paraId="345DAA8F" w14:textId="77777777" w:rsidR="00E915EF" w:rsidRPr="00877FF6"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877FF6" w:rsidRDefault="00E915EF" w:rsidP="00145BDC">
            <w:pPr>
              <w:rPr>
                <w:rFonts w:ascii="Arial" w:hAnsi="Arial" w:cs="Arial"/>
                <w:sz w:val="20"/>
                <w:szCs w:val="20"/>
              </w:rPr>
            </w:pPr>
          </w:p>
        </w:tc>
      </w:tr>
      <w:tr w:rsidR="00E915EF" w:rsidRPr="00877FF6" w14:paraId="34DF3C60" w14:textId="77777777" w:rsidTr="00145BDC">
        <w:tc>
          <w:tcPr>
            <w:tcW w:w="1382" w:type="pct"/>
            <w:tcBorders>
              <w:top w:val="single" w:sz="4" w:space="0" w:color="auto"/>
              <w:bottom w:val="single" w:sz="4" w:space="0" w:color="auto"/>
            </w:tcBorders>
            <w:vAlign w:val="center"/>
          </w:tcPr>
          <w:p w14:paraId="438FD1BB" w14:textId="77777777" w:rsidR="00E915EF" w:rsidRPr="00877FF6" w:rsidRDefault="00E915EF" w:rsidP="00C4516F">
            <w:pPr>
              <w:pStyle w:val="PargrafodaLista"/>
              <w:numPr>
                <w:ilvl w:val="1"/>
                <w:numId w:val="3"/>
              </w:numPr>
              <w:ind w:left="0" w:firstLine="0"/>
              <w:jc w:val="center"/>
              <w:rPr>
                <w:rFonts w:ascii="Arial" w:hAnsi="Arial" w:cs="Arial"/>
                <w:b/>
                <w:bCs/>
                <w:smallCaps/>
                <w:sz w:val="20"/>
                <w:szCs w:val="20"/>
              </w:rPr>
            </w:pPr>
            <w:r w:rsidRPr="00877FF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877FF6" w:rsidRDefault="00E915EF" w:rsidP="000C62D5">
            <w:pPr>
              <w:spacing w:before="60" w:after="60"/>
              <w:jc w:val="both"/>
              <w:rPr>
                <w:rFonts w:ascii="Arial" w:hAnsi="Arial" w:cs="Arial"/>
                <w:sz w:val="20"/>
                <w:szCs w:val="20"/>
              </w:rPr>
            </w:pPr>
            <w:r w:rsidRPr="00877FF6">
              <w:rPr>
                <w:rFonts w:ascii="Arial" w:hAnsi="Arial" w:cs="Arial"/>
                <w:sz w:val="20"/>
                <w:szCs w:val="20"/>
              </w:rPr>
              <w:t xml:space="preserve">Exceto </w:t>
            </w:r>
            <w:r w:rsidR="00F537BF" w:rsidRPr="00877FF6">
              <w:rPr>
                <w:rFonts w:ascii="Arial" w:hAnsi="Arial" w:cs="Arial"/>
                <w:sz w:val="20"/>
                <w:szCs w:val="20"/>
              </w:rPr>
              <w:t>s</w:t>
            </w:r>
            <w:r w:rsidRPr="00877FF6">
              <w:rPr>
                <w:rFonts w:ascii="Arial" w:hAnsi="Arial" w:cs="Arial"/>
                <w:sz w:val="20"/>
                <w:szCs w:val="20"/>
              </w:rPr>
              <w:t>e expressamente disposto de forma contrária, os termos utilizados neste Anexo terão o significado atribuído na regulamentação em vigor</w:t>
            </w:r>
            <w:r w:rsidR="00B54375" w:rsidRPr="00877FF6">
              <w:rPr>
                <w:rFonts w:ascii="Arial" w:hAnsi="Arial" w:cs="Arial"/>
                <w:sz w:val="20"/>
                <w:szCs w:val="20"/>
              </w:rPr>
              <w:t xml:space="preserve"> ou o significado atribuído no Regulamento e Apêndices, </w:t>
            </w:r>
            <w:r w:rsidR="00CF4557" w:rsidRPr="00877FF6">
              <w:rPr>
                <w:rFonts w:ascii="Arial" w:hAnsi="Arial" w:cs="Arial"/>
                <w:sz w:val="20"/>
                <w:szCs w:val="20"/>
              </w:rPr>
              <w:t xml:space="preserve">se </w:t>
            </w:r>
            <w:r w:rsidR="00B54375" w:rsidRPr="00877FF6">
              <w:rPr>
                <w:rFonts w:ascii="Arial" w:hAnsi="Arial" w:cs="Arial"/>
                <w:sz w:val="20"/>
                <w:szCs w:val="20"/>
              </w:rPr>
              <w:t>houver</w:t>
            </w:r>
            <w:r w:rsidRPr="00877FF6">
              <w:rPr>
                <w:rFonts w:ascii="Arial" w:hAnsi="Arial" w:cs="Arial"/>
                <w:sz w:val="20"/>
                <w:szCs w:val="20"/>
              </w:rPr>
              <w:t>.</w:t>
            </w:r>
          </w:p>
          <w:p w14:paraId="3F7B27EE" w14:textId="77777777" w:rsidR="000C62D5" w:rsidRPr="00877FF6" w:rsidRDefault="000C62D5" w:rsidP="000C62D5">
            <w:pPr>
              <w:spacing w:before="60" w:after="60"/>
              <w:jc w:val="both"/>
              <w:rPr>
                <w:rFonts w:ascii="Arial" w:hAnsi="Arial" w:cs="Arial"/>
                <w:sz w:val="20"/>
                <w:szCs w:val="20"/>
              </w:rPr>
            </w:pPr>
          </w:p>
          <w:p w14:paraId="72B7BD9C" w14:textId="2F18D948" w:rsidR="000C62D5" w:rsidRPr="00877FF6" w:rsidRDefault="000C62D5" w:rsidP="000C62D5">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877FF6">
              <w:rPr>
                <w:rFonts w:ascii="Arial" w:hAnsi="Arial" w:cs="Arial"/>
                <w:sz w:val="20"/>
                <w:szCs w:val="20"/>
              </w:rPr>
              <w:t xml:space="preserve"> (se houver)</w:t>
            </w:r>
            <w:r w:rsidRPr="00877FF6">
              <w:rPr>
                <w:rFonts w:ascii="Arial" w:hAnsi="Arial" w:cs="Arial"/>
                <w:sz w:val="20"/>
                <w:szCs w:val="20"/>
              </w:rPr>
              <w:t>, conforme aplicável.</w:t>
            </w:r>
          </w:p>
          <w:p w14:paraId="0DF1F5F2" w14:textId="77777777" w:rsidR="000C62D5" w:rsidRPr="00877FF6" w:rsidRDefault="000C62D5" w:rsidP="000C62D5">
            <w:pPr>
              <w:spacing w:before="60" w:after="60"/>
              <w:jc w:val="both"/>
              <w:rPr>
                <w:rFonts w:ascii="Arial" w:hAnsi="Arial" w:cs="Arial"/>
                <w:sz w:val="20"/>
                <w:szCs w:val="20"/>
              </w:rPr>
            </w:pPr>
          </w:p>
          <w:p w14:paraId="7F6DDDB4" w14:textId="33DB7DF7" w:rsidR="00E915EF" w:rsidRPr="00877FF6" w:rsidRDefault="000C62D5" w:rsidP="000C62D5">
            <w:pPr>
              <w:jc w:val="both"/>
              <w:rPr>
                <w:rFonts w:ascii="Arial" w:hAnsi="Arial" w:cs="Arial"/>
                <w:sz w:val="20"/>
                <w:szCs w:val="20"/>
              </w:rPr>
            </w:pPr>
            <w:r w:rsidRPr="00877FF6">
              <w:rPr>
                <w:rFonts w:ascii="Arial" w:hAnsi="Arial" w:cs="Arial"/>
                <w:sz w:val="20"/>
                <w:szCs w:val="20"/>
              </w:rPr>
              <w:t>As menções a “classes”, com a let</w:t>
            </w:r>
            <w:r w:rsidR="00F31DDE">
              <w:rPr>
                <w:rFonts w:ascii="Arial" w:hAnsi="Arial" w:cs="Arial"/>
                <w:sz w:val="20"/>
                <w:szCs w:val="20"/>
              </w:rPr>
              <w:t>r</w:t>
            </w:r>
            <w:r w:rsidRPr="00877FF6">
              <w:rPr>
                <w:rFonts w:ascii="Arial" w:hAnsi="Arial" w:cs="Arial"/>
                <w:sz w:val="20"/>
                <w:szCs w:val="20"/>
              </w:rPr>
              <w:t xml:space="preserve">a inicial minúscula, deverão ser interpretadas como aquelas que não integrem </w:t>
            </w:r>
            <w:r w:rsidR="00C91CAC" w:rsidRPr="00877FF6">
              <w:rPr>
                <w:rFonts w:ascii="Arial" w:hAnsi="Arial" w:cs="Arial"/>
                <w:sz w:val="20"/>
                <w:szCs w:val="20"/>
              </w:rPr>
              <w:t>a estrutura d</w:t>
            </w:r>
            <w:r w:rsidRPr="00877FF6">
              <w:rPr>
                <w:rFonts w:ascii="Arial" w:hAnsi="Arial" w:cs="Arial"/>
                <w:sz w:val="20"/>
                <w:szCs w:val="20"/>
              </w:rPr>
              <w:t xml:space="preserve">o Fundo, devendo abranger também as </w:t>
            </w:r>
            <w:r w:rsidR="00BA6E16" w:rsidRPr="00877FF6">
              <w:rPr>
                <w:rFonts w:ascii="Arial" w:hAnsi="Arial" w:cs="Arial"/>
                <w:sz w:val="20"/>
                <w:szCs w:val="20"/>
              </w:rPr>
              <w:t xml:space="preserve">suas </w:t>
            </w:r>
            <w:r w:rsidRPr="00877FF6">
              <w:rPr>
                <w:rFonts w:ascii="Arial" w:hAnsi="Arial" w:cs="Arial"/>
                <w:sz w:val="20"/>
                <w:szCs w:val="20"/>
              </w:rPr>
              <w:t>“subclasses”</w:t>
            </w:r>
            <w:r w:rsidR="00B341EC" w:rsidRPr="00877FF6">
              <w:rPr>
                <w:rFonts w:ascii="Arial" w:hAnsi="Arial" w:cs="Arial"/>
                <w:sz w:val="20"/>
                <w:szCs w:val="20"/>
              </w:rPr>
              <w:t xml:space="preserve"> (</w:t>
            </w:r>
            <w:r w:rsidR="00BA6E16" w:rsidRPr="00877FF6">
              <w:rPr>
                <w:rFonts w:ascii="Arial" w:hAnsi="Arial" w:cs="Arial"/>
                <w:sz w:val="20"/>
                <w:szCs w:val="20"/>
              </w:rPr>
              <w:t>se houver</w:t>
            </w:r>
            <w:r w:rsidR="00B341EC" w:rsidRPr="00877FF6">
              <w:rPr>
                <w:rFonts w:ascii="Arial" w:hAnsi="Arial" w:cs="Arial"/>
                <w:sz w:val="20"/>
                <w:szCs w:val="20"/>
              </w:rPr>
              <w:t>)</w:t>
            </w:r>
            <w:r w:rsidR="00BA6E16" w:rsidRPr="00877FF6">
              <w:rPr>
                <w:rFonts w:ascii="Arial" w:hAnsi="Arial" w:cs="Arial"/>
                <w:sz w:val="20"/>
                <w:szCs w:val="20"/>
              </w:rPr>
              <w:t xml:space="preserve"> </w:t>
            </w:r>
            <w:r w:rsidRPr="00877FF6">
              <w:rPr>
                <w:rFonts w:ascii="Arial" w:hAnsi="Arial" w:cs="Arial"/>
                <w:sz w:val="20"/>
                <w:szCs w:val="20"/>
              </w:rPr>
              <w:t>nos termos da regulamentação em vigor.</w:t>
            </w:r>
          </w:p>
        </w:tc>
      </w:tr>
      <w:tr w:rsidR="00E915EF" w:rsidRPr="00877FF6" w14:paraId="3C1A47E4" w14:textId="77777777" w:rsidTr="00145BDC">
        <w:tc>
          <w:tcPr>
            <w:tcW w:w="1382" w:type="pct"/>
            <w:tcBorders>
              <w:top w:val="single" w:sz="4" w:space="0" w:color="auto"/>
              <w:bottom w:val="single" w:sz="4" w:space="0" w:color="auto"/>
            </w:tcBorders>
            <w:vAlign w:val="center"/>
          </w:tcPr>
          <w:p w14:paraId="731BFD9F" w14:textId="77777777" w:rsidR="00E915EF" w:rsidRPr="00877FF6"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877FF6" w:rsidRDefault="00E915EF" w:rsidP="00145BDC">
            <w:pPr>
              <w:jc w:val="both"/>
              <w:rPr>
                <w:rFonts w:ascii="Arial" w:hAnsi="Arial" w:cs="Arial"/>
                <w:sz w:val="20"/>
                <w:szCs w:val="20"/>
              </w:rPr>
            </w:pPr>
          </w:p>
        </w:tc>
      </w:tr>
      <w:tr w:rsidR="00E915EF" w:rsidRPr="00B36BE2" w14:paraId="0B2B2143" w14:textId="77777777" w:rsidTr="00145BDC">
        <w:tc>
          <w:tcPr>
            <w:tcW w:w="1382" w:type="pct"/>
            <w:tcBorders>
              <w:top w:val="single" w:sz="4" w:space="0" w:color="auto"/>
              <w:bottom w:val="single" w:sz="4" w:space="0" w:color="auto"/>
            </w:tcBorders>
            <w:vAlign w:val="center"/>
          </w:tcPr>
          <w:p w14:paraId="5744C0E8" w14:textId="77777777" w:rsidR="00E915EF" w:rsidRPr="00B36BE2" w:rsidRDefault="00E915EF" w:rsidP="00C4516F">
            <w:pPr>
              <w:pStyle w:val="PargrafodaLista"/>
              <w:numPr>
                <w:ilvl w:val="1"/>
                <w:numId w:val="3"/>
              </w:numPr>
              <w:ind w:left="0" w:firstLine="0"/>
              <w:jc w:val="center"/>
              <w:rPr>
                <w:rFonts w:ascii="Arial" w:hAnsi="Arial" w:cs="Arial"/>
                <w:b/>
                <w:bCs/>
                <w:smallCaps/>
                <w:sz w:val="20"/>
                <w:szCs w:val="20"/>
              </w:rPr>
            </w:pPr>
            <w:r w:rsidRPr="00B36BE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36BE2" w:rsidRDefault="003C490E" w:rsidP="00145BDC">
            <w:pPr>
              <w:jc w:val="both"/>
              <w:rPr>
                <w:rFonts w:ascii="Arial" w:hAnsi="Arial" w:cs="Arial"/>
                <w:sz w:val="20"/>
                <w:szCs w:val="20"/>
              </w:rPr>
            </w:pPr>
            <w:r w:rsidRPr="00B36BE2">
              <w:rPr>
                <w:rFonts w:ascii="Arial" w:hAnsi="Arial" w:cs="Arial"/>
                <w:sz w:val="20"/>
                <w:szCs w:val="20"/>
              </w:rPr>
              <w:t>O Regulamento dispõe sobre informações gerais do Fundo e comuns às Classes</w:t>
            </w:r>
            <w:r w:rsidR="003900B1" w:rsidRPr="00B36BE2">
              <w:rPr>
                <w:rFonts w:ascii="Arial" w:hAnsi="Arial" w:cs="Arial"/>
                <w:sz w:val="20"/>
                <w:szCs w:val="20"/>
              </w:rPr>
              <w:t xml:space="preserve"> e Subclasses</w:t>
            </w:r>
            <w:r w:rsidR="00AC624E" w:rsidRPr="00B36BE2">
              <w:rPr>
                <w:rFonts w:ascii="Arial" w:hAnsi="Arial" w:cs="Arial"/>
                <w:sz w:val="20"/>
                <w:szCs w:val="20"/>
              </w:rPr>
              <w:t xml:space="preserve"> (se</w:t>
            </w:r>
            <w:r w:rsidR="003900B1" w:rsidRPr="00B36BE2">
              <w:rPr>
                <w:rFonts w:ascii="Arial" w:hAnsi="Arial" w:cs="Arial"/>
                <w:sz w:val="20"/>
                <w:szCs w:val="20"/>
              </w:rPr>
              <w:t xml:space="preserve"> houver</w:t>
            </w:r>
            <w:r w:rsidR="00AC624E" w:rsidRPr="00B36BE2">
              <w:rPr>
                <w:rFonts w:ascii="Arial" w:hAnsi="Arial" w:cs="Arial"/>
                <w:sz w:val="20"/>
                <w:szCs w:val="20"/>
              </w:rPr>
              <w:t>)</w:t>
            </w:r>
            <w:r w:rsidRPr="00B36BE2">
              <w:rPr>
                <w:rFonts w:ascii="Arial" w:hAnsi="Arial" w:cs="Arial"/>
                <w:sz w:val="20"/>
                <w:szCs w:val="20"/>
              </w:rPr>
              <w:t>.</w:t>
            </w:r>
          </w:p>
          <w:p w14:paraId="194C088D" w14:textId="77777777" w:rsidR="003C490E" w:rsidRPr="00B36BE2" w:rsidRDefault="003C490E" w:rsidP="00145BDC">
            <w:pPr>
              <w:jc w:val="both"/>
              <w:rPr>
                <w:rFonts w:ascii="Arial" w:hAnsi="Arial" w:cs="Arial"/>
                <w:sz w:val="20"/>
                <w:szCs w:val="20"/>
              </w:rPr>
            </w:pPr>
          </w:p>
          <w:p w14:paraId="14F0CB03" w14:textId="0BF543A4" w:rsidR="003C490E" w:rsidRPr="00B36BE2" w:rsidRDefault="003C490E" w:rsidP="00145BDC">
            <w:pPr>
              <w:jc w:val="both"/>
              <w:rPr>
                <w:rFonts w:ascii="Arial" w:hAnsi="Arial" w:cs="Arial"/>
                <w:sz w:val="20"/>
                <w:szCs w:val="20"/>
              </w:rPr>
            </w:pPr>
            <w:r w:rsidRPr="00B36BE2">
              <w:rPr>
                <w:rFonts w:ascii="Arial" w:hAnsi="Arial" w:cs="Arial"/>
                <w:b/>
                <w:bCs/>
                <w:sz w:val="20"/>
                <w:szCs w:val="20"/>
              </w:rPr>
              <w:t>Este Anexo</w:t>
            </w:r>
            <w:r w:rsidR="00CA4F3D" w:rsidRPr="00B36BE2">
              <w:rPr>
                <w:rFonts w:ascii="Arial" w:hAnsi="Arial" w:cs="Arial"/>
                <w:sz w:val="20"/>
                <w:szCs w:val="20"/>
              </w:rPr>
              <w:t>,</w:t>
            </w:r>
            <w:r w:rsidRPr="00B36BE2">
              <w:rPr>
                <w:rFonts w:ascii="Arial" w:hAnsi="Arial" w:cs="Arial"/>
                <w:sz w:val="20"/>
                <w:szCs w:val="20"/>
              </w:rPr>
              <w:t xml:space="preserve"> que integra o Regulamento</w:t>
            </w:r>
            <w:r w:rsidR="00CA4F3D" w:rsidRPr="00B36BE2">
              <w:rPr>
                <w:rFonts w:ascii="Arial" w:hAnsi="Arial" w:cs="Arial"/>
                <w:sz w:val="20"/>
                <w:szCs w:val="20"/>
              </w:rPr>
              <w:t>,</w:t>
            </w:r>
            <w:r w:rsidRPr="00B36BE2">
              <w:rPr>
                <w:rFonts w:ascii="Arial" w:hAnsi="Arial" w:cs="Arial"/>
                <w:sz w:val="20"/>
                <w:szCs w:val="20"/>
              </w:rPr>
              <w:t xml:space="preserve"> dispõe sobre informações específicas desta Classe e comuns às</w:t>
            </w:r>
            <w:r w:rsidR="0038214C" w:rsidRPr="00B36BE2">
              <w:rPr>
                <w:rFonts w:ascii="Arial" w:hAnsi="Arial" w:cs="Arial"/>
                <w:sz w:val="20"/>
                <w:szCs w:val="20"/>
              </w:rPr>
              <w:t xml:space="preserve"> suas</w:t>
            </w:r>
            <w:r w:rsidRPr="00B36BE2">
              <w:rPr>
                <w:rFonts w:ascii="Arial" w:hAnsi="Arial" w:cs="Arial"/>
                <w:sz w:val="20"/>
                <w:szCs w:val="20"/>
              </w:rPr>
              <w:t xml:space="preserve"> Subclasses</w:t>
            </w:r>
            <w:r w:rsidR="00AC624E" w:rsidRPr="00B36BE2">
              <w:rPr>
                <w:rFonts w:ascii="Arial" w:hAnsi="Arial" w:cs="Arial"/>
                <w:sz w:val="20"/>
                <w:szCs w:val="20"/>
              </w:rPr>
              <w:t xml:space="preserve"> (se houver)</w:t>
            </w:r>
            <w:r w:rsidRPr="00B36BE2">
              <w:rPr>
                <w:rFonts w:ascii="Arial" w:hAnsi="Arial" w:cs="Arial"/>
                <w:sz w:val="20"/>
                <w:szCs w:val="20"/>
              </w:rPr>
              <w:t>.</w:t>
            </w:r>
          </w:p>
          <w:p w14:paraId="74A8F7FF" w14:textId="77777777" w:rsidR="003C490E" w:rsidRPr="00B36BE2" w:rsidRDefault="003C490E" w:rsidP="00145BDC">
            <w:pPr>
              <w:jc w:val="both"/>
              <w:rPr>
                <w:rFonts w:ascii="Arial" w:hAnsi="Arial" w:cs="Arial"/>
                <w:sz w:val="20"/>
                <w:szCs w:val="20"/>
              </w:rPr>
            </w:pPr>
          </w:p>
          <w:p w14:paraId="0B1A4DE6" w14:textId="0BE3110E" w:rsidR="00E915EF" w:rsidRPr="00B36BE2" w:rsidRDefault="003900B1" w:rsidP="00145BDC">
            <w:pPr>
              <w:jc w:val="both"/>
              <w:rPr>
                <w:rFonts w:ascii="Arial" w:hAnsi="Arial" w:cs="Arial"/>
                <w:sz w:val="20"/>
                <w:szCs w:val="20"/>
              </w:rPr>
            </w:pPr>
            <w:r w:rsidRPr="00B36BE2">
              <w:rPr>
                <w:rFonts w:ascii="Arial" w:hAnsi="Arial" w:cs="Arial"/>
                <w:sz w:val="20"/>
                <w:szCs w:val="20"/>
              </w:rPr>
              <w:t>Cada</w:t>
            </w:r>
            <w:r w:rsidR="003C490E" w:rsidRPr="00B36BE2">
              <w:rPr>
                <w:rFonts w:ascii="Arial" w:hAnsi="Arial" w:cs="Arial"/>
                <w:sz w:val="20"/>
                <w:szCs w:val="20"/>
              </w:rPr>
              <w:t xml:space="preserve"> Apêndice que integra este Anexo dispõe sobre informações específicas da</w:t>
            </w:r>
            <w:r w:rsidRPr="00B36BE2">
              <w:rPr>
                <w:rFonts w:ascii="Arial" w:hAnsi="Arial" w:cs="Arial"/>
                <w:sz w:val="20"/>
                <w:szCs w:val="20"/>
              </w:rPr>
              <w:t xml:space="preserve"> re</w:t>
            </w:r>
            <w:r w:rsidR="003C490E" w:rsidRPr="00B36BE2">
              <w:rPr>
                <w:rFonts w:ascii="Arial" w:hAnsi="Arial" w:cs="Arial"/>
                <w:sz w:val="20"/>
                <w:szCs w:val="20"/>
              </w:rPr>
              <w:t>s</w:t>
            </w:r>
            <w:r w:rsidRPr="00B36BE2">
              <w:rPr>
                <w:rFonts w:ascii="Arial" w:hAnsi="Arial" w:cs="Arial"/>
                <w:sz w:val="20"/>
                <w:szCs w:val="20"/>
              </w:rPr>
              <w:t>pectiva</w:t>
            </w:r>
            <w:r w:rsidR="003C490E" w:rsidRPr="00B36BE2">
              <w:rPr>
                <w:rFonts w:ascii="Arial" w:hAnsi="Arial" w:cs="Arial"/>
                <w:sz w:val="20"/>
                <w:szCs w:val="20"/>
              </w:rPr>
              <w:t xml:space="preserve"> Subclasse</w:t>
            </w:r>
            <w:r w:rsidR="00AC624E" w:rsidRPr="00B36BE2">
              <w:rPr>
                <w:rFonts w:ascii="Arial" w:hAnsi="Arial" w:cs="Arial"/>
                <w:sz w:val="20"/>
                <w:szCs w:val="20"/>
              </w:rPr>
              <w:t xml:space="preserve"> (se houver)</w:t>
            </w:r>
            <w:r w:rsidR="003C490E" w:rsidRPr="00B36BE2">
              <w:rPr>
                <w:rFonts w:ascii="Arial" w:hAnsi="Arial" w:cs="Arial"/>
                <w:sz w:val="20"/>
                <w:szCs w:val="20"/>
              </w:rPr>
              <w:t>.</w:t>
            </w:r>
          </w:p>
        </w:tc>
      </w:tr>
    </w:tbl>
    <w:p w14:paraId="3443C9FE" w14:textId="77777777" w:rsidR="00E915EF" w:rsidRPr="00B36BE2"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36BE2" w14:paraId="69AF7529" w14:textId="77777777" w:rsidTr="00846BC2">
        <w:tc>
          <w:tcPr>
            <w:tcW w:w="5000" w:type="pct"/>
            <w:gridSpan w:val="3"/>
            <w:shd w:val="clear" w:color="auto" w:fill="C00000"/>
          </w:tcPr>
          <w:p w14:paraId="5AAE3EE3" w14:textId="016074F8" w:rsidR="00F87860" w:rsidRPr="00B36BE2" w:rsidRDefault="00F87860" w:rsidP="00C4516F">
            <w:pPr>
              <w:pStyle w:val="PargrafodaLista"/>
              <w:numPr>
                <w:ilvl w:val="0"/>
                <w:numId w:val="3"/>
              </w:numPr>
              <w:ind w:left="0" w:firstLine="0"/>
              <w:jc w:val="center"/>
              <w:rPr>
                <w:rFonts w:ascii="Arial" w:hAnsi="Arial" w:cs="Arial"/>
                <w:b/>
                <w:bCs/>
                <w:color w:val="FFFFFF" w:themeColor="background1"/>
                <w:sz w:val="20"/>
                <w:szCs w:val="20"/>
              </w:rPr>
            </w:pPr>
            <w:r w:rsidRPr="00B36BE2">
              <w:rPr>
                <w:rFonts w:ascii="Arial" w:hAnsi="Arial" w:cs="Arial"/>
                <w:b/>
                <w:bCs/>
                <w:color w:val="FFFFFF" w:themeColor="background1"/>
                <w:sz w:val="20"/>
                <w:szCs w:val="20"/>
              </w:rPr>
              <w:t>CARACTERÍSTICAS DA CLASSE</w:t>
            </w:r>
          </w:p>
        </w:tc>
      </w:tr>
      <w:tr w:rsidR="00F87860" w:rsidRPr="00B36BE2" w14:paraId="27539EBF" w14:textId="77777777" w:rsidTr="004E5FC3">
        <w:tc>
          <w:tcPr>
            <w:tcW w:w="2622" w:type="pct"/>
            <w:gridSpan w:val="2"/>
            <w:tcBorders>
              <w:bottom w:val="single" w:sz="4" w:space="0" w:color="auto"/>
            </w:tcBorders>
            <w:vAlign w:val="center"/>
          </w:tcPr>
          <w:p w14:paraId="0B2E98EA" w14:textId="77777777" w:rsidR="00F87860" w:rsidRPr="00B36BE2"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36BE2" w:rsidRDefault="00F87860" w:rsidP="004C2A0B">
            <w:pPr>
              <w:rPr>
                <w:rFonts w:ascii="Arial" w:hAnsi="Arial" w:cs="Arial"/>
                <w:sz w:val="20"/>
                <w:szCs w:val="20"/>
              </w:rPr>
            </w:pPr>
          </w:p>
        </w:tc>
      </w:tr>
      <w:tr w:rsidR="00F87860" w:rsidRPr="00B36BE2" w14:paraId="48464536" w14:textId="77777777" w:rsidTr="004E5FC3">
        <w:tc>
          <w:tcPr>
            <w:tcW w:w="1382" w:type="pct"/>
            <w:tcBorders>
              <w:top w:val="single" w:sz="4" w:space="0" w:color="auto"/>
              <w:bottom w:val="single" w:sz="4" w:space="0" w:color="auto"/>
            </w:tcBorders>
            <w:vAlign w:val="center"/>
          </w:tcPr>
          <w:p w14:paraId="4DFDDE67" w14:textId="7B09C0DB" w:rsidR="00F87860" w:rsidRPr="00B36BE2" w:rsidRDefault="00167599" w:rsidP="00C4516F">
            <w:pPr>
              <w:pStyle w:val="PargrafodaLista"/>
              <w:numPr>
                <w:ilvl w:val="1"/>
                <w:numId w:val="3"/>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7BFC4C57" w:rsidR="009823CF" w:rsidRPr="00B36BE2" w:rsidRDefault="00F703F2" w:rsidP="00B36BE2">
            <w:pPr>
              <w:jc w:val="both"/>
              <w:rPr>
                <w:rFonts w:ascii="Arial" w:hAnsi="Arial" w:cs="Arial"/>
                <w:b/>
                <w:bCs/>
                <w:smallCaps/>
                <w:color w:val="000000"/>
                <w:sz w:val="20"/>
                <w:szCs w:val="20"/>
              </w:rPr>
            </w:pPr>
            <w:r w:rsidRPr="00BE0B51">
              <w:rPr>
                <w:rFonts w:ascii="Arial" w:hAnsi="Arial" w:cs="Arial"/>
                <w:sz w:val="20"/>
                <w:szCs w:val="20"/>
              </w:rPr>
              <w:t xml:space="preserve">A Classe é destinada a receber </w:t>
            </w:r>
            <w:r w:rsidRPr="001168BA">
              <w:rPr>
                <w:rFonts w:ascii="Arial" w:hAnsi="Arial" w:cs="Arial"/>
                <w:sz w:val="20"/>
                <w:szCs w:val="20"/>
              </w:rPr>
              <w:t>aplicações de investidores qualificados, integrantes do segmento Private Banking do Santander, que</w:t>
            </w:r>
            <w:r w:rsidRPr="00BE0B51">
              <w:rPr>
                <w:rFonts w:ascii="Arial" w:hAnsi="Arial" w:cs="Arial"/>
                <w:sz w:val="20"/>
                <w:szCs w:val="20"/>
              </w:rPr>
              <w:t xml:space="preserve"> conhecem, entendem e aceitam os riscos descritos neste Anexo, aos quais os investimentos da Classe estão expostos em razão dos mercados de atuação da Classe.</w:t>
            </w:r>
          </w:p>
        </w:tc>
      </w:tr>
      <w:tr w:rsidR="00F87860" w:rsidRPr="00B36BE2" w14:paraId="20F7D4B7" w14:textId="77777777" w:rsidTr="004E5FC3">
        <w:tc>
          <w:tcPr>
            <w:tcW w:w="1382" w:type="pct"/>
            <w:tcBorders>
              <w:top w:val="single" w:sz="4" w:space="0" w:color="auto"/>
              <w:bottom w:val="single" w:sz="4" w:space="0" w:color="auto"/>
            </w:tcBorders>
            <w:vAlign w:val="center"/>
          </w:tcPr>
          <w:p w14:paraId="4ADA0F7E" w14:textId="77777777" w:rsidR="00F87860" w:rsidRPr="00B36BE2"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36BE2" w:rsidRDefault="00F87860" w:rsidP="004C2A0B">
            <w:pPr>
              <w:jc w:val="both"/>
              <w:rPr>
                <w:rFonts w:ascii="Arial" w:hAnsi="Arial" w:cs="Arial"/>
                <w:sz w:val="20"/>
                <w:szCs w:val="20"/>
              </w:rPr>
            </w:pPr>
          </w:p>
        </w:tc>
      </w:tr>
      <w:tr w:rsidR="00F87860" w:rsidRPr="00B36BE2" w14:paraId="5905A10A" w14:textId="77777777" w:rsidTr="004E5FC3">
        <w:tc>
          <w:tcPr>
            <w:tcW w:w="1382" w:type="pct"/>
            <w:tcBorders>
              <w:top w:val="single" w:sz="4" w:space="0" w:color="auto"/>
              <w:bottom w:val="single" w:sz="4" w:space="0" w:color="auto"/>
            </w:tcBorders>
            <w:vAlign w:val="center"/>
          </w:tcPr>
          <w:p w14:paraId="5EA8332A" w14:textId="77777777" w:rsidR="00F87860" w:rsidRPr="00B36BE2" w:rsidRDefault="00F87860" w:rsidP="00C4516F">
            <w:pPr>
              <w:pStyle w:val="PargrafodaLista"/>
              <w:numPr>
                <w:ilvl w:val="1"/>
                <w:numId w:val="3"/>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A0860E" w:rsidR="00F87860" w:rsidRPr="00B36BE2" w:rsidRDefault="00605AAE" w:rsidP="004C2A0B">
            <w:pPr>
              <w:jc w:val="both"/>
              <w:rPr>
                <w:rFonts w:ascii="Arial" w:hAnsi="Arial" w:cs="Arial"/>
                <w:sz w:val="20"/>
                <w:szCs w:val="20"/>
              </w:rPr>
            </w:pPr>
            <w:r w:rsidRPr="00B36BE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B36BE2">
              <w:rPr>
                <w:rStyle w:val="Refdenotaderodap"/>
                <w:rFonts w:ascii="Arial" w:hAnsi="Arial" w:cs="Arial"/>
                <w:sz w:val="20"/>
                <w:szCs w:val="20"/>
              </w:rPr>
              <w:t xml:space="preserve"> </w:t>
            </w:r>
          </w:p>
        </w:tc>
      </w:tr>
      <w:tr w:rsidR="00F87860" w:rsidRPr="00B36BE2" w14:paraId="080A38D5" w14:textId="77777777" w:rsidTr="004E5FC3">
        <w:tc>
          <w:tcPr>
            <w:tcW w:w="1382" w:type="pct"/>
            <w:tcBorders>
              <w:top w:val="single" w:sz="4" w:space="0" w:color="auto"/>
              <w:bottom w:val="single" w:sz="4" w:space="0" w:color="auto"/>
            </w:tcBorders>
            <w:vAlign w:val="center"/>
          </w:tcPr>
          <w:p w14:paraId="47FFF08C" w14:textId="77777777" w:rsidR="00F87860" w:rsidRPr="00B36BE2"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36BE2" w:rsidRDefault="00F87860" w:rsidP="004C2A0B">
            <w:pPr>
              <w:jc w:val="both"/>
              <w:rPr>
                <w:rFonts w:ascii="Arial" w:hAnsi="Arial" w:cs="Arial"/>
                <w:sz w:val="20"/>
                <w:szCs w:val="20"/>
              </w:rPr>
            </w:pPr>
          </w:p>
        </w:tc>
      </w:tr>
      <w:tr w:rsidR="00F87860" w:rsidRPr="00877FF6" w14:paraId="50F75277" w14:textId="77777777" w:rsidTr="004E5FC3">
        <w:tc>
          <w:tcPr>
            <w:tcW w:w="1382" w:type="pct"/>
            <w:tcBorders>
              <w:top w:val="single" w:sz="4" w:space="0" w:color="auto"/>
              <w:bottom w:val="single" w:sz="4" w:space="0" w:color="auto"/>
            </w:tcBorders>
          </w:tcPr>
          <w:p w14:paraId="0B32FA88" w14:textId="77777777" w:rsidR="00F87860" w:rsidRPr="00B36BE2" w:rsidRDefault="00F87860" w:rsidP="00C4516F">
            <w:pPr>
              <w:pStyle w:val="PargrafodaLista"/>
              <w:numPr>
                <w:ilvl w:val="1"/>
                <w:numId w:val="3"/>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lastRenderedPageBreak/>
              <w:t>Regime Condominial</w:t>
            </w:r>
          </w:p>
        </w:tc>
        <w:tc>
          <w:tcPr>
            <w:tcW w:w="3618" w:type="pct"/>
            <w:gridSpan w:val="2"/>
            <w:tcBorders>
              <w:top w:val="single" w:sz="4" w:space="0" w:color="auto"/>
              <w:bottom w:val="single" w:sz="4" w:space="0" w:color="auto"/>
            </w:tcBorders>
          </w:tcPr>
          <w:p w14:paraId="3DC1DAE5" w14:textId="21A603C1" w:rsidR="00F87860" w:rsidRPr="00B36BE2" w:rsidRDefault="00F87860" w:rsidP="004C2A0B">
            <w:pPr>
              <w:jc w:val="both"/>
              <w:rPr>
                <w:rFonts w:ascii="Arial" w:hAnsi="Arial" w:cs="Arial"/>
                <w:b/>
                <w:bCs/>
                <w:smallCaps/>
                <w:color w:val="000000"/>
                <w:sz w:val="20"/>
                <w:szCs w:val="20"/>
              </w:rPr>
            </w:pPr>
            <w:r w:rsidRPr="00B36BE2">
              <w:rPr>
                <w:rFonts w:ascii="Arial" w:hAnsi="Arial" w:cs="Arial"/>
                <w:sz w:val="20"/>
                <w:szCs w:val="20"/>
              </w:rPr>
              <w:t>Aberto</w:t>
            </w:r>
          </w:p>
        </w:tc>
      </w:tr>
      <w:tr w:rsidR="00F87860" w:rsidRPr="00877FF6" w14:paraId="6840202A" w14:textId="77777777" w:rsidTr="004E5FC3">
        <w:tc>
          <w:tcPr>
            <w:tcW w:w="1382" w:type="pct"/>
            <w:tcBorders>
              <w:top w:val="single" w:sz="4" w:space="0" w:color="auto"/>
              <w:bottom w:val="single" w:sz="4" w:space="0" w:color="auto"/>
            </w:tcBorders>
          </w:tcPr>
          <w:p w14:paraId="3B237FD0" w14:textId="77777777" w:rsidR="00F87860" w:rsidRPr="00B36BE2"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36BE2" w:rsidRDefault="00F87860" w:rsidP="004C2A0B">
            <w:pPr>
              <w:jc w:val="both"/>
              <w:rPr>
                <w:rFonts w:ascii="Arial" w:hAnsi="Arial" w:cs="Arial"/>
                <w:sz w:val="20"/>
                <w:szCs w:val="20"/>
              </w:rPr>
            </w:pPr>
          </w:p>
        </w:tc>
      </w:tr>
      <w:tr w:rsidR="00F87860" w:rsidRPr="00877FF6"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36BE2" w:rsidRDefault="00F87860" w:rsidP="00C4516F">
            <w:pPr>
              <w:pStyle w:val="PargrafodaLista"/>
              <w:numPr>
                <w:ilvl w:val="1"/>
                <w:numId w:val="3"/>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09AA1900" w:rsidR="00F87860" w:rsidRPr="00B36BE2" w:rsidRDefault="00F87860" w:rsidP="004C2A0B">
            <w:pPr>
              <w:jc w:val="both"/>
              <w:rPr>
                <w:rFonts w:ascii="Arial" w:hAnsi="Arial" w:cs="Arial"/>
                <w:b/>
                <w:bCs/>
                <w:smallCaps/>
                <w:color w:val="000000"/>
                <w:sz w:val="20"/>
                <w:szCs w:val="20"/>
              </w:rPr>
            </w:pPr>
            <w:r w:rsidRPr="00B36BE2">
              <w:rPr>
                <w:rFonts w:ascii="Arial" w:hAnsi="Arial" w:cs="Arial"/>
                <w:sz w:val="20"/>
                <w:szCs w:val="20"/>
              </w:rPr>
              <w:t>Indeterminado</w:t>
            </w:r>
          </w:p>
        </w:tc>
      </w:tr>
      <w:tr w:rsidR="00F87860" w:rsidRPr="00877FF6"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36BE2"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36BE2" w:rsidRDefault="00F87860" w:rsidP="004C2A0B">
            <w:pPr>
              <w:jc w:val="both"/>
              <w:rPr>
                <w:rFonts w:ascii="Arial" w:hAnsi="Arial" w:cs="Arial"/>
                <w:sz w:val="20"/>
                <w:szCs w:val="20"/>
              </w:rPr>
            </w:pPr>
          </w:p>
        </w:tc>
      </w:tr>
      <w:tr w:rsidR="00967B25" w:rsidRPr="00877FF6" w14:paraId="71845FA8" w14:textId="77777777" w:rsidTr="001E1003">
        <w:trPr>
          <w:trHeight w:val="232"/>
        </w:trPr>
        <w:tc>
          <w:tcPr>
            <w:tcW w:w="1382" w:type="pct"/>
            <w:tcBorders>
              <w:top w:val="single" w:sz="4" w:space="0" w:color="auto"/>
              <w:left w:val="nil"/>
              <w:bottom w:val="single" w:sz="4" w:space="0" w:color="auto"/>
              <w:right w:val="nil"/>
            </w:tcBorders>
            <w:vAlign w:val="center"/>
          </w:tcPr>
          <w:p w14:paraId="437FDC9F" w14:textId="6AC555FF" w:rsidR="00967B25" w:rsidRPr="00B36BE2" w:rsidRDefault="00967B25" w:rsidP="00C4516F">
            <w:pPr>
              <w:pStyle w:val="PargrafodaLista"/>
              <w:numPr>
                <w:ilvl w:val="1"/>
                <w:numId w:val="3"/>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50807E79" w:rsidR="00967B25" w:rsidRPr="00B36BE2" w:rsidRDefault="00967B25" w:rsidP="00967B25">
            <w:pPr>
              <w:jc w:val="both"/>
              <w:rPr>
                <w:rFonts w:ascii="Arial" w:hAnsi="Arial" w:cs="Arial"/>
                <w:sz w:val="20"/>
                <w:szCs w:val="20"/>
              </w:rPr>
            </w:pPr>
            <w:r w:rsidRPr="00B36BE2">
              <w:rPr>
                <w:rFonts w:ascii="Arial" w:hAnsi="Arial" w:cs="Arial"/>
                <w:sz w:val="20"/>
                <w:szCs w:val="20"/>
              </w:rPr>
              <w:t>A Classe não conta com Subclasses.</w:t>
            </w:r>
          </w:p>
        </w:tc>
      </w:tr>
    </w:tbl>
    <w:p w14:paraId="4C5DC7DA" w14:textId="77777777" w:rsidR="00556A3D" w:rsidRPr="00EB16E9" w:rsidRDefault="00556A3D" w:rsidP="00556A3D">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6"/>
        <w:gridCol w:w="407"/>
        <w:gridCol w:w="138"/>
        <w:gridCol w:w="458"/>
        <w:gridCol w:w="557"/>
        <w:gridCol w:w="637"/>
        <w:gridCol w:w="902"/>
        <w:gridCol w:w="246"/>
        <w:gridCol w:w="604"/>
        <w:gridCol w:w="854"/>
        <w:gridCol w:w="865"/>
        <w:gridCol w:w="126"/>
        <w:gridCol w:w="748"/>
        <w:gridCol w:w="918"/>
      </w:tblGrid>
      <w:tr w:rsidR="00556A3D" w14:paraId="65D38719" w14:textId="77777777" w:rsidTr="001925D2">
        <w:trPr>
          <w:jc w:val="center"/>
        </w:trPr>
        <w:tc>
          <w:tcPr>
            <w:tcW w:w="5000" w:type="pct"/>
            <w:gridSpan w:val="14"/>
            <w:shd w:val="clear" w:color="auto" w:fill="C00000"/>
            <w:hideMark/>
          </w:tcPr>
          <w:p w14:paraId="44C8C8FE" w14:textId="77777777" w:rsidR="00556A3D" w:rsidRPr="00A814A4" w:rsidRDefault="00556A3D" w:rsidP="00C4516F">
            <w:pPr>
              <w:pStyle w:val="PargrafodaLista"/>
              <w:numPr>
                <w:ilvl w:val="0"/>
                <w:numId w:val="3"/>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556A3D" w14:paraId="028AB084" w14:textId="77777777" w:rsidTr="001925D2">
        <w:trPr>
          <w:jc w:val="center"/>
        </w:trPr>
        <w:tc>
          <w:tcPr>
            <w:tcW w:w="1974" w:type="pct"/>
            <w:gridSpan w:val="5"/>
            <w:tcBorders>
              <w:top w:val="nil"/>
              <w:left w:val="nil"/>
              <w:bottom w:val="single" w:sz="4" w:space="0" w:color="auto"/>
              <w:right w:val="nil"/>
            </w:tcBorders>
            <w:vAlign w:val="center"/>
          </w:tcPr>
          <w:p w14:paraId="7EF2A737" w14:textId="77777777" w:rsidR="00556A3D" w:rsidRDefault="00556A3D" w:rsidP="001925D2">
            <w:pPr>
              <w:jc w:val="center"/>
              <w:rPr>
                <w:rFonts w:ascii="Arial" w:hAnsi="Arial" w:cs="Arial"/>
                <w:b/>
                <w:bCs/>
                <w:sz w:val="20"/>
                <w:szCs w:val="20"/>
              </w:rPr>
            </w:pPr>
          </w:p>
        </w:tc>
        <w:tc>
          <w:tcPr>
            <w:tcW w:w="3026" w:type="pct"/>
            <w:gridSpan w:val="9"/>
            <w:tcBorders>
              <w:top w:val="nil"/>
              <w:left w:val="nil"/>
              <w:bottom w:val="single" w:sz="4" w:space="0" w:color="auto"/>
              <w:right w:val="nil"/>
            </w:tcBorders>
          </w:tcPr>
          <w:p w14:paraId="3E05E0B7" w14:textId="77777777" w:rsidR="00556A3D" w:rsidRDefault="00556A3D" w:rsidP="001925D2">
            <w:pPr>
              <w:rPr>
                <w:rFonts w:ascii="Arial" w:hAnsi="Arial" w:cs="Arial"/>
                <w:sz w:val="20"/>
                <w:szCs w:val="20"/>
              </w:rPr>
            </w:pPr>
          </w:p>
        </w:tc>
      </w:tr>
      <w:tr w:rsidR="00556A3D" w14:paraId="1C5F8E80" w14:textId="77777777" w:rsidTr="001925D2">
        <w:trPr>
          <w:jc w:val="center"/>
        </w:trPr>
        <w:tc>
          <w:tcPr>
            <w:tcW w:w="1382" w:type="pct"/>
            <w:gridSpan w:val="2"/>
            <w:tcBorders>
              <w:top w:val="single" w:sz="4" w:space="0" w:color="auto"/>
              <w:left w:val="nil"/>
              <w:bottom w:val="single" w:sz="4" w:space="0" w:color="auto"/>
              <w:right w:val="nil"/>
            </w:tcBorders>
            <w:vAlign w:val="center"/>
            <w:hideMark/>
          </w:tcPr>
          <w:p w14:paraId="1DA257E0" w14:textId="77777777" w:rsidR="00556A3D" w:rsidRDefault="00556A3D" w:rsidP="00C4516F">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18" w:type="pct"/>
            <w:gridSpan w:val="12"/>
            <w:tcBorders>
              <w:top w:val="single" w:sz="4" w:space="0" w:color="auto"/>
              <w:left w:val="nil"/>
              <w:bottom w:val="single" w:sz="4" w:space="0" w:color="auto"/>
              <w:right w:val="nil"/>
            </w:tcBorders>
            <w:hideMark/>
          </w:tcPr>
          <w:p w14:paraId="7811EE63" w14:textId="12B5D9BE" w:rsidR="00556A3D" w:rsidRDefault="00556A3D" w:rsidP="001925D2">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xml:space="preserve">, preponderantemente por meio do </w:t>
            </w:r>
            <w:r w:rsidR="001168BA" w:rsidRPr="00705BF2">
              <w:rPr>
                <w:rFonts w:ascii="Arial" w:hAnsi="Arial" w:cs="Arial"/>
                <w:b/>
                <w:bCs/>
                <w:sz w:val="20"/>
                <w:szCs w:val="20"/>
              </w:rPr>
              <w:t xml:space="preserve">VERDE 90 DISTRIBUIDORES </w:t>
            </w:r>
            <w:r w:rsidR="00705BF2" w:rsidRPr="00705BF2">
              <w:rPr>
                <w:rFonts w:ascii="Arial" w:hAnsi="Arial" w:cs="Arial"/>
                <w:b/>
                <w:bCs/>
                <w:sz w:val="20"/>
                <w:szCs w:val="20"/>
              </w:rPr>
              <w:t>MULTIMERCADO</w:t>
            </w:r>
            <w:r w:rsidR="00705BF2">
              <w:rPr>
                <w:rFonts w:ascii="Arial" w:hAnsi="Arial" w:cs="Arial"/>
                <w:b/>
                <w:bCs/>
                <w:sz w:val="20"/>
                <w:szCs w:val="20"/>
              </w:rPr>
              <w:t>,</w:t>
            </w:r>
            <w:r w:rsidRPr="00B72826">
              <w:rPr>
                <w:rFonts w:ascii="Arial" w:hAnsi="Arial" w:cs="Arial"/>
                <w:sz w:val="20"/>
                <w:szCs w:val="20"/>
              </w:rPr>
              <w:t xml:space="preserve"> inscrito no CNPJ sob nº</w:t>
            </w:r>
            <w:r>
              <w:rPr>
                <w:rFonts w:ascii="Arial" w:hAnsi="Arial" w:cs="Arial"/>
                <w:sz w:val="20"/>
                <w:szCs w:val="20"/>
              </w:rPr>
              <w:t xml:space="preserve"> </w:t>
            </w:r>
            <w:r w:rsidR="001168BA" w:rsidRPr="001168BA">
              <w:rPr>
                <w:rFonts w:ascii="Arial" w:hAnsi="Arial" w:cs="Arial"/>
                <w:sz w:val="20"/>
                <w:szCs w:val="20"/>
              </w:rPr>
              <w:t>07.455.788/0001-70</w:t>
            </w:r>
            <w:r w:rsidR="001168BA" w:rsidRPr="001168BA" w:rsidDel="001168BA">
              <w:rPr>
                <w:rFonts w:ascii="Arial" w:hAnsi="Arial" w:cs="Arial"/>
                <w:sz w:val="20"/>
                <w:szCs w:val="20"/>
              </w:rPr>
              <w:t xml:space="preserve"> </w:t>
            </w:r>
            <w:r w:rsidRPr="002F218E">
              <w:rPr>
                <w:rFonts w:ascii="Arial" w:hAnsi="Arial" w:cs="Arial"/>
                <w:sz w:val="20"/>
                <w:szCs w:val="20"/>
              </w:rPr>
              <w:t>(“</w:t>
            </w:r>
            <w:r w:rsidRPr="00E45E43">
              <w:rPr>
                <w:rFonts w:ascii="Arial" w:hAnsi="Arial" w:cs="Arial"/>
                <w:sz w:val="20"/>
                <w:szCs w:val="20"/>
                <w:u w:val="single"/>
              </w:rPr>
              <w:t>Classe Investida</w:t>
            </w:r>
            <w:r>
              <w:rPr>
                <w:rFonts w:ascii="Arial" w:hAnsi="Arial" w:cs="Arial"/>
                <w:sz w:val="20"/>
                <w:szCs w:val="20"/>
                <w:u w:val="single"/>
              </w:rPr>
              <w:t xml:space="preserve"> </w:t>
            </w:r>
            <w:r w:rsidR="001168BA">
              <w:rPr>
                <w:rFonts w:ascii="Arial" w:hAnsi="Arial" w:cs="Arial"/>
                <w:sz w:val="20"/>
                <w:szCs w:val="20"/>
              </w:rPr>
              <w:t>Verde 90</w:t>
            </w:r>
            <w:r w:rsidRPr="002F218E">
              <w:rPr>
                <w:rFonts w:ascii="Arial" w:hAnsi="Arial" w:cs="Arial"/>
                <w:sz w:val="20"/>
                <w:szCs w:val="20"/>
              </w:rPr>
              <w:t>”</w:t>
            </w:r>
            <w:r>
              <w:rPr>
                <w:rFonts w:ascii="Arial" w:hAnsi="Arial" w:cs="Arial"/>
                <w:sz w:val="20"/>
                <w:szCs w:val="20"/>
              </w:rPr>
              <w:t xml:space="preserve"> ou “Classe Investida”</w:t>
            </w:r>
            <w:r w:rsidRPr="002F218E">
              <w:rPr>
                <w:rFonts w:ascii="Arial" w:hAnsi="Arial" w:cs="Arial"/>
                <w:sz w:val="20"/>
                <w:szCs w:val="20"/>
              </w:rPr>
              <w:t>)</w:t>
            </w:r>
            <w:r>
              <w:rPr>
                <w:rFonts w:ascii="Arial" w:hAnsi="Arial" w:cs="Arial"/>
                <w:sz w:val="20"/>
                <w:szCs w:val="20"/>
              </w:rPr>
              <w:t>.</w:t>
            </w:r>
          </w:p>
          <w:p w14:paraId="62F33DC7" w14:textId="77777777" w:rsidR="00556A3D" w:rsidRDefault="00556A3D" w:rsidP="001925D2">
            <w:pPr>
              <w:jc w:val="both"/>
              <w:rPr>
                <w:rFonts w:ascii="Arial" w:hAnsi="Arial" w:cs="Arial"/>
                <w:sz w:val="20"/>
                <w:szCs w:val="20"/>
              </w:rPr>
            </w:pPr>
          </w:p>
          <w:p w14:paraId="2895F833" w14:textId="77777777" w:rsidR="00556A3D" w:rsidRDefault="00556A3D" w:rsidP="001925D2">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556A3D" w14:paraId="0EB1B626" w14:textId="77777777" w:rsidTr="001925D2">
        <w:trPr>
          <w:jc w:val="center"/>
        </w:trPr>
        <w:tc>
          <w:tcPr>
            <w:tcW w:w="1382" w:type="pct"/>
            <w:gridSpan w:val="2"/>
            <w:tcBorders>
              <w:top w:val="single" w:sz="4" w:space="0" w:color="auto"/>
              <w:left w:val="nil"/>
              <w:bottom w:val="single" w:sz="4" w:space="0" w:color="auto"/>
              <w:right w:val="nil"/>
            </w:tcBorders>
            <w:vAlign w:val="center"/>
          </w:tcPr>
          <w:p w14:paraId="18EA9367" w14:textId="77777777" w:rsidR="00556A3D" w:rsidRDefault="00556A3D" w:rsidP="001925D2">
            <w:pPr>
              <w:jc w:val="center"/>
              <w:rPr>
                <w:rFonts w:ascii="Arial" w:hAnsi="Arial" w:cs="Arial"/>
                <w:b/>
                <w:bCs/>
                <w:smallCaps/>
                <w:sz w:val="20"/>
                <w:szCs w:val="20"/>
              </w:rPr>
            </w:pPr>
          </w:p>
        </w:tc>
        <w:tc>
          <w:tcPr>
            <w:tcW w:w="3618" w:type="pct"/>
            <w:gridSpan w:val="12"/>
            <w:tcBorders>
              <w:top w:val="single" w:sz="4" w:space="0" w:color="auto"/>
              <w:left w:val="nil"/>
              <w:bottom w:val="single" w:sz="4" w:space="0" w:color="auto"/>
              <w:right w:val="nil"/>
            </w:tcBorders>
          </w:tcPr>
          <w:p w14:paraId="7A259428" w14:textId="77777777" w:rsidR="00556A3D" w:rsidRDefault="00556A3D" w:rsidP="001925D2">
            <w:pPr>
              <w:jc w:val="both"/>
              <w:rPr>
                <w:rFonts w:ascii="Arial" w:hAnsi="Arial" w:cs="Arial"/>
                <w:sz w:val="20"/>
                <w:szCs w:val="20"/>
              </w:rPr>
            </w:pPr>
          </w:p>
        </w:tc>
      </w:tr>
      <w:tr w:rsidR="00556A3D" w14:paraId="14EEB11A" w14:textId="77777777" w:rsidTr="001925D2">
        <w:trPr>
          <w:trHeight w:val="70"/>
          <w:jc w:val="center"/>
        </w:trPr>
        <w:tc>
          <w:tcPr>
            <w:tcW w:w="1382" w:type="pct"/>
            <w:gridSpan w:val="2"/>
            <w:vMerge w:val="restart"/>
            <w:tcBorders>
              <w:top w:val="single" w:sz="4" w:space="0" w:color="auto"/>
              <w:left w:val="nil"/>
              <w:right w:val="single" w:sz="4" w:space="0" w:color="auto"/>
            </w:tcBorders>
            <w:vAlign w:val="center"/>
          </w:tcPr>
          <w:p w14:paraId="52A58DC5" w14:textId="77777777" w:rsidR="00556A3D" w:rsidRDefault="00556A3D" w:rsidP="00C4516F">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8"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3CA0B9" w14:textId="77777777" w:rsidR="00556A3D" w:rsidRDefault="00556A3D" w:rsidP="001925D2">
            <w:pPr>
              <w:jc w:val="center"/>
              <w:rPr>
                <w:rFonts w:ascii="Arial" w:hAnsi="Arial" w:cs="Arial"/>
                <w:sz w:val="20"/>
                <w:szCs w:val="20"/>
              </w:rPr>
            </w:pPr>
            <w:r>
              <w:rPr>
                <w:rFonts w:ascii="Arial" w:hAnsi="Arial" w:cs="Arial"/>
                <w:sz w:val="20"/>
                <w:szCs w:val="20"/>
              </w:rPr>
              <w:t>Percentual do Patrimônio Líquido</w:t>
            </w:r>
          </w:p>
        </w:tc>
      </w:tr>
      <w:tr w:rsidR="00556A3D" w14:paraId="6D99BB8B" w14:textId="77777777" w:rsidTr="001925D2">
        <w:trPr>
          <w:trHeight w:val="56"/>
          <w:jc w:val="center"/>
        </w:trPr>
        <w:tc>
          <w:tcPr>
            <w:tcW w:w="1382" w:type="pct"/>
            <w:gridSpan w:val="2"/>
            <w:vMerge/>
            <w:tcBorders>
              <w:left w:val="nil"/>
              <w:right w:val="single" w:sz="4" w:space="0" w:color="auto"/>
            </w:tcBorders>
            <w:vAlign w:val="center"/>
          </w:tcPr>
          <w:p w14:paraId="240CE865" w14:textId="77777777" w:rsidR="00556A3D" w:rsidRDefault="00556A3D" w:rsidP="001925D2">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tcBorders>
            <w:shd w:val="clear" w:color="auto" w:fill="D9D9D9" w:themeFill="background1" w:themeFillShade="D9"/>
          </w:tcPr>
          <w:p w14:paraId="1E3C3C24" w14:textId="77777777" w:rsidR="00556A3D" w:rsidRDefault="00556A3D" w:rsidP="001925D2">
            <w:pPr>
              <w:jc w:val="both"/>
              <w:rPr>
                <w:rFonts w:ascii="Arial" w:hAnsi="Arial" w:cs="Arial"/>
                <w:sz w:val="20"/>
                <w:szCs w:val="20"/>
              </w:rPr>
            </w:pPr>
          </w:p>
        </w:tc>
        <w:tc>
          <w:tcPr>
            <w:tcW w:w="44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7DBF591" w14:textId="77777777" w:rsidR="00556A3D" w:rsidRDefault="00556A3D" w:rsidP="001925D2">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686FE7" w14:textId="77777777" w:rsidR="00556A3D" w:rsidRDefault="00556A3D" w:rsidP="001925D2">
            <w:pPr>
              <w:jc w:val="center"/>
              <w:rPr>
                <w:rFonts w:ascii="Arial" w:hAnsi="Arial" w:cs="Arial"/>
                <w:sz w:val="20"/>
                <w:szCs w:val="20"/>
              </w:rPr>
            </w:pPr>
            <w:r>
              <w:rPr>
                <w:rFonts w:ascii="Arial" w:hAnsi="Arial" w:cs="Arial"/>
                <w:sz w:val="20"/>
                <w:szCs w:val="20"/>
              </w:rPr>
              <w:t>Máximo</w:t>
            </w:r>
          </w:p>
        </w:tc>
      </w:tr>
      <w:tr w:rsidR="00556A3D" w14:paraId="71B464CC" w14:textId="77777777" w:rsidTr="001925D2">
        <w:trPr>
          <w:trHeight w:val="56"/>
          <w:jc w:val="center"/>
        </w:trPr>
        <w:tc>
          <w:tcPr>
            <w:tcW w:w="1382" w:type="pct"/>
            <w:gridSpan w:val="2"/>
            <w:vMerge/>
            <w:tcBorders>
              <w:left w:val="nil"/>
              <w:right w:val="single" w:sz="4" w:space="0" w:color="auto"/>
            </w:tcBorders>
            <w:vAlign w:val="center"/>
          </w:tcPr>
          <w:p w14:paraId="3DBCC067" w14:textId="77777777" w:rsidR="00556A3D" w:rsidRDefault="00556A3D" w:rsidP="001925D2">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right w:val="single" w:sz="4" w:space="0" w:color="auto"/>
            </w:tcBorders>
          </w:tcPr>
          <w:p w14:paraId="0D2E0178" w14:textId="373F6961" w:rsidR="00556A3D" w:rsidRDefault="00556A3D" w:rsidP="001925D2">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w:t>
            </w:r>
            <w:r>
              <w:rPr>
                <w:rFonts w:ascii="Arial" w:hAnsi="Arial" w:cs="Arial"/>
                <w:sz w:val="20"/>
                <w:szCs w:val="20"/>
              </w:rPr>
              <w:t xml:space="preserve">a Classe Investida </w:t>
            </w:r>
            <w:r w:rsidR="001168BA">
              <w:rPr>
                <w:rFonts w:ascii="Arial" w:hAnsi="Arial" w:cs="Arial"/>
                <w:sz w:val="20"/>
                <w:szCs w:val="20"/>
              </w:rPr>
              <w:t>Verde 90</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38FB0819" w14:textId="77777777" w:rsidR="00556A3D" w:rsidRDefault="00556A3D" w:rsidP="001925D2">
            <w:pPr>
              <w:jc w:val="center"/>
              <w:rPr>
                <w:rFonts w:ascii="Arial" w:hAnsi="Arial" w:cs="Arial"/>
                <w:sz w:val="20"/>
                <w:szCs w:val="20"/>
              </w:rPr>
            </w:pPr>
            <w:r w:rsidRPr="001845A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11728711" w14:textId="77777777" w:rsidR="00556A3D" w:rsidRDefault="00556A3D" w:rsidP="001925D2">
            <w:pPr>
              <w:jc w:val="center"/>
              <w:rPr>
                <w:rFonts w:ascii="Arial" w:hAnsi="Arial" w:cs="Arial"/>
                <w:sz w:val="20"/>
                <w:szCs w:val="20"/>
              </w:rPr>
            </w:pPr>
            <w:r w:rsidRPr="001845AD">
              <w:rPr>
                <w:rFonts w:ascii="Arial" w:hAnsi="Arial" w:cs="Arial"/>
                <w:sz w:val="20"/>
                <w:szCs w:val="20"/>
              </w:rPr>
              <w:t>100%</w:t>
            </w:r>
          </w:p>
        </w:tc>
      </w:tr>
      <w:tr w:rsidR="00556A3D" w14:paraId="634F5329" w14:textId="77777777" w:rsidTr="001925D2">
        <w:trPr>
          <w:trHeight w:val="56"/>
          <w:jc w:val="center"/>
        </w:trPr>
        <w:tc>
          <w:tcPr>
            <w:tcW w:w="1382" w:type="pct"/>
            <w:gridSpan w:val="2"/>
            <w:vMerge/>
            <w:tcBorders>
              <w:left w:val="nil"/>
              <w:right w:val="single" w:sz="4" w:space="0" w:color="auto"/>
            </w:tcBorders>
            <w:vAlign w:val="center"/>
          </w:tcPr>
          <w:p w14:paraId="308BED35" w14:textId="77777777" w:rsidR="00556A3D" w:rsidRDefault="00556A3D" w:rsidP="001925D2">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right w:val="single" w:sz="4" w:space="0" w:color="auto"/>
            </w:tcBorders>
          </w:tcPr>
          <w:p w14:paraId="0317D0EA" w14:textId="77777777" w:rsidR="00556A3D" w:rsidRDefault="00556A3D" w:rsidP="001925D2">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43B65F80" w14:textId="77777777" w:rsidR="00556A3D" w:rsidRDefault="00556A3D" w:rsidP="001925D2">
            <w:pPr>
              <w:jc w:val="center"/>
              <w:rPr>
                <w:rFonts w:ascii="Arial" w:hAnsi="Arial" w:cs="Arial"/>
                <w:sz w:val="20"/>
                <w:szCs w:val="20"/>
              </w:rPr>
            </w:pPr>
            <w:r w:rsidRPr="00102DE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467A77B6" w14:textId="77777777" w:rsidR="00556A3D" w:rsidRDefault="00556A3D" w:rsidP="001925D2">
            <w:pPr>
              <w:jc w:val="center"/>
              <w:rPr>
                <w:rFonts w:ascii="Arial" w:hAnsi="Arial" w:cs="Arial"/>
                <w:sz w:val="20"/>
                <w:szCs w:val="20"/>
              </w:rPr>
            </w:pPr>
            <w:r w:rsidRPr="001845AD">
              <w:rPr>
                <w:rFonts w:ascii="Arial" w:hAnsi="Arial" w:cs="Arial"/>
                <w:sz w:val="20"/>
                <w:szCs w:val="20"/>
              </w:rPr>
              <w:t>5%</w:t>
            </w:r>
          </w:p>
        </w:tc>
      </w:tr>
      <w:tr w:rsidR="00556A3D" w14:paraId="62B7D55F" w14:textId="77777777" w:rsidTr="001925D2">
        <w:trPr>
          <w:trHeight w:val="56"/>
          <w:jc w:val="center"/>
        </w:trPr>
        <w:tc>
          <w:tcPr>
            <w:tcW w:w="1382" w:type="pct"/>
            <w:gridSpan w:val="2"/>
            <w:vMerge/>
            <w:tcBorders>
              <w:left w:val="nil"/>
              <w:bottom w:val="single" w:sz="4" w:space="0" w:color="auto"/>
              <w:right w:val="single" w:sz="4" w:space="0" w:color="auto"/>
            </w:tcBorders>
            <w:vAlign w:val="center"/>
          </w:tcPr>
          <w:p w14:paraId="7536481F" w14:textId="77777777" w:rsidR="00556A3D" w:rsidRDefault="00556A3D" w:rsidP="001925D2">
            <w:pPr>
              <w:jc w:val="center"/>
              <w:rPr>
                <w:rFonts w:ascii="Arial" w:hAnsi="Arial" w:cs="Arial"/>
                <w:b/>
                <w:bCs/>
                <w:smallCaps/>
                <w:sz w:val="20"/>
                <w:szCs w:val="20"/>
              </w:rPr>
            </w:pPr>
          </w:p>
        </w:tc>
        <w:tc>
          <w:tcPr>
            <w:tcW w:w="3618" w:type="pct"/>
            <w:gridSpan w:val="12"/>
            <w:tcBorders>
              <w:top w:val="single" w:sz="4" w:space="0" w:color="auto"/>
              <w:left w:val="single" w:sz="4" w:space="0" w:color="auto"/>
              <w:bottom w:val="single" w:sz="4" w:space="0" w:color="auto"/>
              <w:right w:val="single" w:sz="4" w:space="0" w:color="auto"/>
            </w:tcBorders>
          </w:tcPr>
          <w:p w14:paraId="3E79D39C" w14:textId="77777777" w:rsidR="00556A3D" w:rsidRDefault="00556A3D" w:rsidP="001925D2">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556A3D" w14:paraId="58A13A4F" w14:textId="77777777" w:rsidTr="001925D2">
        <w:trPr>
          <w:jc w:val="center"/>
        </w:trPr>
        <w:tc>
          <w:tcPr>
            <w:tcW w:w="1382" w:type="pct"/>
            <w:gridSpan w:val="2"/>
            <w:tcBorders>
              <w:top w:val="single" w:sz="4" w:space="0" w:color="auto"/>
              <w:left w:val="nil"/>
              <w:bottom w:val="single" w:sz="4" w:space="0" w:color="auto"/>
              <w:right w:val="nil"/>
            </w:tcBorders>
            <w:vAlign w:val="center"/>
          </w:tcPr>
          <w:p w14:paraId="41818536" w14:textId="77777777" w:rsidR="00556A3D" w:rsidRDefault="00556A3D" w:rsidP="001925D2">
            <w:pPr>
              <w:pStyle w:val="PargrafodaLista"/>
              <w:ind w:left="0"/>
              <w:rPr>
                <w:rFonts w:ascii="Arial" w:hAnsi="Arial" w:cs="Arial"/>
                <w:b/>
                <w:bCs/>
                <w:smallCaps/>
                <w:sz w:val="20"/>
                <w:szCs w:val="20"/>
              </w:rPr>
            </w:pPr>
          </w:p>
        </w:tc>
        <w:tc>
          <w:tcPr>
            <w:tcW w:w="3618" w:type="pct"/>
            <w:gridSpan w:val="12"/>
            <w:tcBorders>
              <w:top w:val="single" w:sz="4" w:space="0" w:color="auto"/>
              <w:left w:val="nil"/>
              <w:bottom w:val="single" w:sz="4" w:space="0" w:color="auto"/>
              <w:right w:val="nil"/>
            </w:tcBorders>
            <w:vAlign w:val="center"/>
          </w:tcPr>
          <w:p w14:paraId="20E05172" w14:textId="77777777" w:rsidR="00556A3D" w:rsidRDefault="00556A3D" w:rsidP="001925D2">
            <w:pPr>
              <w:rPr>
                <w:rFonts w:ascii="Arial" w:hAnsi="Arial" w:cs="Arial"/>
                <w:sz w:val="20"/>
                <w:szCs w:val="20"/>
                <w:highlight w:val="yellow"/>
              </w:rPr>
            </w:pPr>
          </w:p>
        </w:tc>
      </w:tr>
      <w:tr w:rsidR="00556A3D" w:rsidRPr="00E3534B" w14:paraId="60EFE504" w14:textId="77777777" w:rsidTr="001925D2">
        <w:trPr>
          <w:jc w:val="center"/>
        </w:trPr>
        <w:tc>
          <w:tcPr>
            <w:tcW w:w="1382" w:type="pct"/>
            <w:gridSpan w:val="2"/>
            <w:tcBorders>
              <w:top w:val="single" w:sz="4" w:space="0" w:color="auto"/>
              <w:left w:val="nil"/>
              <w:bottom w:val="single" w:sz="4" w:space="0" w:color="auto"/>
              <w:right w:val="nil"/>
            </w:tcBorders>
            <w:vAlign w:val="center"/>
            <w:hideMark/>
          </w:tcPr>
          <w:p w14:paraId="3C46D5DF" w14:textId="77777777" w:rsidR="00556A3D" w:rsidRPr="002F7DCB" w:rsidRDefault="00556A3D" w:rsidP="00C4516F">
            <w:pPr>
              <w:pStyle w:val="PargrafodaLista"/>
              <w:numPr>
                <w:ilvl w:val="1"/>
                <w:numId w:val="3"/>
              </w:numPr>
              <w:ind w:left="0" w:firstLine="0"/>
              <w:jc w:val="center"/>
              <w:rPr>
                <w:rFonts w:ascii="Arial" w:hAnsi="Arial" w:cs="Arial"/>
                <w:b/>
                <w:bCs/>
                <w:smallCaps/>
                <w:sz w:val="20"/>
                <w:szCs w:val="20"/>
              </w:rPr>
            </w:pPr>
            <w:r w:rsidRPr="002F7DCB">
              <w:rPr>
                <w:rFonts w:ascii="Arial" w:hAnsi="Arial" w:cs="Arial"/>
                <w:b/>
                <w:bCs/>
                <w:smallCaps/>
                <w:sz w:val="20"/>
                <w:szCs w:val="20"/>
              </w:rPr>
              <w:t>Compromisso de Tratamento Tributário de Longo Prazo</w:t>
            </w:r>
          </w:p>
        </w:tc>
        <w:tc>
          <w:tcPr>
            <w:tcW w:w="3618" w:type="pct"/>
            <w:gridSpan w:val="12"/>
            <w:tcBorders>
              <w:top w:val="single" w:sz="4" w:space="0" w:color="auto"/>
              <w:left w:val="nil"/>
              <w:bottom w:val="single" w:sz="4" w:space="0" w:color="auto"/>
              <w:right w:val="nil"/>
            </w:tcBorders>
            <w:vAlign w:val="center"/>
            <w:hideMark/>
          </w:tcPr>
          <w:p w14:paraId="04879871" w14:textId="2F697EBF" w:rsidR="00556A3D" w:rsidRPr="002F7DCB" w:rsidRDefault="00C92C35" w:rsidP="001925D2">
            <w:pPr>
              <w:rPr>
                <w:rFonts w:ascii="Arial" w:hAnsi="Arial" w:cs="Arial"/>
                <w:sz w:val="20"/>
                <w:szCs w:val="20"/>
              </w:rPr>
            </w:pPr>
            <w:r w:rsidRPr="002F7DCB">
              <w:rPr>
                <w:rFonts w:ascii="Arial" w:hAnsi="Arial" w:cs="Arial"/>
                <w:sz w:val="20"/>
                <w:szCs w:val="20"/>
              </w:rPr>
              <w:t>Não</w:t>
            </w:r>
          </w:p>
        </w:tc>
      </w:tr>
      <w:tr w:rsidR="00556A3D" w:rsidRPr="00E3534B" w14:paraId="5C96D4B3" w14:textId="77777777" w:rsidTr="001925D2">
        <w:trPr>
          <w:trHeight w:val="60"/>
          <w:jc w:val="center"/>
        </w:trPr>
        <w:tc>
          <w:tcPr>
            <w:tcW w:w="1382" w:type="pct"/>
            <w:gridSpan w:val="2"/>
            <w:tcBorders>
              <w:top w:val="single" w:sz="4" w:space="0" w:color="auto"/>
              <w:left w:val="nil"/>
              <w:bottom w:val="single" w:sz="4" w:space="0" w:color="auto"/>
              <w:right w:val="nil"/>
            </w:tcBorders>
            <w:vAlign w:val="center"/>
          </w:tcPr>
          <w:p w14:paraId="6E31AC9B" w14:textId="77777777" w:rsidR="00556A3D" w:rsidRDefault="00556A3D" w:rsidP="001925D2">
            <w:pPr>
              <w:pStyle w:val="PargrafodaLista"/>
              <w:ind w:left="0"/>
              <w:contextualSpacing w:val="0"/>
              <w:rPr>
                <w:rFonts w:ascii="Arial" w:hAnsi="Arial" w:cs="Arial"/>
                <w:b/>
                <w:bCs/>
                <w:smallCaps/>
                <w:sz w:val="20"/>
                <w:szCs w:val="20"/>
              </w:rPr>
            </w:pPr>
          </w:p>
        </w:tc>
        <w:tc>
          <w:tcPr>
            <w:tcW w:w="3618" w:type="pct"/>
            <w:gridSpan w:val="12"/>
            <w:tcBorders>
              <w:top w:val="single" w:sz="4" w:space="0" w:color="auto"/>
              <w:left w:val="nil"/>
              <w:bottom w:val="single" w:sz="4" w:space="0" w:color="auto"/>
              <w:right w:val="nil"/>
            </w:tcBorders>
          </w:tcPr>
          <w:p w14:paraId="02B7B491" w14:textId="77777777" w:rsidR="00556A3D" w:rsidRPr="00E3534B" w:rsidRDefault="00556A3D" w:rsidP="001925D2">
            <w:pPr>
              <w:jc w:val="both"/>
              <w:rPr>
                <w:rFonts w:ascii="Arial" w:hAnsi="Arial" w:cs="Arial"/>
                <w:sz w:val="20"/>
                <w:szCs w:val="20"/>
              </w:rPr>
            </w:pPr>
          </w:p>
        </w:tc>
      </w:tr>
      <w:tr w:rsidR="00556A3D" w:rsidRPr="00E3534B" w14:paraId="7707ED8D" w14:textId="77777777" w:rsidTr="001925D2">
        <w:trPr>
          <w:jc w:val="center"/>
        </w:trPr>
        <w:tc>
          <w:tcPr>
            <w:tcW w:w="1382" w:type="pct"/>
            <w:gridSpan w:val="2"/>
            <w:tcBorders>
              <w:top w:val="single" w:sz="4" w:space="0" w:color="auto"/>
              <w:left w:val="nil"/>
              <w:bottom w:val="single" w:sz="4" w:space="0" w:color="auto"/>
              <w:right w:val="nil"/>
            </w:tcBorders>
            <w:vAlign w:val="center"/>
            <w:hideMark/>
          </w:tcPr>
          <w:p w14:paraId="216AAF72" w14:textId="77777777" w:rsidR="00556A3D" w:rsidRPr="00C3016A" w:rsidRDefault="00556A3D" w:rsidP="00C4516F">
            <w:pPr>
              <w:pStyle w:val="PargrafodaLista"/>
              <w:numPr>
                <w:ilvl w:val="1"/>
                <w:numId w:val="3"/>
              </w:numPr>
              <w:ind w:left="0" w:firstLine="0"/>
              <w:jc w:val="center"/>
              <w:rPr>
                <w:rFonts w:ascii="Arial" w:hAnsi="Arial" w:cs="Arial"/>
                <w:b/>
                <w:bCs/>
                <w:smallCaps/>
                <w:sz w:val="20"/>
                <w:szCs w:val="20"/>
              </w:rPr>
            </w:pPr>
            <w:r w:rsidRPr="00C3016A">
              <w:rPr>
                <w:rFonts w:ascii="Arial" w:hAnsi="Arial" w:cs="Arial"/>
                <w:b/>
                <w:bCs/>
                <w:smallCaps/>
                <w:sz w:val="20"/>
                <w:szCs w:val="20"/>
              </w:rPr>
              <w:t>Rentabilidade</w:t>
            </w:r>
          </w:p>
        </w:tc>
        <w:tc>
          <w:tcPr>
            <w:tcW w:w="3618" w:type="pct"/>
            <w:gridSpan w:val="12"/>
            <w:tcBorders>
              <w:top w:val="single" w:sz="4" w:space="0" w:color="auto"/>
              <w:left w:val="nil"/>
              <w:bottom w:val="single" w:sz="4" w:space="0" w:color="auto"/>
              <w:right w:val="nil"/>
            </w:tcBorders>
            <w:hideMark/>
          </w:tcPr>
          <w:p w14:paraId="14D97FC9" w14:textId="5935CAA6" w:rsidR="00556A3D" w:rsidRPr="00C3016A" w:rsidRDefault="00C92C35" w:rsidP="001925D2">
            <w:pPr>
              <w:jc w:val="both"/>
              <w:rPr>
                <w:rFonts w:ascii="Arial" w:hAnsi="Arial" w:cs="Arial"/>
                <w:sz w:val="20"/>
                <w:szCs w:val="20"/>
              </w:rPr>
            </w:pPr>
            <w:r w:rsidRPr="00C3016A">
              <w:rPr>
                <w:rFonts w:ascii="Arial" w:hAnsi="Arial" w:cs="Arial"/>
                <w:sz w:val="20"/>
                <w:szCs w:val="20"/>
              </w:rPr>
              <w:t>A rentabilidade da Classe será impactada pelos impostos, custos e despesas que incidam, respectivamente, sobre ela, bem como pela Taxa Global Máxima prevista neste Anexo.</w:t>
            </w:r>
          </w:p>
        </w:tc>
      </w:tr>
      <w:tr w:rsidR="00556A3D" w14:paraId="4F340996" w14:textId="77777777" w:rsidTr="001925D2">
        <w:trPr>
          <w:jc w:val="center"/>
        </w:trPr>
        <w:tc>
          <w:tcPr>
            <w:tcW w:w="1688" w:type="pct"/>
            <w:gridSpan w:val="4"/>
            <w:tcBorders>
              <w:top w:val="single" w:sz="4" w:space="0" w:color="auto"/>
              <w:left w:val="nil"/>
              <w:bottom w:val="single" w:sz="4" w:space="0" w:color="auto"/>
              <w:right w:val="nil"/>
            </w:tcBorders>
            <w:vAlign w:val="center"/>
          </w:tcPr>
          <w:p w14:paraId="06312885" w14:textId="77777777" w:rsidR="00556A3D" w:rsidRDefault="00556A3D" w:rsidP="001925D2">
            <w:pPr>
              <w:pStyle w:val="PargrafodaLista"/>
              <w:ind w:left="0"/>
              <w:rPr>
                <w:rFonts w:ascii="Arial" w:hAnsi="Arial" w:cs="Arial"/>
                <w:b/>
                <w:bCs/>
                <w:smallCaps/>
                <w:sz w:val="20"/>
                <w:szCs w:val="20"/>
              </w:rPr>
            </w:pPr>
          </w:p>
        </w:tc>
        <w:tc>
          <w:tcPr>
            <w:tcW w:w="3312" w:type="pct"/>
            <w:gridSpan w:val="10"/>
            <w:tcBorders>
              <w:top w:val="single" w:sz="4" w:space="0" w:color="auto"/>
              <w:left w:val="nil"/>
              <w:bottom w:val="single" w:sz="4" w:space="0" w:color="auto"/>
              <w:right w:val="nil"/>
            </w:tcBorders>
          </w:tcPr>
          <w:p w14:paraId="26EC382E" w14:textId="77777777" w:rsidR="00556A3D" w:rsidRDefault="00556A3D" w:rsidP="001925D2">
            <w:pPr>
              <w:jc w:val="both"/>
              <w:rPr>
                <w:rFonts w:ascii="Arial" w:hAnsi="Arial" w:cs="Arial"/>
                <w:sz w:val="20"/>
                <w:szCs w:val="20"/>
              </w:rPr>
            </w:pPr>
          </w:p>
        </w:tc>
      </w:tr>
      <w:bookmarkEnd w:id="5"/>
      <w:tr w:rsidR="00556A3D" w14:paraId="0B74A147" w14:textId="77777777" w:rsidTr="001925D2">
        <w:trPr>
          <w:jc w:val="center"/>
        </w:trPr>
        <w:tc>
          <w:tcPr>
            <w:tcW w:w="5000" w:type="pct"/>
            <w:gridSpan w:val="14"/>
            <w:shd w:val="clear" w:color="auto" w:fill="D9D9D9" w:themeFill="background1" w:themeFillShade="D9"/>
            <w:vAlign w:val="center"/>
            <w:hideMark/>
          </w:tcPr>
          <w:p w14:paraId="08FDCB80" w14:textId="77777777" w:rsidR="00556A3D" w:rsidRDefault="00556A3D" w:rsidP="00C4516F">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556A3D" w14:paraId="2411A014" w14:textId="77777777" w:rsidTr="001925D2">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5BE7FA" w14:textId="77777777" w:rsidR="00556A3D" w:rsidRDefault="00556A3D" w:rsidP="001925D2">
            <w:pPr>
              <w:jc w:val="center"/>
              <w:rPr>
                <w:rFonts w:ascii="Arial" w:hAnsi="Arial" w:cs="Arial"/>
                <w:color w:val="000000"/>
                <w:sz w:val="20"/>
                <w:szCs w:val="20"/>
              </w:rPr>
            </w:pPr>
            <w:r>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F2ABA" w14:textId="77777777" w:rsidR="00556A3D" w:rsidRDefault="00556A3D" w:rsidP="001925D2">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76F14C" w14:textId="77777777" w:rsidR="00556A3D" w:rsidRDefault="00556A3D" w:rsidP="001925D2">
            <w:pPr>
              <w:jc w:val="center"/>
              <w:rPr>
                <w:rFonts w:ascii="Arial" w:hAnsi="Arial" w:cs="Arial"/>
                <w:b/>
                <w:bCs/>
                <w:color w:val="000000"/>
                <w:sz w:val="20"/>
                <w:szCs w:val="20"/>
              </w:rPr>
            </w:pPr>
            <w:r>
              <w:rPr>
                <w:rFonts w:ascii="Arial" w:hAnsi="Arial" w:cs="Arial"/>
                <w:b/>
                <w:bCs/>
                <w:color w:val="000000"/>
                <w:sz w:val="20"/>
                <w:szCs w:val="20"/>
              </w:rPr>
              <w:t>Conjunto</w:t>
            </w:r>
          </w:p>
          <w:p w14:paraId="0E13AE47" w14:textId="77777777" w:rsidR="00556A3D" w:rsidRDefault="00556A3D" w:rsidP="001925D2">
            <w:pPr>
              <w:jc w:val="center"/>
              <w:rPr>
                <w:rFonts w:ascii="Arial" w:hAnsi="Arial" w:cs="Arial"/>
                <w:b/>
                <w:bCs/>
                <w:color w:val="000000"/>
                <w:sz w:val="20"/>
                <w:szCs w:val="20"/>
              </w:rPr>
            </w:pPr>
            <w:r>
              <w:rPr>
                <w:rFonts w:ascii="Arial" w:hAnsi="Arial" w:cs="Arial"/>
                <w:b/>
                <w:bCs/>
                <w:color w:val="000000"/>
                <w:sz w:val="20"/>
                <w:szCs w:val="20"/>
              </w:rPr>
              <w:t>Máximo</w:t>
            </w:r>
          </w:p>
        </w:tc>
      </w:tr>
      <w:tr w:rsidR="00556A3D" w14:paraId="655290B9" w14:textId="77777777" w:rsidTr="001925D2">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tcPr>
          <w:p w14:paraId="5336E147" w14:textId="23AC45D5" w:rsidR="00556A3D" w:rsidRDefault="00556A3D" w:rsidP="00C4516F">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da Classe Investida </w:t>
            </w:r>
            <w:r w:rsidR="001168BA">
              <w:rPr>
                <w:rFonts w:ascii="Arial" w:hAnsi="Arial" w:cs="Arial"/>
                <w:sz w:val="20"/>
                <w:szCs w:val="20"/>
              </w:rPr>
              <w:t>Verde 90</w:t>
            </w:r>
            <w:r w:rsidR="00C92C35">
              <w:rPr>
                <w:rFonts w:ascii="Arial" w:hAnsi="Arial" w:cs="Arial"/>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B6D3B9A" w14:textId="77777777" w:rsidR="00556A3D" w:rsidRPr="002220DC" w:rsidRDefault="00556A3D" w:rsidP="001925D2">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6"/>
            <w:tcBorders>
              <w:top w:val="single" w:sz="4" w:space="0" w:color="auto"/>
              <w:left w:val="single" w:sz="4" w:space="0" w:color="auto"/>
              <w:bottom w:val="single" w:sz="4" w:space="0" w:color="auto"/>
              <w:right w:val="single" w:sz="4" w:space="0" w:color="auto"/>
            </w:tcBorders>
            <w:vAlign w:val="center"/>
          </w:tcPr>
          <w:p w14:paraId="289488D8" w14:textId="77777777" w:rsidR="00556A3D" w:rsidRDefault="00556A3D" w:rsidP="001925D2">
            <w:pPr>
              <w:jc w:val="center"/>
              <w:rPr>
                <w:rFonts w:ascii="Arial" w:hAnsi="Arial" w:cs="Arial"/>
                <w:color w:val="000000"/>
                <w:sz w:val="20"/>
                <w:szCs w:val="20"/>
              </w:rPr>
            </w:pPr>
            <w:r>
              <w:rPr>
                <w:rFonts w:ascii="Arial" w:hAnsi="Arial" w:cs="Arial"/>
                <w:color w:val="000000"/>
                <w:sz w:val="20"/>
                <w:szCs w:val="20"/>
              </w:rPr>
              <w:t>100%</w:t>
            </w:r>
          </w:p>
        </w:tc>
      </w:tr>
      <w:tr w:rsidR="00556A3D" w14:paraId="4DF9FB71" w14:textId="77777777" w:rsidTr="001925D2">
        <w:trPr>
          <w:trHeight w:val="56"/>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86E346" w14:textId="77777777" w:rsidR="00556A3D" w:rsidRPr="00310468" w:rsidRDefault="00556A3D" w:rsidP="001925D2">
            <w:pPr>
              <w:jc w:val="center"/>
              <w:rPr>
                <w:rFonts w:ascii="Arial" w:hAnsi="Arial" w:cs="Arial"/>
                <w:color w:val="000000"/>
                <w:sz w:val="20"/>
                <w:szCs w:val="20"/>
              </w:rPr>
            </w:pPr>
            <w:r>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C9B4A4" w14:textId="77777777" w:rsidR="00556A3D" w:rsidRPr="002220DC" w:rsidRDefault="00556A3D" w:rsidP="001925D2">
            <w:pPr>
              <w:jc w:val="center"/>
              <w:rPr>
                <w:rFonts w:ascii="Arial" w:hAnsi="Arial" w:cs="Arial"/>
                <w:color w:val="000000"/>
                <w:sz w:val="20"/>
                <w:szCs w:val="20"/>
              </w:rPr>
            </w:pPr>
          </w:p>
        </w:tc>
        <w:tc>
          <w:tcPr>
            <w:tcW w:w="2110"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0523EAF9" w14:textId="77777777" w:rsidR="00556A3D" w:rsidRDefault="00556A3D" w:rsidP="001925D2">
            <w:pPr>
              <w:jc w:val="center"/>
              <w:rPr>
                <w:rFonts w:ascii="Arial" w:hAnsi="Arial" w:cs="Arial"/>
                <w:color w:val="000000"/>
                <w:sz w:val="20"/>
                <w:szCs w:val="20"/>
              </w:rPr>
            </w:pPr>
          </w:p>
        </w:tc>
      </w:tr>
      <w:tr w:rsidR="00556A3D" w14:paraId="5F408828" w14:textId="77777777" w:rsidTr="001925D2">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A30059B" w14:textId="77777777" w:rsidR="00556A3D" w:rsidRDefault="00556A3D" w:rsidP="00C4516F">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F53BFD5" w14:textId="77777777" w:rsidR="00556A3D" w:rsidRDefault="00556A3D" w:rsidP="001925D2">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6"/>
            <w:vMerge w:val="restart"/>
            <w:tcBorders>
              <w:top w:val="single" w:sz="4" w:space="0" w:color="auto"/>
              <w:left w:val="single" w:sz="4" w:space="0" w:color="auto"/>
              <w:right w:val="single" w:sz="4" w:space="0" w:color="auto"/>
            </w:tcBorders>
            <w:vAlign w:val="center"/>
            <w:hideMark/>
          </w:tcPr>
          <w:p w14:paraId="7AF334E1" w14:textId="77777777" w:rsidR="00556A3D" w:rsidRDefault="00556A3D" w:rsidP="001925D2">
            <w:pPr>
              <w:jc w:val="center"/>
              <w:rPr>
                <w:rFonts w:ascii="Arial" w:hAnsi="Arial" w:cs="Arial"/>
                <w:color w:val="000000"/>
                <w:sz w:val="20"/>
                <w:szCs w:val="20"/>
              </w:rPr>
            </w:pPr>
            <w:r>
              <w:rPr>
                <w:rFonts w:ascii="Arial" w:hAnsi="Arial" w:cs="Arial"/>
                <w:color w:val="000000"/>
                <w:sz w:val="20"/>
                <w:szCs w:val="20"/>
              </w:rPr>
              <w:t>5%</w:t>
            </w:r>
          </w:p>
        </w:tc>
      </w:tr>
      <w:tr w:rsidR="00556A3D" w14:paraId="1EDFCC3E" w14:textId="77777777" w:rsidTr="001925D2">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9B46070" w14:textId="77777777" w:rsidR="00556A3D" w:rsidRDefault="00556A3D" w:rsidP="00C4516F">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renda fixa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7E496D5" w14:textId="77777777" w:rsidR="00556A3D" w:rsidRDefault="00556A3D" w:rsidP="001925D2">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6"/>
            <w:vMerge/>
            <w:tcBorders>
              <w:left w:val="single" w:sz="4" w:space="0" w:color="auto"/>
              <w:right w:val="single" w:sz="4" w:space="0" w:color="auto"/>
            </w:tcBorders>
            <w:vAlign w:val="center"/>
            <w:hideMark/>
          </w:tcPr>
          <w:p w14:paraId="077B43AC" w14:textId="77777777" w:rsidR="00556A3D" w:rsidRDefault="00556A3D" w:rsidP="001925D2">
            <w:pPr>
              <w:rPr>
                <w:rFonts w:ascii="Arial" w:hAnsi="Arial" w:cs="Arial"/>
                <w:color w:val="000000"/>
                <w:sz w:val="20"/>
                <w:szCs w:val="20"/>
              </w:rPr>
            </w:pPr>
          </w:p>
        </w:tc>
      </w:tr>
      <w:tr w:rsidR="00556A3D" w14:paraId="6A4BE149" w14:textId="77777777" w:rsidTr="001925D2">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0AAB2731" w14:textId="7A03E27D" w:rsidR="00556A3D" w:rsidRPr="009F6A20" w:rsidRDefault="00493A88" w:rsidP="00C4516F">
            <w:pPr>
              <w:pStyle w:val="PargrafodaLista"/>
              <w:numPr>
                <w:ilvl w:val="0"/>
                <w:numId w:val="9"/>
              </w:numPr>
              <w:spacing w:before="60" w:after="60"/>
              <w:ind w:hanging="720"/>
              <w:jc w:val="both"/>
              <w:rPr>
                <w:rFonts w:ascii="Arial" w:hAnsi="Arial" w:cs="Arial"/>
                <w:color w:val="000000"/>
                <w:sz w:val="20"/>
                <w:szCs w:val="20"/>
              </w:rPr>
            </w:pPr>
            <w:r w:rsidRPr="00493A88">
              <w:rPr>
                <w:rFonts w:ascii="Arial" w:hAnsi="Arial" w:cs="Arial"/>
                <w:color w:val="000000"/>
                <w:sz w:val="20"/>
                <w:szCs w:val="20"/>
              </w:rPr>
              <w:t>cotas de FIF ou FIC-FIF destinadas exclusivamente a investidores profissionais</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30B2CE9" w14:textId="77777777" w:rsidR="00556A3D" w:rsidRPr="002220DC" w:rsidRDefault="00556A3D" w:rsidP="001925D2">
            <w:pPr>
              <w:jc w:val="center"/>
              <w:rPr>
                <w:rFonts w:ascii="Arial" w:hAnsi="Arial" w:cs="Arial"/>
                <w:color w:val="000000"/>
                <w:sz w:val="20"/>
                <w:szCs w:val="20"/>
              </w:rPr>
            </w:pPr>
            <w:r>
              <w:rPr>
                <w:rFonts w:ascii="Arial" w:hAnsi="Arial" w:cs="Arial"/>
                <w:color w:val="000000"/>
                <w:sz w:val="20"/>
                <w:szCs w:val="20"/>
              </w:rPr>
              <w:t>Permitido</w:t>
            </w:r>
          </w:p>
        </w:tc>
        <w:tc>
          <w:tcPr>
            <w:tcW w:w="2110" w:type="pct"/>
            <w:gridSpan w:val="6"/>
            <w:vMerge/>
            <w:tcBorders>
              <w:left w:val="single" w:sz="4" w:space="0" w:color="auto"/>
              <w:right w:val="single" w:sz="4" w:space="0" w:color="auto"/>
            </w:tcBorders>
            <w:vAlign w:val="center"/>
          </w:tcPr>
          <w:p w14:paraId="3EC6C3A2" w14:textId="77777777" w:rsidR="00556A3D" w:rsidRDefault="00556A3D" w:rsidP="001925D2">
            <w:pPr>
              <w:rPr>
                <w:rFonts w:ascii="Arial" w:hAnsi="Arial" w:cs="Arial"/>
                <w:color w:val="000000"/>
                <w:sz w:val="20"/>
                <w:szCs w:val="20"/>
              </w:rPr>
            </w:pPr>
          </w:p>
        </w:tc>
      </w:tr>
      <w:tr w:rsidR="00493A88" w14:paraId="15DC617E" w14:textId="77777777" w:rsidTr="001925D2">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798AF2F5" w14:textId="25CC9971" w:rsidR="00493A88" w:rsidRPr="00DB6633" w:rsidRDefault="00493A88" w:rsidP="00C4516F">
            <w:pPr>
              <w:pStyle w:val="PargrafodaLista"/>
              <w:numPr>
                <w:ilvl w:val="0"/>
                <w:numId w:val="9"/>
              </w:numPr>
              <w:spacing w:before="60" w:after="60"/>
              <w:ind w:hanging="720"/>
              <w:jc w:val="both"/>
              <w:rPr>
                <w:rFonts w:ascii="Arial" w:hAnsi="Arial" w:cs="Arial"/>
                <w:color w:val="000000"/>
                <w:sz w:val="20"/>
                <w:szCs w:val="20"/>
              </w:rPr>
            </w:pPr>
            <w:r w:rsidRPr="00493A88">
              <w:rPr>
                <w:rFonts w:ascii="Arial" w:hAnsi="Arial" w:cs="Arial"/>
                <w:color w:val="000000"/>
                <w:sz w:val="20"/>
                <w:szCs w:val="20"/>
              </w:rPr>
              <w:t xml:space="preserve">cotas de classes de fundos de investimento financeiro (“FIF”) ou de classes de fundos de investimento em cotas de FIF (“FIC-FIF”), tipificadas como "Renda Fixa Curto Prazo, Renda Fixa Referenciado, desde que o seu indicador de desempenho seja a </w:t>
            </w:r>
            <w:r w:rsidRPr="00493A88">
              <w:rPr>
                <w:rFonts w:ascii="Arial" w:hAnsi="Arial" w:cs="Arial"/>
                <w:color w:val="000000"/>
                <w:sz w:val="20"/>
                <w:szCs w:val="20"/>
              </w:rPr>
              <w:lastRenderedPageBreak/>
              <w:t>variação do CDI ou SELIC e Renda Fixa Simples"</w:t>
            </w:r>
            <w:r>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tcPr>
          <w:p w14:paraId="6297AB65" w14:textId="39CA5DE2" w:rsidR="00493A88" w:rsidRDefault="00493A88" w:rsidP="001925D2">
            <w:pPr>
              <w:jc w:val="center"/>
              <w:rPr>
                <w:rFonts w:ascii="Arial" w:hAnsi="Arial" w:cs="Arial"/>
                <w:color w:val="000000"/>
                <w:sz w:val="20"/>
                <w:szCs w:val="20"/>
              </w:rPr>
            </w:pPr>
            <w:r>
              <w:rPr>
                <w:rFonts w:ascii="Arial" w:hAnsi="Arial" w:cs="Arial"/>
                <w:color w:val="000000"/>
                <w:sz w:val="20"/>
                <w:szCs w:val="20"/>
              </w:rPr>
              <w:lastRenderedPageBreak/>
              <w:t>Permitido</w:t>
            </w:r>
          </w:p>
        </w:tc>
        <w:tc>
          <w:tcPr>
            <w:tcW w:w="2110" w:type="pct"/>
            <w:gridSpan w:val="6"/>
            <w:vMerge/>
            <w:tcBorders>
              <w:left w:val="single" w:sz="4" w:space="0" w:color="auto"/>
              <w:right w:val="single" w:sz="4" w:space="0" w:color="auto"/>
            </w:tcBorders>
            <w:vAlign w:val="center"/>
          </w:tcPr>
          <w:p w14:paraId="6F972E69" w14:textId="77777777" w:rsidR="00493A88" w:rsidRDefault="00493A88" w:rsidP="001925D2">
            <w:pPr>
              <w:rPr>
                <w:rFonts w:ascii="Arial" w:hAnsi="Arial" w:cs="Arial"/>
                <w:color w:val="000000"/>
                <w:sz w:val="20"/>
                <w:szCs w:val="20"/>
              </w:rPr>
            </w:pPr>
          </w:p>
        </w:tc>
      </w:tr>
      <w:tr w:rsidR="00556A3D" w14:paraId="21CBF19E" w14:textId="77777777" w:rsidTr="001925D2">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7C0E99A3" w14:textId="3BB1F087" w:rsidR="00556A3D" w:rsidRPr="009F6A20" w:rsidRDefault="00493A88" w:rsidP="00C4516F">
            <w:pPr>
              <w:pStyle w:val="PargrafodaLista"/>
              <w:numPr>
                <w:ilvl w:val="0"/>
                <w:numId w:val="9"/>
              </w:numPr>
              <w:spacing w:before="60" w:after="60"/>
              <w:ind w:hanging="720"/>
              <w:jc w:val="both"/>
              <w:rPr>
                <w:rFonts w:ascii="Arial" w:hAnsi="Arial" w:cs="Arial"/>
                <w:color w:val="000000"/>
                <w:sz w:val="20"/>
                <w:szCs w:val="20"/>
              </w:rPr>
            </w:pPr>
            <w:r w:rsidRPr="00493A88">
              <w:rPr>
                <w:rFonts w:ascii="Arial" w:hAnsi="Arial" w:cs="Arial"/>
                <w:color w:val="000000"/>
                <w:sz w:val="20"/>
                <w:szCs w:val="20"/>
              </w:rPr>
              <w:t>cotas de classes de fundos de investimento em índice admitidas à negociação em mercado organizado (“ETF”) que reflitam as variações e a rentabilidade de índices de renda fixa</w:t>
            </w:r>
            <w:r>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tcPr>
          <w:p w14:paraId="5729068A" w14:textId="77777777" w:rsidR="00556A3D" w:rsidRPr="002220DC" w:rsidRDefault="00556A3D" w:rsidP="001925D2">
            <w:pPr>
              <w:jc w:val="center"/>
              <w:rPr>
                <w:rFonts w:ascii="Arial" w:hAnsi="Arial" w:cs="Arial"/>
                <w:color w:val="000000"/>
                <w:sz w:val="20"/>
                <w:szCs w:val="20"/>
              </w:rPr>
            </w:pPr>
            <w:r>
              <w:rPr>
                <w:rFonts w:ascii="Arial" w:hAnsi="Arial" w:cs="Arial"/>
                <w:color w:val="000000"/>
                <w:sz w:val="20"/>
                <w:szCs w:val="20"/>
              </w:rPr>
              <w:t>Permitido</w:t>
            </w:r>
          </w:p>
        </w:tc>
        <w:tc>
          <w:tcPr>
            <w:tcW w:w="2110" w:type="pct"/>
            <w:gridSpan w:val="6"/>
            <w:vMerge/>
            <w:tcBorders>
              <w:left w:val="single" w:sz="4" w:space="0" w:color="auto"/>
              <w:right w:val="single" w:sz="4" w:space="0" w:color="auto"/>
            </w:tcBorders>
            <w:vAlign w:val="center"/>
          </w:tcPr>
          <w:p w14:paraId="5BECAD94" w14:textId="77777777" w:rsidR="00556A3D" w:rsidRDefault="00556A3D" w:rsidP="001925D2">
            <w:pPr>
              <w:rPr>
                <w:rFonts w:ascii="Arial" w:hAnsi="Arial" w:cs="Arial"/>
                <w:color w:val="000000"/>
                <w:sz w:val="20"/>
                <w:szCs w:val="20"/>
              </w:rPr>
            </w:pPr>
          </w:p>
        </w:tc>
      </w:tr>
      <w:tr w:rsidR="00556A3D" w14:paraId="46CF3AC1" w14:textId="77777777" w:rsidTr="001925D2">
        <w:trPr>
          <w:jc w:val="center"/>
        </w:trPr>
        <w:tc>
          <w:tcPr>
            <w:tcW w:w="5000" w:type="pct"/>
            <w:gridSpan w:val="14"/>
            <w:tcBorders>
              <w:top w:val="single" w:sz="4" w:space="0" w:color="auto"/>
              <w:left w:val="nil"/>
              <w:bottom w:val="nil"/>
              <w:right w:val="nil"/>
            </w:tcBorders>
          </w:tcPr>
          <w:p w14:paraId="2800EEA0" w14:textId="77777777" w:rsidR="00556A3D" w:rsidRDefault="00556A3D" w:rsidP="001925D2">
            <w:pPr>
              <w:pStyle w:val="PargrafodaLista"/>
              <w:spacing w:line="320" w:lineRule="exact"/>
              <w:ind w:left="0"/>
              <w:jc w:val="both"/>
              <w:rPr>
                <w:rFonts w:ascii="Arial" w:hAnsi="Arial" w:cs="Arial"/>
                <w:b/>
                <w:bCs/>
                <w:color w:val="000000"/>
                <w:sz w:val="20"/>
                <w:szCs w:val="20"/>
                <w:highlight w:val="green"/>
              </w:rPr>
            </w:pPr>
          </w:p>
        </w:tc>
      </w:tr>
      <w:tr w:rsidR="00556A3D" w14:paraId="08A40302" w14:textId="77777777" w:rsidTr="001925D2">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170DD4A9" w14:textId="77777777" w:rsidR="00556A3D" w:rsidRDefault="00556A3D" w:rsidP="00C4516F">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556A3D" w14:paraId="395FC4AA" w14:textId="77777777" w:rsidTr="001925D2">
        <w:trPr>
          <w:jc w:val="center"/>
        </w:trPr>
        <w:tc>
          <w:tcPr>
            <w:tcW w:w="2890" w:type="pct"/>
            <w:gridSpan w:val="8"/>
            <w:tcBorders>
              <w:top w:val="single" w:sz="4" w:space="0" w:color="auto"/>
              <w:left w:val="nil"/>
              <w:bottom w:val="single" w:sz="4" w:space="0" w:color="auto"/>
              <w:right w:val="nil"/>
            </w:tcBorders>
          </w:tcPr>
          <w:p w14:paraId="17140C44" w14:textId="77777777" w:rsidR="00556A3D" w:rsidRDefault="00556A3D"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6"/>
            <w:tcBorders>
              <w:top w:val="single" w:sz="4" w:space="0" w:color="auto"/>
              <w:left w:val="nil"/>
              <w:bottom w:val="single" w:sz="4" w:space="0" w:color="auto"/>
              <w:right w:val="nil"/>
            </w:tcBorders>
          </w:tcPr>
          <w:p w14:paraId="77274A71" w14:textId="77777777" w:rsidR="00556A3D" w:rsidRDefault="00556A3D" w:rsidP="001925D2">
            <w:pPr>
              <w:pStyle w:val="PargrafodaLista"/>
              <w:spacing w:line="320" w:lineRule="exact"/>
              <w:ind w:left="0"/>
              <w:jc w:val="both"/>
              <w:rPr>
                <w:rFonts w:ascii="Arial" w:hAnsi="Arial" w:cs="Arial"/>
                <w:b/>
                <w:bCs/>
                <w:color w:val="000000"/>
                <w:sz w:val="20"/>
                <w:szCs w:val="20"/>
                <w:highlight w:val="green"/>
              </w:rPr>
            </w:pPr>
          </w:p>
        </w:tc>
      </w:tr>
      <w:tr w:rsidR="00556A3D" w14:paraId="25D93826" w14:textId="77777777" w:rsidTr="001925D2">
        <w:trPr>
          <w:trHeight w:val="732"/>
          <w:jc w:val="center"/>
        </w:trPr>
        <w:tc>
          <w:tcPr>
            <w:tcW w:w="5000" w:type="pct"/>
            <w:gridSpan w:val="14"/>
            <w:tcBorders>
              <w:top w:val="single" w:sz="4" w:space="0" w:color="auto"/>
              <w:left w:val="nil"/>
              <w:bottom w:val="single" w:sz="4" w:space="0" w:color="auto"/>
              <w:right w:val="nil"/>
            </w:tcBorders>
          </w:tcPr>
          <w:p w14:paraId="2A089217" w14:textId="77777777" w:rsidR="00556A3D" w:rsidRPr="00756640" w:rsidRDefault="00556A3D" w:rsidP="00C4516F">
            <w:pPr>
              <w:pStyle w:val="PargrafodaLista"/>
              <w:numPr>
                <w:ilvl w:val="2"/>
                <w:numId w:val="3"/>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556A3D" w14:paraId="176F5945" w14:textId="77777777" w:rsidTr="001925D2">
        <w:trPr>
          <w:jc w:val="center"/>
        </w:trPr>
        <w:tc>
          <w:tcPr>
            <w:tcW w:w="2890" w:type="pct"/>
            <w:gridSpan w:val="8"/>
            <w:tcBorders>
              <w:top w:val="single" w:sz="4" w:space="0" w:color="auto"/>
              <w:left w:val="nil"/>
              <w:bottom w:val="single" w:sz="4" w:space="0" w:color="auto"/>
              <w:right w:val="nil"/>
            </w:tcBorders>
          </w:tcPr>
          <w:p w14:paraId="194BE1B3" w14:textId="77777777" w:rsidR="00556A3D" w:rsidRDefault="00556A3D"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6"/>
            <w:tcBorders>
              <w:top w:val="single" w:sz="4" w:space="0" w:color="auto"/>
              <w:left w:val="nil"/>
              <w:bottom w:val="single" w:sz="4" w:space="0" w:color="auto"/>
              <w:right w:val="nil"/>
            </w:tcBorders>
          </w:tcPr>
          <w:p w14:paraId="0F1E45FB" w14:textId="77777777" w:rsidR="00556A3D" w:rsidRDefault="00556A3D" w:rsidP="001925D2">
            <w:pPr>
              <w:pStyle w:val="PargrafodaLista"/>
              <w:spacing w:line="320" w:lineRule="exact"/>
              <w:ind w:left="0"/>
              <w:jc w:val="both"/>
              <w:rPr>
                <w:rFonts w:ascii="Arial" w:hAnsi="Arial" w:cs="Arial"/>
                <w:b/>
                <w:bCs/>
                <w:color w:val="000000"/>
                <w:sz w:val="20"/>
                <w:szCs w:val="20"/>
                <w:highlight w:val="green"/>
              </w:rPr>
            </w:pPr>
          </w:p>
        </w:tc>
      </w:tr>
      <w:tr w:rsidR="00556A3D" w14:paraId="62AAABCF" w14:textId="77777777" w:rsidTr="001925D2">
        <w:trPr>
          <w:jc w:val="center"/>
        </w:trPr>
        <w:tc>
          <w:tcPr>
            <w:tcW w:w="5000" w:type="pct"/>
            <w:gridSpan w:val="14"/>
            <w:tcBorders>
              <w:top w:val="single" w:sz="4" w:space="0" w:color="auto"/>
              <w:bottom w:val="single" w:sz="4" w:space="0" w:color="auto"/>
            </w:tcBorders>
            <w:shd w:val="clear" w:color="auto" w:fill="FFFFFF" w:themeFill="background1"/>
          </w:tcPr>
          <w:p w14:paraId="25C0708E" w14:textId="77777777" w:rsidR="00556A3D" w:rsidRDefault="00556A3D" w:rsidP="00C4516F">
            <w:pPr>
              <w:pStyle w:val="PargrafodaLista"/>
              <w:numPr>
                <w:ilvl w:val="1"/>
                <w:numId w:val="3"/>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 Classe Investida</w:t>
            </w:r>
          </w:p>
        </w:tc>
      </w:tr>
      <w:tr w:rsidR="00556A3D" w14:paraId="0DCFCF59" w14:textId="77777777" w:rsidTr="001925D2">
        <w:trPr>
          <w:jc w:val="center"/>
        </w:trPr>
        <w:tc>
          <w:tcPr>
            <w:tcW w:w="5000" w:type="pct"/>
            <w:gridSpan w:val="14"/>
            <w:tcBorders>
              <w:top w:val="single" w:sz="4" w:space="0" w:color="auto"/>
              <w:bottom w:val="single" w:sz="4" w:space="0" w:color="auto"/>
            </w:tcBorders>
            <w:shd w:val="clear" w:color="auto" w:fill="FFFFFF" w:themeFill="background1"/>
          </w:tcPr>
          <w:p w14:paraId="488E1531" w14:textId="77777777" w:rsidR="00556A3D" w:rsidRDefault="00556A3D" w:rsidP="001925D2">
            <w:pPr>
              <w:pStyle w:val="PargrafodaLista"/>
              <w:ind w:left="0"/>
              <w:jc w:val="center"/>
              <w:rPr>
                <w:rFonts w:ascii="Arial" w:hAnsi="Arial" w:cs="Arial"/>
                <w:b/>
                <w:bCs/>
                <w:color w:val="000000"/>
                <w:sz w:val="20"/>
                <w:szCs w:val="20"/>
              </w:rPr>
            </w:pPr>
          </w:p>
        </w:tc>
      </w:tr>
      <w:tr w:rsidR="00556A3D" w14:paraId="04C5D074" w14:textId="77777777" w:rsidTr="001925D2">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5234F0" w14:textId="77777777" w:rsidR="00556A3D" w:rsidRDefault="00556A3D" w:rsidP="001925D2">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556A3D" w14:paraId="5B3323AB" w14:textId="77777777" w:rsidTr="001925D2">
        <w:trPr>
          <w:jc w:val="center"/>
        </w:trPr>
        <w:tc>
          <w:tcPr>
            <w:tcW w:w="3200" w:type="pct"/>
            <w:gridSpan w:val="9"/>
            <w:tcBorders>
              <w:top w:val="single" w:sz="4" w:space="0" w:color="auto"/>
              <w:left w:val="single" w:sz="4" w:space="0" w:color="auto"/>
              <w:bottom w:val="single" w:sz="4" w:space="0" w:color="auto"/>
            </w:tcBorders>
            <w:shd w:val="clear" w:color="auto" w:fill="D9D9D9" w:themeFill="background1" w:themeFillShade="D9"/>
          </w:tcPr>
          <w:p w14:paraId="33DAAFF5" w14:textId="77777777" w:rsidR="00556A3D" w:rsidRDefault="00556A3D" w:rsidP="001925D2">
            <w:pPr>
              <w:pStyle w:val="PargrafodaLista"/>
              <w:spacing w:line="320" w:lineRule="exact"/>
              <w:ind w:left="0"/>
              <w:jc w:val="center"/>
              <w:rPr>
                <w:rFonts w:ascii="Arial" w:hAnsi="Arial" w:cs="Arial"/>
                <w:b/>
                <w:bCs/>
                <w:color w:val="000000"/>
                <w:sz w:val="20"/>
                <w:szCs w:val="20"/>
                <w:highlight w:val="green"/>
              </w:rPr>
            </w:pPr>
          </w:p>
        </w:tc>
        <w:tc>
          <w:tcPr>
            <w:tcW w:w="94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679D1E39" w14:textId="77777777" w:rsidR="00556A3D" w:rsidRDefault="00556A3D" w:rsidP="001925D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9D50D8" w14:textId="77777777" w:rsidR="00556A3D" w:rsidRDefault="00556A3D" w:rsidP="001925D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556A3D" w14:paraId="276EBCC2" w14:textId="77777777" w:rsidTr="001925D2">
        <w:trPr>
          <w:jc w:val="center"/>
        </w:trPr>
        <w:tc>
          <w:tcPr>
            <w:tcW w:w="3200" w:type="pct"/>
            <w:gridSpan w:val="9"/>
            <w:tcBorders>
              <w:top w:val="single" w:sz="4" w:space="0" w:color="auto"/>
              <w:left w:val="single" w:sz="4" w:space="0" w:color="auto"/>
              <w:bottom w:val="single" w:sz="4" w:space="0" w:color="auto"/>
              <w:right w:val="single" w:sz="4" w:space="0" w:color="auto"/>
            </w:tcBorders>
          </w:tcPr>
          <w:p w14:paraId="53EC2F9C" w14:textId="77777777" w:rsidR="00556A3D" w:rsidRDefault="00556A3D" w:rsidP="001925D2">
            <w:pPr>
              <w:pStyle w:val="PargrafodaLista"/>
              <w:spacing w:line="320" w:lineRule="exact"/>
              <w:ind w:left="0"/>
              <w:jc w:val="both"/>
              <w:rPr>
                <w:rFonts w:ascii="Arial" w:hAnsi="Arial" w:cs="Arial"/>
                <w:b/>
                <w:bCs/>
                <w:color w:val="000000"/>
                <w:sz w:val="20"/>
                <w:szCs w:val="20"/>
                <w:highlight w:val="green"/>
              </w:rPr>
            </w:pPr>
            <w:r w:rsidRPr="00AE0068">
              <w:rPr>
                <w:rFonts w:ascii="Arial" w:hAnsi="Arial" w:cs="Arial"/>
                <w:color w:val="000000"/>
                <w:sz w:val="20"/>
                <w:szCs w:val="20"/>
              </w:rPr>
              <w:t>Quaisquer ativos financeiros e/ou modalidades operacionais permitidos pela regulamentação em vigor</w:t>
            </w:r>
            <w:r>
              <w:rPr>
                <w:rFonts w:ascii="Arial" w:hAnsi="Arial" w:cs="Arial"/>
                <w:color w:val="000000"/>
                <w:sz w:val="20"/>
                <w:szCs w:val="20"/>
              </w:rPr>
              <w:t>.</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26EB615E" w14:textId="77777777" w:rsidR="00556A3D" w:rsidRDefault="00556A3D" w:rsidP="001925D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2F0329FE" w14:textId="77777777" w:rsidR="00556A3D" w:rsidRDefault="00556A3D" w:rsidP="001925D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100%</w:t>
            </w:r>
          </w:p>
        </w:tc>
      </w:tr>
      <w:tr w:rsidR="00493A88" w14:paraId="718AB451" w14:textId="77777777" w:rsidTr="00204C95">
        <w:trPr>
          <w:jc w:val="center"/>
        </w:trPr>
        <w:tc>
          <w:tcPr>
            <w:tcW w:w="5000" w:type="pct"/>
            <w:gridSpan w:val="14"/>
            <w:tcBorders>
              <w:top w:val="single" w:sz="4" w:space="0" w:color="auto"/>
              <w:left w:val="single" w:sz="4" w:space="0" w:color="auto"/>
              <w:bottom w:val="single" w:sz="4" w:space="0" w:color="auto"/>
              <w:right w:val="single" w:sz="4" w:space="0" w:color="auto"/>
            </w:tcBorders>
          </w:tcPr>
          <w:p w14:paraId="3992055A" w14:textId="195F919E" w:rsidR="00493A88" w:rsidRPr="00493A88" w:rsidRDefault="0014008E" w:rsidP="001E1003">
            <w:pPr>
              <w:pStyle w:val="PargrafodaLista"/>
              <w:spacing w:line="320" w:lineRule="exact"/>
              <w:ind w:left="36"/>
              <w:jc w:val="both"/>
              <w:rPr>
                <w:rFonts w:ascii="Arial" w:hAnsi="Arial" w:cs="Arial"/>
                <w:color w:val="000000"/>
                <w:sz w:val="20"/>
                <w:szCs w:val="20"/>
              </w:rPr>
            </w:pPr>
            <w:r>
              <w:rPr>
                <w:rFonts w:ascii="Arial" w:hAnsi="Arial" w:cs="Arial"/>
                <w:color w:val="000000"/>
                <w:sz w:val="20"/>
                <w:szCs w:val="20"/>
              </w:rPr>
              <w:t>A Classe Investida</w:t>
            </w:r>
            <w:r w:rsidR="00493A88" w:rsidRPr="00493A88">
              <w:rPr>
                <w:rFonts w:ascii="Arial" w:hAnsi="Arial" w:cs="Arial"/>
                <w:color w:val="000000"/>
                <w:sz w:val="20"/>
                <w:szCs w:val="20"/>
              </w:rPr>
              <w:t xml:space="preserve"> </w:t>
            </w:r>
            <w:r w:rsidR="00493A88">
              <w:rPr>
                <w:rFonts w:ascii="Arial" w:hAnsi="Arial" w:cs="Arial"/>
                <w:color w:val="000000"/>
                <w:sz w:val="20"/>
                <w:szCs w:val="20"/>
              </w:rPr>
              <w:t>Verde 90</w:t>
            </w:r>
            <w:r w:rsidR="00493A88" w:rsidRPr="00493A88">
              <w:rPr>
                <w:rFonts w:ascii="Arial" w:hAnsi="Arial" w:cs="Arial"/>
                <w:color w:val="000000"/>
                <w:sz w:val="20"/>
                <w:szCs w:val="20"/>
              </w:rPr>
              <w:t xml:space="preserve"> investe seus recursos preponderantemente em cotas d</w:t>
            </w:r>
            <w:r w:rsidR="00493A88">
              <w:rPr>
                <w:rFonts w:ascii="Arial" w:hAnsi="Arial" w:cs="Arial"/>
                <w:color w:val="000000"/>
                <w:sz w:val="20"/>
                <w:szCs w:val="20"/>
              </w:rPr>
              <w:t xml:space="preserve">a classe de investimento </w:t>
            </w:r>
            <w:r w:rsidR="00493A88" w:rsidRPr="00493A88">
              <w:rPr>
                <w:rFonts w:ascii="Arial" w:hAnsi="Arial" w:cs="Arial"/>
                <w:color w:val="000000"/>
                <w:sz w:val="20"/>
                <w:szCs w:val="20"/>
              </w:rPr>
              <w:t>denominad</w:t>
            </w:r>
            <w:r w:rsidR="00493A88">
              <w:rPr>
                <w:rFonts w:ascii="Arial" w:hAnsi="Arial" w:cs="Arial"/>
                <w:color w:val="000000"/>
                <w:sz w:val="20"/>
                <w:szCs w:val="20"/>
              </w:rPr>
              <w:t>a</w:t>
            </w:r>
            <w:r w:rsidR="00493A88" w:rsidRPr="00493A88">
              <w:rPr>
                <w:rFonts w:ascii="Arial" w:hAnsi="Arial" w:cs="Arial"/>
                <w:color w:val="000000"/>
                <w:sz w:val="20"/>
                <w:szCs w:val="20"/>
              </w:rPr>
              <w:t xml:space="preserve"> VERDE MASTER MULTIMERCADO, inscrit</w:t>
            </w:r>
            <w:r w:rsidR="00BD6BAF">
              <w:rPr>
                <w:rFonts w:ascii="Arial" w:hAnsi="Arial" w:cs="Arial"/>
                <w:color w:val="000000"/>
                <w:sz w:val="20"/>
                <w:szCs w:val="20"/>
              </w:rPr>
              <w:t>a</w:t>
            </w:r>
            <w:r w:rsidR="00493A88" w:rsidRPr="00493A88">
              <w:rPr>
                <w:rFonts w:ascii="Arial" w:hAnsi="Arial" w:cs="Arial"/>
                <w:color w:val="000000"/>
                <w:sz w:val="20"/>
                <w:szCs w:val="20"/>
              </w:rPr>
              <w:t xml:space="preserve"> no CNPJ sob nº 07.455.507/0001-89 (“</w:t>
            </w:r>
            <w:r w:rsidR="003A0BC5">
              <w:rPr>
                <w:rFonts w:ascii="Arial" w:hAnsi="Arial" w:cs="Arial"/>
                <w:color w:val="000000"/>
                <w:sz w:val="20"/>
                <w:szCs w:val="20"/>
              </w:rPr>
              <w:t xml:space="preserve">Classe </w:t>
            </w:r>
            <w:r w:rsidR="00BD6BAF">
              <w:rPr>
                <w:rFonts w:ascii="Arial" w:hAnsi="Arial" w:cs="Arial"/>
                <w:color w:val="000000"/>
                <w:sz w:val="20"/>
                <w:szCs w:val="20"/>
              </w:rPr>
              <w:t>V</w:t>
            </w:r>
            <w:r w:rsidR="00493A88">
              <w:rPr>
                <w:rFonts w:ascii="Arial" w:hAnsi="Arial" w:cs="Arial"/>
                <w:color w:val="000000"/>
                <w:sz w:val="20"/>
                <w:szCs w:val="20"/>
              </w:rPr>
              <w:t>erde Master</w:t>
            </w:r>
            <w:r w:rsidR="00493A88" w:rsidRPr="00493A88">
              <w:rPr>
                <w:rFonts w:ascii="Arial" w:hAnsi="Arial" w:cs="Arial"/>
                <w:color w:val="000000"/>
                <w:sz w:val="20"/>
                <w:szCs w:val="20"/>
              </w:rPr>
              <w:t>”). </w:t>
            </w:r>
          </w:p>
          <w:p w14:paraId="31E4254A" w14:textId="7B085F30" w:rsidR="00493A88" w:rsidRPr="00493A88" w:rsidRDefault="003A0BC5" w:rsidP="001E1003">
            <w:pPr>
              <w:pStyle w:val="PargrafodaLista"/>
              <w:spacing w:line="320" w:lineRule="exact"/>
              <w:ind w:left="36"/>
              <w:jc w:val="both"/>
              <w:rPr>
                <w:rFonts w:ascii="Arial" w:hAnsi="Arial" w:cs="Arial"/>
                <w:color w:val="000000"/>
                <w:sz w:val="20"/>
                <w:szCs w:val="20"/>
              </w:rPr>
            </w:pPr>
            <w:r>
              <w:rPr>
                <w:rFonts w:ascii="Arial" w:hAnsi="Arial" w:cs="Arial"/>
                <w:color w:val="000000"/>
                <w:sz w:val="20"/>
                <w:szCs w:val="20"/>
              </w:rPr>
              <w:t>A Classe</w:t>
            </w:r>
            <w:r w:rsidR="00493A88" w:rsidRPr="00493A88">
              <w:rPr>
                <w:rFonts w:ascii="Arial" w:hAnsi="Arial" w:cs="Arial"/>
                <w:color w:val="000000"/>
                <w:sz w:val="20"/>
                <w:szCs w:val="20"/>
              </w:rPr>
              <w:t xml:space="preserve"> </w:t>
            </w:r>
            <w:r w:rsidR="00493A88">
              <w:rPr>
                <w:rFonts w:ascii="Arial" w:hAnsi="Arial" w:cs="Arial"/>
                <w:color w:val="000000"/>
                <w:sz w:val="20"/>
                <w:szCs w:val="20"/>
              </w:rPr>
              <w:t>Verde Master</w:t>
            </w:r>
            <w:r w:rsidR="00493A88" w:rsidRPr="00493A88">
              <w:rPr>
                <w:rFonts w:ascii="Arial" w:hAnsi="Arial" w:cs="Arial"/>
                <w:color w:val="000000"/>
                <w:sz w:val="20"/>
                <w:szCs w:val="20"/>
              </w:rPr>
              <w:t xml:space="preserve"> é um</w:t>
            </w:r>
            <w:r w:rsidR="00493A88">
              <w:rPr>
                <w:rFonts w:ascii="Arial" w:hAnsi="Arial" w:cs="Arial"/>
                <w:color w:val="000000"/>
                <w:sz w:val="20"/>
                <w:szCs w:val="20"/>
              </w:rPr>
              <w:t>a classe</w:t>
            </w:r>
            <w:r w:rsidR="00493A88" w:rsidRPr="00493A88">
              <w:rPr>
                <w:rFonts w:ascii="Arial" w:hAnsi="Arial" w:cs="Arial"/>
                <w:color w:val="000000"/>
                <w:sz w:val="20"/>
                <w:szCs w:val="20"/>
              </w:rPr>
              <w:t xml:space="preserve"> multimercado que busca rentabilidade acima do Certificado de Depósito </w:t>
            </w:r>
            <w:r w:rsidR="008B2B39">
              <w:rPr>
                <w:rFonts w:ascii="Arial" w:hAnsi="Arial" w:cs="Arial"/>
                <w:color w:val="000000"/>
                <w:sz w:val="20"/>
                <w:szCs w:val="20"/>
              </w:rPr>
              <w:t>Inter</w:t>
            </w:r>
            <w:r w:rsidR="00E75455">
              <w:rPr>
                <w:rFonts w:ascii="Arial" w:hAnsi="Arial" w:cs="Arial"/>
                <w:color w:val="000000"/>
                <w:sz w:val="20"/>
                <w:szCs w:val="20"/>
              </w:rPr>
              <w:t>b</w:t>
            </w:r>
            <w:r w:rsidR="00493A88" w:rsidRPr="00493A88">
              <w:rPr>
                <w:rFonts w:ascii="Arial" w:hAnsi="Arial" w:cs="Arial"/>
                <w:color w:val="000000"/>
                <w:sz w:val="20"/>
                <w:szCs w:val="20"/>
              </w:rPr>
              <w:t>ancário</w:t>
            </w:r>
            <w:r w:rsidR="00E75455">
              <w:rPr>
                <w:rFonts w:ascii="Arial" w:hAnsi="Arial" w:cs="Arial"/>
                <w:color w:val="000000"/>
                <w:sz w:val="20"/>
                <w:szCs w:val="20"/>
              </w:rPr>
              <w:t xml:space="preserve"> - </w:t>
            </w:r>
            <w:r w:rsidR="003176BE">
              <w:rPr>
                <w:rFonts w:ascii="Arial" w:hAnsi="Arial" w:cs="Arial"/>
                <w:color w:val="000000"/>
                <w:sz w:val="20"/>
                <w:szCs w:val="20"/>
              </w:rPr>
              <w:t>CDI</w:t>
            </w:r>
            <w:r w:rsidR="00493A88" w:rsidRPr="00493A88">
              <w:rPr>
                <w:rFonts w:ascii="Arial" w:hAnsi="Arial" w:cs="Arial"/>
                <w:color w:val="000000"/>
                <w:sz w:val="20"/>
                <w:szCs w:val="20"/>
              </w:rPr>
              <w:t>.</w:t>
            </w:r>
            <w:r w:rsidR="00AB6217">
              <w:rPr>
                <w:rFonts w:ascii="Arial" w:hAnsi="Arial" w:cs="Arial"/>
                <w:color w:val="000000"/>
                <w:sz w:val="20"/>
                <w:szCs w:val="20"/>
              </w:rPr>
              <w:t xml:space="preserve"> </w:t>
            </w:r>
            <w:r w:rsidR="00493A88" w:rsidRPr="00493A88">
              <w:rPr>
                <w:rFonts w:ascii="Arial" w:hAnsi="Arial" w:cs="Arial"/>
                <w:color w:val="000000"/>
                <w:sz w:val="20"/>
                <w:szCs w:val="20"/>
              </w:rPr>
              <w:t> </w:t>
            </w:r>
          </w:p>
          <w:p w14:paraId="18774853" w14:textId="0B38AA3A" w:rsidR="00493A88" w:rsidRPr="00493A88" w:rsidRDefault="003A0BC5" w:rsidP="001E1003">
            <w:pPr>
              <w:pStyle w:val="PargrafodaLista"/>
              <w:spacing w:line="320" w:lineRule="exact"/>
              <w:ind w:left="36"/>
              <w:jc w:val="both"/>
              <w:rPr>
                <w:rFonts w:ascii="Arial" w:hAnsi="Arial" w:cs="Arial"/>
                <w:color w:val="000000"/>
                <w:sz w:val="20"/>
                <w:szCs w:val="20"/>
              </w:rPr>
            </w:pPr>
            <w:r>
              <w:rPr>
                <w:rFonts w:ascii="Arial" w:hAnsi="Arial" w:cs="Arial"/>
                <w:color w:val="000000"/>
                <w:sz w:val="20"/>
                <w:szCs w:val="20"/>
              </w:rPr>
              <w:t>A Classe</w:t>
            </w:r>
            <w:r w:rsidR="00493A88" w:rsidRPr="00493A88">
              <w:rPr>
                <w:rFonts w:ascii="Arial" w:hAnsi="Arial" w:cs="Arial"/>
                <w:color w:val="000000"/>
                <w:sz w:val="20"/>
                <w:szCs w:val="20"/>
              </w:rPr>
              <w:t xml:space="preserve"> </w:t>
            </w:r>
            <w:r w:rsidR="00493A88">
              <w:rPr>
                <w:rFonts w:ascii="Arial" w:hAnsi="Arial" w:cs="Arial"/>
                <w:color w:val="000000"/>
                <w:sz w:val="20"/>
                <w:szCs w:val="20"/>
              </w:rPr>
              <w:t>Verde Master</w:t>
            </w:r>
            <w:r w:rsidR="00493A88" w:rsidRPr="00493A88">
              <w:rPr>
                <w:rFonts w:ascii="Arial" w:hAnsi="Arial" w:cs="Arial"/>
                <w:color w:val="000000"/>
                <w:sz w:val="20"/>
                <w:szCs w:val="20"/>
              </w:rPr>
              <w:t xml:space="preserve"> aplica seus recursos em cotas de </w:t>
            </w:r>
            <w:r w:rsidR="00493A88">
              <w:rPr>
                <w:rFonts w:ascii="Arial" w:hAnsi="Arial" w:cs="Arial"/>
                <w:color w:val="000000"/>
                <w:sz w:val="20"/>
                <w:szCs w:val="20"/>
              </w:rPr>
              <w:t xml:space="preserve">classe de investimento </w:t>
            </w:r>
            <w:r w:rsidR="00493A88" w:rsidRPr="00493A88">
              <w:rPr>
                <w:rFonts w:ascii="Arial" w:hAnsi="Arial" w:cs="Arial"/>
                <w:color w:val="000000"/>
                <w:sz w:val="20"/>
                <w:szCs w:val="20"/>
              </w:rPr>
              <w:t>que investem em: </w:t>
            </w:r>
          </w:p>
          <w:p w14:paraId="331E53B9" w14:textId="2CDC7902" w:rsidR="00493A88" w:rsidRPr="00493A88" w:rsidRDefault="00493A88" w:rsidP="001E1003">
            <w:pPr>
              <w:pStyle w:val="PargrafodaLista"/>
              <w:numPr>
                <w:ilvl w:val="0"/>
                <w:numId w:val="15"/>
              </w:numPr>
              <w:spacing w:line="320" w:lineRule="exact"/>
              <w:jc w:val="both"/>
              <w:rPr>
                <w:rFonts w:ascii="Arial" w:hAnsi="Arial" w:cs="Arial"/>
                <w:color w:val="000000"/>
                <w:sz w:val="20"/>
                <w:szCs w:val="20"/>
              </w:rPr>
            </w:pPr>
            <w:r w:rsidRPr="00493A88">
              <w:rPr>
                <w:rFonts w:ascii="Arial" w:hAnsi="Arial" w:cs="Arial"/>
                <w:color w:val="000000"/>
                <w:sz w:val="20"/>
                <w:szCs w:val="20"/>
              </w:rPr>
              <w:t xml:space="preserve">títulos públicos ou privados com rendimento em reais ou em dólares, com juros </w:t>
            </w:r>
            <w:proofErr w:type="spellStart"/>
            <w:r w:rsidRPr="00493A88">
              <w:rPr>
                <w:rFonts w:ascii="Arial" w:hAnsi="Arial" w:cs="Arial"/>
                <w:color w:val="000000"/>
                <w:sz w:val="20"/>
                <w:szCs w:val="20"/>
              </w:rPr>
              <w:t>pré</w:t>
            </w:r>
            <w:proofErr w:type="spellEnd"/>
            <w:r w:rsidRPr="00493A88">
              <w:rPr>
                <w:rFonts w:ascii="Arial" w:hAnsi="Arial" w:cs="Arial"/>
                <w:color w:val="000000"/>
                <w:sz w:val="20"/>
                <w:szCs w:val="20"/>
              </w:rPr>
              <w:t xml:space="preserve"> ou pós fixados; </w:t>
            </w:r>
          </w:p>
          <w:p w14:paraId="2D7EA332" w14:textId="77777777" w:rsidR="00493A88" w:rsidRPr="00493A88" w:rsidRDefault="00493A88" w:rsidP="001E1003">
            <w:pPr>
              <w:pStyle w:val="PargrafodaLista"/>
              <w:numPr>
                <w:ilvl w:val="0"/>
                <w:numId w:val="16"/>
              </w:numPr>
              <w:spacing w:line="320" w:lineRule="exact"/>
              <w:jc w:val="both"/>
              <w:rPr>
                <w:rFonts w:ascii="Arial" w:hAnsi="Arial" w:cs="Arial"/>
                <w:color w:val="000000"/>
                <w:sz w:val="20"/>
                <w:szCs w:val="20"/>
              </w:rPr>
            </w:pPr>
            <w:r w:rsidRPr="00493A88">
              <w:rPr>
                <w:rFonts w:ascii="Arial" w:hAnsi="Arial" w:cs="Arial"/>
                <w:color w:val="000000"/>
                <w:sz w:val="20"/>
                <w:szCs w:val="20"/>
              </w:rPr>
              <w:t>ações e outros valores mobiliários; </w:t>
            </w:r>
          </w:p>
          <w:p w14:paraId="6E477779" w14:textId="7A12E66D" w:rsidR="00493A88" w:rsidRPr="00493A88" w:rsidRDefault="00493A88" w:rsidP="001E1003">
            <w:pPr>
              <w:pStyle w:val="PargrafodaLista"/>
              <w:numPr>
                <w:ilvl w:val="0"/>
                <w:numId w:val="17"/>
              </w:numPr>
              <w:spacing w:line="320" w:lineRule="exact"/>
              <w:jc w:val="both"/>
              <w:rPr>
                <w:rFonts w:ascii="Arial" w:hAnsi="Arial" w:cs="Arial"/>
                <w:color w:val="000000"/>
                <w:sz w:val="20"/>
                <w:szCs w:val="20"/>
              </w:rPr>
            </w:pPr>
            <w:r w:rsidRPr="00493A88">
              <w:rPr>
                <w:rFonts w:ascii="Arial" w:hAnsi="Arial" w:cs="Arial"/>
                <w:color w:val="000000"/>
                <w:sz w:val="20"/>
                <w:szCs w:val="20"/>
              </w:rPr>
              <w:t>classes de fundos de investimento financeiro (“FIF”) e classes de investimento em cotas de FIF (“FIC-FIF”); </w:t>
            </w:r>
          </w:p>
          <w:p w14:paraId="46BF53A5" w14:textId="77777777" w:rsidR="00493A88" w:rsidRPr="00493A88" w:rsidRDefault="00493A88" w:rsidP="001E1003">
            <w:pPr>
              <w:pStyle w:val="PargrafodaLista"/>
              <w:numPr>
                <w:ilvl w:val="0"/>
                <w:numId w:val="18"/>
              </w:numPr>
              <w:spacing w:line="320" w:lineRule="exact"/>
              <w:jc w:val="both"/>
              <w:rPr>
                <w:rFonts w:ascii="Arial" w:hAnsi="Arial" w:cs="Arial"/>
                <w:color w:val="000000"/>
                <w:sz w:val="20"/>
                <w:szCs w:val="20"/>
              </w:rPr>
            </w:pPr>
            <w:r w:rsidRPr="00493A88">
              <w:rPr>
                <w:rFonts w:ascii="Arial" w:hAnsi="Arial" w:cs="Arial"/>
                <w:color w:val="000000"/>
                <w:sz w:val="20"/>
                <w:szCs w:val="20"/>
              </w:rPr>
              <w:t>mercado de derivativos, tais como, exemplificativamente, índices de ações, índices de preço, câmbio (moedas), juros e “</w:t>
            </w:r>
            <w:proofErr w:type="spellStart"/>
            <w:r w:rsidRPr="00493A88">
              <w:rPr>
                <w:rFonts w:ascii="Arial" w:hAnsi="Arial" w:cs="Arial"/>
                <w:color w:val="000000"/>
                <w:sz w:val="20"/>
                <w:szCs w:val="20"/>
              </w:rPr>
              <w:t>commodites</w:t>
            </w:r>
            <w:proofErr w:type="spellEnd"/>
            <w:r w:rsidRPr="00493A88">
              <w:rPr>
                <w:rFonts w:ascii="Arial" w:hAnsi="Arial" w:cs="Arial"/>
                <w:color w:val="000000"/>
                <w:sz w:val="20"/>
                <w:szCs w:val="20"/>
              </w:rPr>
              <w:t>” agrícolas, buscando oportunidades de arbitragem e operações direcionais; </w:t>
            </w:r>
          </w:p>
          <w:p w14:paraId="34F8AFFE" w14:textId="5199D45C" w:rsidR="00493A88" w:rsidRPr="00493A88" w:rsidRDefault="00493A88" w:rsidP="001E1003">
            <w:pPr>
              <w:pStyle w:val="PargrafodaLista"/>
              <w:numPr>
                <w:ilvl w:val="0"/>
                <w:numId w:val="19"/>
              </w:numPr>
              <w:spacing w:line="320" w:lineRule="exact"/>
              <w:jc w:val="both"/>
              <w:rPr>
                <w:rFonts w:ascii="Arial" w:hAnsi="Arial" w:cs="Arial"/>
                <w:color w:val="000000"/>
                <w:sz w:val="20"/>
                <w:szCs w:val="20"/>
              </w:rPr>
            </w:pPr>
            <w:r w:rsidRPr="00493A88">
              <w:rPr>
                <w:rFonts w:ascii="Arial" w:hAnsi="Arial" w:cs="Arial"/>
                <w:color w:val="000000"/>
                <w:sz w:val="20"/>
                <w:szCs w:val="20"/>
              </w:rPr>
              <w:t xml:space="preserve">Cédula de Produto Rural (CPR), </w:t>
            </w:r>
            <w:r w:rsidR="00705BF2" w:rsidRPr="00493A88">
              <w:rPr>
                <w:rFonts w:ascii="Arial" w:hAnsi="Arial" w:cs="Arial"/>
                <w:color w:val="000000"/>
                <w:sz w:val="20"/>
                <w:szCs w:val="20"/>
              </w:rPr>
              <w:t>certificado</w:t>
            </w:r>
            <w:r w:rsidRPr="00493A88">
              <w:rPr>
                <w:rFonts w:ascii="Arial" w:hAnsi="Arial" w:cs="Arial"/>
                <w:color w:val="000000"/>
                <w:sz w:val="20"/>
                <w:szCs w:val="20"/>
              </w:rPr>
              <w:t xml:space="preserve"> de Recebíveis Imobiliário (CRI), Cédula de Crédito Bancário (CCB), nos limites previstos na regulamentação em vigor; e </w:t>
            </w:r>
          </w:p>
          <w:p w14:paraId="43846EF3" w14:textId="32CA0DD3" w:rsidR="00493A88" w:rsidRPr="00493A88" w:rsidRDefault="00493A88" w:rsidP="001E1003">
            <w:pPr>
              <w:pStyle w:val="PargrafodaLista"/>
              <w:numPr>
                <w:ilvl w:val="0"/>
                <w:numId w:val="20"/>
              </w:numPr>
              <w:spacing w:line="320" w:lineRule="exact"/>
              <w:jc w:val="both"/>
              <w:rPr>
                <w:rFonts w:ascii="Arial" w:hAnsi="Arial" w:cs="Arial"/>
                <w:color w:val="000000"/>
                <w:sz w:val="20"/>
                <w:szCs w:val="20"/>
              </w:rPr>
            </w:pPr>
            <w:r w:rsidRPr="00705BF2">
              <w:rPr>
                <w:rFonts w:ascii="Arial" w:hAnsi="Arial" w:cs="Arial"/>
                <w:color w:val="000000"/>
                <w:sz w:val="20"/>
                <w:szCs w:val="20"/>
              </w:rPr>
              <w:t>Classes de</w:t>
            </w:r>
            <w:r w:rsidR="00EB19B1">
              <w:rPr>
                <w:rFonts w:ascii="Arial" w:hAnsi="Arial" w:cs="Arial"/>
                <w:color w:val="000000"/>
                <w:sz w:val="20"/>
                <w:szCs w:val="20"/>
              </w:rPr>
              <w:t xml:space="preserve"> fundos</w:t>
            </w:r>
            <w:r w:rsidR="004E3336">
              <w:rPr>
                <w:rFonts w:ascii="Arial" w:hAnsi="Arial" w:cs="Arial"/>
                <w:color w:val="000000"/>
                <w:sz w:val="20"/>
                <w:szCs w:val="20"/>
              </w:rPr>
              <w:t xml:space="preserve"> </w:t>
            </w:r>
            <w:r w:rsidR="00705BF2">
              <w:rPr>
                <w:rFonts w:ascii="Arial" w:hAnsi="Arial" w:cs="Arial"/>
                <w:color w:val="000000"/>
                <w:sz w:val="20"/>
                <w:szCs w:val="20"/>
              </w:rPr>
              <w:t xml:space="preserve">de </w:t>
            </w:r>
            <w:r w:rsidR="00705BF2" w:rsidRPr="00493A88">
              <w:rPr>
                <w:rFonts w:ascii="Arial" w:hAnsi="Arial" w:cs="Arial"/>
                <w:color w:val="000000"/>
                <w:sz w:val="20"/>
                <w:szCs w:val="20"/>
              </w:rPr>
              <w:t>investimento</w:t>
            </w:r>
            <w:r w:rsidRPr="00493A88">
              <w:rPr>
                <w:rFonts w:ascii="Arial" w:hAnsi="Arial" w:cs="Arial"/>
                <w:color w:val="000000"/>
                <w:sz w:val="20"/>
                <w:szCs w:val="20"/>
              </w:rPr>
              <w:t xml:space="preserve"> imobiliário, </w:t>
            </w:r>
            <w:r>
              <w:rPr>
                <w:rFonts w:ascii="Arial" w:hAnsi="Arial" w:cs="Arial"/>
                <w:color w:val="000000"/>
                <w:sz w:val="20"/>
                <w:szCs w:val="20"/>
              </w:rPr>
              <w:t>classes</w:t>
            </w:r>
            <w:r w:rsidRPr="00493A88">
              <w:rPr>
                <w:rFonts w:ascii="Arial" w:hAnsi="Arial" w:cs="Arial"/>
                <w:color w:val="000000"/>
                <w:sz w:val="20"/>
                <w:szCs w:val="20"/>
              </w:rPr>
              <w:t xml:space="preserve"> </w:t>
            </w:r>
            <w:r w:rsidR="004665CE">
              <w:rPr>
                <w:rFonts w:ascii="Arial" w:hAnsi="Arial" w:cs="Arial"/>
                <w:color w:val="000000"/>
                <w:sz w:val="20"/>
                <w:szCs w:val="20"/>
              </w:rPr>
              <w:t xml:space="preserve">de fundos </w:t>
            </w:r>
            <w:r w:rsidRPr="00493A88">
              <w:rPr>
                <w:rFonts w:ascii="Arial" w:hAnsi="Arial" w:cs="Arial"/>
                <w:color w:val="000000"/>
                <w:sz w:val="20"/>
                <w:szCs w:val="20"/>
              </w:rPr>
              <w:t xml:space="preserve">de investimento em direitos creditórios, </w:t>
            </w:r>
            <w:r>
              <w:rPr>
                <w:rFonts w:ascii="Arial" w:hAnsi="Arial" w:cs="Arial"/>
                <w:color w:val="000000"/>
                <w:sz w:val="20"/>
                <w:szCs w:val="20"/>
              </w:rPr>
              <w:t>classes</w:t>
            </w:r>
            <w:r w:rsidRPr="00493A88">
              <w:rPr>
                <w:rFonts w:ascii="Arial" w:hAnsi="Arial" w:cs="Arial"/>
                <w:color w:val="000000"/>
                <w:sz w:val="20"/>
                <w:szCs w:val="20"/>
              </w:rPr>
              <w:t xml:space="preserve"> de</w:t>
            </w:r>
            <w:r w:rsidR="000C7C46">
              <w:rPr>
                <w:rFonts w:ascii="Arial" w:hAnsi="Arial" w:cs="Arial"/>
                <w:color w:val="000000"/>
                <w:sz w:val="20"/>
                <w:szCs w:val="20"/>
              </w:rPr>
              <w:t xml:space="preserve"> fundos de </w:t>
            </w:r>
            <w:r w:rsidRPr="00493A88">
              <w:rPr>
                <w:rFonts w:ascii="Arial" w:hAnsi="Arial" w:cs="Arial"/>
                <w:color w:val="000000"/>
                <w:sz w:val="20"/>
                <w:szCs w:val="20"/>
              </w:rPr>
              <w:t xml:space="preserve">investimento em cotas de </w:t>
            </w:r>
            <w:r>
              <w:rPr>
                <w:rFonts w:ascii="Arial" w:hAnsi="Arial" w:cs="Arial"/>
                <w:color w:val="000000"/>
                <w:sz w:val="20"/>
                <w:szCs w:val="20"/>
              </w:rPr>
              <w:t>classes</w:t>
            </w:r>
            <w:r w:rsidRPr="00493A88">
              <w:rPr>
                <w:rFonts w:ascii="Arial" w:hAnsi="Arial" w:cs="Arial"/>
                <w:color w:val="000000"/>
                <w:sz w:val="20"/>
                <w:szCs w:val="20"/>
              </w:rPr>
              <w:t xml:space="preserve"> de </w:t>
            </w:r>
            <w:r w:rsidR="005F1BFC">
              <w:rPr>
                <w:rFonts w:ascii="Arial" w:hAnsi="Arial" w:cs="Arial"/>
                <w:color w:val="000000"/>
                <w:sz w:val="20"/>
                <w:szCs w:val="20"/>
              </w:rPr>
              <w:t xml:space="preserve">fundos de </w:t>
            </w:r>
            <w:r w:rsidRPr="00493A88">
              <w:rPr>
                <w:rFonts w:ascii="Arial" w:hAnsi="Arial" w:cs="Arial"/>
                <w:color w:val="000000"/>
                <w:sz w:val="20"/>
                <w:szCs w:val="20"/>
              </w:rPr>
              <w:t>investimento em direitos creditórios, nos limites da regulamentação em vigor. </w:t>
            </w:r>
          </w:p>
          <w:p w14:paraId="4AA14BA6" w14:textId="17E73B3B" w:rsidR="00493A88" w:rsidRPr="00493A88" w:rsidRDefault="003A0BC5" w:rsidP="001E1003">
            <w:pPr>
              <w:pStyle w:val="PargrafodaLista"/>
              <w:spacing w:line="320" w:lineRule="exact"/>
              <w:ind w:left="38"/>
              <w:jc w:val="both"/>
              <w:rPr>
                <w:rFonts w:ascii="Arial" w:hAnsi="Arial" w:cs="Arial"/>
                <w:color w:val="000000"/>
                <w:sz w:val="20"/>
                <w:szCs w:val="20"/>
              </w:rPr>
            </w:pPr>
            <w:r>
              <w:rPr>
                <w:rFonts w:ascii="Arial" w:hAnsi="Arial" w:cs="Arial"/>
                <w:color w:val="000000"/>
                <w:sz w:val="20"/>
                <w:szCs w:val="20"/>
              </w:rPr>
              <w:t>A Classe</w:t>
            </w:r>
            <w:r w:rsidR="00493A88" w:rsidRPr="00493A88">
              <w:rPr>
                <w:rFonts w:ascii="Arial" w:hAnsi="Arial" w:cs="Arial"/>
                <w:color w:val="000000"/>
                <w:sz w:val="20"/>
                <w:szCs w:val="20"/>
              </w:rPr>
              <w:t xml:space="preserve"> </w:t>
            </w:r>
            <w:r w:rsidR="00493A88">
              <w:rPr>
                <w:rFonts w:ascii="Arial" w:hAnsi="Arial" w:cs="Arial"/>
                <w:color w:val="000000"/>
                <w:sz w:val="20"/>
                <w:szCs w:val="20"/>
              </w:rPr>
              <w:t>Verde Master</w:t>
            </w:r>
            <w:r w:rsidR="00493A88" w:rsidRPr="00493A88">
              <w:rPr>
                <w:rFonts w:ascii="Arial" w:hAnsi="Arial" w:cs="Arial"/>
                <w:color w:val="000000"/>
                <w:sz w:val="20"/>
                <w:szCs w:val="20"/>
              </w:rPr>
              <w:t xml:space="preserve"> poderá realizar operações de renda fixa na </w:t>
            </w:r>
            <w:r w:rsidR="00FE244B" w:rsidRPr="00FE244B">
              <w:rPr>
                <w:rFonts w:ascii="Arial" w:hAnsi="Arial" w:cs="Arial"/>
                <w:color w:val="000000"/>
                <w:sz w:val="20"/>
                <w:szCs w:val="20"/>
              </w:rPr>
              <w:t>B3 S.A - Brasil, Bolsa, Balcão</w:t>
            </w:r>
            <w:r w:rsidR="00FE244B">
              <w:rPr>
                <w:rFonts w:ascii="Arial" w:hAnsi="Arial" w:cs="Arial"/>
                <w:color w:val="000000"/>
                <w:sz w:val="20"/>
                <w:szCs w:val="20"/>
              </w:rPr>
              <w:t xml:space="preserve"> (“B3”)</w:t>
            </w:r>
            <w:r w:rsidR="00493A88" w:rsidRPr="00493A88">
              <w:rPr>
                <w:rFonts w:ascii="Arial" w:hAnsi="Arial" w:cs="Arial"/>
                <w:color w:val="000000"/>
                <w:sz w:val="20"/>
                <w:szCs w:val="20"/>
              </w:rPr>
              <w:t xml:space="preserve">, tais como box de opções (de ativos financeiros e ações) e operações de financiamento com opções, futuros e termo (de ações e ativos financeiros dentre os quais ouro e CPR), e ainda operações de compra de ativos financeiros à vista tais como outro na </w:t>
            </w:r>
            <w:r w:rsidR="00FE244B">
              <w:rPr>
                <w:rFonts w:ascii="Arial" w:hAnsi="Arial" w:cs="Arial"/>
                <w:color w:val="000000"/>
                <w:sz w:val="20"/>
                <w:szCs w:val="20"/>
              </w:rPr>
              <w:t>B3</w:t>
            </w:r>
            <w:r w:rsidR="00FE244B" w:rsidRPr="00FE244B">
              <w:rPr>
                <w:rFonts w:ascii="Arial" w:hAnsi="Arial" w:cs="Arial"/>
                <w:color w:val="000000"/>
                <w:sz w:val="20"/>
                <w:szCs w:val="20"/>
              </w:rPr>
              <w:t>,</w:t>
            </w:r>
            <w:r w:rsidR="00FE244B" w:rsidRPr="00FE244B" w:rsidDel="00FE244B">
              <w:rPr>
                <w:rFonts w:ascii="Arial" w:hAnsi="Arial" w:cs="Arial"/>
                <w:color w:val="000000"/>
                <w:sz w:val="20"/>
                <w:szCs w:val="20"/>
              </w:rPr>
              <w:t xml:space="preserve"> </w:t>
            </w:r>
            <w:r w:rsidR="00493A88" w:rsidRPr="00493A88">
              <w:rPr>
                <w:rFonts w:ascii="Arial" w:hAnsi="Arial" w:cs="Arial"/>
                <w:color w:val="000000"/>
                <w:sz w:val="20"/>
                <w:szCs w:val="20"/>
              </w:rPr>
              <w:t xml:space="preserve">entre outros. </w:t>
            </w:r>
            <w:proofErr w:type="gramStart"/>
            <w:r w:rsidR="00493A88" w:rsidRPr="00493A88">
              <w:rPr>
                <w:rFonts w:ascii="Arial" w:hAnsi="Arial" w:cs="Arial"/>
                <w:color w:val="000000"/>
                <w:sz w:val="20"/>
                <w:szCs w:val="20"/>
              </w:rPr>
              <w:t>Outra alternativa</w:t>
            </w:r>
            <w:proofErr w:type="gramEnd"/>
            <w:r w:rsidR="00493A88" w:rsidRPr="00493A88">
              <w:rPr>
                <w:rFonts w:ascii="Arial" w:hAnsi="Arial" w:cs="Arial"/>
                <w:color w:val="000000"/>
                <w:sz w:val="20"/>
                <w:szCs w:val="20"/>
              </w:rPr>
              <w:t xml:space="preserve"> de investimento são os títulos públicos ou pr</w:t>
            </w:r>
            <w:r w:rsidR="00FE244B">
              <w:rPr>
                <w:rFonts w:ascii="Arial" w:hAnsi="Arial" w:cs="Arial"/>
                <w:color w:val="000000"/>
                <w:sz w:val="20"/>
                <w:szCs w:val="20"/>
              </w:rPr>
              <w:t>i</w:t>
            </w:r>
            <w:r w:rsidR="00493A88" w:rsidRPr="00493A88">
              <w:rPr>
                <w:rFonts w:ascii="Arial" w:hAnsi="Arial" w:cs="Arial"/>
                <w:color w:val="000000"/>
                <w:sz w:val="20"/>
                <w:szCs w:val="20"/>
              </w:rPr>
              <w:t xml:space="preserve">vados emitidos por instituições financeiras ou não financeiras (dentre os quais CDBs, debentures e </w:t>
            </w:r>
            <w:proofErr w:type="spellStart"/>
            <w:r w:rsidR="00493A88" w:rsidRPr="00493A88">
              <w:rPr>
                <w:rFonts w:ascii="Arial" w:hAnsi="Arial" w:cs="Arial"/>
                <w:color w:val="000000"/>
                <w:sz w:val="20"/>
                <w:szCs w:val="20"/>
              </w:rPr>
              <w:t>commercial</w:t>
            </w:r>
            <w:proofErr w:type="spellEnd"/>
            <w:r w:rsidR="00493A88" w:rsidRPr="00493A88">
              <w:rPr>
                <w:rFonts w:ascii="Arial" w:hAnsi="Arial" w:cs="Arial"/>
                <w:color w:val="000000"/>
                <w:sz w:val="20"/>
                <w:szCs w:val="20"/>
              </w:rPr>
              <w:t xml:space="preserve"> </w:t>
            </w:r>
            <w:proofErr w:type="spellStart"/>
            <w:r w:rsidR="00493A88" w:rsidRPr="00493A88">
              <w:rPr>
                <w:rFonts w:ascii="Arial" w:hAnsi="Arial" w:cs="Arial"/>
                <w:color w:val="000000"/>
                <w:sz w:val="20"/>
                <w:szCs w:val="20"/>
              </w:rPr>
              <w:t>papers</w:t>
            </w:r>
            <w:proofErr w:type="spellEnd"/>
            <w:r w:rsidR="00493A88" w:rsidRPr="00493A88">
              <w:rPr>
                <w:rFonts w:ascii="Arial" w:hAnsi="Arial" w:cs="Arial"/>
                <w:color w:val="000000"/>
                <w:sz w:val="20"/>
                <w:szCs w:val="20"/>
              </w:rPr>
              <w:t>). </w:t>
            </w:r>
          </w:p>
          <w:p w14:paraId="28E0044F" w14:textId="1CD7F6D7" w:rsidR="00493A88" w:rsidRPr="00493A88" w:rsidRDefault="003A0BC5" w:rsidP="001E1003">
            <w:pPr>
              <w:pStyle w:val="PargrafodaLista"/>
              <w:spacing w:line="320" w:lineRule="exact"/>
              <w:ind w:left="36"/>
              <w:jc w:val="both"/>
              <w:rPr>
                <w:rFonts w:ascii="Arial" w:hAnsi="Arial" w:cs="Arial"/>
                <w:color w:val="000000"/>
                <w:sz w:val="20"/>
                <w:szCs w:val="20"/>
              </w:rPr>
            </w:pPr>
            <w:r>
              <w:rPr>
                <w:rFonts w:ascii="Arial" w:hAnsi="Arial" w:cs="Arial"/>
                <w:color w:val="000000"/>
                <w:sz w:val="20"/>
                <w:szCs w:val="20"/>
              </w:rPr>
              <w:t>A Classe</w:t>
            </w:r>
            <w:r w:rsidR="00493A88" w:rsidRPr="00493A88">
              <w:rPr>
                <w:rFonts w:ascii="Arial" w:hAnsi="Arial" w:cs="Arial"/>
                <w:color w:val="000000"/>
                <w:sz w:val="20"/>
                <w:szCs w:val="20"/>
              </w:rPr>
              <w:t xml:space="preserve"> </w:t>
            </w:r>
            <w:r w:rsidR="00493A88">
              <w:rPr>
                <w:rFonts w:ascii="Arial" w:hAnsi="Arial" w:cs="Arial"/>
                <w:color w:val="000000"/>
                <w:sz w:val="20"/>
                <w:szCs w:val="20"/>
              </w:rPr>
              <w:t>Verde Master</w:t>
            </w:r>
            <w:r w:rsidR="00493A88" w:rsidRPr="00493A88">
              <w:rPr>
                <w:rFonts w:ascii="Arial" w:hAnsi="Arial" w:cs="Arial"/>
                <w:color w:val="000000"/>
                <w:sz w:val="20"/>
                <w:szCs w:val="20"/>
              </w:rPr>
              <w:t xml:space="preserve"> poderá realizar operações de empréstimo de ações na forma regulada pela CVM. </w:t>
            </w:r>
          </w:p>
          <w:p w14:paraId="1F5DEE46" w14:textId="2425569F" w:rsidR="00493A88" w:rsidRPr="00AE0068" w:rsidRDefault="003A0BC5" w:rsidP="001E1003">
            <w:pPr>
              <w:pStyle w:val="PargrafodaLista"/>
              <w:spacing w:line="320" w:lineRule="exact"/>
              <w:ind w:left="38"/>
              <w:jc w:val="both"/>
              <w:rPr>
                <w:rFonts w:ascii="Arial" w:hAnsi="Arial" w:cs="Arial"/>
                <w:color w:val="000000"/>
                <w:sz w:val="20"/>
                <w:szCs w:val="20"/>
              </w:rPr>
            </w:pPr>
            <w:r>
              <w:rPr>
                <w:rFonts w:ascii="Arial" w:hAnsi="Arial" w:cs="Arial"/>
                <w:color w:val="000000"/>
                <w:sz w:val="20"/>
                <w:szCs w:val="20"/>
              </w:rPr>
              <w:lastRenderedPageBreak/>
              <w:t>A Classe</w:t>
            </w:r>
            <w:r w:rsidR="00493A88" w:rsidRPr="00493A88">
              <w:rPr>
                <w:rFonts w:ascii="Arial" w:hAnsi="Arial" w:cs="Arial"/>
                <w:color w:val="000000"/>
                <w:sz w:val="20"/>
                <w:szCs w:val="20"/>
              </w:rPr>
              <w:t xml:space="preserve"> </w:t>
            </w:r>
            <w:r w:rsidR="00493A88">
              <w:rPr>
                <w:rFonts w:ascii="Arial" w:hAnsi="Arial" w:cs="Arial"/>
                <w:color w:val="000000"/>
                <w:sz w:val="20"/>
                <w:szCs w:val="20"/>
              </w:rPr>
              <w:t>Verde Master</w:t>
            </w:r>
            <w:r w:rsidR="00493A88" w:rsidRPr="00493A88">
              <w:rPr>
                <w:rFonts w:ascii="Arial" w:hAnsi="Arial" w:cs="Arial"/>
                <w:color w:val="000000"/>
                <w:sz w:val="20"/>
                <w:szCs w:val="20"/>
              </w:rPr>
              <w:t xml:space="preserve"> poderá realizar operações em valor superior ao seu patrimônio, sem limites pré-estabelecidos por mercado.</w:t>
            </w:r>
          </w:p>
        </w:tc>
      </w:tr>
      <w:tr w:rsidR="00493A88" w14:paraId="28FD3C6F" w14:textId="77777777" w:rsidTr="001925D2">
        <w:trPr>
          <w:jc w:val="center"/>
        </w:trPr>
        <w:tc>
          <w:tcPr>
            <w:tcW w:w="5000" w:type="pct"/>
            <w:gridSpan w:val="14"/>
            <w:tcBorders>
              <w:top w:val="single" w:sz="4" w:space="0" w:color="auto"/>
              <w:left w:val="nil"/>
              <w:bottom w:val="nil"/>
              <w:right w:val="nil"/>
            </w:tcBorders>
          </w:tcPr>
          <w:p w14:paraId="5E4C1CE4" w14:textId="77777777" w:rsidR="00493A88" w:rsidRDefault="00493A88" w:rsidP="00493A88">
            <w:pPr>
              <w:pStyle w:val="PargrafodaLista"/>
              <w:spacing w:line="320" w:lineRule="exact"/>
              <w:ind w:left="0"/>
              <w:jc w:val="both"/>
              <w:rPr>
                <w:rFonts w:ascii="Arial" w:hAnsi="Arial" w:cs="Arial"/>
                <w:b/>
                <w:bCs/>
                <w:color w:val="000000"/>
                <w:sz w:val="20"/>
                <w:szCs w:val="20"/>
                <w:highlight w:val="green"/>
              </w:rPr>
            </w:pPr>
          </w:p>
        </w:tc>
      </w:tr>
      <w:tr w:rsidR="00493A88" w14:paraId="3951F2F8" w14:textId="77777777" w:rsidTr="001925D2">
        <w:trPr>
          <w:jc w:val="center"/>
        </w:trPr>
        <w:tc>
          <w:tcPr>
            <w:tcW w:w="5000" w:type="pct"/>
            <w:gridSpan w:val="14"/>
            <w:shd w:val="clear" w:color="auto" w:fill="D9D9D9" w:themeFill="background1" w:themeFillShade="D9"/>
            <w:vAlign w:val="center"/>
            <w:hideMark/>
          </w:tcPr>
          <w:p w14:paraId="16042D7E" w14:textId="77777777" w:rsidR="00493A88" w:rsidRDefault="00493A88" w:rsidP="00C4516F">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493A88" w14:paraId="7921EC3C" w14:textId="77777777" w:rsidTr="001925D2">
        <w:trPr>
          <w:jc w:val="center"/>
        </w:trPr>
        <w:tc>
          <w:tcPr>
            <w:tcW w:w="5000" w:type="pct"/>
            <w:gridSpan w:val="14"/>
            <w:tcBorders>
              <w:top w:val="nil"/>
              <w:left w:val="nil"/>
              <w:bottom w:val="single" w:sz="4" w:space="0" w:color="auto"/>
              <w:right w:val="nil"/>
            </w:tcBorders>
            <w:vAlign w:val="center"/>
          </w:tcPr>
          <w:p w14:paraId="17E2F6C7" w14:textId="77777777" w:rsidR="00493A88" w:rsidRDefault="00493A88" w:rsidP="00493A88">
            <w:pPr>
              <w:jc w:val="center"/>
              <w:rPr>
                <w:rFonts w:ascii="Arial" w:hAnsi="Arial" w:cs="Arial"/>
                <w:b/>
                <w:bCs/>
                <w:smallCaps/>
                <w:sz w:val="20"/>
                <w:szCs w:val="20"/>
              </w:rPr>
            </w:pPr>
          </w:p>
        </w:tc>
      </w:tr>
      <w:tr w:rsidR="00493A88" w14:paraId="19D9DD3C"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25709FA0" w14:textId="77777777" w:rsidR="00493A88" w:rsidRDefault="00493A88" w:rsidP="00C4516F">
            <w:pPr>
              <w:pStyle w:val="PargrafodaLista"/>
              <w:numPr>
                <w:ilvl w:val="0"/>
                <w:numId w:val="10"/>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7" w:type="pct"/>
            <w:gridSpan w:val="11"/>
            <w:tcBorders>
              <w:top w:val="single" w:sz="4" w:space="0" w:color="auto"/>
              <w:left w:val="nil"/>
              <w:bottom w:val="single" w:sz="4" w:space="0" w:color="auto"/>
              <w:right w:val="nil"/>
            </w:tcBorders>
            <w:vAlign w:val="center"/>
            <w:hideMark/>
          </w:tcPr>
          <w:p w14:paraId="6CA89144" w14:textId="374C7341" w:rsidR="00493A88" w:rsidRPr="00C3016A" w:rsidRDefault="00493A88" w:rsidP="00493A88">
            <w:pPr>
              <w:rPr>
                <w:rFonts w:ascii="Arial" w:hAnsi="Arial" w:cs="Arial"/>
                <w:sz w:val="20"/>
                <w:szCs w:val="20"/>
              </w:rPr>
            </w:pPr>
            <w:r w:rsidRPr="00C3016A">
              <w:rPr>
                <w:rFonts w:ascii="Arial" w:hAnsi="Arial" w:cs="Arial"/>
                <w:sz w:val="20"/>
                <w:szCs w:val="20"/>
              </w:rPr>
              <w:t xml:space="preserve">Limite: Até 50% </w:t>
            </w:r>
          </w:p>
        </w:tc>
      </w:tr>
      <w:tr w:rsidR="00493A88" w14:paraId="11E1D317"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56090044" w14:textId="77777777" w:rsidR="00493A88" w:rsidRDefault="00493A88" w:rsidP="00493A88">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325C16C2" w14:textId="77777777" w:rsidR="00493A88" w:rsidRPr="00C3016A" w:rsidRDefault="00493A88" w:rsidP="00493A88">
            <w:pPr>
              <w:jc w:val="center"/>
              <w:rPr>
                <w:rFonts w:ascii="Arial" w:hAnsi="Arial" w:cs="Arial"/>
                <w:sz w:val="20"/>
                <w:szCs w:val="20"/>
              </w:rPr>
            </w:pPr>
          </w:p>
        </w:tc>
      </w:tr>
      <w:tr w:rsidR="00493A88" w14:paraId="1CFFF854"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1F6BDF31" w14:textId="77777777" w:rsidR="00493A88" w:rsidRDefault="00493A88" w:rsidP="00C4516F">
            <w:pPr>
              <w:pStyle w:val="PargrafodaLista"/>
              <w:numPr>
                <w:ilvl w:val="0"/>
                <w:numId w:val="10"/>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11"/>
            <w:tcBorders>
              <w:top w:val="single" w:sz="4" w:space="0" w:color="auto"/>
              <w:left w:val="nil"/>
              <w:bottom w:val="single" w:sz="4" w:space="0" w:color="auto"/>
              <w:right w:val="nil"/>
            </w:tcBorders>
            <w:vAlign w:val="center"/>
            <w:hideMark/>
          </w:tcPr>
          <w:p w14:paraId="085E195F" w14:textId="0AEE4DE6" w:rsidR="00493A88" w:rsidRPr="00C3016A" w:rsidRDefault="00493A88" w:rsidP="00493A88">
            <w:pPr>
              <w:jc w:val="both"/>
              <w:rPr>
                <w:rFonts w:ascii="Arial" w:hAnsi="Arial" w:cs="Arial"/>
                <w:sz w:val="20"/>
                <w:szCs w:val="20"/>
              </w:rPr>
            </w:pPr>
            <w:r w:rsidRPr="00C3016A">
              <w:rPr>
                <w:rFonts w:ascii="Arial" w:hAnsi="Arial" w:cs="Arial"/>
                <w:sz w:val="20"/>
                <w:szCs w:val="20"/>
              </w:rPr>
              <w:t xml:space="preserve">Limite: </w:t>
            </w:r>
            <w:r>
              <w:rPr>
                <w:rFonts w:ascii="Arial" w:hAnsi="Arial" w:cs="Arial"/>
                <w:sz w:val="20"/>
                <w:szCs w:val="20"/>
              </w:rPr>
              <w:t>40</w:t>
            </w:r>
            <w:r w:rsidRPr="00C3016A">
              <w:rPr>
                <w:rFonts w:ascii="Arial" w:hAnsi="Arial" w:cs="Arial"/>
                <w:sz w:val="20"/>
                <w:szCs w:val="20"/>
              </w:rPr>
              <w:t>%</w:t>
            </w:r>
          </w:p>
        </w:tc>
      </w:tr>
      <w:tr w:rsidR="00493A88" w14:paraId="36390A46"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22E66571" w14:textId="77777777" w:rsidR="00493A88" w:rsidRDefault="00493A88" w:rsidP="00493A88">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7BCE58FE" w14:textId="77777777" w:rsidR="00493A88" w:rsidRPr="00C3016A" w:rsidRDefault="00493A88" w:rsidP="00493A88">
            <w:pPr>
              <w:jc w:val="both"/>
              <w:rPr>
                <w:rFonts w:ascii="Arial" w:hAnsi="Arial" w:cs="Arial"/>
                <w:sz w:val="20"/>
                <w:szCs w:val="20"/>
              </w:rPr>
            </w:pPr>
          </w:p>
        </w:tc>
      </w:tr>
      <w:tr w:rsidR="00493A88" w14:paraId="7F858312"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454BFEF7" w14:textId="77777777" w:rsidR="00493A88" w:rsidRPr="00FE783C" w:rsidRDefault="00493A88" w:rsidP="00C4516F">
            <w:pPr>
              <w:pStyle w:val="PargrafodaLista"/>
              <w:numPr>
                <w:ilvl w:val="0"/>
                <w:numId w:val="10"/>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7" w:type="pct"/>
            <w:gridSpan w:val="11"/>
            <w:tcBorders>
              <w:top w:val="single" w:sz="4" w:space="0" w:color="auto"/>
              <w:left w:val="nil"/>
              <w:bottom w:val="single" w:sz="4" w:space="0" w:color="auto"/>
              <w:right w:val="nil"/>
            </w:tcBorders>
            <w:vAlign w:val="center"/>
            <w:hideMark/>
          </w:tcPr>
          <w:p w14:paraId="5E5E145D" w14:textId="77777777" w:rsidR="00493A88" w:rsidRPr="00C3016A" w:rsidRDefault="00493A88" w:rsidP="00493A88">
            <w:pPr>
              <w:jc w:val="both"/>
              <w:rPr>
                <w:rFonts w:ascii="Arial" w:hAnsi="Arial" w:cs="Arial"/>
                <w:sz w:val="20"/>
                <w:szCs w:val="20"/>
              </w:rPr>
            </w:pPr>
            <w:r w:rsidRPr="00C3016A">
              <w:rPr>
                <w:rFonts w:ascii="Arial" w:hAnsi="Arial" w:cs="Arial"/>
                <w:sz w:val="20"/>
                <w:szCs w:val="20"/>
              </w:rPr>
              <w:t>Operações com derivativos? Permitido</w:t>
            </w:r>
          </w:p>
          <w:p w14:paraId="5A401A5C" w14:textId="77777777" w:rsidR="00493A88" w:rsidRPr="00C3016A" w:rsidRDefault="00493A88" w:rsidP="00493A88">
            <w:pPr>
              <w:jc w:val="both"/>
              <w:rPr>
                <w:rFonts w:ascii="Arial" w:hAnsi="Arial" w:cs="Arial"/>
                <w:sz w:val="20"/>
                <w:szCs w:val="20"/>
              </w:rPr>
            </w:pPr>
            <w:r w:rsidRPr="00C3016A">
              <w:rPr>
                <w:rFonts w:ascii="Arial" w:hAnsi="Arial" w:cs="Arial"/>
                <w:sz w:val="20"/>
                <w:szCs w:val="20"/>
              </w:rPr>
              <w:t>Derivativos apenas para Proteção/Hedge? Não</w:t>
            </w:r>
          </w:p>
          <w:p w14:paraId="35EDD15C" w14:textId="68402ECF" w:rsidR="00493A88" w:rsidRPr="00C3016A" w:rsidRDefault="00493A88" w:rsidP="00493A88">
            <w:pPr>
              <w:jc w:val="both"/>
              <w:rPr>
                <w:rFonts w:ascii="Arial" w:hAnsi="Arial" w:cs="Arial"/>
                <w:sz w:val="20"/>
                <w:szCs w:val="20"/>
              </w:rPr>
            </w:pPr>
            <w:r w:rsidRPr="00C3016A">
              <w:rPr>
                <w:rFonts w:ascii="Arial" w:hAnsi="Arial" w:cs="Arial"/>
                <w:sz w:val="20"/>
                <w:szCs w:val="20"/>
              </w:rPr>
              <w:t>Margem bruta máxima, conforme disposto na Resolução: 70%</w:t>
            </w:r>
          </w:p>
        </w:tc>
      </w:tr>
      <w:tr w:rsidR="00493A88" w14:paraId="734500F6"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400242C6" w14:textId="77777777" w:rsidR="00493A88" w:rsidRDefault="00493A88" w:rsidP="00493A88">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31C87BE0" w14:textId="77777777" w:rsidR="00493A88" w:rsidRDefault="00493A88" w:rsidP="00493A88">
            <w:pPr>
              <w:rPr>
                <w:rFonts w:ascii="Arial" w:hAnsi="Arial" w:cs="Arial"/>
                <w:sz w:val="20"/>
                <w:szCs w:val="20"/>
                <w:highlight w:val="yellow"/>
              </w:rPr>
            </w:pPr>
          </w:p>
        </w:tc>
      </w:tr>
      <w:tr w:rsidR="00493A88" w14:paraId="52C857FA" w14:textId="77777777" w:rsidTr="001925D2">
        <w:trPr>
          <w:jc w:val="center"/>
        </w:trPr>
        <w:tc>
          <w:tcPr>
            <w:tcW w:w="5000" w:type="pct"/>
            <w:gridSpan w:val="14"/>
            <w:tcBorders>
              <w:top w:val="single" w:sz="4" w:space="0" w:color="auto"/>
              <w:left w:val="nil"/>
              <w:bottom w:val="single" w:sz="4" w:space="0" w:color="auto"/>
              <w:right w:val="nil"/>
            </w:tcBorders>
            <w:hideMark/>
          </w:tcPr>
          <w:p w14:paraId="3942CD3C" w14:textId="77777777" w:rsidR="00493A88" w:rsidRDefault="00493A88" w:rsidP="00C4516F">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93A88" w14:paraId="50A5DABB" w14:textId="77777777" w:rsidTr="001925D2">
        <w:trPr>
          <w:jc w:val="center"/>
        </w:trPr>
        <w:tc>
          <w:tcPr>
            <w:tcW w:w="2890" w:type="pct"/>
            <w:gridSpan w:val="8"/>
            <w:tcBorders>
              <w:top w:val="single" w:sz="4" w:space="0" w:color="auto"/>
              <w:left w:val="nil"/>
              <w:bottom w:val="single" w:sz="4" w:space="0" w:color="auto"/>
              <w:right w:val="nil"/>
            </w:tcBorders>
            <w:vAlign w:val="center"/>
          </w:tcPr>
          <w:p w14:paraId="6AE40236" w14:textId="77777777" w:rsidR="00493A88" w:rsidRDefault="00493A88" w:rsidP="00493A88">
            <w:pPr>
              <w:jc w:val="center"/>
              <w:rPr>
                <w:rFonts w:ascii="Arial" w:hAnsi="Arial" w:cs="Arial"/>
                <w:b/>
                <w:bCs/>
                <w:smallCaps/>
                <w:sz w:val="20"/>
                <w:szCs w:val="20"/>
              </w:rPr>
            </w:pPr>
          </w:p>
        </w:tc>
        <w:tc>
          <w:tcPr>
            <w:tcW w:w="2110" w:type="pct"/>
            <w:gridSpan w:val="6"/>
            <w:tcBorders>
              <w:top w:val="single" w:sz="4" w:space="0" w:color="auto"/>
              <w:left w:val="nil"/>
              <w:bottom w:val="single" w:sz="4" w:space="0" w:color="auto"/>
              <w:right w:val="nil"/>
            </w:tcBorders>
            <w:vAlign w:val="center"/>
          </w:tcPr>
          <w:p w14:paraId="4835BD24" w14:textId="77777777" w:rsidR="00493A88" w:rsidRDefault="00493A88" w:rsidP="00493A88">
            <w:pPr>
              <w:rPr>
                <w:rFonts w:ascii="Arial" w:hAnsi="Arial" w:cs="Arial"/>
                <w:sz w:val="20"/>
                <w:szCs w:val="20"/>
                <w:highlight w:val="yellow"/>
              </w:rPr>
            </w:pPr>
          </w:p>
        </w:tc>
      </w:tr>
      <w:tr w:rsidR="00493A88" w14:paraId="733C56A0" w14:textId="77777777" w:rsidTr="001925D2">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05C50ACF" w14:textId="77777777" w:rsidR="00493A88" w:rsidRDefault="00493A88" w:rsidP="00C4516F">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493A88" w14:paraId="2462219D" w14:textId="77777777" w:rsidTr="001925D2">
        <w:trPr>
          <w:jc w:val="center"/>
        </w:trPr>
        <w:tc>
          <w:tcPr>
            <w:tcW w:w="5000" w:type="pct"/>
            <w:gridSpan w:val="14"/>
            <w:tcBorders>
              <w:top w:val="single" w:sz="4" w:space="0" w:color="auto"/>
              <w:left w:val="nil"/>
              <w:bottom w:val="single" w:sz="4" w:space="0" w:color="auto"/>
              <w:right w:val="nil"/>
            </w:tcBorders>
          </w:tcPr>
          <w:p w14:paraId="6CD43780" w14:textId="77777777" w:rsidR="00493A88" w:rsidRDefault="00493A88" w:rsidP="00493A88">
            <w:pPr>
              <w:jc w:val="center"/>
              <w:rPr>
                <w:rFonts w:ascii="Arial" w:hAnsi="Arial" w:cs="Arial"/>
                <w:b/>
                <w:bCs/>
                <w:smallCaps/>
                <w:sz w:val="20"/>
                <w:szCs w:val="20"/>
              </w:rPr>
            </w:pPr>
          </w:p>
        </w:tc>
      </w:tr>
      <w:tr w:rsidR="00493A88" w14:paraId="7B4B62E1"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63B03E1A" w14:textId="77777777" w:rsidR="00493A88" w:rsidRDefault="00493A88" w:rsidP="00C4516F">
            <w:pPr>
              <w:pStyle w:val="PargrafodaLista"/>
              <w:numPr>
                <w:ilvl w:val="2"/>
                <w:numId w:val="3"/>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 xml:space="preserve">façam parte, hipótese em que podem ser adquiridas na mesma proporção de sua participação no respectivo índice; </w:t>
            </w:r>
          </w:p>
        </w:tc>
      </w:tr>
      <w:tr w:rsidR="00493A88" w:rsidRPr="009D0F85" w14:paraId="7B313B13"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161D401C" w14:textId="77777777" w:rsidR="00493A88" w:rsidRPr="009D0F85" w:rsidRDefault="00493A88" w:rsidP="00C4516F">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493A88" w14:paraId="5FBAF6F0"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2AB43DFE" w14:textId="77777777" w:rsidR="00493A88" w:rsidRDefault="00493A88" w:rsidP="00493A88">
            <w:pPr>
              <w:jc w:val="both"/>
              <w:rPr>
                <w:rFonts w:ascii="Arial" w:hAnsi="Arial" w:cs="Arial"/>
                <w:sz w:val="20"/>
                <w:szCs w:val="20"/>
                <w:highlight w:val="yellow"/>
              </w:rPr>
            </w:pPr>
          </w:p>
        </w:tc>
      </w:tr>
      <w:tr w:rsidR="00493A88" w14:paraId="790A70C0" w14:textId="77777777" w:rsidTr="001925D2">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22A041D6" w14:textId="77777777" w:rsidR="00493A88" w:rsidRDefault="00493A88" w:rsidP="00C4516F">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493A88" w14:paraId="48363C27" w14:textId="77777777" w:rsidTr="001925D2">
        <w:trPr>
          <w:jc w:val="center"/>
        </w:trPr>
        <w:tc>
          <w:tcPr>
            <w:tcW w:w="1173" w:type="pct"/>
            <w:tcBorders>
              <w:top w:val="single" w:sz="4" w:space="0" w:color="auto"/>
              <w:left w:val="nil"/>
              <w:bottom w:val="single" w:sz="4" w:space="0" w:color="auto"/>
              <w:right w:val="nil"/>
            </w:tcBorders>
            <w:vAlign w:val="center"/>
          </w:tcPr>
          <w:p w14:paraId="209476EE" w14:textId="77777777" w:rsidR="00493A88" w:rsidRDefault="00493A88" w:rsidP="00493A88">
            <w:pPr>
              <w:jc w:val="both"/>
              <w:rPr>
                <w:rFonts w:ascii="Arial" w:hAnsi="Arial" w:cs="Arial"/>
                <w:sz w:val="20"/>
                <w:szCs w:val="20"/>
                <w:highlight w:val="yellow"/>
              </w:rPr>
            </w:pPr>
          </w:p>
        </w:tc>
        <w:tc>
          <w:tcPr>
            <w:tcW w:w="1717" w:type="pct"/>
            <w:gridSpan w:val="7"/>
            <w:tcBorders>
              <w:top w:val="single" w:sz="4" w:space="0" w:color="auto"/>
              <w:left w:val="nil"/>
              <w:bottom w:val="single" w:sz="4" w:space="0" w:color="auto"/>
              <w:right w:val="nil"/>
            </w:tcBorders>
            <w:vAlign w:val="center"/>
          </w:tcPr>
          <w:p w14:paraId="7AA341A1" w14:textId="77777777" w:rsidR="00493A88" w:rsidRDefault="00493A88" w:rsidP="00493A88">
            <w:pPr>
              <w:jc w:val="both"/>
              <w:rPr>
                <w:rFonts w:ascii="Arial" w:hAnsi="Arial" w:cs="Arial"/>
                <w:sz w:val="20"/>
                <w:szCs w:val="20"/>
                <w:highlight w:val="yellow"/>
              </w:rPr>
            </w:pPr>
          </w:p>
        </w:tc>
        <w:tc>
          <w:tcPr>
            <w:tcW w:w="2110" w:type="pct"/>
            <w:gridSpan w:val="6"/>
            <w:tcBorders>
              <w:top w:val="single" w:sz="4" w:space="0" w:color="auto"/>
              <w:left w:val="nil"/>
              <w:bottom w:val="single" w:sz="4" w:space="0" w:color="auto"/>
              <w:right w:val="nil"/>
            </w:tcBorders>
            <w:vAlign w:val="center"/>
          </w:tcPr>
          <w:p w14:paraId="6419AE07" w14:textId="77777777" w:rsidR="00493A88" w:rsidRDefault="00493A88" w:rsidP="00493A88">
            <w:pPr>
              <w:jc w:val="both"/>
              <w:rPr>
                <w:rFonts w:ascii="Arial" w:hAnsi="Arial" w:cs="Arial"/>
                <w:sz w:val="20"/>
                <w:szCs w:val="20"/>
                <w:highlight w:val="yellow"/>
              </w:rPr>
            </w:pPr>
          </w:p>
        </w:tc>
      </w:tr>
      <w:tr w:rsidR="00493A88" w14:paraId="41919D29" w14:textId="77777777" w:rsidTr="001925D2">
        <w:trPr>
          <w:trHeight w:val="768"/>
          <w:jc w:val="center"/>
        </w:trPr>
        <w:tc>
          <w:tcPr>
            <w:tcW w:w="276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63AE7670" w14:textId="77777777" w:rsidR="00493A88" w:rsidRDefault="00493A88" w:rsidP="00493A88">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7029176" w14:textId="77777777" w:rsidR="00493A88" w:rsidRDefault="00493A88" w:rsidP="00493A88">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8932F7C" w14:textId="77777777" w:rsidR="00493A88" w:rsidRDefault="00493A88" w:rsidP="00493A88">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493A88" w14:paraId="1940388B" w14:textId="77777777" w:rsidTr="001925D2">
        <w:trPr>
          <w:jc w:val="center"/>
        </w:trPr>
        <w:tc>
          <w:tcPr>
            <w:tcW w:w="2764" w:type="pct"/>
            <w:gridSpan w:val="7"/>
            <w:tcBorders>
              <w:top w:val="single" w:sz="4" w:space="0" w:color="auto"/>
              <w:left w:val="nil"/>
              <w:bottom w:val="single" w:sz="4" w:space="0" w:color="auto"/>
              <w:right w:val="nil"/>
            </w:tcBorders>
            <w:vAlign w:val="center"/>
          </w:tcPr>
          <w:p w14:paraId="0A470424" w14:textId="77777777" w:rsidR="00493A88" w:rsidRDefault="00493A88" w:rsidP="00493A88">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1768F2D" w14:textId="77777777" w:rsidR="00493A88" w:rsidRDefault="00493A88" w:rsidP="00493A88">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1C5F90BC" w14:textId="77777777" w:rsidR="00493A88" w:rsidRDefault="00493A88" w:rsidP="00493A88">
            <w:pPr>
              <w:jc w:val="both"/>
              <w:rPr>
                <w:rFonts w:ascii="Arial" w:hAnsi="Arial" w:cs="Arial"/>
                <w:sz w:val="20"/>
                <w:szCs w:val="20"/>
                <w:highlight w:val="yellow"/>
              </w:rPr>
            </w:pPr>
          </w:p>
        </w:tc>
      </w:tr>
      <w:tr w:rsidR="00493A88" w14:paraId="04366799" w14:textId="77777777" w:rsidTr="001925D2">
        <w:trPr>
          <w:jc w:val="center"/>
        </w:trPr>
        <w:tc>
          <w:tcPr>
            <w:tcW w:w="2764" w:type="pct"/>
            <w:gridSpan w:val="7"/>
            <w:tcBorders>
              <w:top w:val="single" w:sz="4" w:space="0" w:color="auto"/>
              <w:left w:val="nil"/>
              <w:bottom w:val="single" w:sz="4" w:space="0" w:color="auto"/>
              <w:right w:val="nil"/>
            </w:tcBorders>
            <w:vAlign w:val="center"/>
            <w:hideMark/>
          </w:tcPr>
          <w:p w14:paraId="4FC5E178" w14:textId="77777777" w:rsidR="00493A88" w:rsidRDefault="00493A88" w:rsidP="00C4516F">
            <w:pPr>
              <w:pStyle w:val="PargrafodaLista"/>
              <w:numPr>
                <w:ilvl w:val="0"/>
                <w:numId w:val="11"/>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3"/>
            <w:tcBorders>
              <w:top w:val="single" w:sz="4" w:space="0" w:color="auto"/>
              <w:left w:val="nil"/>
              <w:bottom w:val="single" w:sz="4" w:space="0" w:color="auto"/>
              <w:right w:val="nil"/>
            </w:tcBorders>
            <w:vAlign w:val="center"/>
            <w:hideMark/>
          </w:tcPr>
          <w:p w14:paraId="7567A28A" w14:textId="59EBDB0E" w:rsidR="00493A88" w:rsidRPr="00C3016A" w:rsidRDefault="00493A88" w:rsidP="00493A88">
            <w:pPr>
              <w:jc w:val="center"/>
              <w:rPr>
                <w:rFonts w:ascii="Arial" w:hAnsi="Arial" w:cs="Arial"/>
                <w:sz w:val="20"/>
                <w:szCs w:val="20"/>
              </w:rPr>
            </w:pPr>
            <w:r w:rsidRPr="00C3016A">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23D38231" w14:textId="47E0ED56" w:rsidR="00493A88" w:rsidRPr="00C3016A" w:rsidRDefault="00493A88" w:rsidP="00493A88">
            <w:pPr>
              <w:jc w:val="center"/>
              <w:rPr>
                <w:rFonts w:ascii="Arial" w:hAnsi="Arial" w:cs="Arial"/>
                <w:sz w:val="20"/>
                <w:szCs w:val="20"/>
              </w:rPr>
            </w:pPr>
            <w:r w:rsidRPr="00C3016A">
              <w:rPr>
                <w:rFonts w:ascii="Arial" w:hAnsi="Arial" w:cs="Arial"/>
                <w:sz w:val="20"/>
                <w:szCs w:val="20"/>
              </w:rPr>
              <w:t>20%</w:t>
            </w:r>
          </w:p>
        </w:tc>
      </w:tr>
      <w:tr w:rsidR="00493A88" w14:paraId="36A3BDAA" w14:textId="77777777" w:rsidTr="001925D2">
        <w:trPr>
          <w:jc w:val="center"/>
        </w:trPr>
        <w:tc>
          <w:tcPr>
            <w:tcW w:w="2764" w:type="pct"/>
            <w:gridSpan w:val="7"/>
            <w:tcBorders>
              <w:top w:val="single" w:sz="4" w:space="0" w:color="auto"/>
              <w:left w:val="nil"/>
              <w:bottom w:val="single" w:sz="4" w:space="0" w:color="auto"/>
              <w:right w:val="nil"/>
            </w:tcBorders>
            <w:vAlign w:val="center"/>
          </w:tcPr>
          <w:p w14:paraId="36310B3C" w14:textId="77777777" w:rsidR="00493A88" w:rsidRDefault="00493A88" w:rsidP="00493A88">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1288CE8C" w14:textId="77777777" w:rsidR="00493A88" w:rsidRDefault="00493A88" w:rsidP="00493A88">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25688ADB" w14:textId="77777777" w:rsidR="00493A88" w:rsidRDefault="00493A88" w:rsidP="00493A88">
            <w:pPr>
              <w:jc w:val="center"/>
              <w:rPr>
                <w:rFonts w:ascii="Arial" w:hAnsi="Arial" w:cs="Arial"/>
                <w:sz w:val="20"/>
                <w:szCs w:val="20"/>
                <w:highlight w:val="yellow"/>
              </w:rPr>
            </w:pPr>
          </w:p>
        </w:tc>
      </w:tr>
      <w:tr w:rsidR="00493A88" w14:paraId="23825DA2" w14:textId="77777777" w:rsidTr="001925D2">
        <w:trPr>
          <w:jc w:val="center"/>
        </w:trPr>
        <w:tc>
          <w:tcPr>
            <w:tcW w:w="2764" w:type="pct"/>
            <w:gridSpan w:val="7"/>
            <w:tcBorders>
              <w:top w:val="single" w:sz="4" w:space="0" w:color="auto"/>
              <w:left w:val="nil"/>
              <w:bottom w:val="single" w:sz="4" w:space="0" w:color="auto"/>
              <w:right w:val="nil"/>
            </w:tcBorders>
            <w:vAlign w:val="center"/>
            <w:hideMark/>
          </w:tcPr>
          <w:p w14:paraId="42AFEEE3" w14:textId="77777777" w:rsidR="00493A88" w:rsidRDefault="00493A88" w:rsidP="00C4516F">
            <w:pPr>
              <w:pStyle w:val="PargrafodaLista"/>
              <w:numPr>
                <w:ilvl w:val="0"/>
                <w:numId w:val="11"/>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726C42EB" w14:textId="77777777" w:rsidR="00493A88" w:rsidRDefault="00493A88" w:rsidP="00493A88">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3E502403" w14:textId="732F1664" w:rsidR="00493A88" w:rsidRDefault="00493A88" w:rsidP="00493A88">
            <w:pPr>
              <w:jc w:val="center"/>
              <w:rPr>
                <w:rFonts w:ascii="Arial" w:hAnsi="Arial" w:cs="Arial"/>
                <w:sz w:val="20"/>
                <w:szCs w:val="20"/>
                <w:highlight w:val="yellow"/>
              </w:rPr>
            </w:pPr>
            <w:r>
              <w:rPr>
                <w:rFonts w:ascii="Arial" w:hAnsi="Arial" w:cs="Arial"/>
                <w:sz w:val="20"/>
                <w:szCs w:val="20"/>
              </w:rPr>
              <w:t>100</w:t>
            </w:r>
            <w:r w:rsidRPr="003753FE">
              <w:rPr>
                <w:rFonts w:ascii="Arial" w:hAnsi="Arial" w:cs="Arial"/>
                <w:sz w:val="20"/>
                <w:szCs w:val="20"/>
              </w:rPr>
              <w:t>%</w:t>
            </w:r>
          </w:p>
        </w:tc>
      </w:tr>
      <w:tr w:rsidR="00493A88" w14:paraId="53E02EC4" w14:textId="77777777" w:rsidTr="001925D2">
        <w:trPr>
          <w:jc w:val="center"/>
        </w:trPr>
        <w:tc>
          <w:tcPr>
            <w:tcW w:w="2764" w:type="pct"/>
            <w:gridSpan w:val="7"/>
            <w:tcBorders>
              <w:top w:val="single" w:sz="4" w:space="0" w:color="auto"/>
              <w:left w:val="nil"/>
              <w:bottom w:val="single" w:sz="4" w:space="0" w:color="auto"/>
              <w:right w:val="nil"/>
            </w:tcBorders>
            <w:vAlign w:val="center"/>
          </w:tcPr>
          <w:p w14:paraId="5B4EE1D2" w14:textId="77777777" w:rsidR="00493A88" w:rsidRDefault="00493A88" w:rsidP="00493A88">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C3A2A8C" w14:textId="77777777" w:rsidR="00493A88" w:rsidRDefault="00493A88" w:rsidP="00493A88">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5E7F4753" w14:textId="77777777" w:rsidR="00493A88" w:rsidRDefault="00493A88" w:rsidP="00493A88">
            <w:pPr>
              <w:jc w:val="center"/>
              <w:rPr>
                <w:rFonts w:ascii="Arial" w:hAnsi="Arial" w:cs="Arial"/>
                <w:sz w:val="20"/>
                <w:szCs w:val="20"/>
                <w:highlight w:val="yellow"/>
              </w:rPr>
            </w:pPr>
          </w:p>
        </w:tc>
      </w:tr>
      <w:tr w:rsidR="00493A88" w14:paraId="19990B01" w14:textId="77777777" w:rsidTr="001925D2">
        <w:trPr>
          <w:jc w:val="center"/>
        </w:trPr>
        <w:tc>
          <w:tcPr>
            <w:tcW w:w="2764" w:type="pct"/>
            <w:gridSpan w:val="7"/>
            <w:tcBorders>
              <w:top w:val="single" w:sz="4" w:space="0" w:color="auto"/>
              <w:left w:val="nil"/>
              <w:bottom w:val="single" w:sz="4" w:space="0" w:color="auto"/>
              <w:right w:val="nil"/>
            </w:tcBorders>
            <w:vAlign w:val="center"/>
            <w:hideMark/>
          </w:tcPr>
          <w:p w14:paraId="5A6EF975" w14:textId="77777777" w:rsidR="00493A88" w:rsidRDefault="00493A88" w:rsidP="00C4516F">
            <w:pPr>
              <w:pStyle w:val="PargrafodaLista"/>
              <w:numPr>
                <w:ilvl w:val="0"/>
                <w:numId w:val="11"/>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6E64D8B0" w14:textId="77777777" w:rsidR="00493A88" w:rsidRDefault="00493A88" w:rsidP="00493A88">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2DD9DA50" w14:textId="77777777" w:rsidR="00493A88" w:rsidRDefault="00493A88" w:rsidP="00493A88">
            <w:pPr>
              <w:jc w:val="center"/>
              <w:rPr>
                <w:rFonts w:ascii="Arial" w:hAnsi="Arial" w:cs="Arial"/>
                <w:sz w:val="20"/>
                <w:szCs w:val="20"/>
                <w:highlight w:val="yellow"/>
              </w:rPr>
            </w:pPr>
            <w:r w:rsidRPr="003753FE">
              <w:rPr>
                <w:rFonts w:ascii="Arial" w:hAnsi="Arial" w:cs="Arial"/>
                <w:sz w:val="20"/>
                <w:szCs w:val="20"/>
              </w:rPr>
              <w:t>100%</w:t>
            </w:r>
          </w:p>
        </w:tc>
      </w:tr>
      <w:tr w:rsidR="00493A88" w14:paraId="0AD112A0" w14:textId="77777777" w:rsidTr="001925D2">
        <w:trPr>
          <w:jc w:val="center"/>
        </w:trPr>
        <w:tc>
          <w:tcPr>
            <w:tcW w:w="2764" w:type="pct"/>
            <w:gridSpan w:val="7"/>
            <w:tcBorders>
              <w:top w:val="single" w:sz="4" w:space="0" w:color="auto"/>
              <w:left w:val="nil"/>
              <w:bottom w:val="single" w:sz="4" w:space="0" w:color="auto"/>
              <w:right w:val="nil"/>
            </w:tcBorders>
            <w:vAlign w:val="center"/>
          </w:tcPr>
          <w:p w14:paraId="1F47D3F9" w14:textId="77777777" w:rsidR="00493A88" w:rsidRDefault="00493A88" w:rsidP="00493A88">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19BAA30" w14:textId="77777777" w:rsidR="00493A88" w:rsidRDefault="00493A88" w:rsidP="00493A88">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6BDCA5C9" w14:textId="77777777" w:rsidR="00493A88" w:rsidRDefault="00493A88" w:rsidP="00493A88">
            <w:pPr>
              <w:jc w:val="both"/>
              <w:rPr>
                <w:rFonts w:ascii="Arial" w:hAnsi="Arial" w:cs="Arial"/>
                <w:sz w:val="20"/>
                <w:szCs w:val="20"/>
                <w:highlight w:val="yellow"/>
              </w:rPr>
            </w:pPr>
          </w:p>
        </w:tc>
      </w:tr>
      <w:tr w:rsidR="00493A88" w:rsidRPr="006537F3" w14:paraId="2D4B7B00" w14:textId="77777777" w:rsidTr="001925D2">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11C42852" w14:textId="77777777" w:rsidR="00493A88" w:rsidRPr="006537F3" w:rsidRDefault="00493A88" w:rsidP="00C4516F">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493A88" w14:paraId="1C0735AA" w14:textId="77777777" w:rsidTr="001925D2">
        <w:trPr>
          <w:jc w:val="center"/>
        </w:trPr>
        <w:tc>
          <w:tcPr>
            <w:tcW w:w="1173" w:type="pct"/>
            <w:tcBorders>
              <w:top w:val="single" w:sz="4" w:space="0" w:color="auto"/>
              <w:left w:val="nil"/>
              <w:bottom w:val="single" w:sz="4" w:space="0" w:color="auto"/>
              <w:right w:val="nil"/>
            </w:tcBorders>
            <w:vAlign w:val="center"/>
          </w:tcPr>
          <w:p w14:paraId="43BA8518" w14:textId="77777777" w:rsidR="00493A88" w:rsidRDefault="00493A88" w:rsidP="00493A88">
            <w:pPr>
              <w:jc w:val="both"/>
              <w:rPr>
                <w:rFonts w:ascii="Arial" w:hAnsi="Arial" w:cs="Arial"/>
                <w:sz w:val="20"/>
                <w:szCs w:val="20"/>
              </w:rPr>
            </w:pPr>
          </w:p>
        </w:tc>
        <w:tc>
          <w:tcPr>
            <w:tcW w:w="1717" w:type="pct"/>
            <w:gridSpan w:val="7"/>
            <w:tcBorders>
              <w:top w:val="single" w:sz="4" w:space="0" w:color="auto"/>
              <w:left w:val="nil"/>
              <w:bottom w:val="single" w:sz="4" w:space="0" w:color="auto"/>
              <w:right w:val="nil"/>
            </w:tcBorders>
            <w:vAlign w:val="center"/>
          </w:tcPr>
          <w:p w14:paraId="6590B83E" w14:textId="77777777" w:rsidR="00493A88" w:rsidRDefault="00493A88" w:rsidP="00493A88">
            <w:pPr>
              <w:jc w:val="center"/>
              <w:rPr>
                <w:rFonts w:ascii="Arial" w:hAnsi="Arial" w:cs="Arial"/>
                <w:sz w:val="20"/>
                <w:szCs w:val="20"/>
                <w:highlight w:val="yellow"/>
              </w:rPr>
            </w:pPr>
          </w:p>
        </w:tc>
        <w:tc>
          <w:tcPr>
            <w:tcW w:w="2110" w:type="pct"/>
            <w:gridSpan w:val="6"/>
            <w:tcBorders>
              <w:top w:val="single" w:sz="4" w:space="0" w:color="auto"/>
              <w:left w:val="nil"/>
              <w:bottom w:val="single" w:sz="4" w:space="0" w:color="auto"/>
              <w:right w:val="nil"/>
            </w:tcBorders>
            <w:vAlign w:val="center"/>
          </w:tcPr>
          <w:p w14:paraId="7BF90A25" w14:textId="77777777" w:rsidR="00493A88" w:rsidRDefault="00493A88" w:rsidP="00493A88">
            <w:pPr>
              <w:jc w:val="both"/>
              <w:rPr>
                <w:rFonts w:ascii="Arial" w:hAnsi="Arial" w:cs="Arial"/>
                <w:sz w:val="20"/>
                <w:szCs w:val="20"/>
                <w:highlight w:val="yellow"/>
              </w:rPr>
            </w:pPr>
          </w:p>
        </w:tc>
      </w:tr>
      <w:tr w:rsidR="00493A88" w14:paraId="02B93679"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5BA276ED" w14:textId="77777777" w:rsidR="00493A88" w:rsidRDefault="00493A88" w:rsidP="00C4516F">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493A88" w14:paraId="30809A4C"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166B614E" w14:textId="77777777" w:rsidR="00493A88" w:rsidRDefault="00493A88" w:rsidP="00493A88">
            <w:pPr>
              <w:pStyle w:val="PargrafodaLista"/>
              <w:ind w:left="0"/>
              <w:jc w:val="both"/>
              <w:rPr>
                <w:rFonts w:ascii="Arial" w:hAnsi="Arial" w:cs="Arial"/>
                <w:sz w:val="20"/>
                <w:szCs w:val="20"/>
              </w:rPr>
            </w:pPr>
          </w:p>
        </w:tc>
      </w:tr>
      <w:tr w:rsidR="00493A88" w:rsidRPr="006537F3" w14:paraId="7640DBFE"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50AC1F7D" w14:textId="77777777" w:rsidR="00493A88" w:rsidRPr="006537F3" w:rsidRDefault="00493A88" w:rsidP="00C4516F">
            <w:pPr>
              <w:pStyle w:val="PargrafodaLista"/>
              <w:numPr>
                <w:ilvl w:val="0"/>
                <w:numId w:val="12"/>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493A88" w14:paraId="35B0AB66" w14:textId="77777777" w:rsidTr="001925D2">
        <w:trPr>
          <w:jc w:val="center"/>
        </w:trPr>
        <w:tc>
          <w:tcPr>
            <w:tcW w:w="1173" w:type="pct"/>
            <w:tcBorders>
              <w:top w:val="single" w:sz="4" w:space="0" w:color="auto"/>
              <w:left w:val="nil"/>
              <w:bottom w:val="single" w:sz="4" w:space="0" w:color="auto"/>
              <w:right w:val="nil"/>
            </w:tcBorders>
            <w:vAlign w:val="center"/>
          </w:tcPr>
          <w:p w14:paraId="31449A75" w14:textId="77777777" w:rsidR="00493A88" w:rsidRDefault="00493A88" w:rsidP="00493A88">
            <w:pPr>
              <w:jc w:val="both"/>
              <w:rPr>
                <w:rFonts w:ascii="Arial" w:hAnsi="Arial" w:cs="Arial"/>
                <w:sz w:val="20"/>
                <w:szCs w:val="20"/>
              </w:rPr>
            </w:pPr>
          </w:p>
        </w:tc>
        <w:tc>
          <w:tcPr>
            <w:tcW w:w="1717" w:type="pct"/>
            <w:gridSpan w:val="7"/>
            <w:tcBorders>
              <w:top w:val="single" w:sz="4" w:space="0" w:color="auto"/>
              <w:left w:val="nil"/>
              <w:bottom w:val="single" w:sz="4" w:space="0" w:color="auto"/>
              <w:right w:val="nil"/>
            </w:tcBorders>
            <w:vAlign w:val="center"/>
          </w:tcPr>
          <w:p w14:paraId="2FE645A9" w14:textId="77777777" w:rsidR="00493A88" w:rsidRDefault="00493A88" w:rsidP="00493A88">
            <w:pPr>
              <w:jc w:val="center"/>
              <w:rPr>
                <w:rFonts w:ascii="Arial" w:hAnsi="Arial" w:cs="Arial"/>
                <w:sz w:val="20"/>
                <w:szCs w:val="20"/>
                <w:highlight w:val="yellow"/>
              </w:rPr>
            </w:pPr>
          </w:p>
        </w:tc>
        <w:tc>
          <w:tcPr>
            <w:tcW w:w="2110" w:type="pct"/>
            <w:gridSpan w:val="6"/>
            <w:tcBorders>
              <w:top w:val="single" w:sz="4" w:space="0" w:color="auto"/>
              <w:left w:val="nil"/>
              <w:bottom w:val="single" w:sz="4" w:space="0" w:color="auto"/>
              <w:right w:val="nil"/>
            </w:tcBorders>
            <w:vAlign w:val="center"/>
          </w:tcPr>
          <w:p w14:paraId="300B1EFD" w14:textId="77777777" w:rsidR="00493A88" w:rsidRDefault="00493A88" w:rsidP="00493A88">
            <w:pPr>
              <w:jc w:val="center"/>
              <w:rPr>
                <w:rFonts w:ascii="Arial" w:hAnsi="Arial" w:cs="Arial"/>
                <w:sz w:val="20"/>
                <w:szCs w:val="20"/>
                <w:highlight w:val="yellow"/>
              </w:rPr>
            </w:pPr>
          </w:p>
        </w:tc>
      </w:tr>
      <w:tr w:rsidR="00493A88" w:rsidRPr="0004283A" w14:paraId="4B29AE38"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55AC3993" w14:textId="77777777" w:rsidR="00493A88" w:rsidRPr="002F7DCB" w:rsidRDefault="00493A88" w:rsidP="00C4516F">
            <w:pPr>
              <w:pStyle w:val="PargrafodaLista"/>
              <w:numPr>
                <w:ilvl w:val="0"/>
                <w:numId w:val="12"/>
              </w:numPr>
              <w:ind w:left="0" w:firstLine="0"/>
              <w:jc w:val="both"/>
              <w:rPr>
                <w:rFonts w:ascii="Arial" w:hAnsi="Arial" w:cs="Arial"/>
                <w:sz w:val="20"/>
                <w:szCs w:val="20"/>
              </w:rPr>
            </w:pPr>
            <w:r w:rsidRPr="002F7DCB">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93A88" w14:paraId="0A591C49"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04BAB908" w14:textId="77777777" w:rsidR="00493A88" w:rsidRPr="002F7DCB" w:rsidRDefault="00493A88" w:rsidP="00493A88">
            <w:pPr>
              <w:pStyle w:val="PargrafodaLista"/>
              <w:ind w:left="37"/>
              <w:jc w:val="both"/>
              <w:rPr>
                <w:rFonts w:ascii="Arial" w:hAnsi="Arial" w:cs="Arial"/>
                <w:sz w:val="20"/>
                <w:szCs w:val="20"/>
              </w:rPr>
            </w:pPr>
          </w:p>
        </w:tc>
      </w:tr>
      <w:tr w:rsidR="00493A88" w14:paraId="33ADA691"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190D70D0" w14:textId="78A916F2" w:rsidR="00493A88" w:rsidRPr="002F7DCB" w:rsidRDefault="00493A88" w:rsidP="00C4516F">
            <w:pPr>
              <w:pStyle w:val="PargrafodaLista"/>
              <w:numPr>
                <w:ilvl w:val="0"/>
                <w:numId w:val="12"/>
              </w:numPr>
              <w:ind w:left="0" w:firstLine="0"/>
              <w:jc w:val="both"/>
              <w:rPr>
                <w:rFonts w:ascii="Arial" w:hAnsi="Arial" w:cs="Arial"/>
                <w:sz w:val="20"/>
                <w:szCs w:val="20"/>
              </w:rPr>
            </w:pPr>
            <w:r w:rsidRPr="002F7DCB">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493A88" w14:paraId="79028D19"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041D7447" w14:textId="77777777" w:rsidR="00493A88" w:rsidRPr="002F7DCB" w:rsidRDefault="00493A88" w:rsidP="00493A88">
            <w:pPr>
              <w:pStyle w:val="PargrafodaLista"/>
              <w:ind w:left="37"/>
              <w:jc w:val="both"/>
              <w:rPr>
                <w:rFonts w:ascii="Arial" w:hAnsi="Arial" w:cs="Arial"/>
                <w:sz w:val="20"/>
                <w:szCs w:val="20"/>
              </w:rPr>
            </w:pPr>
          </w:p>
        </w:tc>
      </w:tr>
      <w:tr w:rsidR="00493A88" w14:paraId="38881F65"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27DBDBB3" w14:textId="77777777" w:rsidR="00493A88" w:rsidRPr="002F7DCB" w:rsidRDefault="00493A88" w:rsidP="00C4516F">
            <w:pPr>
              <w:pStyle w:val="PargrafodaLista"/>
              <w:numPr>
                <w:ilvl w:val="0"/>
                <w:numId w:val="12"/>
              </w:numPr>
              <w:ind w:left="0" w:firstLine="0"/>
              <w:jc w:val="both"/>
              <w:rPr>
                <w:rFonts w:ascii="Arial" w:hAnsi="Arial" w:cs="Arial"/>
                <w:sz w:val="20"/>
                <w:szCs w:val="20"/>
              </w:rPr>
            </w:pPr>
            <w:r w:rsidRPr="002F7DCB">
              <w:rPr>
                <w:rFonts w:ascii="Arial" w:hAnsi="Arial" w:cs="Arial"/>
                <w:sz w:val="20"/>
                <w:szCs w:val="20"/>
              </w:rPr>
              <w:t>realizar suas operações por meio de instituições autorizadas a operar no mercado de títulos e/ou valores mobiliários, ligadas ou não ao respectivo gestor</w:t>
            </w:r>
            <w:r w:rsidRPr="002F7DCB">
              <w:rPr>
                <w:rFonts w:ascii="Arial" w:hAnsi="Arial" w:cs="Arial"/>
                <w:smallCaps/>
                <w:sz w:val="20"/>
                <w:szCs w:val="20"/>
              </w:rPr>
              <w:t xml:space="preserve"> </w:t>
            </w:r>
            <w:r w:rsidRPr="002F7DC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93A88" w14:paraId="1D1B45BB"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59293677" w14:textId="77777777" w:rsidR="00493A88" w:rsidRDefault="00493A88" w:rsidP="00493A88">
            <w:pPr>
              <w:pStyle w:val="PargrafodaLista"/>
              <w:ind w:left="0"/>
              <w:jc w:val="both"/>
              <w:rPr>
                <w:rFonts w:ascii="Arial" w:hAnsi="Arial" w:cs="Arial"/>
                <w:sz w:val="20"/>
                <w:szCs w:val="20"/>
              </w:rPr>
            </w:pPr>
          </w:p>
        </w:tc>
      </w:tr>
      <w:tr w:rsidR="00493A88" w14:paraId="7BA3D0B8"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3A4EC9E3" w14:textId="77777777" w:rsidR="00493A88" w:rsidRDefault="00493A88" w:rsidP="00C4516F">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93A88" w14:paraId="314E0662" w14:textId="77777777" w:rsidTr="001925D2">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568B1914" w14:textId="77777777" w:rsidR="00493A88" w:rsidRDefault="00493A88" w:rsidP="00493A88">
            <w:pPr>
              <w:pStyle w:val="PargrafodaLista"/>
              <w:ind w:left="0"/>
              <w:rPr>
                <w:rFonts w:ascii="Arial" w:hAnsi="Arial" w:cs="Arial"/>
                <w:b/>
                <w:bCs/>
                <w:smallCaps/>
                <w:sz w:val="20"/>
                <w:szCs w:val="20"/>
              </w:rPr>
            </w:pPr>
          </w:p>
        </w:tc>
      </w:tr>
      <w:tr w:rsidR="00493A88" w14:paraId="531173A6" w14:textId="77777777" w:rsidTr="001925D2">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1957A995" w14:textId="77777777" w:rsidR="00493A88" w:rsidRDefault="00493A88" w:rsidP="00C4516F">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493A88" w14:paraId="1023E5B1"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5F8E7BD2" w14:textId="77777777" w:rsidR="00493A88" w:rsidRDefault="00493A88" w:rsidP="00493A88">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7831234B" w14:textId="77777777" w:rsidR="00493A88" w:rsidRDefault="00493A88" w:rsidP="00493A88">
            <w:pPr>
              <w:jc w:val="both"/>
              <w:rPr>
                <w:rFonts w:ascii="Arial" w:hAnsi="Arial" w:cs="Arial"/>
                <w:sz w:val="20"/>
                <w:szCs w:val="20"/>
                <w:highlight w:val="yellow"/>
              </w:rPr>
            </w:pPr>
          </w:p>
        </w:tc>
      </w:tr>
      <w:tr w:rsidR="00493A88" w14:paraId="6F76F5AE"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4C2F6B13" w14:textId="77777777" w:rsidR="00493A88" w:rsidRDefault="00493A88" w:rsidP="00C4516F">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11"/>
            <w:tcBorders>
              <w:top w:val="single" w:sz="4" w:space="0" w:color="auto"/>
              <w:left w:val="nil"/>
              <w:bottom w:val="single" w:sz="4" w:space="0" w:color="auto"/>
              <w:right w:val="nil"/>
            </w:tcBorders>
            <w:hideMark/>
          </w:tcPr>
          <w:p w14:paraId="522BA572" w14:textId="77777777" w:rsidR="00493A88" w:rsidRDefault="00493A88" w:rsidP="00493A88">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493A88" w14:paraId="7386FEDC"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41BC0A4C" w14:textId="77777777" w:rsidR="00493A88" w:rsidRDefault="00493A88" w:rsidP="00493A88">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tcPr>
          <w:p w14:paraId="65E3E9A3" w14:textId="77777777" w:rsidR="00493A88" w:rsidRDefault="00493A88" w:rsidP="00493A88">
            <w:pPr>
              <w:jc w:val="both"/>
              <w:rPr>
                <w:rFonts w:ascii="Arial" w:hAnsi="Arial" w:cs="Arial"/>
                <w:sz w:val="20"/>
                <w:szCs w:val="20"/>
                <w:highlight w:val="yellow"/>
              </w:rPr>
            </w:pPr>
          </w:p>
        </w:tc>
      </w:tr>
      <w:tr w:rsidR="00493A88" w:rsidRPr="00A70B42" w14:paraId="739A4AA3"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1CEC264D" w14:textId="77777777" w:rsidR="00493A88" w:rsidRDefault="00493A88" w:rsidP="00C4516F">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11"/>
            <w:tcBorders>
              <w:top w:val="single" w:sz="4" w:space="0" w:color="auto"/>
              <w:left w:val="nil"/>
              <w:bottom w:val="single" w:sz="4" w:space="0" w:color="auto"/>
              <w:right w:val="nil"/>
            </w:tcBorders>
            <w:vAlign w:val="center"/>
            <w:hideMark/>
          </w:tcPr>
          <w:p w14:paraId="2A860C80" w14:textId="77777777" w:rsidR="00493A88" w:rsidRPr="00A70B42" w:rsidRDefault="00493A88" w:rsidP="00493A88">
            <w:pPr>
              <w:jc w:val="both"/>
              <w:rPr>
                <w:rFonts w:ascii="Arial" w:hAnsi="Arial" w:cs="Arial"/>
                <w:sz w:val="20"/>
                <w:szCs w:val="20"/>
              </w:rPr>
            </w:pPr>
            <w:r>
              <w:rPr>
                <w:rFonts w:ascii="Arial" w:hAnsi="Arial" w:cs="Arial"/>
                <w:sz w:val="20"/>
                <w:szCs w:val="20"/>
              </w:rPr>
              <w:t xml:space="preserve">Os </w:t>
            </w:r>
            <w:r w:rsidRPr="00E3534B">
              <w:rPr>
                <w:rFonts w:ascii="Arial" w:hAnsi="Arial" w:cs="Arial"/>
                <w:sz w:val="20"/>
                <w:szCs w:val="20"/>
              </w:rPr>
              <w:t>investimentos em outras classes de fundos de investimento</w:t>
            </w:r>
            <w:r w:rsidRPr="00E3534B" w:rsidDel="004D02AC">
              <w:rPr>
                <w:rFonts w:ascii="Arial" w:hAnsi="Arial" w:cs="Arial"/>
                <w:sz w:val="20"/>
                <w:szCs w:val="20"/>
              </w:rPr>
              <w:t xml:space="preserve"> </w:t>
            </w:r>
            <w:r w:rsidRPr="00E3534B">
              <w:rPr>
                <w:rFonts w:ascii="Arial" w:hAnsi="Arial" w:cs="Arial"/>
                <w:sz w:val="20"/>
                <w:szCs w:val="20"/>
              </w:rPr>
              <w:t xml:space="preserve">são consolidados para fins do atendimento aos limites previstos nesta política de investimentos, exceto se tais classes forem geridas por terceiros não ligados ao </w:t>
            </w:r>
            <w:r w:rsidRPr="00E3534B">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E3534B">
              <w:t>.</w:t>
            </w:r>
          </w:p>
        </w:tc>
      </w:tr>
    </w:tbl>
    <w:p w14:paraId="012E3BA4" w14:textId="77777777" w:rsidR="00556A3D" w:rsidRDefault="00556A3D" w:rsidP="00556A3D">
      <w:pPr>
        <w:ind w:left="-425" w:right="-601"/>
        <w:rPr>
          <w:rFonts w:ascii="Arial" w:hAnsi="Arial" w:cs="Arial"/>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877FF6" w14:paraId="2C4526B6" w14:textId="77777777" w:rsidTr="00846BC2">
        <w:trPr>
          <w:jc w:val="center"/>
        </w:trPr>
        <w:tc>
          <w:tcPr>
            <w:tcW w:w="5000" w:type="pct"/>
            <w:gridSpan w:val="2"/>
            <w:shd w:val="clear" w:color="auto" w:fill="C00000"/>
          </w:tcPr>
          <w:p w14:paraId="32F641C0" w14:textId="5545144C" w:rsidR="00490160" w:rsidRPr="00877FF6" w:rsidRDefault="00490160" w:rsidP="00C4516F">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RISCOS ESPECÍFICOS DA CLASSE</w:t>
            </w:r>
          </w:p>
        </w:tc>
      </w:tr>
      <w:tr w:rsidR="00490160" w:rsidRPr="00877FF6" w14:paraId="0C46E76C" w14:textId="77777777" w:rsidTr="00597998">
        <w:trPr>
          <w:jc w:val="center"/>
        </w:trPr>
        <w:tc>
          <w:tcPr>
            <w:tcW w:w="1672" w:type="pct"/>
            <w:tcBorders>
              <w:bottom w:val="single" w:sz="4" w:space="0" w:color="auto"/>
            </w:tcBorders>
            <w:vAlign w:val="center"/>
          </w:tcPr>
          <w:p w14:paraId="73EAE44A" w14:textId="77777777" w:rsidR="00490160" w:rsidRPr="00877FF6"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877FF6" w:rsidRDefault="00490160" w:rsidP="00490160">
            <w:pPr>
              <w:rPr>
                <w:rFonts w:ascii="Arial" w:hAnsi="Arial" w:cs="Arial"/>
                <w:sz w:val="20"/>
                <w:szCs w:val="20"/>
              </w:rPr>
            </w:pPr>
          </w:p>
        </w:tc>
      </w:tr>
      <w:tr w:rsidR="00490160" w:rsidRPr="00877FF6"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877FF6" w:rsidRDefault="00490160" w:rsidP="00C4516F">
            <w:pPr>
              <w:pStyle w:val="PargrafodaLista"/>
              <w:numPr>
                <w:ilvl w:val="1"/>
                <w:numId w:val="3"/>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w:t>
            </w:r>
            <w:r w:rsidR="00AC624E" w:rsidRPr="00877FF6">
              <w:rPr>
                <w:rFonts w:ascii="Arial" w:hAnsi="Arial" w:cs="Arial"/>
                <w:sz w:val="20"/>
                <w:szCs w:val="20"/>
              </w:rPr>
              <w:t xml:space="preserve"> (se houver)</w:t>
            </w:r>
            <w:r w:rsidRPr="00877FF6">
              <w:rPr>
                <w:rFonts w:ascii="Arial" w:hAnsi="Arial" w:cs="Arial"/>
                <w:sz w:val="20"/>
                <w:szCs w:val="20"/>
              </w:rPr>
              <w:t xml:space="preserve">,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CF4557" w:rsidRPr="00877FF6" w14:paraId="41CD0091" w14:textId="77777777" w:rsidTr="00597998">
        <w:trPr>
          <w:jc w:val="center"/>
        </w:trPr>
        <w:tc>
          <w:tcPr>
            <w:tcW w:w="1672" w:type="pct"/>
            <w:tcBorders>
              <w:top w:val="single" w:sz="4" w:space="0" w:color="auto"/>
              <w:bottom w:val="single" w:sz="4" w:space="0" w:color="auto"/>
            </w:tcBorders>
            <w:vAlign w:val="center"/>
          </w:tcPr>
          <w:p w14:paraId="19D75564" w14:textId="77777777" w:rsidR="00CF4557" w:rsidRPr="00877FF6" w:rsidRDefault="00CF4557"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4F3A34F" w14:textId="77777777" w:rsidR="00CF4557" w:rsidRPr="00877FF6" w:rsidRDefault="00CF4557" w:rsidP="00490160">
            <w:pPr>
              <w:jc w:val="both"/>
              <w:rPr>
                <w:rFonts w:ascii="Arial" w:hAnsi="Arial" w:cs="Arial"/>
                <w:sz w:val="20"/>
                <w:szCs w:val="20"/>
              </w:rPr>
            </w:pPr>
          </w:p>
        </w:tc>
      </w:tr>
      <w:tr w:rsidR="003D7BBB" w:rsidRPr="00877FF6" w14:paraId="17B587A5" w14:textId="77777777" w:rsidTr="003D7BBB">
        <w:trPr>
          <w:jc w:val="center"/>
        </w:trPr>
        <w:tc>
          <w:tcPr>
            <w:tcW w:w="5000" w:type="pct"/>
            <w:gridSpan w:val="2"/>
            <w:tcBorders>
              <w:top w:val="single" w:sz="4" w:space="0" w:color="auto"/>
              <w:bottom w:val="single" w:sz="4" w:space="0" w:color="auto"/>
            </w:tcBorders>
            <w:vAlign w:val="center"/>
          </w:tcPr>
          <w:p w14:paraId="5ED85330" w14:textId="77777777" w:rsidR="003D7BBB" w:rsidRDefault="003D7BBB" w:rsidP="00490160">
            <w:pPr>
              <w:jc w:val="both"/>
              <w:rPr>
                <w:rFonts w:ascii="Arial" w:hAnsi="Arial" w:cs="Arial"/>
                <w:sz w:val="20"/>
                <w:szCs w:val="20"/>
              </w:rPr>
            </w:pPr>
            <w:r w:rsidRPr="003D7BBB">
              <w:rPr>
                <w:rFonts w:ascii="Arial" w:hAnsi="Arial" w:cs="Arial"/>
                <w:b/>
                <w:bCs/>
                <w:sz w:val="20"/>
                <w:szCs w:val="20"/>
              </w:rPr>
              <w:t xml:space="preserve">Risco Relacionado a Classe Investida: </w:t>
            </w:r>
            <w:r>
              <w:rPr>
                <w:rFonts w:ascii="Arial" w:hAnsi="Arial" w:cs="Arial"/>
                <w:sz w:val="20"/>
                <w:szCs w:val="20"/>
              </w:rPr>
              <w:t>A Classe</w:t>
            </w:r>
            <w:r w:rsidRPr="006344E3">
              <w:rPr>
                <w:rFonts w:ascii="Arial" w:hAnsi="Arial" w:cs="Arial"/>
                <w:sz w:val="20"/>
                <w:szCs w:val="20"/>
              </w:rPr>
              <w:t>, na qualidade de cotista d</w:t>
            </w:r>
            <w:r>
              <w:rPr>
                <w:rFonts w:ascii="Arial" w:hAnsi="Arial" w:cs="Arial"/>
                <w:sz w:val="20"/>
                <w:szCs w:val="20"/>
              </w:rPr>
              <w:t>a Classe Investida</w:t>
            </w:r>
            <w:r w:rsidRPr="006344E3">
              <w:rPr>
                <w:rFonts w:ascii="Arial" w:hAnsi="Arial" w:cs="Arial"/>
                <w:sz w:val="20"/>
                <w:szCs w:val="20"/>
              </w:rPr>
              <w:t>, está sujeit</w:t>
            </w:r>
            <w:r>
              <w:rPr>
                <w:rFonts w:ascii="Arial" w:hAnsi="Arial" w:cs="Arial"/>
                <w:sz w:val="20"/>
                <w:szCs w:val="20"/>
              </w:rPr>
              <w:t>a</w:t>
            </w:r>
            <w:r w:rsidRPr="006344E3">
              <w:rPr>
                <w:rFonts w:ascii="Arial" w:hAnsi="Arial" w:cs="Arial"/>
                <w:sz w:val="20"/>
                <w:szCs w:val="20"/>
              </w:rPr>
              <w:t xml:space="preserve"> a todos os riscos envolvidos nas aplicações realizadas por ta</w:t>
            </w:r>
            <w:r>
              <w:rPr>
                <w:rFonts w:ascii="Arial" w:hAnsi="Arial" w:cs="Arial"/>
                <w:sz w:val="20"/>
                <w:szCs w:val="20"/>
              </w:rPr>
              <w:t>l Classe Investida</w:t>
            </w:r>
            <w:r w:rsidRPr="006344E3">
              <w:rPr>
                <w:rFonts w:ascii="Arial" w:hAnsi="Arial" w:cs="Arial"/>
                <w:sz w:val="20"/>
                <w:szCs w:val="20"/>
              </w:rPr>
              <w:t>. Apesar dos esforços de seleção, acompanhamento e diligência nas aplicações d</w:t>
            </w:r>
            <w:r>
              <w:rPr>
                <w:rFonts w:ascii="Arial" w:hAnsi="Arial" w:cs="Arial"/>
                <w:sz w:val="20"/>
                <w:szCs w:val="20"/>
              </w:rPr>
              <w:t>a Classe na Classe Investida</w:t>
            </w:r>
            <w:r w:rsidRPr="006344E3">
              <w:rPr>
                <w:rFonts w:ascii="Arial" w:hAnsi="Arial" w:cs="Arial"/>
                <w:sz w:val="20"/>
                <w:szCs w:val="20"/>
              </w:rPr>
              <w:t>, o Administrador e o Gestor não tem qualquer poder de decisão ou interferência na composição da carteira de investimento ou na definição de estratégias de gestão d</w:t>
            </w:r>
            <w:r>
              <w:rPr>
                <w:rFonts w:ascii="Arial" w:hAnsi="Arial" w:cs="Arial"/>
                <w:sz w:val="20"/>
                <w:szCs w:val="20"/>
              </w:rPr>
              <w:t xml:space="preserve">a Classe Investida </w:t>
            </w:r>
            <w:r w:rsidRPr="006344E3">
              <w:rPr>
                <w:rFonts w:ascii="Arial" w:hAnsi="Arial" w:cs="Arial"/>
                <w:sz w:val="20"/>
                <w:szCs w:val="20"/>
              </w:rPr>
              <w:t>gerid</w:t>
            </w:r>
            <w:r>
              <w:rPr>
                <w:rFonts w:ascii="Arial" w:hAnsi="Arial" w:cs="Arial"/>
                <w:sz w:val="20"/>
                <w:szCs w:val="20"/>
              </w:rPr>
              <w:t>a</w:t>
            </w:r>
            <w:r w:rsidRPr="006344E3">
              <w:rPr>
                <w:rFonts w:ascii="Arial" w:hAnsi="Arial" w:cs="Arial"/>
                <w:sz w:val="20"/>
                <w:szCs w:val="20"/>
              </w:rPr>
              <w:t xml:space="preserve"> por terceiros e não respondem por eventuais perdas que estes venham a sofrer. Ainda, em função da concentração de alocação </w:t>
            </w:r>
            <w:r>
              <w:rPr>
                <w:rFonts w:ascii="Arial" w:hAnsi="Arial" w:cs="Arial"/>
                <w:sz w:val="20"/>
                <w:szCs w:val="20"/>
              </w:rPr>
              <w:t>da Classe na Classe Investida</w:t>
            </w:r>
            <w:r w:rsidRPr="006344E3">
              <w:rPr>
                <w:rFonts w:ascii="Arial" w:hAnsi="Arial" w:cs="Arial"/>
                <w:sz w:val="20"/>
                <w:szCs w:val="20"/>
              </w:rPr>
              <w:t xml:space="preserve">, </w:t>
            </w:r>
            <w:r>
              <w:rPr>
                <w:rFonts w:ascii="Arial" w:hAnsi="Arial" w:cs="Arial"/>
                <w:sz w:val="20"/>
                <w:szCs w:val="20"/>
              </w:rPr>
              <w:t xml:space="preserve">a Classe </w:t>
            </w:r>
            <w:r w:rsidRPr="006344E3">
              <w:rPr>
                <w:rFonts w:ascii="Arial" w:hAnsi="Arial" w:cs="Arial"/>
                <w:sz w:val="20"/>
                <w:szCs w:val="20"/>
              </w:rPr>
              <w:t>poderá ter impacto significativo na sua performance na hipótese de eventual descontinuidade dos prestadores de serviço</w:t>
            </w:r>
            <w:r>
              <w:rPr>
                <w:rFonts w:ascii="Arial" w:hAnsi="Arial" w:cs="Arial"/>
                <w:sz w:val="20"/>
                <w:szCs w:val="20"/>
              </w:rPr>
              <w:t xml:space="preserve"> da Classe Investida</w:t>
            </w:r>
            <w:r w:rsidRPr="006344E3">
              <w:rPr>
                <w:rFonts w:ascii="Arial" w:hAnsi="Arial" w:cs="Arial"/>
                <w:sz w:val="20"/>
                <w:szCs w:val="20"/>
              </w:rPr>
              <w:t>, em especial em relação ao seu gestor.</w:t>
            </w:r>
          </w:p>
          <w:p w14:paraId="2BF1ED1B" w14:textId="77777777" w:rsidR="003D7BBB" w:rsidRDefault="003D7BBB" w:rsidP="00490160">
            <w:pPr>
              <w:jc w:val="both"/>
              <w:rPr>
                <w:rFonts w:ascii="Arial" w:hAnsi="Arial" w:cs="Arial"/>
                <w:sz w:val="20"/>
                <w:szCs w:val="20"/>
              </w:rPr>
            </w:pPr>
          </w:p>
          <w:p w14:paraId="5C5D0A87" w14:textId="0211CC33" w:rsidR="003D7BBB" w:rsidRDefault="003D7BBB" w:rsidP="00490160">
            <w:pPr>
              <w:jc w:val="both"/>
              <w:rPr>
                <w:rFonts w:ascii="Arial" w:hAnsi="Arial" w:cs="Arial"/>
                <w:sz w:val="20"/>
                <w:szCs w:val="20"/>
              </w:rPr>
            </w:pPr>
            <w:r w:rsidRPr="003D7BBB">
              <w:rPr>
                <w:rFonts w:ascii="Arial" w:hAnsi="Arial" w:cs="Arial"/>
                <w:b/>
                <w:bCs/>
                <w:sz w:val="20"/>
                <w:szCs w:val="20"/>
              </w:rPr>
              <w:t>Ri</w:t>
            </w:r>
            <w:r w:rsidR="00C112B4">
              <w:rPr>
                <w:rFonts w:ascii="Arial" w:hAnsi="Arial" w:cs="Arial"/>
                <w:b/>
                <w:bCs/>
                <w:sz w:val="20"/>
                <w:szCs w:val="20"/>
              </w:rPr>
              <w:t>s</w:t>
            </w:r>
            <w:r w:rsidRPr="003D7BBB">
              <w:rPr>
                <w:rFonts w:ascii="Arial" w:hAnsi="Arial" w:cs="Arial"/>
                <w:b/>
                <w:bCs/>
                <w:sz w:val="20"/>
                <w:szCs w:val="20"/>
              </w:rPr>
              <w:t xml:space="preserve">co de Perdas Patrimoniais: </w:t>
            </w:r>
            <w:r w:rsidR="00C92C35" w:rsidRPr="00705BF2">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FBCDCA3" w14:textId="77777777" w:rsidR="003D7BBB" w:rsidRDefault="003D7BBB" w:rsidP="00490160">
            <w:pPr>
              <w:jc w:val="both"/>
              <w:rPr>
                <w:rFonts w:ascii="Arial" w:hAnsi="Arial" w:cs="Arial"/>
                <w:sz w:val="20"/>
                <w:szCs w:val="20"/>
              </w:rPr>
            </w:pPr>
          </w:p>
          <w:p w14:paraId="173F6750" w14:textId="0F865F11" w:rsidR="003D7BBB" w:rsidRDefault="003D7BBB" w:rsidP="00490160">
            <w:pPr>
              <w:jc w:val="both"/>
              <w:rPr>
                <w:rFonts w:ascii="Arial" w:hAnsi="Arial" w:cs="Arial"/>
                <w:sz w:val="20"/>
                <w:szCs w:val="20"/>
              </w:rPr>
            </w:pPr>
            <w:r w:rsidRPr="003D7BBB">
              <w:rPr>
                <w:rFonts w:ascii="Arial" w:hAnsi="Arial" w:cs="Arial"/>
                <w:b/>
                <w:bCs/>
                <w:sz w:val="20"/>
                <w:szCs w:val="20"/>
              </w:rPr>
              <w:t>Risco de Responsabilidade Limitada:</w:t>
            </w:r>
            <w:r>
              <w:rPr>
                <w:rFonts w:ascii="Arial" w:hAnsi="Arial" w:cs="Arial"/>
                <w:sz w:val="20"/>
                <w:szCs w:val="20"/>
              </w:rPr>
              <w:t xml:space="preserve"> </w:t>
            </w:r>
            <w:r w:rsidRPr="00583C03">
              <w:rPr>
                <w:rFonts w:ascii="Arial" w:hAnsi="Arial" w:cs="Arial"/>
                <w:sz w:val="20"/>
                <w:szCs w:val="20"/>
              </w:rPr>
              <w:t>A responsabilidade dos Cotistas da Classe é limitada ao valor de suas Cotas subscritas. Constatado o patrimônio líquido negativo, a Classe poderá estar sujeita à insolvência.</w:t>
            </w:r>
          </w:p>
          <w:p w14:paraId="2BC3F6FB" w14:textId="77777777" w:rsidR="003D7BBB" w:rsidRDefault="003D7BBB" w:rsidP="00490160">
            <w:pPr>
              <w:jc w:val="both"/>
              <w:rPr>
                <w:rFonts w:ascii="Arial" w:hAnsi="Arial" w:cs="Arial"/>
                <w:sz w:val="20"/>
                <w:szCs w:val="20"/>
              </w:rPr>
            </w:pPr>
          </w:p>
          <w:p w14:paraId="2C0E5E71" w14:textId="1F2F9D7D" w:rsidR="001168BA" w:rsidRDefault="001168BA" w:rsidP="001168BA">
            <w:pPr>
              <w:jc w:val="both"/>
              <w:rPr>
                <w:rFonts w:ascii="Arial" w:hAnsi="Arial" w:cs="Arial"/>
                <w:sz w:val="20"/>
                <w:szCs w:val="20"/>
              </w:rPr>
            </w:pPr>
            <w:r w:rsidRPr="002637D0">
              <w:rPr>
                <w:rFonts w:ascii="Arial" w:hAnsi="Arial" w:cs="Arial"/>
                <w:b/>
                <w:bCs/>
                <w:sz w:val="20"/>
                <w:szCs w:val="20"/>
              </w:rPr>
              <w:t>Risco de Mercado:</w:t>
            </w:r>
            <w:r w:rsidRPr="000F0E10">
              <w:rPr>
                <w:rFonts w:ascii="Arial" w:hAnsi="Arial" w:cs="Arial"/>
                <w:sz w:val="20"/>
                <w:szCs w:val="20"/>
              </w:rPr>
              <w:t xml:space="preserve"> </w:t>
            </w:r>
            <w:r w:rsidR="00C112B4" w:rsidRPr="00C112B4">
              <w:rPr>
                <w:rFonts w:ascii="Arial" w:hAnsi="Arial" w:cs="Arial"/>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174836A7" w14:textId="77777777" w:rsidR="00C112B4" w:rsidRDefault="00C112B4" w:rsidP="001168BA">
            <w:pPr>
              <w:jc w:val="both"/>
              <w:rPr>
                <w:rFonts w:ascii="Arial" w:hAnsi="Arial" w:cs="Arial"/>
                <w:sz w:val="20"/>
                <w:szCs w:val="20"/>
              </w:rPr>
            </w:pPr>
          </w:p>
          <w:p w14:paraId="23073298" w14:textId="03BE361F" w:rsidR="00C112B4" w:rsidRDefault="00C112B4" w:rsidP="001168BA">
            <w:pPr>
              <w:jc w:val="both"/>
              <w:rPr>
                <w:rFonts w:ascii="Arial" w:hAnsi="Arial" w:cs="Arial"/>
                <w:sz w:val="20"/>
                <w:szCs w:val="20"/>
              </w:rPr>
            </w:pPr>
            <w:r w:rsidRPr="00E4642D">
              <w:rPr>
                <w:rFonts w:ascii="Arial" w:hAnsi="Arial" w:cs="Arial"/>
                <w:b/>
                <w:bCs/>
                <w:sz w:val="20"/>
                <w:szCs w:val="20"/>
              </w:rPr>
              <w:lastRenderedPageBreak/>
              <w:t>Risco de Mercado Externo:</w:t>
            </w:r>
            <w:r w:rsidRPr="00E4642D">
              <w:rPr>
                <w:rFonts w:ascii="Arial" w:hAnsi="Arial" w:cs="Arial"/>
                <w:sz w:val="20"/>
                <w:szCs w:val="20"/>
              </w:rPr>
              <w:t xml:space="preserve"> </w:t>
            </w:r>
            <w:r w:rsidRPr="00C112B4">
              <w:rPr>
                <w:rFonts w:ascii="Arial" w:hAnsi="Arial" w:cs="Arial"/>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C8EEF1E" w14:textId="77777777" w:rsidR="00C112B4" w:rsidRDefault="00C112B4" w:rsidP="001168BA">
            <w:pPr>
              <w:jc w:val="both"/>
              <w:rPr>
                <w:rFonts w:ascii="Arial" w:hAnsi="Arial" w:cs="Arial"/>
                <w:sz w:val="20"/>
                <w:szCs w:val="20"/>
              </w:rPr>
            </w:pPr>
          </w:p>
          <w:p w14:paraId="778354FC" w14:textId="05C12DD1" w:rsidR="00C112B4" w:rsidRPr="00952CE9" w:rsidRDefault="00C112B4" w:rsidP="001168BA">
            <w:pPr>
              <w:jc w:val="both"/>
              <w:rPr>
                <w:rFonts w:ascii="Arial" w:hAnsi="Arial" w:cs="Arial"/>
                <w:sz w:val="20"/>
                <w:szCs w:val="20"/>
              </w:rPr>
            </w:pPr>
            <w:r>
              <w:rPr>
                <w:rFonts w:ascii="Arial" w:hAnsi="Arial" w:cs="Arial"/>
                <w:b/>
                <w:bCs/>
                <w:sz w:val="20"/>
                <w:szCs w:val="20"/>
              </w:rPr>
              <w:t>Risco de Derivativos</w:t>
            </w:r>
            <w:r w:rsidR="00952CE9">
              <w:rPr>
                <w:rFonts w:ascii="Arial" w:hAnsi="Arial" w:cs="Arial"/>
                <w:b/>
                <w:bCs/>
                <w:sz w:val="20"/>
                <w:szCs w:val="20"/>
              </w:rPr>
              <w:t xml:space="preserve">: </w:t>
            </w:r>
            <w:r w:rsidR="00952CE9" w:rsidRPr="001E1003">
              <w:rPr>
                <w:rFonts w:ascii="Arial" w:hAnsi="Arial" w:cs="Arial"/>
                <w:sz w:val="20"/>
                <w:szCs w:val="20"/>
              </w:rPr>
              <w:t>A realização de operações de derivativos pode</w:t>
            </w:r>
            <w:r w:rsidR="00952CE9">
              <w:rPr>
                <w:rFonts w:ascii="Arial" w:hAnsi="Arial" w:cs="Arial"/>
                <w:sz w:val="20"/>
                <w:szCs w:val="20"/>
              </w:rPr>
              <w:t>:</w:t>
            </w:r>
            <w:r w:rsidR="00952CE9" w:rsidRPr="001E1003">
              <w:rPr>
                <w:rFonts w:ascii="Arial" w:hAnsi="Arial" w:cs="Arial"/>
                <w:sz w:val="20"/>
                <w:szCs w:val="20"/>
              </w:rPr>
              <w:t xml:space="preserve"> (i) aumentar a volatilidade da C</w:t>
            </w:r>
            <w:r w:rsidR="00952CE9">
              <w:rPr>
                <w:rFonts w:ascii="Arial" w:hAnsi="Arial" w:cs="Arial"/>
                <w:sz w:val="20"/>
                <w:szCs w:val="20"/>
              </w:rPr>
              <w:t>lasse;</w:t>
            </w:r>
            <w:r w:rsidR="00952CE9" w:rsidRPr="001E1003">
              <w:rPr>
                <w:rFonts w:ascii="Arial" w:hAnsi="Arial" w:cs="Arial"/>
                <w:sz w:val="20"/>
                <w:szCs w:val="20"/>
              </w:rPr>
              <w:t xml:space="preserve"> (</w:t>
            </w:r>
            <w:proofErr w:type="spellStart"/>
            <w:r w:rsidR="00952CE9" w:rsidRPr="001E1003">
              <w:rPr>
                <w:rFonts w:ascii="Arial" w:hAnsi="Arial" w:cs="Arial"/>
                <w:sz w:val="20"/>
                <w:szCs w:val="20"/>
              </w:rPr>
              <w:t>ii</w:t>
            </w:r>
            <w:proofErr w:type="spellEnd"/>
            <w:r w:rsidR="00952CE9" w:rsidRPr="001E1003">
              <w:rPr>
                <w:rFonts w:ascii="Arial" w:hAnsi="Arial" w:cs="Arial"/>
                <w:sz w:val="20"/>
                <w:szCs w:val="20"/>
              </w:rPr>
              <w:t>) limitar ou ampliar as possibilidades de retornos</w:t>
            </w:r>
            <w:r w:rsidR="00952CE9">
              <w:rPr>
                <w:rFonts w:ascii="Arial" w:hAnsi="Arial" w:cs="Arial"/>
                <w:sz w:val="20"/>
                <w:szCs w:val="20"/>
              </w:rPr>
              <w:t>;</w:t>
            </w:r>
            <w:r w:rsidR="00952CE9" w:rsidRPr="001E1003">
              <w:rPr>
                <w:rFonts w:ascii="Arial" w:hAnsi="Arial" w:cs="Arial"/>
                <w:sz w:val="20"/>
                <w:szCs w:val="20"/>
              </w:rPr>
              <w:t xml:space="preserve"> (</w:t>
            </w:r>
            <w:proofErr w:type="spellStart"/>
            <w:r w:rsidR="00952CE9" w:rsidRPr="001E1003">
              <w:rPr>
                <w:rFonts w:ascii="Arial" w:hAnsi="Arial" w:cs="Arial"/>
                <w:sz w:val="20"/>
                <w:szCs w:val="20"/>
              </w:rPr>
              <w:t>iii</w:t>
            </w:r>
            <w:proofErr w:type="spellEnd"/>
            <w:r w:rsidR="00952CE9" w:rsidRPr="001E1003">
              <w:rPr>
                <w:rFonts w:ascii="Arial" w:hAnsi="Arial" w:cs="Arial"/>
                <w:sz w:val="20"/>
                <w:szCs w:val="20"/>
              </w:rPr>
              <w:t>) não produzir os efeitos pretendidos</w:t>
            </w:r>
            <w:r w:rsidR="00952CE9">
              <w:rPr>
                <w:rFonts w:ascii="Arial" w:hAnsi="Arial" w:cs="Arial"/>
                <w:sz w:val="20"/>
                <w:szCs w:val="20"/>
              </w:rPr>
              <w:t>;</w:t>
            </w:r>
            <w:r w:rsidR="00952CE9" w:rsidRPr="001E1003">
              <w:rPr>
                <w:rFonts w:ascii="Arial" w:hAnsi="Arial" w:cs="Arial"/>
                <w:sz w:val="20"/>
                <w:szCs w:val="20"/>
              </w:rPr>
              <w:t xml:space="preserve"> e/ou (</w:t>
            </w:r>
            <w:proofErr w:type="spellStart"/>
            <w:r w:rsidR="00952CE9" w:rsidRPr="001E1003">
              <w:rPr>
                <w:rFonts w:ascii="Arial" w:hAnsi="Arial" w:cs="Arial"/>
                <w:sz w:val="20"/>
                <w:szCs w:val="20"/>
              </w:rPr>
              <w:t>iv</w:t>
            </w:r>
            <w:proofErr w:type="spellEnd"/>
            <w:r w:rsidR="00952CE9" w:rsidRPr="001E1003">
              <w:rPr>
                <w:rFonts w:ascii="Arial" w:hAnsi="Arial" w:cs="Arial"/>
                <w:sz w:val="20"/>
                <w:szCs w:val="20"/>
              </w:rPr>
              <w:t>) determinar perdas ou ganhos aos cotistas da C</w:t>
            </w:r>
            <w:r w:rsidR="00952CE9">
              <w:rPr>
                <w:rFonts w:ascii="Arial" w:hAnsi="Arial" w:cs="Arial"/>
                <w:sz w:val="20"/>
                <w:szCs w:val="20"/>
              </w:rPr>
              <w:t>lasse</w:t>
            </w:r>
            <w:r w:rsidR="00952CE9" w:rsidRPr="001E1003">
              <w:rPr>
                <w:rFonts w:ascii="Arial" w:hAnsi="Arial" w:cs="Arial"/>
                <w:sz w:val="20"/>
                <w:szCs w:val="20"/>
              </w:rPr>
              <w:t>. Adicionalmente, ainda que as operações de derivativos tenham objetivo de proteção da carteira contra determinados riscos, não é possível garantir a inexistência de perdas, se ocorrerem os riscos que se pretendia proteger. A utilização de instrumentos para assunção de risco em exposição de capital superior ao patrimônio líquido da C</w:t>
            </w:r>
            <w:r w:rsidR="00952CE9">
              <w:rPr>
                <w:rFonts w:ascii="Arial" w:hAnsi="Arial" w:cs="Arial"/>
                <w:sz w:val="20"/>
                <w:szCs w:val="20"/>
              </w:rPr>
              <w:t>lasse</w:t>
            </w:r>
            <w:r w:rsidR="00952CE9" w:rsidRPr="001E1003">
              <w:rPr>
                <w:rFonts w:ascii="Arial" w:hAnsi="Arial" w:cs="Arial"/>
                <w:sz w:val="20"/>
                <w:szCs w:val="20"/>
              </w:rPr>
              <w:t xml:space="preserve"> (como por exemplo, derivativos), com a expectativa de gerar ganhos, pode não resultar nos retornos esperados, podendo inclusive resultar em perdas superiores ao patrimônio da C</w:t>
            </w:r>
            <w:r w:rsidR="00952CE9">
              <w:rPr>
                <w:rFonts w:ascii="Arial" w:hAnsi="Arial" w:cs="Arial"/>
                <w:sz w:val="20"/>
                <w:szCs w:val="20"/>
              </w:rPr>
              <w:t>lasse</w:t>
            </w:r>
            <w:r w:rsidR="00952CE9" w:rsidRPr="001E1003">
              <w:rPr>
                <w:rFonts w:ascii="Arial" w:hAnsi="Arial" w:cs="Arial"/>
                <w:sz w:val="20"/>
                <w:szCs w:val="20"/>
              </w:rPr>
              <w:t>.</w:t>
            </w:r>
          </w:p>
          <w:p w14:paraId="6F0CFCF9" w14:textId="77777777" w:rsidR="00C112B4" w:rsidRDefault="00C112B4" w:rsidP="001168BA">
            <w:pPr>
              <w:jc w:val="both"/>
              <w:rPr>
                <w:rFonts w:ascii="Arial" w:hAnsi="Arial" w:cs="Arial"/>
                <w:b/>
                <w:bCs/>
                <w:sz w:val="20"/>
                <w:szCs w:val="20"/>
              </w:rPr>
            </w:pPr>
          </w:p>
          <w:p w14:paraId="187F261B" w14:textId="77777777" w:rsidR="00C112B4" w:rsidRDefault="00C112B4" w:rsidP="00C112B4">
            <w:pPr>
              <w:jc w:val="both"/>
              <w:rPr>
                <w:rFonts w:ascii="Arial" w:hAnsi="Arial" w:cs="Arial"/>
                <w:sz w:val="20"/>
                <w:szCs w:val="20"/>
              </w:rPr>
            </w:pPr>
            <w:r w:rsidRPr="002637D0">
              <w:rPr>
                <w:rFonts w:ascii="Arial" w:hAnsi="Arial" w:cs="Arial"/>
                <w:b/>
                <w:bCs/>
                <w:sz w:val="20"/>
                <w:szCs w:val="20"/>
              </w:rPr>
              <w:t>Risco do Tratamento Fiscal:</w:t>
            </w:r>
            <w:r w:rsidRPr="000F0E10">
              <w:rPr>
                <w:rFonts w:ascii="Arial" w:hAnsi="Arial" w:cs="Arial"/>
                <w:sz w:val="20"/>
                <w:szCs w:val="20"/>
              </w:rPr>
              <w:t xml:space="preserve"> </w:t>
            </w:r>
            <w:r>
              <w:rPr>
                <w:rFonts w:ascii="Arial" w:hAnsi="Arial" w:cs="Arial"/>
                <w:sz w:val="20"/>
                <w:szCs w:val="20"/>
              </w:rPr>
              <w:t>A Classe</w:t>
            </w:r>
            <w:r w:rsidRPr="000F0E10">
              <w:rPr>
                <w:rFonts w:ascii="Arial" w:hAnsi="Arial" w:cs="Arial"/>
                <w:sz w:val="20"/>
                <w:szCs w:val="20"/>
              </w:rPr>
              <w:t xml:space="preserve"> tentará obter o tratamento fiscal previsto para</w:t>
            </w:r>
            <w:r>
              <w:rPr>
                <w:rFonts w:ascii="Arial" w:hAnsi="Arial" w:cs="Arial"/>
                <w:sz w:val="20"/>
                <w:szCs w:val="20"/>
              </w:rPr>
              <w:t xml:space="preserve"> classes</w:t>
            </w:r>
            <w:r w:rsidRPr="000F0E10">
              <w:rPr>
                <w:rFonts w:ascii="Arial" w:hAnsi="Arial" w:cs="Arial"/>
                <w:sz w:val="20"/>
                <w:szCs w:val="20"/>
              </w:rPr>
              <w:t xml:space="preserve"> de investimento de longo prazo previsto na regulamentação fiscal vigente, de modo que não há garantia de que </w:t>
            </w:r>
            <w:r>
              <w:rPr>
                <w:rFonts w:ascii="Arial" w:hAnsi="Arial" w:cs="Arial"/>
                <w:sz w:val="20"/>
                <w:szCs w:val="20"/>
              </w:rPr>
              <w:t xml:space="preserve">a Classe </w:t>
            </w:r>
            <w:r w:rsidRPr="000F0E10">
              <w:rPr>
                <w:rFonts w:ascii="Arial" w:hAnsi="Arial" w:cs="Arial"/>
                <w:sz w:val="20"/>
                <w:szCs w:val="20"/>
              </w:rPr>
              <w:t xml:space="preserve">terá o tratamento tributário perseguido, sendo que, caso </w:t>
            </w:r>
            <w:r>
              <w:rPr>
                <w:rFonts w:ascii="Arial" w:hAnsi="Arial" w:cs="Arial"/>
                <w:sz w:val="20"/>
                <w:szCs w:val="20"/>
              </w:rPr>
              <w:t>a Classe</w:t>
            </w:r>
            <w:r w:rsidRPr="000F0E10">
              <w:rPr>
                <w:rFonts w:ascii="Arial" w:hAnsi="Arial" w:cs="Arial"/>
                <w:sz w:val="20"/>
                <w:szCs w:val="20"/>
              </w:rPr>
              <w:t xml:space="preserve"> seja descaracterizada, passará a ter tratamento tributário aplicável </w:t>
            </w:r>
            <w:r>
              <w:rPr>
                <w:rFonts w:ascii="Arial" w:hAnsi="Arial" w:cs="Arial"/>
                <w:sz w:val="20"/>
                <w:szCs w:val="20"/>
              </w:rPr>
              <w:t>as Classes</w:t>
            </w:r>
            <w:r w:rsidRPr="000F0E10">
              <w:rPr>
                <w:rFonts w:ascii="Arial" w:hAnsi="Arial" w:cs="Arial"/>
                <w:sz w:val="20"/>
                <w:szCs w:val="20"/>
              </w:rPr>
              <w:t xml:space="preserve"> de investimento de curto prazo, sendo aplicável a alíquota mencionada no item “Tributação” do Formulário. </w:t>
            </w:r>
          </w:p>
          <w:p w14:paraId="601AF0D4" w14:textId="77777777" w:rsidR="00C112B4" w:rsidRDefault="00C112B4" w:rsidP="001168BA">
            <w:pPr>
              <w:jc w:val="both"/>
              <w:rPr>
                <w:rFonts w:ascii="Arial" w:hAnsi="Arial" w:cs="Arial"/>
                <w:b/>
                <w:bCs/>
                <w:sz w:val="20"/>
                <w:szCs w:val="20"/>
              </w:rPr>
            </w:pPr>
          </w:p>
          <w:p w14:paraId="2F829AC9" w14:textId="19D07279" w:rsidR="00C112B4" w:rsidRDefault="00C112B4" w:rsidP="001168BA">
            <w:pPr>
              <w:jc w:val="both"/>
              <w:rPr>
                <w:rFonts w:ascii="Arial" w:hAnsi="Arial" w:cs="Arial"/>
                <w:b/>
                <w:bCs/>
                <w:sz w:val="20"/>
                <w:szCs w:val="20"/>
              </w:rPr>
            </w:pPr>
            <w:r>
              <w:rPr>
                <w:rFonts w:ascii="Arial" w:hAnsi="Arial" w:cs="Arial"/>
                <w:b/>
                <w:bCs/>
                <w:sz w:val="20"/>
                <w:szCs w:val="20"/>
              </w:rPr>
              <w:t>Risco Operacional</w:t>
            </w:r>
            <w:r w:rsidR="00952CE9">
              <w:rPr>
                <w:rFonts w:ascii="Arial" w:hAnsi="Arial" w:cs="Arial"/>
                <w:b/>
                <w:bCs/>
                <w:sz w:val="20"/>
                <w:szCs w:val="20"/>
              </w:rPr>
              <w:t xml:space="preserve">: </w:t>
            </w:r>
            <w:r w:rsidR="00952CE9" w:rsidRPr="001E1003">
              <w:rPr>
                <w:rFonts w:ascii="Arial" w:hAnsi="Arial" w:cs="Arial"/>
                <w:sz w:val="20"/>
                <w:szCs w:val="20"/>
              </w:rPr>
              <w:t>As operações da C</w:t>
            </w:r>
            <w:r w:rsidR="00952CE9">
              <w:rPr>
                <w:rFonts w:ascii="Arial" w:hAnsi="Arial" w:cs="Arial"/>
                <w:sz w:val="20"/>
                <w:szCs w:val="20"/>
              </w:rPr>
              <w:t>lasse</w:t>
            </w:r>
            <w:r w:rsidR="00952CE9" w:rsidRPr="001E1003">
              <w:rPr>
                <w:rFonts w:ascii="Arial" w:hAnsi="Arial" w:cs="Arial"/>
                <w:sz w:val="20"/>
                <w:szCs w:val="20"/>
              </w:rPr>
              <w:t xml:space="preserve"> estão sujeitas a riscos operacionais ligados aos ambientes em que são negociadas, tais como: (i) falha de uma determinada bolsa ou fonte de informações; e (</w:t>
            </w:r>
            <w:proofErr w:type="spellStart"/>
            <w:r w:rsidR="00952CE9" w:rsidRPr="001E1003">
              <w:rPr>
                <w:rFonts w:ascii="Arial" w:hAnsi="Arial" w:cs="Arial"/>
                <w:sz w:val="20"/>
                <w:szCs w:val="20"/>
              </w:rPr>
              <w:t>ii</w:t>
            </w:r>
            <w:proofErr w:type="spellEnd"/>
            <w:r w:rsidR="00952CE9" w:rsidRPr="001E1003">
              <w:rPr>
                <w:rFonts w:ascii="Arial" w:hAnsi="Arial" w:cs="Arial"/>
                <w:sz w:val="20"/>
                <w:szCs w:val="20"/>
              </w:rPr>
              <w:t>) interrupção de operações no local de negociação/registro destas, por exemplo, em eventos decorrentes de feriados. Por motivos e/ou fatores exógenos à vontade do G</w:t>
            </w:r>
            <w:r w:rsidR="00C23F29">
              <w:rPr>
                <w:rFonts w:ascii="Arial" w:hAnsi="Arial" w:cs="Arial"/>
                <w:sz w:val="20"/>
                <w:szCs w:val="20"/>
              </w:rPr>
              <w:t>estor</w:t>
            </w:r>
            <w:r w:rsidR="00952CE9" w:rsidRPr="001E1003">
              <w:rPr>
                <w:rFonts w:ascii="Arial" w:hAnsi="Arial" w:cs="Arial"/>
                <w:sz w:val="20"/>
                <w:szCs w:val="20"/>
              </w:rPr>
              <w:t xml:space="preserve">, eventos de transferência de recursos ou de títulos podem não ocorrer conforme o previsto. Estes motivos e fatores incluem, por exemplo, inadimplência do intermediário ou das partes, falhas, interrupções, atrasos ou bloqueios nos sistemas ou serviços das centrais depositárias, </w:t>
            </w:r>
            <w:proofErr w:type="spellStart"/>
            <w:r w:rsidR="00952CE9" w:rsidRPr="001E1003">
              <w:rPr>
                <w:rFonts w:ascii="Arial" w:hAnsi="Arial" w:cs="Arial"/>
                <w:sz w:val="20"/>
                <w:szCs w:val="20"/>
              </w:rPr>
              <w:t>clearings</w:t>
            </w:r>
            <w:proofErr w:type="spellEnd"/>
            <w:r w:rsidR="00952CE9" w:rsidRPr="001E1003">
              <w:rPr>
                <w:rFonts w:ascii="Arial" w:hAnsi="Arial" w:cs="Arial"/>
                <w:sz w:val="20"/>
                <w:szCs w:val="20"/>
              </w:rPr>
              <w:t xml:space="preserve"> ou sistemas de liquidação, contrapartes centrais garantidoras ou do banco liquidante envolvidos na liquidação dos referidos eventos. A utilização de modelos para estimar preços de determinados ativos e/ou estimar o comportamento futuro destes ativos, expõe a C</w:t>
            </w:r>
            <w:r w:rsidR="00C23F29">
              <w:rPr>
                <w:rFonts w:ascii="Arial" w:hAnsi="Arial" w:cs="Arial"/>
                <w:sz w:val="20"/>
                <w:szCs w:val="20"/>
              </w:rPr>
              <w:t>lasse</w:t>
            </w:r>
            <w:r w:rsidR="00952CE9" w:rsidRPr="001E1003">
              <w:rPr>
                <w:rFonts w:ascii="Arial" w:hAnsi="Arial" w:cs="Arial"/>
                <w:sz w:val="20"/>
                <w:szCs w:val="20"/>
              </w:rPr>
              <w:t xml:space="preserve"> a riscos de imprecisão ou mesmo de diferenças entre preços conforme os prestadores de serviço de controladoria, o que pode resultar em preços diferentes para um mesmo ativo em distintas carteiras no mercado.</w:t>
            </w:r>
          </w:p>
          <w:p w14:paraId="633E97E1" w14:textId="77777777" w:rsidR="00C112B4" w:rsidRDefault="00C112B4" w:rsidP="001168BA">
            <w:pPr>
              <w:jc w:val="both"/>
              <w:rPr>
                <w:rFonts w:ascii="Arial" w:hAnsi="Arial" w:cs="Arial"/>
                <w:b/>
                <w:bCs/>
                <w:sz w:val="20"/>
                <w:szCs w:val="20"/>
              </w:rPr>
            </w:pPr>
          </w:p>
          <w:p w14:paraId="1C919425" w14:textId="47565F73" w:rsidR="00C112B4" w:rsidRDefault="00C112B4" w:rsidP="00C112B4">
            <w:pPr>
              <w:jc w:val="both"/>
              <w:rPr>
                <w:rFonts w:ascii="Arial" w:hAnsi="Arial" w:cs="Arial"/>
                <w:sz w:val="20"/>
                <w:szCs w:val="20"/>
              </w:rPr>
            </w:pPr>
            <w:r w:rsidRPr="00870304">
              <w:rPr>
                <w:rFonts w:ascii="Arial" w:hAnsi="Arial" w:cs="Arial"/>
                <w:b/>
                <w:bCs/>
                <w:sz w:val="20"/>
                <w:szCs w:val="20"/>
              </w:rPr>
              <w:t>Risco de Concentração:</w:t>
            </w:r>
            <w:r w:rsidRPr="00870304">
              <w:rPr>
                <w:rFonts w:ascii="Arial" w:hAnsi="Arial" w:cs="Arial"/>
                <w:sz w:val="20"/>
                <w:szCs w:val="20"/>
              </w:rPr>
              <w:t xml:space="preserve"> </w:t>
            </w:r>
            <w:r w:rsidRPr="00C112B4">
              <w:rPr>
                <w:rFonts w:ascii="Arial" w:hAnsi="Arial" w:cs="Arial"/>
                <w:sz w:val="20"/>
                <w:szCs w:val="20"/>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A83E9C7" w14:textId="77777777" w:rsidR="00C112B4" w:rsidRDefault="00C112B4" w:rsidP="001168BA">
            <w:pPr>
              <w:jc w:val="both"/>
              <w:rPr>
                <w:rFonts w:ascii="Arial" w:hAnsi="Arial" w:cs="Arial"/>
                <w:b/>
                <w:bCs/>
                <w:sz w:val="20"/>
                <w:szCs w:val="20"/>
              </w:rPr>
            </w:pPr>
          </w:p>
          <w:p w14:paraId="6E881EBA" w14:textId="77777777" w:rsidR="00C112B4" w:rsidRDefault="00C112B4" w:rsidP="00C112B4">
            <w:pPr>
              <w:jc w:val="both"/>
              <w:rPr>
                <w:rFonts w:ascii="Arial" w:hAnsi="Arial" w:cs="Arial"/>
                <w:sz w:val="20"/>
                <w:szCs w:val="20"/>
              </w:rPr>
            </w:pPr>
            <w:r w:rsidRPr="002637D0">
              <w:rPr>
                <w:rFonts w:ascii="Arial" w:hAnsi="Arial" w:cs="Arial"/>
                <w:b/>
                <w:bCs/>
                <w:sz w:val="20"/>
                <w:szCs w:val="20"/>
              </w:rPr>
              <w:t>Risco de Liquidez:</w:t>
            </w:r>
            <w:r w:rsidRPr="000F0E10">
              <w:rPr>
                <w:rFonts w:ascii="Arial" w:hAnsi="Arial" w:cs="Arial"/>
                <w:sz w:val="20"/>
                <w:szCs w:val="20"/>
              </w:rPr>
              <w:t xml:space="preserve"> Caracteriza-se pela possibilidade de redução ou mesmo inexistência de demanda pelos ativos financeiros integrantes da </w:t>
            </w:r>
            <w:r>
              <w:rPr>
                <w:rFonts w:ascii="Arial" w:hAnsi="Arial" w:cs="Arial"/>
                <w:sz w:val="20"/>
                <w:szCs w:val="20"/>
              </w:rPr>
              <w:t>Carteira</w:t>
            </w:r>
            <w:r w:rsidRPr="000F0E10">
              <w:rPr>
                <w:rFonts w:ascii="Arial" w:hAnsi="Arial" w:cs="Arial"/>
                <w:sz w:val="20"/>
                <w:szCs w:val="20"/>
              </w:rPr>
              <w:t xml:space="preserve"> </w:t>
            </w:r>
            <w:r>
              <w:rPr>
                <w:rFonts w:ascii="Arial" w:hAnsi="Arial" w:cs="Arial"/>
                <w:sz w:val="20"/>
                <w:szCs w:val="20"/>
              </w:rPr>
              <w:t>da Classe</w:t>
            </w:r>
            <w:r w:rsidRPr="000F0E10">
              <w:rPr>
                <w:rFonts w:ascii="Arial" w:hAnsi="Arial" w:cs="Arial"/>
                <w:sz w:val="20"/>
                <w:szCs w:val="20"/>
              </w:rPr>
              <w:t xml:space="preserve"> e/ou dos </w:t>
            </w:r>
            <w:r>
              <w:rPr>
                <w:rFonts w:ascii="Arial" w:hAnsi="Arial" w:cs="Arial"/>
                <w:sz w:val="20"/>
                <w:szCs w:val="20"/>
              </w:rPr>
              <w:t>Classes Investidas</w:t>
            </w:r>
            <w:r w:rsidRPr="000F0E10">
              <w:rPr>
                <w:rFonts w:ascii="Arial" w:hAnsi="Arial" w:cs="Arial"/>
                <w:sz w:val="20"/>
                <w:szCs w:val="20"/>
              </w:rPr>
              <w:t xml:space="preserve">, nos respectivos mercados em que são negociados. Em virtude de tais riscos, o </w:t>
            </w:r>
            <w:r>
              <w:rPr>
                <w:rFonts w:ascii="Arial" w:hAnsi="Arial" w:cs="Arial"/>
                <w:sz w:val="20"/>
                <w:szCs w:val="20"/>
              </w:rPr>
              <w:t>Gestor</w:t>
            </w:r>
            <w:r w:rsidRPr="000F0E10">
              <w:rPr>
                <w:rFonts w:ascii="Arial" w:hAnsi="Arial" w:cs="Arial"/>
                <w:sz w:val="20"/>
                <w:szCs w:val="20"/>
              </w:rPr>
              <w:t xml:space="preserve"> </w:t>
            </w:r>
            <w:r>
              <w:rPr>
                <w:rFonts w:ascii="Arial" w:hAnsi="Arial" w:cs="Arial"/>
                <w:sz w:val="20"/>
                <w:szCs w:val="20"/>
              </w:rPr>
              <w:t>da Classe</w:t>
            </w:r>
            <w:r w:rsidRPr="000F0E10">
              <w:rPr>
                <w:rFonts w:ascii="Arial" w:hAnsi="Arial" w:cs="Arial"/>
                <w:sz w:val="20"/>
                <w:szCs w:val="20"/>
              </w:rPr>
              <w:t xml:space="preserv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w:t>
            </w:r>
            <w:r>
              <w:rPr>
                <w:rFonts w:ascii="Arial" w:hAnsi="Arial" w:cs="Arial"/>
                <w:sz w:val="20"/>
                <w:szCs w:val="20"/>
              </w:rPr>
              <w:t>Anexo</w:t>
            </w:r>
            <w:r w:rsidRPr="000F0E10">
              <w:rPr>
                <w:rFonts w:ascii="Arial" w:hAnsi="Arial" w:cs="Arial"/>
                <w:sz w:val="20"/>
                <w:szCs w:val="20"/>
              </w:rPr>
              <w:t xml:space="preserve"> </w:t>
            </w:r>
            <w:r>
              <w:rPr>
                <w:rFonts w:ascii="Arial" w:hAnsi="Arial" w:cs="Arial"/>
                <w:sz w:val="20"/>
                <w:szCs w:val="20"/>
              </w:rPr>
              <w:t>da Classe</w:t>
            </w:r>
            <w:r w:rsidRPr="000F0E10">
              <w:rPr>
                <w:rFonts w:ascii="Arial" w:hAnsi="Arial" w:cs="Arial"/>
                <w:sz w:val="20"/>
                <w:szCs w:val="20"/>
              </w:rPr>
              <w:t xml:space="preserve">. </w:t>
            </w:r>
          </w:p>
          <w:p w14:paraId="29F3DF5A" w14:textId="77777777" w:rsidR="00C112B4" w:rsidRDefault="00C112B4" w:rsidP="001168BA">
            <w:pPr>
              <w:jc w:val="both"/>
              <w:rPr>
                <w:rFonts w:ascii="Arial" w:hAnsi="Arial" w:cs="Arial"/>
                <w:sz w:val="20"/>
                <w:szCs w:val="20"/>
              </w:rPr>
            </w:pPr>
          </w:p>
          <w:p w14:paraId="34A170AE" w14:textId="77777777" w:rsidR="001168BA" w:rsidRDefault="001168BA" w:rsidP="001168BA">
            <w:pPr>
              <w:jc w:val="both"/>
              <w:rPr>
                <w:rFonts w:ascii="Arial" w:hAnsi="Arial" w:cs="Arial"/>
                <w:sz w:val="20"/>
                <w:szCs w:val="20"/>
              </w:rPr>
            </w:pPr>
            <w:r w:rsidRPr="002637D0">
              <w:rPr>
                <w:rFonts w:ascii="Arial" w:hAnsi="Arial" w:cs="Arial"/>
                <w:b/>
                <w:bCs/>
                <w:sz w:val="20"/>
                <w:szCs w:val="20"/>
              </w:rPr>
              <w:t>Risco de Crédito:</w:t>
            </w:r>
            <w:r w:rsidRPr="000F0E10">
              <w:rPr>
                <w:rFonts w:ascii="Arial" w:hAnsi="Arial" w:cs="Arial"/>
                <w:sz w:val="20"/>
                <w:szCs w:val="20"/>
              </w:rPr>
              <w:t xml:space="preserve"> Consiste no risco de os emissores dos ativos financeiros e/ou das contrapartes das transações </w:t>
            </w:r>
            <w:r>
              <w:rPr>
                <w:rFonts w:ascii="Arial" w:hAnsi="Arial" w:cs="Arial"/>
                <w:sz w:val="20"/>
                <w:szCs w:val="20"/>
              </w:rPr>
              <w:t>da Classe</w:t>
            </w:r>
            <w:r w:rsidRPr="000F0E10">
              <w:rPr>
                <w:rFonts w:ascii="Arial" w:hAnsi="Arial" w:cs="Arial"/>
                <w:sz w:val="20"/>
                <w:szCs w:val="20"/>
              </w:rPr>
              <w:t xml:space="preserve"> e/ou dos </w:t>
            </w:r>
            <w:r>
              <w:rPr>
                <w:rFonts w:ascii="Arial" w:hAnsi="Arial" w:cs="Arial"/>
                <w:sz w:val="20"/>
                <w:szCs w:val="20"/>
              </w:rPr>
              <w:t>Classes Investidas</w:t>
            </w:r>
            <w:r w:rsidRPr="000F0E10">
              <w:rPr>
                <w:rFonts w:ascii="Arial" w:hAnsi="Arial" w:cs="Arial"/>
                <w:sz w:val="20"/>
                <w:szCs w:val="20"/>
              </w:rPr>
              <w:t xml:space="preserve"> não cumprirem suas obrigações de pagamento (principal e juros) e/ou de liquidação das operações contratadas. Ocorrendo tais hipóteses, o patrimônio líquido </w:t>
            </w:r>
            <w:r>
              <w:rPr>
                <w:rFonts w:ascii="Arial" w:hAnsi="Arial" w:cs="Arial"/>
                <w:sz w:val="20"/>
                <w:szCs w:val="20"/>
              </w:rPr>
              <w:t>da Classe</w:t>
            </w:r>
            <w:r w:rsidRPr="000F0E10">
              <w:rPr>
                <w:rFonts w:ascii="Arial" w:hAnsi="Arial" w:cs="Arial"/>
                <w:sz w:val="20"/>
                <w:szCs w:val="20"/>
              </w:rPr>
              <w:t xml:space="preserve"> poderá ser afetado negativamente</w:t>
            </w:r>
            <w:r>
              <w:rPr>
                <w:rFonts w:ascii="Arial" w:hAnsi="Arial" w:cs="Arial"/>
                <w:sz w:val="20"/>
                <w:szCs w:val="20"/>
              </w:rPr>
              <w:t>.</w:t>
            </w:r>
          </w:p>
          <w:p w14:paraId="7A4069DC" w14:textId="77777777" w:rsidR="001168BA" w:rsidRDefault="001168BA" w:rsidP="001168BA">
            <w:pPr>
              <w:jc w:val="both"/>
              <w:rPr>
                <w:rFonts w:ascii="Arial" w:hAnsi="Arial" w:cs="Arial"/>
                <w:sz w:val="20"/>
                <w:szCs w:val="20"/>
              </w:rPr>
            </w:pPr>
          </w:p>
          <w:p w14:paraId="66CE6996" w14:textId="328B0C3A" w:rsidR="003D7BBB" w:rsidRPr="00705BF2" w:rsidRDefault="00C112B4" w:rsidP="00E31BE3">
            <w:pPr>
              <w:jc w:val="both"/>
              <w:rPr>
                <w:rFonts w:ascii="Arial" w:hAnsi="Arial" w:cs="Arial"/>
                <w:sz w:val="20"/>
                <w:szCs w:val="20"/>
              </w:rPr>
            </w:pPr>
            <w:r>
              <w:rPr>
                <w:rFonts w:ascii="Arial" w:hAnsi="Arial" w:cs="Arial"/>
                <w:b/>
                <w:bCs/>
                <w:sz w:val="20"/>
                <w:szCs w:val="20"/>
              </w:rPr>
              <w:t>Risco de Criptoativos</w:t>
            </w:r>
            <w:r w:rsidR="00C23F29">
              <w:rPr>
                <w:rFonts w:ascii="Arial" w:hAnsi="Arial" w:cs="Arial"/>
                <w:b/>
                <w:bCs/>
                <w:sz w:val="20"/>
                <w:szCs w:val="20"/>
              </w:rPr>
              <w:t xml:space="preserve">: </w:t>
            </w:r>
            <w:r w:rsidR="00C23F29" w:rsidRPr="001E1003">
              <w:rPr>
                <w:rFonts w:ascii="Arial" w:hAnsi="Arial" w:cs="Arial"/>
                <w:sz w:val="20"/>
                <w:szCs w:val="20"/>
              </w:rPr>
              <w:t>O investimento em criptoativos envolve uma série de riscos específicos a este mercado, de maneira que o cliente interessado nesta C</w:t>
            </w:r>
            <w:r w:rsidR="00C23F29">
              <w:rPr>
                <w:rFonts w:ascii="Arial" w:hAnsi="Arial" w:cs="Arial"/>
                <w:sz w:val="20"/>
                <w:szCs w:val="20"/>
              </w:rPr>
              <w:t>lasse</w:t>
            </w:r>
            <w:r w:rsidR="00C23F29" w:rsidRPr="001E1003">
              <w:rPr>
                <w:rFonts w:ascii="Arial" w:hAnsi="Arial" w:cs="Arial"/>
                <w:sz w:val="20"/>
                <w:szCs w:val="20"/>
              </w:rPr>
              <w:t xml:space="preserve"> deve, antes de tomar a decisão de investimento, considerar cuidadosamente seus objetivos de investimento e avaliar todos os fatores de risco, em especial, riscos de custódia, cibernéticos, de contraparte, de inexistência de garantias, de manipulação, problemas nos sistemas utilizados para o armazenamento de tais ativos ou falhas de segurança, que podem inclusive </w:t>
            </w:r>
            <w:r w:rsidR="00C23F29" w:rsidRPr="001E1003">
              <w:rPr>
                <w:rFonts w:ascii="Arial" w:hAnsi="Arial" w:cs="Arial"/>
                <w:sz w:val="20"/>
                <w:szCs w:val="20"/>
              </w:rPr>
              <w:lastRenderedPageBreak/>
              <w:t>causar uma perda, extravio ou furto de tais ativos, de não proteção ao cliente, associado à não regulamentação e/ou ao caráter transfronteiriço das operações, e risco de volatilidade.</w:t>
            </w:r>
          </w:p>
        </w:tc>
      </w:tr>
    </w:tbl>
    <w:p w14:paraId="4AF1A9F7" w14:textId="535428F4" w:rsidR="00AF7FAB" w:rsidRPr="00877FF6"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967B25" w:rsidRPr="00877FF6" w14:paraId="6F59F680" w14:textId="77777777" w:rsidTr="00846BC2">
        <w:tc>
          <w:tcPr>
            <w:tcW w:w="5000" w:type="pct"/>
            <w:gridSpan w:val="3"/>
            <w:shd w:val="clear" w:color="auto" w:fill="C00000"/>
          </w:tcPr>
          <w:p w14:paraId="30ACC6F8" w14:textId="77777777" w:rsidR="00967B25" w:rsidRPr="00877FF6" w:rsidRDefault="00967B25" w:rsidP="00C4516F">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REMUNERAÇÃO DOS PRESTADORES DE SERVIÇOS</w:t>
            </w:r>
          </w:p>
        </w:tc>
      </w:tr>
      <w:tr w:rsidR="00967B25" w:rsidRPr="00877FF6"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877FF6" w:rsidRDefault="00967B25" w:rsidP="00962CD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E292FEF" w14:textId="77777777" w:rsidR="00967B25" w:rsidRPr="00877FF6" w:rsidRDefault="00967B25" w:rsidP="00962CD6">
            <w:pPr>
              <w:rPr>
                <w:rFonts w:ascii="Arial" w:hAnsi="Arial" w:cs="Arial"/>
                <w:sz w:val="20"/>
                <w:szCs w:val="20"/>
              </w:rPr>
            </w:pPr>
          </w:p>
        </w:tc>
      </w:tr>
      <w:tr w:rsidR="00CA0EB9" w:rsidRPr="00877FF6" w14:paraId="25BCAF94" w14:textId="77777777" w:rsidTr="00780B52">
        <w:trPr>
          <w:trHeight w:val="470"/>
        </w:trPr>
        <w:tc>
          <w:tcPr>
            <w:tcW w:w="1382" w:type="pct"/>
            <w:tcBorders>
              <w:top w:val="single" w:sz="4" w:space="0" w:color="auto"/>
              <w:left w:val="nil"/>
              <w:right w:val="nil"/>
            </w:tcBorders>
            <w:vAlign w:val="center"/>
          </w:tcPr>
          <w:p w14:paraId="5913B738" w14:textId="0766445E" w:rsidR="00CA0EB9" w:rsidRPr="00877FF6" w:rsidRDefault="00CA0EB9" w:rsidP="00C4516F">
            <w:pPr>
              <w:pStyle w:val="PargrafodaLista"/>
              <w:numPr>
                <w:ilvl w:val="1"/>
                <w:numId w:val="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 xml:space="preserve">Taxa </w:t>
            </w:r>
            <w:r w:rsidR="00024477">
              <w:rPr>
                <w:rFonts w:ascii="Arial" w:hAnsi="Arial" w:cs="Arial"/>
                <w:b/>
                <w:bCs/>
                <w:smallCaps/>
                <w:color w:val="000000"/>
                <w:sz w:val="20"/>
                <w:szCs w:val="20"/>
              </w:rPr>
              <w:t>Global</w:t>
            </w:r>
          </w:p>
        </w:tc>
        <w:tc>
          <w:tcPr>
            <w:tcW w:w="3618" w:type="pct"/>
            <w:gridSpan w:val="2"/>
            <w:tcBorders>
              <w:top w:val="single" w:sz="4" w:space="0" w:color="auto"/>
              <w:left w:val="nil"/>
              <w:right w:val="nil"/>
            </w:tcBorders>
            <w:vAlign w:val="center"/>
          </w:tcPr>
          <w:p w14:paraId="4B92D48D" w14:textId="7F0FA20E" w:rsidR="00CA0EB9" w:rsidRPr="00877FF6" w:rsidRDefault="00CA0EB9" w:rsidP="00CA0EB9">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r w:rsidRPr="008C45D3">
              <w:rPr>
                <w:rFonts w:ascii="Arial" w:hAnsi="Arial" w:cs="Arial"/>
                <w:sz w:val="20"/>
                <w:szCs w:val="20"/>
              </w:rPr>
              <w:t>e</w:t>
            </w:r>
            <w:r w:rsidRPr="00877FF6">
              <w:rPr>
                <w:rFonts w:ascii="Arial" w:hAnsi="Arial" w:cs="Arial"/>
                <w:sz w:val="20"/>
                <w:szCs w:val="20"/>
              </w:rPr>
              <w:t xml:space="preserve"> de auditoria independente, a Classe pagará a seguinte remuneração:</w:t>
            </w:r>
          </w:p>
          <w:p w14:paraId="5AF101D5" w14:textId="77777777" w:rsidR="00CA0EB9" w:rsidRPr="00877FF6" w:rsidRDefault="00CA0EB9" w:rsidP="00CA0EB9">
            <w:pPr>
              <w:jc w:val="both"/>
              <w:rPr>
                <w:rFonts w:ascii="Arial" w:hAnsi="Arial" w:cs="Arial"/>
                <w:sz w:val="20"/>
                <w:szCs w:val="20"/>
              </w:rPr>
            </w:pPr>
          </w:p>
          <w:p w14:paraId="554AFCDA" w14:textId="6DFEEBF8" w:rsidR="00024477" w:rsidRDefault="00CA0EB9" w:rsidP="00CA0EB9">
            <w:pPr>
              <w:jc w:val="both"/>
              <w:rPr>
                <w:rFonts w:ascii="Arial" w:hAnsi="Arial" w:cs="Arial"/>
                <w:sz w:val="20"/>
                <w:szCs w:val="20"/>
              </w:rPr>
            </w:pPr>
            <w:r w:rsidRPr="00877FF6">
              <w:rPr>
                <w:rFonts w:ascii="Arial" w:hAnsi="Arial" w:cs="Arial"/>
                <w:b/>
                <w:sz w:val="20"/>
                <w:szCs w:val="20"/>
              </w:rPr>
              <w:t xml:space="preserve">Taxa </w:t>
            </w:r>
            <w:r w:rsidR="00024477">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sidR="00024477">
              <w:rPr>
                <w:rFonts w:ascii="Arial" w:hAnsi="Arial" w:cs="Arial"/>
                <w:sz w:val="20"/>
                <w:szCs w:val="20"/>
              </w:rPr>
              <w:t xml:space="preserve"> </w:t>
            </w:r>
            <w:r w:rsidR="00C23F29">
              <w:rPr>
                <w:rFonts w:ascii="Arial" w:hAnsi="Arial" w:cs="Arial"/>
                <w:sz w:val="20"/>
                <w:szCs w:val="20"/>
              </w:rPr>
              <w:t>Não será devida pela Classe Taxa Global Mínima.</w:t>
            </w:r>
          </w:p>
          <w:p w14:paraId="57A9366F" w14:textId="77777777" w:rsidR="00024477" w:rsidRDefault="00024477" w:rsidP="00CA0EB9">
            <w:pPr>
              <w:jc w:val="both"/>
              <w:rPr>
                <w:rFonts w:ascii="Arial" w:hAnsi="Arial" w:cs="Arial"/>
                <w:sz w:val="20"/>
                <w:szCs w:val="20"/>
              </w:rPr>
            </w:pPr>
          </w:p>
          <w:p w14:paraId="585E4E90" w14:textId="67AF68BD" w:rsidR="00CA0EB9" w:rsidRPr="00796FA8" w:rsidRDefault="00CA0EB9" w:rsidP="00CA0EB9">
            <w:pPr>
              <w:jc w:val="both"/>
              <w:rPr>
                <w:rFonts w:ascii="Arial" w:hAnsi="Arial" w:cs="Arial"/>
                <w:sz w:val="20"/>
                <w:szCs w:val="20"/>
              </w:rPr>
            </w:pPr>
            <w:r w:rsidRPr="00877FF6">
              <w:rPr>
                <w:rFonts w:ascii="Arial" w:hAnsi="Arial" w:cs="Arial"/>
                <w:b/>
                <w:bCs/>
                <w:sz w:val="20"/>
                <w:szCs w:val="20"/>
              </w:rPr>
              <w:t xml:space="preserve">Taxa </w:t>
            </w:r>
            <w:r w:rsidR="00024477">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sidR="00024477">
              <w:rPr>
                <w:rFonts w:ascii="Arial" w:hAnsi="Arial" w:cs="Arial"/>
                <w:sz w:val="20"/>
                <w:szCs w:val="20"/>
              </w:rPr>
              <w:t>global</w:t>
            </w:r>
            <w:r w:rsidRPr="00877FF6">
              <w:rPr>
                <w:rFonts w:ascii="Arial" w:hAnsi="Arial" w:cs="Arial"/>
                <w:sz w:val="20"/>
                <w:szCs w:val="20"/>
              </w:rPr>
              <w:t xml:space="preserve">. Nesse caso, a Taxa </w:t>
            </w:r>
            <w:r w:rsidR="00024477">
              <w:rPr>
                <w:rFonts w:ascii="Arial" w:hAnsi="Arial" w:cs="Arial"/>
                <w:sz w:val="20"/>
                <w:szCs w:val="20"/>
              </w:rPr>
              <w:t>Global</w:t>
            </w:r>
            <w:r w:rsidRPr="00877FF6">
              <w:rPr>
                <w:rFonts w:ascii="Arial" w:hAnsi="Arial" w:cs="Arial"/>
                <w:sz w:val="20"/>
                <w:szCs w:val="20"/>
              </w:rPr>
              <w:t xml:space="preserve"> Máxima será de </w:t>
            </w:r>
            <w:r w:rsidR="00C23F29">
              <w:rPr>
                <w:rFonts w:ascii="Arial" w:hAnsi="Arial" w:cs="Arial"/>
                <w:sz w:val="20"/>
                <w:szCs w:val="20"/>
              </w:rPr>
              <w:t>2,50</w:t>
            </w:r>
            <w:r w:rsidRPr="001E1003">
              <w:rPr>
                <w:rFonts w:ascii="Arial" w:hAnsi="Arial" w:cs="Arial"/>
                <w:sz w:val="20"/>
                <w:szCs w:val="20"/>
              </w:rPr>
              <w:t>%</w:t>
            </w:r>
            <w:r w:rsidRPr="00877FF6">
              <w:rPr>
                <w:rFonts w:ascii="Arial" w:eastAsia="Arial Unicode MS" w:hAnsi="Arial" w:cs="Arial"/>
                <w:sz w:val="20"/>
                <w:szCs w:val="20"/>
              </w:rPr>
              <w:t xml:space="preserve"> ao ano sobre o valor do patrimônio líquido da Classe, compreendendo a taxa </w:t>
            </w:r>
            <w:r w:rsidR="00024477">
              <w:rPr>
                <w:rFonts w:ascii="Arial" w:eastAsia="Arial Unicode MS" w:hAnsi="Arial" w:cs="Arial"/>
                <w:sz w:val="20"/>
                <w:szCs w:val="20"/>
              </w:rPr>
              <w:t>globa</w:t>
            </w:r>
            <w:r w:rsidR="00D0635E">
              <w:rPr>
                <w:rFonts w:ascii="Arial" w:eastAsia="Arial Unicode MS" w:hAnsi="Arial" w:cs="Arial"/>
                <w:sz w:val="20"/>
                <w:szCs w:val="20"/>
              </w:rPr>
              <w:t xml:space="preserve">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w:t>
            </w:r>
            <w:r w:rsidRPr="00796FA8">
              <w:rPr>
                <w:rFonts w:ascii="Arial" w:hAnsi="Arial" w:cs="Arial"/>
                <w:sz w:val="20"/>
                <w:szCs w:val="20"/>
              </w:rPr>
              <w:t xml:space="preserve">disposto abaixo.  </w:t>
            </w:r>
          </w:p>
          <w:p w14:paraId="34F8DB28" w14:textId="77777777" w:rsidR="00CA0EB9" w:rsidRPr="00796FA8" w:rsidRDefault="00CA0EB9" w:rsidP="00CA0EB9">
            <w:pPr>
              <w:jc w:val="both"/>
              <w:rPr>
                <w:rFonts w:ascii="Arial" w:hAnsi="Arial" w:cs="Arial"/>
                <w:sz w:val="20"/>
                <w:szCs w:val="20"/>
              </w:rPr>
            </w:pPr>
          </w:p>
          <w:p w14:paraId="5078FD33" w14:textId="798C2615" w:rsidR="00CA0EB9" w:rsidRDefault="00CA0EB9" w:rsidP="00CA0EB9">
            <w:pPr>
              <w:jc w:val="both"/>
              <w:rPr>
                <w:rFonts w:ascii="Arial" w:hAnsi="Arial" w:cs="Arial"/>
                <w:sz w:val="20"/>
                <w:szCs w:val="20"/>
              </w:rPr>
            </w:pPr>
            <w:r w:rsidRPr="00796FA8">
              <w:rPr>
                <w:rFonts w:ascii="Arial" w:hAnsi="Arial" w:cs="Arial"/>
                <w:sz w:val="20"/>
                <w:szCs w:val="20"/>
              </w:rPr>
              <w:t xml:space="preserve">A Taxa </w:t>
            </w:r>
            <w:r w:rsidR="00024477" w:rsidRPr="00796FA8">
              <w:rPr>
                <w:rFonts w:ascii="Arial" w:hAnsi="Arial" w:cs="Arial"/>
                <w:sz w:val="20"/>
                <w:szCs w:val="20"/>
              </w:rPr>
              <w:t>Global</w:t>
            </w:r>
            <w:r w:rsidRPr="00796FA8">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3A70EFCB" w14:textId="77777777" w:rsidR="00024477" w:rsidRDefault="00024477" w:rsidP="00CA0EB9">
            <w:pPr>
              <w:jc w:val="both"/>
              <w:rPr>
                <w:rFonts w:ascii="Arial" w:hAnsi="Arial" w:cs="Arial"/>
                <w:sz w:val="20"/>
                <w:szCs w:val="20"/>
              </w:rPr>
            </w:pPr>
          </w:p>
          <w:p w14:paraId="5C5E1D83" w14:textId="633DA4E9" w:rsidR="00A3436C" w:rsidRDefault="00A3436C" w:rsidP="00A3436C">
            <w:pPr>
              <w:jc w:val="both"/>
              <w:rPr>
                <w:rFonts w:ascii="Arial" w:hAnsi="Arial" w:cs="Arial"/>
                <w:sz w:val="20"/>
                <w:szCs w:val="20"/>
              </w:rPr>
            </w:pPr>
            <w:r>
              <w:rPr>
                <w:rFonts w:ascii="Arial" w:hAnsi="Arial" w:cs="Arial"/>
                <w:sz w:val="20"/>
                <w:szCs w:val="20"/>
              </w:rPr>
              <w:t xml:space="preserve">A segregação da taxa global entre os prestadores de serviços essenciais e distribuidores está disponível aos Cotistas </w:t>
            </w:r>
            <w:r w:rsidRPr="00BE0B51">
              <w:rPr>
                <w:rFonts w:ascii="Arial" w:hAnsi="Arial" w:cs="Arial"/>
                <w:sz w:val="20"/>
                <w:szCs w:val="20"/>
              </w:rPr>
              <w:t xml:space="preserve">no Website do </w:t>
            </w:r>
            <w:r>
              <w:rPr>
                <w:rFonts w:ascii="Arial" w:hAnsi="Arial" w:cs="Arial"/>
                <w:sz w:val="20"/>
                <w:szCs w:val="20"/>
              </w:rPr>
              <w:t xml:space="preserve">Gestor, conforme link: </w:t>
            </w:r>
            <w:hyperlink r:id="rId13" w:history="1">
              <w:r w:rsidRPr="005446D2">
                <w:rPr>
                  <w:rStyle w:val="Hyperlink"/>
                  <w:rFonts w:ascii="Arial" w:hAnsi="Arial" w:cs="Arial"/>
                  <w:sz w:val="20"/>
                  <w:szCs w:val="20"/>
                </w:rPr>
                <w:t>https://www.santanderassetmanagement.com.br/conteudos/relatorio-de-transparencia</w:t>
              </w:r>
            </w:hyperlink>
            <w:r w:rsidR="00A163A2">
              <w:rPr>
                <w:rStyle w:val="Hyperlink"/>
                <w:rFonts w:ascii="Arial" w:hAnsi="Arial" w:cs="Arial"/>
                <w:sz w:val="20"/>
                <w:szCs w:val="20"/>
              </w:rPr>
              <w:t>.</w:t>
            </w:r>
          </w:p>
          <w:p w14:paraId="4C967441" w14:textId="77777777" w:rsidR="00CA0EB9" w:rsidRDefault="00CA0EB9" w:rsidP="00CA0EB9">
            <w:pPr>
              <w:jc w:val="both"/>
              <w:rPr>
                <w:rFonts w:ascii="Arial" w:hAnsi="Arial" w:cs="Arial"/>
                <w:b/>
                <w:bCs/>
                <w:smallCaps/>
                <w:color w:val="000000"/>
                <w:sz w:val="20"/>
                <w:szCs w:val="20"/>
              </w:rPr>
            </w:pPr>
          </w:p>
          <w:p w14:paraId="57268D5A" w14:textId="5B9A4AEA" w:rsidR="00B36BE2" w:rsidRDefault="00C23F29" w:rsidP="00CA0EB9">
            <w:pPr>
              <w:jc w:val="both"/>
              <w:rPr>
                <w:rFonts w:ascii="Arial" w:hAnsi="Arial" w:cs="Arial"/>
                <w:sz w:val="20"/>
                <w:szCs w:val="20"/>
              </w:rPr>
            </w:pPr>
            <w:r>
              <w:rPr>
                <w:rFonts w:ascii="Arial" w:hAnsi="Arial" w:cs="Arial"/>
                <w:sz w:val="20"/>
                <w:szCs w:val="20"/>
              </w:rPr>
              <w:t xml:space="preserve">A taxa de performance da </w:t>
            </w:r>
            <w:r w:rsidR="00352282" w:rsidRPr="00913D82">
              <w:rPr>
                <w:rFonts w:ascii="Arial" w:hAnsi="Arial" w:cs="Arial"/>
                <w:sz w:val="20"/>
                <w:szCs w:val="20"/>
              </w:rPr>
              <w:t xml:space="preserve">Classe Investida </w:t>
            </w:r>
            <w:r w:rsidR="001168BA" w:rsidRPr="00705BF2">
              <w:rPr>
                <w:rFonts w:ascii="Arial" w:hAnsi="Arial" w:cs="Arial"/>
                <w:sz w:val="20"/>
                <w:szCs w:val="20"/>
              </w:rPr>
              <w:t>Verde 90</w:t>
            </w:r>
            <w:r>
              <w:rPr>
                <w:rFonts w:ascii="Arial" w:hAnsi="Arial" w:cs="Arial"/>
                <w:sz w:val="20"/>
                <w:szCs w:val="20"/>
              </w:rPr>
              <w:t xml:space="preserve"> será</w:t>
            </w:r>
            <w:r w:rsidR="00AB1F68" w:rsidRPr="00AB1F68">
              <w:rPr>
                <w:rFonts w:ascii="Arial" w:hAnsi="Arial" w:cs="Arial"/>
                <w:sz w:val="20"/>
                <w:szCs w:val="20"/>
              </w:rPr>
              <w:t xml:space="preserve"> de</w:t>
            </w:r>
            <w:r w:rsidR="000820E2">
              <w:rPr>
                <w:rFonts w:ascii="Arial" w:hAnsi="Arial" w:cs="Arial"/>
                <w:sz w:val="20"/>
                <w:szCs w:val="20"/>
              </w:rPr>
              <w:t xml:space="preserve"> </w:t>
            </w:r>
            <w:r>
              <w:rPr>
                <w:rFonts w:ascii="Arial" w:hAnsi="Arial" w:cs="Arial"/>
                <w:sz w:val="20"/>
                <w:szCs w:val="20"/>
              </w:rPr>
              <w:t>20</w:t>
            </w:r>
            <w:r w:rsidR="00C92C35">
              <w:rPr>
                <w:rFonts w:ascii="Arial" w:hAnsi="Arial" w:cs="Arial"/>
                <w:sz w:val="20"/>
                <w:szCs w:val="20"/>
              </w:rPr>
              <w:t>%</w:t>
            </w:r>
            <w:r w:rsidR="00C92C35" w:rsidRPr="00AB1F68">
              <w:rPr>
                <w:rFonts w:ascii="Arial" w:hAnsi="Arial" w:cs="Arial"/>
                <w:sz w:val="20"/>
                <w:szCs w:val="20"/>
              </w:rPr>
              <w:t xml:space="preserve"> </w:t>
            </w:r>
            <w:r w:rsidR="00AB1F68" w:rsidRPr="00AB1F68">
              <w:rPr>
                <w:rFonts w:ascii="Arial" w:hAnsi="Arial" w:cs="Arial"/>
                <w:sz w:val="20"/>
                <w:szCs w:val="20"/>
              </w:rPr>
              <w:t xml:space="preserve">que </w:t>
            </w:r>
            <w:r w:rsidR="00AB1F68" w:rsidRPr="00C23F29">
              <w:rPr>
                <w:rFonts w:ascii="Arial" w:hAnsi="Arial" w:cs="Arial"/>
                <w:sz w:val="20"/>
                <w:szCs w:val="20"/>
              </w:rPr>
              <w:t xml:space="preserve">exceder </w:t>
            </w:r>
            <w:r w:rsidR="00AB1F68" w:rsidRPr="001E1003">
              <w:rPr>
                <w:rFonts w:ascii="Arial" w:hAnsi="Arial" w:cs="Arial"/>
                <w:sz w:val="20"/>
                <w:szCs w:val="20"/>
              </w:rPr>
              <w:t>100% da variação do CDI</w:t>
            </w:r>
            <w:r w:rsidR="00AB1F68" w:rsidRPr="00C23F29">
              <w:rPr>
                <w:rFonts w:ascii="Arial" w:hAnsi="Arial" w:cs="Arial"/>
                <w:sz w:val="20"/>
                <w:szCs w:val="20"/>
              </w:rPr>
              <w:t>, nos</w:t>
            </w:r>
            <w:r w:rsidR="00AB1F68" w:rsidRPr="00AB1F68">
              <w:rPr>
                <w:rFonts w:ascii="Arial" w:hAnsi="Arial" w:cs="Arial"/>
                <w:sz w:val="20"/>
                <w:szCs w:val="20"/>
              </w:rPr>
              <w:t xml:space="preserve"> termos da sua documentação.</w:t>
            </w:r>
          </w:p>
          <w:p w14:paraId="614ECF0B" w14:textId="77777777" w:rsidR="00705BF2" w:rsidRPr="00AB1F68" w:rsidRDefault="00705BF2" w:rsidP="00CA0EB9">
            <w:pPr>
              <w:jc w:val="both"/>
              <w:rPr>
                <w:rFonts w:ascii="Arial" w:hAnsi="Arial" w:cs="Arial"/>
                <w:sz w:val="20"/>
                <w:szCs w:val="20"/>
              </w:rPr>
            </w:pPr>
          </w:p>
          <w:p w14:paraId="5ACDD6F7" w14:textId="3FAEE204" w:rsidR="00CA0EB9" w:rsidRPr="00877FF6" w:rsidRDefault="00CA0EB9" w:rsidP="00CA0EB9">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rsidR="00B36BE2">
              <w:t>.</w:t>
            </w:r>
          </w:p>
        </w:tc>
      </w:tr>
      <w:tr w:rsidR="00967B25" w:rsidRPr="00877FF6" w14:paraId="6A0862A6"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877FF6" w:rsidRDefault="00967B25" w:rsidP="00962C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905AE9B" w14:textId="77777777" w:rsidR="00967B25" w:rsidRPr="00877FF6" w:rsidRDefault="00967B25" w:rsidP="00962CD6">
            <w:pPr>
              <w:jc w:val="both"/>
              <w:rPr>
                <w:rFonts w:ascii="Arial" w:hAnsi="Arial" w:cs="Arial"/>
                <w:sz w:val="20"/>
                <w:szCs w:val="20"/>
              </w:rPr>
            </w:pPr>
          </w:p>
        </w:tc>
      </w:tr>
      <w:tr w:rsidR="00967B25" w:rsidRPr="00877FF6"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877FF6" w:rsidRDefault="00967B25" w:rsidP="00C4516F">
            <w:pPr>
              <w:pStyle w:val="PargrafodaLista"/>
              <w:numPr>
                <w:ilvl w:val="1"/>
                <w:numId w:val="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241B647D" w14:textId="7A5D24CD" w:rsidR="00967B25" w:rsidRPr="00877FF6" w:rsidRDefault="00CA0EB9" w:rsidP="00962CD6">
            <w:pPr>
              <w:jc w:val="both"/>
              <w:rPr>
                <w:rFonts w:ascii="Arial" w:hAnsi="Arial" w:cs="Arial"/>
                <w:sz w:val="20"/>
                <w:szCs w:val="20"/>
              </w:rPr>
            </w:pPr>
            <w:r w:rsidRPr="00877FF6">
              <w:rPr>
                <w:rFonts w:ascii="Arial" w:hAnsi="Arial" w:cs="Arial"/>
                <w:sz w:val="20"/>
                <w:szCs w:val="20"/>
              </w:rPr>
              <w:t>Não haverá cobrança de taxa de custódia na Classe.</w:t>
            </w:r>
          </w:p>
        </w:tc>
      </w:tr>
      <w:tr w:rsidR="009B108B" w:rsidRPr="00877FF6" w14:paraId="0F7B0F1E" w14:textId="77777777" w:rsidTr="008D14B5">
        <w:tc>
          <w:tcPr>
            <w:tcW w:w="1382" w:type="pct"/>
            <w:tcBorders>
              <w:top w:val="single" w:sz="4" w:space="0" w:color="auto"/>
              <w:left w:val="nil"/>
              <w:bottom w:val="nil"/>
              <w:right w:val="nil"/>
            </w:tcBorders>
            <w:vAlign w:val="center"/>
          </w:tcPr>
          <w:p w14:paraId="0ACAA745" w14:textId="77777777" w:rsidR="009B108B" w:rsidRPr="00877FF6" w:rsidRDefault="009B108B"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B7FC37B" w14:textId="77777777" w:rsidR="009B108B" w:rsidRPr="00877FF6" w:rsidRDefault="009B108B" w:rsidP="00962CD6">
            <w:pPr>
              <w:jc w:val="both"/>
              <w:rPr>
                <w:rFonts w:ascii="Arial" w:hAnsi="Arial" w:cs="Arial"/>
                <w:sz w:val="20"/>
                <w:szCs w:val="20"/>
                <w:highlight w:val="yellow"/>
              </w:rPr>
            </w:pPr>
          </w:p>
        </w:tc>
      </w:tr>
      <w:tr w:rsidR="00CA0EB9" w:rsidRPr="00877FF6" w14:paraId="7CC99F8B" w14:textId="77777777" w:rsidTr="007F614D">
        <w:tc>
          <w:tcPr>
            <w:tcW w:w="1382" w:type="pct"/>
            <w:tcBorders>
              <w:top w:val="single" w:sz="4" w:space="0" w:color="auto"/>
              <w:left w:val="nil"/>
              <w:right w:val="nil"/>
            </w:tcBorders>
            <w:vAlign w:val="center"/>
          </w:tcPr>
          <w:p w14:paraId="793D8B7C" w14:textId="77777777" w:rsidR="00CA0EB9" w:rsidRPr="00877FF6" w:rsidRDefault="00CA0EB9" w:rsidP="00B4628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491D1C0B" w14:textId="74B01927" w:rsidR="00CA0EB9" w:rsidRPr="00877FF6" w:rsidRDefault="00CA0EB9" w:rsidP="00962CD6">
            <w:pPr>
              <w:jc w:val="both"/>
              <w:rPr>
                <w:rFonts w:ascii="Arial" w:hAnsi="Arial" w:cs="Arial"/>
                <w:sz w:val="20"/>
                <w:szCs w:val="20"/>
                <w:highlight w:val="yellow"/>
              </w:rPr>
            </w:pPr>
            <w:r w:rsidRPr="00877FF6">
              <w:rPr>
                <w:rFonts w:ascii="Arial" w:hAnsi="Arial" w:cs="Arial"/>
                <w:sz w:val="20"/>
                <w:szCs w:val="20"/>
              </w:rPr>
              <w:t>Não haverá cobrança de taxa de performance na Classe</w:t>
            </w:r>
          </w:p>
        </w:tc>
      </w:tr>
      <w:tr w:rsidR="00CA0EB9" w:rsidRPr="00877FF6" w14:paraId="1C2C5AD9" w14:textId="77777777" w:rsidTr="007F614D">
        <w:trPr>
          <w:trHeight w:val="557"/>
        </w:trPr>
        <w:tc>
          <w:tcPr>
            <w:tcW w:w="1382" w:type="pct"/>
            <w:tcBorders>
              <w:left w:val="nil"/>
              <w:bottom w:val="single" w:sz="4" w:space="0" w:color="auto"/>
              <w:right w:val="nil"/>
            </w:tcBorders>
            <w:vAlign w:val="center"/>
          </w:tcPr>
          <w:p w14:paraId="4064A891" w14:textId="77777777" w:rsidR="00CA0EB9" w:rsidRPr="00877FF6" w:rsidRDefault="00CA0EB9" w:rsidP="00C4516F">
            <w:pPr>
              <w:pStyle w:val="PargrafodaLista"/>
              <w:numPr>
                <w:ilvl w:val="1"/>
                <w:numId w:val="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6F188ED4" w14:textId="1DBA7B78" w:rsidR="00CA0EB9" w:rsidRPr="00877FF6" w:rsidRDefault="00CA0EB9" w:rsidP="00962CD6">
            <w:pPr>
              <w:jc w:val="both"/>
              <w:rPr>
                <w:rFonts w:ascii="Arial" w:hAnsi="Arial" w:cs="Arial"/>
                <w:sz w:val="20"/>
                <w:szCs w:val="20"/>
              </w:rPr>
            </w:pPr>
          </w:p>
        </w:tc>
      </w:tr>
    </w:tbl>
    <w:p w14:paraId="4F6BF757" w14:textId="77777777" w:rsidR="003A002C" w:rsidRPr="00877FF6"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3"/>
        <w:gridCol w:w="131"/>
        <w:gridCol w:w="413"/>
        <w:gridCol w:w="111"/>
        <w:gridCol w:w="1501"/>
        <w:gridCol w:w="819"/>
        <w:gridCol w:w="819"/>
        <w:gridCol w:w="3249"/>
      </w:tblGrid>
      <w:tr w:rsidR="00967B25" w:rsidRPr="00877FF6" w14:paraId="6F03AB3B" w14:textId="77777777" w:rsidTr="006E2E24">
        <w:tc>
          <w:tcPr>
            <w:tcW w:w="5000" w:type="pct"/>
            <w:gridSpan w:val="8"/>
            <w:shd w:val="clear" w:color="auto" w:fill="C00000"/>
          </w:tcPr>
          <w:p w14:paraId="77A77A17" w14:textId="77777777" w:rsidR="00967B25" w:rsidRPr="00877FF6" w:rsidRDefault="00967B25" w:rsidP="00C4516F">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DAS COTAS DA CLASSE</w:t>
            </w:r>
          </w:p>
        </w:tc>
      </w:tr>
      <w:tr w:rsidR="00967B25" w:rsidRPr="00877FF6" w14:paraId="20A3850E" w14:textId="77777777" w:rsidTr="006E2E24">
        <w:tc>
          <w:tcPr>
            <w:tcW w:w="5000" w:type="pct"/>
            <w:gridSpan w:val="8"/>
            <w:shd w:val="clear" w:color="auto" w:fill="auto"/>
          </w:tcPr>
          <w:p w14:paraId="7ACCDF68" w14:textId="77777777" w:rsidR="00967B25" w:rsidRPr="00877FF6" w:rsidRDefault="00967B25" w:rsidP="00962CD6">
            <w:pPr>
              <w:jc w:val="center"/>
              <w:rPr>
                <w:rFonts w:ascii="Arial" w:hAnsi="Arial" w:cs="Arial"/>
                <w:b/>
                <w:bCs/>
                <w:color w:val="ED7D31" w:themeColor="accent2"/>
                <w:sz w:val="20"/>
                <w:szCs w:val="20"/>
              </w:rPr>
            </w:pPr>
          </w:p>
        </w:tc>
      </w:tr>
      <w:tr w:rsidR="002479A5" w:rsidRPr="00877FF6" w14:paraId="77DC52BF" w14:textId="77777777" w:rsidTr="006E2E24">
        <w:trPr>
          <w:trHeight w:val="400"/>
        </w:trPr>
        <w:tc>
          <w:tcPr>
            <w:tcW w:w="1454" w:type="pct"/>
            <w:gridSpan w:val="2"/>
            <w:vMerge w:val="restart"/>
            <w:tcBorders>
              <w:top w:val="single" w:sz="4" w:space="0" w:color="auto"/>
            </w:tcBorders>
            <w:vAlign w:val="center"/>
          </w:tcPr>
          <w:p w14:paraId="39168FB0" w14:textId="504CEF02" w:rsidR="00AE7769" w:rsidRPr="00877FF6" w:rsidRDefault="00AE7769" w:rsidP="00C4516F">
            <w:pPr>
              <w:pStyle w:val="PargrafodaLista"/>
              <w:numPr>
                <w:ilvl w:val="1"/>
                <w:numId w:val="3"/>
              </w:numPr>
              <w:ind w:left="0" w:firstLine="0"/>
              <w:jc w:val="center"/>
              <w:rPr>
                <w:rFonts w:ascii="Arial" w:hAnsi="Arial" w:cs="Arial"/>
                <w:sz w:val="20"/>
                <w:szCs w:val="20"/>
              </w:rPr>
            </w:pPr>
            <w:r w:rsidRPr="00877FF6">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31932C7A" w14:textId="77777777" w:rsidR="00AE7769" w:rsidRPr="00796FA8" w:rsidRDefault="00AE7769" w:rsidP="00C4516F">
            <w:pPr>
              <w:pStyle w:val="PargrafodaLista"/>
              <w:numPr>
                <w:ilvl w:val="0"/>
                <w:numId w:val="6"/>
              </w:numPr>
              <w:ind w:left="0" w:firstLine="0"/>
              <w:jc w:val="center"/>
              <w:rPr>
                <w:rFonts w:ascii="Arial" w:hAnsi="Arial" w:cs="Arial"/>
                <w:sz w:val="20"/>
                <w:szCs w:val="20"/>
              </w:rPr>
            </w:pPr>
            <w:r w:rsidRPr="00796FA8">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7CD0F88E" w14:textId="3C659F84" w:rsidR="00AE7769" w:rsidRPr="00796FA8" w:rsidRDefault="00AE7769" w:rsidP="00796FA8">
            <w:pPr>
              <w:jc w:val="both"/>
              <w:rPr>
                <w:rFonts w:ascii="Arial" w:hAnsi="Arial" w:cs="Arial"/>
                <w:sz w:val="20"/>
                <w:szCs w:val="20"/>
              </w:rPr>
            </w:pPr>
            <w:r w:rsidRPr="00796FA8">
              <w:rPr>
                <w:rFonts w:ascii="Arial" w:hAnsi="Arial" w:cs="Arial"/>
                <w:sz w:val="20"/>
                <w:szCs w:val="20"/>
              </w:rPr>
              <w:t>Não há</w:t>
            </w:r>
          </w:p>
        </w:tc>
      </w:tr>
      <w:tr w:rsidR="002479A5" w:rsidRPr="00877FF6" w14:paraId="64492080" w14:textId="77777777" w:rsidTr="006E2E24">
        <w:tc>
          <w:tcPr>
            <w:tcW w:w="1454" w:type="pct"/>
            <w:gridSpan w:val="2"/>
            <w:vMerge/>
            <w:vAlign w:val="center"/>
          </w:tcPr>
          <w:p w14:paraId="5A5F70A2" w14:textId="77777777" w:rsidR="00AE7769" w:rsidRPr="00877FF6" w:rsidRDefault="00AE7769" w:rsidP="00C4516F">
            <w:pPr>
              <w:pStyle w:val="PargrafodaLista"/>
              <w:numPr>
                <w:ilvl w:val="1"/>
                <w:numId w:val="5"/>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A70CB73" w14:textId="77777777" w:rsidR="00AE7769" w:rsidRPr="00877FF6" w:rsidRDefault="00AE7769" w:rsidP="00C4516F">
            <w:pPr>
              <w:pStyle w:val="PargrafodaLista"/>
              <w:numPr>
                <w:ilvl w:val="0"/>
                <w:numId w:val="6"/>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7439B106" w14:textId="4A5B284B" w:rsidR="00AE7769" w:rsidRPr="00877FF6" w:rsidRDefault="00C92C35"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877FF6" w14:paraId="257329FB" w14:textId="77777777" w:rsidTr="006E2E24">
        <w:tc>
          <w:tcPr>
            <w:tcW w:w="1723" w:type="pct"/>
            <w:gridSpan w:val="4"/>
            <w:tcBorders>
              <w:top w:val="single" w:sz="4" w:space="0" w:color="auto"/>
              <w:bottom w:val="single" w:sz="4" w:space="0" w:color="auto"/>
            </w:tcBorders>
            <w:vAlign w:val="center"/>
          </w:tcPr>
          <w:p w14:paraId="076F79AE" w14:textId="77777777" w:rsidR="00597998" w:rsidRPr="00877FF6" w:rsidRDefault="00597998"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5A9BC8CC" w14:textId="77777777" w:rsidR="00597998" w:rsidRPr="00877FF6" w:rsidRDefault="00597998" w:rsidP="00597998">
            <w:pPr>
              <w:jc w:val="both"/>
              <w:rPr>
                <w:rFonts w:ascii="Arial" w:hAnsi="Arial" w:cs="Arial"/>
                <w:b/>
                <w:bCs/>
                <w:smallCaps/>
                <w:color w:val="000000"/>
                <w:sz w:val="20"/>
                <w:szCs w:val="20"/>
              </w:rPr>
            </w:pPr>
          </w:p>
        </w:tc>
      </w:tr>
      <w:tr w:rsidR="009132EC" w:rsidRPr="00877FF6" w14:paraId="4E0DF2A9" w14:textId="77777777" w:rsidTr="006E2E2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3D7BBB" w:rsidRDefault="009132EC" w:rsidP="00C4516F">
            <w:pPr>
              <w:pStyle w:val="PargrafodaLista"/>
              <w:numPr>
                <w:ilvl w:val="2"/>
                <w:numId w:val="3"/>
              </w:numPr>
              <w:ind w:left="0" w:firstLine="0"/>
              <w:jc w:val="center"/>
              <w:rPr>
                <w:rFonts w:ascii="Arial" w:hAnsi="Arial" w:cs="Arial"/>
                <w:b/>
                <w:bCs/>
                <w:smallCaps/>
                <w:color w:val="000000"/>
                <w:sz w:val="20"/>
                <w:szCs w:val="20"/>
              </w:rPr>
            </w:pPr>
            <w:r w:rsidRPr="003D7BBB">
              <w:rPr>
                <w:rFonts w:ascii="Arial" w:hAnsi="Arial" w:cs="Arial"/>
                <w:b/>
                <w:bCs/>
                <w:sz w:val="20"/>
                <w:szCs w:val="20"/>
              </w:rPr>
              <w:t>Quadro Resumo das Condições de Aplicação</w:t>
            </w:r>
          </w:p>
        </w:tc>
      </w:tr>
      <w:tr w:rsidR="009132EC" w:rsidRPr="00877FF6" w14:paraId="323C8382"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3D7BBB" w:rsidRDefault="009132EC" w:rsidP="00597998">
            <w:pPr>
              <w:jc w:val="center"/>
              <w:rPr>
                <w:rFonts w:ascii="Arial" w:hAnsi="Arial" w:cs="Arial"/>
                <w:smallCaps/>
                <w:sz w:val="20"/>
                <w:szCs w:val="20"/>
              </w:rPr>
            </w:pPr>
            <w:r w:rsidRPr="003D7BBB">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1603FE39" w14:textId="7E601EF7" w:rsidR="009132EC" w:rsidRPr="003D7BBB" w:rsidRDefault="009132EC" w:rsidP="009132EC">
            <w:pPr>
              <w:jc w:val="center"/>
              <w:rPr>
                <w:rFonts w:ascii="Arial" w:hAnsi="Arial" w:cs="Arial"/>
                <w:smallCaps/>
                <w:sz w:val="20"/>
                <w:szCs w:val="20"/>
              </w:rPr>
            </w:pPr>
            <w:r w:rsidRPr="003D7BBB">
              <w:rPr>
                <w:rFonts w:ascii="Arial" w:hAnsi="Arial" w:cs="Arial"/>
                <w:sz w:val="20"/>
                <w:szCs w:val="20"/>
              </w:rPr>
              <w:t>Cota de Conversão</w:t>
            </w:r>
          </w:p>
        </w:tc>
      </w:tr>
      <w:tr w:rsidR="009132EC" w:rsidRPr="00877FF6" w14:paraId="37394E44"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4D4C4E49" w14:textId="77777777" w:rsidR="009132EC" w:rsidRPr="003D7BBB" w:rsidRDefault="009132EC" w:rsidP="00C051AD">
            <w:pPr>
              <w:jc w:val="center"/>
              <w:rPr>
                <w:rFonts w:ascii="Arial" w:hAnsi="Arial" w:cs="Arial"/>
                <w:sz w:val="20"/>
                <w:szCs w:val="20"/>
              </w:rPr>
            </w:pPr>
            <w:r w:rsidRPr="003D7BBB">
              <w:rPr>
                <w:rFonts w:ascii="Arial" w:hAnsi="Arial" w:cs="Arial"/>
                <w:sz w:val="20"/>
                <w:szCs w:val="20"/>
              </w:rPr>
              <w:t>D+0</w:t>
            </w:r>
          </w:p>
          <w:p w14:paraId="2739FC38" w14:textId="03643305" w:rsidR="009132EC" w:rsidRPr="003D7BBB" w:rsidRDefault="009132EC" w:rsidP="00C051AD">
            <w:pPr>
              <w:jc w:val="center"/>
              <w:rPr>
                <w:rFonts w:ascii="Arial" w:hAnsi="Arial" w:cs="Arial"/>
                <w:b/>
                <w:bCs/>
                <w:smallCaps/>
                <w:color w:val="000000"/>
                <w:sz w:val="20"/>
                <w:szCs w:val="20"/>
              </w:rPr>
            </w:pPr>
            <w:r w:rsidRPr="003D7BBB">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31DFD7C4" w14:textId="7BED8EA5" w:rsidR="009132EC" w:rsidRPr="003D7BBB" w:rsidRDefault="009132EC" w:rsidP="00C051AD">
            <w:pPr>
              <w:jc w:val="center"/>
              <w:rPr>
                <w:rFonts w:ascii="Arial" w:hAnsi="Arial" w:cs="Arial"/>
                <w:sz w:val="20"/>
                <w:szCs w:val="20"/>
              </w:rPr>
            </w:pPr>
            <w:r w:rsidRPr="003D7BBB">
              <w:rPr>
                <w:rFonts w:ascii="Arial" w:hAnsi="Arial" w:cs="Arial"/>
                <w:sz w:val="20"/>
                <w:szCs w:val="20"/>
              </w:rPr>
              <w:t>D+</w:t>
            </w:r>
            <w:r w:rsidR="0074178F" w:rsidRPr="003D7BBB">
              <w:rPr>
                <w:rFonts w:ascii="Arial" w:hAnsi="Arial" w:cs="Arial"/>
                <w:sz w:val="20"/>
                <w:szCs w:val="20"/>
              </w:rPr>
              <w:t>0</w:t>
            </w:r>
          </w:p>
          <w:p w14:paraId="768DC130" w14:textId="5EFEE1D1" w:rsidR="009132EC" w:rsidRPr="003D7BBB" w:rsidRDefault="009132EC" w:rsidP="003D7BBB">
            <w:pPr>
              <w:jc w:val="center"/>
              <w:rPr>
                <w:rFonts w:ascii="Arial" w:hAnsi="Arial" w:cs="Arial"/>
                <w:b/>
                <w:bCs/>
                <w:smallCaps/>
                <w:color w:val="000000"/>
                <w:sz w:val="20"/>
                <w:szCs w:val="20"/>
              </w:rPr>
            </w:pPr>
            <w:r w:rsidRPr="003D7BBB">
              <w:rPr>
                <w:rFonts w:ascii="Arial" w:hAnsi="Arial" w:cs="Arial"/>
                <w:sz w:val="20"/>
                <w:szCs w:val="20"/>
              </w:rPr>
              <w:t>No dia da solicitação</w:t>
            </w:r>
          </w:p>
        </w:tc>
      </w:tr>
      <w:tr w:rsidR="00597998" w:rsidRPr="00877FF6" w14:paraId="35E70249" w14:textId="77777777" w:rsidTr="006E2E24">
        <w:tc>
          <w:tcPr>
            <w:tcW w:w="1723" w:type="pct"/>
            <w:gridSpan w:val="4"/>
            <w:tcBorders>
              <w:top w:val="single" w:sz="4" w:space="0" w:color="auto"/>
              <w:bottom w:val="single" w:sz="4" w:space="0" w:color="auto"/>
            </w:tcBorders>
            <w:vAlign w:val="center"/>
          </w:tcPr>
          <w:p w14:paraId="48AE3533" w14:textId="77777777" w:rsidR="00597998" w:rsidRPr="003D7BBB" w:rsidRDefault="00597998"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5E3BC44F" w14:textId="77777777" w:rsidR="00597998" w:rsidRPr="003D7BBB" w:rsidRDefault="00597998" w:rsidP="00597998">
            <w:pPr>
              <w:jc w:val="both"/>
              <w:rPr>
                <w:rFonts w:ascii="Arial" w:hAnsi="Arial" w:cs="Arial"/>
                <w:b/>
                <w:bCs/>
                <w:smallCaps/>
                <w:color w:val="000000"/>
                <w:sz w:val="20"/>
                <w:szCs w:val="20"/>
              </w:rPr>
            </w:pPr>
          </w:p>
        </w:tc>
      </w:tr>
      <w:tr w:rsidR="00597998" w:rsidRPr="00877FF6" w14:paraId="1D01751C" w14:textId="77777777" w:rsidTr="006E2E24">
        <w:tc>
          <w:tcPr>
            <w:tcW w:w="1454" w:type="pct"/>
            <w:gridSpan w:val="2"/>
            <w:vMerge w:val="restart"/>
            <w:vAlign w:val="center"/>
          </w:tcPr>
          <w:p w14:paraId="0F68A0CA" w14:textId="77777777" w:rsidR="00597998" w:rsidRPr="003D7BBB" w:rsidRDefault="00597998" w:rsidP="00C4516F">
            <w:pPr>
              <w:pStyle w:val="PargrafodaLista"/>
              <w:numPr>
                <w:ilvl w:val="1"/>
                <w:numId w:val="3"/>
              </w:numPr>
              <w:ind w:left="0" w:firstLine="0"/>
              <w:jc w:val="center"/>
              <w:rPr>
                <w:rFonts w:ascii="Arial" w:hAnsi="Arial" w:cs="Arial"/>
                <w:b/>
                <w:bCs/>
                <w:smallCaps/>
                <w:color w:val="000000"/>
                <w:sz w:val="20"/>
                <w:szCs w:val="20"/>
              </w:rPr>
            </w:pPr>
            <w:r w:rsidRPr="003D7BBB">
              <w:rPr>
                <w:rFonts w:ascii="Arial" w:hAnsi="Arial" w:cs="Arial"/>
                <w:b/>
                <w:bCs/>
                <w:smallCaps/>
                <w:color w:val="000000"/>
                <w:sz w:val="20"/>
                <w:szCs w:val="20"/>
              </w:rPr>
              <w:t xml:space="preserve">Condições para Resgate </w:t>
            </w:r>
          </w:p>
          <w:p w14:paraId="22881773" w14:textId="6656E9DD" w:rsidR="00597998" w:rsidRPr="003D7BBB" w:rsidRDefault="00597998" w:rsidP="00705BF2">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59F85BEF" w14:textId="77777777" w:rsidR="00597998" w:rsidRPr="003D7BBB" w:rsidRDefault="00597998" w:rsidP="00C4516F">
            <w:pPr>
              <w:pStyle w:val="PargrafodaLista"/>
              <w:numPr>
                <w:ilvl w:val="0"/>
                <w:numId w:val="7"/>
              </w:numPr>
              <w:ind w:left="0" w:firstLine="0"/>
              <w:jc w:val="center"/>
              <w:rPr>
                <w:rFonts w:ascii="Arial" w:hAnsi="Arial" w:cs="Arial"/>
                <w:b/>
                <w:bCs/>
                <w:smallCaps/>
                <w:color w:val="000000"/>
                <w:sz w:val="20"/>
                <w:szCs w:val="20"/>
              </w:rPr>
            </w:pPr>
            <w:r w:rsidRPr="003D7BBB">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27EBD2C4" w14:textId="5693B2C2" w:rsidR="00597998" w:rsidRPr="003D7BBB" w:rsidRDefault="00597998" w:rsidP="00597998">
            <w:pPr>
              <w:jc w:val="both"/>
              <w:rPr>
                <w:rFonts w:ascii="Arial" w:hAnsi="Arial" w:cs="Arial"/>
                <w:sz w:val="20"/>
                <w:szCs w:val="20"/>
              </w:rPr>
            </w:pPr>
            <w:r w:rsidRPr="003D7BBB">
              <w:rPr>
                <w:rFonts w:ascii="Arial" w:hAnsi="Arial" w:cs="Arial"/>
                <w:sz w:val="20"/>
                <w:szCs w:val="20"/>
              </w:rPr>
              <w:t>Não há</w:t>
            </w:r>
          </w:p>
        </w:tc>
      </w:tr>
      <w:tr w:rsidR="00597998" w:rsidRPr="00877FF6" w14:paraId="162BBD98" w14:textId="77777777" w:rsidTr="006E2E24">
        <w:tc>
          <w:tcPr>
            <w:tcW w:w="1454" w:type="pct"/>
            <w:gridSpan w:val="2"/>
            <w:vMerge/>
            <w:vAlign w:val="center"/>
          </w:tcPr>
          <w:p w14:paraId="5BF666B9" w14:textId="77777777" w:rsidR="00597998" w:rsidRPr="00877FF6" w:rsidRDefault="00597998" w:rsidP="00597998">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6CF9FDA" w14:textId="77777777" w:rsidR="00597998" w:rsidRPr="00877FF6" w:rsidRDefault="00597998" w:rsidP="00C4516F">
            <w:pPr>
              <w:pStyle w:val="PargrafodaLista"/>
              <w:numPr>
                <w:ilvl w:val="0"/>
                <w:numId w:val="7"/>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36341D1A" w14:textId="6523A109" w:rsidR="003D7BBB" w:rsidRPr="003D7BBB" w:rsidRDefault="00597998" w:rsidP="003D7BBB">
            <w:pPr>
              <w:jc w:val="both"/>
              <w:rPr>
                <w:rFonts w:ascii="Arial" w:hAnsi="Arial" w:cs="Arial"/>
                <w:smallCaps/>
                <w:color w:val="000000"/>
                <w:sz w:val="20"/>
                <w:szCs w:val="20"/>
              </w:rPr>
            </w:pPr>
            <w:r w:rsidRPr="003D7BBB">
              <w:rPr>
                <w:rFonts w:ascii="Arial" w:hAnsi="Arial" w:cs="Arial"/>
                <w:sz w:val="20"/>
                <w:szCs w:val="20"/>
              </w:rPr>
              <w:t>Não há</w:t>
            </w:r>
          </w:p>
          <w:p w14:paraId="084D3D0C" w14:textId="6C4E7A9E" w:rsidR="00597998" w:rsidRPr="003D7BBB" w:rsidRDefault="00597998" w:rsidP="00597998">
            <w:pPr>
              <w:jc w:val="both"/>
              <w:rPr>
                <w:rFonts w:ascii="Arial" w:hAnsi="Arial" w:cs="Arial"/>
                <w:smallCaps/>
                <w:color w:val="000000"/>
                <w:sz w:val="20"/>
                <w:szCs w:val="20"/>
              </w:rPr>
            </w:pPr>
          </w:p>
        </w:tc>
      </w:tr>
      <w:tr w:rsidR="00597998" w:rsidRPr="00877FF6" w14:paraId="0CB048B3" w14:textId="77777777" w:rsidTr="006E2E24">
        <w:tc>
          <w:tcPr>
            <w:tcW w:w="1454" w:type="pct"/>
            <w:gridSpan w:val="2"/>
            <w:vMerge/>
            <w:tcBorders>
              <w:bottom w:val="single" w:sz="4" w:space="0" w:color="auto"/>
            </w:tcBorders>
            <w:vAlign w:val="center"/>
          </w:tcPr>
          <w:p w14:paraId="27152798" w14:textId="77777777" w:rsidR="00597998" w:rsidRPr="00877FF6" w:rsidRDefault="00597998" w:rsidP="00597998">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19CAE9C" w14:textId="77777777" w:rsidR="00597998" w:rsidRPr="00877FF6" w:rsidRDefault="00597998" w:rsidP="00C4516F">
            <w:pPr>
              <w:pStyle w:val="PargrafodaLista"/>
              <w:numPr>
                <w:ilvl w:val="0"/>
                <w:numId w:val="7"/>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22E37FF3" w14:textId="777DF75D" w:rsidR="00597998" w:rsidRPr="00877FF6" w:rsidRDefault="00C92C35"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877FF6" w14:paraId="0B32335C" w14:textId="77777777" w:rsidTr="006E2E24">
        <w:tc>
          <w:tcPr>
            <w:tcW w:w="1723" w:type="pct"/>
            <w:gridSpan w:val="4"/>
            <w:tcBorders>
              <w:top w:val="single" w:sz="4" w:space="0" w:color="auto"/>
              <w:bottom w:val="single" w:sz="4" w:space="0" w:color="auto"/>
            </w:tcBorders>
            <w:vAlign w:val="center"/>
          </w:tcPr>
          <w:p w14:paraId="44D7945C" w14:textId="77777777" w:rsidR="00597998" w:rsidRPr="00877FF6" w:rsidRDefault="00597998"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D6372A7" w14:textId="77777777" w:rsidR="00597998" w:rsidRPr="00877FF6" w:rsidRDefault="00597998" w:rsidP="00597998">
            <w:pPr>
              <w:jc w:val="both"/>
              <w:rPr>
                <w:rFonts w:ascii="Arial" w:hAnsi="Arial" w:cs="Arial"/>
                <w:sz w:val="20"/>
                <w:szCs w:val="20"/>
              </w:rPr>
            </w:pPr>
          </w:p>
        </w:tc>
      </w:tr>
      <w:tr w:rsidR="002479A5" w:rsidRPr="00877FF6" w14:paraId="75A87001" w14:textId="77777777" w:rsidTr="006E2E2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6415626D" w:rsidR="002479A5" w:rsidRPr="00877FF6" w:rsidRDefault="002479A5" w:rsidP="00C4516F">
            <w:pPr>
              <w:pStyle w:val="PargrafodaLista"/>
              <w:numPr>
                <w:ilvl w:val="2"/>
                <w:numId w:val="3"/>
              </w:numPr>
              <w:ind w:left="0" w:firstLine="0"/>
              <w:jc w:val="center"/>
              <w:rPr>
                <w:rFonts w:ascii="Arial" w:hAnsi="Arial" w:cs="Arial"/>
                <w:sz w:val="20"/>
                <w:szCs w:val="20"/>
              </w:rPr>
            </w:pPr>
            <w:r w:rsidRPr="00877FF6">
              <w:rPr>
                <w:rFonts w:ascii="Arial" w:hAnsi="Arial" w:cs="Arial"/>
                <w:b/>
                <w:bCs/>
                <w:sz w:val="20"/>
                <w:szCs w:val="20"/>
              </w:rPr>
              <w:t>Quadro Resumo das Condições de Resgate</w:t>
            </w:r>
          </w:p>
        </w:tc>
      </w:tr>
      <w:tr w:rsidR="002479A5" w:rsidRPr="00877FF6" w14:paraId="2883E439"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1E0C4C6D" w14:textId="68D78118" w:rsidR="002479A5" w:rsidRPr="003D7BBB" w:rsidRDefault="002479A5" w:rsidP="002479A5">
            <w:pPr>
              <w:jc w:val="center"/>
              <w:rPr>
                <w:rFonts w:ascii="Arial" w:hAnsi="Arial" w:cs="Arial"/>
                <w:smallCaps/>
                <w:sz w:val="20"/>
                <w:szCs w:val="20"/>
              </w:rPr>
            </w:pPr>
            <w:r w:rsidRPr="003D7BBB">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3D7BBB" w:rsidRDefault="002479A5" w:rsidP="002479A5">
            <w:pPr>
              <w:jc w:val="center"/>
              <w:rPr>
                <w:rFonts w:ascii="Arial" w:hAnsi="Arial" w:cs="Arial"/>
                <w:sz w:val="20"/>
                <w:szCs w:val="20"/>
              </w:rPr>
            </w:pPr>
            <w:r w:rsidRPr="003D7BBB">
              <w:rPr>
                <w:rFonts w:ascii="Arial" w:hAnsi="Arial" w:cs="Arial"/>
                <w:sz w:val="20"/>
                <w:szCs w:val="20"/>
              </w:rPr>
              <w:t>Pagamento / Crédito em Conta</w:t>
            </w:r>
          </w:p>
        </w:tc>
      </w:tr>
      <w:tr w:rsidR="002479A5" w:rsidRPr="00877FF6" w14:paraId="4D0ED95C"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4EC7092E" w14:textId="65FBB626" w:rsidR="002479A5" w:rsidRPr="003D7BBB" w:rsidRDefault="002479A5" w:rsidP="00C051AD">
            <w:pPr>
              <w:jc w:val="center"/>
              <w:rPr>
                <w:rFonts w:ascii="Arial" w:hAnsi="Arial" w:cs="Arial"/>
                <w:sz w:val="20"/>
                <w:szCs w:val="20"/>
              </w:rPr>
            </w:pPr>
            <w:r w:rsidRPr="003D7BBB">
              <w:rPr>
                <w:rFonts w:ascii="Arial" w:hAnsi="Arial" w:cs="Arial"/>
                <w:sz w:val="20"/>
                <w:szCs w:val="20"/>
              </w:rPr>
              <w:t>D+</w:t>
            </w:r>
            <w:r w:rsidR="001168BA">
              <w:rPr>
                <w:rFonts w:ascii="Arial" w:hAnsi="Arial" w:cs="Arial"/>
                <w:sz w:val="20"/>
                <w:szCs w:val="20"/>
              </w:rPr>
              <w:t>8</w:t>
            </w:r>
            <w:r w:rsidR="003D7BBB" w:rsidRPr="003D7BBB">
              <w:rPr>
                <w:rFonts w:ascii="Arial" w:hAnsi="Arial" w:cs="Arial"/>
                <w:sz w:val="20"/>
                <w:szCs w:val="20"/>
              </w:rPr>
              <w:t>9</w:t>
            </w:r>
          </w:p>
          <w:p w14:paraId="7BA9CA23" w14:textId="0487C5BF" w:rsidR="002479A5" w:rsidRPr="003D7BBB" w:rsidRDefault="002479A5" w:rsidP="00C051AD">
            <w:pPr>
              <w:jc w:val="center"/>
              <w:rPr>
                <w:rFonts w:ascii="Arial" w:hAnsi="Arial" w:cs="Arial"/>
                <w:b/>
                <w:bCs/>
                <w:smallCaps/>
                <w:color w:val="000000"/>
                <w:sz w:val="20"/>
                <w:szCs w:val="20"/>
              </w:rPr>
            </w:pPr>
            <w:r w:rsidRPr="003D7BBB">
              <w:rPr>
                <w:rFonts w:ascii="Arial" w:hAnsi="Arial" w:cs="Arial"/>
                <w:sz w:val="20"/>
                <w:szCs w:val="20"/>
              </w:rPr>
              <w:t xml:space="preserve">No </w:t>
            </w:r>
            <w:r w:rsidR="001168BA">
              <w:rPr>
                <w:rFonts w:ascii="Arial" w:hAnsi="Arial" w:cs="Arial"/>
                <w:sz w:val="20"/>
                <w:szCs w:val="20"/>
              </w:rPr>
              <w:t>8</w:t>
            </w:r>
            <w:r w:rsidR="003D7BBB" w:rsidRPr="003D7BBB">
              <w:rPr>
                <w:rFonts w:ascii="Arial" w:hAnsi="Arial" w:cs="Arial"/>
                <w:sz w:val="20"/>
                <w:szCs w:val="20"/>
              </w:rPr>
              <w:t>9</w:t>
            </w:r>
            <w:r w:rsidRPr="003D7BBB">
              <w:rPr>
                <w:rFonts w:ascii="Arial" w:hAnsi="Arial" w:cs="Arial"/>
                <w:sz w:val="20"/>
                <w:szCs w:val="20"/>
              </w:rPr>
              <w:t xml:space="preserve">º dia </w:t>
            </w:r>
            <w:r w:rsidR="003D7BBB" w:rsidRPr="003D7BBB">
              <w:rPr>
                <w:rFonts w:ascii="Arial" w:hAnsi="Arial" w:cs="Arial"/>
                <w:sz w:val="20"/>
                <w:szCs w:val="20"/>
              </w:rPr>
              <w:t>corrido</w:t>
            </w:r>
            <w:r w:rsidRPr="003D7BBB">
              <w:rPr>
                <w:rFonts w:ascii="Arial" w:hAnsi="Arial" w:cs="Arial"/>
                <w:sz w:val="20"/>
                <w:szCs w:val="20"/>
              </w:rPr>
              <w:t xml:space="preserve">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34BF3438" w14:textId="67B9E01D" w:rsidR="002479A5" w:rsidRPr="003D7BBB" w:rsidRDefault="002479A5" w:rsidP="00C051AD">
            <w:pPr>
              <w:jc w:val="center"/>
              <w:rPr>
                <w:rFonts w:ascii="Arial" w:hAnsi="Arial" w:cs="Arial"/>
                <w:sz w:val="20"/>
                <w:szCs w:val="20"/>
              </w:rPr>
            </w:pPr>
            <w:r w:rsidRPr="003D7BBB">
              <w:rPr>
                <w:rFonts w:ascii="Arial" w:hAnsi="Arial" w:cs="Arial"/>
                <w:sz w:val="20"/>
                <w:szCs w:val="20"/>
              </w:rPr>
              <w:t>D+</w:t>
            </w:r>
            <w:r w:rsidR="001168BA">
              <w:rPr>
                <w:rFonts w:ascii="Arial" w:hAnsi="Arial" w:cs="Arial"/>
                <w:sz w:val="20"/>
                <w:szCs w:val="20"/>
              </w:rPr>
              <w:t>9</w:t>
            </w:r>
            <w:r w:rsidR="003D7BBB" w:rsidRPr="003D7BBB">
              <w:rPr>
                <w:rFonts w:ascii="Arial" w:hAnsi="Arial" w:cs="Arial"/>
                <w:sz w:val="20"/>
                <w:szCs w:val="20"/>
              </w:rPr>
              <w:t>0</w:t>
            </w:r>
          </w:p>
          <w:p w14:paraId="3BBC978D" w14:textId="19F43688" w:rsidR="002479A5" w:rsidRPr="003D7BBB" w:rsidRDefault="002479A5" w:rsidP="00C051AD">
            <w:pPr>
              <w:jc w:val="center"/>
              <w:rPr>
                <w:rFonts w:ascii="Arial" w:hAnsi="Arial" w:cs="Arial"/>
                <w:sz w:val="20"/>
                <w:szCs w:val="20"/>
              </w:rPr>
            </w:pPr>
            <w:r w:rsidRPr="003D7BBB">
              <w:rPr>
                <w:rFonts w:ascii="Arial" w:hAnsi="Arial" w:cs="Arial"/>
                <w:sz w:val="20"/>
                <w:szCs w:val="20"/>
              </w:rPr>
              <w:t xml:space="preserve">No </w:t>
            </w:r>
            <w:r w:rsidR="003D7BBB" w:rsidRPr="003D7BBB">
              <w:rPr>
                <w:rFonts w:ascii="Arial" w:hAnsi="Arial" w:cs="Arial"/>
                <w:sz w:val="20"/>
                <w:szCs w:val="20"/>
              </w:rPr>
              <w:t>1</w:t>
            </w:r>
            <w:r w:rsidRPr="003D7BBB">
              <w:rPr>
                <w:rFonts w:ascii="Arial" w:hAnsi="Arial" w:cs="Arial"/>
                <w:sz w:val="20"/>
                <w:szCs w:val="20"/>
              </w:rPr>
              <w:t>º dia útil seguinte ao da conversão de Cotas</w:t>
            </w:r>
          </w:p>
        </w:tc>
      </w:tr>
      <w:tr w:rsidR="00C52C19" w:rsidRPr="00877FF6" w14:paraId="05170E02" w14:textId="77777777" w:rsidTr="006E2E24">
        <w:tc>
          <w:tcPr>
            <w:tcW w:w="1723" w:type="pct"/>
            <w:gridSpan w:val="4"/>
            <w:tcBorders>
              <w:top w:val="single" w:sz="4" w:space="0" w:color="auto"/>
              <w:bottom w:val="single" w:sz="4" w:space="0" w:color="auto"/>
            </w:tcBorders>
            <w:vAlign w:val="center"/>
          </w:tcPr>
          <w:p w14:paraId="20D366EA" w14:textId="77777777" w:rsidR="00C52C19" w:rsidRPr="00877FF6" w:rsidRDefault="00C52C19" w:rsidP="00C52C19">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691FD40E" w14:textId="77777777" w:rsidR="00C52C19" w:rsidRPr="00877FF6" w:rsidRDefault="00C52C19" w:rsidP="00C52C19">
            <w:pPr>
              <w:jc w:val="both"/>
              <w:rPr>
                <w:rFonts w:ascii="Arial" w:hAnsi="Arial" w:cs="Arial"/>
                <w:sz w:val="20"/>
                <w:szCs w:val="20"/>
              </w:rPr>
            </w:pPr>
          </w:p>
        </w:tc>
      </w:tr>
      <w:tr w:rsidR="00C23F29" w:rsidRPr="00877FF6" w14:paraId="43A67365" w14:textId="77777777" w:rsidTr="007372F5">
        <w:tc>
          <w:tcPr>
            <w:tcW w:w="1666" w:type="pct"/>
            <w:gridSpan w:val="3"/>
            <w:vMerge w:val="restart"/>
            <w:tcBorders>
              <w:top w:val="single" w:sz="4" w:space="0" w:color="auto"/>
            </w:tcBorders>
            <w:vAlign w:val="center"/>
          </w:tcPr>
          <w:p w14:paraId="2252F812" w14:textId="798DD6BE" w:rsidR="00C23F29" w:rsidRPr="00877FF6" w:rsidRDefault="00C23F29" w:rsidP="00C4516F">
            <w:pPr>
              <w:pStyle w:val="PargrafodaLista"/>
              <w:numPr>
                <w:ilvl w:val="1"/>
                <w:numId w:val="3"/>
              </w:numPr>
              <w:ind w:left="0" w:firstLine="0"/>
              <w:jc w:val="both"/>
              <w:rPr>
                <w:rFonts w:ascii="Arial" w:hAnsi="Arial" w:cs="Arial"/>
                <w:sz w:val="20"/>
                <w:szCs w:val="20"/>
              </w:rPr>
            </w:pPr>
            <w:r w:rsidRPr="003D7BBB">
              <w:rPr>
                <w:rFonts w:ascii="Arial" w:hAnsi="Arial" w:cs="Arial"/>
                <w:b/>
                <w:bCs/>
                <w:smallCaps/>
                <w:color w:val="000000"/>
                <w:sz w:val="20"/>
                <w:szCs w:val="20"/>
              </w:rPr>
              <w:t>Resgate</w:t>
            </w:r>
            <w:r>
              <w:rPr>
                <w:rFonts w:ascii="Arial" w:hAnsi="Arial" w:cs="Arial"/>
                <w:b/>
                <w:bCs/>
                <w:smallCaps/>
                <w:color w:val="000000"/>
                <w:sz w:val="20"/>
                <w:szCs w:val="20"/>
              </w:rPr>
              <w:t xml:space="preserve"> Compulsório</w:t>
            </w:r>
          </w:p>
        </w:tc>
        <w:tc>
          <w:tcPr>
            <w:tcW w:w="1667" w:type="pct"/>
            <w:gridSpan w:val="4"/>
            <w:tcBorders>
              <w:top w:val="single" w:sz="4" w:space="0" w:color="auto"/>
              <w:bottom w:val="single" w:sz="4" w:space="0" w:color="auto"/>
            </w:tcBorders>
            <w:vAlign w:val="center"/>
          </w:tcPr>
          <w:p w14:paraId="64037D91" w14:textId="5E7066B3" w:rsidR="00C23F29" w:rsidRPr="001E1003" w:rsidRDefault="00C23F29" w:rsidP="001E1003">
            <w:pPr>
              <w:pStyle w:val="PargrafodaLista"/>
              <w:numPr>
                <w:ilvl w:val="1"/>
                <w:numId w:val="19"/>
              </w:numPr>
              <w:jc w:val="both"/>
              <w:rPr>
                <w:rFonts w:ascii="Arial" w:hAnsi="Arial" w:cs="Arial"/>
                <w:b/>
                <w:bCs/>
                <w:sz w:val="20"/>
                <w:szCs w:val="20"/>
              </w:rPr>
            </w:pPr>
            <w:r w:rsidRPr="001E1003">
              <w:rPr>
                <w:rFonts w:ascii="Arial" w:hAnsi="Arial" w:cs="Arial"/>
                <w:b/>
                <w:bCs/>
                <w:sz w:val="20"/>
                <w:szCs w:val="20"/>
              </w:rPr>
              <w:t>Possibilidade</w:t>
            </w:r>
          </w:p>
        </w:tc>
        <w:tc>
          <w:tcPr>
            <w:tcW w:w="1667" w:type="pct"/>
            <w:tcBorders>
              <w:top w:val="single" w:sz="4" w:space="0" w:color="auto"/>
              <w:bottom w:val="single" w:sz="4" w:space="0" w:color="auto"/>
            </w:tcBorders>
            <w:vAlign w:val="center"/>
          </w:tcPr>
          <w:p w14:paraId="29F8AA35" w14:textId="183380A7" w:rsidR="00C23F29" w:rsidRPr="00877FF6" w:rsidRDefault="00C23F29" w:rsidP="001E1003">
            <w:pPr>
              <w:pStyle w:val="PargrafodaLista"/>
              <w:ind w:left="0"/>
              <w:jc w:val="both"/>
              <w:rPr>
                <w:rFonts w:ascii="Arial" w:hAnsi="Arial" w:cs="Arial"/>
                <w:sz w:val="20"/>
                <w:szCs w:val="20"/>
              </w:rPr>
            </w:pPr>
            <w:r>
              <w:rPr>
                <w:rFonts w:ascii="Arial" w:hAnsi="Arial" w:cs="Arial"/>
                <w:sz w:val="20"/>
                <w:szCs w:val="20"/>
              </w:rPr>
              <w:t>Permitido</w:t>
            </w:r>
          </w:p>
        </w:tc>
      </w:tr>
      <w:tr w:rsidR="00C23F29" w:rsidRPr="00877FF6" w14:paraId="0636E156" w14:textId="77777777" w:rsidTr="007372F5">
        <w:tc>
          <w:tcPr>
            <w:tcW w:w="1666" w:type="pct"/>
            <w:gridSpan w:val="3"/>
            <w:vMerge/>
            <w:tcBorders>
              <w:bottom w:val="single" w:sz="4" w:space="0" w:color="auto"/>
            </w:tcBorders>
            <w:vAlign w:val="center"/>
          </w:tcPr>
          <w:p w14:paraId="255832DF" w14:textId="77777777" w:rsidR="00C23F29" w:rsidRPr="00877FF6" w:rsidRDefault="00C23F29" w:rsidP="00C4516F">
            <w:pPr>
              <w:pStyle w:val="PargrafodaLista"/>
              <w:numPr>
                <w:ilvl w:val="1"/>
                <w:numId w:val="3"/>
              </w:numPr>
              <w:ind w:left="0" w:firstLine="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43A46842" w14:textId="62E59A02" w:rsidR="00C23F29" w:rsidRPr="001E1003" w:rsidRDefault="00C23F29" w:rsidP="001E1003">
            <w:pPr>
              <w:pStyle w:val="PargrafodaLista"/>
              <w:numPr>
                <w:ilvl w:val="1"/>
                <w:numId w:val="19"/>
              </w:numPr>
              <w:jc w:val="both"/>
              <w:rPr>
                <w:rFonts w:ascii="Arial" w:hAnsi="Arial" w:cs="Arial"/>
                <w:b/>
                <w:bCs/>
                <w:sz w:val="20"/>
                <w:szCs w:val="20"/>
              </w:rPr>
            </w:pPr>
            <w:r>
              <w:rPr>
                <w:rFonts w:ascii="Arial" w:hAnsi="Arial" w:cs="Arial"/>
                <w:b/>
                <w:bCs/>
                <w:sz w:val="20"/>
                <w:szCs w:val="20"/>
              </w:rPr>
              <w:t>Hipótese</w:t>
            </w:r>
          </w:p>
        </w:tc>
        <w:tc>
          <w:tcPr>
            <w:tcW w:w="1667" w:type="pct"/>
            <w:tcBorders>
              <w:top w:val="single" w:sz="4" w:space="0" w:color="auto"/>
              <w:bottom w:val="single" w:sz="4" w:space="0" w:color="auto"/>
            </w:tcBorders>
            <w:vAlign w:val="center"/>
          </w:tcPr>
          <w:p w14:paraId="0C21C2B2" w14:textId="5CB4CE34" w:rsidR="00C23F29" w:rsidRPr="00877FF6" w:rsidRDefault="00C23F29" w:rsidP="001E1003">
            <w:pPr>
              <w:pStyle w:val="PargrafodaLista"/>
              <w:ind w:left="0"/>
              <w:jc w:val="both"/>
              <w:rPr>
                <w:rFonts w:ascii="Arial" w:hAnsi="Arial" w:cs="Arial"/>
                <w:sz w:val="20"/>
                <w:szCs w:val="20"/>
              </w:rPr>
            </w:pPr>
            <w:r w:rsidRPr="00C23F29">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C23F29" w:rsidRPr="00877FF6" w14:paraId="34FE09F4" w14:textId="77777777" w:rsidTr="006E2E24">
        <w:tc>
          <w:tcPr>
            <w:tcW w:w="5000" w:type="pct"/>
            <w:gridSpan w:val="8"/>
            <w:tcBorders>
              <w:top w:val="single" w:sz="4" w:space="0" w:color="auto"/>
              <w:bottom w:val="single" w:sz="4" w:space="0" w:color="auto"/>
            </w:tcBorders>
            <w:vAlign w:val="center"/>
          </w:tcPr>
          <w:p w14:paraId="5C61F4ED" w14:textId="77777777" w:rsidR="00C23F29" w:rsidRPr="00877FF6" w:rsidRDefault="00C23F29" w:rsidP="001E1003">
            <w:pPr>
              <w:pStyle w:val="PargrafodaLista"/>
              <w:ind w:left="0"/>
              <w:jc w:val="both"/>
              <w:rPr>
                <w:rFonts w:ascii="Arial" w:hAnsi="Arial" w:cs="Arial"/>
                <w:sz w:val="20"/>
                <w:szCs w:val="20"/>
              </w:rPr>
            </w:pPr>
          </w:p>
        </w:tc>
      </w:tr>
      <w:tr w:rsidR="00C52C19" w:rsidRPr="00877FF6" w14:paraId="51B3CC48" w14:textId="77777777" w:rsidTr="006E2E24">
        <w:tc>
          <w:tcPr>
            <w:tcW w:w="5000" w:type="pct"/>
            <w:gridSpan w:val="8"/>
            <w:tcBorders>
              <w:top w:val="single" w:sz="4" w:space="0" w:color="auto"/>
              <w:bottom w:val="single" w:sz="4" w:space="0" w:color="auto"/>
            </w:tcBorders>
            <w:vAlign w:val="center"/>
          </w:tcPr>
          <w:p w14:paraId="60810BEF" w14:textId="7A109A00" w:rsidR="00C52C19" w:rsidRPr="00877FF6" w:rsidRDefault="00C52C19" w:rsidP="00C4516F">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 xml:space="preserve">Condições adicionais de ingresso e resgate da Classe, inclusive eventuais valores mínimos de </w:t>
            </w:r>
            <w:r w:rsidR="009A4B02" w:rsidRPr="00877FF6">
              <w:rPr>
                <w:rFonts w:ascii="Arial" w:hAnsi="Arial" w:cs="Arial"/>
                <w:sz w:val="20"/>
                <w:szCs w:val="20"/>
              </w:rPr>
              <w:t>permanência e</w:t>
            </w:r>
            <w:r w:rsidRPr="00877FF6">
              <w:rPr>
                <w:rFonts w:ascii="Arial" w:hAnsi="Arial" w:cs="Arial"/>
                <w:sz w:val="20"/>
                <w:szCs w:val="20"/>
              </w:rPr>
              <w:t xml:space="preserve"> movimentação, poderão ser consultadas</w:t>
            </w:r>
            <w:r w:rsidR="004A79BB" w:rsidRPr="00877FF6">
              <w:rPr>
                <w:rFonts w:ascii="Arial" w:hAnsi="Arial" w:cs="Arial"/>
                <w:sz w:val="20"/>
                <w:szCs w:val="20"/>
              </w:rPr>
              <w:t xml:space="preserve"> </w:t>
            </w:r>
            <w:r w:rsidRPr="00877FF6">
              <w:rPr>
                <w:rFonts w:ascii="Arial" w:hAnsi="Arial" w:cs="Arial"/>
                <w:sz w:val="20"/>
                <w:szCs w:val="20"/>
              </w:rPr>
              <w:t>no Website do Administrador</w:t>
            </w:r>
            <w:r w:rsidR="00C92C35">
              <w:rPr>
                <w:rFonts w:ascii="Arial" w:hAnsi="Arial" w:cs="Arial"/>
                <w:sz w:val="20"/>
                <w:szCs w:val="20"/>
              </w:rPr>
              <w:t>.</w:t>
            </w:r>
          </w:p>
        </w:tc>
      </w:tr>
      <w:tr w:rsidR="00C52C19" w:rsidRPr="00877FF6" w14:paraId="3956E1D8" w14:textId="77777777" w:rsidTr="006E2E24">
        <w:tc>
          <w:tcPr>
            <w:tcW w:w="1723" w:type="pct"/>
            <w:gridSpan w:val="4"/>
            <w:tcBorders>
              <w:top w:val="single" w:sz="4" w:space="0" w:color="auto"/>
              <w:bottom w:val="single" w:sz="4" w:space="0" w:color="auto"/>
            </w:tcBorders>
            <w:vAlign w:val="center"/>
          </w:tcPr>
          <w:p w14:paraId="6049D168" w14:textId="77777777" w:rsidR="00C52C19" w:rsidRPr="00877FF6" w:rsidRDefault="00C52C19" w:rsidP="00C52C19">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0AF37833" w14:textId="77777777" w:rsidR="00C52C19" w:rsidRPr="00877FF6" w:rsidRDefault="00C52C19" w:rsidP="00C52C19">
            <w:pPr>
              <w:jc w:val="both"/>
              <w:rPr>
                <w:rFonts w:ascii="Arial" w:hAnsi="Arial" w:cs="Arial"/>
                <w:sz w:val="20"/>
                <w:szCs w:val="20"/>
              </w:rPr>
            </w:pPr>
          </w:p>
        </w:tc>
      </w:tr>
      <w:tr w:rsidR="00C52C19" w:rsidRPr="00877FF6" w14:paraId="4DDC7D4C" w14:textId="77777777" w:rsidTr="006E2E24">
        <w:tc>
          <w:tcPr>
            <w:tcW w:w="1387" w:type="pct"/>
            <w:tcBorders>
              <w:top w:val="single" w:sz="4" w:space="0" w:color="auto"/>
              <w:bottom w:val="single" w:sz="4" w:space="0" w:color="auto"/>
            </w:tcBorders>
            <w:vAlign w:val="center"/>
          </w:tcPr>
          <w:p w14:paraId="5522E07A" w14:textId="77777777" w:rsidR="00C52C19" w:rsidRPr="00877FF6" w:rsidRDefault="00C52C19" w:rsidP="00C4516F">
            <w:pPr>
              <w:pStyle w:val="PargrafodaLista"/>
              <w:numPr>
                <w:ilvl w:val="1"/>
                <w:numId w:val="3"/>
              </w:numPr>
              <w:ind w:left="0" w:firstLine="0"/>
              <w:jc w:val="center"/>
              <w:rPr>
                <w:rFonts w:ascii="Arial" w:hAnsi="Arial" w:cs="Arial"/>
                <w:b/>
                <w:bCs/>
                <w:smallCaps/>
                <w:color w:val="000000"/>
                <w:sz w:val="20"/>
                <w:szCs w:val="20"/>
              </w:rPr>
            </w:pPr>
            <w:r w:rsidRPr="00877FF6">
              <w:rPr>
                <w:rFonts w:ascii="Arial" w:hAnsi="Arial" w:cs="Arial"/>
                <w:b/>
                <w:bCs/>
                <w:smallCaps/>
                <w:sz w:val="20"/>
                <w:szCs w:val="20"/>
              </w:rPr>
              <w:t>Forma e Periodicidade de Cálculo das Cotas</w:t>
            </w:r>
          </w:p>
        </w:tc>
        <w:tc>
          <w:tcPr>
            <w:tcW w:w="3613" w:type="pct"/>
            <w:gridSpan w:val="7"/>
            <w:tcBorders>
              <w:top w:val="single" w:sz="4" w:space="0" w:color="auto"/>
              <w:bottom w:val="single" w:sz="4" w:space="0" w:color="auto"/>
            </w:tcBorders>
            <w:vAlign w:val="center"/>
          </w:tcPr>
          <w:p w14:paraId="360A8D53" w14:textId="56DB405D" w:rsidR="00C52C19" w:rsidRPr="003D7BBB" w:rsidRDefault="00C52C19" w:rsidP="00C52C19">
            <w:pPr>
              <w:jc w:val="both"/>
              <w:rPr>
                <w:rFonts w:ascii="Arial" w:hAnsi="Arial" w:cs="Arial"/>
                <w:sz w:val="20"/>
                <w:szCs w:val="20"/>
                <w:highlight w:val="yellow"/>
              </w:rPr>
            </w:pPr>
            <w:r w:rsidRPr="00877FF6">
              <w:rPr>
                <w:rFonts w:ascii="Arial" w:hAnsi="Arial" w:cs="Arial"/>
                <w:sz w:val="20"/>
                <w:szCs w:val="20"/>
              </w:rPr>
              <w:t xml:space="preserve">Cota calculada </w:t>
            </w:r>
            <w:r w:rsidRPr="003D7BBB">
              <w:rPr>
                <w:rFonts w:ascii="Arial" w:hAnsi="Arial" w:cs="Arial"/>
                <w:sz w:val="20"/>
                <w:szCs w:val="20"/>
              </w:rPr>
              <w:t>e divulgada diariamente</w:t>
            </w:r>
            <w:r w:rsidR="003D7BBB" w:rsidRPr="003D7BBB">
              <w:rPr>
                <w:rFonts w:ascii="Arial" w:hAnsi="Arial" w:cs="Arial"/>
                <w:sz w:val="20"/>
                <w:szCs w:val="20"/>
              </w:rPr>
              <w:t xml:space="preserve">, </w:t>
            </w:r>
            <w:r w:rsidRPr="003D7BBB">
              <w:rPr>
                <w:rFonts w:ascii="Arial" w:hAnsi="Arial" w:cs="Arial"/>
                <w:sz w:val="20"/>
                <w:szCs w:val="20"/>
              </w:rPr>
              <w:t xml:space="preserve">no momento de </w:t>
            </w:r>
            <w:r w:rsidR="003D7BBB" w:rsidRPr="003D7BBB">
              <w:rPr>
                <w:rFonts w:ascii="Arial" w:hAnsi="Arial" w:cs="Arial"/>
                <w:sz w:val="20"/>
                <w:szCs w:val="20"/>
              </w:rPr>
              <w:t>f</w:t>
            </w:r>
            <w:r w:rsidRPr="003D7BBB">
              <w:rPr>
                <w:rFonts w:ascii="Arial" w:hAnsi="Arial" w:cs="Arial"/>
                <w:sz w:val="20"/>
                <w:szCs w:val="20"/>
              </w:rPr>
              <w:t>echamento dos mercados.</w:t>
            </w:r>
          </w:p>
        </w:tc>
      </w:tr>
      <w:tr w:rsidR="00C52C19" w:rsidRPr="00877FF6" w14:paraId="0FE28994" w14:textId="77777777" w:rsidTr="006E2E24">
        <w:tc>
          <w:tcPr>
            <w:tcW w:w="1387" w:type="pct"/>
            <w:tcBorders>
              <w:top w:val="single" w:sz="4" w:space="0" w:color="auto"/>
              <w:bottom w:val="single" w:sz="4" w:space="0" w:color="auto"/>
            </w:tcBorders>
            <w:vAlign w:val="center"/>
          </w:tcPr>
          <w:p w14:paraId="6B069BE6" w14:textId="77777777" w:rsidR="00C52C19" w:rsidRPr="00877FF6" w:rsidRDefault="00C52C19"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7797A6AF" w14:textId="77777777" w:rsidR="00C52C19" w:rsidRPr="00877FF6" w:rsidRDefault="00C52C19" w:rsidP="00C52C19">
            <w:pPr>
              <w:jc w:val="both"/>
              <w:rPr>
                <w:rFonts w:ascii="Arial" w:hAnsi="Arial" w:cs="Arial"/>
                <w:sz w:val="20"/>
                <w:szCs w:val="20"/>
                <w:highlight w:val="green"/>
              </w:rPr>
            </w:pPr>
          </w:p>
        </w:tc>
      </w:tr>
      <w:tr w:rsidR="00C52C19" w:rsidRPr="00877FF6" w14:paraId="72E8123F" w14:textId="77777777" w:rsidTr="006E2E24">
        <w:tc>
          <w:tcPr>
            <w:tcW w:w="1387" w:type="pct"/>
            <w:tcBorders>
              <w:top w:val="single" w:sz="4" w:space="0" w:color="auto"/>
              <w:bottom w:val="single" w:sz="4" w:space="0" w:color="auto"/>
            </w:tcBorders>
            <w:vAlign w:val="center"/>
          </w:tcPr>
          <w:p w14:paraId="3652C9C3" w14:textId="5DAD866F" w:rsidR="00C52C19" w:rsidRPr="00877FF6" w:rsidRDefault="00C52C19" w:rsidP="00C4516F">
            <w:pPr>
              <w:pStyle w:val="PargrafodaLista"/>
              <w:numPr>
                <w:ilvl w:val="1"/>
                <w:numId w:val="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Qualidade dos Cotistas</w:t>
            </w:r>
          </w:p>
        </w:tc>
        <w:tc>
          <w:tcPr>
            <w:tcW w:w="3613" w:type="pct"/>
            <w:gridSpan w:val="7"/>
            <w:tcBorders>
              <w:top w:val="single" w:sz="4" w:space="0" w:color="auto"/>
              <w:bottom w:val="single" w:sz="4" w:space="0" w:color="auto"/>
            </w:tcBorders>
          </w:tcPr>
          <w:p w14:paraId="21130D0B" w14:textId="23E1802C" w:rsidR="00C52C19" w:rsidRPr="00877FF6" w:rsidRDefault="00C52C19" w:rsidP="00C52C19">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877FF6" w14:paraId="06846B28" w14:textId="77777777" w:rsidTr="006E2E24">
        <w:tc>
          <w:tcPr>
            <w:tcW w:w="1387" w:type="pct"/>
            <w:tcBorders>
              <w:top w:val="single" w:sz="4" w:space="0" w:color="auto"/>
              <w:bottom w:val="single" w:sz="4" w:space="0" w:color="auto"/>
            </w:tcBorders>
            <w:vAlign w:val="center"/>
          </w:tcPr>
          <w:p w14:paraId="1EBFA5C7" w14:textId="77777777" w:rsidR="00C52C19" w:rsidRPr="00877FF6" w:rsidRDefault="00C52C19"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39477C9D" w14:textId="77777777" w:rsidR="00C52C19" w:rsidRPr="00877FF6" w:rsidRDefault="00C52C19" w:rsidP="00C52C19">
            <w:pPr>
              <w:jc w:val="both"/>
              <w:rPr>
                <w:rFonts w:ascii="Arial" w:hAnsi="Arial" w:cs="Arial"/>
                <w:sz w:val="20"/>
                <w:szCs w:val="20"/>
                <w:highlight w:val="green"/>
              </w:rPr>
            </w:pPr>
          </w:p>
        </w:tc>
      </w:tr>
      <w:tr w:rsidR="00C52C19" w:rsidRPr="00877FF6" w14:paraId="5C97274F" w14:textId="77777777" w:rsidTr="006E2E24">
        <w:tc>
          <w:tcPr>
            <w:tcW w:w="1387" w:type="pct"/>
            <w:tcBorders>
              <w:top w:val="single" w:sz="4" w:space="0" w:color="auto"/>
              <w:bottom w:val="single" w:sz="4" w:space="0" w:color="auto"/>
            </w:tcBorders>
            <w:vAlign w:val="center"/>
          </w:tcPr>
          <w:p w14:paraId="210F8206" w14:textId="77777777" w:rsidR="00C52C19" w:rsidRPr="000820E2" w:rsidRDefault="00C52C19" w:rsidP="00C4516F">
            <w:pPr>
              <w:pStyle w:val="PargrafodaLista"/>
              <w:numPr>
                <w:ilvl w:val="1"/>
                <w:numId w:val="3"/>
              </w:numPr>
              <w:ind w:left="0" w:firstLine="0"/>
              <w:jc w:val="center"/>
              <w:rPr>
                <w:rFonts w:ascii="Arial" w:hAnsi="Arial" w:cs="Arial"/>
                <w:b/>
                <w:bCs/>
                <w:smallCaps/>
                <w:color w:val="000000"/>
                <w:sz w:val="20"/>
                <w:szCs w:val="20"/>
              </w:rPr>
            </w:pPr>
            <w:r w:rsidRPr="000820E2">
              <w:rPr>
                <w:rFonts w:ascii="Arial" w:hAnsi="Arial" w:cs="Arial"/>
                <w:b/>
                <w:bCs/>
                <w:smallCaps/>
                <w:color w:val="000000"/>
                <w:sz w:val="20"/>
                <w:szCs w:val="20"/>
              </w:rPr>
              <w:t>Feriados</w:t>
            </w:r>
          </w:p>
        </w:tc>
        <w:tc>
          <w:tcPr>
            <w:tcW w:w="3613" w:type="pct"/>
            <w:gridSpan w:val="7"/>
            <w:tcBorders>
              <w:top w:val="single" w:sz="4" w:space="0" w:color="auto"/>
              <w:bottom w:val="single" w:sz="4" w:space="0" w:color="auto"/>
            </w:tcBorders>
          </w:tcPr>
          <w:p w14:paraId="6AFBE543" w14:textId="69F0E337" w:rsidR="00AC0A1F" w:rsidRPr="001168BA" w:rsidRDefault="00C52C19" w:rsidP="00C92C35">
            <w:pPr>
              <w:jc w:val="both"/>
              <w:rPr>
                <w:rFonts w:ascii="Arial" w:hAnsi="Arial" w:cs="Arial"/>
                <w:sz w:val="20"/>
                <w:szCs w:val="20"/>
              </w:rPr>
            </w:pPr>
            <w:r w:rsidRPr="00705BF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05BF2">
              <w:rPr>
                <w:rFonts w:ascii="Arial" w:hAnsi="Arial" w:cs="Arial"/>
                <w:color w:val="000000"/>
                <w:sz w:val="20"/>
                <w:szCs w:val="20"/>
              </w:rPr>
              <w:t>i</w:t>
            </w:r>
            <w:r w:rsidRPr="00705BF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705BF2">
              <w:rPr>
                <w:rFonts w:ascii="Arial" w:hAnsi="Arial" w:cs="Arial"/>
                <w:sz w:val="20"/>
                <w:szCs w:val="20"/>
              </w:rPr>
              <w:t xml:space="preserve"> do</w:t>
            </w:r>
            <w:r w:rsidRPr="00705BF2">
              <w:rPr>
                <w:rFonts w:ascii="Arial" w:hAnsi="Arial" w:cs="Arial"/>
                <w:sz w:val="20"/>
                <w:szCs w:val="20"/>
              </w:rPr>
              <w:t xml:space="preserve"> </w:t>
            </w:r>
            <w:r w:rsidR="003B18C6" w:rsidRPr="00705BF2">
              <w:rPr>
                <w:rFonts w:ascii="Arial" w:hAnsi="Arial" w:cs="Arial"/>
                <w:sz w:val="20"/>
                <w:szCs w:val="20"/>
              </w:rPr>
              <w:t>distribuidor e/ou do Gestor da Classe</w:t>
            </w:r>
            <w:r w:rsidRPr="00705BF2">
              <w:rPr>
                <w:rFonts w:ascii="Arial" w:hAnsi="Arial" w:cs="Arial"/>
                <w:sz w:val="20"/>
                <w:szCs w:val="20"/>
              </w:rPr>
              <w:t>.</w:t>
            </w:r>
          </w:p>
        </w:tc>
      </w:tr>
      <w:tr w:rsidR="00C52C19" w:rsidRPr="00877FF6" w14:paraId="5700D075" w14:textId="77777777" w:rsidTr="006E2E24">
        <w:tc>
          <w:tcPr>
            <w:tcW w:w="1387" w:type="pct"/>
            <w:tcBorders>
              <w:top w:val="single" w:sz="4" w:space="0" w:color="auto"/>
              <w:bottom w:val="single" w:sz="4" w:space="0" w:color="auto"/>
            </w:tcBorders>
            <w:vAlign w:val="center"/>
          </w:tcPr>
          <w:p w14:paraId="2DCBF82A" w14:textId="77777777" w:rsidR="00C52C19" w:rsidRPr="00877FF6" w:rsidRDefault="00C52C19" w:rsidP="00C52C19">
            <w:pPr>
              <w:jc w:val="center"/>
              <w:rPr>
                <w:rFonts w:ascii="Arial" w:hAnsi="Arial" w:cs="Arial"/>
                <w:b/>
                <w:bCs/>
                <w:smallCaps/>
                <w:color w:val="000000"/>
                <w:sz w:val="20"/>
                <w:szCs w:val="20"/>
                <w:highlight w:val="green"/>
              </w:rPr>
            </w:pPr>
          </w:p>
        </w:tc>
        <w:tc>
          <w:tcPr>
            <w:tcW w:w="3613" w:type="pct"/>
            <w:gridSpan w:val="7"/>
            <w:tcBorders>
              <w:top w:val="single" w:sz="4" w:space="0" w:color="auto"/>
              <w:bottom w:val="single" w:sz="4" w:space="0" w:color="auto"/>
            </w:tcBorders>
          </w:tcPr>
          <w:p w14:paraId="04FC1D68" w14:textId="77777777" w:rsidR="00C52C19" w:rsidRPr="00877FF6" w:rsidRDefault="00C52C19" w:rsidP="00C52C19">
            <w:pPr>
              <w:jc w:val="both"/>
              <w:rPr>
                <w:rFonts w:ascii="Arial" w:hAnsi="Arial" w:cs="Arial"/>
                <w:sz w:val="20"/>
                <w:szCs w:val="20"/>
                <w:highlight w:val="yellow"/>
              </w:rPr>
            </w:pPr>
          </w:p>
        </w:tc>
      </w:tr>
      <w:tr w:rsidR="00C52C19" w:rsidRPr="00877FF6" w14:paraId="42B36206" w14:textId="77777777" w:rsidTr="006E2E24">
        <w:tc>
          <w:tcPr>
            <w:tcW w:w="1387" w:type="pct"/>
            <w:tcBorders>
              <w:top w:val="single" w:sz="4" w:space="0" w:color="auto"/>
              <w:bottom w:val="single" w:sz="4" w:space="0" w:color="auto"/>
            </w:tcBorders>
            <w:vAlign w:val="center"/>
          </w:tcPr>
          <w:p w14:paraId="554A02C0" w14:textId="77777777" w:rsidR="00C52C19" w:rsidRPr="00877FF6" w:rsidRDefault="00C52C19" w:rsidP="00C4516F">
            <w:pPr>
              <w:pStyle w:val="PargrafodaLista"/>
              <w:numPr>
                <w:ilvl w:val="1"/>
                <w:numId w:val="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Recusa de Aplicações</w:t>
            </w:r>
          </w:p>
        </w:tc>
        <w:tc>
          <w:tcPr>
            <w:tcW w:w="3613" w:type="pct"/>
            <w:gridSpan w:val="7"/>
            <w:tcBorders>
              <w:top w:val="single" w:sz="4" w:space="0" w:color="auto"/>
              <w:bottom w:val="single" w:sz="4" w:space="0" w:color="auto"/>
            </w:tcBorders>
          </w:tcPr>
          <w:p w14:paraId="13586F52" w14:textId="77777777" w:rsidR="00C52C19" w:rsidRPr="00877FF6" w:rsidRDefault="00C52C19" w:rsidP="00C52C19">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877FF6" w14:paraId="20152D23" w14:textId="77777777" w:rsidTr="006E2E24">
        <w:tc>
          <w:tcPr>
            <w:tcW w:w="1387" w:type="pct"/>
            <w:tcBorders>
              <w:top w:val="single" w:sz="4" w:space="0" w:color="auto"/>
              <w:bottom w:val="single" w:sz="4" w:space="0" w:color="auto"/>
            </w:tcBorders>
            <w:vAlign w:val="center"/>
          </w:tcPr>
          <w:p w14:paraId="76C453B9" w14:textId="77777777" w:rsidR="00C52C19" w:rsidRPr="00877FF6" w:rsidRDefault="00C52C19"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64CCCE5A" w14:textId="77777777" w:rsidR="00C52C19" w:rsidRPr="00877FF6" w:rsidRDefault="00C52C19" w:rsidP="00C52C19">
            <w:pPr>
              <w:jc w:val="both"/>
              <w:rPr>
                <w:rFonts w:ascii="Arial" w:hAnsi="Arial" w:cs="Arial"/>
                <w:sz w:val="20"/>
                <w:szCs w:val="20"/>
              </w:rPr>
            </w:pPr>
          </w:p>
        </w:tc>
      </w:tr>
      <w:tr w:rsidR="00C52C19" w:rsidRPr="00877FF6" w14:paraId="3CAFA3E6" w14:textId="77777777" w:rsidTr="006E2E24">
        <w:tc>
          <w:tcPr>
            <w:tcW w:w="1387" w:type="pct"/>
            <w:tcBorders>
              <w:top w:val="single" w:sz="4" w:space="0" w:color="auto"/>
              <w:bottom w:val="single" w:sz="4" w:space="0" w:color="auto"/>
            </w:tcBorders>
            <w:vAlign w:val="center"/>
          </w:tcPr>
          <w:p w14:paraId="67715468" w14:textId="77777777" w:rsidR="00C52C19" w:rsidRPr="00877FF6" w:rsidRDefault="00C52C19" w:rsidP="00C4516F">
            <w:pPr>
              <w:pStyle w:val="PargrafodaLista"/>
              <w:numPr>
                <w:ilvl w:val="1"/>
                <w:numId w:val="3"/>
              </w:numPr>
              <w:ind w:left="0" w:firstLine="0"/>
              <w:jc w:val="center"/>
              <w:rPr>
                <w:rFonts w:ascii="Arial" w:hAnsi="Arial" w:cs="Arial"/>
                <w:b/>
                <w:bCs/>
                <w:sz w:val="20"/>
                <w:szCs w:val="20"/>
              </w:rPr>
            </w:pPr>
            <w:r w:rsidRPr="00877FF6">
              <w:rPr>
                <w:rFonts w:ascii="Arial" w:hAnsi="Arial" w:cs="Arial"/>
                <w:b/>
                <w:bCs/>
                <w:smallCaps/>
                <w:color w:val="000000"/>
                <w:sz w:val="20"/>
                <w:szCs w:val="20"/>
              </w:rPr>
              <w:lastRenderedPageBreak/>
              <w:t>Atraso no Pagamento de Resgates</w:t>
            </w:r>
          </w:p>
        </w:tc>
        <w:tc>
          <w:tcPr>
            <w:tcW w:w="3613" w:type="pct"/>
            <w:gridSpan w:val="7"/>
            <w:tcBorders>
              <w:top w:val="single" w:sz="4" w:space="0" w:color="auto"/>
              <w:bottom w:val="single" w:sz="4" w:space="0" w:color="auto"/>
            </w:tcBorders>
          </w:tcPr>
          <w:p w14:paraId="01BFF892" w14:textId="3E17C1AF" w:rsidR="00C52C19" w:rsidRPr="00877FF6" w:rsidRDefault="00C52C19" w:rsidP="00C52C19">
            <w:pPr>
              <w:jc w:val="both"/>
              <w:rPr>
                <w:rFonts w:ascii="Arial" w:hAnsi="Arial" w:cs="Arial"/>
                <w:sz w:val="20"/>
                <w:szCs w:val="20"/>
              </w:rPr>
            </w:pPr>
            <w:r w:rsidRPr="00877FF6">
              <w:rPr>
                <w:rFonts w:ascii="Arial" w:hAnsi="Arial" w:cs="Arial"/>
                <w:sz w:val="20"/>
                <w:szCs w:val="20"/>
              </w:rPr>
              <w:t>Será devida ao Cotista uma multa de 0,5%</w:t>
            </w:r>
            <w:r w:rsidR="004A79BB" w:rsidRPr="00877FF6">
              <w:rPr>
                <w:rFonts w:ascii="Arial" w:hAnsi="Arial" w:cs="Arial"/>
                <w:sz w:val="20"/>
                <w:szCs w:val="20"/>
              </w:rPr>
              <w:t xml:space="preserve"> </w:t>
            </w:r>
            <w:r w:rsidRPr="00877FF6">
              <w:rPr>
                <w:rFonts w:ascii="Arial" w:hAnsi="Arial" w:cs="Arial"/>
                <w:sz w:val="20"/>
                <w:szCs w:val="20"/>
              </w:rPr>
              <w:t>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877FF6"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58"/>
        <w:gridCol w:w="4484"/>
        <w:gridCol w:w="1872"/>
      </w:tblGrid>
      <w:tr w:rsidR="008A0098" w:rsidRPr="00877FF6" w14:paraId="22CBC9F2" w14:textId="77777777" w:rsidTr="00846BC2">
        <w:tc>
          <w:tcPr>
            <w:tcW w:w="5000" w:type="pct"/>
            <w:gridSpan w:val="5"/>
            <w:shd w:val="clear" w:color="auto" w:fill="C00000"/>
          </w:tcPr>
          <w:p w14:paraId="6BB89227" w14:textId="53A1E02E" w:rsidR="008A0098" w:rsidRPr="00877FF6" w:rsidRDefault="00F5365D" w:rsidP="00C4516F">
            <w:pPr>
              <w:pStyle w:val="PargrafodaLista"/>
              <w:numPr>
                <w:ilvl w:val="0"/>
                <w:numId w:val="5"/>
              </w:numPr>
              <w:ind w:left="0" w:firstLine="0"/>
              <w:jc w:val="center"/>
              <w:rPr>
                <w:rFonts w:ascii="Arial" w:hAnsi="Arial" w:cs="Arial"/>
                <w:b/>
                <w:bCs/>
                <w:color w:val="FFFFFF" w:themeColor="background1"/>
                <w:sz w:val="20"/>
                <w:szCs w:val="20"/>
              </w:rPr>
            </w:pPr>
            <w:bookmarkStart w:id="6" w:name="_Hlk104394471"/>
            <w:r w:rsidRPr="00877FF6">
              <w:rPr>
                <w:rFonts w:ascii="Arial" w:hAnsi="Arial" w:cs="Arial"/>
                <w:b/>
                <w:bCs/>
                <w:color w:val="FFFFFF" w:themeColor="background1"/>
                <w:sz w:val="20"/>
                <w:szCs w:val="20"/>
              </w:rPr>
              <w:t>MECANISMOS DE GERENCIAMENTO DE LIQUIDEZ</w:t>
            </w:r>
          </w:p>
        </w:tc>
      </w:tr>
      <w:tr w:rsidR="008A0098" w:rsidRPr="00877FF6" w14:paraId="1068273F" w14:textId="77777777" w:rsidTr="00DF6F9E">
        <w:tc>
          <w:tcPr>
            <w:tcW w:w="1740" w:type="pct"/>
            <w:gridSpan w:val="3"/>
            <w:tcBorders>
              <w:top w:val="single" w:sz="4" w:space="0" w:color="auto"/>
              <w:bottom w:val="single" w:sz="4" w:space="0" w:color="auto"/>
            </w:tcBorders>
            <w:vAlign w:val="center"/>
          </w:tcPr>
          <w:p w14:paraId="7F0F126A" w14:textId="77777777" w:rsidR="008A0098" w:rsidRPr="00877FF6" w:rsidRDefault="008A0098" w:rsidP="004C2A0B">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004273FB" w14:textId="77777777" w:rsidR="008A0098" w:rsidRPr="00877FF6" w:rsidRDefault="008A0098" w:rsidP="004C2A0B">
            <w:pPr>
              <w:jc w:val="both"/>
              <w:rPr>
                <w:rFonts w:ascii="Arial" w:hAnsi="Arial" w:cs="Arial"/>
                <w:sz w:val="20"/>
                <w:szCs w:val="20"/>
              </w:rPr>
            </w:pPr>
          </w:p>
        </w:tc>
      </w:tr>
      <w:tr w:rsidR="008A0098" w:rsidRPr="00877FF6" w14:paraId="17251348" w14:textId="77777777" w:rsidTr="00413E68">
        <w:tc>
          <w:tcPr>
            <w:tcW w:w="1382" w:type="pct"/>
            <w:tcBorders>
              <w:top w:val="single" w:sz="4" w:space="0" w:color="auto"/>
              <w:bottom w:val="single" w:sz="4" w:space="0" w:color="auto"/>
            </w:tcBorders>
            <w:vAlign w:val="center"/>
          </w:tcPr>
          <w:p w14:paraId="06B6652C" w14:textId="6D78D19C" w:rsidR="008A0098" w:rsidRPr="00877FF6" w:rsidRDefault="008A0098" w:rsidP="00C4516F">
            <w:pPr>
              <w:pStyle w:val="PargrafodaLista"/>
              <w:numPr>
                <w:ilvl w:val="1"/>
                <w:numId w:val="5"/>
              </w:numPr>
              <w:jc w:val="center"/>
              <w:rPr>
                <w:rFonts w:ascii="Arial" w:hAnsi="Arial" w:cs="Arial"/>
                <w:b/>
                <w:bCs/>
                <w:smallCaps/>
                <w:color w:val="000000"/>
                <w:sz w:val="20"/>
                <w:szCs w:val="20"/>
              </w:rPr>
            </w:pPr>
            <w:r w:rsidRPr="00877FF6">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1E53FD31" w14:textId="03FC3697" w:rsidR="008A0098" w:rsidRPr="00877FF6" w:rsidRDefault="008A0098" w:rsidP="004C2A0B">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w:t>
            </w:r>
            <w:r w:rsidR="0004554C" w:rsidRPr="00877FF6">
              <w:rPr>
                <w:rFonts w:ascii="Arial" w:hAnsi="Arial" w:cs="Arial"/>
                <w:sz w:val="20"/>
                <w:szCs w:val="20"/>
              </w:rPr>
              <w:t>Gestor</w:t>
            </w:r>
            <w:r w:rsidRPr="00877FF6">
              <w:rPr>
                <w:rFonts w:ascii="Arial" w:hAnsi="Arial" w:cs="Arial"/>
                <w:sz w:val="20"/>
                <w:szCs w:val="20"/>
              </w:rPr>
              <w:t xml:space="preserve"> poderá aplicar Mecanismos de Gerenciamento de Liquidez, nos termos e limites definidos </w:t>
            </w:r>
            <w:r w:rsidR="006A23E5" w:rsidRPr="00877FF6">
              <w:rPr>
                <w:rFonts w:ascii="Arial" w:hAnsi="Arial" w:cs="Arial"/>
                <w:sz w:val="20"/>
                <w:szCs w:val="20"/>
              </w:rPr>
              <w:t>neste Anexo e em</w:t>
            </w:r>
            <w:r w:rsidRPr="00877FF6">
              <w:rPr>
                <w:rFonts w:ascii="Arial" w:hAnsi="Arial" w:cs="Arial"/>
                <w:sz w:val="20"/>
                <w:szCs w:val="20"/>
              </w:rPr>
              <w:t xml:space="preserve"> sua política interna. </w:t>
            </w:r>
          </w:p>
        </w:tc>
      </w:tr>
      <w:tr w:rsidR="008A0098" w:rsidRPr="00877FF6" w14:paraId="236AB35B" w14:textId="77777777" w:rsidTr="00413E68">
        <w:tc>
          <w:tcPr>
            <w:tcW w:w="1382" w:type="pct"/>
            <w:tcBorders>
              <w:top w:val="single" w:sz="4" w:space="0" w:color="auto"/>
              <w:bottom w:val="single" w:sz="4" w:space="0" w:color="auto"/>
            </w:tcBorders>
            <w:vAlign w:val="center"/>
          </w:tcPr>
          <w:p w14:paraId="04616BFB" w14:textId="77777777" w:rsidR="008A0098" w:rsidRPr="00877FF6" w:rsidRDefault="008A0098" w:rsidP="004C2A0B">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28781FDA" w14:textId="77777777" w:rsidR="008A0098" w:rsidRPr="00877FF6" w:rsidRDefault="008A0098" w:rsidP="004C2A0B">
            <w:pPr>
              <w:jc w:val="both"/>
              <w:rPr>
                <w:rFonts w:ascii="Arial" w:hAnsi="Arial" w:cs="Arial"/>
                <w:sz w:val="20"/>
                <w:szCs w:val="20"/>
              </w:rPr>
            </w:pPr>
          </w:p>
        </w:tc>
      </w:tr>
      <w:tr w:rsidR="008A0098" w:rsidRPr="00877FF6" w14:paraId="30AEB3D0" w14:textId="00DAC0B2" w:rsidTr="00413E68">
        <w:tc>
          <w:tcPr>
            <w:tcW w:w="1382" w:type="pct"/>
            <w:tcBorders>
              <w:top w:val="single" w:sz="4" w:space="0" w:color="auto"/>
              <w:bottom w:val="single" w:sz="4" w:space="0" w:color="auto"/>
            </w:tcBorders>
            <w:vAlign w:val="center"/>
          </w:tcPr>
          <w:p w14:paraId="4F6F76A2" w14:textId="5E22AEAA" w:rsidR="008A0098" w:rsidRPr="00877FF6" w:rsidRDefault="00AE1D36" w:rsidP="00C4516F">
            <w:pPr>
              <w:pStyle w:val="PargrafodaLista"/>
              <w:numPr>
                <w:ilvl w:val="1"/>
                <w:numId w:val="5"/>
              </w:numPr>
              <w:jc w:val="center"/>
              <w:rPr>
                <w:rFonts w:ascii="Arial" w:hAnsi="Arial" w:cs="Arial"/>
                <w:b/>
                <w:bCs/>
                <w:smallCaps/>
                <w:color w:val="000000"/>
                <w:sz w:val="20"/>
                <w:szCs w:val="20"/>
              </w:rPr>
            </w:pPr>
            <w:r w:rsidRPr="00877FF6">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0227171F" w14:textId="60D7AD6C" w:rsidR="008A0098" w:rsidRPr="00877FF6" w:rsidRDefault="006D1A85"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804D5A" w:rsidRPr="00877FF6"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877FF6"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877FF6" w:rsidRDefault="00804D5A" w:rsidP="00804D5A">
            <w:pPr>
              <w:jc w:val="both"/>
              <w:rPr>
                <w:rFonts w:ascii="Arial" w:hAnsi="Arial" w:cs="Arial"/>
                <w:sz w:val="20"/>
                <w:szCs w:val="20"/>
              </w:rPr>
            </w:pPr>
          </w:p>
        </w:tc>
      </w:tr>
      <w:bookmarkEnd w:id="6"/>
      <w:tr w:rsidR="000D5203" w:rsidRPr="00877FF6" w14:paraId="68459693" w14:textId="77777777" w:rsidTr="00846BC2">
        <w:tblPrEx>
          <w:jc w:val="center"/>
        </w:tblPrEx>
        <w:trPr>
          <w:jc w:val="center"/>
        </w:trPr>
        <w:tc>
          <w:tcPr>
            <w:tcW w:w="5000" w:type="pct"/>
            <w:gridSpan w:val="5"/>
            <w:shd w:val="clear" w:color="auto" w:fill="C00000"/>
          </w:tcPr>
          <w:p w14:paraId="51C406CC" w14:textId="537140F2" w:rsidR="000D5203" w:rsidRPr="00877FF6" w:rsidRDefault="0062093C" w:rsidP="00C4516F">
            <w:pPr>
              <w:pStyle w:val="PargrafodaLista"/>
              <w:numPr>
                <w:ilvl w:val="0"/>
                <w:numId w:val="5"/>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PATRIMÔNIO LÍQUIDO NEGATIVO</w:t>
            </w:r>
          </w:p>
        </w:tc>
      </w:tr>
      <w:tr w:rsidR="000D5203" w:rsidRPr="00877FF6"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877FF6"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877FF6" w:rsidRDefault="000D5203" w:rsidP="00890BCA">
            <w:pPr>
              <w:rPr>
                <w:rFonts w:ascii="Arial" w:hAnsi="Arial" w:cs="Arial"/>
                <w:sz w:val="20"/>
                <w:szCs w:val="20"/>
              </w:rPr>
            </w:pPr>
          </w:p>
        </w:tc>
      </w:tr>
      <w:tr w:rsidR="00724251" w:rsidRPr="00796FA8"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724251" w:rsidRPr="00877FF6" w:rsidRDefault="00724251" w:rsidP="00C4516F">
            <w:pPr>
              <w:pStyle w:val="PargrafodaLista"/>
              <w:numPr>
                <w:ilvl w:val="1"/>
                <w:numId w:val="5"/>
              </w:numPr>
              <w:ind w:left="0" w:firstLine="0"/>
              <w:contextualSpacing w:val="0"/>
              <w:jc w:val="center"/>
              <w:rPr>
                <w:rFonts w:ascii="Arial" w:hAnsi="Arial" w:cs="Arial"/>
                <w:smallCaps/>
                <w:sz w:val="20"/>
                <w:szCs w:val="20"/>
              </w:rPr>
            </w:pPr>
            <w:r w:rsidRPr="00877FF6">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0C6CA12C" w14:textId="185DAD51" w:rsidR="00724251" w:rsidRPr="00796FA8" w:rsidRDefault="00724251" w:rsidP="00724251">
            <w:pPr>
              <w:jc w:val="both"/>
              <w:rPr>
                <w:rFonts w:ascii="Arial" w:hAnsi="Arial" w:cs="Arial"/>
                <w:sz w:val="20"/>
                <w:szCs w:val="20"/>
              </w:rPr>
            </w:pPr>
            <w:r w:rsidRPr="00796FA8">
              <w:rPr>
                <w:rFonts w:ascii="Arial" w:hAnsi="Arial" w:cs="Arial"/>
                <w:sz w:val="20"/>
                <w:szCs w:val="20"/>
              </w:rPr>
              <w:t>O patrimônio líquido da Classe estará negativo quando o seu passivo exigível for superior ao ativo total (“</w:t>
            </w:r>
            <w:r w:rsidRPr="00796FA8">
              <w:rPr>
                <w:rFonts w:ascii="Arial" w:hAnsi="Arial" w:cs="Arial"/>
                <w:sz w:val="20"/>
                <w:szCs w:val="20"/>
                <w:u w:val="single"/>
              </w:rPr>
              <w:t>Patrimônio Líquido Negativo</w:t>
            </w:r>
            <w:r w:rsidRPr="00796FA8">
              <w:rPr>
                <w:rFonts w:ascii="Arial" w:hAnsi="Arial" w:cs="Arial"/>
                <w:sz w:val="20"/>
                <w:szCs w:val="20"/>
              </w:rPr>
              <w:t xml:space="preserve">”). </w:t>
            </w:r>
          </w:p>
          <w:p w14:paraId="3E6FDD37" w14:textId="77777777" w:rsidR="00724251" w:rsidRPr="00796FA8" w:rsidRDefault="00724251" w:rsidP="00724251">
            <w:pPr>
              <w:jc w:val="both"/>
              <w:rPr>
                <w:rFonts w:ascii="Arial" w:hAnsi="Arial" w:cs="Arial"/>
                <w:sz w:val="20"/>
                <w:szCs w:val="20"/>
              </w:rPr>
            </w:pPr>
          </w:p>
          <w:p w14:paraId="648664B7" w14:textId="7718F057" w:rsidR="00724251" w:rsidRPr="00796FA8" w:rsidRDefault="00724251" w:rsidP="00724251">
            <w:pPr>
              <w:jc w:val="both"/>
              <w:rPr>
                <w:rFonts w:ascii="Arial" w:hAnsi="Arial" w:cs="Arial"/>
                <w:sz w:val="20"/>
                <w:szCs w:val="20"/>
              </w:rPr>
            </w:pPr>
            <w:r w:rsidRPr="00796FA8">
              <w:rPr>
                <w:rFonts w:ascii="Arial" w:hAnsi="Arial" w:cs="Arial"/>
                <w:sz w:val="20"/>
                <w:szCs w:val="20"/>
              </w:rPr>
              <w:t xml:space="preserve">Nestas ocasiões, os credores da Classe não poderão recorrer ao patrimônio das demais </w:t>
            </w:r>
            <w:r w:rsidR="00DF16B1" w:rsidRPr="00796FA8">
              <w:rPr>
                <w:rFonts w:ascii="Arial" w:hAnsi="Arial" w:cs="Arial"/>
                <w:sz w:val="20"/>
                <w:szCs w:val="20"/>
              </w:rPr>
              <w:t>C</w:t>
            </w:r>
            <w:r w:rsidRPr="00796FA8">
              <w:rPr>
                <w:rFonts w:ascii="Arial" w:hAnsi="Arial" w:cs="Arial"/>
                <w:sz w:val="20"/>
                <w:szCs w:val="20"/>
              </w:rPr>
              <w:t xml:space="preserve">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w:t>
            </w:r>
            <w:r w:rsidR="001F3BDD" w:rsidRPr="00796FA8">
              <w:rPr>
                <w:rFonts w:ascii="Arial" w:hAnsi="Arial" w:cs="Arial"/>
                <w:sz w:val="20"/>
                <w:szCs w:val="20"/>
              </w:rPr>
              <w:t>c</w:t>
            </w:r>
            <w:r w:rsidRPr="00796FA8">
              <w:rPr>
                <w:rFonts w:ascii="Arial" w:hAnsi="Arial" w:cs="Arial"/>
                <w:sz w:val="20"/>
                <w:szCs w:val="20"/>
              </w:rPr>
              <w:t xml:space="preserve">lasses do Fundo e/ou seus </w:t>
            </w:r>
            <w:proofErr w:type="gramStart"/>
            <w:r w:rsidRPr="00796FA8">
              <w:rPr>
                <w:rFonts w:ascii="Arial" w:hAnsi="Arial" w:cs="Arial"/>
                <w:sz w:val="20"/>
                <w:szCs w:val="20"/>
              </w:rPr>
              <w:t>respectivos Cotistas</w:t>
            </w:r>
            <w:proofErr w:type="gramEnd"/>
            <w:r w:rsidRPr="00796FA8">
              <w:rPr>
                <w:rFonts w:ascii="Arial" w:hAnsi="Arial" w:cs="Arial"/>
                <w:b/>
                <w:bCs/>
                <w:sz w:val="20"/>
                <w:szCs w:val="20"/>
              </w:rPr>
              <w:t>.</w:t>
            </w:r>
          </w:p>
          <w:p w14:paraId="12D2A33D" w14:textId="77777777" w:rsidR="00724251" w:rsidRPr="00796FA8" w:rsidRDefault="00724251" w:rsidP="00724251">
            <w:pPr>
              <w:jc w:val="both"/>
              <w:rPr>
                <w:rFonts w:ascii="Arial" w:hAnsi="Arial" w:cs="Arial"/>
                <w:sz w:val="20"/>
                <w:szCs w:val="20"/>
              </w:rPr>
            </w:pPr>
          </w:p>
          <w:p w14:paraId="1F0A2C55" w14:textId="3BFDF2F0" w:rsidR="00724251" w:rsidRPr="00796FA8" w:rsidRDefault="00724251" w:rsidP="00796FA8">
            <w:pPr>
              <w:jc w:val="both"/>
              <w:rPr>
                <w:rFonts w:ascii="Arial" w:hAnsi="Arial" w:cs="Arial"/>
                <w:sz w:val="20"/>
                <w:szCs w:val="20"/>
              </w:rPr>
            </w:pPr>
            <w:r w:rsidRPr="00796FA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877FF6"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877FF6" w14:paraId="65328711" w14:textId="77777777" w:rsidTr="00846BC2">
        <w:tc>
          <w:tcPr>
            <w:tcW w:w="5000" w:type="pct"/>
            <w:gridSpan w:val="3"/>
            <w:shd w:val="clear" w:color="auto" w:fill="C00000"/>
          </w:tcPr>
          <w:p w14:paraId="6B7AE866" w14:textId="5C9FB66B" w:rsidR="00D02A8B" w:rsidRPr="00877FF6" w:rsidRDefault="00D02A8B" w:rsidP="00C4516F">
            <w:pPr>
              <w:pStyle w:val="PargrafodaLista"/>
              <w:numPr>
                <w:ilvl w:val="0"/>
                <w:numId w:val="5"/>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EVENTOS DE AVALIAÇÃO DO PATRIMÔNIO</w:t>
            </w:r>
            <w:r w:rsidR="00DA5FD1" w:rsidRPr="00877FF6">
              <w:rPr>
                <w:rFonts w:ascii="Arial" w:hAnsi="Arial" w:cs="Arial"/>
                <w:b/>
                <w:bCs/>
                <w:color w:val="FFFFFF" w:themeColor="background1"/>
                <w:sz w:val="20"/>
                <w:szCs w:val="20"/>
              </w:rPr>
              <w:t xml:space="preserve"> LÍQUIDO</w:t>
            </w:r>
          </w:p>
        </w:tc>
      </w:tr>
      <w:tr w:rsidR="00D02A8B" w:rsidRPr="00877FF6" w14:paraId="50C77034" w14:textId="77777777" w:rsidTr="00501EF3">
        <w:tc>
          <w:tcPr>
            <w:tcW w:w="1786" w:type="pct"/>
            <w:gridSpan w:val="2"/>
            <w:tcBorders>
              <w:bottom w:val="single" w:sz="4" w:space="0" w:color="auto"/>
            </w:tcBorders>
            <w:vAlign w:val="center"/>
          </w:tcPr>
          <w:p w14:paraId="5E74744F" w14:textId="77777777" w:rsidR="00D02A8B" w:rsidRPr="00877FF6"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877FF6" w:rsidRDefault="00D02A8B" w:rsidP="00890BCA">
            <w:pPr>
              <w:rPr>
                <w:rFonts w:ascii="Arial" w:hAnsi="Arial" w:cs="Arial"/>
                <w:sz w:val="20"/>
                <w:szCs w:val="20"/>
              </w:rPr>
            </w:pPr>
          </w:p>
        </w:tc>
      </w:tr>
      <w:tr w:rsidR="00D02A8B" w:rsidRPr="00877FF6" w14:paraId="0FAA5870" w14:textId="77777777" w:rsidTr="005656EE">
        <w:tc>
          <w:tcPr>
            <w:tcW w:w="1382" w:type="pct"/>
            <w:tcBorders>
              <w:bottom w:val="single" w:sz="4" w:space="0" w:color="auto"/>
            </w:tcBorders>
            <w:vAlign w:val="center"/>
          </w:tcPr>
          <w:p w14:paraId="0E28599A" w14:textId="71A419F8" w:rsidR="00D02A8B" w:rsidRPr="00877FF6" w:rsidRDefault="00F5365D" w:rsidP="00C4516F">
            <w:pPr>
              <w:pStyle w:val="PargrafodaLista"/>
              <w:numPr>
                <w:ilvl w:val="1"/>
                <w:numId w:val="5"/>
              </w:numPr>
              <w:ind w:left="0" w:firstLine="0"/>
              <w:jc w:val="center"/>
              <w:rPr>
                <w:rFonts w:ascii="Arial" w:hAnsi="Arial" w:cs="Arial"/>
                <w:b/>
                <w:bCs/>
                <w:smallCaps/>
                <w:sz w:val="20"/>
                <w:szCs w:val="20"/>
              </w:rPr>
            </w:pPr>
            <w:r w:rsidRPr="00877FF6">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7A34B74" w:rsidR="00D53E53" w:rsidRPr="00877FF6" w:rsidRDefault="00FE6817" w:rsidP="00AE457C">
            <w:pPr>
              <w:pStyle w:val="PargrafodaLista"/>
              <w:ind w:left="0"/>
              <w:jc w:val="both"/>
              <w:rPr>
                <w:rFonts w:ascii="Arial" w:hAnsi="Arial" w:cs="Arial"/>
                <w:sz w:val="20"/>
                <w:szCs w:val="20"/>
              </w:rPr>
            </w:pPr>
            <w:r w:rsidRPr="00877FF6">
              <w:rPr>
                <w:rFonts w:ascii="Arial" w:hAnsi="Arial" w:cs="Arial"/>
                <w:sz w:val="20"/>
                <w:szCs w:val="20"/>
              </w:rPr>
              <w:t>O Administrador está obrigado a verificar se o patrimônio líquido da Classe está negativo c</w:t>
            </w:r>
            <w:r w:rsidR="00843786" w:rsidRPr="00877FF6">
              <w:rPr>
                <w:rFonts w:ascii="Arial" w:hAnsi="Arial" w:cs="Arial"/>
                <w:sz w:val="20"/>
                <w:szCs w:val="20"/>
              </w:rPr>
              <w:t>aso tenha ciência de qualquer pedido de declaração judicial de insolvência do patrimônio da Classe</w:t>
            </w:r>
            <w:r w:rsidR="00D53E53" w:rsidRPr="00877FF6">
              <w:rPr>
                <w:rFonts w:ascii="Arial" w:hAnsi="Arial" w:cs="Arial"/>
                <w:sz w:val="20"/>
                <w:szCs w:val="20"/>
              </w:rPr>
              <w:t>.</w:t>
            </w:r>
          </w:p>
        </w:tc>
      </w:tr>
    </w:tbl>
    <w:p w14:paraId="0C09894B" w14:textId="6EE50398" w:rsidR="00B67269" w:rsidRPr="00877FF6"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877FF6" w14:paraId="4674AACE" w14:textId="77777777" w:rsidTr="00846BC2">
        <w:tc>
          <w:tcPr>
            <w:tcW w:w="5000" w:type="pct"/>
            <w:gridSpan w:val="2"/>
            <w:shd w:val="clear" w:color="auto" w:fill="C00000"/>
          </w:tcPr>
          <w:p w14:paraId="3931CC3A" w14:textId="071C657D" w:rsidR="00C40D09" w:rsidRPr="00877FF6" w:rsidRDefault="00CF2621" w:rsidP="00C4516F">
            <w:pPr>
              <w:pStyle w:val="PargrafodaLista"/>
              <w:numPr>
                <w:ilvl w:val="0"/>
                <w:numId w:val="5"/>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ASSEMBLEIA ESPECIAL DE COTISTAS</w:t>
            </w:r>
          </w:p>
        </w:tc>
      </w:tr>
      <w:tr w:rsidR="00C40D09" w:rsidRPr="00877FF6" w14:paraId="0265D0B3" w14:textId="77777777" w:rsidTr="0098597E">
        <w:tc>
          <w:tcPr>
            <w:tcW w:w="1382" w:type="pct"/>
            <w:tcBorders>
              <w:bottom w:val="single" w:sz="4" w:space="0" w:color="auto"/>
            </w:tcBorders>
            <w:vAlign w:val="center"/>
          </w:tcPr>
          <w:p w14:paraId="04C98398" w14:textId="77777777" w:rsidR="00C40D09" w:rsidRPr="00877FF6"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877FF6" w:rsidRDefault="00C40D09" w:rsidP="00890BCA">
            <w:pPr>
              <w:rPr>
                <w:rFonts w:ascii="Arial" w:hAnsi="Arial" w:cs="Arial"/>
                <w:sz w:val="20"/>
                <w:szCs w:val="20"/>
              </w:rPr>
            </w:pPr>
          </w:p>
        </w:tc>
      </w:tr>
      <w:tr w:rsidR="00C40D09" w:rsidRPr="00877FF6" w14:paraId="0C349188" w14:textId="77777777" w:rsidTr="005656EE">
        <w:tc>
          <w:tcPr>
            <w:tcW w:w="1382" w:type="pct"/>
            <w:tcBorders>
              <w:top w:val="single" w:sz="4" w:space="0" w:color="auto"/>
              <w:bottom w:val="single" w:sz="4" w:space="0" w:color="auto"/>
            </w:tcBorders>
            <w:vAlign w:val="center"/>
          </w:tcPr>
          <w:p w14:paraId="1704111C" w14:textId="77777777" w:rsidR="00C40D09" w:rsidRPr="00877FF6" w:rsidRDefault="00C40D09" w:rsidP="00C4516F">
            <w:pPr>
              <w:pStyle w:val="PargrafodaLista"/>
              <w:numPr>
                <w:ilvl w:val="1"/>
                <w:numId w:val="5"/>
              </w:numPr>
              <w:ind w:left="0" w:firstLine="0"/>
              <w:jc w:val="center"/>
              <w:rPr>
                <w:rFonts w:ascii="Arial" w:hAnsi="Arial" w:cs="Arial"/>
                <w:b/>
                <w:bCs/>
                <w:sz w:val="20"/>
                <w:szCs w:val="20"/>
              </w:rPr>
            </w:pPr>
            <w:r w:rsidRPr="00877FF6">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877FF6" w:rsidRDefault="00C40D09" w:rsidP="00890BCA">
            <w:pPr>
              <w:jc w:val="both"/>
              <w:rPr>
                <w:rFonts w:ascii="Arial" w:hAnsi="Arial" w:cs="Arial"/>
                <w:sz w:val="20"/>
                <w:szCs w:val="20"/>
              </w:rPr>
            </w:pPr>
            <w:r w:rsidRPr="00877FF6">
              <w:rPr>
                <w:rFonts w:ascii="Arial" w:hAnsi="Arial" w:cs="Arial"/>
                <w:sz w:val="20"/>
                <w:szCs w:val="20"/>
              </w:rPr>
              <w:t>Compete privativamente à Assembleia Especial de Cotistas da Classe deliberar pelas matérias indicadas na regulamentação em vigor</w:t>
            </w:r>
            <w:r w:rsidR="00645878" w:rsidRPr="00877FF6">
              <w:rPr>
                <w:rFonts w:ascii="Arial" w:hAnsi="Arial" w:cs="Arial"/>
                <w:sz w:val="20"/>
                <w:szCs w:val="20"/>
              </w:rPr>
              <w:t xml:space="preserve"> e de cujo interesse seja exclusivo da </w:t>
            </w:r>
            <w:r w:rsidRPr="00877FF6">
              <w:rPr>
                <w:rFonts w:ascii="Arial" w:hAnsi="Arial" w:cs="Arial"/>
                <w:sz w:val="20"/>
                <w:szCs w:val="20"/>
              </w:rPr>
              <w:t>respectiva Classe</w:t>
            </w:r>
            <w:r w:rsidR="00B823F9" w:rsidRPr="00877FF6">
              <w:rPr>
                <w:rFonts w:ascii="Arial" w:hAnsi="Arial" w:cs="Arial"/>
                <w:sz w:val="20"/>
                <w:szCs w:val="20"/>
              </w:rPr>
              <w:t xml:space="preserve"> e</w:t>
            </w:r>
            <w:r w:rsidR="00C5790A" w:rsidRPr="00877FF6">
              <w:rPr>
                <w:rFonts w:ascii="Arial" w:hAnsi="Arial" w:cs="Arial"/>
                <w:sz w:val="20"/>
                <w:szCs w:val="20"/>
              </w:rPr>
              <w:t>/ou comum</w:t>
            </w:r>
            <w:r w:rsidR="00B823F9" w:rsidRPr="00877FF6">
              <w:rPr>
                <w:rFonts w:ascii="Arial" w:hAnsi="Arial" w:cs="Arial"/>
                <w:sz w:val="20"/>
                <w:szCs w:val="20"/>
              </w:rPr>
              <w:t xml:space="preserve"> </w:t>
            </w:r>
            <w:r w:rsidR="00C5790A" w:rsidRPr="00877FF6">
              <w:rPr>
                <w:rFonts w:ascii="Arial" w:hAnsi="Arial" w:cs="Arial"/>
                <w:sz w:val="20"/>
                <w:szCs w:val="20"/>
              </w:rPr>
              <w:t xml:space="preserve">às </w:t>
            </w:r>
            <w:r w:rsidR="00B823F9" w:rsidRPr="00877FF6">
              <w:rPr>
                <w:rFonts w:ascii="Arial" w:hAnsi="Arial" w:cs="Arial"/>
                <w:sz w:val="20"/>
                <w:szCs w:val="20"/>
              </w:rPr>
              <w:t>suas Subclasses (se houver)</w:t>
            </w:r>
            <w:r w:rsidRPr="00877FF6">
              <w:rPr>
                <w:rFonts w:ascii="Arial" w:hAnsi="Arial" w:cs="Arial"/>
                <w:sz w:val="20"/>
                <w:szCs w:val="20"/>
              </w:rPr>
              <w:t>.</w:t>
            </w:r>
            <w:r w:rsidR="00AE2C26" w:rsidRPr="00877FF6">
              <w:rPr>
                <w:rFonts w:ascii="Arial" w:hAnsi="Arial" w:cs="Arial"/>
                <w:sz w:val="20"/>
                <w:szCs w:val="20"/>
              </w:rPr>
              <w:t xml:space="preserve"> </w:t>
            </w:r>
          </w:p>
          <w:p w14:paraId="2CD38F8D" w14:textId="77777777" w:rsidR="00AE2C26" w:rsidRPr="00877FF6" w:rsidRDefault="00AE2C26" w:rsidP="00890BCA">
            <w:pPr>
              <w:jc w:val="both"/>
              <w:rPr>
                <w:rFonts w:ascii="Arial" w:hAnsi="Arial" w:cs="Arial"/>
                <w:sz w:val="20"/>
                <w:szCs w:val="20"/>
              </w:rPr>
            </w:pPr>
          </w:p>
          <w:p w14:paraId="1FF16ECE" w14:textId="68290605" w:rsidR="00C40D09" w:rsidRPr="00877FF6" w:rsidRDefault="00AE2C26" w:rsidP="00526588">
            <w:pPr>
              <w:jc w:val="both"/>
              <w:rPr>
                <w:rFonts w:ascii="Arial" w:hAnsi="Arial" w:cs="Arial"/>
                <w:sz w:val="20"/>
                <w:szCs w:val="20"/>
                <w:highlight w:val="yellow"/>
              </w:rPr>
            </w:pPr>
            <w:r w:rsidRPr="00877FF6">
              <w:rPr>
                <w:rFonts w:ascii="Arial" w:hAnsi="Arial" w:cs="Arial"/>
                <w:sz w:val="20"/>
                <w:szCs w:val="20"/>
              </w:rPr>
              <w:lastRenderedPageBreak/>
              <w:t xml:space="preserve">As matérias de interesse específico de uma Subclasse </w:t>
            </w:r>
            <w:r w:rsidR="00CF4557" w:rsidRPr="00877FF6">
              <w:rPr>
                <w:rFonts w:ascii="Arial" w:hAnsi="Arial" w:cs="Arial"/>
                <w:sz w:val="20"/>
                <w:szCs w:val="20"/>
              </w:rPr>
              <w:t xml:space="preserve">(se houver) </w:t>
            </w:r>
            <w:r w:rsidRPr="00877FF6">
              <w:rPr>
                <w:rFonts w:ascii="Arial" w:hAnsi="Arial" w:cs="Arial"/>
                <w:sz w:val="20"/>
                <w:szCs w:val="20"/>
              </w:rPr>
              <w:t>competirão privativamente à Assembleia Especial de Cotistas da Subclasse interessada.</w:t>
            </w:r>
          </w:p>
        </w:tc>
      </w:tr>
      <w:tr w:rsidR="00C40D09" w:rsidRPr="00877FF6" w14:paraId="4D4CEE1A" w14:textId="77777777" w:rsidTr="005656EE">
        <w:tc>
          <w:tcPr>
            <w:tcW w:w="1382" w:type="pct"/>
            <w:tcBorders>
              <w:top w:val="single" w:sz="4" w:space="0" w:color="auto"/>
              <w:bottom w:val="single" w:sz="4" w:space="0" w:color="auto"/>
            </w:tcBorders>
            <w:vAlign w:val="center"/>
          </w:tcPr>
          <w:p w14:paraId="57BFC6D3" w14:textId="77777777" w:rsidR="00C40D09" w:rsidRPr="00877FF6"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877FF6" w:rsidRDefault="00C40D09" w:rsidP="00890BCA">
            <w:pPr>
              <w:jc w:val="both"/>
              <w:rPr>
                <w:rFonts w:ascii="Arial" w:hAnsi="Arial" w:cs="Arial"/>
                <w:sz w:val="20"/>
                <w:szCs w:val="20"/>
              </w:rPr>
            </w:pPr>
          </w:p>
        </w:tc>
      </w:tr>
      <w:tr w:rsidR="00EE07AF" w:rsidRPr="00877FF6" w14:paraId="3E131FE7" w14:textId="77777777" w:rsidTr="005656EE">
        <w:trPr>
          <w:trHeight w:val="1692"/>
        </w:trPr>
        <w:tc>
          <w:tcPr>
            <w:tcW w:w="1382" w:type="pct"/>
            <w:tcBorders>
              <w:top w:val="single" w:sz="4" w:space="0" w:color="auto"/>
              <w:bottom w:val="single" w:sz="4" w:space="0" w:color="auto"/>
            </w:tcBorders>
            <w:vAlign w:val="center"/>
          </w:tcPr>
          <w:p w14:paraId="35F3D933" w14:textId="40DCE999" w:rsidR="00EE07AF" w:rsidRPr="00877FF6" w:rsidRDefault="00EE07AF" w:rsidP="00C4516F">
            <w:pPr>
              <w:pStyle w:val="PargrafodaLista"/>
              <w:numPr>
                <w:ilvl w:val="1"/>
                <w:numId w:val="5"/>
              </w:numPr>
              <w:ind w:left="0" w:firstLine="0"/>
              <w:jc w:val="center"/>
              <w:rPr>
                <w:rFonts w:ascii="Arial" w:hAnsi="Arial" w:cs="Arial"/>
                <w:b/>
                <w:bCs/>
                <w:smallCaps/>
                <w:sz w:val="20"/>
                <w:szCs w:val="20"/>
              </w:rPr>
            </w:pPr>
            <w:r w:rsidRPr="00877FF6">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877FF6" w:rsidRDefault="00EE07AF" w:rsidP="00890BCA">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w:t>
            </w:r>
            <w:r w:rsidR="006B598A" w:rsidRPr="00877FF6">
              <w:rPr>
                <w:rFonts w:ascii="Arial" w:hAnsi="Arial" w:cs="Arial"/>
                <w:sz w:val="20"/>
                <w:szCs w:val="20"/>
              </w:rPr>
              <w:t>, salvo se previsto quórum distinto na regulamentação em vigor</w:t>
            </w:r>
            <w:r w:rsidRPr="00877FF6">
              <w:rPr>
                <w:rFonts w:ascii="Arial" w:hAnsi="Arial" w:cs="Arial"/>
                <w:sz w:val="20"/>
                <w:szCs w:val="20"/>
              </w:rPr>
              <w:t>.</w:t>
            </w:r>
          </w:p>
          <w:p w14:paraId="2E604367" w14:textId="77777777" w:rsidR="00EE07AF" w:rsidRPr="00877FF6" w:rsidRDefault="00EE07AF" w:rsidP="00890BCA">
            <w:pPr>
              <w:jc w:val="both"/>
              <w:rPr>
                <w:rFonts w:ascii="Arial" w:hAnsi="Arial" w:cs="Arial"/>
                <w:sz w:val="20"/>
                <w:szCs w:val="20"/>
                <w:highlight w:val="yellow"/>
              </w:rPr>
            </w:pPr>
          </w:p>
          <w:p w14:paraId="5DF2938B" w14:textId="5ABE072C" w:rsidR="00EE07AF" w:rsidRPr="00877FF6" w:rsidRDefault="00EE07AF" w:rsidP="00906163">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w:t>
            </w:r>
            <w:r w:rsidR="00597998" w:rsidRPr="00877FF6">
              <w:rPr>
                <w:rFonts w:ascii="Arial" w:hAnsi="Arial" w:cs="Arial"/>
                <w:sz w:val="20"/>
                <w:szCs w:val="20"/>
              </w:rPr>
              <w:t>ist</w:t>
            </w:r>
            <w:r w:rsidRPr="00877FF6">
              <w:rPr>
                <w:rFonts w:ascii="Arial" w:hAnsi="Arial" w:cs="Arial"/>
                <w:sz w:val="20"/>
                <w:szCs w:val="20"/>
              </w:rPr>
              <w:t>a caberá uma quantidade de votos representativa de sua participação no patrimônio líquido da Classe ou Subclasse</w:t>
            </w:r>
            <w:r w:rsidR="00CF4557" w:rsidRPr="00877FF6">
              <w:rPr>
                <w:rFonts w:ascii="Arial" w:hAnsi="Arial" w:cs="Arial"/>
                <w:sz w:val="20"/>
                <w:szCs w:val="20"/>
              </w:rPr>
              <w:t xml:space="preserve"> (se houver)</w:t>
            </w:r>
            <w:r w:rsidRPr="00877FF6">
              <w:rPr>
                <w:rFonts w:ascii="Arial" w:hAnsi="Arial" w:cs="Arial"/>
                <w:sz w:val="20"/>
                <w:szCs w:val="20"/>
              </w:rPr>
              <w:t>, conforme o caso.</w:t>
            </w:r>
          </w:p>
        </w:tc>
      </w:tr>
    </w:tbl>
    <w:p w14:paraId="3FCA9D85" w14:textId="1C97C3C6" w:rsidR="003F6D98" w:rsidRPr="00877FF6"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877FF6" w14:paraId="3D1E815D" w14:textId="77777777" w:rsidTr="00846BC2">
        <w:tc>
          <w:tcPr>
            <w:tcW w:w="5000" w:type="pct"/>
            <w:gridSpan w:val="3"/>
            <w:shd w:val="clear" w:color="auto" w:fill="C00000"/>
          </w:tcPr>
          <w:p w14:paraId="15641FA4" w14:textId="3969BC51" w:rsidR="00FB56EA" w:rsidRPr="00877FF6" w:rsidRDefault="005D7228" w:rsidP="00C4516F">
            <w:pPr>
              <w:pStyle w:val="PargrafodaLista"/>
              <w:numPr>
                <w:ilvl w:val="0"/>
                <w:numId w:val="5"/>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FB56EA" w:rsidRPr="00877FF6" w14:paraId="5696865A" w14:textId="77777777" w:rsidTr="00501EF3">
        <w:tc>
          <w:tcPr>
            <w:tcW w:w="1779" w:type="pct"/>
            <w:gridSpan w:val="2"/>
            <w:tcBorders>
              <w:bottom w:val="single" w:sz="4" w:space="0" w:color="auto"/>
            </w:tcBorders>
            <w:vAlign w:val="center"/>
          </w:tcPr>
          <w:p w14:paraId="56559BC2" w14:textId="77777777" w:rsidR="00FB56EA" w:rsidRPr="00877FF6"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877FF6" w:rsidRDefault="00FB56EA" w:rsidP="00890BCA">
            <w:pPr>
              <w:rPr>
                <w:rFonts w:ascii="Arial" w:hAnsi="Arial" w:cs="Arial"/>
                <w:sz w:val="20"/>
                <w:szCs w:val="20"/>
              </w:rPr>
            </w:pPr>
          </w:p>
        </w:tc>
      </w:tr>
      <w:tr w:rsidR="00FB56EA" w:rsidRPr="00877FF6" w14:paraId="0FD8D1B3" w14:textId="77777777" w:rsidTr="005656EE">
        <w:tc>
          <w:tcPr>
            <w:tcW w:w="1382" w:type="pct"/>
            <w:tcBorders>
              <w:bottom w:val="single" w:sz="4" w:space="0" w:color="auto"/>
            </w:tcBorders>
            <w:vAlign w:val="center"/>
          </w:tcPr>
          <w:p w14:paraId="67AD0F52" w14:textId="43D264F2" w:rsidR="00FB56EA" w:rsidRPr="00877FF6" w:rsidRDefault="002D3D05" w:rsidP="00C4516F">
            <w:pPr>
              <w:pStyle w:val="PargrafodaLista"/>
              <w:numPr>
                <w:ilvl w:val="1"/>
                <w:numId w:val="5"/>
              </w:numPr>
              <w:ind w:left="0" w:firstLine="0"/>
              <w:jc w:val="center"/>
              <w:rPr>
                <w:rFonts w:ascii="Arial" w:hAnsi="Arial" w:cs="Arial"/>
                <w:b/>
                <w:bCs/>
                <w:sz w:val="20"/>
                <w:szCs w:val="20"/>
              </w:rPr>
            </w:pPr>
            <w:r w:rsidRPr="00877FF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877FF6" w:rsidRDefault="00831393" w:rsidP="00890BCA">
            <w:pPr>
              <w:jc w:val="both"/>
              <w:rPr>
                <w:rFonts w:ascii="Arial" w:hAnsi="Arial" w:cs="Arial"/>
                <w:sz w:val="20"/>
                <w:szCs w:val="20"/>
              </w:rPr>
            </w:pPr>
            <w:r w:rsidRPr="00877FF6">
              <w:rPr>
                <w:rFonts w:ascii="Arial" w:hAnsi="Arial" w:cs="Arial"/>
                <w:sz w:val="20"/>
                <w:szCs w:val="20"/>
              </w:rPr>
              <w:t xml:space="preserve">A Classe responde por todas as obrigações legais e contratuais por ela assumidas, não respondendo os </w:t>
            </w:r>
            <w:r w:rsidR="005F5F36" w:rsidRPr="00877FF6">
              <w:rPr>
                <w:rFonts w:ascii="Arial" w:hAnsi="Arial" w:cs="Arial"/>
                <w:sz w:val="20"/>
                <w:szCs w:val="20"/>
              </w:rPr>
              <w:t>p</w:t>
            </w:r>
            <w:r w:rsidRPr="00877FF6">
              <w:rPr>
                <w:rFonts w:ascii="Arial" w:hAnsi="Arial" w:cs="Arial"/>
                <w:sz w:val="20"/>
                <w:szCs w:val="20"/>
              </w:rPr>
              <w:t xml:space="preserve">restadores de </w:t>
            </w:r>
            <w:r w:rsidR="005F5F36" w:rsidRPr="00877FF6">
              <w:rPr>
                <w:rFonts w:ascii="Arial" w:hAnsi="Arial" w:cs="Arial"/>
                <w:sz w:val="20"/>
                <w:szCs w:val="20"/>
              </w:rPr>
              <w:t>s</w:t>
            </w:r>
            <w:r w:rsidRPr="00877FF6">
              <w:rPr>
                <w:rFonts w:ascii="Arial" w:hAnsi="Arial" w:cs="Arial"/>
                <w:sz w:val="20"/>
                <w:szCs w:val="20"/>
              </w:rPr>
              <w:t>erviços por tais obrigações, salvo nas</w:t>
            </w:r>
            <w:r w:rsidR="0074269C" w:rsidRPr="00877FF6">
              <w:rPr>
                <w:rFonts w:ascii="Arial" w:hAnsi="Arial" w:cs="Arial"/>
                <w:sz w:val="20"/>
                <w:szCs w:val="20"/>
              </w:rPr>
              <w:t xml:space="preserve"> hipóteses de prejuízos causados quando procederem com dolo ou má-fé.</w:t>
            </w:r>
          </w:p>
        </w:tc>
      </w:tr>
      <w:tr w:rsidR="00AA6F01" w:rsidRPr="00877FF6" w14:paraId="2D1D6242" w14:textId="77777777" w:rsidTr="005656EE">
        <w:tc>
          <w:tcPr>
            <w:tcW w:w="1382" w:type="pct"/>
            <w:tcBorders>
              <w:bottom w:val="single" w:sz="4" w:space="0" w:color="auto"/>
            </w:tcBorders>
            <w:vAlign w:val="center"/>
          </w:tcPr>
          <w:p w14:paraId="3FC1FDEC" w14:textId="77777777" w:rsidR="00AA6F01" w:rsidRPr="00877FF6"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877FF6" w:rsidRDefault="00AA6F01" w:rsidP="00890BCA">
            <w:pPr>
              <w:rPr>
                <w:rFonts w:ascii="Arial" w:hAnsi="Arial" w:cs="Arial"/>
                <w:sz w:val="20"/>
                <w:szCs w:val="20"/>
              </w:rPr>
            </w:pPr>
          </w:p>
        </w:tc>
      </w:tr>
      <w:tr w:rsidR="00FE6817" w:rsidRPr="00877FF6" w14:paraId="155F4B45" w14:textId="77777777" w:rsidTr="005656EE">
        <w:tc>
          <w:tcPr>
            <w:tcW w:w="1382" w:type="pct"/>
            <w:tcBorders>
              <w:bottom w:val="single" w:sz="4" w:space="0" w:color="auto"/>
            </w:tcBorders>
            <w:vAlign w:val="center"/>
          </w:tcPr>
          <w:p w14:paraId="115B873C" w14:textId="7741ABC5" w:rsidR="00FE6817" w:rsidRPr="00877FF6" w:rsidRDefault="00FE6817" w:rsidP="00C4516F">
            <w:pPr>
              <w:pStyle w:val="PargrafodaLista"/>
              <w:numPr>
                <w:ilvl w:val="1"/>
                <w:numId w:val="5"/>
              </w:numPr>
              <w:ind w:left="0" w:firstLine="0"/>
              <w:jc w:val="center"/>
              <w:rPr>
                <w:rFonts w:ascii="Arial" w:hAnsi="Arial" w:cs="Arial"/>
                <w:b/>
                <w:bCs/>
                <w:sz w:val="20"/>
                <w:szCs w:val="20"/>
              </w:rPr>
            </w:pPr>
            <w:r w:rsidRPr="00877FF6">
              <w:rPr>
                <w:rFonts w:ascii="Arial" w:hAnsi="Arial" w:cs="Arial"/>
                <w:b/>
                <w:bCs/>
                <w:smallCaps/>
                <w:color w:val="000000"/>
                <w:sz w:val="20"/>
                <w:szCs w:val="20"/>
              </w:rPr>
              <w:t>Comunicação</w:t>
            </w:r>
          </w:p>
        </w:tc>
        <w:tc>
          <w:tcPr>
            <w:tcW w:w="3618" w:type="pct"/>
            <w:gridSpan w:val="2"/>
            <w:tcBorders>
              <w:bottom w:val="single" w:sz="4" w:space="0" w:color="auto"/>
            </w:tcBorders>
          </w:tcPr>
          <w:p w14:paraId="37E32ED5" w14:textId="77777777" w:rsidR="00FE6817" w:rsidRPr="00877FF6" w:rsidRDefault="00FE6817" w:rsidP="00FE6817">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18867BD" w14:textId="77777777" w:rsidR="00FE6817" w:rsidRPr="00877FF6" w:rsidRDefault="00FE6817" w:rsidP="00FE6817">
            <w:pPr>
              <w:jc w:val="both"/>
              <w:rPr>
                <w:rFonts w:ascii="Arial" w:hAnsi="Arial" w:cs="Arial"/>
                <w:sz w:val="20"/>
                <w:szCs w:val="20"/>
              </w:rPr>
            </w:pPr>
          </w:p>
          <w:p w14:paraId="090086A5" w14:textId="77777777" w:rsidR="00FE6817" w:rsidRPr="00877FF6" w:rsidRDefault="00FE6817" w:rsidP="00FE6817">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43A1844" w14:textId="77777777" w:rsidR="00FE6817" w:rsidRPr="00877FF6" w:rsidRDefault="00FE6817" w:rsidP="00FE6817">
            <w:pPr>
              <w:jc w:val="both"/>
              <w:rPr>
                <w:rFonts w:ascii="Arial" w:hAnsi="Arial" w:cs="Arial"/>
                <w:sz w:val="20"/>
                <w:szCs w:val="20"/>
              </w:rPr>
            </w:pPr>
          </w:p>
          <w:p w14:paraId="7F5FB2E7" w14:textId="73C1EEF9" w:rsidR="00FE6817" w:rsidRPr="00877FF6" w:rsidRDefault="00FE6817" w:rsidP="00877FF6">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E6817" w:rsidRPr="00877FF6" w14:paraId="786A7D83" w14:textId="77777777" w:rsidTr="005656EE">
        <w:tc>
          <w:tcPr>
            <w:tcW w:w="1382" w:type="pct"/>
            <w:tcBorders>
              <w:bottom w:val="single" w:sz="4" w:space="0" w:color="auto"/>
            </w:tcBorders>
            <w:vAlign w:val="center"/>
          </w:tcPr>
          <w:p w14:paraId="12DD792F" w14:textId="77777777" w:rsidR="00FE6817" w:rsidRPr="00877FF6" w:rsidRDefault="00FE6817" w:rsidP="00890BCA">
            <w:pPr>
              <w:jc w:val="center"/>
              <w:rPr>
                <w:rFonts w:ascii="Arial" w:hAnsi="Arial" w:cs="Arial"/>
                <w:b/>
                <w:bCs/>
                <w:sz w:val="20"/>
                <w:szCs w:val="20"/>
              </w:rPr>
            </w:pPr>
          </w:p>
        </w:tc>
        <w:tc>
          <w:tcPr>
            <w:tcW w:w="3618" w:type="pct"/>
            <w:gridSpan w:val="2"/>
            <w:tcBorders>
              <w:bottom w:val="single" w:sz="4" w:space="0" w:color="auto"/>
            </w:tcBorders>
          </w:tcPr>
          <w:p w14:paraId="557EB173" w14:textId="77777777" w:rsidR="00FE6817" w:rsidRPr="00877FF6" w:rsidRDefault="00FE6817" w:rsidP="00890BCA">
            <w:pPr>
              <w:rPr>
                <w:rFonts w:ascii="Arial" w:hAnsi="Arial" w:cs="Arial"/>
                <w:sz w:val="20"/>
                <w:szCs w:val="20"/>
              </w:rPr>
            </w:pPr>
          </w:p>
        </w:tc>
      </w:tr>
      <w:tr w:rsidR="00ED596F" w:rsidRPr="00877FF6" w14:paraId="54A665FC" w14:textId="77777777" w:rsidTr="005656EE">
        <w:tc>
          <w:tcPr>
            <w:tcW w:w="1382" w:type="pct"/>
            <w:tcBorders>
              <w:bottom w:val="single" w:sz="4" w:space="0" w:color="auto"/>
            </w:tcBorders>
            <w:vAlign w:val="center"/>
          </w:tcPr>
          <w:p w14:paraId="1B0FBA11" w14:textId="43E94753" w:rsidR="00ED596F" w:rsidRPr="00877FF6" w:rsidRDefault="00ED596F" w:rsidP="00C4516F">
            <w:pPr>
              <w:pStyle w:val="PargrafodaLista"/>
              <w:numPr>
                <w:ilvl w:val="1"/>
                <w:numId w:val="5"/>
              </w:numPr>
              <w:ind w:left="0" w:firstLine="0"/>
              <w:jc w:val="center"/>
              <w:rPr>
                <w:rFonts w:ascii="Arial" w:hAnsi="Arial" w:cs="Arial"/>
                <w:b/>
                <w:bCs/>
                <w:sz w:val="20"/>
                <w:szCs w:val="20"/>
              </w:rPr>
            </w:pPr>
            <w:r w:rsidRPr="00877FF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5F34B478" w:rsidR="00ED596F" w:rsidRPr="00877FF6" w:rsidRDefault="00ED596F" w:rsidP="00796FA8">
            <w:pPr>
              <w:jc w:val="both"/>
              <w:rPr>
                <w:rFonts w:ascii="Arial" w:hAnsi="Arial" w:cs="Arial"/>
                <w:sz w:val="20"/>
                <w:szCs w:val="20"/>
              </w:rPr>
            </w:pPr>
            <w:r w:rsidRPr="00877FF6">
              <w:rPr>
                <w:rFonts w:ascii="Arial" w:hAnsi="Arial" w:cs="Arial"/>
                <w:sz w:val="20"/>
                <w:szCs w:val="20"/>
              </w:rPr>
              <w:t xml:space="preserve">Os resultados oriundos dos </w:t>
            </w:r>
            <w:r w:rsidR="006C3B12" w:rsidRPr="00877FF6">
              <w:rPr>
                <w:rFonts w:ascii="Arial" w:hAnsi="Arial" w:cs="Arial"/>
                <w:sz w:val="20"/>
                <w:szCs w:val="20"/>
              </w:rPr>
              <w:t>a</w:t>
            </w:r>
            <w:r w:rsidRPr="00877FF6">
              <w:rPr>
                <w:rFonts w:ascii="Arial" w:hAnsi="Arial" w:cs="Arial"/>
                <w:sz w:val="20"/>
                <w:szCs w:val="20"/>
              </w:rPr>
              <w:t xml:space="preserve">tivos </w:t>
            </w:r>
            <w:r w:rsidR="006C3B12" w:rsidRPr="00877FF6">
              <w:rPr>
                <w:rFonts w:ascii="Arial" w:hAnsi="Arial" w:cs="Arial"/>
                <w:sz w:val="20"/>
                <w:szCs w:val="20"/>
              </w:rPr>
              <w:t>f</w:t>
            </w:r>
            <w:r w:rsidRPr="00877FF6">
              <w:rPr>
                <w:rFonts w:ascii="Arial" w:hAnsi="Arial" w:cs="Arial"/>
                <w:sz w:val="20"/>
                <w:szCs w:val="20"/>
              </w:rPr>
              <w:t xml:space="preserve">inanceiros integrantes da </w:t>
            </w:r>
            <w:r w:rsidR="006C3B12" w:rsidRPr="00877FF6">
              <w:rPr>
                <w:rFonts w:ascii="Arial" w:hAnsi="Arial" w:cs="Arial"/>
                <w:sz w:val="20"/>
                <w:szCs w:val="20"/>
              </w:rPr>
              <w:t>c</w:t>
            </w:r>
            <w:r w:rsidRPr="00877FF6">
              <w:rPr>
                <w:rFonts w:ascii="Arial" w:hAnsi="Arial" w:cs="Arial"/>
                <w:sz w:val="20"/>
                <w:szCs w:val="20"/>
              </w:rPr>
              <w:t>arteira d</w:t>
            </w:r>
            <w:r w:rsidR="006C3B12" w:rsidRPr="00877FF6">
              <w:rPr>
                <w:rFonts w:ascii="Arial" w:hAnsi="Arial" w:cs="Arial"/>
                <w:sz w:val="20"/>
                <w:szCs w:val="20"/>
              </w:rPr>
              <w:t>a</w:t>
            </w:r>
            <w:r w:rsidRPr="00877FF6">
              <w:rPr>
                <w:rFonts w:ascii="Arial" w:hAnsi="Arial" w:cs="Arial"/>
                <w:sz w:val="20"/>
                <w:szCs w:val="20"/>
              </w:rPr>
              <w:t xml:space="preserve"> </w:t>
            </w:r>
            <w:r w:rsidR="006C3B12" w:rsidRPr="00877FF6">
              <w:rPr>
                <w:rFonts w:ascii="Arial" w:hAnsi="Arial" w:cs="Arial"/>
                <w:sz w:val="20"/>
                <w:szCs w:val="20"/>
              </w:rPr>
              <w:t>Classe</w:t>
            </w:r>
            <w:r w:rsidRPr="00877FF6">
              <w:rPr>
                <w:rFonts w:ascii="Arial" w:hAnsi="Arial" w:cs="Arial"/>
                <w:sz w:val="20"/>
                <w:szCs w:val="20"/>
              </w:rPr>
              <w:t xml:space="preserve"> serão incorporados ao seu patrimônio.</w:t>
            </w:r>
          </w:p>
        </w:tc>
      </w:tr>
      <w:tr w:rsidR="00F5365D" w:rsidRPr="00877FF6" w14:paraId="7EA30BD1" w14:textId="77777777" w:rsidTr="005656EE">
        <w:tc>
          <w:tcPr>
            <w:tcW w:w="1382" w:type="pct"/>
            <w:tcBorders>
              <w:top w:val="single" w:sz="4" w:space="0" w:color="auto"/>
              <w:bottom w:val="single" w:sz="4" w:space="0" w:color="auto"/>
            </w:tcBorders>
            <w:vAlign w:val="center"/>
          </w:tcPr>
          <w:p w14:paraId="04354172" w14:textId="77777777" w:rsidR="00F5365D" w:rsidRPr="00877FF6"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877FF6" w:rsidRDefault="00F5365D" w:rsidP="00F5365D">
            <w:pPr>
              <w:jc w:val="both"/>
              <w:rPr>
                <w:rFonts w:ascii="Arial" w:hAnsi="Arial" w:cs="Arial"/>
                <w:color w:val="000000"/>
                <w:sz w:val="20"/>
                <w:szCs w:val="20"/>
                <w:highlight w:val="yellow"/>
              </w:rPr>
            </w:pPr>
          </w:p>
        </w:tc>
      </w:tr>
      <w:tr w:rsidR="00F5365D" w:rsidRPr="00877FF6" w14:paraId="4371EA45" w14:textId="77777777" w:rsidTr="005656EE">
        <w:tc>
          <w:tcPr>
            <w:tcW w:w="1382" w:type="pct"/>
            <w:tcBorders>
              <w:top w:val="single" w:sz="4" w:space="0" w:color="auto"/>
              <w:bottom w:val="single" w:sz="4" w:space="0" w:color="auto"/>
            </w:tcBorders>
            <w:vAlign w:val="center"/>
          </w:tcPr>
          <w:p w14:paraId="08108D78" w14:textId="2C368C39" w:rsidR="00F5365D" w:rsidRPr="00877FF6" w:rsidRDefault="00F5365D" w:rsidP="00C4516F">
            <w:pPr>
              <w:pStyle w:val="PargrafodaLista"/>
              <w:numPr>
                <w:ilvl w:val="1"/>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877FF6" w:rsidRDefault="00F5365D" w:rsidP="00F5365D">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877FF6">
              <w:rPr>
                <w:rFonts w:ascii="Arial" w:hAnsi="Arial" w:cs="Arial"/>
                <w:color w:val="000000"/>
                <w:sz w:val="20"/>
                <w:szCs w:val="20"/>
              </w:rPr>
              <w:t xml:space="preserve"> e a critério do Administrador</w:t>
            </w:r>
            <w:r w:rsidRPr="00877FF6">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877FF6">
              <w:rPr>
                <w:rFonts w:ascii="Arial" w:hAnsi="Arial" w:cs="Arial"/>
                <w:color w:val="000000"/>
                <w:sz w:val="20"/>
                <w:szCs w:val="20"/>
              </w:rPr>
              <w:t xml:space="preserve"> (se houver)</w:t>
            </w:r>
            <w:r w:rsidRPr="00877FF6">
              <w:rPr>
                <w:rFonts w:ascii="Arial" w:hAnsi="Arial" w:cs="Arial"/>
                <w:color w:val="000000"/>
                <w:sz w:val="20"/>
                <w:szCs w:val="20"/>
              </w:rPr>
              <w:t>.</w:t>
            </w:r>
          </w:p>
        </w:tc>
      </w:tr>
      <w:tr w:rsidR="00102D43" w:rsidRPr="00877FF6" w14:paraId="3D6CBF0F" w14:textId="77777777" w:rsidTr="005656EE">
        <w:tc>
          <w:tcPr>
            <w:tcW w:w="1382" w:type="pct"/>
            <w:tcBorders>
              <w:top w:val="single" w:sz="4" w:space="0" w:color="auto"/>
              <w:bottom w:val="single" w:sz="4" w:space="0" w:color="auto"/>
            </w:tcBorders>
            <w:vAlign w:val="center"/>
          </w:tcPr>
          <w:p w14:paraId="6C324368" w14:textId="77777777" w:rsidR="00102D43" w:rsidRPr="00877FF6"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877FF6" w:rsidRDefault="00102D43" w:rsidP="00B0267E">
            <w:pPr>
              <w:jc w:val="both"/>
              <w:rPr>
                <w:rFonts w:ascii="Arial" w:hAnsi="Arial" w:cs="Arial"/>
                <w:color w:val="000000"/>
                <w:sz w:val="20"/>
                <w:szCs w:val="20"/>
              </w:rPr>
            </w:pPr>
          </w:p>
        </w:tc>
      </w:tr>
      <w:tr w:rsidR="00102D43" w:rsidRPr="00877FF6" w14:paraId="790527F2" w14:textId="77777777" w:rsidTr="005656EE">
        <w:tc>
          <w:tcPr>
            <w:tcW w:w="1382" w:type="pct"/>
            <w:tcBorders>
              <w:top w:val="single" w:sz="4" w:space="0" w:color="auto"/>
              <w:bottom w:val="single" w:sz="4" w:space="0" w:color="auto"/>
            </w:tcBorders>
            <w:vAlign w:val="center"/>
          </w:tcPr>
          <w:p w14:paraId="0FEA686F" w14:textId="69F68FAA" w:rsidR="00102D43" w:rsidRPr="00877FF6" w:rsidRDefault="00102D43" w:rsidP="00C4516F">
            <w:pPr>
              <w:pStyle w:val="PargrafodaLista"/>
              <w:numPr>
                <w:ilvl w:val="1"/>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877FF6" w:rsidRDefault="00102D43" w:rsidP="00B0267E">
            <w:pPr>
              <w:jc w:val="both"/>
              <w:rPr>
                <w:rFonts w:ascii="Arial" w:hAnsi="Arial" w:cs="Arial"/>
                <w:color w:val="000000"/>
                <w:sz w:val="20"/>
                <w:szCs w:val="20"/>
              </w:rPr>
            </w:pPr>
            <w:r w:rsidRPr="00877FF6">
              <w:rPr>
                <w:rFonts w:ascii="Arial" w:hAnsi="Arial" w:cs="Arial"/>
                <w:color w:val="000000"/>
                <w:sz w:val="20"/>
                <w:szCs w:val="20"/>
              </w:rPr>
              <w:t xml:space="preserve">O exercício social da Classe </w:t>
            </w:r>
            <w:r w:rsidR="003F21E4" w:rsidRPr="00877FF6">
              <w:rPr>
                <w:rFonts w:ascii="Arial" w:hAnsi="Arial" w:cs="Arial"/>
                <w:color w:val="000000"/>
                <w:sz w:val="20"/>
                <w:szCs w:val="20"/>
              </w:rPr>
              <w:t xml:space="preserve">é aquele </w:t>
            </w:r>
            <w:r w:rsidRPr="00877FF6">
              <w:rPr>
                <w:rFonts w:ascii="Arial" w:hAnsi="Arial" w:cs="Arial"/>
                <w:color w:val="000000"/>
                <w:sz w:val="20"/>
                <w:szCs w:val="20"/>
              </w:rPr>
              <w:t>identificado no Regulamento</w:t>
            </w:r>
            <w:r w:rsidR="003F21E4" w:rsidRPr="00877FF6">
              <w:rPr>
                <w:rFonts w:ascii="Arial" w:hAnsi="Arial" w:cs="Arial"/>
                <w:color w:val="000000"/>
                <w:sz w:val="20"/>
                <w:szCs w:val="20"/>
              </w:rPr>
              <w:t xml:space="preserve"> em relação ao Fundo</w:t>
            </w:r>
            <w:r w:rsidRPr="00877FF6">
              <w:rPr>
                <w:rFonts w:ascii="Arial" w:hAnsi="Arial" w:cs="Arial"/>
                <w:color w:val="000000"/>
                <w:sz w:val="20"/>
                <w:szCs w:val="20"/>
              </w:rPr>
              <w:t xml:space="preserve">, encerrando-se </w:t>
            </w:r>
            <w:r w:rsidR="00A61875" w:rsidRPr="00877FF6">
              <w:rPr>
                <w:rFonts w:ascii="Arial" w:hAnsi="Arial" w:cs="Arial"/>
                <w:color w:val="000000"/>
                <w:sz w:val="20"/>
                <w:szCs w:val="20"/>
              </w:rPr>
              <w:t>no mesmo mês em que encerra</w:t>
            </w:r>
            <w:r w:rsidR="003F21E4" w:rsidRPr="00877FF6">
              <w:rPr>
                <w:rFonts w:ascii="Arial" w:hAnsi="Arial" w:cs="Arial"/>
                <w:color w:val="000000"/>
                <w:sz w:val="20"/>
                <w:szCs w:val="20"/>
              </w:rPr>
              <w:t>do</w:t>
            </w:r>
            <w:r w:rsidR="00A61875" w:rsidRPr="00877FF6">
              <w:rPr>
                <w:rFonts w:ascii="Arial" w:hAnsi="Arial" w:cs="Arial"/>
                <w:color w:val="000000"/>
                <w:sz w:val="20"/>
                <w:szCs w:val="20"/>
              </w:rPr>
              <w:t xml:space="preserve"> o exercício social do Fundo.</w:t>
            </w:r>
            <w:r w:rsidRPr="00877FF6">
              <w:rPr>
                <w:rFonts w:ascii="Arial" w:hAnsi="Arial" w:cs="Arial"/>
                <w:color w:val="000000"/>
                <w:sz w:val="20"/>
                <w:szCs w:val="20"/>
              </w:rPr>
              <w:t xml:space="preserve"> </w:t>
            </w:r>
          </w:p>
        </w:tc>
      </w:tr>
    </w:tbl>
    <w:p w14:paraId="144C9036" w14:textId="77777777" w:rsidR="000E5BB9" w:rsidRPr="00877FF6" w:rsidRDefault="000E5BB9" w:rsidP="00D02A8B">
      <w:pPr>
        <w:pBdr>
          <w:bar w:val="single" w:sz="4" w:color="auto"/>
        </w:pBdr>
        <w:rPr>
          <w:rFonts w:ascii="Arial" w:hAnsi="Arial" w:cs="Arial"/>
          <w:sz w:val="20"/>
          <w:szCs w:val="20"/>
        </w:rPr>
      </w:pPr>
    </w:p>
    <w:sectPr w:rsidR="000E5BB9" w:rsidRPr="00877FF6"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A8331" w14:textId="77777777" w:rsidR="002E3954" w:rsidRDefault="002E3954" w:rsidP="00A8768D">
      <w:pPr>
        <w:spacing w:after="0" w:line="240" w:lineRule="auto"/>
      </w:pPr>
      <w:r>
        <w:separator/>
      </w:r>
    </w:p>
  </w:endnote>
  <w:endnote w:type="continuationSeparator" w:id="0">
    <w:p w14:paraId="7A72EC15" w14:textId="77777777" w:rsidR="002E3954" w:rsidRDefault="002E3954"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82BE2" w14:textId="77777777" w:rsidR="002E3954" w:rsidRDefault="002E3954" w:rsidP="00A8768D">
      <w:pPr>
        <w:spacing w:after="0" w:line="240" w:lineRule="auto"/>
      </w:pPr>
      <w:r>
        <w:separator/>
      </w:r>
    </w:p>
  </w:footnote>
  <w:footnote w:type="continuationSeparator" w:id="0">
    <w:p w14:paraId="3D34B808" w14:textId="77777777" w:rsidR="002E3954" w:rsidRDefault="002E3954"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72BBC" w14:textId="5E701561" w:rsidR="008F710A" w:rsidRDefault="008F710A">
    <w:pPr>
      <w:pStyle w:val="Cabealho"/>
    </w:pPr>
    <w:r>
      <w:rPr>
        <w:noProof/>
      </w:rPr>
      <w:drawing>
        <wp:anchor distT="0" distB="0" distL="114300" distR="114300" simplePos="0" relativeHeight="251661312" behindDoc="0" locked="0" layoutInCell="1" allowOverlap="1" wp14:anchorId="65C132CA" wp14:editId="746F17B9">
          <wp:simplePos x="0" y="0"/>
          <wp:positionH relativeFrom="margin">
            <wp:posOffset>4108422</wp:posOffset>
          </wp:positionH>
          <wp:positionV relativeFrom="paragraph">
            <wp:posOffset>-305932</wp:posOffset>
          </wp:positionV>
          <wp:extent cx="2533650" cy="604520"/>
          <wp:effectExtent l="0" t="0" r="0" b="5080"/>
          <wp:wrapNone/>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685B82" w14:textId="17CE055B" w:rsidR="008F710A" w:rsidRDefault="008F710A">
    <w:pPr>
      <w:pStyle w:val="Cabealho"/>
    </w:pPr>
  </w:p>
  <w:p w14:paraId="4C2C61D4" w14:textId="3FA744BC" w:rsidR="000D7F18" w:rsidRDefault="000D7F18">
    <w:pPr>
      <w:pStyle w:val="Cabealho"/>
    </w:pPr>
    <w:r>
      <w:rPr>
        <w:noProof/>
      </w:rPr>
      <mc:AlternateContent>
        <mc:Choice Requires="wps">
          <w:drawing>
            <wp:anchor distT="0" distB="0" distL="114300" distR="114300" simplePos="0" relativeHeight="251659264" behindDoc="0" locked="0" layoutInCell="0" allowOverlap="1" wp14:anchorId="4102F1AB" wp14:editId="2BE253A5">
              <wp:simplePos x="0" y="0"/>
              <wp:positionH relativeFrom="page">
                <wp:posOffset>0</wp:posOffset>
              </wp:positionH>
              <wp:positionV relativeFrom="page">
                <wp:posOffset>190500</wp:posOffset>
              </wp:positionV>
              <wp:extent cx="7560310" cy="273050"/>
              <wp:effectExtent l="0" t="0" r="0" b="0"/>
              <wp:wrapNone/>
              <wp:docPr id="1"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1B5C569D" w14:textId="09961F73" w:rsidR="000D7F18" w:rsidRPr="00DF7711" w:rsidRDefault="000D7F18" w:rsidP="00DF7711">
                          <w:pPr>
                            <w:spacing w:after="0"/>
                            <w:rPr>
                              <w:rFonts w:ascii="Calibri" w:hAnsi="Calibri" w:cs="Calibri"/>
                              <w:color w:val="000000"/>
                              <w:sz w:val="2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02F1AB"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1B5C569D" w14:textId="09961F73" w:rsidR="000D7F18" w:rsidRPr="00DF7711" w:rsidRDefault="000D7F18" w:rsidP="00DF7711">
                    <w:pPr>
                      <w:spacing w:after="0"/>
                      <w:rPr>
                        <w:rFonts w:ascii="Calibri" w:hAnsi="Calibri" w:cs="Calibri"/>
                        <w:color w:val="000000"/>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21141A"/>
    <w:multiLevelType w:val="multilevel"/>
    <w:tmpl w:val="CB647774"/>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798515A"/>
    <w:multiLevelType w:val="multilevel"/>
    <w:tmpl w:val="34AC1C66"/>
    <w:lvl w:ilvl="0">
      <w:start w:val="5"/>
      <w:numFmt w:val="lowerRoman"/>
      <w:lvlText w:val="%1."/>
      <w:lvlJc w:val="right"/>
      <w:pPr>
        <w:tabs>
          <w:tab w:val="num" w:pos="720"/>
        </w:tabs>
        <w:ind w:left="720" w:hanging="360"/>
      </w:pPr>
    </w:lvl>
    <w:lvl w:ilvl="1">
      <w:start w:val="1"/>
      <w:numFmt w:val="lowerLetter"/>
      <w:lvlText w:val="%2)"/>
      <w:lvlJc w:val="left"/>
      <w:pPr>
        <w:ind w:left="1440" w:hanging="360"/>
      </w:pPr>
      <w:rPr>
        <w:rFonts w:hint="default"/>
      </w:r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CB4113"/>
    <w:multiLevelType w:val="multilevel"/>
    <w:tmpl w:val="6B5E7AC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8362FBE"/>
    <w:multiLevelType w:val="multilevel"/>
    <w:tmpl w:val="8BBC3266"/>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84C4685"/>
    <w:multiLevelType w:val="multilevel"/>
    <w:tmpl w:val="64EC3D18"/>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3FE6E6B"/>
    <w:multiLevelType w:val="multilevel"/>
    <w:tmpl w:val="9DBE04A2"/>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7"/>
  </w:num>
  <w:num w:numId="2" w16cid:durableId="1957372512">
    <w:abstractNumId w:val="2"/>
  </w:num>
  <w:num w:numId="3" w16cid:durableId="1157116843">
    <w:abstractNumId w:val="11"/>
  </w:num>
  <w:num w:numId="4" w16cid:durableId="1042825473">
    <w:abstractNumId w:val="18"/>
  </w:num>
  <w:num w:numId="5" w16cid:durableId="21830877">
    <w:abstractNumId w:val="14"/>
  </w:num>
  <w:num w:numId="6" w16cid:durableId="56754572">
    <w:abstractNumId w:val="0"/>
  </w:num>
  <w:num w:numId="7" w16cid:durableId="412435335">
    <w:abstractNumId w:val="15"/>
  </w:num>
  <w:num w:numId="8" w16cid:durableId="1296908857">
    <w:abstractNumId w:val="9"/>
  </w:num>
  <w:num w:numId="9"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8977022">
    <w:abstractNumId w:val="17"/>
  </w:num>
  <w:num w:numId="13" w16cid:durableId="79840297">
    <w:abstractNumId w:val="19"/>
  </w:num>
  <w:num w:numId="14" w16cid:durableId="1244801404">
    <w:abstractNumId w:val="16"/>
  </w:num>
  <w:num w:numId="15" w16cid:durableId="969238918">
    <w:abstractNumId w:val="5"/>
  </w:num>
  <w:num w:numId="16" w16cid:durableId="180363622">
    <w:abstractNumId w:val="1"/>
  </w:num>
  <w:num w:numId="17" w16cid:durableId="51119786">
    <w:abstractNumId w:val="12"/>
  </w:num>
  <w:num w:numId="18" w16cid:durableId="1833792255">
    <w:abstractNumId w:val="8"/>
  </w:num>
  <w:num w:numId="19" w16cid:durableId="35089097">
    <w:abstractNumId w:val="3"/>
  </w:num>
  <w:num w:numId="20" w16cid:durableId="148788688">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1E7"/>
    <w:rsid w:val="00012ED0"/>
    <w:rsid w:val="00013116"/>
    <w:rsid w:val="0001359E"/>
    <w:rsid w:val="00013CCB"/>
    <w:rsid w:val="000140E3"/>
    <w:rsid w:val="00014AA3"/>
    <w:rsid w:val="00014D98"/>
    <w:rsid w:val="0001527B"/>
    <w:rsid w:val="00017CE8"/>
    <w:rsid w:val="00020909"/>
    <w:rsid w:val="00020C25"/>
    <w:rsid w:val="00022266"/>
    <w:rsid w:val="00024477"/>
    <w:rsid w:val="000246C4"/>
    <w:rsid w:val="00024912"/>
    <w:rsid w:val="00024FA0"/>
    <w:rsid w:val="0002506F"/>
    <w:rsid w:val="00025A0B"/>
    <w:rsid w:val="00025BA6"/>
    <w:rsid w:val="000265A7"/>
    <w:rsid w:val="00026733"/>
    <w:rsid w:val="00030E52"/>
    <w:rsid w:val="0003138D"/>
    <w:rsid w:val="00031E8C"/>
    <w:rsid w:val="00031EF5"/>
    <w:rsid w:val="0003253D"/>
    <w:rsid w:val="00032996"/>
    <w:rsid w:val="00033924"/>
    <w:rsid w:val="000340A7"/>
    <w:rsid w:val="0003475A"/>
    <w:rsid w:val="00034863"/>
    <w:rsid w:val="000348E1"/>
    <w:rsid w:val="00034CD5"/>
    <w:rsid w:val="00035353"/>
    <w:rsid w:val="000375BA"/>
    <w:rsid w:val="00040451"/>
    <w:rsid w:val="000404ED"/>
    <w:rsid w:val="00040E9E"/>
    <w:rsid w:val="00041524"/>
    <w:rsid w:val="0004158B"/>
    <w:rsid w:val="00042789"/>
    <w:rsid w:val="00042841"/>
    <w:rsid w:val="0004402B"/>
    <w:rsid w:val="00045339"/>
    <w:rsid w:val="0004554C"/>
    <w:rsid w:val="00045F3C"/>
    <w:rsid w:val="0005008B"/>
    <w:rsid w:val="000500BE"/>
    <w:rsid w:val="00050592"/>
    <w:rsid w:val="00050E68"/>
    <w:rsid w:val="00052198"/>
    <w:rsid w:val="000523AD"/>
    <w:rsid w:val="00052C4C"/>
    <w:rsid w:val="00053175"/>
    <w:rsid w:val="000537A1"/>
    <w:rsid w:val="0005432A"/>
    <w:rsid w:val="0005525F"/>
    <w:rsid w:val="000555D9"/>
    <w:rsid w:val="00055C5C"/>
    <w:rsid w:val="0005718B"/>
    <w:rsid w:val="00057D2A"/>
    <w:rsid w:val="00061074"/>
    <w:rsid w:val="000633DA"/>
    <w:rsid w:val="00063C65"/>
    <w:rsid w:val="00064BED"/>
    <w:rsid w:val="0006521D"/>
    <w:rsid w:val="0006538E"/>
    <w:rsid w:val="00066662"/>
    <w:rsid w:val="00066BF5"/>
    <w:rsid w:val="000671B0"/>
    <w:rsid w:val="00067510"/>
    <w:rsid w:val="00070396"/>
    <w:rsid w:val="00071257"/>
    <w:rsid w:val="0007373A"/>
    <w:rsid w:val="00074DC7"/>
    <w:rsid w:val="0007532F"/>
    <w:rsid w:val="00076E17"/>
    <w:rsid w:val="00080013"/>
    <w:rsid w:val="00080AD8"/>
    <w:rsid w:val="000820E2"/>
    <w:rsid w:val="00082A3A"/>
    <w:rsid w:val="000834B9"/>
    <w:rsid w:val="00086157"/>
    <w:rsid w:val="000864A7"/>
    <w:rsid w:val="0008650F"/>
    <w:rsid w:val="0008663C"/>
    <w:rsid w:val="00086A1A"/>
    <w:rsid w:val="00086CD1"/>
    <w:rsid w:val="00087B2F"/>
    <w:rsid w:val="00087F28"/>
    <w:rsid w:val="00090827"/>
    <w:rsid w:val="000910EA"/>
    <w:rsid w:val="000916A4"/>
    <w:rsid w:val="00092537"/>
    <w:rsid w:val="00092964"/>
    <w:rsid w:val="000931B7"/>
    <w:rsid w:val="000935A7"/>
    <w:rsid w:val="00093F38"/>
    <w:rsid w:val="000951A8"/>
    <w:rsid w:val="0009692D"/>
    <w:rsid w:val="00096B06"/>
    <w:rsid w:val="00096FD8"/>
    <w:rsid w:val="0009720C"/>
    <w:rsid w:val="00097A8E"/>
    <w:rsid w:val="000A05DD"/>
    <w:rsid w:val="000A0F21"/>
    <w:rsid w:val="000A15A5"/>
    <w:rsid w:val="000A21D9"/>
    <w:rsid w:val="000A2303"/>
    <w:rsid w:val="000A4369"/>
    <w:rsid w:val="000A58EE"/>
    <w:rsid w:val="000A6890"/>
    <w:rsid w:val="000A6976"/>
    <w:rsid w:val="000A6C7C"/>
    <w:rsid w:val="000B0947"/>
    <w:rsid w:val="000B3498"/>
    <w:rsid w:val="000B3730"/>
    <w:rsid w:val="000B3D41"/>
    <w:rsid w:val="000B42C6"/>
    <w:rsid w:val="000B56CB"/>
    <w:rsid w:val="000B62D0"/>
    <w:rsid w:val="000B6B39"/>
    <w:rsid w:val="000B7D22"/>
    <w:rsid w:val="000C273D"/>
    <w:rsid w:val="000C59D6"/>
    <w:rsid w:val="000C6244"/>
    <w:rsid w:val="000C62D5"/>
    <w:rsid w:val="000C7C46"/>
    <w:rsid w:val="000C7F36"/>
    <w:rsid w:val="000D0498"/>
    <w:rsid w:val="000D1275"/>
    <w:rsid w:val="000D3C8F"/>
    <w:rsid w:val="000D50C5"/>
    <w:rsid w:val="000D5203"/>
    <w:rsid w:val="000D5B3B"/>
    <w:rsid w:val="000D5D56"/>
    <w:rsid w:val="000D6210"/>
    <w:rsid w:val="000D76C3"/>
    <w:rsid w:val="000D7F18"/>
    <w:rsid w:val="000E0360"/>
    <w:rsid w:val="000E09F9"/>
    <w:rsid w:val="000E1B78"/>
    <w:rsid w:val="000E25B7"/>
    <w:rsid w:val="000E3EC3"/>
    <w:rsid w:val="000E5BB9"/>
    <w:rsid w:val="000E604D"/>
    <w:rsid w:val="000E6357"/>
    <w:rsid w:val="000E6992"/>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E00"/>
    <w:rsid w:val="0010501F"/>
    <w:rsid w:val="00105FC9"/>
    <w:rsid w:val="001062D7"/>
    <w:rsid w:val="001100F7"/>
    <w:rsid w:val="00111072"/>
    <w:rsid w:val="00112DA3"/>
    <w:rsid w:val="00112E22"/>
    <w:rsid w:val="00115ACD"/>
    <w:rsid w:val="001168BA"/>
    <w:rsid w:val="00116BD1"/>
    <w:rsid w:val="00116D6D"/>
    <w:rsid w:val="00116F6F"/>
    <w:rsid w:val="0012126D"/>
    <w:rsid w:val="00122892"/>
    <w:rsid w:val="001236F3"/>
    <w:rsid w:val="00124699"/>
    <w:rsid w:val="00125EDD"/>
    <w:rsid w:val="00127FBB"/>
    <w:rsid w:val="00130882"/>
    <w:rsid w:val="00131B2C"/>
    <w:rsid w:val="00132146"/>
    <w:rsid w:val="0013234B"/>
    <w:rsid w:val="00132A5B"/>
    <w:rsid w:val="00132FB9"/>
    <w:rsid w:val="001364A7"/>
    <w:rsid w:val="00136F4D"/>
    <w:rsid w:val="0014008E"/>
    <w:rsid w:val="001400B2"/>
    <w:rsid w:val="0014038D"/>
    <w:rsid w:val="00140A2F"/>
    <w:rsid w:val="00140A57"/>
    <w:rsid w:val="00141E3F"/>
    <w:rsid w:val="00142C5F"/>
    <w:rsid w:val="001430E5"/>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5087"/>
    <w:rsid w:val="001554A5"/>
    <w:rsid w:val="00155943"/>
    <w:rsid w:val="00155A29"/>
    <w:rsid w:val="00156C49"/>
    <w:rsid w:val="00156EB4"/>
    <w:rsid w:val="00157DE6"/>
    <w:rsid w:val="001616E3"/>
    <w:rsid w:val="00161D46"/>
    <w:rsid w:val="00163297"/>
    <w:rsid w:val="00163758"/>
    <w:rsid w:val="001643A2"/>
    <w:rsid w:val="001643C0"/>
    <w:rsid w:val="00165444"/>
    <w:rsid w:val="001660E2"/>
    <w:rsid w:val="00167451"/>
    <w:rsid w:val="00167599"/>
    <w:rsid w:val="00171625"/>
    <w:rsid w:val="001716A1"/>
    <w:rsid w:val="00172771"/>
    <w:rsid w:val="001733E1"/>
    <w:rsid w:val="00174287"/>
    <w:rsid w:val="0017505F"/>
    <w:rsid w:val="0017634C"/>
    <w:rsid w:val="00176BF2"/>
    <w:rsid w:val="0017736C"/>
    <w:rsid w:val="001775E5"/>
    <w:rsid w:val="00177D99"/>
    <w:rsid w:val="00180705"/>
    <w:rsid w:val="0018080A"/>
    <w:rsid w:val="00181205"/>
    <w:rsid w:val="0018164C"/>
    <w:rsid w:val="00182404"/>
    <w:rsid w:val="00183C6E"/>
    <w:rsid w:val="00184202"/>
    <w:rsid w:val="00184A45"/>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2C1E"/>
    <w:rsid w:val="001A46C0"/>
    <w:rsid w:val="001A703F"/>
    <w:rsid w:val="001A765F"/>
    <w:rsid w:val="001B1564"/>
    <w:rsid w:val="001B2270"/>
    <w:rsid w:val="001B2661"/>
    <w:rsid w:val="001B3054"/>
    <w:rsid w:val="001B3445"/>
    <w:rsid w:val="001B3C77"/>
    <w:rsid w:val="001B4CA0"/>
    <w:rsid w:val="001B5782"/>
    <w:rsid w:val="001B7431"/>
    <w:rsid w:val="001B748D"/>
    <w:rsid w:val="001C1B0D"/>
    <w:rsid w:val="001C1EF4"/>
    <w:rsid w:val="001C24EB"/>
    <w:rsid w:val="001C2AD7"/>
    <w:rsid w:val="001C35C9"/>
    <w:rsid w:val="001C36F6"/>
    <w:rsid w:val="001C3D0B"/>
    <w:rsid w:val="001C4E2C"/>
    <w:rsid w:val="001C6B30"/>
    <w:rsid w:val="001C704B"/>
    <w:rsid w:val="001C77EA"/>
    <w:rsid w:val="001D1302"/>
    <w:rsid w:val="001D1957"/>
    <w:rsid w:val="001D29F9"/>
    <w:rsid w:val="001D4672"/>
    <w:rsid w:val="001D4FC1"/>
    <w:rsid w:val="001D5AD8"/>
    <w:rsid w:val="001D67C5"/>
    <w:rsid w:val="001D6CE5"/>
    <w:rsid w:val="001D7BEF"/>
    <w:rsid w:val="001D7F84"/>
    <w:rsid w:val="001E07DE"/>
    <w:rsid w:val="001E0C8E"/>
    <w:rsid w:val="001E1003"/>
    <w:rsid w:val="001E27E2"/>
    <w:rsid w:val="001E35C1"/>
    <w:rsid w:val="001E3AE3"/>
    <w:rsid w:val="001E6130"/>
    <w:rsid w:val="001E6D67"/>
    <w:rsid w:val="001E6FCD"/>
    <w:rsid w:val="001E7F98"/>
    <w:rsid w:val="001F0F4D"/>
    <w:rsid w:val="001F2EF7"/>
    <w:rsid w:val="001F2FC7"/>
    <w:rsid w:val="001F331B"/>
    <w:rsid w:val="001F3BDD"/>
    <w:rsid w:val="001F451C"/>
    <w:rsid w:val="001F477B"/>
    <w:rsid w:val="001F4A05"/>
    <w:rsid w:val="001F576A"/>
    <w:rsid w:val="001F6858"/>
    <w:rsid w:val="001F6E73"/>
    <w:rsid w:val="001F769E"/>
    <w:rsid w:val="00200A78"/>
    <w:rsid w:val="0020100E"/>
    <w:rsid w:val="00201E1B"/>
    <w:rsid w:val="0020410B"/>
    <w:rsid w:val="0020465F"/>
    <w:rsid w:val="00204C95"/>
    <w:rsid w:val="00206184"/>
    <w:rsid w:val="00210669"/>
    <w:rsid w:val="0021265A"/>
    <w:rsid w:val="0021452C"/>
    <w:rsid w:val="00215F13"/>
    <w:rsid w:val="0021722D"/>
    <w:rsid w:val="002173B4"/>
    <w:rsid w:val="00217526"/>
    <w:rsid w:val="00221F70"/>
    <w:rsid w:val="00222AC4"/>
    <w:rsid w:val="00223282"/>
    <w:rsid w:val="00224048"/>
    <w:rsid w:val="00225673"/>
    <w:rsid w:val="00225BF6"/>
    <w:rsid w:val="00225CC6"/>
    <w:rsid w:val="00225F7E"/>
    <w:rsid w:val="00225FED"/>
    <w:rsid w:val="00230B0A"/>
    <w:rsid w:val="00231DAC"/>
    <w:rsid w:val="00232123"/>
    <w:rsid w:val="002324E5"/>
    <w:rsid w:val="0023272C"/>
    <w:rsid w:val="002348DA"/>
    <w:rsid w:val="00236AFC"/>
    <w:rsid w:val="00237404"/>
    <w:rsid w:val="0023766D"/>
    <w:rsid w:val="00240498"/>
    <w:rsid w:val="002417FF"/>
    <w:rsid w:val="0024287D"/>
    <w:rsid w:val="00243734"/>
    <w:rsid w:val="00244D0F"/>
    <w:rsid w:val="00245F68"/>
    <w:rsid w:val="00247094"/>
    <w:rsid w:val="0024738D"/>
    <w:rsid w:val="00247636"/>
    <w:rsid w:val="002479A5"/>
    <w:rsid w:val="00250231"/>
    <w:rsid w:val="00250490"/>
    <w:rsid w:val="00250DAC"/>
    <w:rsid w:val="0025176F"/>
    <w:rsid w:val="00251F5F"/>
    <w:rsid w:val="00252366"/>
    <w:rsid w:val="002533B5"/>
    <w:rsid w:val="00254777"/>
    <w:rsid w:val="00254925"/>
    <w:rsid w:val="00254AA7"/>
    <w:rsid w:val="00256791"/>
    <w:rsid w:val="00256E99"/>
    <w:rsid w:val="00257A38"/>
    <w:rsid w:val="00261442"/>
    <w:rsid w:val="00265638"/>
    <w:rsid w:val="00265A32"/>
    <w:rsid w:val="0026713D"/>
    <w:rsid w:val="00271A12"/>
    <w:rsid w:val="00272242"/>
    <w:rsid w:val="00272755"/>
    <w:rsid w:val="002751B5"/>
    <w:rsid w:val="00276400"/>
    <w:rsid w:val="002764C2"/>
    <w:rsid w:val="0027722F"/>
    <w:rsid w:val="00280005"/>
    <w:rsid w:val="002809D5"/>
    <w:rsid w:val="00281ABE"/>
    <w:rsid w:val="002822B1"/>
    <w:rsid w:val="002836B4"/>
    <w:rsid w:val="0028493F"/>
    <w:rsid w:val="002855E3"/>
    <w:rsid w:val="002903AB"/>
    <w:rsid w:val="0029040D"/>
    <w:rsid w:val="00290769"/>
    <w:rsid w:val="0029116A"/>
    <w:rsid w:val="00291AA3"/>
    <w:rsid w:val="00292924"/>
    <w:rsid w:val="00293A84"/>
    <w:rsid w:val="00294EF7"/>
    <w:rsid w:val="00295A1F"/>
    <w:rsid w:val="00296D32"/>
    <w:rsid w:val="00296D53"/>
    <w:rsid w:val="0029765D"/>
    <w:rsid w:val="002A0FF9"/>
    <w:rsid w:val="002A1932"/>
    <w:rsid w:val="002A21B7"/>
    <w:rsid w:val="002A23A8"/>
    <w:rsid w:val="002A2752"/>
    <w:rsid w:val="002A655C"/>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5DD0"/>
    <w:rsid w:val="002D2720"/>
    <w:rsid w:val="002D2A6D"/>
    <w:rsid w:val="002D3D05"/>
    <w:rsid w:val="002D46B2"/>
    <w:rsid w:val="002D4883"/>
    <w:rsid w:val="002D4BA8"/>
    <w:rsid w:val="002D5B7D"/>
    <w:rsid w:val="002D5D5E"/>
    <w:rsid w:val="002D6AC3"/>
    <w:rsid w:val="002D6CC5"/>
    <w:rsid w:val="002D7850"/>
    <w:rsid w:val="002E0563"/>
    <w:rsid w:val="002E0670"/>
    <w:rsid w:val="002E1041"/>
    <w:rsid w:val="002E11F6"/>
    <w:rsid w:val="002E1FD0"/>
    <w:rsid w:val="002E3954"/>
    <w:rsid w:val="002E43DD"/>
    <w:rsid w:val="002E4752"/>
    <w:rsid w:val="002E4CD0"/>
    <w:rsid w:val="002E5192"/>
    <w:rsid w:val="002E65CC"/>
    <w:rsid w:val="002E68B1"/>
    <w:rsid w:val="002E6BC5"/>
    <w:rsid w:val="002F00F1"/>
    <w:rsid w:val="002F0FA5"/>
    <w:rsid w:val="002F14AA"/>
    <w:rsid w:val="002F1BE7"/>
    <w:rsid w:val="002F1E0C"/>
    <w:rsid w:val="002F2136"/>
    <w:rsid w:val="002F2317"/>
    <w:rsid w:val="002F28A3"/>
    <w:rsid w:val="002F3B22"/>
    <w:rsid w:val="002F4498"/>
    <w:rsid w:val="002F5082"/>
    <w:rsid w:val="002F52FA"/>
    <w:rsid w:val="002F58E4"/>
    <w:rsid w:val="002F604B"/>
    <w:rsid w:val="002F614A"/>
    <w:rsid w:val="002F65ED"/>
    <w:rsid w:val="002F7695"/>
    <w:rsid w:val="002F7DCB"/>
    <w:rsid w:val="003004AC"/>
    <w:rsid w:val="00300A0A"/>
    <w:rsid w:val="0030148C"/>
    <w:rsid w:val="0030167B"/>
    <w:rsid w:val="00301801"/>
    <w:rsid w:val="00303334"/>
    <w:rsid w:val="00304CFF"/>
    <w:rsid w:val="003056F5"/>
    <w:rsid w:val="00306463"/>
    <w:rsid w:val="0030682E"/>
    <w:rsid w:val="00306EB9"/>
    <w:rsid w:val="00310072"/>
    <w:rsid w:val="00310C0F"/>
    <w:rsid w:val="003120B4"/>
    <w:rsid w:val="00312FF9"/>
    <w:rsid w:val="00313AFC"/>
    <w:rsid w:val="003149B5"/>
    <w:rsid w:val="00316524"/>
    <w:rsid w:val="003165AD"/>
    <w:rsid w:val="003176BE"/>
    <w:rsid w:val="003176D0"/>
    <w:rsid w:val="00317936"/>
    <w:rsid w:val="00317D21"/>
    <w:rsid w:val="00321252"/>
    <w:rsid w:val="00321CCA"/>
    <w:rsid w:val="00322DEB"/>
    <w:rsid w:val="00324AB9"/>
    <w:rsid w:val="0032530B"/>
    <w:rsid w:val="00326CCE"/>
    <w:rsid w:val="0032701B"/>
    <w:rsid w:val="00327C96"/>
    <w:rsid w:val="0033094D"/>
    <w:rsid w:val="00331F7B"/>
    <w:rsid w:val="00335493"/>
    <w:rsid w:val="0033633E"/>
    <w:rsid w:val="003366F0"/>
    <w:rsid w:val="00336740"/>
    <w:rsid w:val="00337753"/>
    <w:rsid w:val="003378B1"/>
    <w:rsid w:val="00342420"/>
    <w:rsid w:val="00343280"/>
    <w:rsid w:val="00344C3E"/>
    <w:rsid w:val="0034557B"/>
    <w:rsid w:val="003456A9"/>
    <w:rsid w:val="00345C8B"/>
    <w:rsid w:val="00346FFD"/>
    <w:rsid w:val="00347375"/>
    <w:rsid w:val="00347868"/>
    <w:rsid w:val="00347A2C"/>
    <w:rsid w:val="00351CDF"/>
    <w:rsid w:val="00352282"/>
    <w:rsid w:val="00353FFB"/>
    <w:rsid w:val="00354848"/>
    <w:rsid w:val="0035487D"/>
    <w:rsid w:val="00356420"/>
    <w:rsid w:val="00356D83"/>
    <w:rsid w:val="003575FA"/>
    <w:rsid w:val="00361169"/>
    <w:rsid w:val="0036188A"/>
    <w:rsid w:val="0036373C"/>
    <w:rsid w:val="00364420"/>
    <w:rsid w:val="00365626"/>
    <w:rsid w:val="00366EDA"/>
    <w:rsid w:val="00370033"/>
    <w:rsid w:val="003701E3"/>
    <w:rsid w:val="00372322"/>
    <w:rsid w:val="00372F91"/>
    <w:rsid w:val="003743C9"/>
    <w:rsid w:val="00375149"/>
    <w:rsid w:val="003751C3"/>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0BC5"/>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495B"/>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707D"/>
    <w:rsid w:val="003C7675"/>
    <w:rsid w:val="003D0759"/>
    <w:rsid w:val="003D08EC"/>
    <w:rsid w:val="003D4190"/>
    <w:rsid w:val="003D47DD"/>
    <w:rsid w:val="003D5AFD"/>
    <w:rsid w:val="003D5B6D"/>
    <w:rsid w:val="003D6673"/>
    <w:rsid w:val="003D6D70"/>
    <w:rsid w:val="003D706A"/>
    <w:rsid w:val="003D7BBB"/>
    <w:rsid w:val="003E3052"/>
    <w:rsid w:val="003E32CD"/>
    <w:rsid w:val="003E38C1"/>
    <w:rsid w:val="003E44FE"/>
    <w:rsid w:val="003E4C99"/>
    <w:rsid w:val="003E5EC9"/>
    <w:rsid w:val="003E6D9B"/>
    <w:rsid w:val="003E728A"/>
    <w:rsid w:val="003F1C23"/>
    <w:rsid w:val="003F1DF1"/>
    <w:rsid w:val="003F21AA"/>
    <w:rsid w:val="003F21E4"/>
    <w:rsid w:val="003F2A8D"/>
    <w:rsid w:val="003F5DC5"/>
    <w:rsid w:val="003F6464"/>
    <w:rsid w:val="003F67CD"/>
    <w:rsid w:val="003F6D98"/>
    <w:rsid w:val="00401DB3"/>
    <w:rsid w:val="00403FEC"/>
    <w:rsid w:val="004046C7"/>
    <w:rsid w:val="00404E22"/>
    <w:rsid w:val="004050E7"/>
    <w:rsid w:val="004055B4"/>
    <w:rsid w:val="00406990"/>
    <w:rsid w:val="00411913"/>
    <w:rsid w:val="00411BBF"/>
    <w:rsid w:val="00413A35"/>
    <w:rsid w:val="00413E68"/>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FE"/>
    <w:rsid w:val="00435EB8"/>
    <w:rsid w:val="0043631D"/>
    <w:rsid w:val="00436D55"/>
    <w:rsid w:val="00441B39"/>
    <w:rsid w:val="00444059"/>
    <w:rsid w:val="00444189"/>
    <w:rsid w:val="00446100"/>
    <w:rsid w:val="0044771F"/>
    <w:rsid w:val="00450769"/>
    <w:rsid w:val="00450EA3"/>
    <w:rsid w:val="004518B2"/>
    <w:rsid w:val="00451C1C"/>
    <w:rsid w:val="00451E76"/>
    <w:rsid w:val="004526EA"/>
    <w:rsid w:val="00452D07"/>
    <w:rsid w:val="004544BF"/>
    <w:rsid w:val="0045499C"/>
    <w:rsid w:val="00455641"/>
    <w:rsid w:val="0045646A"/>
    <w:rsid w:val="004568AA"/>
    <w:rsid w:val="00456BF6"/>
    <w:rsid w:val="00457417"/>
    <w:rsid w:val="00457DD9"/>
    <w:rsid w:val="00460BA3"/>
    <w:rsid w:val="00462258"/>
    <w:rsid w:val="00462825"/>
    <w:rsid w:val="004636BB"/>
    <w:rsid w:val="0046409C"/>
    <w:rsid w:val="004641D8"/>
    <w:rsid w:val="004647A2"/>
    <w:rsid w:val="00466359"/>
    <w:rsid w:val="00466438"/>
    <w:rsid w:val="004665CE"/>
    <w:rsid w:val="004673EB"/>
    <w:rsid w:val="00467C1F"/>
    <w:rsid w:val="00470A8D"/>
    <w:rsid w:val="0047157B"/>
    <w:rsid w:val="00471F92"/>
    <w:rsid w:val="00472583"/>
    <w:rsid w:val="00472A32"/>
    <w:rsid w:val="004730AC"/>
    <w:rsid w:val="00475411"/>
    <w:rsid w:val="004755DD"/>
    <w:rsid w:val="0047735A"/>
    <w:rsid w:val="0048055B"/>
    <w:rsid w:val="00481A56"/>
    <w:rsid w:val="004826AA"/>
    <w:rsid w:val="004838BE"/>
    <w:rsid w:val="0048440F"/>
    <w:rsid w:val="0048502A"/>
    <w:rsid w:val="00486344"/>
    <w:rsid w:val="0048642F"/>
    <w:rsid w:val="004900C5"/>
    <w:rsid w:val="00490160"/>
    <w:rsid w:val="00490F2E"/>
    <w:rsid w:val="0049202C"/>
    <w:rsid w:val="004922ED"/>
    <w:rsid w:val="00493A88"/>
    <w:rsid w:val="00493E6E"/>
    <w:rsid w:val="004946F1"/>
    <w:rsid w:val="00494716"/>
    <w:rsid w:val="00495BDE"/>
    <w:rsid w:val="0049726B"/>
    <w:rsid w:val="00497E10"/>
    <w:rsid w:val="004A32D4"/>
    <w:rsid w:val="004A346A"/>
    <w:rsid w:val="004A3BAD"/>
    <w:rsid w:val="004A3D68"/>
    <w:rsid w:val="004A473B"/>
    <w:rsid w:val="004A502A"/>
    <w:rsid w:val="004A65ED"/>
    <w:rsid w:val="004A79BB"/>
    <w:rsid w:val="004B0803"/>
    <w:rsid w:val="004B19A1"/>
    <w:rsid w:val="004B2733"/>
    <w:rsid w:val="004B343A"/>
    <w:rsid w:val="004B4DA0"/>
    <w:rsid w:val="004B6AEA"/>
    <w:rsid w:val="004C1896"/>
    <w:rsid w:val="004C21FF"/>
    <w:rsid w:val="004C2A0B"/>
    <w:rsid w:val="004C3D33"/>
    <w:rsid w:val="004C4069"/>
    <w:rsid w:val="004C41AB"/>
    <w:rsid w:val="004C6CB0"/>
    <w:rsid w:val="004C7141"/>
    <w:rsid w:val="004D0743"/>
    <w:rsid w:val="004D29CC"/>
    <w:rsid w:val="004D2C03"/>
    <w:rsid w:val="004D325D"/>
    <w:rsid w:val="004D3610"/>
    <w:rsid w:val="004D3727"/>
    <w:rsid w:val="004D4574"/>
    <w:rsid w:val="004D585D"/>
    <w:rsid w:val="004D5D52"/>
    <w:rsid w:val="004D6845"/>
    <w:rsid w:val="004D70B1"/>
    <w:rsid w:val="004E01B9"/>
    <w:rsid w:val="004E01E2"/>
    <w:rsid w:val="004E0366"/>
    <w:rsid w:val="004E0747"/>
    <w:rsid w:val="004E1356"/>
    <w:rsid w:val="004E1D4E"/>
    <w:rsid w:val="004E2049"/>
    <w:rsid w:val="004E3336"/>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51E0"/>
    <w:rsid w:val="004F5E94"/>
    <w:rsid w:val="004F6167"/>
    <w:rsid w:val="004F6BB4"/>
    <w:rsid w:val="00500CAE"/>
    <w:rsid w:val="00501A1D"/>
    <w:rsid w:val="00501EF3"/>
    <w:rsid w:val="005024BA"/>
    <w:rsid w:val="00503412"/>
    <w:rsid w:val="00503ED2"/>
    <w:rsid w:val="00504D36"/>
    <w:rsid w:val="0050682E"/>
    <w:rsid w:val="00506934"/>
    <w:rsid w:val="00507828"/>
    <w:rsid w:val="00507E8C"/>
    <w:rsid w:val="00511AAD"/>
    <w:rsid w:val="00511FD3"/>
    <w:rsid w:val="00513F6B"/>
    <w:rsid w:val="005156AA"/>
    <w:rsid w:val="00515CE5"/>
    <w:rsid w:val="00516C94"/>
    <w:rsid w:val="00517654"/>
    <w:rsid w:val="005207F2"/>
    <w:rsid w:val="00521F1A"/>
    <w:rsid w:val="005226BC"/>
    <w:rsid w:val="005238F0"/>
    <w:rsid w:val="00524AA2"/>
    <w:rsid w:val="00524AD5"/>
    <w:rsid w:val="0052575F"/>
    <w:rsid w:val="00526588"/>
    <w:rsid w:val="00527932"/>
    <w:rsid w:val="00530111"/>
    <w:rsid w:val="0053179B"/>
    <w:rsid w:val="005317A7"/>
    <w:rsid w:val="005330B8"/>
    <w:rsid w:val="00533BEA"/>
    <w:rsid w:val="00534232"/>
    <w:rsid w:val="0053440F"/>
    <w:rsid w:val="00536D72"/>
    <w:rsid w:val="00536FAD"/>
    <w:rsid w:val="00537C78"/>
    <w:rsid w:val="00541167"/>
    <w:rsid w:val="0054123E"/>
    <w:rsid w:val="00542A34"/>
    <w:rsid w:val="00543A99"/>
    <w:rsid w:val="00545025"/>
    <w:rsid w:val="00545A58"/>
    <w:rsid w:val="005518B1"/>
    <w:rsid w:val="00552DD5"/>
    <w:rsid w:val="005532E6"/>
    <w:rsid w:val="005532F5"/>
    <w:rsid w:val="005540AF"/>
    <w:rsid w:val="00554B48"/>
    <w:rsid w:val="00555102"/>
    <w:rsid w:val="005557A3"/>
    <w:rsid w:val="0055607B"/>
    <w:rsid w:val="00556A3D"/>
    <w:rsid w:val="00556B7D"/>
    <w:rsid w:val="005572AF"/>
    <w:rsid w:val="00560032"/>
    <w:rsid w:val="005612C0"/>
    <w:rsid w:val="00561301"/>
    <w:rsid w:val="00561E92"/>
    <w:rsid w:val="00562AED"/>
    <w:rsid w:val="0056455A"/>
    <w:rsid w:val="00564B84"/>
    <w:rsid w:val="005656EE"/>
    <w:rsid w:val="005665F9"/>
    <w:rsid w:val="00570230"/>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1D"/>
    <w:rsid w:val="005A40BB"/>
    <w:rsid w:val="005A50C1"/>
    <w:rsid w:val="005A56AE"/>
    <w:rsid w:val="005A6A2A"/>
    <w:rsid w:val="005A6D24"/>
    <w:rsid w:val="005A799E"/>
    <w:rsid w:val="005A7B8F"/>
    <w:rsid w:val="005B1667"/>
    <w:rsid w:val="005B2BF8"/>
    <w:rsid w:val="005B3053"/>
    <w:rsid w:val="005B4854"/>
    <w:rsid w:val="005B6414"/>
    <w:rsid w:val="005C143E"/>
    <w:rsid w:val="005C2090"/>
    <w:rsid w:val="005C2DAB"/>
    <w:rsid w:val="005C4870"/>
    <w:rsid w:val="005C4F22"/>
    <w:rsid w:val="005C7058"/>
    <w:rsid w:val="005D1294"/>
    <w:rsid w:val="005D15B8"/>
    <w:rsid w:val="005D1637"/>
    <w:rsid w:val="005D4D7A"/>
    <w:rsid w:val="005D5579"/>
    <w:rsid w:val="005D6105"/>
    <w:rsid w:val="005D64C9"/>
    <w:rsid w:val="005D6A6F"/>
    <w:rsid w:val="005D7228"/>
    <w:rsid w:val="005E2C41"/>
    <w:rsid w:val="005E3167"/>
    <w:rsid w:val="005E3A94"/>
    <w:rsid w:val="005E410B"/>
    <w:rsid w:val="005E4452"/>
    <w:rsid w:val="005E4A14"/>
    <w:rsid w:val="005E6546"/>
    <w:rsid w:val="005F0892"/>
    <w:rsid w:val="005F0913"/>
    <w:rsid w:val="005F127C"/>
    <w:rsid w:val="005F1BFC"/>
    <w:rsid w:val="005F336E"/>
    <w:rsid w:val="005F3939"/>
    <w:rsid w:val="005F461E"/>
    <w:rsid w:val="005F5EE2"/>
    <w:rsid w:val="005F5F36"/>
    <w:rsid w:val="005F6BF1"/>
    <w:rsid w:val="005F6E9C"/>
    <w:rsid w:val="00600DD8"/>
    <w:rsid w:val="00601934"/>
    <w:rsid w:val="00601E3C"/>
    <w:rsid w:val="00602368"/>
    <w:rsid w:val="00605540"/>
    <w:rsid w:val="00605AAE"/>
    <w:rsid w:val="00606759"/>
    <w:rsid w:val="006069EF"/>
    <w:rsid w:val="00606F36"/>
    <w:rsid w:val="00607527"/>
    <w:rsid w:val="0060756D"/>
    <w:rsid w:val="00607DF9"/>
    <w:rsid w:val="00610C1C"/>
    <w:rsid w:val="006121A8"/>
    <w:rsid w:val="00612FD9"/>
    <w:rsid w:val="00613009"/>
    <w:rsid w:val="006142DC"/>
    <w:rsid w:val="0061452B"/>
    <w:rsid w:val="00614F8D"/>
    <w:rsid w:val="0061562A"/>
    <w:rsid w:val="00615AB9"/>
    <w:rsid w:val="006168D7"/>
    <w:rsid w:val="00617BCF"/>
    <w:rsid w:val="0062093C"/>
    <w:rsid w:val="00620F30"/>
    <w:rsid w:val="00620F31"/>
    <w:rsid w:val="006216D6"/>
    <w:rsid w:val="00621ADD"/>
    <w:rsid w:val="00622378"/>
    <w:rsid w:val="006230BF"/>
    <w:rsid w:val="006257A5"/>
    <w:rsid w:val="00625F7D"/>
    <w:rsid w:val="006270A6"/>
    <w:rsid w:val="006276C5"/>
    <w:rsid w:val="00633C40"/>
    <w:rsid w:val="00633C88"/>
    <w:rsid w:val="00635F5F"/>
    <w:rsid w:val="00636A9B"/>
    <w:rsid w:val="0064082B"/>
    <w:rsid w:val="00641303"/>
    <w:rsid w:val="00641DB8"/>
    <w:rsid w:val="00643911"/>
    <w:rsid w:val="00645878"/>
    <w:rsid w:val="00646986"/>
    <w:rsid w:val="00651A6B"/>
    <w:rsid w:val="00652F2B"/>
    <w:rsid w:val="00654828"/>
    <w:rsid w:val="0065538D"/>
    <w:rsid w:val="00656400"/>
    <w:rsid w:val="00657160"/>
    <w:rsid w:val="00657B67"/>
    <w:rsid w:val="00660211"/>
    <w:rsid w:val="006602A8"/>
    <w:rsid w:val="00660B35"/>
    <w:rsid w:val="00660EE6"/>
    <w:rsid w:val="006617E8"/>
    <w:rsid w:val="00663769"/>
    <w:rsid w:val="00664906"/>
    <w:rsid w:val="00664A65"/>
    <w:rsid w:val="00664ADA"/>
    <w:rsid w:val="00664D38"/>
    <w:rsid w:val="00665270"/>
    <w:rsid w:val="00665BBE"/>
    <w:rsid w:val="00666A36"/>
    <w:rsid w:val="00667599"/>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3127"/>
    <w:rsid w:val="00694797"/>
    <w:rsid w:val="006949FB"/>
    <w:rsid w:val="006976C4"/>
    <w:rsid w:val="00697D1B"/>
    <w:rsid w:val="006A041B"/>
    <w:rsid w:val="006A23E5"/>
    <w:rsid w:val="006A337C"/>
    <w:rsid w:val="006A3D02"/>
    <w:rsid w:val="006A46B1"/>
    <w:rsid w:val="006A5307"/>
    <w:rsid w:val="006A5650"/>
    <w:rsid w:val="006A5A2B"/>
    <w:rsid w:val="006A6875"/>
    <w:rsid w:val="006A7391"/>
    <w:rsid w:val="006A74F9"/>
    <w:rsid w:val="006A7BEE"/>
    <w:rsid w:val="006B0EF7"/>
    <w:rsid w:val="006B2F6A"/>
    <w:rsid w:val="006B3473"/>
    <w:rsid w:val="006B36AD"/>
    <w:rsid w:val="006B3AD7"/>
    <w:rsid w:val="006B4057"/>
    <w:rsid w:val="006B4738"/>
    <w:rsid w:val="006B56E7"/>
    <w:rsid w:val="006B598A"/>
    <w:rsid w:val="006B5997"/>
    <w:rsid w:val="006B59DB"/>
    <w:rsid w:val="006B5F26"/>
    <w:rsid w:val="006B6602"/>
    <w:rsid w:val="006B7749"/>
    <w:rsid w:val="006B78CE"/>
    <w:rsid w:val="006B796F"/>
    <w:rsid w:val="006C0681"/>
    <w:rsid w:val="006C093F"/>
    <w:rsid w:val="006C1A0B"/>
    <w:rsid w:val="006C204D"/>
    <w:rsid w:val="006C2246"/>
    <w:rsid w:val="006C368C"/>
    <w:rsid w:val="006C39FD"/>
    <w:rsid w:val="006C3B12"/>
    <w:rsid w:val="006C3D22"/>
    <w:rsid w:val="006C4FD2"/>
    <w:rsid w:val="006C5A32"/>
    <w:rsid w:val="006C61E5"/>
    <w:rsid w:val="006D00A7"/>
    <w:rsid w:val="006D0742"/>
    <w:rsid w:val="006D1A85"/>
    <w:rsid w:val="006D32B7"/>
    <w:rsid w:val="006D4AFB"/>
    <w:rsid w:val="006D6114"/>
    <w:rsid w:val="006D64EF"/>
    <w:rsid w:val="006D6C9B"/>
    <w:rsid w:val="006D7582"/>
    <w:rsid w:val="006E14CE"/>
    <w:rsid w:val="006E2E24"/>
    <w:rsid w:val="006E4131"/>
    <w:rsid w:val="006E4955"/>
    <w:rsid w:val="006E575C"/>
    <w:rsid w:val="006E67C6"/>
    <w:rsid w:val="006E7D9F"/>
    <w:rsid w:val="006F088F"/>
    <w:rsid w:val="006F1604"/>
    <w:rsid w:val="006F21BA"/>
    <w:rsid w:val="006F2A79"/>
    <w:rsid w:val="006F343F"/>
    <w:rsid w:val="006F3CAF"/>
    <w:rsid w:val="006F445F"/>
    <w:rsid w:val="006F44C9"/>
    <w:rsid w:val="006F4796"/>
    <w:rsid w:val="006F6D78"/>
    <w:rsid w:val="006F7B07"/>
    <w:rsid w:val="00700BD6"/>
    <w:rsid w:val="00700CBF"/>
    <w:rsid w:val="00701A0A"/>
    <w:rsid w:val="007033DB"/>
    <w:rsid w:val="00704270"/>
    <w:rsid w:val="00705BF2"/>
    <w:rsid w:val="007102F1"/>
    <w:rsid w:val="00710C12"/>
    <w:rsid w:val="0071101A"/>
    <w:rsid w:val="00712236"/>
    <w:rsid w:val="00712A11"/>
    <w:rsid w:val="00715153"/>
    <w:rsid w:val="00715335"/>
    <w:rsid w:val="0071761F"/>
    <w:rsid w:val="00717CF3"/>
    <w:rsid w:val="0072096D"/>
    <w:rsid w:val="00720CBD"/>
    <w:rsid w:val="00720E26"/>
    <w:rsid w:val="00721937"/>
    <w:rsid w:val="00721E42"/>
    <w:rsid w:val="00722469"/>
    <w:rsid w:val="00723885"/>
    <w:rsid w:val="00723E34"/>
    <w:rsid w:val="00724251"/>
    <w:rsid w:val="00726207"/>
    <w:rsid w:val="00726353"/>
    <w:rsid w:val="00727D44"/>
    <w:rsid w:val="007309FA"/>
    <w:rsid w:val="00730F96"/>
    <w:rsid w:val="00734D80"/>
    <w:rsid w:val="00736715"/>
    <w:rsid w:val="00736A39"/>
    <w:rsid w:val="00737884"/>
    <w:rsid w:val="007404FC"/>
    <w:rsid w:val="0074088B"/>
    <w:rsid w:val="007412FB"/>
    <w:rsid w:val="0074178F"/>
    <w:rsid w:val="00741D42"/>
    <w:rsid w:val="0074269C"/>
    <w:rsid w:val="00742966"/>
    <w:rsid w:val="00743A7A"/>
    <w:rsid w:val="00745B4B"/>
    <w:rsid w:val="007463B7"/>
    <w:rsid w:val="00746B75"/>
    <w:rsid w:val="00746EE7"/>
    <w:rsid w:val="00747E5B"/>
    <w:rsid w:val="007509AF"/>
    <w:rsid w:val="00750BA9"/>
    <w:rsid w:val="00751CA9"/>
    <w:rsid w:val="00751FC6"/>
    <w:rsid w:val="0075290A"/>
    <w:rsid w:val="00752BF2"/>
    <w:rsid w:val="00753207"/>
    <w:rsid w:val="007539E6"/>
    <w:rsid w:val="00754198"/>
    <w:rsid w:val="00754778"/>
    <w:rsid w:val="00754B10"/>
    <w:rsid w:val="00755AB4"/>
    <w:rsid w:val="007563FC"/>
    <w:rsid w:val="00756859"/>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0125"/>
    <w:rsid w:val="007910B2"/>
    <w:rsid w:val="007912FA"/>
    <w:rsid w:val="00791D96"/>
    <w:rsid w:val="00793F7E"/>
    <w:rsid w:val="00794B74"/>
    <w:rsid w:val="0079504E"/>
    <w:rsid w:val="00796CF6"/>
    <w:rsid w:val="00796FA8"/>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0C5"/>
    <w:rsid w:val="007B4B54"/>
    <w:rsid w:val="007B4D53"/>
    <w:rsid w:val="007B4FE6"/>
    <w:rsid w:val="007B6CD4"/>
    <w:rsid w:val="007B745F"/>
    <w:rsid w:val="007B7A08"/>
    <w:rsid w:val="007B7C0C"/>
    <w:rsid w:val="007C0F0A"/>
    <w:rsid w:val="007C13FC"/>
    <w:rsid w:val="007C1833"/>
    <w:rsid w:val="007C1DFA"/>
    <w:rsid w:val="007C2922"/>
    <w:rsid w:val="007C4E04"/>
    <w:rsid w:val="007C599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512A"/>
    <w:rsid w:val="007F614D"/>
    <w:rsid w:val="007F6719"/>
    <w:rsid w:val="007F6C52"/>
    <w:rsid w:val="00800373"/>
    <w:rsid w:val="00800EB1"/>
    <w:rsid w:val="00802329"/>
    <w:rsid w:val="0080304A"/>
    <w:rsid w:val="0080333B"/>
    <w:rsid w:val="00804D5A"/>
    <w:rsid w:val="00804E3D"/>
    <w:rsid w:val="00805D8A"/>
    <w:rsid w:val="008116C9"/>
    <w:rsid w:val="00811A8C"/>
    <w:rsid w:val="008123B5"/>
    <w:rsid w:val="00812992"/>
    <w:rsid w:val="008133E2"/>
    <w:rsid w:val="00815CEE"/>
    <w:rsid w:val="00817C03"/>
    <w:rsid w:val="00820E8B"/>
    <w:rsid w:val="00821FDC"/>
    <w:rsid w:val="00822DFA"/>
    <w:rsid w:val="0082327C"/>
    <w:rsid w:val="00823323"/>
    <w:rsid w:val="00824957"/>
    <w:rsid w:val="00824975"/>
    <w:rsid w:val="00825F16"/>
    <w:rsid w:val="00825FD8"/>
    <w:rsid w:val="00826D73"/>
    <w:rsid w:val="00831393"/>
    <w:rsid w:val="00833AC8"/>
    <w:rsid w:val="00836339"/>
    <w:rsid w:val="00836AF7"/>
    <w:rsid w:val="00840879"/>
    <w:rsid w:val="0084105B"/>
    <w:rsid w:val="00842DFF"/>
    <w:rsid w:val="00843786"/>
    <w:rsid w:val="00844109"/>
    <w:rsid w:val="00844A87"/>
    <w:rsid w:val="00844C54"/>
    <w:rsid w:val="008463B6"/>
    <w:rsid w:val="00846BC2"/>
    <w:rsid w:val="00847014"/>
    <w:rsid w:val="00847862"/>
    <w:rsid w:val="00851153"/>
    <w:rsid w:val="00851747"/>
    <w:rsid w:val="00855175"/>
    <w:rsid w:val="00855DF5"/>
    <w:rsid w:val="00861FD9"/>
    <w:rsid w:val="00862484"/>
    <w:rsid w:val="00862EA2"/>
    <w:rsid w:val="0086437A"/>
    <w:rsid w:val="008646E9"/>
    <w:rsid w:val="00864E0D"/>
    <w:rsid w:val="00865B54"/>
    <w:rsid w:val="00866745"/>
    <w:rsid w:val="00866935"/>
    <w:rsid w:val="00866CEB"/>
    <w:rsid w:val="00867196"/>
    <w:rsid w:val="008705A0"/>
    <w:rsid w:val="0087230C"/>
    <w:rsid w:val="00872CDE"/>
    <w:rsid w:val="00873E08"/>
    <w:rsid w:val="008759BF"/>
    <w:rsid w:val="00877AD4"/>
    <w:rsid w:val="00877E3B"/>
    <w:rsid w:val="00877FF6"/>
    <w:rsid w:val="008837A7"/>
    <w:rsid w:val="00884ED5"/>
    <w:rsid w:val="0088596D"/>
    <w:rsid w:val="00886F14"/>
    <w:rsid w:val="008870A3"/>
    <w:rsid w:val="0088787D"/>
    <w:rsid w:val="0089009F"/>
    <w:rsid w:val="0089027A"/>
    <w:rsid w:val="00890899"/>
    <w:rsid w:val="0089099E"/>
    <w:rsid w:val="00890BCA"/>
    <w:rsid w:val="008923CC"/>
    <w:rsid w:val="00892EC5"/>
    <w:rsid w:val="00896337"/>
    <w:rsid w:val="008A0098"/>
    <w:rsid w:val="008A12A2"/>
    <w:rsid w:val="008A12FC"/>
    <w:rsid w:val="008A2EAA"/>
    <w:rsid w:val="008A3E0B"/>
    <w:rsid w:val="008A48D2"/>
    <w:rsid w:val="008A4DE9"/>
    <w:rsid w:val="008B038D"/>
    <w:rsid w:val="008B2B39"/>
    <w:rsid w:val="008B31E8"/>
    <w:rsid w:val="008B3A50"/>
    <w:rsid w:val="008B54A9"/>
    <w:rsid w:val="008B5688"/>
    <w:rsid w:val="008B5BFD"/>
    <w:rsid w:val="008B5CD5"/>
    <w:rsid w:val="008B5EF1"/>
    <w:rsid w:val="008B6AA9"/>
    <w:rsid w:val="008B6AB1"/>
    <w:rsid w:val="008B737E"/>
    <w:rsid w:val="008B799A"/>
    <w:rsid w:val="008C00FF"/>
    <w:rsid w:val="008C2891"/>
    <w:rsid w:val="008C3BAA"/>
    <w:rsid w:val="008C45D3"/>
    <w:rsid w:val="008D1655"/>
    <w:rsid w:val="008D1C25"/>
    <w:rsid w:val="008D2C18"/>
    <w:rsid w:val="008D38DD"/>
    <w:rsid w:val="008D3904"/>
    <w:rsid w:val="008D394F"/>
    <w:rsid w:val="008D3C4E"/>
    <w:rsid w:val="008D4306"/>
    <w:rsid w:val="008D48FA"/>
    <w:rsid w:val="008D5125"/>
    <w:rsid w:val="008D5A0D"/>
    <w:rsid w:val="008D71B1"/>
    <w:rsid w:val="008D73A2"/>
    <w:rsid w:val="008D79D0"/>
    <w:rsid w:val="008E11BF"/>
    <w:rsid w:val="008E20C8"/>
    <w:rsid w:val="008E220B"/>
    <w:rsid w:val="008E256D"/>
    <w:rsid w:val="008E2E72"/>
    <w:rsid w:val="008E4A2E"/>
    <w:rsid w:val="008E4ECC"/>
    <w:rsid w:val="008E5A0D"/>
    <w:rsid w:val="008E6B40"/>
    <w:rsid w:val="008F1EB9"/>
    <w:rsid w:val="008F2527"/>
    <w:rsid w:val="008F4E04"/>
    <w:rsid w:val="008F630F"/>
    <w:rsid w:val="008F64D4"/>
    <w:rsid w:val="008F70B5"/>
    <w:rsid w:val="008F710A"/>
    <w:rsid w:val="00900878"/>
    <w:rsid w:val="00900D09"/>
    <w:rsid w:val="00900DE3"/>
    <w:rsid w:val="00901169"/>
    <w:rsid w:val="009027C5"/>
    <w:rsid w:val="009029C9"/>
    <w:rsid w:val="00902E16"/>
    <w:rsid w:val="009041D0"/>
    <w:rsid w:val="0090544D"/>
    <w:rsid w:val="00906163"/>
    <w:rsid w:val="009069F3"/>
    <w:rsid w:val="0091049C"/>
    <w:rsid w:val="0091063C"/>
    <w:rsid w:val="00911E79"/>
    <w:rsid w:val="009121AC"/>
    <w:rsid w:val="00912AD9"/>
    <w:rsid w:val="00912E4F"/>
    <w:rsid w:val="009132EC"/>
    <w:rsid w:val="00913BF7"/>
    <w:rsid w:val="00913D82"/>
    <w:rsid w:val="00913E04"/>
    <w:rsid w:val="009147EC"/>
    <w:rsid w:val="00915003"/>
    <w:rsid w:val="009210B6"/>
    <w:rsid w:val="0092293F"/>
    <w:rsid w:val="0092522E"/>
    <w:rsid w:val="009257CC"/>
    <w:rsid w:val="00925A47"/>
    <w:rsid w:val="0092613D"/>
    <w:rsid w:val="00926BF9"/>
    <w:rsid w:val="00926C87"/>
    <w:rsid w:val="009279CC"/>
    <w:rsid w:val="00930DC3"/>
    <w:rsid w:val="00935776"/>
    <w:rsid w:val="0093644E"/>
    <w:rsid w:val="00941766"/>
    <w:rsid w:val="00942720"/>
    <w:rsid w:val="00942EB3"/>
    <w:rsid w:val="00943DED"/>
    <w:rsid w:val="00944861"/>
    <w:rsid w:val="0094545C"/>
    <w:rsid w:val="009469AD"/>
    <w:rsid w:val="00947224"/>
    <w:rsid w:val="00947628"/>
    <w:rsid w:val="009479A3"/>
    <w:rsid w:val="00950066"/>
    <w:rsid w:val="00952B6D"/>
    <w:rsid w:val="00952CE9"/>
    <w:rsid w:val="00953F18"/>
    <w:rsid w:val="00955049"/>
    <w:rsid w:val="009554B0"/>
    <w:rsid w:val="0095574F"/>
    <w:rsid w:val="009557D5"/>
    <w:rsid w:val="00955D76"/>
    <w:rsid w:val="00960C1A"/>
    <w:rsid w:val="00961E1C"/>
    <w:rsid w:val="00961F03"/>
    <w:rsid w:val="00963E1C"/>
    <w:rsid w:val="00964DE6"/>
    <w:rsid w:val="00965946"/>
    <w:rsid w:val="00965F0C"/>
    <w:rsid w:val="00967B25"/>
    <w:rsid w:val="00970072"/>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627"/>
    <w:rsid w:val="00993170"/>
    <w:rsid w:val="0099387A"/>
    <w:rsid w:val="009952CE"/>
    <w:rsid w:val="00995B12"/>
    <w:rsid w:val="00995D0A"/>
    <w:rsid w:val="00996EF9"/>
    <w:rsid w:val="009978C2"/>
    <w:rsid w:val="009A1942"/>
    <w:rsid w:val="009A2C69"/>
    <w:rsid w:val="009A41C2"/>
    <w:rsid w:val="009A4B02"/>
    <w:rsid w:val="009A5B53"/>
    <w:rsid w:val="009A6EEE"/>
    <w:rsid w:val="009B108B"/>
    <w:rsid w:val="009B2EA5"/>
    <w:rsid w:val="009B4C83"/>
    <w:rsid w:val="009B5B51"/>
    <w:rsid w:val="009B5E38"/>
    <w:rsid w:val="009C03B9"/>
    <w:rsid w:val="009C17C2"/>
    <w:rsid w:val="009C1D66"/>
    <w:rsid w:val="009C2883"/>
    <w:rsid w:val="009C3242"/>
    <w:rsid w:val="009C4FAA"/>
    <w:rsid w:val="009C6978"/>
    <w:rsid w:val="009C6A89"/>
    <w:rsid w:val="009C6CE6"/>
    <w:rsid w:val="009C771A"/>
    <w:rsid w:val="009D1B96"/>
    <w:rsid w:val="009D273A"/>
    <w:rsid w:val="009D3113"/>
    <w:rsid w:val="009D31CD"/>
    <w:rsid w:val="009D3AC4"/>
    <w:rsid w:val="009D5B6A"/>
    <w:rsid w:val="009D5D5C"/>
    <w:rsid w:val="009D6117"/>
    <w:rsid w:val="009D6212"/>
    <w:rsid w:val="009D7656"/>
    <w:rsid w:val="009E00BF"/>
    <w:rsid w:val="009E00C3"/>
    <w:rsid w:val="009E2572"/>
    <w:rsid w:val="009E481C"/>
    <w:rsid w:val="009E56C8"/>
    <w:rsid w:val="009E62F0"/>
    <w:rsid w:val="009E7285"/>
    <w:rsid w:val="009F1210"/>
    <w:rsid w:val="009F21A1"/>
    <w:rsid w:val="009F4CAF"/>
    <w:rsid w:val="009F5012"/>
    <w:rsid w:val="009F56B8"/>
    <w:rsid w:val="009F612E"/>
    <w:rsid w:val="009F715B"/>
    <w:rsid w:val="009F7C31"/>
    <w:rsid w:val="00A002C1"/>
    <w:rsid w:val="00A00328"/>
    <w:rsid w:val="00A00E88"/>
    <w:rsid w:val="00A02958"/>
    <w:rsid w:val="00A047D0"/>
    <w:rsid w:val="00A04BCC"/>
    <w:rsid w:val="00A04CDF"/>
    <w:rsid w:val="00A05456"/>
    <w:rsid w:val="00A06036"/>
    <w:rsid w:val="00A066A9"/>
    <w:rsid w:val="00A06F31"/>
    <w:rsid w:val="00A111BA"/>
    <w:rsid w:val="00A134FA"/>
    <w:rsid w:val="00A1377D"/>
    <w:rsid w:val="00A13C5A"/>
    <w:rsid w:val="00A13CB4"/>
    <w:rsid w:val="00A13D90"/>
    <w:rsid w:val="00A146E2"/>
    <w:rsid w:val="00A147FC"/>
    <w:rsid w:val="00A163A2"/>
    <w:rsid w:val="00A17598"/>
    <w:rsid w:val="00A20CBB"/>
    <w:rsid w:val="00A23354"/>
    <w:rsid w:val="00A2360C"/>
    <w:rsid w:val="00A253AE"/>
    <w:rsid w:val="00A2574A"/>
    <w:rsid w:val="00A25C42"/>
    <w:rsid w:val="00A26A62"/>
    <w:rsid w:val="00A27292"/>
    <w:rsid w:val="00A27616"/>
    <w:rsid w:val="00A27980"/>
    <w:rsid w:val="00A27F75"/>
    <w:rsid w:val="00A319E3"/>
    <w:rsid w:val="00A31C71"/>
    <w:rsid w:val="00A32424"/>
    <w:rsid w:val="00A34017"/>
    <w:rsid w:val="00A34143"/>
    <w:rsid w:val="00A34219"/>
    <w:rsid w:val="00A3436C"/>
    <w:rsid w:val="00A356D6"/>
    <w:rsid w:val="00A359C1"/>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E13"/>
    <w:rsid w:val="00A61875"/>
    <w:rsid w:val="00A623B6"/>
    <w:rsid w:val="00A64078"/>
    <w:rsid w:val="00A6430C"/>
    <w:rsid w:val="00A649CD"/>
    <w:rsid w:val="00A65625"/>
    <w:rsid w:val="00A6650E"/>
    <w:rsid w:val="00A677C6"/>
    <w:rsid w:val="00A67FD6"/>
    <w:rsid w:val="00A70116"/>
    <w:rsid w:val="00A70E81"/>
    <w:rsid w:val="00A716F5"/>
    <w:rsid w:val="00A72ADA"/>
    <w:rsid w:val="00A74C2D"/>
    <w:rsid w:val="00A74D71"/>
    <w:rsid w:val="00A74EEA"/>
    <w:rsid w:val="00A7522D"/>
    <w:rsid w:val="00A75809"/>
    <w:rsid w:val="00A76636"/>
    <w:rsid w:val="00A76B96"/>
    <w:rsid w:val="00A7761C"/>
    <w:rsid w:val="00A82D11"/>
    <w:rsid w:val="00A83652"/>
    <w:rsid w:val="00A84193"/>
    <w:rsid w:val="00A84BF2"/>
    <w:rsid w:val="00A84F4E"/>
    <w:rsid w:val="00A8552F"/>
    <w:rsid w:val="00A85D2B"/>
    <w:rsid w:val="00A8731B"/>
    <w:rsid w:val="00A8768D"/>
    <w:rsid w:val="00A909D3"/>
    <w:rsid w:val="00A90E50"/>
    <w:rsid w:val="00A91938"/>
    <w:rsid w:val="00A91C60"/>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910"/>
    <w:rsid w:val="00AA6BAA"/>
    <w:rsid w:val="00AA6EF8"/>
    <w:rsid w:val="00AA6F01"/>
    <w:rsid w:val="00AA7763"/>
    <w:rsid w:val="00AB06D9"/>
    <w:rsid w:val="00AB1F68"/>
    <w:rsid w:val="00AB2AD6"/>
    <w:rsid w:val="00AB2D47"/>
    <w:rsid w:val="00AB57C5"/>
    <w:rsid w:val="00AB6217"/>
    <w:rsid w:val="00AB62AE"/>
    <w:rsid w:val="00AB6B24"/>
    <w:rsid w:val="00AB784E"/>
    <w:rsid w:val="00AC0A1F"/>
    <w:rsid w:val="00AC1DAB"/>
    <w:rsid w:val="00AC30BD"/>
    <w:rsid w:val="00AC3480"/>
    <w:rsid w:val="00AC36F2"/>
    <w:rsid w:val="00AC4B70"/>
    <w:rsid w:val="00AC5791"/>
    <w:rsid w:val="00AC5B79"/>
    <w:rsid w:val="00AC624E"/>
    <w:rsid w:val="00AC6F28"/>
    <w:rsid w:val="00AC76F0"/>
    <w:rsid w:val="00AD027E"/>
    <w:rsid w:val="00AD0D23"/>
    <w:rsid w:val="00AD30FA"/>
    <w:rsid w:val="00AD341D"/>
    <w:rsid w:val="00AD378E"/>
    <w:rsid w:val="00AD391A"/>
    <w:rsid w:val="00AD405A"/>
    <w:rsid w:val="00AD4BB3"/>
    <w:rsid w:val="00AD60C3"/>
    <w:rsid w:val="00AD6EF8"/>
    <w:rsid w:val="00AD7179"/>
    <w:rsid w:val="00AD7999"/>
    <w:rsid w:val="00AE0153"/>
    <w:rsid w:val="00AE1D36"/>
    <w:rsid w:val="00AE2C26"/>
    <w:rsid w:val="00AE30D2"/>
    <w:rsid w:val="00AE457C"/>
    <w:rsid w:val="00AE4B7C"/>
    <w:rsid w:val="00AE4D67"/>
    <w:rsid w:val="00AE6576"/>
    <w:rsid w:val="00AE7769"/>
    <w:rsid w:val="00AF011C"/>
    <w:rsid w:val="00AF1C7A"/>
    <w:rsid w:val="00AF274D"/>
    <w:rsid w:val="00AF462E"/>
    <w:rsid w:val="00AF49C0"/>
    <w:rsid w:val="00AF5735"/>
    <w:rsid w:val="00AF7D86"/>
    <w:rsid w:val="00AF7FAB"/>
    <w:rsid w:val="00B0021E"/>
    <w:rsid w:val="00B01268"/>
    <w:rsid w:val="00B0267E"/>
    <w:rsid w:val="00B045E4"/>
    <w:rsid w:val="00B04D91"/>
    <w:rsid w:val="00B06AF6"/>
    <w:rsid w:val="00B06B52"/>
    <w:rsid w:val="00B06D76"/>
    <w:rsid w:val="00B071C7"/>
    <w:rsid w:val="00B10159"/>
    <w:rsid w:val="00B116E0"/>
    <w:rsid w:val="00B11906"/>
    <w:rsid w:val="00B12A6C"/>
    <w:rsid w:val="00B1315B"/>
    <w:rsid w:val="00B13587"/>
    <w:rsid w:val="00B13C24"/>
    <w:rsid w:val="00B13D20"/>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A6F"/>
    <w:rsid w:val="00B34E10"/>
    <w:rsid w:val="00B34F8C"/>
    <w:rsid w:val="00B361F5"/>
    <w:rsid w:val="00B36464"/>
    <w:rsid w:val="00B36BE2"/>
    <w:rsid w:val="00B36DBF"/>
    <w:rsid w:val="00B37437"/>
    <w:rsid w:val="00B37CE6"/>
    <w:rsid w:val="00B37D57"/>
    <w:rsid w:val="00B400C9"/>
    <w:rsid w:val="00B405DE"/>
    <w:rsid w:val="00B40EAE"/>
    <w:rsid w:val="00B42F74"/>
    <w:rsid w:val="00B454B6"/>
    <w:rsid w:val="00B457FA"/>
    <w:rsid w:val="00B46282"/>
    <w:rsid w:val="00B46C2F"/>
    <w:rsid w:val="00B47C74"/>
    <w:rsid w:val="00B47FDE"/>
    <w:rsid w:val="00B5124B"/>
    <w:rsid w:val="00B518AF"/>
    <w:rsid w:val="00B52F1E"/>
    <w:rsid w:val="00B5304D"/>
    <w:rsid w:val="00B53911"/>
    <w:rsid w:val="00B5428C"/>
    <w:rsid w:val="00B54375"/>
    <w:rsid w:val="00B54408"/>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5F65"/>
    <w:rsid w:val="00B75FEB"/>
    <w:rsid w:val="00B76045"/>
    <w:rsid w:val="00B76B3F"/>
    <w:rsid w:val="00B77092"/>
    <w:rsid w:val="00B807E3"/>
    <w:rsid w:val="00B816A6"/>
    <w:rsid w:val="00B823F9"/>
    <w:rsid w:val="00B852D9"/>
    <w:rsid w:val="00B85A1A"/>
    <w:rsid w:val="00B8623F"/>
    <w:rsid w:val="00B91527"/>
    <w:rsid w:val="00B92CE1"/>
    <w:rsid w:val="00B93163"/>
    <w:rsid w:val="00B9372F"/>
    <w:rsid w:val="00B951AC"/>
    <w:rsid w:val="00B95A9F"/>
    <w:rsid w:val="00B9635B"/>
    <w:rsid w:val="00B96EA5"/>
    <w:rsid w:val="00B971BC"/>
    <w:rsid w:val="00B9782F"/>
    <w:rsid w:val="00BA036F"/>
    <w:rsid w:val="00BA0637"/>
    <w:rsid w:val="00BA14BA"/>
    <w:rsid w:val="00BA1687"/>
    <w:rsid w:val="00BA33EA"/>
    <w:rsid w:val="00BA52EF"/>
    <w:rsid w:val="00BA6E16"/>
    <w:rsid w:val="00BA77B7"/>
    <w:rsid w:val="00BA7AF3"/>
    <w:rsid w:val="00BB18BD"/>
    <w:rsid w:val="00BB1A99"/>
    <w:rsid w:val="00BB20CE"/>
    <w:rsid w:val="00BB34E9"/>
    <w:rsid w:val="00BB5DDA"/>
    <w:rsid w:val="00BB7CEF"/>
    <w:rsid w:val="00BB7F38"/>
    <w:rsid w:val="00BC0FFF"/>
    <w:rsid w:val="00BC10E3"/>
    <w:rsid w:val="00BC17B1"/>
    <w:rsid w:val="00BC2BFC"/>
    <w:rsid w:val="00BC49FA"/>
    <w:rsid w:val="00BC5150"/>
    <w:rsid w:val="00BC57BB"/>
    <w:rsid w:val="00BC5E30"/>
    <w:rsid w:val="00BC6260"/>
    <w:rsid w:val="00BC6FC7"/>
    <w:rsid w:val="00BC73AB"/>
    <w:rsid w:val="00BD0557"/>
    <w:rsid w:val="00BD1DBA"/>
    <w:rsid w:val="00BD2B07"/>
    <w:rsid w:val="00BD3A26"/>
    <w:rsid w:val="00BD5257"/>
    <w:rsid w:val="00BD6BAF"/>
    <w:rsid w:val="00BE1747"/>
    <w:rsid w:val="00BE200C"/>
    <w:rsid w:val="00BE313A"/>
    <w:rsid w:val="00BE49CC"/>
    <w:rsid w:val="00BE5EC4"/>
    <w:rsid w:val="00BE6C65"/>
    <w:rsid w:val="00BE6F49"/>
    <w:rsid w:val="00BE70D2"/>
    <w:rsid w:val="00BE7395"/>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1AD"/>
    <w:rsid w:val="00C05383"/>
    <w:rsid w:val="00C06167"/>
    <w:rsid w:val="00C066E1"/>
    <w:rsid w:val="00C06C7A"/>
    <w:rsid w:val="00C112B4"/>
    <w:rsid w:val="00C129CF"/>
    <w:rsid w:val="00C13150"/>
    <w:rsid w:val="00C133CF"/>
    <w:rsid w:val="00C13514"/>
    <w:rsid w:val="00C1388C"/>
    <w:rsid w:val="00C14C82"/>
    <w:rsid w:val="00C14FD1"/>
    <w:rsid w:val="00C1627C"/>
    <w:rsid w:val="00C169A1"/>
    <w:rsid w:val="00C17713"/>
    <w:rsid w:val="00C17AE7"/>
    <w:rsid w:val="00C17C51"/>
    <w:rsid w:val="00C17D5F"/>
    <w:rsid w:val="00C20694"/>
    <w:rsid w:val="00C20E14"/>
    <w:rsid w:val="00C20E2E"/>
    <w:rsid w:val="00C23222"/>
    <w:rsid w:val="00C2371D"/>
    <w:rsid w:val="00C23F28"/>
    <w:rsid w:val="00C23F29"/>
    <w:rsid w:val="00C24A64"/>
    <w:rsid w:val="00C24C56"/>
    <w:rsid w:val="00C25FA8"/>
    <w:rsid w:val="00C26445"/>
    <w:rsid w:val="00C26D4D"/>
    <w:rsid w:val="00C26E24"/>
    <w:rsid w:val="00C3016A"/>
    <w:rsid w:val="00C30F86"/>
    <w:rsid w:val="00C3224C"/>
    <w:rsid w:val="00C33A11"/>
    <w:rsid w:val="00C33DD2"/>
    <w:rsid w:val="00C35896"/>
    <w:rsid w:val="00C37091"/>
    <w:rsid w:val="00C40D09"/>
    <w:rsid w:val="00C4258F"/>
    <w:rsid w:val="00C44295"/>
    <w:rsid w:val="00C4516F"/>
    <w:rsid w:val="00C466E0"/>
    <w:rsid w:val="00C47C42"/>
    <w:rsid w:val="00C50981"/>
    <w:rsid w:val="00C5136A"/>
    <w:rsid w:val="00C52AF8"/>
    <w:rsid w:val="00C52C19"/>
    <w:rsid w:val="00C53167"/>
    <w:rsid w:val="00C54292"/>
    <w:rsid w:val="00C54A62"/>
    <w:rsid w:val="00C55E34"/>
    <w:rsid w:val="00C568FC"/>
    <w:rsid w:val="00C575D9"/>
    <w:rsid w:val="00C5790A"/>
    <w:rsid w:val="00C600A8"/>
    <w:rsid w:val="00C61FDD"/>
    <w:rsid w:val="00C632F0"/>
    <w:rsid w:val="00C64887"/>
    <w:rsid w:val="00C65055"/>
    <w:rsid w:val="00C66734"/>
    <w:rsid w:val="00C66F40"/>
    <w:rsid w:val="00C678F1"/>
    <w:rsid w:val="00C725F2"/>
    <w:rsid w:val="00C72F91"/>
    <w:rsid w:val="00C74B0E"/>
    <w:rsid w:val="00C74C71"/>
    <w:rsid w:val="00C75E37"/>
    <w:rsid w:val="00C7611E"/>
    <w:rsid w:val="00C7706C"/>
    <w:rsid w:val="00C805BC"/>
    <w:rsid w:val="00C80D5D"/>
    <w:rsid w:val="00C81686"/>
    <w:rsid w:val="00C82AAD"/>
    <w:rsid w:val="00C86762"/>
    <w:rsid w:val="00C86A2F"/>
    <w:rsid w:val="00C86A71"/>
    <w:rsid w:val="00C8776A"/>
    <w:rsid w:val="00C91CAC"/>
    <w:rsid w:val="00C929F5"/>
    <w:rsid w:val="00C92C35"/>
    <w:rsid w:val="00C93D57"/>
    <w:rsid w:val="00C948E8"/>
    <w:rsid w:val="00C94C91"/>
    <w:rsid w:val="00C956C7"/>
    <w:rsid w:val="00C95B97"/>
    <w:rsid w:val="00C95C93"/>
    <w:rsid w:val="00C96391"/>
    <w:rsid w:val="00C97D47"/>
    <w:rsid w:val="00C97DAA"/>
    <w:rsid w:val="00CA02F5"/>
    <w:rsid w:val="00CA0B76"/>
    <w:rsid w:val="00CA0E93"/>
    <w:rsid w:val="00CA0EB9"/>
    <w:rsid w:val="00CA14AE"/>
    <w:rsid w:val="00CA21F4"/>
    <w:rsid w:val="00CA246E"/>
    <w:rsid w:val="00CA252A"/>
    <w:rsid w:val="00CA410C"/>
    <w:rsid w:val="00CA41A4"/>
    <w:rsid w:val="00CA4F3D"/>
    <w:rsid w:val="00CA5CC7"/>
    <w:rsid w:val="00CA74E9"/>
    <w:rsid w:val="00CB045B"/>
    <w:rsid w:val="00CB1FD9"/>
    <w:rsid w:val="00CB272D"/>
    <w:rsid w:val="00CB2A8F"/>
    <w:rsid w:val="00CB5852"/>
    <w:rsid w:val="00CB6F67"/>
    <w:rsid w:val="00CC264E"/>
    <w:rsid w:val="00CC32EF"/>
    <w:rsid w:val="00CC356A"/>
    <w:rsid w:val="00CC457D"/>
    <w:rsid w:val="00CC687E"/>
    <w:rsid w:val="00CC6A1B"/>
    <w:rsid w:val="00CC7984"/>
    <w:rsid w:val="00CD060D"/>
    <w:rsid w:val="00CD0B03"/>
    <w:rsid w:val="00CD353C"/>
    <w:rsid w:val="00CD3796"/>
    <w:rsid w:val="00CD4079"/>
    <w:rsid w:val="00CD4623"/>
    <w:rsid w:val="00CD4AA2"/>
    <w:rsid w:val="00CD4EE0"/>
    <w:rsid w:val="00CD5FF9"/>
    <w:rsid w:val="00CD6D32"/>
    <w:rsid w:val="00CD6F94"/>
    <w:rsid w:val="00CD7158"/>
    <w:rsid w:val="00CE172D"/>
    <w:rsid w:val="00CE1B54"/>
    <w:rsid w:val="00CE253A"/>
    <w:rsid w:val="00CE2883"/>
    <w:rsid w:val="00CE35BD"/>
    <w:rsid w:val="00CE391E"/>
    <w:rsid w:val="00CE4295"/>
    <w:rsid w:val="00CE435D"/>
    <w:rsid w:val="00CE48DC"/>
    <w:rsid w:val="00CE4F40"/>
    <w:rsid w:val="00CE5261"/>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A8B"/>
    <w:rsid w:val="00D02F1A"/>
    <w:rsid w:val="00D031D6"/>
    <w:rsid w:val="00D0542F"/>
    <w:rsid w:val="00D05C14"/>
    <w:rsid w:val="00D05FC5"/>
    <w:rsid w:val="00D0635E"/>
    <w:rsid w:val="00D075A8"/>
    <w:rsid w:val="00D1033A"/>
    <w:rsid w:val="00D10C25"/>
    <w:rsid w:val="00D114DD"/>
    <w:rsid w:val="00D117C4"/>
    <w:rsid w:val="00D13611"/>
    <w:rsid w:val="00D20B70"/>
    <w:rsid w:val="00D2106A"/>
    <w:rsid w:val="00D2192C"/>
    <w:rsid w:val="00D21C48"/>
    <w:rsid w:val="00D22705"/>
    <w:rsid w:val="00D230E8"/>
    <w:rsid w:val="00D26499"/>
    <w:rsid w:val="00D272E3"/>
    <w:rsid w:val="00D30181"/>
    <w:rsid w:val="00D3077C"/>
    <w:rsid w:val="00D320FA"/>
    <w:rsid w:val="00D32E41"/>
    <w:rsid w:val="00D33216"/>
    <w:rsid w:val="00D35948"/>
    <w:rsid w:val="00D36185"/>
    <w:rsid w:val="00D3740C"/>
    <w:rsid w:val="00D420C7"/>
    <w:rsid w:val="00D43522"/>
    <w:rsid w:val="00D44CB6"/>
    <w:rsid w:val="00D45ADA"/>
    <w:rsid w:val="00D4611B"/>
    <w:rsid w:val="00D472C3"/>
    <w:rsid w:val="00D53E53"/>
    <w:rsid w:val="00D549C0"/>
    <w:rsid w:val="00D55C25"/>
    <w:rsid w:val="00D563F7"/>
    <w:rsid w:val="00D57980"/>
    <w:rsid w:val="00D61644"/>
    <w:rsid w:val="00D620A8"/>
    <w:rsid w:val="00D62134"/>
    <w:rsid w:val="00D63B33"/>
    <w:rsid w:val="00D6672E"/>
    <w:rsid w:val="00D70793"/>
    <w:rsid w:val="00D708C4"/>
    <w:rsid w:val="00D70B1D"/>
    <w:rsid w:val="00D72275"/>
    <w:rsid w:val="00D72580"/>
    <w:rsid w:val="00D72B05"/>
    <w:rsid w:val="00D74230"/>
    <w:rsid w:val="00D74B47"/>
    <w:rsid w:val="00D750AB"/>
    <w:rsid w:val="00D75351"/>
    <w:rsid w:val="00D75B71"/>
    <w:rsid w:val="00D80EF3"/>
    <w:rsid w:val="00D81397"/>
    <w:rsid w:val="00D83AAB"/>
    <w:rsid w:val="00D84F67"/>
    <w:rsid w:val="00D872D9"/>
    <w:rsid w:val="00D87A54"/>
    <w:rsid w:val="00D90583"/>
    <w:rsid w:val="00D90B5A"/>
    <w:rsid w:val="00D91FFA"/>
    <w:rsid w:val="00D9364D"/>
    <w:rsid w:val="00D95CF8"/>
    <w:rsid w:val="00D96376"/>
    <w:rsid w:val="00D97C42"/>
    <w:rsid w:val="00DA04E7"/>
    <w:rsid w:val="00DA06AA"/>
    <w:rsid w:val="00DA1B31"/>
    <w:rsid w:val="00DA1F07"/>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4094"/>
    <w:rsid w:val="00DC4F18"/>
    <w:rsid w:val="00DC51EF"/>
    <w:rsid w:val="00DC5AA3"/>
    <w:rsid w:val="00DC5D0B"/>
    <w:rsid w:val="00DC6ADF"/>
    <w:rsid w:val="00DC6EDC"/>
    <w:rsid w:val="00DC7167"/>
    <w:rsid w:val="00DC7891"/>
    <w:rsid w:val="00DD1146"/>
    <w:rsid w:val="00DD1597"/>
    <w:rsid w:val="00DD27EF"/>
    <w:rsid w:val="00DD3C81"/>
    <w:rsid w:val="00DD5FB3"/>
    <w:rsid w:val="00DD66FD"/>
    <w:rsid w:val="00DE087C"/>
    <w:rsid w:val="00DE334C"/>
    <w:rsid w:val="00DE42BA"/>
    <w:rsid w:val="00DE5083"/>
    <w:rsid w:val="00DE5179"/>
    <w:rsid w:val="00DE6016"/>
    <w:rsid w:val="00DE683C"/>
    <w:rsid w:val="00DE717B"/>
    <w:rsid w:val="00DE7982"/>
    <w:rsid w:val="00DF0548"/>
    <w:rsid w:val="00DF16B1"/>
    <w:rsid w:val="00DF1918"/>
    <w:rsid w:val="00DF3977"/>
    <w:rsid w:val="00DF4199"/>
    <w:rsid w:val="00DF5D5E"/>
    <w:rsid w:val="00DF5EC0"/>
    <w:rsid w:val="00DF650A"/>
    <w:rsid w:val="00DF6F9E"/>
    <w:rsid w:val="00DF7711"/>
    <w:rsid w:val="00DF7981"/>
    <w:rsid w:val="00E00770"/>
    <w:rsid w:val="00E00AFC"/>
    <w:rsid w:val="00E00F3B"/>
    <w:rsid w:val="00E01442"/>
    <w:rsid w:val="00E01505"/>
    <w:rsid w:val="00E01563"/>
    <w:rsid w:val="00E021E5"/>
    <w:rsid w:val="00E02908"/>
    <w:rsid w:val="00E02E4E"/>
    <w:rsid w:val="00E02ECF"/>
    <w:rsid w:val="00E033A6"/>
    <w:rsid w:val="00E058AA"/>
    <w:rsid w:val="00E0661A"/>
    <w:rsid w:val="00E0700F"/>
    <w:rsid w:val="00E07403"/>
    <w:rsid w:val="00E10A0C"/>
    <w:rsid w:val="00E11C62"/>
    <w:rsid w:val="00E1217E"/>
    <w:rsid w:val="00E15F3A"/>
    <w:rsid w:val="00E16195"/>
    <w:rsid w:val="00E16200"/>
    <w:rsid w:val="00E164B9"/>
    <w:rsid w:val="00E16C2C"/>
    <w:rsid w:val="00E1709E"/>
    <w:rsid w:val="00E177DB"/>
    <w:rsid w:val="00E17C48"/>
    <w:rsid w:val="00E201F1"/>
    <w:rsid w:val="00E205D6"/>
    <w:rsid w:val="00E20D43"/>
    <w:rsid w:val="00E21EEF"/>
    <w:rsid w:val="00E22223"/>
    <w:rsid w:val="00E22489"/>
    <w:rsid w:val="00E2249E"/>
    <w:rsid w:val="00E22836"/>
    <w:rsid w:val="00E24140"/>
    <w:rsid w:val="00E263D1"/>
    <w:rsid w:val="00E265DC"/>
    <w:rsid w:val="00E27301"/>
    <w:rsid w:val="00E27FAC"/>
    <w:rsid w:val="00E30688"/>
    <w:rsid w:val="00E30869"/>
    <w:rsid w:val="00E31BE3"/>
    <w:rsid w:val="00E32203"/>
    <w:rsid w:val="00E33371"/>
    <w:rsid w:val="00E33C3C"/>
    <w:rsid w:val="00E33C4B"/>
    <w:rsid w:val="00E35671"/>
    <w:rsid w:val="00E36EDE"/>
    <w:rsid w:val="00E4096C"/>
    <w:rsid w:val="00E40C52"/>
    <w:rsid w:val="00E41147"/>
    <w:rsid w:val="00E41930"/>
    <w:rsid w:val="00E4337E"/>
    <w:rsid w:val="00E46230"/>
    <w:rsid w:val="00E47786"/>
    <w:rsid w:val="00E47D49"/>
    <w:rsid w:val="00E5007A"/>
    <w:rsid w:val="00E501E8"/>
    <w:rsid w:val="00E50221"/>
    <w:rsid w:val="00E513F8"/>
    <w:rsid w:val="00E51DA2"/>
    <w:rsid w:val="00E54E76"/>
    <w:rsid w:val="00E553B7"/>
    <w:rsid w:val="00E55440"/>
    <w:rsid w:val="00E563B3"/>
    <w:rsid w:val="00E57197"/>
    <w:rsid w:val="00E57509"/>
    <w:rsid w:val="00E57FBF"/>
    <w:rsid w:val="00E60546"/>
    <w:rsid w:val="00E60F08"/>
    <w:rsid w:val="00E61CEB"/>
    <w:rsid w:val="00E626B8"/>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455"/>
    <w:rsid w:val="00E75C64"/>
    <w:rsid w:val="00E75C6F"/>
    <w:rsid w:val="00E764E5"/>
    <w:rsid w:val="00E7685D"/>
    <w:rsid w:val="00E76BD0"/>
    <w:rsid w:val="00E76F0B"/>
    <w:rsid w:val="00E80FD0"/>
    <w:rsid w:val="00E8120F"/>
    <w:rsid w:val="00E812BD"/>
    <w:rsid w:val="00E84067"/>
    <w:rsid w:val="00E84625"/>
    <w:rsid w:val="00E85055"/>
    <w:rsid w:val="00E85427"/>
    <w:rsid w:val="00E85689"/>
    <w:rsid w:val="00E868A2"/>
    <w:rsid w:val="00E86A1F"/>
    <w:rsid w:val="00E86CDE"/>
    <w:rsid w:val="00E87858"/>
    <w:rsid w:val="00E913D9"/>
    <w:rsid w:val="00E915EF"/>
    <w:rsid w:val="00E91B60"/>
    <w:rsid w:val="00E9207C"/>
    <w:rsid w:val="00E921F2"/>
    <w:rsid w:val="00E9231B"/>
    <w:rsid w:val="00E92B46"/>
    <w:rsid w:val="00E956A4"/>
    <w:rsid w:val="00E97D09"/>
    <w:rsid w:val="00EA0F6E"/>
    <w:rsid w:val="00EA2813"/>
    <w:rsid w:val="00EA2D21"/>
    <w:rsid w:val="00EA4DFA"/>
    <w:rsid w:val="00EA5A23"/>
    <w:rsid w:val="00EA688B"/>
    <w:rsid w:val="00EA770B"/>
    <w:rsid w:val="00EB0096"/>
    <w:rsid w:val="00EB0134"/>
    <w:rsid w:val="00EB070A"/>
    <w:rsid w:val="00EB16E9"/>
    <w:rsid w:val="00EB1723"/>
    <w:rsid w:val="00EB19B1"/>
    <w:rsid w:val="00EB2644"/>
    <w:rsid w:val="00EB41BA"/>
    <w:rsid w:val="00EB4886"/>
    <w:rsid w:val="00EB6578"/>
    <w:rsid w:val="00EB778F"/>
    <w:rsid w:val="00EB7C34"/>
    <w:rsid w:val="00EC0E35"/>
    <w:rsid w:val="00EC3156"/>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B8C"/>
    <w:rsid w:val="00EE1CB5"/>
    <w:rsid w:val="00EE1D0E"/>
    <w:rsid w:val="00EE30F0"/>
    <w:rsid w:val="00EE37E9"/>
    <w:rsid w:val="00EE3FD4"/>
    <w:rsid w:val="00EE510C"/>
    <w:rsid w:val="00EE524A"/>
    <w:rsid w:val="00EE69E1"/>
    <w:rsid w:val="00EE6FFE"/>
    <w:rsid w:val="00EE77AC"/>
    <w:rsid w:val="00EE7B69"/>
    <w:rsid w:val="00EF0115"/>
    <w:rsid w:val="00EF0D66"/>
    <w:rsid w:val="00EF1987"/>
    <w:rsid w:val="00EF45BF"/>
    <w:rsid w:val="00F0077C"/>
    <w:rsid w:val="00F01132"/>
    <w:rsid w:val="00F017EE"/>
    <w:rsid w:val="00F01C1F"/>
    <w:rsid w:val="00F01FA7"/>
    <w:rsid w:val="00F029CB"/>
    <w:rsid w:val="00F040E7"/>
    <w:rsid w:val="00F04D40"/>
    <w:rsid w:val="00F050AF"/>
    <w:rsid w:val="00F05CBF"/>
    <w:rsid w:val="00F05FFB"/>
    <w:rsid w:val="00F07624"/>
    <w:rsid w:val="00F07BE7"/>
    <w:rsid w:val="00F07D74"/>
    <w:rsid w:val="00F10886"/>
    <w:rsid w:val="00F11F3A"/>
    <w:rsid w:val="00F12B18"/>
    <w:rsid w:val="00F13B7F"/>
    <w:rsid w:val="00F13C35"/>
    <w:rsid w:val="00F15012"/>
    <w:rsid w:val="00F175E2"/>
    <w:rsid w:val="00F20266"/>
    <w:rsid w:val="00F20295"/>
    <w:rsid w:val="00F2097D"/>
    <w:rsid w:val="00F20CA3"/>
    <w:rsid w:val="00F21A18"/>
    <w:rsid w:val="00F22197"/>
    <w:rsid w:val="00F266AE"/>
    <w:rsid w:val="00F26C1E"/>
    <w:rsid w:val="00F27C3B"/>
    <w:rsid w:val="00F300AC"/>
    <w:rsid w:val="00F3012A"/>
    <w:rsid w:val="00F31DDE"/>
    <w:rsid w:val="00F348B1"/>
    <w:rsid w:val="00F34E9E"/>
    <w:rsid w:val="00F36B6B"/>
    <w:rsid w:val="00F37247"/>
    <w:rsid w:val="00F37ABD"/>
    <w:rsid w:val="00F37E2A"/>
    <w:rsid w:val="00F40140"/>
    <w:rsid w:val="00F4097C"/>
    <w:rsid w:val="00F41577"/>
    <w:rsid w:val="00F43582"/>
    <w:rsid w:val="00F43D18"/>
    <w:rsid w:val="00F43EA3"/>
    <w:rsid w:val="00F454CE"/>
    <w:rsid w:val="00F45AB1"/>
    <w:rsid w:val="00F4632D"/>
    <w:rsid w:val="00F46AA1"/>
    <w:rsid w:val="00F46BD1"/>
    <w:rsid w:val="00F47930"/>
    <w:rsid w:val="00F52E85"/>
    <w:rsid w:val="00F5365D"/>
    <w:rsid w:val="00F537BF"/>
    <w:rsid w:val="00F5389E"/>
    <w:rsid w:val="00F539D0"/>
    <w:rsid w:val="00F5409A"/>
    <w:rsid w:val="00F554B6"/>
    <w:rsid w:val="00F55A28"/>
    <w:rsid w:val="00F562E4"/>
    <w:rsid w:val="00F567FC"/>
    <w:rsid w:val="00F56F36"/>
    <w:rsid w:val="00F57DA9"/>
    <w:rsid w:val="00F57E8C"/>
    <w:rsid w:val="00F60049"/>
    <w:rsid w:val="00F61402"/>
    <w:rsid w:val="00F6316A"/>
    <w:rsid w:val="00F632B8"/>
    <w:rsid w:val="00F656B7"/>
    <w:rsid w:val="00F668D6"/>
    <w:rsid w:val="00F677B4"/>
    <w:rsid w:val="00F703F2"/>
    <w:rsid w:val="00F71921"/>
    <w:rsid w:val="00F7258B"/>
    <w:rsid w:val="00F72C60"/>
    <w:rsid w:val="00F73542"/>
    <w:rsid w:val="00F743AF"/>
    <w:rsid w:val="00F74959"/>
    <w:rsid w:val="00F7510F"/>
    <w:rsid w:val="00F75571"/>
    <w:rsid w:val="00F765A8"/>
    <w:rsid w:val="00F7706F"/>
    <w:rsid w:val="00F77617"/>
    <w:rsid w:val="00F80EF0"/>
    <w:rsid w:val="00F83389"/>
    <w:rsid w:val="00F83931"/>
    <w:rsid w:val="00F86E3B"/>
    <w:rsid w:val="00F87860"/>
    <w:rsid w:val="00F902A1"/>
    <w:rsid w:val="00F91243"/>
    <w:rsid w:val="00F913CA"/>
    <w:rsid w:val="00F91AC3"/>
    <w:rsid w:val="00F91E44"/>
    <w:rsid w:val="00F93F38"/>
    <w:rsid w:val="00F94858"/>
    <w:rsid w:val="00F94A81"/>
    <w:rsid w:val="00F96019"/>
    <w:rsid w:val="00F960F4"/>
    <w:rsid w:val="00FA1E6B"/>
    <w:rsid w:val="00FA4764"/>
    <w:rsid w:val="00FA4E24"/>
    <w:rsid w:val="00FA5084"/>
    <w:rsid w:val="00FA55E0"/>
    <w:rsid w:val="00FA5EFF"/>
    <w:rsid w:val="00FA6B16"/>
    <w:rsid w:val="00FA74D9"/>
    <w:rsid w:val="00FB1B8F"/>
    <w:rsid w:val="00FB1EF0"/>
    <w:rsid w:val="00FB2237"/>
    <w:rsid w:val="00FB27D7"/>
    <w:rsid w:val="00FB5495"/>
    <w:rsid w:val="00FB560C"/>
    <w:rsid w:val="00FB56EA"/>
    <w:rsid w:val="00FB60CA"/>
    <w:rsid w:val="00FC35E1"/>
    <w:rsid w:val="00FC6F1F"/>
    <w:rsid w:val="00FC745F"/>
    <w:rsid w:val="00FD017E"/>
    <w:rsid w:val="00FD01DC"/>
    <w:rsid w:val="00FD06AC"/>
    <w:rsid w:val="00FD33E6"/>
    <w:rsid w:val="00FD571C"/>
    <w:rsid w:val="00FD5CD3"/>
    <w:rsid w:val="00FD6168"/>
    <w:rsid w:val="00FD7155"/>
    <w:rsid w:val="00FE244B"/>
    <w:rsid w:val="00FE299F"/>
    <w:rsid w:val="00FE2FCF"/>
    <w:rsid w:val="00FE372F"/>
    <w:rsid w:val="00FE5E7A"/>
    <w:rsid w:val="00FE6817"/>
    <w:rsid w:val="00FE71B4"/>
    <w:rsid w:val="00FF0B31"/>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0A4369"/>
    <w:rPr>
      <w:sz w:val="20"/>
      <w:szCs w:val="20"/>
    </w:rPr>
  </w:style>
  <w:style w:type="character" w:styleId="Refdenotaderodap">
    <w:name w:val="footnote reference"/>
    <w:basedOn w:val="Fontepargpadro"/>
    <w:uiPriority w:val="99"/>
    <w:unhideWhenUsed/>
    <w:rsid w:val="000A4369"/>
    <w:rPr>
      <w:vertAlign w:val="superscript"/>
    </w:rPr>
  </w:style>
  <w:style w:type="character" w:styleId="HiperlinkVisitado">
    <w:name w:val="FollowedHyperlink"/>
    <w:basedOn w:val="Fontepargpadro"/>
    <w:uiPriority w:val="99"/>
    <w:semiHidden/>
    <w:unhideWhenUsed/>
    <w:rsid w:val="00AD341D"/>
    <w:rPr>
      <w:color w:val="954F72" w:themeColor="followedHyperlink"/>
      <w:u w:val="single"/>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E01563"/>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E01563"/>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1441">
      <w:bodyDiv w:val="1"/>
      <w:marLeft w:val="0"/>
      <w:marRight w:val="0"/>
      <w:marTop w:val="0"/>
      <w:marBottom w:val="0"/>
      <w:divBdr>
        <w:top w:val="none" w:sz="0" w:space="0" w:color="auto"/>
        <w:left w:val="none" w:sz="0" w:space="0" w:color="auto"/>
        <w:bottom w:val="none" w:sz="0" w:space="0" w:color="auto"/>
        <w:right w:val="none" w:sz="0" w:space="0" w:color="auto"/>
      </w:divBdr>
      <w:divsChild>
        <w:div w:id="1321737825">
          <w:marLeft w:val="0"/>
          <w:marRight w:val="0"/>
          <w:marTop w:val="0"/>
          <w:marBottom w:val="0"/>
          <w:divBdr>
            <w:top w:val="none" w:sz="0" w:space="0" w:color="auto"/>
            <w:left w:val="none" w:sz="0" w:space="0" w:color="auto"/>
            <w:bottom w:val="none" w:sz="0" w:space="0" w:color="auto"/>
            <w:right w:val="none" w:sz="0" w:space="0" w:color="auto"/>
          </w:divBdr>
        </w:div>
        <w:div w:id="80412954">
          <w:marLeft w:val="0"/>
          <w:marRight w:val="0"/>
          <w:marTop w:val="0"/>
          <w:marBottom w:val="0"/>
          <w:divBdr>
            <w:top w:val="none" w:sz="0" w:space="0" w:color="auto"/>
            <w:left w:val="none" w:sz="0" w:space="0" w:color="auto"/>
            <w:bottom w:val="none" w:sz="0" w:space="0" w:color="auto"/>
            <w:right w:val="none" w:sz="0" w:space="0" w:color="auto"/>
          </w:divBdr>
        </w:div>
        <w:div w:id="1281956239">
          <w:marLeft w:val="0"/>
          <w:marRight w:val="0"/>
          <w:marTop w:val="0"/>
          <w:marBottom w:val="0"/>
          <w:divBdr>
            <w:top w:val="none" w:sz="0" w:space="0" w:color="auto"/>
            <w:left w:val="none" w:sz="0" w:space="0" w:color="auto"/>
            <w:bottom w:val="none" w:sz="0" w:space="0" w:color="auto"/>
            <w:right w:val="none" w:sz="0" w:space="0" w:color="auto"/>
          </w:divBdr>
        </w:div>
        <w:div w:id="118227658">
          <w:marLeft w:val="0"/>
          <w:marRight w:val="0"/>
          <w:marTop w:val="0"/>
          <w:marBottom w:val="0"/>
          <w:divBdr>
            <w:top w:val="none" w:sz="0" w:space="0" w:color="auto"/>
            <w:left w:val="none" w:sz="0" w:space="0" w:color="auto"/>
            <w:bottom w:val="none" w:sz="0" w:space="0" w:color="auto"/>
            <w:right w:val="none" w:sz="0" w:space="0" w:color="auto"/>
          </w:divBdr>
        </w:div>
        <w:div w:id="1835025795">
          <w:marLeft w:val="0"/>
          <w:marRight w:val="0"/>
          <w:marTop w:val="0"/>
          <w:marBottom w:val="0"/>
          <w:divBdr>
            <w:top w:val="none" w:sz="0" w:space="0" w:color="auto"/>
            <w:left w:val="none" w:sz="0" w:space="0" w:color="auto"/>
            <w:bottom w:val="none" w:sz="0" w:space="0" w:color="auto"/>
            <w:right w:val="none" w:sz="0" w:space="0" w:color="auto"/>
          </w:divBdr>
        </w:div>
        <w:div w:id="1167940429">
          <w:marLeft w:val="0"/>
          <w:marRight w:val="0"/>
          <w:marTop w:val="0"/>
          <w:marBottom w:val="0"/>
          <w:divBdr>
            <w:top w:val="none" w:sz="0" w:space="0" w:color="auto"/>
            <w:left w:val="none" w:sz="0" w:space="0" w:color="auto"/>
            <w:bottom w:val="none" w:sz="0" w:space="0" w:color="auto"/>
            <w:right w:val="none" w:sz="0" w:space="0" w:color="auto"/>
          </w:divBdr>
        </w:div>
        <w:div w:id="1664314076">
          <w:marLeft w:val="0"/>
          <w:marRight w:val="0"/>
          <w:marTop w:val="0"/>
          <w:marBottom w:val="0"/>
          <w:divBdr>
            <w:top w:val="none" w:sz="0" w:space="0" w:color="auto"/>
            <w:left w:val="none" w:sz="0" w:space="0" w:color="auto"/>
            <w:bottom w:val="none" w:sz="0" w:space="0" w:color="auto"/>
            <w:right w:val="none" w:sz="0" w:space="0" w:color="auto"/>
          </w:divBdr>
        </w:div>
        <w:div w:id="2105877845">
          <w:marLeft w:val="0"/>
          <w:marRight w:val="0"/>
          <w:marTop w:val="0"/>
          <w:marBottom w:val="0"/>
          <w:divBdr>
            <w:top w:val="none" w:sz="0" w:space="0" w:color="auto"/>
            <w:left w:val="none" w:sz="0" w:space="0" w:color="auto"/>
            <w:bottom w:val="none" w:sz="0" w:space="0" w:color="auto"/>
            <w:right w:val="none" w:sz="0" w:space="0" w:color="auto"/>
          </w:divBdr>
        </w:div>
        <w:div w:id="1373312432">
          <w:marLeft w:val="0"/>
          <w:marRight w:val="0"/>
          <w:marTop w:val="0"/>
          <w:marBottom w:val="0"/>
          <w:divBdr>
            <w:top w:val="none" w:sz="0" w:space="0" w:color="auto"/>
            <w:left w:val="none" w:sz="0" w:space="0" w:color="auto"/>
            <w:bottom w:val="none" w:sz="0" w:space="0" w:color="auto"/>
            <w:right w:val="none" w:sz="0" w:space="0" w:color="auto"/>
          </w:divBdr>
        </w:div>
        <w:div w:id="467356756">
          <w:marLeft w:val="0"/>
          <w:marRight w:val="0"/>
          <w:marTop w:val="0"/>
          <w:marBottom w:val="0"/>
          <w:divBdr>
            <w:top w:val="none" w:sz="0" w:space="0" w:color="auto"/>
            <w:left w:val="none" w:sz="0" w:space="0" w:color="auto"/>
            <w:bottom w:val="none" w:sz="0" w:space="0" w:color="auto"/>
            <w:right w:val="none" w:sz="0" w:space="0" w:color="auto"/>
          </w:divBdr>
        </w:div>
        <w:div w:id="1490827715">
          <w:marLeft w:val="0"/>
          <w:marRight w:val="0"/>
          <w:marTop w:val="0"/>
          <w:marBottom w:val="0"/>
          <w:divBdr>
            <w:top w:val="none" w:sz="0" w:space="0" w:color="auto"/>
            <w:left w:val="none" w:sz="0" w:space="0" w:color="auto"/>
            <w:bottom w:val="none" w:sz="0" w:space="0" w:color="auto"/>
            <w:right w:val="none" w:sz="0" w:space="0" w:color="auto"/>
          </w:divBdr>
        </w:div>
        <w:div w:id="249121020">
          <w:marLeft w:val="0"/>
          <w:marRight w:val="0"/>
          <w:marTop w:val="0"/>
          <w:marBottom w:val="0"/>
          <w:divBdr>
            <w:top w:val="none" w:sz="0" w:space="0" w:color="auto"/>
            <w:left w:val="none" w:sz="0" w:space="0" w:color="auto"/>
            <w:bottom w:val="none" w:sz="0" w:space="0" w:color="auto"/>
            <w:right w:val="none" w:sz="0" w:space="0" w:color="auto"/>
          </w:divBdr>
        </w:div>
      </w:divsChild>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57980866">
      <w:bodyDiv w:val="1"/>
      <w:marLeft w:val="0"/>
      <w:marRight w:val="0"/>
      <w:marTop w:val="0"/>
      <w:marBottom w:val="0"/>
      <w:divBdr>
        <w:top w:val="none" w:sz="0" w:space="0" w:color="auto"/>
        <w:left w:val="none" w:sz="0" w:space="0" w:color="auto"/>
        <w:bottom w:val="none" w:sz="0" w:space="0" w:color="auto"/>
        <w:right w:val="none" w:sz="0" w:space="0" w:color="auto"/>
      </w:divBdr>
      <w:divsChild>
        <w:div w:id="1174103839">
          <w:marLeft w:val="0"/>
          <w:marRight w:val="0"/>
          <w:marTop w:val="0"/>
          <w:marBottom w:val="0"/>
          <w:divBdr>
            <w:top w:val="none" w:sz="0" w:space="0" w:color="auto"/>
            <w:left w:val="none" w:sz="0" w:space="0" w:color="auto"/>
            <w:bottom w:val="none" w:sz="0" w:space="0" w:color="auto"/>
            <w:right w:val="none" w:sz="0" w:space="0" w:color="auto"/>
          </w:divBdr>
        </w:div>
        <w:div w:id="710306101">
          <w:marLeft w:val="0"/>
          <w:marRight w:val="0"/>
          <w:marTop w:val="0"/>
          <w:marBottom w:val="0"/>
          <w:divBdr>
            <w:top w:val="none" w:sz="0" w:space="0" w:color="auto"/>
            <w:left w:val="none" w:sz="0" w:space="0" w:color="auto"/>
            <w:bottom w:val="none" w:sz="0" w:space="0" w:color="auto"/>
            <w:right w:val="none" w:sz="0" w:space="0" w:color="auto"/>
          </w:divBdr>
        </w:div>
        <w:div w:id="760218381">
          <w:marLeft w:val="0"/>
          <w:marRight w:val="0"/>
          <w:marTop w:val="0"/>
          <w:marBottom w:val="0"/>
          <w:divBdr>
            <w:top w:val="none" w:sz="0" w:space="0" w:color="auto"/>
            <w:left w:val="none" w:sz="0" w:space="0" w:color="auto"/>
            <w:bottom w:val="none" w:sz="0" w:space="0" w:color="auto"/>
            <w:right w:val="none" w:sz="0" w:space="0" w:color="auto"/>
          </w:divBdr>
        </w:div>
        <w:div w:id="1625650927">
          <w:marLeft w:val="0"/>
          <w:marRight w:val="0"/>
          <w:marTop w:val="0"/>
          <w:marBottom w:val="0"/>
          <w:divBdr>
            <w:top w:val="none" w:sz="0" w:space="0" w:color="auto"/>
            <w:left w:val="none" w:sz="0" w:space="0" w:color="auto"/>
            <w:bottom w:val="none" w:sz="0" w:space="0" w:color="auto"/>
            <w:right w:val="none" w:sz="0" w:space="0" w:color="auto"/>
          </w:divBdr>
        </w:div>
        <w:div w:id="173615510">
          <w:marLeft w:val="0"/>
          <w:marRight w:val="0"/>
          <w:marTop w:val="0"/>
          <w:marBottom w:val="0"/>
          <w:divBdr>
            <w:top w:val="none" w:sz="0" w:space="0" w:color="auto"/>
            <w:left w:val="none" w:sz="0" w:space="0" w:color="auto"/>
            <w:bottom w:val="none" w:sz="0" w:space="0" w:color="auto"/>
            <w:right w:val="none" w:sz="0" w:space="0" w:color="auto"/>
          </w:divBdr>
        </w:div>
        <w:div w:id="1229456932">
          <w:marLeft w:val="0"/>
          <w:marRight w:val="0"/>
          <w:marTop w:val="0"/>
          <w:marBottom w:val="0"/>
          <w:divBdr>
            <w:top w:val="none" w:sz="0" w:space="0" w:color="auto"/>
            <w:left w:val="none" w:sz="0" w:space="0" w:color="auto"/>
            <w:bottom w:val="none" w:sz="0" w:space="0" w:color="auto"/>
            <w:right w:val="none" w:sz="0" w:space="0" w:color="auto"/>
          </w:divBdr>
        </w:div>
        <w:div w:id="1920208003">
          <w:marLeft w:val="0"/>
          <w:marRight w:val="0"/>
          <w:marTop w:val="0"/>
          <w:marBottom w:val="0"/>
          <w:divBdr>
            <w:top w:val="none" w:sz="0" w:space="0" w:color="auto"/>
            <w:left w:val="none" w:sz="0" w:space="0" w:color="auto"/>
            <w:bottom w:val="none" w:sz="0" w:space="0" w:color="auto"/>
            <w:right w:val="none" w:sz="0" w:space="0" w:color="auto"/>
          </w:divBdr>
        </w:div>
        <w:div w:id="1882282003">
          <w:marLeft w:val="0"/>
          <w:marRight w:val="0"/>
          <w:marTop w:val="0"/>
          <w:marBottom w:val="0"/>
          <w:divBdr>
            <w:top w:val="none" w:sz="0" w:space="0" w:color="auto"/>
            <w:left w:val="none" w:sz="0" w:space="0" w:color="auto"/>
            <w:bottom w:val="none" w:sz="0" w:space="0" w:color="auto"/>
            <w:right w:val="none" w:sz="0" w:space="0" w:color="auto"/>
          </w:divBdr>
        </w:div>
        <w:div w:id="578755824">
          <w:marLeft w:val="0"/>
          <w:marRight w:val="0"/>
          <w:marTop w:val="0"/>
          <w:marBottom w:val="0"/>
          <w:divBdr>
            <w:top w:val="none" w:sz="0" w:space="0" w:color="auto"/>
            <w:left w:val="none" w:sz="0" w:space="0" w:color="auto"/>
            <w:bottom w:val="none" w:sz="0" w:space="0" w:color="auto"/>
            <w:right w:val="none" w:sz="0" w:space="0" w:color="auto"/>
          </w:divBdr>
        </w:div>
        <w:div w:id="854074737">
          <w:marLeft w:val="0"/>
          <w:marRight w:val="0"/>
          <w:marTop w:val="0"/>
          <w:marBottom w:val="0"/>
          <w:divBdr>
            <w:top w:val="none" w:sz="0" w:space="0" w:color="auto"/>
            <w:left w:val="none" w:sz="0" w:space="0" w:color="auto"/>
            <w:bottom w:val="none" w:sz="0" w:space="0" w:color="auto"/>
            <w:right w:val="none" w:sz="0" w:space="0" w:color="auto"/>
          </w:divBdr>
        </w:div>
        <w:div w:id="1798600554">
          <w:marLeft w:val="0"/>
          <w:marRight w:val="0"/>
          <w:marTop w:val="0"/>
          <w:marBottom w:val="0"/>
          <w:divBdr>
            <w:top w:val="none" w:sz="0" w:space="0" w:color="auto"/>
            <w:left w:val="none" w:sz="0" w:space="0" w:color="auto"/>
            <w:bottom w:val="none" w:sz="0" w:space="0" w:color="auto"/>
            <w:right w:val="none" w:sz="0" w:space="0" w:color="auto"/>
          </w:divBdr>
        </w:div>
        <w:div w:id="960456491">
          <w:marLeft w:val="0"/>
          <w:marRight w:val="0"/>
          <w:marTop w:val="0"/>
          <w:marBottom w:val="0"/>
          <w:divBdr>
            <w:top w:val="none" w:sz="0" w:space="0" w:color="auto"/>
            <w:left w:val="none" w:sz="0" w:space="0" w:color="auto"/>
            <w:bottom w:val="none" w:sz="0" w:space="0" w:color="auto"/>
            <w:right w:val="none" w:sz="0" w:space="0" w:color="auto"/>
          </w:divBdr>
        </w:div>
      </w:divsChild>
    </w:div>
    <w:div w:id="505903823">
      <w:bodyDiv w:val="1"/>
      <w:marLeft w:val="0"/>
      <w:marRight w:val="0"/>
      <w:marTop w:val="0"/>
      <w:marBottom w:val="0"/>
      <w:divBdr>
        <w:top w:val="none" w:sz="0" w:space="0" w:color="auto"/>
        <w:left w:val="none" w:sz="0" w:space="0" w:color="auto"/>
        <w:bottom w:val="none" w:sz="0" w:space="0" w:color="auto"/>
        <w:right w:val="none" w:sz="0" w:space="0" w:color="auto"/>
      </w:divBdr>
    </w:div>
    <w:div w:id="531574355">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978150414">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76391972">
      <w:bodyDiv w:val="1"/>
      <w:marLeft w:val="0"/>
      <w:marRight w:val="0"/>
      <w:marTop w:val="0"/>
      <w:marBottom w:val="0"/>
      <w:divBdr>
        <w:top w:val="none" w:sz="0" w:space="0" w:color="auto"/>
        <w:left w:val="none" w:sz="0" w:space="0" w:color="auto"/>
        <w:bottom w:val="none" w:sz="0" w:space="0" w:color="auto"/>
        <w:right w:val="none" w:sz="0" w:space="0" w:color="auto"/>
      </w:divBdr>
    </w:div>
    <w:div w:id="1177961741">
      <w:bodyDiv w:val="1"/>
      <w:marLeft w:val="0"/>
      <w:marRight w:val="0"/>
      <w:marTop w:val="0"/>
      <w:marBottom w:val="0"/>
      <w:divBdr>
        <w:top w:val="none" w:sz="0" w:space="0" w:color="auto"/>
        <w:left w:val="none" w:sz="0" w:space="0" w:color="auto"/>
        <w:bottom w:val="none" w:sz="0" w:space="0" w:color="auto"/>
        <w:right w:val="none" w:sz="0" w:space="0" w:color="auto"/>
      </w:divBdr>
      <w:divsChild>
        <w:div w:id="956643216">
          <w:marLeft w:val="0"/>
          <w:marRight w:val="0"/>
          <w:marTop w:val="0"/>
          <w:marBottom w:val="0"/>
          <w:divBdr>
            <w:top w:val="none" w:sz="0" w:space="0" w:color="auto"/>
            <w:left w:val="none" w:sz="0" w:space="0" w:color="auto"/>
            <w:bottom w:val="none" w:sz="0" w:space="0" w:color="auto"/>
            <w:right w:val="none" w:sz="0" w:space="0" w:color="auto"/>
          </w:divBdr>
        </w:div>
        <w:div w:id="807162351">
          <w:marLeft w:val="0"/>
          <w:marRight w:val="0"/>
          <w:marTop w:val="0"/>
          <w:marBottom w:val="0"/>
          <w:divBdr>
            <w:top w:val="none" w:sz="0" w:space="0" w:color="auto"/>
            <w:left w:val="none" w:sz="0" w:space="0" w:color="auto"/>
            <w:bottom w:val="none" w:sz="0" w:space="0" w:color="auto"/>
            <w:right w:val="none" w:sz="0" w:space="0" w:color="auto"/>
          </w:divBdr>
        </w:div>
        <w:div w:id="1566263221">
          <w:marLeft w:val="0"/>
          <w:marRight w:val="0"/>
          <w:marTop w:val="0"/>
          <w:marBottom w:val="0"/>
          <w:divBdr>
            <w:top w:val="none" w:sz="0" w:space="0" w:color="auto"/>
            <w:left w:val="none" w:sz="0" w:space="0" w:color="auto"/>
            <w:bottom w:val="none" w:sz="0" w:space="0" w:color="auto"/>
            <w:right w:val="none" w:sz="0" w:space="0" w:color="auto"/>
          </w:divBdr>
        </w:div>
        <w:div w:id="1090196729">
          <w:marLeft w:val="0"/>
          <w:marRight w:val="0"/>
          <w:marTop w:val="0"/>
          <w:marBottom w:val="0"/>
          <w:divBdr>
            <w:top w:val="none" w:sz="0" w:space="0" w:color="auto"/>
            <w:left w:val="none" w:sz="0" w:space="0" w:color="auto"/>
            <w:bottom w:val="none" w:sz="0" w:space="0" w:color="auto"/>
            <w:right w:val="none" w:sz="0" w:space="0" w:color="auto"/>
          </w:divBdr>
        </w:div>
        <w:div w:id="1403214229">
          <w:marLeft w:val="0"/>
          <w:marRight w:val="0"/>
          <w:marTop w:val="0"/>
          <w:marBottom w:val="0"/>
          <w:divBdr>
            <w:top w:val="none" w:sz="0" w:space="0" w:color="auto"/>
            <w:left w:val="none" w:sz="0" w:space="0" w:color="auto"/>
            <w:bottom w:val="none" w:sz="0" w:space="0" w:color="auto"/>
            <w:right w:val="none" w:sz="0" w:space="0" w:color="auto"/>
          </w:divBdr>
        </w:div>
        <w:div w:id="7608185">
          <w:marLeft w:val="0"/>
          <w:marRight w:val="0"/>
          <w:marTop w:val="0"/>
          <w:marBottom w:val="0"/>
          <w:divBdr>
            <w:top w:val="none" w:sz="0" w:space="0" w:color="auto"/>
            <w:left w:val="none" w:sz="0" w:space="0" w:color="auto"/>
            <w:bottom w:val="none" w:sz="0" w:space="0" w:color="auto"/>
            <w:right w:val="none" w:sz="0" w:space="0" w:color="auto"/>
          </w:divBdr>
        </w:div>
        <w:div w:id="1506288480">
          <w:marLeft w:val="0"/>
          <w:marRight w:val="0"/>
          <w:marTop w:val="0"/>
          <w:marBottom w:val="0"/>
          <w:divBdr>
            <w:top w:val="none" w:sz="0" w:space="0" w:color="auto"/>
            <w:left w:val="none" w:sz="0" w:space="0" w:color="auto"/>
            <w:bottom w:val="none" w:sz="0" w:space="0" w:color="auto"/>
            <w:right w:val="none" w:sz="0" w:space="0" w:color="auto"/>
          </w:divBdr>
        </w:div>
        <w:div w:id="1220936999">
          <w:marLeft w:val="0"/>
          <w:marRight w:val="0"/>
          <w:marTop w:val="0"/>
          <w:marBottom w:val="0"/>
          <w:divBdr>
            <w:top w:val="none" w:sz="0" w:space="0" w:color="auto"/>
            <w:left w:val="none" w:sz="0" w:space="0" w:color="auto"/>
            <w:bottom w:val="none" w:sz="0" w:space="0" w:color="auto"/>
            <w:right w:val="none" w:sz="0" w:space="0" w:color="auto"/>
          </w:divBdr>
        </w:div>
        <w:div w:id="1590385108">
          <w:marLeft w:val="0"/>
          <w:marRight w:val="0"/>
          <w:marTop w:val="0"/>
          <w:marBottom w:val="0"/>
          <w:divBdr>
            <w:top w:val="none" w:sz="0" w:space="0" w:color="auto"/>
            <w:left w:val="none" w:sz="0" w:space="0" w:color="auto"/>
            <w:bottom w:val="none" w:sz="0" w:space="0" w:color="auto"/>
            <w:right w:val="none" w:sz="0" w:space="0" w:color="auto"/>
          </w:divBdr>
        </w:div>
        <w:div w:id="1005933911">
          <w:marLeft w:val="0"/>
          <w:marRight w:val="0"/>
          <w:marTop w:val="0"/>
          <w:marBottom w:val="0"/>
          <w:divBdr>
            <w:top w:val="none" w:sz="0" w:space="0" w:color="auto"/>
            <w:left w:val="none" w:sz="0" w:space="0" w:color="auto"/>
            <w:bottom w:val="none" w:sz="0" w:space="0" w:color="auto"/>
            <w:right w:val="none" w:sz="0" w:space="0" w:color="auto"/>
          </w:divBdr>
        </w:div>
        <w:div w:id="203950047">
          <w:marLeft w:val="0"/>
          <w:marRight w:val="0"/>
          <w:marTop w:val="0"/>
          <w:marBottom w:val="0"/>
          <w:divBdr>
            <w:top w:val="none" w:sz="0" w:space="0" w:color="auto"/>
            <w:left w:val="none" w:sz="0" w:space="0" w:color="auto"/>
            <w:bottom w:val="none" w:sz="0" w:space="0" w:color="auto"/>
            <w:right w:val="none" w:sz="0" w:space="0" w:color="auto"/>
          </w:divBdr>
        </w:div>
        <w:div w:id="34544467">
          <w:marLeft w:val="0"/>
          <w:marRight w:val="0"/>
          <w:marTop w:val="0"/>
          <w:marBottom w:val="0"/>
          <w:divBdr>
            <w:top w:val="none" w:sz="0" w:space="0" w:color="auto"/>
            <w:left w:val="none" w:sz="0" w:space="0" w:color="auto"/>
            <w:bottom w:val="none" w:sz="0" w:space="0" w:color="auto"/>
            <w:right w:val="none" w:sz="0" w:space="0" w:color="auto"/>
          </w:divBdr>
        </w:div>
      </w:divsChild>
    </w:div>
    <w:div w:id="1269695479">
      <w:bodyDiv w:val="1"/>
      <w:marLeft w:val="0"/>
      <w:marRight w:val="0"/>
      <w:marTop w:val="0"/>
      <w:marBottom w:val="0"/>
      <w:divBdr>
        <w:top w:val="none" w:sz="0" w:space="0" w:color="auto"/>
        <w:left w:val="none" w:sz="0" w:space="0" w:color="auto"/>
        <w:bottom w:val="none" w:sz="0" w:space="0" w:color="auto"/>
        <w:right w:val="none" w:sz="0" w:space="0" w:color="auto"/>
      </w:divBdr>
      <w:divsChild>
        <w:div w:id="1046830153">
          <w:marLeft w:val="0"/>
          <w:marRight w:val="0"/>
          <w:marTop w:val="0"/>
          <w:marBottom w:val="0"/>
          <w:divBdr>
            <w:top w:val="none" w:sz="0" w:space="0" w:color="auto"/>
            <w:left w:val="none" w:sz="0" w:space="0" w:color="auto"/>
            <w:bottom w:val="none" w:sz="0" w:space="0" w:color="auto"/>
            <w:right w:val="none" w:sz="0" w:space="0" w:color="auto"/>
          </w:divBdr>
        </w:div>
        <w:div w:id="1936208189">
          <w:marLeft w:val="0"/>
          <w:marRight w:val="0"/>
          <w:marTop w:val="0"/>
          <w:marBottom w:val="0"/>
          <w:divBdr>
            <w:top w:val="none" w:sz="0" w:space="0" w:color="auto"/>
            <w:left w:val="none" w:sz="0" w:space="0" w:color="auto"/>
            <w:bottom w:val="none" w:sz="0" w:space="0" w:color="auto"/>
            <w:right w:val="none" w:sz="0" w:space="0" w:color="auto"/>
          </w:divBdr>
        </w:div>
        <w:div w:id="327832549">
          <w:marLeft w:val="0"/>
          <w:marRight w:val="0"/>
          <w:marTop w:val="0"/>
          <w:marBottom w:val="0"/>
          <w:divBdr>
            <w:top w:val="none" w:sz="0" w:space="0" w:color="auto"/>
            <w:left w:val="none" w:sz="0" w:space="0" w:color="auto"/>
            <w:bottom w:val="none" w:sz="0" w:space="0" w:color="auto"/>
            <w:right w:val="none" w:sz="0" w:space="0" w:color="auto"/>
          </w:divBdr>
        </w:div>
        <w:div w:id="458183083">
          <w:marLeft w:val="0"/>
          <w:marRight w:val="0"/>
          <w:marTop w:val="0"/>
          <w:marBottom w:val="0"/>
          <w:divBdr>
            <w:top w:val="none" w:sz="0" w:space="0" w:color="auto"/>
            <w:left w:val="none" w:sz="0" w:space="0" w:color="auto"/>
            <w:bottom w:val="none" w:sz="0" w:space="0" w:color="auto"/>
            <w:right w:val="none" w:sz="0" w:space="0" w:color="auto"/>
          </w:divBdr>
        </w:div>
        <w:div w:id="1117677049">
          <w:marLeft w:val="0"/>
          <w:marRight w:val="0"/>
          <w:marTop w:val="0"/>
          <w:marBottom w:val="0"/>
          <w:divBdr>
            <w:top w:val="none" w:sz="0" w:space="0" w:color="auto"/>
            <w:left w:val="none" w:sz="0" w:space="0" w:color="auto"/>
            <w:bottom w:val="none" w:sz="0" w:space="0" w:color="auto"/>
            <w:right w:val="none" w:sz="0" w:space="0" w:color="auto"/>
          </w:divBdr>
        </w:div>
        <w:div w:id="1946955727">
          <w:marLeft w:val="0"/>
          <w:marRight w:val="0"/>
          <w:marTop w:val="0"/>
          <w:marBottom w:val="0"/>
          <w:divBdr>
            <w:top w:val="none" w:sz="0" w:space="0" w:color="auto"/>
            <w:left w:val="none" w:sz="0" w:space="0" w:color="auto"/>
            <w:bottom w:val="none" w:sz="0" w:space="0" w:color="auto"/>
            <w:right w:val="none" w:sz="0" w:space="0" w:color="auto"/>
          </w:divBdr>
        </w:div>
        <w:div w:id="1612200163">
          <w:marLeft w:val="0"/>
          <w:marRight w:val="0"/>
          <w:marTop w:val="0"/>
          <w:marBottom w:val="0"/>
          <w:divBdr>
            <w:top w:val="none" w:sz="0" w:space="0" w:color="auto"/>
            <w:left w:val="none" w:sz="0" w:space="0" w:color="auto"/>
            <w:bottom w:val="none" w:sz="0" w:space="0" w:color="auto"/>
            <w:right w:val="none" w:sz="0" w:space="0" w:color="auto"/>
          </w:divBdr>
        </w:div>
        <w:div w:id="662587557">
          <w:marLeft w:val="0"/>
          <w:marRight w:val="0"/>
          <w:marTop w:val="0"/>
          <w:marBottom w:val="0"/>
          <w:divBdr>
            <w:top w:val="none" w:sz="0" w:space="0" w:color="auto"/>
            <w:left w:val="none" w:sz="0" w:space="0" w:color="auto"/>
            <w:bottom w:val="none" w:sz="0" w:space="0" w:color="auto"/>
            <w:right w:val="none" w:sz="0" w:space="0" w:color="auto"/>
          </w:divBdr>
        </w:div>
        <w:div w:id="2113932038">
          <w:marLeft w:val="0"/>
          <w:marRight w:val="0"/>
          <w:marTop w:val="0"/>
          <w:marBottom w:val="0"/>
          <w:divBdr>
            <w:top w:val="none" w:sz="0" w:space="0" w:color="auto"/>
            <w:left w:val="none" w:sz="0" w:space="0" w:color="auto"/>
            <w:bottom w:val="none" w:sz="0" w:space="0" w:color="auto"/>
            <w:right w:val="none" w:sz="0" w:space="0" w:color="auto"/>
          </w:divBdr>
        </w:div>
        <w:div w:id="2002811346">
          <w:marLeft w:val="0"/>
          <w:marRight w:val="0"/>
          <w:marTop w:val="0"/>
          <w:marBottom w:val="0"/>
          <w:divBdr>
            <w:top w:val="none" w:sz="0" w:space="0" w:color="auto"/>
            <w:left w:val="none" w:sz="0" w:space="0" w:color="auto"/>
            <w:bottom w:val="none" w:sz="0" w:space="0" w:color="auto"/>
            <w:right w:val="none" w:sz="0" w:space="0" w:color="auto"/>
          </w:divBdr>
        </w:div>
        <w:div w:id="477496378">
          <w:marLeft w:val="0"/>
          <w:marRight w:val="0"/>
          <w:marTop w:val="0"/>
          <w:marBottom w:val="0"/>
          <w:divBdr>
            <w:top w:val="none" w:sz="0" w:space="0" w:color="auto"/>
            <w:left w:val="none" w:sz="0" w:space="0" w:color="auto"/>
            <w:bottom w:val="none" w:sz="0" w:space="0" w:color="auto"/>
            <w:right w:val="none" w:sz="0" w:space="0" w:color="auto"/>
          </w:divBdr>
        </w:div>
        <w:div w:id="990518696">
          <w:marLeft w:val="0"/>
          <w:marRight w:val="0"/>
          <w:marTop w:val="0"/>
          <w:marBottom w:val="0"/>
          <w:divBdr>
            <w:top w:val="none" w:sz="0" w:space="0" w:color="auto"/>
            <w:left w:val="none" w:sz="0" w:space="0" w:color="auto"/>
            <w:bottom w:val="none" w:sz="0" w:space="0" w:color="auto"/>
            <w:right w:val="none" w:sz="0" w:space="0" w:color="auto"/>
          </w:divBdr>
        </w:div>
      </w:divsChild>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799184139">
      <w:bodyDiv w:val="1"/>
      <w:marLeft w:val="0"/>
      <w:marRight w:val="0"/>
      <w:marTop w:val="0"/>
      <w:marBottom w:val="0"/>
      <w:divBdr>
        <w:top w:val="none" w:sz="0" w:space="0" w:color="auto"/>
        <w:left w:val="none" w:sz="0" w:space="0" w:color="auto"/>
        <w:bottom w:val="none" w:sz="0" w:space="0" w:color="auto"/>
        <w:right w:val="none" w:sz="0" w:space="0" w:color="auto"/>
      </w:divBdr>
    </w:div>
    <w:div w:id="180145808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antanderassetmanagement.com.br/conteudos/relatorio-de-transparencia"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D79F68874C74647855E6EB8D4BDF1BC" ma:contentTypeVersion="4" ma:contentTypeDescription="Create a new document." ma:contentTypeScope="" ma:versionID="23297c3cd733891d7771ee08f37caf20">
  <xsd:schema xmlns:xsd="http://www.w3.org/2001/XMLSchema" xmlns:xs="http://www.w3.org/2001/XMLSchema" xmlns:p="http://schemas.microsoft.com/office/2006/metadata/properties" xmlns:ns2="a2382b9e-82eb-459e-b237-3682bf39e4be" targetNamespace="http://schemas.microsoft.com/office/2006/metadata/properties" ma:root="true" ma:fieldsID="baa715bf2c921d7b9452f15bb27fd89a"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624E3036-E0C4-49FF-BB91-080D9149DD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B49A609-DA13-46D8-9F5F-7537501673D9}">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7206</Words>
  <Characters>38917</Characters>
  <Application>Microsoft Office Word</Application>
  <DocSecurity>0</DocSecurity>
  <Lines>324</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2</cp:revision>
  <dcterms:created xsi:type="dcterms:W3CDTF">2025-05-22T13:15:00Z</dcterms:created>
  <dcterms:modified xsi:type="dcterms:W3CDTF">2025-05-22T13:15:00Z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- 6662057v154 / 29-47</vt:lpwstr>
  </property>
</Properties>
</file>