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3C281" w14:textId="77777777" w:rsidR="00F34FCE" w:rsidRPr="00F34FCE" w:rsidRDefault="00F34FCE" w:rsidP="00F34FCE">
      <w:pPr>
        <w:rPr>
          <w:rFonts w:ascii="Arial" w:hAnsi="Arial" w:cs="Arial"/>
          <w:sz w:val="20"/>
          <w:szCs w:val="20"/>
        </w:rPr>
      </w:pPr>
      <w:r w:rsidRPr="00F34FCE">
        <w:rPr>
          <w:rFonts w:ascii="Arial" w:hAnsi="Arial" w:cs="Arial"/>
          <w:sz w:val="20"/>
          <w:szCs w:val="20"/>
        </w:rPr>
        <w:t>O presente instrumento é parte integrante do Instrumento Particular de Alteração do SANTANDER CENTRUM RENDA FIXA REFERENCIADO DI – CLASSE DE INVESTIMENTO EM COTAS DE FUNDO DE INVESTIMENTO FINANCEIRO RESPONSABILIDADE LIMITADA, datado de 10/12/2025</w:t>
      </w:r>
    </w:p>
    <w:p w14:paraId="301372D0" w14:textId="77777777" w:rsidR="00FC3001" w:rsidRDefault="00FC3001" w:rsidP="005D6F50">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4"/>
        <w:gridCol w:w="7354"/>
      </w:tblGrid>
      <w:tr w:rsidR="00FC3001" w:rsidRPr="00877FF6" w14:paraId="6CB178BF" w14:textId="77777777" w:rsidTr="00B839FA">
        <w:tc>
          <w:tcPr>
            <w:tcW w:w="668" w:type="pct"/>
            <w:vAlign w:val="center"/>
          </w:tcPr>
          <w:p w14:paraId="6A9D15DF" w14:textId="77777777" w:rsidR="00FC3001" w:rsidRPr="00877FF6" w:rsidRDefault="00FC3001" w:rsidP="00B839FA">
            <w:pPr>
              <w:jc w:val="center"/>
              <w:rPr>
                <w:rFonts w:ascii="Arial" w:hAnsi="Arial" w:cs="Arial"/>
                <w:sz w:val="20"/>
                <w:szCs w:val="20"/>
              </w:rPr>
            </w:pPr>
          </w:p>
        </w:tc>
        <w:tc>
          <w:tcPr>
            <w:tcW w:w="4332" w:type="pct"/>
            <w:tcBorders>
              <w:left w:val="nil"/>
            </w:tcBorders>
            <w:vAlign w:val="center"/>
          </w:tcPr>
          <w:p w14:paraId="275D0360" w14:textId="77777777" w:rsidR="00FC3001" w:rsidRPr="00877FF6" w:rsidRDefault="00FC3001" w:rsidP="00B839FA">
            <w:pPr>
              <w:spacing w:line="320" w:lineRule="exact"/>
              <w:jc w:val="center"/>
              <w:rPr>
                <w:rFonts w:ascii="Arial" w:hAnsi="Arial" w:cs="Arial"/>
                <w:b/>
                <w:sz w:val="20"/>
                <w:szCs w:val="20"/>
              </w:rPr>
            </w:pPr>
            <w:r w:rsidRPr="00877FF6">
              <w:rPr>
                <w:rFonts w:ascii="Arial" w:hAnsi="Arial" w:cs="Arial"/>
                <w:b/>
                <w:sz w:val="20"/>
                <w:szCs w:val="20"/>
              </w:rPr>
              <w:t xml:space="preserve">REGULAMENTO </w:t>
            </w:r>
            <w:r w:rsidRPr="00417B8C">
              <w:rPr>
                <w:rFonts w:ascii="Arial" w:hAnsi="Arial" w:cs="Arial"/>
                <w:b/>
                <w:sz w:val="20"/>
                <w:szCs w:val="20"/>
              </w:rPr>
              <w:t xml:space="preserve">DO </w:t>
            </w:r>
            <w:bookmarkStart w:id="0" w:name="_Hlk191643308"/>
            <w:r w:rsidRPr="00417B8C">
              <w:rPr>
                <w:rFonts w:ascii="Arial" w:hAnsi="Arial" w:cs="Arial"/>
                <w:b/>
                <w:sz w:val="20"/>
                <w:szCs w:val="20"/>
              </w:rPr>
              <w:t xml:space="preserve">SANTANDER </w:t>
            </w:r>
            <w:r w:rsidRPr="00301D91">
              <w:rPr>
                <w:rFonts w:ascii="Arial" w:hAnsi="Arial" w:cs="Arial"/>
                <w:b/>
                <w:sz w:val="20"/>
                <w:szCs w:val="20"/>
              </w:rPr>
              <w:t>CENTRUM</w:t>
            </w:r>
            <w:r w:rsidRPr="00417B8C">
              <w:rPr>
                <w:rFonts w:ascii="Arial" w:hAnsi="Arial" w:cs="Arial"/>
                <w:b/>
                <w:sz w:val="20"/>
                <w:szCs w:val="20"/>
              </w:rPr>
              <w:t xml:space="preserve"> RENDA FIXA REFERENCIADO DI – </w:t>
            </w:r>
            <w:r w:rsidRPr="007A61C1">
              <w:rPr>
                <w:rFonts w:ascii="Arial" w:hAnsi="Arial" w:cs="Arial"/>
                <w:b/>
                <w:bCs/>
                <w:sz w:val="20"/>
                <w:szCs w:val="20"/>
                <w:lang w:eastAsia="pt-BR"/>
              </w:rPr>
              <w:t>CLASSE DE INVESTIMENTO EM COTAS DE</w:t>
            </w:r>
            <w:r w:rsidRPr="00417B8C">
              <w:rPr>
                <w:rFonts w:ascii="Arial" w:hAnsi="Arial" w:cs="Arial"/>
                <w:b/>
                <w:sz w:val="20"/>
                <w:szCs w:val="20"/>
              </w:rPr>
              <w:t xml:space="preserve"> FUNDO DE INVESTIMENTO FINANCEIRO </w:t>
            </w:r>
            <w:r w:rsidRPr="007A61C1">
              <w:rPr>
                <w:rFonts w:ascii="Arial" w:hAnsi="Arial" w:cs="Arial"/>
                <w:b/>
                <w:sz w:val="20"/>
                <w:szCs w:val="20"/>
              </w:rPr>
              <w:t>RESPONSABILIDADE LIMITADA</w:t>
            </w:r>
            <w:bookmarkEnd w:id="0"/>
          </w:p>
          <w:p w14:paraId="36573AEA" w14:textId="77777777" w:rsidR="00FC3001" w:rsidRPr="00877FF6" w:rsidRDefault="00FC3001" w:rsidP="00B839FA">
            <w:pPr>
              <w:spacing w:line="320" w:lineRule="exact"/>
              <w:jc w:val="center"/>
              <w:rPr>
                <w:rFonts w:ascii="Arial" w:hAnsi="Arial" w:cs="Arial"/>
                <w:b/>
                <w:sz w:val="20"/>
                <w:szCs w:val="20"/>
              </w:rPr>
            </w:pPr>
          </w:p>
          <w:p w14:paraId="4B7BEFF5" w14:textId="77777777" w:rsidR="00FC3001" w:rsidRPr="00877FF6" w:rsidRDefault="00FC3001" w:rsidP="00B839FA">
            <w:pPr>
              <w:spacing w:line="320" w:lineRule="exact"/>
              <w:jc w:val="center"/>
              <w:rPr>
                <w:rFonts w:ascii="Arial" w:hAnsi="Arial" w:cs="Arial"/>
                <w:sz w:val="20"/>
                <w:szCs w:val="20"/>
              </w:rPr>
            </w:pPr>
            <w:r w:rsidRPr="00877FF6">
              <w:rPr>
                <w:rFonts w:ascii="Arial" w:hAnsi="Arial" w:cs="Arial"/>
                <w:sz w:val="20"/>
                <w:szCs w:val="20"/>
              </w:rPr>
              <w:t xml:space="preserve"> CNPJ</w:t>
            </w:r>
            <w:r w:rsidRPr="00417B8C">
              <w:rPr>
                <w:rFonts w:ascii="Arial" w:hAnsi="Arial" w:cs="Arial"/>
                <w:sz w:val="20"/>
                <w:szCs w:val="20"/>
              </w:rPr>
              <w:t xml:space="preserve">: </w:t>
            </w:r>
            <w:r w:rsidRPr="007A61C1">
              <w:rPr>
                <w:rFonts w:ascii="Arial" w:hAnsi="Arial" w:cs="Arial"/>
                <w:sz w:val="20"/>
                <w:szCs w:val="20"/>
              </w:rPr>
              <w:t xml:space="preserve">N/A – Classe Única </w:t>
            </w:r>
            <w:r w:rsidRPr="00BA64F7">
              <w:rPr>
                <w:rFonts w:ascii="Arial" w:hAnsi="Arial" w:cs="Arial"/>
                <w:sz w:val="20"/>
                <w:szCs w:val="20"/>
              </w:rPr>
              <w:t xml:space="preserve">/ </w:t>
            </w:r>
            <w:r w:rsidRPr="002728F5">
              <w:rPr>
                <w:rFonts w:ascii="Arial" w:hAnsi="Arial" w:cs="Arial"/>
                <w:sz w:val="20"/>
                <w:szCs w:val="20"/>
              </w:rPr>
              <w:t>02.543.811/0001-64</w:t>
            </w:r>
          </w:p>
        </w:tc>
      </w:tr>
    </w:tbl>
    <w:p w14:paraId="6F72230E" w14:textId="77777777" w:rsidR="00FC3001" w:rsidRPr="00877FF6" w:rsidRDefault="00FC3001" w:rsidP="00FC3001">
      <w:pPr>
        <w:rPr>
          <w:rFonts w:ascii="Arial" w:hAnsi="Arial" w:cs="Arial"/>
          <w:sz w:val="20"/>
          <w:szCs w:val="20"/>
        </w:rPr>
      </w:pPr>
      <w:r w:rsidRPr="00877FF6">
        <w:rPr>
          <w:rFonts w:ascii="Arial" w:hAnsi="Arial" w:cs="Arial"/>
          <w:sz w:val="20"/>
          <w:szCs w:val="20"/>
        </w:rPr>
        <w:t xml:space="preserve"> </w:t>
      </w:r>
      <w:r>
        <w:rPr>
          <w:rFonts w:ascii="Arial" w:hAnsi="Arial" w:cs="Arial"/>
          <w:sz w:val="20"/>
          <w:szCs w:val="20"/>
        </w:rPr>
        <w:t xml:space="preserve"> </w:t>
      </w:r>
    </w:p>
    <w:p w14:paraId="08B7D10B" w14:textId="501C1B28" w:rsidR="00FC3001" w:rsidRPr="00877FF6" w:rsidRDefault="00FC3001" w:rsidP="00FC30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C76D6D">
        <w:rPr>
          <w:rFonts w:ascii="Arial" w:hAnsi="Arial" w:cs="Arial"/>
          <w:sz w:val="20"/>
          <w:szCs w:val="20"/>
        </w:rPr>
        <w:t>1</w:t>
      </w:r>
      <w:r w:rsidR="00B46F8C">
        <w:rPr>
          <w:rFonts w:ascii="Arial" w:hAnsi="Arial" w:cs="Arial"/>
          <w:sz w:val="20"/>
          <w:szCs w:val="20"/>
        </w:rPr>
        <w:t>7</w:t>
      </w:r>
      <w:r w:rsidR="00C76D6D">
        <w:rPr>
          <w:rFonts w:ascii="Arial" w:hAnsi="Arial" w:cs="Arial"/>
          <w:sz w:val="20"/>
          <w:szCs w:val="20"/>
        </w:rPr>
        <w:t>/</w:t>
      </w:r>
      <w:r w:rsidR="00B46F8C">
        <w:rPr>
          <w:rFonts w:ascii="Arial" w:hAnsi="Arial" w:cs="Arial"/>
          <w:sz w:val="20"/>
          <w:szCs w:val="20"/>
        </w:rPr>
        <w:t>12</w:t>
      </w:r>
      <w:r w:rsidR="00C76D6D">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3"/>
      </w:tblGrid>
      <w:tr w:rsidR="00FC3001" w:rsidRPr="00877FF6" w14:paraId="0AE6BBC2" w14:textId="77777777" w:rsidTr="00B839FA">
        <w:tc>
          <w:tcPr>
            <w:tcW w:w="5000" w:type="pct"/>
            <w:gridSpan w:val="3"/>
            <w:shd w:val="clear" w:color="auto" w:fill="CC0000"/>
          </w:tcPr>
          <w:p w14:paraId="0EDB3757" w14:textId="77777777" w:rsidR="00FC3001" w:rsidRPr="00877FF6" w:rsidRDefault="00FC3001" w:rsidP="00FC3001">
            <w:pPr>
              <w:pStyle w:val="PargrafodaLista"/>
              <w:numPr>
                <w:ilvl w:val="0"/>
                <w:numId w:val="9"/>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INTERPRETAÇÃO</w:t>
            </w:r>
          </w:p>
        </w:tc>
      </w:tr>
      <w:tr w:rsidR="00FC3001" w:rsidRPr="00877FF6" w14:paraId="236995F3" w14:textId="77777777" w:rsidTr="00B839FA">
        <w:tc>
          <w:tcPr>
            <w:tcW w:w="1381" w:type="pct"/>
            <w:tcBorders>
              <w:bottom w:val="single" w:sz="4" w:space="0" w:color="auto"/>
            </w:tcBorders>
            <w:vAlign w:val="center"/>
          </w:tcPr>
          <w:p w14:paraId="50BDA8F7" w14:textId="77777777" w:rsidR="00FC3001" w:rsidRPr="00877FF6" w:rsidRDefault="00FC3001" w:rsidP="00B839FA">
            <w:pPr>
              <w:jc w:val="center"/>
              <w:rPr>
                <w:rFonts w:ascii="Arial" w:hAnsi="Arial" w:cs="Arial"/>
                <w:b/>
                <w:bCs/>
                <w:sz w:val="20"/>
                <w:szCs w:val="20"/>
              </w:rPr>
            </w:pPr>
          </w:p>
        </w:tc>
        <w:tc>
          <w:tcPr>
            <w:tcW w:w="3619" w:type="pct"/>
            <w:gridSpan w:val="2"/>
            <w:tcBorders>
              <w:bottom w:val="single" w:sz="4" w:space="0" w:color="auto"/>
            </w:tcBorders>
          </w:tcPr>
          <w:p w14:paraId="1707DB02" w14:textId="77777777" w:rsidR="00FC3001" w:rsidRPr="00877FF6" w:rsidRDefault="00FC3001" w:rsidP="00B839FA">
            <w:pPr>
              <w:rPr>
                <w:rFonts w:ascii="Arial" w:hAnsi="Arial" w:cs="Arial"/>
                <w:sz w:val="20"/>
                <w:szCs w:val="20"/>
              </w:rPr>
            </w:pPr>
          </w:p>
        </w:tc>
      </w:tr>
      <w:tr w:rsidR="00FC3001" w:rsidRPr="00877FF6" w14:paraId="1FCDD9DE" w14:textId="77777777" w:rsidTr="00B839FA">
        <w:tc>
          <w:tcPr>
            <w:tcW w:w="1454" w:type="pct"/>
            <w:gridSpan w:val="2"/>
            <w:tcBorders>
              <w:top w:val="single" w:sz="4" w:space="0" w:color="auto"/>
              <w:bottom w:val="single" w:sz="4" w:space="0" w:color="auto"/>
            </w:tcBorders>
            <w:vAlign w:val="center"/>
          </w:tcPr>
          <w:p w14:paraId="24AA43ED" w14:textId="77777777" w:rsidR="00FC3001" w:rsidRPr="00877FF6" w:rsidRDefault="00FC3001" w:rsidP="00FC3001">
            <w:pPr>
              <w:pStyle w:val="PargrafodaLista"/>
              <w:numPr>
                <w:ilvl w:val="1"/>
                <w:numId w:val="9"/>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491" w:type="pct"/>
            <w:tcBorders>
              <w:top w:val="single" w:sz="4" w:space="0" w:color="auto"/>
              <w:bottom w:val="single" w:sz="4" w:space="0" w:color="auto"/>
            </w:tcBorders>
          </w:tcPr>
          <w:p w14:paraId="32FC9ADD" w14:textId="77777777" w:rsidR="00FC3001" w:rsidRPr="00877FF6" w:rsidRDefault="00FC3001" w:rsidP="00B839FA">
            <w:pPr>
              <w:spacing w:before="60" w:after="60"/>
              <w:ind w:left="-110" w:right="-110"/>
              <w:jc w:val="both"/>
              <w:rPr>
                <w:rFonts w:ascii="Arial" w:hAnsi="Arial" w:cs="Arial"/>
                <w:b/>
                <w:sz w:val="20"/>
                <w:szCs w:val="20"/>
              </w:rPr>
            </w:pPr>
            <w:r w:rsidRPr="00877FF6">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001" w:rsidRPr="00877FF6" w14:paraId="00CBD23B" w14:textId="77777777" w:rsidTr="00B839FA">
        <w:tc>
          <w:tcPr>
            <w:tcW w:w="1381" w:type="pct"/>
            <w:tcBorders>
              <w:top w:val="single" w:sz="4" w:space="0" w:color="auto"/>
              <w:bottom w:val="single" w:sz="4" w:space="0" w:color="auto"/>
            </w:tcBorders>
            <w:vAlign w:val="center"/>
          </w:tcPr>
          <w:p w14:paraId="372BDB5D" w14:textId="77777777" w:rsidR="00FC3001" w:rsidRPr="00877FF6" w:rsidRDefault="00FC3001" w:rsidP="00B839F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88B3DBA" w14:textId="77777777" w:rsidR="00FC3001" w:rsidRPr="00877FF6" w:rsidRDefault="00FC3001" w:rsidP="00B839FA">
            <w:pPr>
              <w:rPr>
                <w:rFonts w:ascii="Arial" w:hAnsi="Arial" w:cs="Arial"/>
                <w:sz w:val="20"/>
                <w:szCs w:val="20"/>
              </w:rPr>
            </w:pPr>
          </w:p>
        </w:tc>
      </w:tr>
      <w:tr w:rsidR="00FC3001" w:rsidRPr="00877FF6" w14:paraId="3D993AAB" w14:textId="77777777" w:rsidTr="00B839FA">
        <w:tc>
          <w:tcPr>
            <w:tcW w:w="1381" w:type="pct"/>
            <w:tcBorders>
              <w:top w:val="single" w:sz="4" w:space="0" w:color="auto"/>
              <w:bottom w:val="single" w:sz="4" w:space="0" w:color="auto"/>
            </w:tcBorders>
            <w:vAlign w:val="center"/>
          </w:tcPr>
          <w:p w14:paraId="264CC3C1" w14:textId="77777777" w:rsidR="00FC3001" w:rsidRPr="00877FF6" w:rsidRDefault="00FC3001" w:rsidP="00FC3001">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9" w:type="pct"/>
            <w:gridSpan w:val="2"/>
            <w:tcBorders>
              <w:top w:val="single" w:sz="4" w:space="0" w:color="auto"/>
              <w:bottom w:val="single" w:sz="4" w:space="0" w:color="auto"/>
            </w:tcBorders>
          </w:tcPr>
          <w:p w14:paraId="69FE7DEE" w14:textId="77777777" w:rsidR="00FC3001" w:rsidRPr="00877FF6" w:rsidRDefault="00FC3001" w:rsidP="00B839FA">
            <w:pPr>
              <w:spacing w:before="60" w:after="60"/>
              <w:jc w:val="both"/>
              <w:rPr>
                <w:rFonts w:ascii="Arial" w:hAnsi="Arial" w:cs="Arial"/>
                <w:sz w:val="20"/>
                <w:szCs w:val="20"/>
              </w:rPr>
            </w:pPr>
            <w:r w:rsidRPr="00877FF6">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3320F5A" w14:textId="77777777" w:rsidR="00FC3001" w:rsidRPr="00877FF6" w:rsidRDefault="00FC3001" w:rsidP="00B839FA">
            <w:pPr>
              <w:spacing w:before="60" w:after="60"/>
              <w:jc w:val="both"/>
              <w:rPr>
                <w:rFonts w:ascii="Arial" w:hAnsi="Arial" w:cs="Arial"/>
                <w:sz w:val="20"/>
                <w:szCs w:val="20"/>
              </w:rPr>
            </w:pPr>
          </w:p>
          <w:p w14:paraId="1283E9D5" w14:textId="77777777" w:rsidR="00FC3001" w:rsidRPr="00877FF6" w:rsidRDefault="00FC3001" w:rsidP="00B839FA">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69AE46B3" w14:textId="77777777" w:rsidR="00FC3001" w:rsidRPr="00877FF6" w:rsidRDefault="00FC3001" w:rsidP="00B839FA">
            <w:pPr>
              <w:spacing w:before="60" w:after="60"/>
              <w:jc w:val="both"/>
              <w:rPr>
                <w:rFonts w:ascii="Arial" w:hAnsi="Arial" w:cs="Arial"/>
                <w:sz w:val="20"/>
                <w:szCs w:val="20"/>
              </w:rPr>
            </w:pPr>
          </w:p>
          <w:p w14:paraId="5DDB3551" w14:textId="77777777" w:rsidR="00FC3001" w:rsidRPr="00877FF6" w:rsidRDefault="00FC3001" w:rsidP="00B839FA">
            <w:pPr>
              <w:spacing w:before="60" w:after="60"/>
              <w:jc w:val="both"/>
              <w:rPr>
                <w:rFonts w:ascii="Arial" w:hAnsi="Arial" w:cs="Arial"/>
                <w:sz w:val="20"/>
                <w:szCs w:val="20"/>
              </w:rPr>
            </w:pPr>
            <w:r w:rsidRPr="00877FF6">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C3001" w:rsidRPr="00877FF6" w14:paraId="268D8933" w14:textId="77777777" w:rsidTr="00B839FA">
        <w:tc>
          <w:tcPr>
            <w:tcW w:w="1381" w:type="pct"/>
            <w:tcBorders>
              <w:top w:val="single" w:sz="4" w:space="0" w:color="auto"/>
              <w:bottom w:val="single" w:sz="4" w:space="0" w:color="auto"/>
            </w:tcBorders>
            <w:vAlign w:val="center"/>
          </w:tcPr>
          <w:p w14:paraId="3A6C8E95" w14:textId="77777777" w:rsidR="00FC3001" w:rsidRPr="00877FF6" w:rsidRDefault="00FC3001" w:rsidP="00B839FA">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1A6C983" w14:textId="77777777" w:rsidR="00FC3001" w:rsidRPr="00877FF6" w:rsidRDefault="00FC3001" w:rsidP="00B839FA">
            <w:pPr>
              <w:jc w:val="both"/>
              <w:rPr>
                <w:rFonts w:ascii="Arial" w:hAnsi="Arial" w:cs="Arial"/>
                <w:sz w:val="20"/>
                <w:szCs w:val="20"/>
              </w:rPr>
            </w:pPr>
          </w:p>
        </w:tc>
      </w:tr>
      <w:tr w:rsidR="00FC3001" w:rsidRPr="00877FF6" w14:paraId="54A400A2" w14:textId="77777777" w:rsidTr="00B839FA">
        <w:tc>
          <w:tcPr>
            <w:tcW w:w="1381" w:type="pct"/>
            <w:tcBorders>
              <w:top w:val="single" w:sz="4" w:space="0" w:color="auto"/>
              <w:bottom w:val="single" w:sz="4" w:space="0" w:color="auto"/>
            </w:tcBorders>
            <w:vAlign w:val="center"/>
          </w:tcPr>
          <w:p w14:paraId="1ED51E81" w14:textId="77777777" w:rsidR="00FC3001" w:rsidRPr="00877FF6" w:rsidRDefault="00FC3001" w:rsidP="00FC3001">
            <w:pPr>
              <w:pStyle w:val="PargrafodaLista"/>
              <w:numPr>
                <w:ilvl w:val="1"/>
                <w:numId w:val="9"/>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9" w:type="pct"/>
            <w:gridSpan w:val="2"/>
            <w:tcBorders>
              <w:top w:val="single" w:sz="4" w:space="0" w:color="auto"/>
              <w:bottom w:val="single" w:sz="4" w:space="0" w:color="auto"/>
            </w:tcBorders>
          </w:tcPr>
          <w:p w14:paraId="70FFFE72" w14:textId="77777777" w:rsidR="00FC3001" w:rsidRPr="00877FF6" w:rsidRDefault="00FC3001" w:rsidP="00B839FA">
            <w:pPr>
              <w:spacing w:before="60" w:after="60"/>
              <w:jc w:val="both"/>
              <w:rPr>
                <w:rFonts w:ascii="Arial" w:hAnsi="Arial" w:cs="Arial"/>
                <w:sz w:val="20"/>
                <w:szCs w:val="20"/>
              </w:rPr>
            </w:pPr>
            <w:r w:rsidRPr="00877FF6">
              <w:rPr>
                <w:rFonts w:ascii="Arial" w:hAnsi="Arial" w:cs="Arial"/>
                <w:b/>
                <w:bCs/>
                <w:sz w:val="20"/>
                <w:szCs w:val="20"/>
              </w:rPr>
              <w:t>Este Regulamento</w:t>
            </w:r>
            <w:r w:rsidRPr="00877FF6">
              <w:rPr>
                <w:rFonts w:ascii="Arial" w:hAnsi="Arial" w:cs="Arial"/>
                <w:sz w:val="20"/>
                <w:szCs w:val="20"/>
              </w:rPr>
              <w:t xml:space="preserve"> dispõe sobre informações gerais do Fundo e comuns às suas Classes e Subclasses (se houver).</w:t>
            </w:r>
          </w:p>
          <w:p w14:paraId="27D15579" w14:textId="77777777" w:rsidR="00FC3001" w:rsidRPr="00877FF6" w:rsidRDefault="00FC3001" w:rsidP="00B839FA">
            <w:pPr>
              <w:spacing w:before="60" w:after="60"/>
              <w:jc w:val="both"/>
              <w:rPr>
                <w:rFonts w:ascii="Arial" w:hAnsi="Arial" w:cs="Arial"/>
                <w:sz w:val="20"/>
                <w:szCs w:val="20"/>
              </w:rPr>
            </w:pPr>
          </w:p>
          <w:p w14:paraId="24C8D8C0" w14:textId="77777777" w:rsidR="00FC3001" w:rsidRPr="00877FF6" w:rsidRDefault="00FC3001" w:rsidP="00B839FA">
            <w:pPr>
              <w:spacing w:before="60" w:after="60"/>
              <w:jc w:val="both"/>
              <w:rPr>
                <w:rFonts w:ascii="Arial" w:hAnsi="Arial" w:cs="Arial"/>
                <w:sz w:val="20"/>
                <w:szCs w:val="20"/>
              </w:rPr>
            </w:pPr>
            <w:r w:rsidRPr="00877FF6">
              <w:rPr>
                <w:rFonts w:ascii="Arial" w:hAnsi="Arial" w:cs="Arial"/>
                <w:sz w:val="20"/>
                <w:szCs w:val="20"/>
              </w:rPr>
              <w:t>Cada Anexo que integra o presente Regulamento dispõe sobre informações específicas de cada Classe, e comuns às respectivas Subclasses (se houver).</w:t>
            </w:r>
          </w:p>
          <w:p w14:paraId="483016C4" w14:textId="77777777" w:rsidR="00FC3001" w:rsidRPr="00877FF6" w:rsidRDefault="00FC3001" w:rsidP="00B839FA">
            <w:pPr>
              <w:spacing w:before="60" w:after="60"/>
              <w:jc w:val="both"/>
              <w:rPr>
                <w:rFonts w:ascii="Arial" w:hAnsi="Arial" w:cs="Arial"/>
                <w:sz w:val="20"/>
                <w:szCs w:val="20"/>
              </w:rPr>
            </w:pPr>
          </w:p>
          <w:p w14:paraId="77E62EF2" w14:textId="77777777" w:rsidR="00FC3001" w:rsidRPr="00877FF6" w:rsidRDefault="00FC3001" w:rsidP="00B839FA">
            <w:pPr>
              <w:spacing w:before="60" w:after="60"/>
              <w:jc w:val="both"/>
              <w:rPr>
                <w:rFonts w:ascii="Arial" w:hAnsi="Arial" w:cs="Arial"/>
                <w:sz w:val="20"/>
                <w:szCs w:val="20"/>
              </w:rPr>
            </w:pPr>
            <w:r w:rsidRPr="00877FF6">
              <w:rPr>
                <w:rFonts w:ascii="Arial" w:hAnsi="Arial" w:cs="Arial"/>
                <w:sz w:val="20"/>
                <w:szCs w:val="20"/>
              </w:rPr>
              <w:t>Cada Apêndice que integra o Anexo de determinada Classe dispõe sobre informações específicas da respectiva Subclasse (se houver).</w:t>
            </w:r>
          </w:p>
        </w:tc>
      </w:tr>
      <w:tr w:rsidR="00FC3001" w:rsidRPr="00877FF6" w14:paraId="22FEA39C" w14:textId="77777777" w:rsidTr="00B839FA">
        <w:tc>
          <w:tcPr>
            <w:tcW w:w="1381" w:type="pct"/>
            <w:tcBorders>
              <w:top w:val="single" w:sz="4" w:space="0" w:color="auto"/>
              <w:bottom w:val="single" w:sz="4" w:space="0" w:color="auto"/>
            </w:tcBorders>
            <w:vAlign w:val="center"/>
          </w:tcPr>
          <w:p w14:paraId="32B93778" w14:textId="77777777" w:rsidR="00FC3001" w:rsidRPr="00DF0FDE" w:rsidRDefault="00FC3001" w:rsidP="00B839FA">
            <w:pPr>
              <w:pStyle w:val="PargrafodaLista"/>
              <w:ind w:left="0"/>
              <w:rPr>
                <w:rFonts w:ascii="Arial" w:hAnsi="Arial" w:cs="Arial"/>
                <w:b/>
                <w:bCs/>
                <w:smallCaps/>
                <w:lang w:val="pt-BR"/>
              </w:rPr>
            </w:pPr>
          </w:p>
        </w:tc>
        <w:tc>
          <w:tcPr>
            <w:tcW w:w="3619" w:type="pct"/>
            <w:gridSpan w:val="2"/>
            <w:tcBorders>
              <w:top w:val="single" w:sz="4" w:space="0" w:color="auto"/>
              <w:bottom w:val="single" w:sz="4" w:space="0" w:color="auto"/>
            </w:tcBorders>
          </w:tcPr>
          <w:p w14:paraId="0691D0A9" w14:textId="77777777" w:rsidR="00FC3001" w:rsidRPr="00877FF6" w:rsidRDefault="00FC3001" w:rsidP="00B839FA">
            <w:pPr>
              <w:jc w:val="both"/>
              <w:rPr>
                <w:rFonts w:ascii="Arial" w:hAnsi="Arial" w:cs="Arial"/>
                <w:b/>
                <w:bCs/>
                <w:sz w:val="20"/>
                <w:szCs w:val="20"/>
              </w:rPr>
            </w:pPr>
          </w:p>
        </w:tc>
      </w:tr>
      <w:tr w:rsidR="00FC3001" w:rsidRPr="00877FF6" w14:paraId="697EA86C" w14:textId="77777777" w:rsidTr="00B839FA">
        <w:tc>
          <w:tcPr>
            <w:tcW w:w="1381" w:type="pct"/>
            <w:tcBorders>
              <w:top w:val="single" w:sz="4" w:space="0" w:color="auto"/>
              <w:bottom w:val="single" w:sz="4" w:space="0" w:color="auto"/>
            </w:tcBorders>
            <w:vAlign w:val="center"/>
          </w:tcPr>
          <w:p w14:paraId="1DD764B3" w14:textId="77777777" w:rsidR="00FC3001" w:rsidRPr="00877FF6" w:rsidRDefault="00FC3001" w:rsidP="00FC3001">
            <w:pPr>
              <w:pStyle w:val="PargrafodaLista"/>
              <w:numPr>
                <w:ilvl w:val="1"/>
                <w:numId w:val="9"/>
              </w:numPr>
              <w:spacing w:before="60" w:after="60"/>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e </w:t>
            </w:r>
            <w:proofErr w:type="spellStart"/>
            <w:r w:rsidRPr="00877FF6">
              <w:rPr>
                <w:rFonts w:ascii="Arial" w:hAnsi="Arial" w:cs="Arial"/>
                <w:b/>
                <w:bCs/>
                <w:smallCaps/>
              </w:rPr>
              <w:t>Orientação</w:t>
            </w:r>
            <w:proofErr w:type="spellEnd"/>
            <w:r w:rsidRPr="00877FF6">
              <w:rPr>
                <w:rFonts w:ascii="Arial" w:hAnsi="Arial" w:cs="Arial"/>
                <w:b/>
                <w:bCs/>
                <w:smallCaps/>
              </w:rPr>
              <w:t xml:space="preserve"> </w:t>
            </w:r>
            <w:proofErr w:type="spellStart"/>
            <w:r w:rsidRPr="00877FF6">
              <w:rPr>
                <w:rFonts w:ascii="Arial" w:hAnsi="Arial" w:cs="Arial"/>
                <w:b/>
                <w:bCs/>
                <w:smallCaps/>
              </w:rPr>
              <w:t>Transitória</w:t>
            </w:r>
            <w:proofErr w:type="spellEnd"/>
          </w:p>
        </w:tc>
        <w:tc>
          <w:tcPr>
            <w:tcW w:w="3619" w:type="pct"/>
            <w:gridSpan w:val="2"/>
            <w:tcBorders>
              <w:top w:val="single" w:sz="4" w:space="0" w:color="auto"/>
              <w:bottom w:val="single" w:sz="4" w:space="0" w:color="auto"/>
            </w:tcBorders>
          </w:tcPr>
          <w:p w14:paraId="6B3EF660" w14:textId="77777777" w:rsidR="00FC3001" w:rsidRPr="00877FF6" w:rsidRDefault="00FC3001" w:rsidP="00B839FA">
            <w:pPr>
              <w:spacing w:before="60" w:after="60"/>
              <w:jc w:val="both"/>
              <w:rPr>
                <w:rFonts w:ascii="Arial" w:hAnsi="Arial" w:cs="Arial"/>
                <w:b/>
                <w:bCs/>
                <w:sz w:val="20"/>
                <w:szCs w:val="20"/>
              </w:rPr>
            </w:pPr>
            <w:bookmarkStart w:id="1" w:name="_Hlk133249281"/>
            <w:r w:rsidRPr="00877FF6">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877FF6">
              <w:rPr>
                <w:rFonts w:ascii="Arial" w:hAnsi="Arial" w:cs="Arial"/>
                <w:sz w:val="20"/>
                <w:szCs w:val="20"/>
              </w:rPr>
              <w:t>.</w:t>
            </w:r>
          </w:p>
        </w:tc>
      </w:tr>
    </w:tbl>
    <w:p w14:paraId="3B1038A3" w14:textId="77777777" w:rsidR="00FC3001" w:rsidRPr="00877FF6" w:rsidRDefault="00FC3001" w:rsidP="00FC30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FC3001" w:rsidRPr="00877FF6" w14:paraId="1F746210" w14:textId="77777777" w:rsidTr="00B839FA">
        <w:tc>
          <w:tcPr>
            <w:tcW w:w="5000" w:type="pct"/>
            <w:gridSpan w:val="2"/>
            <w:shd w:val="clear" w:color="auto" w:fill="C00000"/>
          </w:tcPr>
          <w:p w14:paraId="78599349" w14:textId="77777777" w:rsidR="00FC3001" w:rsidRPr="00877FF6" w:rsidRDefault="00FC3001" w:rsidP="00FC3001">
            <w:pPr>
              <w:pStyle w:val="PargrafodaLista"/>
              <w:numPr>
                <w:ilvl w:val="0"/>
                <w:numId w:val="9"/>
              </w:numPr>
              <w:ind w:left="0" w:firstLine="0"/>
              <w:contextualSpacing/>
              <w:jc w:val="center"/>
              <w:rPr>
                <w:rFonts w:ascii="Arial" w:hAnsi="Arial" w:cs="Arial"/>
                <w:b/>
                <w:bCs/>
                <w:color w:val="ED7D31" w:themeColor="accent2"/>
              </w:rPr>
            </w:pPr>
            <w:r w:rsidRPr="00877FF6">
              <w:rPr>
                <w:rFonts w:ascii="Arial" w:hAnsi="Arial" w:cs="Arial"/>
                <w:b/>
                <w:bCs/>
                <w:color w:val="FFFFFF" w:themeColor="background1"/>
              </w:rPr>
              <w:t>PRESTADORES DE SERVIÇOS</w:t>
            </w:r>
          </w:p>
        </w:tc>
      </w:tr>
      <w:tr w:rsidR="00FC3001" w:rsidRPr="00877FF6" w14:paraId="06E02017" w14:textId="77777777" w:rsidTr="00B839FA">
        <w:tc>
          <w:tcPr>
            <w:tcW w:w="1382" w:type="pct"/>
            <w:tcBorders>
              <w:bottom w:val="single" w:sz="4" w:space="0" w:color="auto"/>
            </w:tcBorders>
            <w:vAlign w:val="center"/>
          </w:tcPr>
          <w:p w14:paraId="4EE2D41B" w14:textId="77777777" w:rsidR="00FC3001" w:rsidRPr="00877FF6" w:rsidRDefault="00FC3001" w:rsidP="00B839FA">
            <w:pPr>
              <w:jc w:val="center"/>
              <w:rPr>
                <w:rFonts w:ascii="Arial" w:hAnsi="Arial" w:cs="Arial"/>
                <w:b/>
                <w:bCs/>
                <w:sz w:val="20"/>
                <w:szCs w:val="20"/>
              </w:rPr>
            </w:pPr>
          </w:p>
        </w:tc>
        <w:tc>
          <w:tcPr>
            <w:tcW w:w="3618" w:type="pct"/>
            <w:tcBorders>
              <w:bottom w:val="single" w:sz="4" w:space="0" w:color="auto"/>
            </w:tcBorders>
          </w:tcPr>
          <w:p w14:paraId="6EEFF6E8" w14:textId="77777777" w:rsidR="00FC3001" w:rsidRPr="00877FF6" w:rsidRDefault="00FC3001" w:rsidP="00B839FA">
            <w:pPr>
              <w:rPr>
                <w:rFonts w:ascii="Arial" w:hAnsi="Arial" w:cs="Arial"/>
                <w:sz w:val="20"/>
                <w:szCs w:val="20"/>
              </w:rPr>
            </w:pPr>
          </w:p>
        </w:tc>
      </w:tr>
      <w:tr w:rsidR="00FC3001" w:rsidRPr="00877FF6" w14:paraId="3A4F6C2A"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5F3BC4EE" w14:textId="77777777" w:rsidR="00FC3001" w:rsidRPr="00877FF6" w:rsidRDefault="00FC3001" w:rsidP="00FC3001">
            <w:pPr>
              <w:pStyle w:val="PargrafodaLista"/>
              <w:numPr>
                <w:ilvl w:val="1"/>
                <w:numId w:val="9"/>
              </w:numPr>
              <w:spacing w:before="60" w:after="60"/>
              <w:ind w:left="0" w:firstLine="0"/>
              <w:contextualSpacing/>
              <w:jc w:val="center"/>
              <w:rPr>
                <w:rFonts w:ascii="Arial" w:hAnsi="Arial" w:cs="Arial"/>
                <w:smallCaps/>
              </w:rPr>
            </w:pPr>
            <w:r w:rsidRPr="00877FF6">
              <w:rPr>
                <w:rFonts w:ascii="Arial" w:hAnsi="Arial" w:cs="Arial"/>
                <w:b/>
                <w:bCs/>
                <w:smallCaps/>
              </w:rPr>
              <w:t>Administrador</w:t>
            </w:r>
          </w:p>
        </w:tc>
        <w:tc>
          <w:tcPr>
            <w:tcW w:w="3618" w:type="pct"/>
            <w:tcBorders>
              <w:top w:val="single" w:sz="4" w:space="0" w:color="auto"/>
              <w:left w:val="nil"/>
              <w:bottom w:val="single" w:sz="4" w:space="0" w:color="auto"/>
              <w:right w:val="nil"/>
            </w:tcBorders>
          </w:tcPr>
          <w:p w14:paraId="12FECF9B" w14:textId="77777777" w:rsidR="00FC3001" w:rsidRPr="007A61C1" w:rsidRDefault="00FC3001" w:rsidP="00B839FA">
            <w:pPr>
              <w:jc w:val="both"/>
              <w:rPr>
                <w:rFonts w:ascii="Arial" w:hAnsi="Arial" w:cs="Arial"/>
                <w:b/>
                <w:bCs/>
                <w:sz w:val="20"/>
                <w:szCs w:val="20"/>
              </w:rPr>
            </w:pPr>
            <w:r w:rsidRPr="007A61C1">
              <w:rPr>
                <w:rFonts w:ascii="Arial" w:hAnsi="Arial" w:cs="Arial"/>
                <w:b/>
                <w:bCs/>
                <w:sz w:val="20"/>
                <w:szCs w:val="20"/>
              </w:rPr>
              <w:t>Santander Distribuidora de Títulos e Valores Mobiliários S.A.</w:t>
            </w:r>
          </w:p>
          <w:p w14:paraId="546F2B6C" w14:textId="77777777" w:rsidR="00FC3001" w:rsidRPr="007A61C1" w:rsidRDefault="00FC3001" w:rsidP="00B839FA">
            <w:pPr>
              <w:rPr>
                <w:rFonts w:ascii="Arial" w:hAnsi="Arial" w:cs="Arial"/>
                <w:sz w:val="20"/>
                <w:szCs w:val="20"/>
              </w:rPr>
            </w:pPr>
            <w:r w:rsidRPr="007A61C1">
              <w:rPr>
                <w:rFonts w:ascii="Arial" w:hAnsi="Arial" w:cs="Arial"/>
                <w:sz w:val="20"/>
                <w:szCs w:val="20"/>
              </w:rPr>
              <w:t xml:space="preserve">CNPJ: 03.502.968/0001-04 </w:t>
            </w:r>
          </w:p>
          <w:p w14:paraId="47E1BE54" w14:textId="77777777" w:rsidR="00FC3001" w:rsidRPr="007A61C1" w:rsidRDefault="00FC3001" w:rsidP="00B839FA">
            <w:pPr>
              <w:rPr>
                <w:rFonts w:ascii="Arial" w:hAnsi="Arial" w:cs="Arial"/>
                <w:sz w:val="20"/>
                <w:szCs w:val="20"/>
              </w:rPr>
            </w:pPr>
            <w:r w:rsidRPr="007A61C1">
              <w:rPr>
                <w:rFonts w:ascii="Arial" w:hAnsi="Arial" w:cs="Arial"/>
                <w:sz w:val="20"/>
                <w:szCs w:val="20"/>
              </w:rPr>
              <w:t>Ato Declaratório CVM nº 20006 de 28/07/2022</w:t>
            </w:r>
          </w:p>
        </w:tc>
      </w:tr>
      <w:tr w:rsidR="00FC3001" w:rsidRPr="00877FF6" w14:paraId="48166831" w14:textId="77777777" w:rsidTr="00B839FA">
        <w:tc>
          <w:tcPr>
            <w:tcW w:w="5000" w:type="pct"/>
            <w:gridSpan w:val="2"/>
            <w:tcBorders>
              <w:top w:val="single" w:sz="4" w:space="0" w:color="auto"/>
              <w:bottom w:val="single" w:sz="4" w:space="0" w:color="auto"/>
            </w:tcBorders>
          </w:tcPr>
          <w:p w14:paraId="13F56452" w14:textId="77777777" w:rsidR="00FC3001" w:rsidRPr="00877FF6" w:rsidRDefault="00FC3001" w:rsidP="00B839FA">
            <w:pPr>
              <w:rPr>
                <w:rFonts w:ascii="Arial" w:hAnsi="Arial" w:cs="Arial"/>
                <w:smallCaps/>
                <w:sz w:val="20"/>
                <w:szCs w:val="20"/>
              </w:rPr>
            </w:pPr>
          </w:p>
        </w:tc>
      </w:tr>
      <w:tr w:rsidR="00FC3001" w:rsidRPr="00877FF6" w14:paraId="65958674" w14:textId="77777777" w:rsidTr="00B839FA">
        <w:trPr>
          <w:trHeight w:val="274"/>
        </w:trPr>
        <w:tc>
          <w:tcPr>
            <w:tcW w:w="1382" w:type="pct"/>
            <w:tcBorders>
              <w:top w:val="single" w:sz="4" w:space="0" w:color="auto"/>
            </w:tcBorders>
            <w:vAlign w:val="center"/>
          </w:tcPr>
          <w:p w14:paraId="1EA807CE" w14:textId="77777777" w:rsidR="00FC3001" w:rsidRPr="00877FF6" w:rsidRDefault="00FC3001" w:rsidP="00FC3001">
            <w:pPr>
              <w:pStyle w:val="PargrafodaLista"/>
              <w:numPr>
                <w:ilvl w:val="1"/>
                <w:numId w:val="9"/>
              </w:numPr>
              <w:spacing w:before="60" w:after="60"/>
              <w:ind w:left="0" w:firstLine="0"/>
              <w:contextualSpacing/>
              <w:jc w:val="center"/>
              <w:rPr>
                <w:rFonts w:ascii="Arial" w:hAnsi="Arial" w:cs="Arial"/>
                <w:smallCaps/>
              </w:rPr>
            </w:pPr>
            <w:r w:rsidRPr="00877FF6">
              <w:rPr>
                <w:rFonts w:ascii="Arial" w:hAnsi="Arial" w:cs="Arial"/>
                <w:b/>
                <w:bCs/>
                <w:smallCaps/>
              </w:rPr>
              <w:t xml:space="preserve">Gestor </w:t>
            </w:r>
          </w:p>
        </w:tc>
        <w:tc>
          <w:tcPr>
            <w:tcW w:w="3618" w:type="pct"/>
            <w:tcBorders>
              <w:top w:val="single" w:sz="4" w:space="0" w:color="auto"/>
            </w:tcBorders>
          </w:tcPr>
          <w:p w14:paraId="2F4021CF" w14:textId="77777777" w:rsidR="00FC3001" w:rsidRPr="00877FF6" w:rsidRDefault="00FC3001" w:rsidP="00B839FA">
            <w:pPr>
              <w:rPr>
                <w:rFonts w:ascii="Arial" w:hAnsi="Arial" w:cs="Arial"/>
                <w:b/>
                <w:bCs/>
                <w:sz w:val="20"/>
                <w:szCs w:val="20"/>
              </w:rPr>
            </w:pPr>
            <w:r w:rsidRPr="00877FF6">
              <w:rPr>
                <w:rFonts w:ascii="Arial" w:hAnsi="Arial" w:cs="Arial"/>
                <w:b/>
                <w:bCs/>
                <w:sz w:val="20"/>
                <w:szCs w:val="20"/>
              </w:rPr>
              <w:t>Santander Brasil Gestão de Recursos Ltda.</w:t>
            </w:r>
          </w:p>
          <w:p w14:paraId="4A5DCFF9" w14:textId="77777777" w:rsidR="00FC3001" w:rsidRPr="00877FF6" w:rsidRDefault="00FC3001" w:rsidP="00B839FA">
            <w:pPr>
              <w:rPr>
                <w:rFonts w:ascii="Arial" w:hAnsi="Arial" w:cs="Arial"/>
                <w:sz w:val="20"/>
                <w:szCs w:val="20"/>
              </w:rPr>
            </w:pPr>
            <w:r w:rsidRPr="00877FF6">
              <w:rPr>
                <w:rFonts w:ascii="Arial" w:hAnsi="Arial" w:cs="Arial"/>
                <w:sz w:val="20"/>
                <w:szCs w:val="20"/>
              </w:rPr>
              <w:t>CNPJ: 10.231.177/0001-52</w:t>
            </w:r>
          </w:p>
          <w:p w14:paraId="0C007221" w14:textId="77777777" w:rsidR="00FC3001" w:rsidRPr="00877FF6" w:rsidRDefault="00FC3001" w:rsidP="00B839FA">
            <w:pPr>
              <w:rPr>
                <w:rFonts w:ascii="Arial" w:hAnsi="Arial" w:cs="Arial"/>
                <w:sz w:val="20"/>
                <w:szCs w:val="20"/>
              </w:rPr>
            </w:pPr>
            <w:r w:rsidRPr="00877FF6">
              <w:rPr>
                <w:rFonts w:ascii="Arial" w:hAnsi="Arial" w:cs="Arial"/>
                <w:sz w:val="20"/>
                <w:szCs w:val="20"/>
              </w:rPr>
              <w:t>Ato Declaratório CVM nº 10.161, de 11/12/2008</w:t>
            </w:r>
          </w:p>
          <w:p w14:paraId="08271A55" w14:textId="77777777" w:rsidR="00FC3001" w:rsidRPr="00877FF6" w:rsidRDefault="00FC3001" w:rsidP="00B839FA">
            <w:pPr>
              <w:rPr>
                <w:rFonts w:ascii="Arial" w:hAnsi="Arial" w:cs="Arial"/>
                <w:b/>
                <w:bCs/>
                <w:sz w:val="20"/>
                <w:szCs w:val="20"/>
              </w:rPr>
            </w:pPr>
          </w:p>
          <w:p w14:paraId="5F29E726"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 xml:space="preserve">Caso o Gestor </w:t>
            </w:r>
            <w:proofErr w:type="gramStart"/>
            <w:r w:rsidRPr="00877FF6">
              <w:rPr>
                <w:rFonts w:ascii="Arial" w:hAnsi="Arial" w:cs="Arial"/>
                <w:sz w:val="20"/>
                <w:szCs w:val="20"/>
              </w:rPr>
              <w:t>contrate Cogestor</w:t>
            </w:r>
            <w:proofErr w:type="gramEnd"/>
            <w:r w:rsidRPr="00877FF6">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C3001" w:rsidRPr="00877FF6" w14:paraId="54AE8F9B" w14:textId="77777777" w:rsidTr="00B839FA">
        <w:tc>
          <w:tcPr>
            <w:tcW w:w="1382" w:type="pct"/>
            <w:tcBorders>
              <w:top w:val="single" w:sz="4" w:space="0" w:color="auto"/>
              <w:bottom w:val="single" w:sz="4" w:space="0" w:color="auto"/>
            </w:tcBorders>
          </w:tcPr>
          <w:p w14:paraId="3453EE54" w14:textId="77777777" w:rsidR="00FC3001" w:rsidRPr="00877FF6" w:rsidRDefault="00FC3001" w:rsidP="00B839FA">
            <w:pPr>
              <w:rPr>
                <w:rFonts w:ascii="Arial" w:hAnsi="Arial" w:cs="Arial"/>
                <w:smallCaps/>
                <w:sz w:val="20"/>
                <w:szCs w:val="20"/>
              </w:rPr>
            </w:pPr>
          </w:p>
        </w:tc>
        <w:tc>
          <w:tcPr>
            <w:tcW w:w="3618" w:type="pct"/>
            <w:tcBorders>
              <w:top w:val="single" w:sz="4" w:space="0" w:color="auto"/>
              <w:bottom w:val="single" w:sz="4" w:space="0" w:color="auto"/>
            </w:tcBorders>
          </w:tcPr>
          <w:p w14:paraId="12EACC5C" w14:textId="77777777" w:rsidR="00FC3001" w:rsidRPr="00877FF6" w:rsidRDefault="00FC3001" w:rsidP="00B839FA">
            <w:pPr>
              <w:rPr>
                <w:rFonts w:ascii="Arial" w:hAnsi="Arial" w:cs="Arial"/>
                <w:sz w:val="20"/>
                <w:szCs w:val="20"/>
              </w:rPr>
            </w:pPr>
          </w:p>
        </w:tc>
      </w:tr>
      <w:tr w:rsidR="00FC3001" w:rsidRPr="00877FF6" w14:paraId="1ADFAF8D" w14:textId="77777777" w:rsidTr="00B839FA">
        <w:tc>
          <w:tcPr>
            <w:tcW w:w="1382" w:type="pct"/>
            <w:tcBorders>
              <w:bottom w:val="single" w:sz="4" w:space="0" w:color="auto"/>
            </w:tcBorders>
            <w:vAlign w:val="center"/>
          </w:tcPr>
          <w:p w14:paraId="47C81143" w14:textId="77777777" w:rsidR="00FC3001" w:rsidRPr="00DF0FDE" w:rsidRDefault="00FC3001" w:rsidP="00FC3001">
            <w:pPr>
              <w:pStyle w:val="PargrafodaLista"/>
              <w:numPr>
                <w:ilvl w:val="1"/>
                <w:numId w:val="9"/>
              </w:numPr>
              <w:spacing w:before="60" w:after="60"/>
              <w:ind w:left="0" w:firstLine="0"/>
              <w:contextualSpacing/>
              <w:jc w:val="center"/>
              <w:rPr>
                <w:rFonts w:ascii="Arial" w:hAnsi="Arial" w:cs="Arial"/>
                <w:lang w:val="pt-BR"/>
              </w:rPr>
            </w:pPr>
            <w:r w:rsidRPr="00DF0FDE">
              <w:rPr>
                <w:rFonts w:ascii="Arial" w:hAnsi="Arial" w:cs="Arial"/>
                <w:b/>
                <w:bCs/>
                <w:smallCaps/>
                <w:lang w:val="pt-BR"/>
              </w:rPr>
              <w:t>Responsabilidade</w:t>
            </w:r>
            <w:r w:rsidRPr="00DF0FDE">
              <w:rPr>
                <w:rFonts w:ascii="Arial" w:hAnsi="Arial" w:cs="Arial"/>
                <w:b/>
                <w:bCs/>
                <w:smallCaps/>
                <w:color w:val="000000"/>
                <w:lang w:val="pt-BR"/>
              </w:rPr>
              <w:t xml:space="preserve"> dos Prestadores de Serviços </w:t>
            </w:r>
          </w:p>
        </w:tc>
        <w:tc>
          <w:tcPr>
            <w:tcW w:w="3618" w:type="pct"/>
            <w:tcBorders>
              <w:bottom w:val="single" w:sz="4" w:space="0" w:color="auto"/>
            </w:tcBorders>
            <w:vAlign w:val="center"/>
          </w:tcPr>
          <w:p w14:paraId="614B1D04"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19A50EF4" w14:textId="77777777" w:rsidR="00FC3001" w:rsidRPr="00877FF6" w:rsidRDefault="00FC3001" w:rsidP="00B839FA">
            <w:pPr>
              <w:jc w:val="both"/>
              <w:rPr>
                <w:rFonts w:ascii="Arial" w:hAnsi="Arial" w:cs="Arial"/>
                <w:sz w:val="20"/>
                <w:szCs w:val="20"/>
              </w:rPr>
            </w:pPr>
          </w:p>
          <w:p w14:paraId="6C3B5AB7"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3C140189" w14:textId="77777777" w:rsidR="00FC3001" w:rsidRPr="00877FF6" w:rsidRDefault="00FC3001" w:rsidP="00B839FA">
            <w:pPr>
              <w:jc w:val="both"/>
              <w:rPr>
                <w:rFonts w:ascii="Arial" w:hAnsi="Arial" w:cs="Arial"/>
                <w:sz w:val="20"/>
                <w:szCs w:val="20"/>
              </w:rPr>
            </w:pPr>
          </w:p>
          <w:p w14:paraId="668BC3B4"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125E81ED" w14:textId="77777777" w:rsidR="00FC3001" w:rsidRPr="00877FF6" w:rsidRDefault="00FC3001" w:rsidP="00FC30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FC3001" w:rsidRPr="00877FF6" w14:paraId="1654E527" w14:textId="77777777" w:rsidTr="00B839FA">
        <w:tc>
          <w:tcPr>
            <w:tcW w:w="5000" w:type="pct"/>
            <w:gridSpan w:val="2"/>
            <w:shd w:val="clear" w:color="auto" w:fill="C00000"/>
          </w:tcPr>
          <w:p w14:paraId="4EAB226F" w14:textId="77777777" w:rsidR="00FC3001" w:rsidRPr="00877FF6" w:rsidRDefault="00FC3001" w:rsidP="00FC3001">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ESTRUTURA DO FUNDO</w:t>
            </w:r>
          </w:p>
        </w:tc>
      </w:tr>
      <w:tr w:rsidR="00FC3001" w:rsidRPr="00877FF6" w14:paraId="1D62E2FA" w14:textId="77777777" w:rsidTr="00B839FA">
        <w:tc>
          <w:tcPr>
            <w:tcW w:w="1381" w:type="pct"/>
            <w:tcBorders>
              <w:bottom w:val="single" w:sz="4" w:space="0" w:color="auto"/>
            </w:tcBorders>
            <w:vAlign w:val="center"/>
          </w:tcPr>
          <w:p w14:paraId="51E7C110" w14:textId="77777777" w:rsidR="00FC3001" w:rsidRPr="00877FF6" w:rsidRDefault="00FC3001" w:rsidP="00B839FA">
            <w:pPr>
              <w:jc w:val="center"/>
              <w:rPr>
                <w:rFonts w:ascii="Arial" w:hAnsi="Arial" w:cs="Arial"/>
                <w:b/>
                <w:bCs/>
                <w:sz w:val="20"/>
                <w:szCs w:val="20"/>
              </w:rPr>
            </w:pPr>
          </w:p>
        </w:tc>
        <w:tc>
          <w:tcPr>
            <w:tcW w:w="3619" w:type="pct"/>
            <w:tcBorders>
              <w:bottom w:val="single" w:sz="4" w:space="0" w:color="auto"/>
            </w:tcBorders>
          </w:tcPr>
          <w:p w14:paraId="42E66FFC" w14:textId="77777777" w:rsidR="00FC3001" w:rsidRPr="00877FF6" w:rsidRDefault="00FC3001" w:rsidP="00B839FA">
            <w:pPr>
              <w:rPr>
                <w:rFonts w:ascii="Arial" w:hAnsi="Arial" w:cs="Arial"/>
                <w:sz w:val="20"/>
                <w:szCs w:val="20"/>
              </w:rPr>
            </w:pPr>
          </w:p>
        </w:tc>
      </w:tr>
      <w:tr w:rsidR="00FC3001" w:rsidRPr="00877FF6" w14:paraId="219D572E"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5AA4EC8" w14:textId="77777777" w:rsidR="00FC3001" w:rsidRPr="00DF0FDE" w:rsidRDefault="00FC3001" w:rsidP="00FC300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Prazo de Duração do Fundo: Indeterminado.</w:t>
            </w:r>
          </w:p>
        </w:tc>
      </w:tr>
      <w:tr w:rsidR="00FC3001" w:rsidRPr="00877FF6" w14:paraId="50418D36"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C263164" w14:textId="77777777" w:rsidR="00FC3001" w:rsidRPr="00DF0FDE" w:rsidRDefault="00FC3001" w:rsidP="00B839FA">
            <w:pPr>
              <w:pStyle w:val="PargrafodaLista"/>
              <w:ind w:left="0"/>
              <w:rPr>
                <w:rFonts w:ascii="Arial" w:hAnsi="Arial" w:cs="Arial"/>
                <w:lang w:val="pt-BR"/>
              </w:rPr>
            </w:pPr>
          </w:p>
        </w:tc>
      </w:tr>
      <w:tr w:rsidR="00FC3001" w:rsidRPr="00877FF6" w14:paraId="69083807" w14:textId="77777777" w:rsidTr="00B839FA">
        <w:tc>
          <w:tcPr>
            <w:tcW w:w="5000" w:type="pct"/>
            <w:gridSpan w:val="2"/>
            <w:tcBorders>
              <w:top w:val="single" w:sz="4" w:space="0" w:color="auto"/>
              <w:left w:val="nil"/>
              <w:bottom w:val="single" w:sz="4" w:space="0" w:color="auto"/>
              <w:right w:val="nil"/>
            </w:tcBorders>
          </w:tcPr>
          <w:p w14:paraId="2C5236AC" w14:textId="243E8EDD" w:rsidR="00FC3001" w:rsidRPr="00FC3001" w:rsidRDefault="00FC3001" w:rsidP="00B839FA">
            <w:pPr>
              <w:pStyle w:val="PargrafodaLista"/>
              <w:numPr>
                <w:ilvl w:val="1"/>
                <w:numId w:val="9"/>
              </w:numPr>
              <w:ind w:left="0" w:firstLine="0"/>
              <w:contextualSpacing/>
              <w:jc w:val="both"/>
              <w:rPr>
                <w:rFonts w:ascii="Arial" w:hAnsi="Arial" w:cs="Arial"/>
                <w:lang w:val="pt-BR"/>
              </w:rPr>
            </w:pPr>
            <w:bookmarkStart w:id="2" w:name="_Hlk149911023"/>
            <w:r w:rsidRPr="00DF0FDE">
              <w:rPr>
                <w:rFonts w:ascii="Arial" w:hAnsi="Arial" w:cs="Arial"/>
                <w:lang w:val="pt-BR"/>
              </w:rPr>
              <w:t xml:space="preserve">Estrutura de Classe(s): O Fundo conta com uma única Classe. Respeitada a vigência faseada da Resolução, os Prestadores de Serviços Essenciais poderão, oportunamente, de comum acordo e a seu exclusivo critério, </w:t>
            </w:r>
            <w:proofErr w:type="gramStart"/>
            <w:r w:rsidRPr="00DF0FDE">
              <w:rPr>
                <w:rFonts w:ascii="Arial" w:hAnsi="Arial" w:cs="Arial"/>
                <w:lang w:val="pt-BR"/>
              </w:rPr>
              <w:t>criar novas</w:t>
            </w:r>
            <w:proofErr w:type="gramEnd"/>
            <w:r w:rsidRPr="00DF0FDE">
              <w:rPr>
                <w:rFonts w:ascii="Arial" w:hAnsi="Arial" w:cs="Arial"/>
                <w:lang w:val="pt-BR"/>
              </w:rPr>
              <w:t xml:space="preserve"> Classes no Fundo, com a consequente adequação deste Regulamento, contanto que não restrinjam os direitos atribuídos às Classes existentes.</w:t>
            </w:r>
            <w:r w:rsidRPr="00DF0FDE">
              <w:rPr>
                <w:rStyle w:val="Refdenotaderodap"/>
                <w:rFonts w:ascii="Arial" w:hAnsi="Arial" w:cs="Arial"/>
                <w:lang w:val="pt-BR"/>
              </w:rPr>
              <w:t xml:space="preserve"> </w:t>
            </w:r>
            <w:bookmarkEnd w:id="2"/>
          </w:p>
        </w:tc>
      </w:tr>
      <w:tr w:rsidR="00FC3001" w:rsidRPr="00877FF6" w14:paraId="5323043A" w14:textId="77777777" w:rsidTr="00B839FA">
        <w:tc>
          <w:tcPr>
            <w:tcW w:w="5000" w:type="pct"/>
            <w:gridSpan w:val="2"/>
            <w:tcBorders>
              <w:top w:val="single" w:sz="4" w:space="0" w:color="auto"/>
              <w:left w:val="nil"/>
              <w:bottom w:val="single" w:sz="4" w:space="0" w:color="auto"/>
              <w:right w:val="nil"/>
            </w:tcBorders>
          </w:tcPr>
          <w:p w14:paraId="7B5A52AF" w14:textId="77777777" w:rsidR="00FC3001" w:rsidRPr="00DF0FDE" w:rsidRDefault="00FC3001" w:rsidP="00B839FA">
            <w:pPr>
              <w:pStyle w:val="PargrafodaLista"/>
              <w:ind w:left="0"/>
              <w:rPr>
                <w:rFonts w:ascii="Arial" w:hAnsi="Arial" w:cs="Arial"/>
                <w:lang w:val="pt-BR"/>
              </w:rPr>
            </w:pPr>
          </w:p>
        </w:tc>
      </w:tr>
      <w:tr w:rsidR="00FC3001" w:rsidRPr="00877FF6" w14:paraId="403ECA56" w14:textId="77777777" w:rsidTr="00B839FA">
        <w:tc>
          <w:tcPr>
            <w:tcW w:w="5000" w:type="pct"/>
            <w:gridSpan w:val="2"/>
            <w:tcBorders>
              <w:top w:val="single" w:sz="4" w:space="0" w:color="auto"/>
              <w:left w:val="nil"/>
              <w:bottom w:val="single" w:sz="4" w:space="0" w:color="auto"/>
              <w:right w:val="nil"/>
            </w:tcBorders>
          </w:tcPr>
          <w:p w14:paraId="0165FA45" w14:textId="77777777" w:rsidR="00FC3001" w:rsidRPr="00DF0FDE" w:rsidRDefault="00FC3001" w:rsidP="00FC300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DF0FDE" w:rsidDel="00444B10">
              <w:rPr>
                <w:rFonts w:ascii="Arial" w:hAnsi="Arial" w:cs="Arial"/>
                <w:lang w:val="pt-BR"/>
              </w:rPr>
              <w:t xml:space="preserve"> </w:t>
            </w:r>
            <w:r w:rsidRPr="00DF0FDE">
              <w:rPr>
                <w:rFonts w:ascii="Arial" w:hAnsi="Arial" w:cs="Arial"/>
                <w:lang w:val="pt-BR"/>
              </w:rPr>
              <w:t>(“</w:t>
            </w:r>
            <w:r w:rsidRPr="00DF0FDE">
              <w:rPr>
                <w:rFonts w:ascii="Arial" w:hAnsi="Arial" w:cs="Arial"/>
                <w:u w:val="single"/>
                <w:lang w:val="pt-BR"/>
              </w:rPr>
              <w:t>Código Civil</w:t>
            </w:r>
            <w:r w:rsidRPr="00DF0FDE">
              <w:rPr>
                <w:rFonts w:ascii="Arial" w:hAnsi="Arial" w:cs="Arial"/>
                <w:lang w:val="pt-BR"/>
              </w:rPr>
              <w:t>”) e conforme regulamentada pela Resolução. Caso o patrimônio líquido de uma Classe se torne negativo, não haverá transferência das obrigações e direitos de tal Classe às demais Classes que integrem o Fundo.</w:t>
            </w:r>
            <w:r w:rsidRPr="00DF0FDE">
              <w:rPr>
                <w:rFonts w:ascii="Arial" w:hAnsi="Arial" w:cs="Arial"/>
                <w:b/>
                <w:bCs/>
                <w:lang w:val="pt-BR"/>
              </w:rPr>
              <w:t xml:space="preserve"> </w:t>
            </w:r>
            <w:r w:rsidRPr="00DF0FDE">
              <w:rPr>
                <w:rFonts w:ascii="Arial" w:hAnsi="Arial" w:cs="Arial"/>
                <w:lang w:val="pt-BR"/>
              </w:rPr>
              <w:t>Não há, em qualquer hipótese, solidariedade ou qualquer outra forma de coobrigação entre Classes.</w:t>
            </w:r>
          </w:p>
        </w:tc>
      </w:tr>
      <w:tr w:rsidR="00FC3001" w:rsidRPr="00877FF6" w14:paraId="45E0DD0B" w14:textId="77777777" w:rsidTr="00B839FA">
        <w:tc>
          <w:tcPr>
            <w:tcW w:w="5000" w:type="pct"/>
            <w:gridSpan w:val="2"/>
            <w:tcBorders>
              <w:top w:val="single" w:sz="4" w:space="0" w:color="auto"/>
              <w:left w:val="nil"/>
              <w:bottom w:val="single" w:sz="4" w:space="0" w:color="auto"/>
              <w:right w:val="nil"/>
            </w:tcBorders>
          </w:tcPr>
          <w:p w14:paraId="43E51198" w14:textId="77777777" w:rsidR="00FC3001" w:rsidRPr="00DF0FDE" w:rsidRDefault="00FC3001" w:rsidP="00B839FA">
            <w:pPr>
              <w:pStyle w:val="PargrafodaLista"/>
              <w:ind w:left="0"/>
              <w:rPr>
                <w:rFonts w:ascii="Arial" w:hAnsi="Arial" w:cs="Arial"/>
                <w:lang w:val="pt-BR"/>
              </w:rPr>
            </w:pPr>
          </w:p>
        </w:tc>
      </w:tr>
      <w:tr w:rsidR="00FC3001" w:rsidRPr="00877FF6" w14:paraId="5AAB23C8" w14:textId="77777777" w:rsidTr="00B839FA">
        <w:tc>
          <w:tcPr>
            <w:tcW w:w="5000" w:type="pct"/>
            <w:gridSpan w:val="2"/>
            <w:tcBorders>
              <w:top w:val="single" w:sz="4" w:space="0" w:color="auto"/>
              <w:left w:val="nil"/>
              <w:bottom w:val="single" w:sz="4" w:space="0" w:color="auto"/>
              <w:right w:val="nil"/>
            </w:tcBorders>
          </w:tcPr>
          <w:p w14:paraId="5E8CCD41" w14:textId="77777777" w:rsidR="00FC3001" w:rsidRPr="00DF0FDE" w:rsidRDefault="00FC3001" w:rsidP="00FC300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 xml:space="preserve">Exercício Social do Fundo: Término no último dia do mês de </w:t>
            </w:r>
            <w:r>
              <w:rPr>
                <w:rFonts w:ascii="Arial" w:hAnsi="Arial" w:cs="Arial"/>
                <w:lang w:val="pt-BR"/>
              </w:rPr>
              <w:t>janeiro</w:t>
            </w:r>
            <w:r w:rsidRPr="00DF0FDE">
              <w:rPr>
                <w:rFonts w:ascii="Arial" w:hAnsi="Arial" w:cs="Arial"/>
                <w:lang w:val="pt-BR"/>
              </w:rPr>
              <w:t xml:space="preserve"> de cada ano civil.</w:t>
            </w:r>
          </w:p>
        </w:tc>
      </w:tr>
    </w:tbl>
    <w:p w14:paraId="7288A272" w14:textId="77777777" w:rsidR="00FC3001" w:rsidRPr="00877FF6" w:rsidRDefault="00FC3001" w:rsidP="00FC30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FC3001" w:rsidRPr="00877FF6" w14:paraId="12E40242" w14:textId="77777777" w:rsidTr="00B839FA">
        <w:tc>
          <w:tcPr>
            <w:tcW w:w="5000" w:type="pct"/>
            <w:gridSpan w:val="2"/>
            <w:shd w:val="clear" w:color="auto" w:fill="C00000"/>
          </w:tcPr>
          <w:p w14:paraId="7ECCD3BD" w14:textId="77777777" w:rsidR="00FC3001" w:rsidRPr="00877FF6" w:rsidRDefault="00FC3001" w:rsidP="00FC3001">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POLÍTICA DE INVESTIMENTOS</w:t>
            </w:r>
          </w:p>
        </w:tc>
      </w:tr>
      <w:tr w:rsidR="00FC3001" w:rsidRPr="00877FF6" w14:paraId="7CA64584" w14:textId="77777777" w:rsidTr="00B839FA">
        <w:tc>
          <w:tcPr>
            <w:tcW w:w="1381" w:type="pct"/>
            <w:tcBorders>
              <w:bottom w:val="single" w:sz="4" w:space="0" w:color="auto"/>
            </w:tcBorders>
            <w:vAlign w:val="center"/>
          </w:tcPr>
          <w:p w14:paraId="5037568C" w14:textId="77777777" w:rsidR="00FC3001" w:rsidRPr="00877FF6" w:rsidRDefault="00FC3001" w:rsidP="00B839FA">
            <w:pPr>
              <w:jc w:val="center"/>
              <w:rPr>
                <w:rFonts w:ascii="Arial" w:hAnsi="Arial" w:cs="Arial"/>
                <w:b/>
                <w:bCs/>
                <w:sz w:val="20"/>
                <w:szCs w:val="20"/>
              </w:rPr>
            </w:pPr>
          </w:p>
        </w:tc>
        <w:tc>
          <w:tcPr>
            <w:tcW w:w="3619" w:type="pct"/>
            <w:tcBorders>
              <w:bottom w:val="single" w:sz="4" w:space="0" w:color="auto"/>
            </w:tcBorders>
          </w:tcPr>
          <w:p w14:paraId="76001804" w14:textId="77777777" w:rsidR="00FC3001" w:rsidRPr="00877FF6" w:rsidRDefault="00FC3001" w:rsidP="00B839FA">
            <w:pPr>
              <w:rPr>
                <w:rFonts w:ascii="Arial" w:hAnsi="Arial" w:cs="Arial"/>
                <w:sz w:val="20"/>
                <w:szCs w:val="20"/>
              </w:rPr>
            </w:pPr>
          </w:p>
        </w:tc>
      </w:tr>
      <w:tr w:rsidR="00FC3001" w:rsidRPr="00877FF6" w14:paraId="6A7F8F70" w14:textId="77777777" w:rsidTr="00B839FA">
        <w:tc>
          <w:tcPr>
            <w:tcW w:w="5000" w:type="pct"/>
            <w:gridSpan w:val="2"/>
            <w:tcBorders>
              <w:top w:val="single" w:sz="4" w:space="0" w:color="auto"/>
              <w:left w:val="nil"/>
              <w:bottom w:val="single" w:sz="4" w:space="0" w:color="auto"/>
              <w:right w:val="nil"/>
            </w:tcBorders>
          </w:tcPr>
          <w:p w14:paraId="11C5C0BB" w14:textId="77777777" w:rsidR="00FC3001" w:rsidRPr="00DF0FDE" w:rsidRDefault="00FC3001" w:rsidP="00FC300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C3001" w:rsidRPr="00877FF6" w14:paraId="57C2012B" w14:textId="77777777" w:rsidTr="00B839FA">
        <w:tc>
          <w:tcPr>
            <w:tcW w:w="5000" w:type="pct"/>
            <w:gridSpan w:val="2"/>
            <w:tcBorders>
              <w:top w:val="single" w:sz="4" w:space="0" w:color="auto"/>
              <w:left w:val="nil"/>
              <w:bottom w:val="single" w:sz="4" w:space="0" w:color="auto"/>
              <w:right w:val="nil"/>
            </w:tcBorders>
          </w:tcPr>
          <w:p w14:paraId="3AAE9CCC" w14:textId="77777777" w:rsidR="00FC3001" w:rsidRPr="00DF0FDE" w:rsidRDefault="00FC3001" w:rsidP="00B839FA">
            <w:pPr>
              <w:pStyle w:val="PargrafodaLista"/>
              <w:ind w:left="0"/>
              <w:jc w:val="both"/>
              <w:rPr>
                <w:rFonts w:ascii="Arial" w:hAnsi="Arial" w:cs="Arial"/>
                <w:lang w:val="pt-BR"/>
              </w:rPr>
            </w:pPr>
          </w:p>
        </w:tc>
      </w:tr>
      <w:tr w:rsidR="00FC3001" w:rsidRPr="00877FF6" w14:paraId="5DD7A005" w14:textId="77777777" w:rsidTr="00B839FA">
        <w:tc>
          <w:tcPr>
            <w:tcW w:w="5000" w:type="pct"/>
            <w:gridSpan w:val="2"/>
            <w:tcBorders>
              <w:top w:val="single" w:sz="4" w:space="0" w:color="auto"/>
              <w:left w:val="nil"/>
              <w:bottom w:val="single" w:sz="4" w:space="0" w:color="auto"/>
              <w:right w:val="nil"/>
            </w:tcBorders>
          </w:tcPr>
          <w:p w14:paraId="48B3BE44" w14:textId="77777777" w:rsidR="00FC3001" w:rsidRPr="00DF0FDE" w:rsidRDefault="00FC3001" w:rsidP="00FC300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O investimento em uma Classe e/ou Subclasse (se houver) deste Fundo:</w:t>
            </w:r>
          </w:p>
          <w:p w14:paraId="329702E8" w14:textId="77777777" w:rsidR="00FC3001" w:rsidRPr="00DF0FDE" w:rsidRDefault="00FC3001" w:rsidP="00B839FA">
            <w:pPr>
              <w:pStyle w:val="PargrafodaLista"/>
              <w:ind w:left="0"/>
              <w:jc w:val="both"/>
              <w:rPr>
                <w:rFonts w:ascii="Arial" w:hAnsi="Arial" w:cs="Arial"/>
                <w:lang w:val="pt-BR"/>
              </w:rPr>
            </w:pPr>
          </w:p>
          <w:p w14:paraId="66574DB4" w14:textId="77777777" w:rsidR="00FC3001" w:rsidRPr="00DF0FDE" w:rsidRDefault="00FC3001" w:rsidP="00FC3001">
            <w:pPr>
              <w:pStyle w:val="PargrafodaLista"/>
              <w:numPr>
                <w:ilvl w:val="0"/>
                <w:numId w:val="15"/>
              </w:numPr>
              <w:contextualSpacing/>
              <w:jc w:val="both"/>
              <w:rPr>
                <w:rFonts w:ascii="Arial" w:hAnsi="Arial" w:cs="Arial"/>
                <w:lang w:val="pt-BR"/>
              </w:rPr>
            </w:pPr>
            <w:r w:rsidRPr="00DF0FDE">
              <w:rPr>
                <w:rFonts w:ascii="Arial" w:hAnsi="Arial" w:cs="Arial"/>
                <w:lang w:val="pt-BR"/>
              </w:rPr>
              <w:t>não é garantido pelo FGC – Fundo Garantidor de Crédito;</w:t>
            </w:r>
          </w:p>
          <w:p w14:paraId="3E4CE0E9" w14:textId="77777777" w:rsidR="00FC3001" w:rsidRPr="00DF0FDE" w:rsidRDefault="00FC3001" w:rsidP="00FC3001">
            <w:pPr>
              <w:pStyle w:val="PargrafodaLista"/>
              <w:numPr>
                <w:ilvl w:val="0"/>
                <w:numId w:val="15"/>
              </w:numPr>
              <w:contextualSpacing/>
              <w:jc w:val="both"/>
              <w:rPr>
                <w:rFonts w:ascii="Arial" w:hAnsi="Arial" w:cs="Arial"/>
                <w:lang w:val="pt-BR"/>
              </w:rPr>
            </w:pPr>
            <w:r w:rsidRPr="00DF0FDE">
              <w:rPr>
                <w:rFonts w:ascii="Arial" w:hAnsi="Arial" w:cs="Arial"/>
                <w:lang w:val="pt-BR"/>
              </w:rPr>
              <w:t xml:space="preserve">não é garantido, de forma alguma, pelo Administrador, Gestor, ou qualquer outro Prestador de Serviços; e </w:t>
            </w:r>
          </w:p>
          <w:p w14:paraId="265D216A" w14:textId="77777777" w:rsidR="00FC3001" w:rsidRPr="00DF0FDE" w:rsidRDefault="00FC3001" w:rsidP="00FC3001">
            <w:pPr>
              <w:pStyle w:val="PargrafodaLista"/>
              <w:numPr>
                <w:ilvl w:val="0"/>
                <w:numId w:val="15"/>
              </w:numPr>
              <w:contextualSpacing/>
              <w:jc w:val="both"/>
              <w:rPr>
                <w:rFonts w:ascii="Arial" w:hAnsi="Arial" w:cs="Arial"/>
                <w:lang w:val="pt-BR"/>
              </w:rPr>
            </w:pPr>
            <w:r w:rsidRPr="00DF0FDE">
              <w:rPr>
                <w:rFonts w:ascii="Arial" w:hAnsi="Arial" w:cs="Arial"/>
                <w:lang w:val="pt-BR"/>
              </w:rPr>
              <w:t>não conta com qualquer tipo de cobertura de seguro.</w:t>
            </w:r>
          </w:p>
        </w:tc>
      </w:tr>
      <w:tr w:rsidR="00FC3001" w:rsidRPr="00877FF6" w14:paraId="357AF9B6" w14:textId="77777777" w:rsidTr="00B839FA">
        <w:tc>
          <w:tcPr>
            <w:tcW w:w="5000" w:type="pct"/>
            <w:gridSpan w:val="2"/>
            <w:tcBorders>
              <w:top w:val="single" w:sz="4" w:space="0" w:color="auto"/>
              <w:left w:val="nil"/>
              <w:bottom w:val="single" w:sz="4" w:space="0" w:color="auto"/>
              <w:right w:val="nil"/>
            </w:tcBorders>
          </w:tcPr>
          <w:p w14:paraId="3422C8B8" w14:textId="77777777" w:rsidR="00FC3001" w:rsidRPr="00DF0FDE" w:rsidRDefault="00FC3001" w:rsidP="00B839FA">
            <w:pPr>
              <w:pStyle w:val="PargrafodaLista"/>
              <w:ind w:left="0"/>
              <w:jc w:val="both"/>
              <w:rPr>
                <w:rFonts w:ascii="Arial" w:hAnsi="Arial" w:cs="Arial"/>
                <w:lang w:val="pt-BR"/>
              </w:rPr>
            </w:pPr>
          </w:p>
        </w:tc>
      </w:tr>
      <w:tr w:rsidR="00FC3001" w:rsidRPr="00877FF6" w14:paraId="784914A2" w14:textId="77777777" w:rsidTr="00B839FA">
        <w:tc>
          <w:tcPr>
            <w:tcW w:w="5000" w:type="pct"/>
            <w:gridSpan w:val="2"/>
            <w:tcBorders>
              <w:top w:val="single" w:sz="4" w:space="0" w:color="auto"/>
              <w:left w:val="nil"/>
              <w:bottom w:val="single" w:sz="4" w:space="0" w:color="auto"/>
              <w:right w:val="nil"/>
            </w:tcBorders>
          </w:tcPr>
          <w:p w14:paraId="49CA7DCE" w14:textId="77777777" w:rsidR="00FC3001" w:rsidRPr="00DF0FDE" w:rsidRDefault="00FC3001" w:rsidP="00FC300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6A99206" w14:textId="77777777" w:rsidR="00FC3001" w:rsidRPr="00877FF6" w:rsidRDefault="00FC3001" w:rsidP="00FC30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5"/>
        <w:gridCol w:w="5918"/>
      </w:tblGrid>
      <w:tr w:rsidR="00FC3001" w:rsidRPr="00877FF6" w14:paraId="71A288B2" w14:textId="77777777" w:rsidTr="00B839FA">
        <w:tc>
          <w:tcPr>
            <w:tcW w:w="5000" w:type="pct"/>
            <w:gridSpan w:val="3"/>
            <w:shd w:val="clear" w:color="auto" w:fill="C00000"/>
          </w:tcPr>
          <w:p w14:paraId="5253BDBB" w14:textId="77777777" w:rsidR="00FC3001" w:rsidRPr="00DF0FDE" w:rsidRDefault="00FC3001" w:rsidP="00FC3001">
            <w:pPr>
              <w:pStyle w:val="PargrafodaLista"/>
              <w:numPr>
                <w:ilvl w:val="0"/>
                <w:numId w:val="9"/>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FATORES DE RISCO COMUNS ÀS CLASSES</w:t>
            </w:r>
          </w:p>
        </w:tc>
      </w:tr>
      <w:tr w:rsidR="00FC3001" w:rsidRPr="00877FF6" w14:paraId="091D2724" w14:textId="77777777" w:rsidTr="00B839FA">
        <w:tc>
          <w:tcPr>
            <w:tcW w:w="1964" w:type="pct"/>
            <w:gridSpan w:val="2"/>
            <w:tcBorders>
              <w:top w:val="single" w:sz="4" w:space="0" w:color="auto"/>
              <w:bottom w:val="single" w:sz="4" w:space="0" w:color="auto"/>
            </w:tcBorders>
            <w:vAlign w:val="center"/>
          </w:tcPr>
          <w:p w14:paraId="036305BC" w14:textId="77777777" w:rsidR="00FC3001" w:rsidRPr="00877FF6" w:rsidRDefault="00FC3001" w:rsidP="00B839FA">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8DFB486" w14:textId="77777777" w:rsidR="00FC3001" w:rsidRPr="00877FF6" w:rsidRDefault="00FC3001" w:rsidP="00B839FA">
            <w:pPr>
              <w:jc w:val="both"/>
              <w:rPr>
                <w:rFonts w:ascii="Arial" w:hAnsi="Arial" w:cs="Arial"/>
                <w:sz w:val="20"/>
                <w:szCs w:val="20"/>
              </w:rPr>
            </w:pPr>
          </w:p>
        </w:tc>
      </w:tr>
      <w:tr w:rsidR="00FC3001" w:rsidRPr="00877FF6" w14:paraId="64C0099B" w14:textId="77777777" w:rsidTr="00B839FA">
        <w:tc>
          <w:tcPr>
            <w:tcW w:w="5000" w:type="pct"/>
            <w:gridSpan w:val="3"/>
            <w:tcBorders>
              <w:top w:val="single" w:sz="4" w:space="0" w:color="auto"/>
              <w:bottom w:val="single" w:sz="4" w:space="0" w:color="auto"/>
            </w:tcBorders>
            <w:vAlign w:val="center"/>
          </w:tcPr>
          <w:p w14:paraId="3E7334DE" w14:textId="77777777" w:rsidR="00FC3001" w:rsidRPr="00DF0FDE" w:rsidRDefault="00FC3001" w:rsidP="00FC300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C3001" w:rsidRPr="00877FF6" w14:paraId="7237B34D" w14:textId="77777777" w:rsidTr="00B839FA">
        <w:tc>
          <w:tcPr>
            <w:tcW w:w="1382" w:type="pct"/>
            <w:tcBorders>
              <w:top w:val="single" w:sz="4" w:space="0" w:color="auto"/>
              <w:bottom w:val="single" w:sz="4" w:space="0" w:color="auto"/>
            </w:tcBorders>
            <w:vAlign w:val="center"/>
          </w:tcPr>
          <w:p w14:paraId="363D5ACC" w14:textId="77777777" w:rsidR="00FC3001" w:rsidRPr="00877FF6" w:rsidRDefault="00FC3001" w:rsidP="00B839F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AD115A1" w14:textId="77777777" w:rsidR="00FC3001" w:rsidRPr="00877FF6" w:rsidRDefault="00FC3001" w:rsidP="00B839FA">
            <w:pPr>
              <w:jc w:val="both"/>
              <w:rPr>
                <w:rFonts w:ascii="Arial" w:hAnsi="Arial" w:cs="Arial"/>
                <w:sz w:val="20"/>
                <w:szCs w:val="20"/>
              </w:rPr>
            </w:pPr>
          </w:p>
        </w:tc>
      </w:tr>
      <w:tr w:rsidR="00FC3001" w:rsidRPr="00877FF6" w14:paraId="06866EE4" w14:textId="77777777" w:rsidTr="00B839FA">
        <w:tc>
          <w:tcPr>
            <w:tcW w:w="1382" w:type="pct"/>
            <w:tcBorders>
              <w:top w:val="single" w:sz="4" w:space="0" w:color="auto"/>
              <w:bottom w:val="single" w:sz="4" w:space="0" w:color="auto"/>
            </w:tcBorders>
            <w:vAlign w:val="center"/>
          </w:tcPr>
          <w:p w14:paraId="5DE68DE0" w14:textId="77777777" w:rsidR="00FC3001" w:rsidRPr="00877FF6" w:rsidRDefault="00FC3001" w:rsidP="00FC3001">
            <w:pPr>
              <w:pStyle w:val="PargrafodaLista"/>
              <w:numPr>
                <w:ilvl w:val="0"/>
                <w:numId w:val="11"/>
              </w:numPr>
              <w:ind w:left="0" w:firstLine="0"/>
              <w:contextualSpacing/>
              <w:jc w:val="center"/>
              <w:rPr>
                <w:rFonts w:ascii="Arial" w:hAnsi="Arial" w:cs="Arial"/>
                <w:smallCaps/>
              </w:rPr>
            </w:pPr>
            <w:r w:rsidRPr="00877FF6">
              <w:rPr>
                <w:rFonts w:ascii="Arial" w:hAnsi="Arial" w:cs="Arial"/>
                <w:b/>
                <w:bCs/>
                <w:smallCaps/>
                <w:color w:val="000000"/>
              </w:rPr>
              <w:t xml:space="preserve">Risco </w:t>
            </w:r>
            <w:proofErr w:type="spellStart"/>
            <w:r w:rsidRPr="00877FF6">
              <w:rPr>
                <w:rFonts w:ascii="Arial" w:hAnsi="Arial" w:cs="Arial"/>
                <w:b/>
                <w:bCs/>
                <w:smallCaps/>
                <w:color w:val="000000"/>
              </w:rPr>
              <w:t>Normativo</w:t>
            </w:r>
            <w:proofErr w:type="spellEnd"/>
            <w:r w:rsidRPr="00877FF6">
              <w:rPr>
                <w:rFonts w:ascii="Arial" w:hAnsi="Arial" w:cs="Arial"/>
                <w:b/>
                <w:bCs/>
                <w:smallCaps/>
                <w:color w:val="000000"/>
              </w:rPr>
              <w:t xml:space="preserve"> / </w:t>
            </w:r>
            <w:proofErr w:type="spellStart"/>
            <w:r w:rsidRPr="00877FF6">
              <w:rPr>
                <w:rFonts w:ascii="Arial" w:hAnsi="Arial" w:cs="Arial"/>
                <w:b/>
                <w:bCs/>
                <w:smallCaps/>
                <w:color w:val="000000"/>
              </w:rPr>
              <w:t>Regulatório</w:t>
            </w:r>
            <w:proofErr w:type="spellEnd"/>
          </w:p>
        </w:tc>
        <w:tc>
          <w:tcPr>
            <w:tcW w:w="3618" w:type="pct"/>
            <w:gridSpan w:val="2"/>
            <w:tcBorders>
              <w:top w:val="single" w:sz="4" w:space="0" w:color="auto"/>
              <w:bottom w:val="single" w:sz="4" w:space="0" w:color="auto"/>
            </w:tcBorders>
          </w:tcPr>
          <w:p w14:paraId="70DDC2C8"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877FF6">
              <w:rPr>
                <w:rFonts w:ascii="Arial" w:hAnsi="Arial" w:cs="Arial"/>
                <w:sz w:val="20"/>
                <w:szCs w:val="20"/>
              </w:rPr>
              <w:t>iv</w:t>
            </w:r>
            <w:proofErr w:type="spellEnd"/>
            <w:r w:rsidRPr="00877FF6">
              <w:rPr>
                <w:rFonts w:ascii="Arial" w:hAnsi="Arial" w:cs="Arial"/>
                <w:sz w:val="20"/>
                <w:szCs w:val="20"/>
              </w:rPr>
              <w:t>) incidência diferenciada de tributos, (v) entre outros.</w:t>
            </w:r>
          </w:p>
        </w:tc>
      </w:tr>
      <w:tr w:rsidR="00FC3001" w:rsidRPr="00877FF6" w14:paraId="299D9315" w14:textId="77777777" w:rsidTr="00B839FA">
        <w:tc>
          <w:tcPr>
            <w:tcW w:w="1382" w:type="pct"/>
            <w:tcBorders>
              <w:top w:val="single" w:sz="4" w:space="0" w:color="auto"/>
              <w:bottom w:val="single" w:sz="4" w:space="0" w:color="auto"/>
            </w:tcBorders>
            <w:vAlign w:val="center"/>
          </w:tcPr>
          <w:p w14:paraId="6E58DA98" w14:textId="77777777" w:rsidR="00FC3001" w:rsidRPr="00877FF6" w:rsidRDefault="00FC3001" w:rsidP="00B839F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1C6FB25" w14:textId="77777777" w:rsidR="00FC3001" w:rsidRPr="00877FF6" w:rsidRDefault="00FC3001" w:rsidP="00B839FA">
            <w:pPr>
              <w:jc w:val="both"/>
              <w:rPr>
                <w:rFonts w:ascii="Arial" w:hAnsi="Arial" w:cs="Arial"/>
                <w:sz w:val="20"/>
                <w:szCs w:val="20"/>
              </w:rPr>
            </w:pPr>
          </w:p>
        </w:tc>
      </w:tr>
      <w:tr w:rsidR="00FC3001" w:rsidRPr="00877FF6" w14:paraId="24AC5DC4" w14:textId="77777777" w:rsidTr="00B839FA">
        <w:tc>
          <w:tcPr>
            <w:tcW w:w="1382" w:type="pct"/>
            <w:tcBorders>
              <w:top w:val="single" w:sz="4" w:space="0" w:color="auto"/>
              <w:bottom w:val="single" w:sz="4" w:space="0" w:color="auto"/>
            </w:tcBorders>
            <w:vAlign w:val="center"/>
          </w:tcPr>
          <w:p w14:paraId="1D2061E6" w14:textId="77777777" w:rsidR="00FC3001" w:rsidRPr="00877FF6" w:rsidRDefault="00FC3001" w:rsidP="00FC3001">
            <w:pPr>
              <w:pStyle w:val="PargrafodaLista"/>
              <w:numPr>
                <w:ilvl w:val="0"/>
                <w:numId w:val="11"/>
              </w:numPr>
              <w:ind w:left="0" w:firstLine="0"/>
              <w:contextualSpacing/>
              <w:jc w:val="center"/>
              <w:rPr>
                <w:rFonts w:ascii="Arial" w:hAnsi="Arial" w:cs="Arial"/>
                <w:b/>
                <w:bCs/>
                <w:smallCaps/>
                <w:color w:val="000000"/>
              </w:rPr>
            </w:pPr>
            <w:r w:rsidRPr="00877FF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7E588327"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C3001" w:rsidRPr="00877FF6" w14:paraId="7CCD00CD" w14:textId="77777777" w:rsidTr="00B839FA">
        <w:tc>
          <w:tcPr>
            <w:tcW w:w="1382" w:type="pct"/>
            <w:tcBorders>
              <w:top w:val="single" w:sz="4" w:space="0" w:color="auto"/>
              <w:bottom w:val="single" w:sz="4" w:space="0" w:color="auto"/>
            </w:tcBorders>
            <w:vAlign w:val="center"/>
          </w:tcPr>
          <w:p w14:paraId="0395DF94" w14:textId="77777777" w:rsidR="00FC3001" w:rsidRPr="00877FF6" w:rsidRDefault="00FC3001" w:rsidP="00B839F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7AEED29" w14:textId="77777777" w:rsidR="00FC3001" w:rsidRPr="00877FF6" w:rsidRDefault="00FC3001" w:rsidP="00B839FA">
            <w:pPr>
              <w:jc w:val="both"/>
              <w:rPr>
                <w:rFonts w:ascii="Arial" w:hAnsi="Arial" w:cs="Arial"/>
                <w:sz w:val="20"/>
                <w:szCs w:val="20"/>
              </w:rPr>
            </w:pPr>
          </w:p>
        </w:tc>
      </w:tr>
      <w:tr w:rsidR="00FC3001" w:rsidRPr="00877FF6" w14:paraId="6F75B439" w14:textId="77777777" w:rsidTr="00B839FA">
        <w:tc>
          <w:tcPr>
            <w:tcW w:w="1382" w:type="pct"/>
            <w:tcBorders>
              <w:top w:val="single" w:sz="4" w:space="0" w:color="auto"/>
              <w:bottom w:val="single" w:sz="4" w:space="0" w:color="auto"/>
            </w:tcBorders>
            <w:vAlign w:val="center"/>
          </w:tcPr>
          <w:p w14:paraId="5FA4C08A" w14:textId="77777777" w:rsidR="00FC3001" w:rsidRPr="00877FF6" w:rsidRDefault="00FC3001" w:rsidP="00FC3001">
            <w:pPr>
              <w:pStyle w:val="PargrafodaLista"/>
              <w:numPr>
                <w:ilvl w:val="0"/>
                <w:numId w:val="11"/>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Segregação</w:t>
            </w:r>
            <w:proofErr w:type="spellEnd"/>
            <w:r w:rsidRPr="00877FF6">
              <w:rPr>
                <w:rFonts w:ascii="Arial" w:hAnsi="Arial" w:cs="Arial"/>
                <w:b/>
                <w:bCs/>
                <w:smallCaps/>
                <w:color w:val="000000"/>
              </w:rPr>
              <w:t xml:space="preserve"> Patrimonial</w:t>
            </w:r>
          </w:p>
        </w:tc>
        <w:tc>
          <w:tcPr>
            <w:tcW w:w="3618" w:type="pct"/>
            <w:gridSpan w:val="2"/>
            <w:tcBorders>
              <w:top w:val="single" w:sz="4" w:space="0" w:color="auto"/>
              <w:bottom w:val="single" w:sz="4" w:space="0" w:color="auto"/>
            </w:tcBorders>
          </w:tcPr>
          <w:p w14:paraId="4E7B68F1"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FC3001" w:rsidRPr="00877FF6" w14:paraId="05044A37" w14:textId="77777777" w:rsidTr="00B839FA">
        <w:tc>
          <w:tcPr>
            <w:tcW w:w="1382" w:type="pct"/>
            <w:tcBorders>
              <w:top w:val="single" w:sz="4" w:space="0" w:color="auto"/>
              <w:bottom w:val="single" w:sz="4" w:space="0" w:color="auto"/>
            </w:tcBorders>
            <w:vAlign w:val="center"/>
          </w:tcPr>
          <w:p w14:paraId="118FE446" w14:textId="77777777" w:rsidR="00FC3001" w:rsidRPr="00877FF6" w:rsidRDefault="00FC3001" w:rsidP="00B839F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83504C1" w14:textId="77777777" w:rsidR="00FC3001" w:rsidRPr="00877FF6" w:rsidRDefault="00FC3001" w:rsidP="00B839FA">
            <w:pPr>
              <w:jc w:val="both"/>
              <w:rPr>
                <w:rFonts w:ascii="Arial" w:hAnsi="Arial" w:cs="Arial"/>
                <w:sz w:val="20"/>
                <w:szCs w:val="20"/>
              </w:rPr>
            </w:pPr>
          </w:p>
        </w:tc>
      </w:tr>
      <w:tr w:rsidR="00FC3001" w:rsidRPr="00877FF6" w14:paraId="3C54F95E" w14:textId="77777777" w:rsidTr="00B839FA">
        <w:tc>
          <w:tcPr>
            <w:tcW w:w="1382" w:type="pct"/>
            <w:tcBorders>
              <w:top w:val="single" w:sz="4" w:space="0" w:color="auto"/>
              <w:bottom w:val="single" w:sz="4" w:space="0" w:color="auto"/>
            </w:tcBorders>
            <w:vAlign w:val="center"/>
          </w:tcPr>
          <w:p w14:paraId="109FDB41" w14:textId="77777777" w:rsidR="00FC3001" w:rsidRPr="00877FF6" w:rsidRDefault="00FC3001" w:rsidP="00FC3001">
            <w:pPr>
              <w:pStyle w:val="PargrafodaLista"/>
              <w:numPr>
                <w:ilvl w:val="0"/>
                <w:numId w:val="11"/>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Cibersegurança</w:t>
            </w:r>
            <w:proofErr w:type="spellEnd"/>
          </w:p>
        </w:tc>
        <w:tc>
          <w:tcPr>
            <w:tcW w:w="3618" w:type="pct"/>
            <w:gridSpan w:val="2"/>
            <w:tcBorders>
              <w:top w:val="single" w:sz="4" w:space="0" w:color="auto"/>
              <w:bottom w:val="single" w:sz="4" w:space="0" w:color="auto"/>
            </w:tcBorders>
          </w:tcPr>
          <w:p w14:paraId="5FAAF3B9"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 xml:space="preserve">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w:t>
            </w:r>
            <w:r w:rsidRPr="00877FF6">
              <w:rPr>
                <w:rFonts w:ascii="Arial" w:hAnsi="Arial" w:cs="Arial"/>
                <w:sz w:val="20"/>
                <w:szCs w:val="20"/>
              </w:rPr>
              <w:lastRenderedPageBreak/>
              <w:t>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C3001" w:rsidRPr="00877FF6" w14:paraId="78ADD296" w14:textId="77777777" w:rsidTr="00B839FA">
        <w:tc>
          <w:tcPr>
            <w:tcW w:w="1382" w:type="pct"/>
            <w:tcBorders>
              <w:top w:val="single" w:sz="4" w:space="0" w:color="auto"/>
              <w:bottom w:val="single" w:sz="4" w:space="0" w:color="auto"/>
            </w:tcBorders>
            <w:vAlign w:val="center"/>
          </w:tcPr>
          <w:p w14:paraId="22EF59FA" w14:textId="77777777" w:rsidR="00FC3001" w:rsidRPr="00877FF6" w:rsidRDefault="00FC3001" w:rsidP="00B839F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35B8298" w14:textId="77777777" w:rsidR="00FC3001" w:rsidRPr="00877FF6" w:rsidRDefault="00FC3001" w:rsidP="00B839FA">
            <w:pPr>
              <w:jc w:val="both"/>
              <w:rPr>
                <w:rFonts w:ascii="Arial" w:hAnsi="Arial" w:cs="Arial"/>
                <w:sz w:val="20"/>
                <w:szCs w:val="20"/>
              </w:rPr>
            </w:pPr>
          </w:p>
        </w:tc>
      </w:tr>
      <w:tr w:rsidR="00FC3001" w:rsidRPr="00877FF6" w14:paraId="5166B3DA" w14:textId="77777777" w:rsidTr="00B839FA">
        <w:tc>
          <w:tcPr>
            <w:tcW w:w="1382" w:type="pct"/>
            <w:tcBorders>
              <w:top w:val="single" w:sz="4" w:space="0" w:color="auto"/>
              <w:bottom w:val="single" w:sz="4" w:space="0" w:color="auto"/>
            </w:tcBorders>
            <w:vAlign w:val="center"/>
          </w:tcPr>
          <w:p w14:paraId="3F74CEBC" w14:textId="77777777" w:rsidR="00FC3001" w:rsidRPr="00877FF6" w:rsidRDefault="00FC3001" w:rsidP="00FC3001">
            <w:pPr>
              <w:pStyle w:val="PargrafodaLista"/>
              <w:numPr>
                <w:ilvl w:val="0"/>
                <w:numId w:val="11"/>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Saúde</w:t>
            </w:r>
            <w:proofErr w:type="spellEnd"/>
            <w:r w:rsidRPr="00877FF6">
              <w:rPr>
                <w:rFonts w:ascii="Arial" w:hAnsi="Arial" w:cs="Arial"/>
                <w:b/>
                <w:bCs/>
                <w:smallCaps/>
                <w:color w:val="000000"/>
              </w:rPr>
              <w:t xml:space="preserve"> Pública</w:t>
            </w:r>
          </w:p>
        </w:tc>
        <w:tc>
          <w:tcPr>
            <w:tcW w:w="3618" w:type="pct"/>
            <w:gridSpan w:val="2"/>
            <w:tcBorders>
              <w:top w:val="single" w:sz="4" w:space="0" w:color="auto"/>
              <w:bottom w:val="single" w:sz="4" w:space="0" w:color="auto"/>
            </w:tcBorders>
          </w:tcPr>
          <w:p w14:paraId="7F2BE114"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C0E8823" w14:textId="77777777" w:rsidR="00FC3001" w:rsidRPr="00877FF6" w:rsidRDefault="00FC3001" w:rsidP="00FC30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6"/>
        <w:gridCol w:w="7031"/>
      </w:tblGrid>
      <w:tr w:rsidR="00FC3001" w:rsidRPr="00877FF6" w14:paraId="2C0CA2C7" w14:textId="77777777" w:rsidTr="00B839FA">
        <w:tc>
          <w:tcPr>
            <w:tcW w:w="5000" w:type="pct"/>
            <w:gridSpan w:val="2"/>
            <w:tcBorders>
              <w:bottom w:val="single" w:sz="2" w:space="0" w:color="auto"/>
            </w:tcBorders>
            <w:shd w:val="clear" w:color="auto" w:fill="C00000"/>
          </w:tcPr>
          <w:p w14:paraId="04898DAC" w14:textId="77777777" w:rsidR="00FC3001" w:rsidRPr="00877FF6" w:rsidRDefault="00FC3001" w:rsidP="00FC3001">
            <w:pPr>
              <w:pStyle w:val="PargrafodaLista"/>
              <w:numPr>
                <w:ilvl w:val="0"/>
                <w:numId w:val="9"/>
              </w:numPr>
              <w:ind w:left="0" w:firstLine="0"/>
              <w:contextualSpacing/>
              <w:jc w:val="center"/>
              <w:rPr>
                <w:rFonts w:ascii="Arial" w:hAnsi="Arial" w:cs="Arial"/>
                <w:b/>
                <w:bCs/>
                <w:color w:val="FFFFFF" w:themeColor="background1"/>
              </w:rPr>
            </w:pPr>
            <w:bookmarkStart w:id="3" w:name="_Hlk97246655"/>
            <w:r w:rsidRPr="00877FF6">
              <w:rPr>
                <w:rFonts w:ascii="Arial" w:hAnsi="Arial" w:cs="Arial"/>
                <w:b/>
                <w:bCs/>
                <w:color w:val="FFFFFF" w:themeColor="background1"/>
              </w:rPr>
              <w:t xml:space="preserve">DESPESAS E ENCARGOS </w:t>
            </w:r>
          </w:p>
        </w:tc>
      </w:tr>
      <w:tr w:rsidR="00FC3001" w:rsidRPr="00877FF6" w14:paraId="5E9B3EAE" w14:textId="77777777" w:rsidTr="00B839FA">
        <w:tc>
          <w:tcPr>
            <w:tcW w:w="1393" w:type="pct"/>
            <w:tcBorders>
              <w:top w:val="single" w:sz="2" w:space="0" w:color="auto"/>
              <w:bottom w:val="single" w:sz="2" w:space="0" w:color="auto"/>
            </w:tcBorders>
            <w:vAlign w:val="center"/>
          </w:tcPr>
          <w:p w14:paraId="7BCD74F8" w14:textId="77777777" w:rsidR="00FC3001" w:rsidRPr="00877FF6" w:rsidRDefault="00FC3001" w:rsidP="00B839FA">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140D55A4" w14:textId="77777777" w:rsidR="00FC3001" w:rsidRPr="00877FF6" w:rsidRDefault="00FC3001" w:rsidP="00B839FA">
            <w:pPr>
              <w:jc w:val="both"/>
              <w:rPr>
                <w:rFonts w:ascii="Arial" w:hAnsi="Arial" w:cs="Arial"/>
                <w:sz w:val="20"/>
                <w:szCs w:val="20"/>
              </w:rPr>
            </w:pPr>
          </w:p>
        </w:tc>
      </w:tr>
      <w:tr w:rsidR="00FC3001" w:rsidRPr="00877FF6" w14:paraId="69BC40D8" w14:textId="77777777" w:rsidTr="00B839FA">
        <w:tc>
          <w:tcPr>
            <w:tcW w:w="5000" w:type="pct"/>
            <w:gridSpan w:val="2"/>
            <w:tcBorders>
              <w:top w:val="single" w:sz="2" w:space="0" w:color="auto"/>
              <w:bottom w:val="single" w:sz="2" w:space="0" w:color="auto"/>
            </w:tcBorders>
            <w:vAlign w:val="center"/>
          </w:tcPr>
          <w:p w14:paraId="04C08BB5" w14:textId="77777777" w:rsidR="00FC3001" w:rsidRPr="00DF0FDE" w:rsidRDefault="00FC3001" w:rsidP="00FC300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C3001" w:rsidRPr="00877FF6" w14:paraId="749BB590" w14:textId="77777777" w:rsidTr="00B839FA">
        <w:tc>
          <w:tcPr>
            <w:tcW w:w="5000" w:type="pct"/>
            <w:gridSpan w:val="2"/>
            <w:tcBorders>
              <w:top w:val="single" w:sz="2" w:space="0" w:color="auto"/>
              <w:bottom w:val="single" w:sz="2" w:space="0" w:color="auto"/>
            </w:tcBorders>
            <w:vAlign w:val="center"/>
          </w:tcPr>
          <w:p w14:paraId="7610911B" w14:textId="77777777" w:rsidR="00FC3001" w:rsidRPr="00877FF6" w:rsidRDefault="00FC3001" w:rsidP="00B839FA">
            <w:pPr>
              <w:jc w:val="both"/>
              <w:rPr>
                <w:rFonts w:ascii="Arial" w:hAnsi="Arial" w:cs="Arial"/>
                <w:sz w:val="20"/>
                <w:szCs w:val="20"/>
              </w:rPr>
            </w:pPr>
          </w:p>
        </w:tc>
      </w:tr>
      <w:tr w:rsidR="00FC3001" w:rsidRPr="00877FF6" w14:paraId="2348E035" w14:textId="77777777" w:rsidTr="00B839FA">
        <w:tc>
          <w:tcPr>
            <w:tcW w:w="5000" w:type="pct"/>
            <w:gridSpan w:val="2"/>
            <w:tcBorders>
              <w:top w:val="single" w:sz="2" w:space="0" w:color="auto"/>
              <w:bottom w:val="single" w:sz="2" w:space="0" w:color="auto"/>
            </w:tcBorders>
            <w:vAlign w:val="center"/>
          </w:tcPr>
          <w:p w14:paraId="14913FCA"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Taxas, impostos ou contribuições federais, estaduais, municipais ou autárquicas, que recaiam ou venham a recair sobre os bens, direitos e obrigações do Fundo, e/ou da Classe e/ou Subclasse (se houver).</w:t>
            </w:r>
          </w:p>
        </w:tc>
      </w:tr>
      <w:tr w:rsidR="00FC3001" w:rsidRPr="00877FF6" w14:paraId="25729645" w14:textId="77777777" w:rsidTr="00B839FA">
        <w:tc>
          <w:tcPr>
            <w:tcW w:w="5000" w:type="pct"/>
            <w:gridSpan w:val="2"/>
            <w:tcBorders>
              <w:top w:val="single" w:sz="2" w:space="0" w:color="auto"/>
              <w:bottom w:val="single" w:sz="2" w:space="0" w:color="auto"/>
            </w:tcBorders>
            <w:vAlign w:val="center"/>
          </w:tcPr>
          <w:p w14:paraId="3DCE1118"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o registro de documentos, impressão, expedição e publicação de relatórios e informações periódicas previstas na legislação em vigor.</w:t>
            </w:r>
          </w:p>
        </w:tc>
      </w:tr>
      <w:tr w:rsidR="00FC3001" w:rsidRPr="00877FF6" w14:paraId="49361CB5" w14:textId="77777777" w:rsidTr="00B839FA">
        <w:tc>
          <w:tcPr>
            <w:tcW w:w="5000" w:type="pct"/>
            <w:gridSpan w:val="2"/>
            <w:tcBorders>
              <w:top w:val="single" w:sz="2" w:space="0" w:color="auto"/>
              <w:bottom w:val="single" w:sz="2" w:space="0" w:color="auto"/>
            </w:tcBorders>
            <w:vAlign w:val="center"/>
          </w:tcPr>
          <w:p w14:paraId="37FB92A9"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correspondência de interesse do Fundo e/ou da, Classe e/ou Subclasse (se houver), inclusive comunicações aos Cotistas.</w:t>
            </w:r>
          </w:p>
        </w:tc>
      </w:tr>
      <w:tr w:rsidR="00FC3001" w:rsidRPr="00877FF6" w14:paraId="3C92C9B0" w14:textId="77777777" w:rsidTr="00B839FA">
        <w:tc>
          <w:tcPr>
            <w:tcW w:w="5000" w:type="pct"/>
            <w:gridSpan w:val="2"/>
            <w:tcBorders>
              <w:top w:val="single" w:sz="2" w:space="0" w:color="auto"/>
              <w:bottom w:val="single" w:sz="2" w:space="0" w:color="auto"/>
            </w:tcBorders>
            <w:vAlign w:val="center"/>
          </w:tcPr>
          <w:p w14:paraId="3BF83840"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Honorários e despesas do Auditor Independente.</w:t>
            </w:r>
          </w:p>
        </w:tc>
      </w:tr>
      <w:tr w:rsidR="00FC3001" w:rsidRPr="00877FF6" w14:paraId="30E6BA0F" w14:textId="77777777" w:rsidTr="00B839FA">
        <w:tc>
          <w:tcPr>
            <w:tcW w:w="5000" w:type="pct"/>
            <w:gridSpan w:val="2"/>
            <w:tcBorders>
              <w:top w:val="single" w:sz="2" w:space="0" w:color="auto"/>
              <w:bottom w:val="single" w:sz="2" w:space="0" w:color="auto"/>
            </w:tcBorders>
            <w:vAlign w:val="center"/>
          </w:tcPr>
          <w:p w14:paraId="665047FE"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Emolumentos e comissões pagas por operações da carteira de ativos.</w:t>
            </w:r>
          </w:p>
        </w:tc>
      </w:tr>
      <w:tr w:rsidR="00FC3001" w:rsidRPr="00877FF6" w14:paraId="2E79766E" w14:textId="77777777" w:rsidTr="00B839FA">
        <w:tc>
          <w:tcPr>
            <w:tcW w:w="5000" w:type="pct"/>
            <w:gridSpan w:val="2"/>
            <w:tcBorders>
              <w:top w:val="single" w:sz="2" w:space="0" w:color="auto"/>
              <w:bottom w:val="single" w:sz="2" w:space="0" w:color="auto"/>
            </w:tcBorders>
            <w:vAlign w:val="center"/>
          </w:tcPr>
          <w:p w14:paraId="1E7CA2AD"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a manutenção de ativos cuja propriedade decorra de execução de garantia ou de acordo com devedor.</w:t>
            </w:r>
          </w:p>
        </w:tc>
      </w:tr>
      <w:tr w:rsidR="00FC3001" w:rsidRPr="00877FF6" w14:paraId="7F245CB9" w14:textId="77777777" w:rsidTr="00B839FA">
        <w:tc>
          <w:tcPr>
            <w:tcW w:w="5000" w:type="pct"/>
            <w:gridSpan w:val="2"/>
            <w:tcBorders>
              <w:top w:val="single" w:sz="2" w:space="0" w:color="auto"/>
              <w:bottom w:val="single" w:sz="2" w:space="0" w:color="auto"/>
            </w:tcBorders>
            <w:vAlign w:val="center"/>
          </w:tcPr>
          <w:p w14:paraId="04C11A8E"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Honorários de advogado, custas e despesas processuais correlatas, incorridas em razão de defesa dos interesses do Fundo, e/ou da Classe e/ou Subclasse (se houver), em juízo ou fora dele, inclusive o valor da condenação imputada, se for o caso.</w:t>
            </w:r>
          </w:p>
        </w:tc>
      </w:tr>
      <w:tr w:rsidR="00FC3001" w:rsidRPr="00877FF6" w14:paraId="54ECD245" w14:textId="77777777" w:rsidTr="00B839FA">
        <w:tc>
          <w:tcPr>
            <w:tcW w:w="5000" w:type="pct"/>
            <w:gridSpan w:val="2"/>
            <w:tcBorders>
              <w:top w:val="single" w:sz="2" w:space="0" w:color="auto"/>
              <w:bottom w:val="single" w:sz="2" w:space="0" w:color="auto"/>
            </w:tcBorders>
          </w:tcPr>
          <w:p w14:paraId="31062CAE"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C3001" w:rsidRPr="00877FF6" w14:paraId="19FB6252" w14:textId="77777777" w:rsidTr="00B839FA">
        <w:tc>
          <w:tcPr>
            <w:tcW w:w="5000" w:type="pct"/>
            <w:gridSpan w:val="2"/>
            <w:tcBorders>
              <w:top w:val="single" w:sz="2" w:space="0" w:color="auto"/>
              <w:bottom w:val="single" w:sz="2" w:space="0" w:color="auto"/>
            </w:tcBorders>
          </w:tcPr>
          <w:p w14:paraId="1C4B90B6"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 xml:space="preserve">Gastos relativos à convocação, instalação, realização e formalização de assembleia geral ou especial </w:t>
            </w:r>
            <w:proofErr w:type="gramStart"/>
            <w:r w:rsidRPr="00DF0FDE">
              <w:rPr>
                <w:rFonts w:ascii="Arial" w:hAnsi="Arial" w:cs="Arial"/>
                <w:lang w:val="pt-BR"/>
              </w:rPr>
              <w:t>de Cotistas</w:t>
            </w:r>
            <w:proofErr w:type="gramEnd"/>
            <w:r w:rsidRPr="00DF0FDE">
              <w:rPr>
                <w:rFonts w:ascii="Arial" w:hAnsi="Arial" w:cs="Arial"/>
                <w:lang w:val="pt-BR"/>
              </w:rPr>
              <w:t>.</w:t>
            </w:r>
          </w:p>
        </w:tc>
      </w:tr>
      <w:tr w:rsidR="00FC3001" w:rsidRPr="00877FF6" w14:paraId="48A30D23" w14:textId="77777777" w:rsidTr="00B839FA">
        <w:tc>
          <w:tcPr>
            <w:tcW w:w="5000" w:type="pct"/>
            <w:gridSpan w:val="2"/>
            <w:tcBorders>
              <w:top w:val="single" w:sz="2" w:space="0" w:color="auto"/>
              <w:bottom w:val="single" w:sz="2" w:space="0" w:color="auto"/>
            </w:tcBorders>
          </w:tcPr>
          <w:p w14:paraId="5BF7B336"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fechamento de câmbio, vinculadas às operações da carteira de ativos.</w:t>
            </w:r>
          </w:p>
        </w:tc>
      </w:tr>
      <w:tr w:rsidR="00FC3001" w:rsidRPr="00877FF6" w14:paraId="3B6D2B90" w14:textId="77777777" w:rsidTr="00B839FA">
        <w:tc>
          <w:tcPr>
            <w:tcW w:w="5000" w:type="pct"/>
            <w:gridSpan w:val="2"/>
            <w:tcBorders>
              <w:top w:val="single" w:sz="2" w:space="0" w:color="auto"/>
              <w:bottom w:val="single" w:sz="2" w:space="0" w:color="auto"/>
            </w:tcBorders>
            <w:vAlign w:val="center"/>
          </w:tcPr>
          <w:p w14:paraId="323BCE7C"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com liquidação, registro e custódia de operações com ativos da carteira.</w:t>
            </w:r>
          </w:p>
        </w:tc>
      </w:tr>
      <w:tr w:rsidR="00FC3001" w:rsidRPr="00877FF6" w14:paraId="65E06B0F" w14:textId="77777777" w:rsidTr="00B839FA">
        <w:tc>
          <w:tcPr>
            <w:tcW w:w="5000" w:type="pct"/>
            <w:gridSpan w:val="2"/>
            <w:tcBorders>
              <w:top w:val="single" w:sz="2" w:space="0" w:color="auto"/>
              <w:bottom w:val="single" w:sz="2" w:space="0" w:color="auto"/>
            </w:tcBorders>
            <w:vAlign w:val="center"/>
          </w:tcPr>
          <w:p w14:paraId="662CF5D9"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relacionadas ao exercício de direito de voto decorrente de ativos da carteira.</w:t>
            </w:r>
          </w:p>
        </w:tc>
      </w:tr>
      <w:tr w:rsidR="00FC3001" w:rsidRPr="00877FF6" w14:paraId="30C4864E" w14:textId="77777777" w:rsidTr="00B839FA">
        <w:tc>
          <w:tcPr>
            <w:tcW w:w="5000" w:type="pct"/>
            <w:gridSpan w:val="2"/>
            <w:tcBorders>
              <w:top w:val="single" w:sz="2" w:space="0" w:color="auto"/>
              <w:bottom w:val="single" w:sz="2" w:space="0" w:color="auto"/>
            </w:tcBorders>
            <w:vAlign w:val="center"/>
          </w:tcPr>
          <w:p w14:paraId="6D78077F"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inerentes à constituição, fusão, incorporação, cisão, transformação ou liquidação do Fundo e/ou da, Classe e/ou Subclasse (se houver).</w:t>
            </w:r>
          </w:p>
        </w:tc>
      </w:tr>
      <w:tr w:rsidR="00FC3001" w:rsidRPr="00877FF6" w14:paraId="6E035E13" w14:textId="77777777" w:rsidTr="00B839FA">
        <w:tc>
          <w:tcPr>
            <w:tcW w:w="5000" w:type="pct"/>
            <w:gridSpan w:val="2"/>
            <w:tcBorders>
              <w:top w:val="single" w:sz="2" w:space="0" w:color="auto"/>
              <w:bottom w:val="single" w:sz="2" w:space="0" w:color="auto"/>
            </w:tcBorders>
            <w:vAlign w:val="center"/>
          </w:tcPr>
          <w:p w14:paraId="7E6118DA"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Honorários e despesas relacionados à atividade de formador de mercado.</w:t>
            </w:r>
          </w:p>
        </w:tc>
      </w:tr>
      <w:tr w:rsidR="00FC3001" w:rsidRPr="00877FF6" w14:paraId="487287CC" w14:textId="77777777" w:rsidTr="00B839FA">
        <w:tc>
          <w:tcPr>
            <w:tcW w:w="5000" w:type="pct"/>
            <w:gridSpan w:val="2"/>
            <w:tcBorders>
              <w:top w:val="single" w:sz="2" w:space="0" w:color="auto"/>
              <w:bottom w:val="single" w:sz="2" w:space="0" w:color="auto"/>
            </w:tcBorders>
            <w:vAlign w:val="center"/>
          </w:tcPr>
          <w:p w14:paraId="123CFAE9"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Royalties devidos pelo licenciamento de índices de referência, cobrados de acordo com contrato estabelecido com a instituição que detém os direitos sobre o índice.</w:t>
            </w:r>
          </w:p>
        </w:tc>
      </w:tr>
      <w:tr w:rsidR="00FC3001" w:rsidRPr="00877FF6" w14:paraId="15812DAB" w14:textId="77777777" w:rsidTr="00B839FA">
        <w:tc>
          <w:tcPr>
            <w:tcW w:w="5000" w:type="pct"/>
            <w:gridSpan w:val="2"/>
            <w:tcBorders>
              <w:top w:val="single" w:sz="2" w:space="0" w:color="auto"/>
              <w:bottom w:val="single" w:sz="2" w:space="0" w:color="auto"/>
            </w:tcBorders>
            <w:vAlign w:val="center"/>
          </w:tcPr>
          <w:p w14:paraId="6CD07E10"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lastRenderedPageBreak/>
              <w:t>Gastos da distribuição primária de Cotas e despesas inerentes à admissão das Cotas à negociação em mercado organizado.</w:t>
            </w:r>
          </w:p>
        </w:tc>
      </w:tr>
      <w:tr w:rsidR="00FC3001" w:rsidRPr="00877FF6" w14:paraId="7ACB097A" w14:textId="77777777" w:rsidTr="00B839FA">
        <w:tc>
          <w:tcPr>
            <w:tcW w:w="5000" w:type="pct"/>
            <w:gridSpan w:val="2"/>
            <w:tcBorders>
              <w:top w:val="single" w:sz="2" w:space="0" w:color="auto"/>
              <w:bottom w:val="single" w:sz="2" w:space="0" w:color="auto"/>
            </w:tcBorders>
            <w:vAlign w:val="center"/>
          </w:tcPr>
          <w:p w14:paraId="17C1A45C"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Taxa</w:t>
            </w:r>
            <w:r>
              <w:rPr>
                <w:rFonts w:ascii="Arial" w:hAnsi="Arial" w:cs="Arial"/>
                <w:lang w:val="pt-BR"/>
              </w:rPr>
              <w:t xml:space="preserve"> Global</w:t>
            </w:r>
            <w:r w:rsidRPr="00DF0FDE">
              <w:rPr>
                <w:rFonts w:ascii="Arial" w:hAnsi="Arial" w:cs="Arial"/>
                <w:lang w:val="pt-BR"/>
              </w:rPr>
              <w:t>, incluindo parcelas destinadas ao pagamento de prestadores de serviços contratados.</w:t>
            </w:r>
          </w:p>
        </w:tc>
      </w:tr>
      <w:tr w:rsidR="00FC3001" w:rsidRPr="00877FF6" w14:paraId="1F1DAC5D" w14:textId="77777777" w:rsidTr="00B839FA">
        <w:tc>
          <w:tcPr>
            <w:tcW w:w="5000" w:type="pct"/>
            <w:gridSpan w:val="2"/>
            <w:tcBorders>
              <w:top w:val="single" w:sz="2" w:space="0" w:color="auto"/>
              <w:bottom w:val="single" w:sz="2" w:space="0" w:color="auto"/>
            </w:tcBorders>
            <w:vAlign w:val="center"/>
          </w:tcPr>
          <w:p w14:paraId="5A378607" w14:textId="77777777" w:rsidR="00FC3001" w:rsidRPr="00877FF6" w:rsidRDefault="00FC3001" w:rsidP="00FC3001">
            <w:pPr>
              <w:pStyle w:val="PargrafodaLista"/>
              <w:numPr>
                <w:ilvl w:val="0"/>
                <w:numId w:val="8"/>
              </w:numPr>
              <w:spacing w:before="60" w:after="60"/>
              <w:ind w:left="0" w:firstLine="0"/>
              <w:contextualSpacing/>
              <w:jc w:val="both"/>
              <w:rPr>
                <w:rFonts w:ascii="Arial" w:hAnsi="Arial" w:cs="Arial"/>
              </w:rPr>
            </w:pPr>
            <w:r w:rsidRPr="00877FF6">
              <w:rPr>
                <w:rFonts w:ascii="Arial" w:hAnsi="Arial" w:cs="Arial"/>
              </w:rPr>
              <w:t xml:space="preserve">Taxa de Performance. </w:t>
            </w:r>
          </w:p>
        </w:tc>
      </w:tr>
      <w:tr w:rsidR="00FC3001" w:rsidRPr="00877FF6" w14:paraId="11BCC4D6" w14:textId="77777777" w:rsidTr="00B839FA">
        <w:tc>
          <w:tcPr>
            <w:tcW w:w="5000" w:type="pct"/>
            <w:gridSpan w:val="2"/>
            <w:tcBorders>
              <w:top w:val="single" w:sz="2" w:space="0" w:color="auto"/>
              <w:bottom w:val="single" w:sz="2" w:space="0" w:color="auto"/>
            </w:tcBorders>
            <w:vAlign w:val="center"/>
          </w:tcPr>
          <w:p w14:paraId="506A1BE3"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Montantes devidos a classes investidoras na hipótese de acordo de remuneração com base na (e limitados à) Taxa</w:t>
            </w:r>
            <w:r>
              <w:rPr>
                <w:rFonts w:ascii="Arial" w:hAnsi="Arial" w:cs="Arial"/>
                <w:lang w:val="pt-BR"/>
              </w:rPr>
              <w:t xml:space="preserve"> Global</w:t>
            </w:r>
            <w:r w:rsidRPr="00DF0FDE">
              <w:rPr>
                <w:rFonts w:ascii="Arial" w:hAnsi="Arial" w:cs="Arial"/>
                <w:lang w:val="pt-BR"/>
              </w:rPr>
              <w:t>, e/ou Taxa de Performance, observado o disposto na regulamentação vigente.</w:t>
            </w:r>
          </w:p>
        </w:tc>
      </w:tr>
      <w:tr w:rsidR="00FC3001" w:rsidRPr="00877FF6" w14:paraId="247B16C9" w14:textId="77777777" w:rsidTr="00B839FA">
        <w:tc>
          <w:tcPr>
            <w:tcW w:w="5000" w:type="pct"/>
            <w:gridSpan w:val="2"/>
            <w:tcBorders>
              <w:top w:val="single" w:sz="2" w:space="0" w:color="auto"/>
              <w:bottom w:val="single" w:sz="2" w:space="0" w:color="auto"/>
            </w:tcBorders>
            <w:vAlign w:val="center"/>
          </w:tcPr>
          <w:p w14:paraId="11D7F267" w14:textId="77777777" w:rsidR="00FC3001" w:rsidRPr="00877FF6" w:rsidRDefault="00FC3001" w:rsidP="00FC3001">
            <w:pPr>
              <w:pStyle w:val="PargrafodaLista"/>
              <w:numPr>
                <w:ilvl w:val="0"/>
                <w:numId w:val="8"/>
              </w:numPr>
              <w:spacing w:before="60" w:after="60"/>
              <w:ind w:left="0" w:firstLine="0"/>
              <w:contextualSpacing/>
              <w:jc w:val="both"/>
              <w:rPr>
                <w:rFonts w:ascii="Arial" w:hAnsi="Arial" w:cs="Arial"/>
              </w:rPr>
            </w:pPr>
            <w:r w:rsidRPr="00877FF6">
              <w:rPr>
                <w:rFonts w:ascii="Arial" w:hAnsi="Arial" w:cs="Arial"/>
              </w:rPr>
              <w:t>Taxa Máxima de Custódia.</w:t>
            </w:r>
          </w:p>
        </w:tc>
      </w:tr>
      <w:tr w:rsidR="00FC3001" w:rsidRPr="00877FF6" w14:paraId="4720573E" w14:textId="77777777" w:rsidTr="00B839FA">
        <w:tc>
          <w:tcPr>
            <w:tcW w:w="5000" w:type="pct"/>
            <w:gridSpan w:val="2"/>
            <w:tcBorders>
              <w:top w:val="single" w:sz="2" w:space="0" w:color="auto"/>
              <w:bottom w:val="single" w:sz="2" w:space="0" w:color="auto"/>
            </w:tcBorders>
            <w:vAlign w:val="center"/>
          </w:tcPr>
          <w:p w14:paraId="2125EDCB"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Despesas decorrentes de empréstimos contraídos em nome da Classe.</w:t>
            </w:r>
          </w:p>
        </w:tc>
      </w:tr>
      <w:tr w:rsidR="00FC3001" w:rsidRPr="00877FF6" w14:paraId="5D09055C" w14:textId="77777777" w:rsidTr="00B839FA">
        <w:tc>
          <w:tcPr>
            <w:tcW w:w="5000" w:type="pct"/>
            <w:gridSpan w:val="2"/>
            <w:tcBorders>
              <w:top w:val="single" w:sz="2" w:space="0" w:color="auto"/>
              <w:bottom w:val="single" w:sz="2" w:space="0" w:color="auto"/>
            </w:tcBorders>
            <w:vAlign w:val="center"/>
          </w:tcPr>
          <w:p w14:paraId="3EBFBED7" w14:textId="77777777" w:rsidR="00FC3001" w:rsidRPr="00DF0FDE" w:rsidRDefault="00FC3001" w:rsidP="00FC3001">
            <w:pPr>
              <w:pStyle w:val="PargrafodaLista"/>
              <w:numPr>
                <w:ilvl w:val="0"/>
                <w:numId w:val="8"/>
              </w:numPr>
              <w:spacing w:before="60" w:after="60"/>
              <w:ind w:left="0" w:firstLine="0"/>
              <w:contextualSpacing/>
              <w:jc w:val="both"/>
              <w:rPr>
                <w:rFonts w:ascii="Arial" w:hAnsi="Arial" w:cs="Arial"/>
                <w:lang w:val="pt-BR"/>
              </w:rPr>
            </w:pPr>
            <w:r w:rsidRPr="00DF0FDE">
              <w:rPr>
                <w:rFonts w:ascii="Arial" w:hAnsi="Arial" w:cs="Arial"/>
                <w:lang w:val="pt-BR"/>
              </w:rPr>
              <w:t>Contratação de agência de classificação de risco de crédito.</w:t>
            </w:r>
          </w:p>
        </w:tc>
      </w:tr>
      <w:bookmarkEnd w:id="3"/>
    </w:tbl>
    <w:p w14:paraId="3E1F90A9" w14:textId="77777777" w:rsidR="00FC3001" w:rsidRPr="00877FF6" w:rsidRDefault="00FC3001" w:rsidP="00FC30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7053"/>
      </w:tblGrid>
      <w:tr w:rsidR="00FC3001" w:rsidRPr="00877FF6" w14:paraId="2498110B" w14:textId="77777777" w:rsidTr="00B839FA">
        <w:tc>
          <w:tcPr>
            <w:tcW w:w="5000" w:type="pct"/>
            <w:gridSpan w:val="2"/>
            <w:shd w:val="clear" w:color="auto" w:fill="C00000"/>
          </w:tcPr>
          <w:p w14:paraId="5BFD6EFF" w14:textId="77777777" w:rsidR="00FC3001" w:rsidRPr="00877FF6" w:rsidRDefault="00FC3001" w:rsidP="00FC3001">
            <w:pPr>
              <w:pStyle w:val="PargrafodaLista"/>
              <w:numPr>
                <w:ilvl w:val="0"/>
                <w:numId w:val="9"/>
              </w:numPr>
              <w:ind w:left="0" w:firstLine="0"/>
              <w:contextualSpacing/>
              <w:jc w:val="center"/>
              <w:rPr>
                <w:rFonts w:ascii="Arial" w:hAnsi="Arial" w:cs="Arial"/>
                <w:b/>
                <w:bCs/>
                <w:color w:val="FFFFFF" w:themeColor="background1"/>
              </w:rPr>
            </w:pPr>
            <w:bookmarkStart w:id="4" w:name="_Hlk97246632"/>
            <w:r w:rsidRPr="00877FF6">
              <w:rPr>
                <w:rFonts w:ascii="Arial" w:hAnsi="Arial" w:cs="Arial"/>
                <w:b/>
                <w:bCs/>
                <w:color w:val="FFFFFF" w:themeColor="background1"/>
              </w:rPr>
              <w:t>ASSEMBLEIAS DE COTISTAS</w:t>
            </w:r>
          </w:p>
        </w:tc>
      </w:tr>
      <w:tr w:rsidR="00FC3001" w:rsidRPr="00877FF6" w14:paraId="41C8073F" w14:textId="77777777" w:rsidTr="00B839FA">
        <w:tc>
          <w:tcPr>
            <w:tcW w:w="5000" w:type="pct"/>
            <w:gridSpan w:val="2"/>
            <w:tcBorders>
              <w:bottom w:val="single" w:sz="4" w:space="0" w:color="auto"/>
            </w:tcBorders>
          </w:tcPr>
          <w:p w14:paraId="78D295C1" w14:textId="77777777" w:rsidR="00FC3001" w:rsidRPr="00877FF6" w:rsidRDefault="00FC3001" w:rsidP="00B839FA">
            <w:pPr>
              <w:jc w:val="center"/>
              <w:rPr>
                <w:rFonts w:ascii="Arial" w:hAnsi="Arial" w:cs="Arial"/>
                <w:b/>
                <w:bCs/>
                <w:color w:val="ED7D31" w:themeColor="accent2"/>
                <w:sz w:val="20"/>
                <w:szCs w:val="20"/>
              </w:rPr>
            </w:pPr>
          </w:p>
        </w:tc>
      </w:tr>
      <w:tr w:rsidR="00FC3001" w:rsidRPr="00877FF6" w14:paraId="704C484F" w14:textId="77777777" w:rsidTr="00B839FA">
        <w:trPr>
          <w:trHeight w:val="333"/>
        </w:trPr>
        <w:tc>
          <w:tcPr>
            <w:tcW w:w="1381" w:type="pct"/>
            <w:tcBorders>
              <w:top w:val="single" w:sz="4" w:space="0" w:color="auto"/>
              <w:bottom w:val="single" w:sz="4" w:space="0" w:color="auto"/>
            </w:tcBorders>
            <w:vAlign w:val="center"/>
          </w:tcPr>
          <w:p w14:paraId="31CAD8B9" w14:textId="77777777" w:rsidR="00FC3001" w:rsidRPr="00877FF6" w:rsidRDefault="00FC3001" w:rsidP="00FC3001">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Assembleia Geral de Cotistas</w:t>
            </w:r>
          </w:p>
        </w:tc>
        <w:tc>
          <w:tcPr>
            <w:tcW w:w="3619" w:type="pct"/>
            <w:tcBorders>
              <w:top w:val="single" w:sz="4" w:space="0" w:color="auto"/>
              <w:bottom w:val="single" w:sz="4" w:space="0" w:color="auto"/>
            </w:tcBorders>
          </w:tcPr>
          <w:p w14:paraId="4DE90D12"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As matérias que sejam de interesse de Cotistas de todas as Classes e Subclasses (se houver) serão deliberadas em Assembleia Geral de Cotistas.</w:t>
            </w:r>
          </w:p>
          <w:p w14:paraId="00A7398B" w14:textId="77777777" w:rsidR="00FC3001" w:rsidRPr="00877FF6" w:rsidRDefault="00FC3001" w:rsidP="00B839FA">
            <w:pPr>
              <w:jc w:val="both"/>
              <w:rPr>
                <w:rFonts w:ascii="Arial" w:hAnsi="Arial" w:cs="Arial"/>
                <w:sz w:val="20"/>
                <w:szCs w:val="20"/>
              </w:rPr>
            </w:pPr>
          </w:p>
          <w:p w14:paraId="2A574058" w14:textId="77777777" w:rsidR="00FC3001" w:rsidRPr="00877FF6" w:rsidRDefault="00FC3001" w:rsidP="00B839FA">
            <w:pPr>
              <w:jc w:val="both"/>
              <w:rPr>
                <w:rFonts w:ascii="Arial" w:hAnsi="Arial" w:cs="Arial"/>
                <w:b/>
                <w:bCs/>
                <w:sz w:val="20"/>
                <w:szCs w:val="20"/>
              </w:rPr>
            </w:pPr>
            <w:r w:rsidRPr="00877FF6">
              <w:rPr>
                <w:rFonts w:ascii="Arial" w:hAnsi="Arial" w:cs="Arial"/>
                <w:sz w:val="20"/>
                <w:szCs w:val="20"/>
              </w:rPr>
              <w:t>As decisões tomadas no âmbito das Assembleias de Cotistas possuem caráter soberano e de execução obrigatória pelos Prestadores de Serviços Essenciais.</w:t>
            </w:r>
          </w:p>
        </w:tc>
      </w:tr>
      <w:tr w:rsidR="00FC3001" w:rsidRPr="00877FF6" w14:paraId="08350EBE" w14:textId="77777777" w:rsidTr="00B839FA">
        <w:trPr>
          <w:trHeight w:val="53"/>
        </w:trPr>
        <w:tc>
          <w:tcPr>
            <w:tcW w:w="1381" w:type="pct"/>
            <w:tcBorders>
              <w:top w:val="single" w:sz="4" w:space="0" w:color="auto"/>
              <w:bottom w:val="single" w:sz="4" w:space="0" w:color="auto"/>
            </w:tcBorders>
            <w:vAlign w:val="center"/>
          </w:tcPr>
          <w:p w14:paraId="397EE9F6" w14:textId="77777777" w:rsidR="00FC3001" w:rsidRPr="00DF0FDE" w:rsidRDefault="00FC3001" w:rsidP="00B839FA">
            <w:pPr>
              <w:pStyle w:val="PargrafodaLista"/>
              <w:rPr>
                <w:rFonts w:ascii="Arial" w:hAnsi="Arial" w:cs="Arial"/>
                <w:b/>
                <w:bCs/>
                <w:smallCaps/>
                <w:lang w:val="pt-BR"/>
              </w:rPr>
            </w:pPr>
          </w:p>
        </w:tc>
        <w:tc>
          <w:tcPr>
            <w:tcW w:w="3619" w:type="pct"/>
            <w:tcBorders>
              <w:top w:val="single" w:sz="4" w:space="0" w:color="auto"/>
              <w:bottom w:val="single" w:sz="4" w:space="0" w:color="auto"/>
            </w:tcBorders>
          </w:tcPr>
          <w:p w14:paraId="54E249C6" w14:textId="77777777" w:rsidR="00FC3001" w:rsidRPr="00877FF6" w:rsidRDefault="00FC3001" w:rsidP="00B839FA">
            <w:pPr>
              <w:jc w:val="both"/>
              <w:rPr>
                <w:rFonts w:ascii="Arial" w:hAnsi="Arial" w:cs="Arial"/>
                <w:sz w:val="20"/>
                <w:szCs w:val="20"/>
              </w:rPr>
            </w:pPr>
          </w:p>
        </w:tc>
      </w:tr>
      <w:tr w:rsidR="00FC3001" w:rsidRPr="00877FF6" w14:paraId="1AFE4735" w14:textId="77777777" w:rsidTr="00B839FA">
        <w:trPr>
          <w:trHeight w:val="334"/>
        </w:trPr>
        <w:tc>
          <w:tcPr>
            <w:tcW w:w="1381" w:type="pct"/>
            <w:tcBorders>
              <w:top w:val="single" w:sz="4" w:space="0" w:color="auto"/>
              <w:bottom w:val="single" w:sz="4" w:space="0" w:color="auto"/>
            </w:tcBorders>
            <w:vAlign w:val="center"/>
          </w:tcPr>
          <w:p w14:paraId="76835262" w14:textId="77777777" w:rsidR="00FC3001" w:rsidRPr="00877FF6" w:rsidRDefault="00FC3001" w:rsidP="00FC3001">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Assembleia Especial de Cotistas</w:t>
            </w:r>
          </w:p>
        </w:tc>
        <w:tc>
          <w:tcPr>
            <w:tcW w:w="3619" w:type="pct"/>
            <w:tcBorders>
              <w:top w:val="single" w:sz="4" w:space="0" w:color="auto"/>
              <w:bottom w:val="single" w:sz="4" w:space="0" w:color="auto"/>
            </w:tcBorders>
          </w:tcPr>
          <w:p w14:paraId="26FC5EC2"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 xml:space="preserve">As matérias de interesse específico de uma Classe serão deliberadas em Assembleia Especial de Cotistas da Classe interessada. </w:t>
            </w:r>
          </w:p>
          <w:p w14:paraId="3ACBF458" w14:textId="77777777" w:rsidR="00FC3001" w:rsidRPr="00877FF6" w:rsidRDefault="00FC3001" w:rsidP="00B839FA">
            <w:pPr>
              <w:jc w:val="both"/>
              <w:rPr>
                <w:rFonts w:ascii="Arial" w:hAnsi="Arial" w:cs="Arial"/>
                <w:sz w:val="20"/>
                <w:szCs w:val="20"/>
              </w:rPr>
            </w:pPr>
          </w:p>
          <w:p w14:paraId="3D69B2D4"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FC3001" w:rsidRPr="00877FF6" w14:paraId="0E01DB6C" w14:textId="77777777" w:rsidTr="00B839FA">
        <w:trPr>
          <w:trHeight w:val="70"/>
        </w:trPr>
        <w:tc>
          <w:tcPr>
            <w:tcW w:w="1381" w:type="pct"/>
            <w:tcBorders>
              <w:top w:val="single" w:sz="4" w:space="0" w:color="auto"/>
              <w:bottom w:val="single" w:sz="4" w:space="0" w:color="auto"/>
            </w:tcBorders>
            <w:vAlign w:val="center"/>
          </w:tcPr>
          <w:p w14:paraId="27FE8E14" w14:textId="77777777" w:rsidR="00FC3001" w:rsidRPr="00877FF6" w:rsidRDefault="00FC3001" w:rsidP="00B839F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9D563A" w14:textId="77777777" w:rsidR="00FC3001" w:rsidRPr="00877FF6" w:rsidRDefault="00FC3001" w:rsidP="00B839FA">
            <w:pPr>
              <w:jc w:val="center"/>
              <w:rPr>
                <w:rFonts w:ascii="Arial" w:hAnsi="Arial" w:cs="Arial"/>
                <w:b/>
                <w:bCs/>
                <w:smallCaps/>
                <w:sz w:val="20"/>
                <w:szCs w:val="20"/>
              </w:rPr>
            </w:pPr>
          </w:p>
        </w:tc>
      </w:tr>
      <w:tr w:rsidR="00FC3001" w:rsidRPr="00877FF6" w14:paraId="1065662B" w14:textId="77777777" w:rsidTr="00B839FA">
        <w:tc>
          <w:tcPr>
            <w:tcW w:w="1381" w:type="pct"/>
            <w:tcBorders>
              <w:bottom w:val="single" w:sz="4" w:space="0" w:color="auto"/>
            </w:tcBorders>
            <w:vAlign w:val="center"/>
          </w:tcPr>
          <w:p w14:paraId="784B6485" w14:textId="77777777" w:rsidR="00FC3001" w:rsidRPr="00DF0FDE" w:rsidRDefault="00FC3001" w:rsidP="00FC3001">
            <w:pPr>
              <w:pStyle w:val="PargrafodaLista"/>
              <w:numPr>
                <w:ilvl w:val="1"/>
                <w:numId w:val="9"/>
              </w:numPr>
              <w:spacing w:before="60" w:after="60"/>
              <w:ind w:left="0" w:firstLine="0"/>
              <w:contextualSpacing/>
              <w:jc w:val="center"/>
              <w:rPr>
                <w:rFonts w:ascii="Arial" w:hAnsi="Arial" w:cs="Arial"/>
                <w:b/>
                <w:bCs/>
                <w:lang w:val="pt-BR"/>
              </w:rPr>
            </w:pPr>
            <w:r w:rsidRPr="00DF0FDE">
              <w:rPr>
                <w:rFonts w:ascii="Arial" w:hAnsi="Arial" w:cs="Arial"/>
                <w:b/>
                <w:bCs/>
                <w:smallCaps/>
                <w:lang w:val="pt-BR"/>
              </w:rPr>
              <w:t>Forma de realização das Assembleias de Cotistas</w:t>
            </w:r>
          </w:p>
        </w:tc>
        <w:tc>
          <w:tcPr>
            <w:tcW w:w="3619" w:type="pct"/>
            <w:tcBorders>
              <w:bottom w:val="single" w:sz="4" w:space="0" w:color="auto"/>
            </w:tcBorders>
          </w:tcPr>
          <w:p w14:paraId="7F5C3B8C" w14:textId="77777777" w:rsidR="00FC3001" w:rsidRPr="00877FF6" w:rsidRDefault="00FC3001" w:rsidP="00B839FA">
            <w:pPr>
              <w:jc w:val="both"/>
              <w:rPr>
                <w:rFonts w:ascii="Arial" w:hAnsi="Arial" w:cs="Arial"/>
                <w:sz w:val="20"/>
                <w:szCs w:val="20"/>
                <w:highlight w:val="yellow"/>
              </w:rPr>
            </w:pPr>
            <w:r w:rsidRPr="00877FF6">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C3001" w:rsidRPr="00877FF6" w14:paraId="50FAED42" w14:textId="77777777" w:rsidTr="00B839FA">
        <w:tc>
          <w:tcPr>
            <w:tcW w:w="1381" w:type="pct"/>
            <w:tcBorders>
              <w:top w:val="single" w:sz="4" w:space="0" w:color="auto"/>
              <w:bottom w:val="single" w:sz="4" w:space="0" w:color="auto"/>
            </w:tcBorders>
            <w:vAlign w:val="center"/>
          </w:tcPr>
          <w:p w14:paraId="1D0D4049" w14:textId="77777777" w:rsidR="00FC3001" w:rsidRPr="00877FF6" w:rsidRDefault="00FC3001" w:rsidP="00B839F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06800FF" w14:textId="77777777" w:rsidR="00FC3001" w:rsidRPr="00877FF6" w:rsidRDefault="00FC3001" w:rsidP="00B839FA">
            <w:pPr>
              <w:jc w:val="both"/>
              <w:rPr>
                <w:rFonts w:ascii="Arial" w:hAnsi="Arial" w:cs="Arial"/>
                <w:sz w:val="20"/>
                <w:szCs w:val="20"/>
              </w:rPr>
            </w:pPr>
          </w:p>
        </w:tc>
      </w:tr>
      <w:tr w:rsidR="00FC3001" w:rsidRPr="00877FF6" w14:paraId="4E669EAF" w14:textId="77777777" w:rsidTr="00B839FA">
        <w:tc>
          <w:tcPr>
            <w:tcW w:w="1381" w:type="pct"/>
            <w:tcBorders>
              <w:top w:val="single" w:sz="4" w:space="0" w:color="auto"/>
              <w:bottom w:val="single" w:sz="4" w:space="0" w:color="auto"/>
            </w:tcBorders>
            <w:vAlign w:val="center"/>
          </w:tcPr>
          <w:p w14:paraId="456CE6C6" w14:textId="77777777" w:rsidR="00FC3001" w:rsidRPr="00877FF6" w:rsidRDefault="00FC3001" w:rsidP="00FC3001">
            <w:pPr>
              <w:pStyle w:val="PargrafodaLista"/>
              <w:numPr>
                <w:ilvl w:val="1"/>
                <w:numId w:val="9"/>
              </w:numPr>
              <w:spacing w:before="60" w:after="60"/>
              <w:ind w:left="0" w:firstLine="0"/>
              <w:contextualSpacing/>
              <w:jc w:val="center"/>
              <w:rPr>
                <w:rFonts w:ascii="Arial" w:hAnsi="Arial" w:cs="Arial"/>
                <w:b/>
                <w:bCs/>
                <w:smallCaps/>
              </w:rPr>
            </w:pPr>
            <w:r w:rsidRPr="00877FF6">
              <w:rPr>
                <w:rFonts w:ascii="Arial" w:hAnsi="Arial" w:cs="Arial"/>
                <w:b/>
                <w:bCs/>
                <w:smallCaps/>
              </w:rPr>
              <w:t>Consulta Formal</w:t>
            </w:r>
          </w:p>
        </w:tc>
        <w:tc>
          <w:tcPr>
            <w:tcW w:w="3619" w:type="pct"/>
            <w:tcBorders>
              <w:top w:val="single" w:sz="4" w:space="0" w:color="auto"/>
              <w:bottom w:val="single" w:sz="4" w:space="0" w:color="auto"/>
            </w:tcBorders>
          </w:tcPr>
          <w:p w14:paraId="7DDE260C"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C3001" w:rsidRPr="00877FF6" w14:paraId="3D90CF59" w14:textId="77777777" w:rsidTr="00B839FA">
        <w:tc>
          <w:tcPr>
            <w:tcW w:w="1381" w:type="pct"/>
            <w:tcBorders>
              <w:top w:val="single" w:sz="4" w:space="0" w:color="auto"/>
              <w:bottom w:val="single" w:sz="4" w:space="0" w:color="auto"/>
            </w:tcBorders>
            <w:vAlign w:val="center"/>
          </w:tcPr>
          <w:p w14:paraId="51E27105" w14:textId="77777777" w:rsidR="00FC3001" w:rsidRPr="00877FF6" w:rsidRDefault="00FC3001" w:rsidP="00B839F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716B7A9" w14:textId="77777777" w:rsidR="00FC3001" w:rsidRPr="00877FF6" w:rsidRDefault="00FC3001" w:rsidP="00B839FA">
            <w:pPr>
              <w:jc w:val="both"/>
              <w:rPr>
                <w:rFonts w:ascii="Arial" w:hAnsi="Arial" w:cs="Arial"/>
                <w:sz w:val="20"/>
                <w:szCs w:val="20"/>
              </w:rPr>
            </w:pPr>
          </w:p>
        </w:tc>
      </w:tr>
      <w:tr w:rsidR="00FC3001" w:rsidRPr="00877FF6" w14:paraId="53C10915" w14:textId="77777777" w:rsidTr="00B839FA">
        <w:tc>
          <w:tcPr>
            <w:tcW w:w="1381" w:type="pct"/>
            <w:tcBorders>
              <w:top w:val="single" w:sz="4" w:space="0" w:color="auto"/>
              <w:bottom w:val="single" w:sz="4" w:space="0" w:color="auto"/>
            </w:tcBorders>
            <w:vAlign w:val="center"/>
          </w:tcPr>
          <w:p w14:paraId="776F5408" w14:textId="77777777" w:rsidR="00FC3001" w:rsidRPr="00DF0FDE" w:rsidRDefault="00FC3001" w:rsidP="00FC3001">
            <w:pPr>
              <w:pStyle w:val="PargrafodaLista"/>
              <w:numPr>
                <w:ilvl w:val="1"/>
                <w:numId w:val="9"/>
              </w:numPr>
              <w:spacing w:before="60" w:after="60"/>
              <w:ind w:left="0" w:firstLine="0"/>
              <w:contextualSpacing/>
              <w:jc w:val="center"/>
              <w:rPr>
                <w:rFonts w:ascii="Arial" w:hAnsi="Arial" w:cs="Arial"/>
                <w:b/>
                <w:bCs/>
                <w:lang w:val="pt-BR"/>
              </w:rPr>
            </w:pPr>
            <w:r w:rsidRPr="00DF0FDE">
              <w:rPr>
                <w:rFonts w:ascii="Arial" w:hAnsi="Arial" w:cs="Arial"/>
                <w:b/>
                <w:bCs/>
                <w:smallCaps/>
                <w:lang w:val="pt-BR"/>
              </w:rPr>
              <w:t>Competência da Assembleia Geral de Cotistas</w:t>
            </w:r>
          </w:p>
        </w:tc>
        <w:tc>
          <w:tcPr>
            <w:tcW w:w="3619" w:type="pct"/>
            <w:tcBorders>
              <w:top w:val="single" w:sz="4" w:space="0" w:color="auto"/>
              <w:bottom w:val="single" w:sz="4" w:space="0" w:color="auto"/>
            </w:tcBorders>
          </w:tcPr>
          <w:p w14:paraId="04F7BAC9"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 xml:space="preserve">Compete privativamente à Assembleia Geral de Cotistas deliberar sobre a alteração da seção comum do Regulamento. </w:t>
            </w:r>
          </w:p>
          <w:p w14:paraId="2EC55882" w14:textId="77777777" w:rsidR="00FC3001" w:rsidRPr="00877FF6" w:rsidRDefault="00FC3001" w:rsidP="00B839FA">
            <w:pPr>
              <w:jc w:val="both"/>
              <w:rPr>
                <w:rFonts w:ascii="Arial" w:hAnsi="Arial" w:cs="Arial"/>
                <w:sz w:val="20"/>
                <w:szCs w:val="20"/>
              </w:rPr>
            </w:pPr>
          </w:p>
          <w:p w14:paraId="63E14280" w14:textId="77777777" w:rsidR="00FC3001" w:rsidRPr="00877FF6" w:rsidRDefault="00FC3001" w:rsidP="00B839FA">
            <w:pPr>
              <w:jc w:val="both"/>
              <w:rPr>
                <w:rFonts w:ascii="Arial" w:hAnsi="Arial" w:cs="Arial"/>
                <w:sz w:val="20"/>
                <w:szCs w:val="20"/>
                <w:highlight w:val="yellow"/>
              </w:rPr>
            </w:pPr>
            <w:r w:rsidRPr="00877FF6">
              <w:rPr>
                <w:rFonts w:ascii="Arial" w:hAnsi="Arial" w:cs="Arial"/>
                <w:sz w:val="20"/>
                <w:szCs w:val="20"/>
              </w:rPr>
              <w:t>As matérias de competência de Assembleia Especial de Cotistas estarão indicadas no Anexo de cada Classe.</w:t>
            </w:r>
          </w:p>
        </w:tc>
      </w:tr>
      <w:tr w:rsidR="00FC3001" w:rsidRPr="00877FF6" w14:paraId="6D4F718C" w14:textId="77777777" w:rsidTr="00B839FA">
        <w:tc>
          <w:tcPr>
            <w:tcW w:w="1381" w:type="pct"/>
            <w:tcBorders>
              <w:top w:val="single" w:sz="4" w:space="0" w:color="auto"/>
              <w:bottom w:val="single" w:sz="4" w:space="0" w:color="auto"/>
            </w:tcBorders>
            <w:vAlign w:val="center"/>
          </w:tcPr>
          <w:p w14:paraId="2F8649A4" w14:textId="77777777" w:rsidR="00FC3001" w:rsidRPr="00877FF6" w:rsidRDefault="00FC3001" w:rsidP="00B839FA">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DC3D857" w14:textId="77777777" w:rsidR="00FC3001" w:rsidRPr="00877FF6" w:rsidRDefault="00FC3001" w:rsidP="00B839FA">
            <w:pPr>
              <w:jc w:val="both"/>
              <w:rPr>
                <w:rFonts w:ascii="Arial" w:hAnsi="Arial" w:cs="Arial"/>
                <w:sz w:val="20"/>
                <w:szCs w:val="20"/>
              </w:rPr>
            </w:pPr>
          </w:p>
        </w:tc>
      </w:tr>
      <w:tr w:rsidR="00FC3001" w:rsidRPr="00877FF6" w14:paraId="619ABF38" w14:textId="77777777" w:rsidTr="00B839FA">
        <w:trPr>
          <w:trHeight w:val="820"/>
        </w:trPr>
        <w:tc>
          <w:tcPr>
            <w:tcW w:w="1381" w:type="pct"/>
            <w:tcBorders>
              <w:top w:val="single" w:sz="4" w:space="0" w:color="auto"/>
              <w:bottom w:val="single" w:sz="4" w:space="0" w:color="auto"/>
            </w:tcBorders>
            <w:vAlign w:val="center"/>
          </w:tcPr>
          <w:p w14:paraId="1BC3EFF0" w14:textId="77777777" w:rsidR="00FC3001" w:rsidRPr="00DF0FDE" w:rsidRDefault="00FC3001" w:rsidP="00FC3001">
            <w:pPr>
              <w:pStyle w:val="PargrafodaLista"/>
              <w:numPr>
                <w:ilvl w:val="1"/>
                <w:numId w:val="9"/>
              </w:numPr>
              <w:spacing w:before="60" w:after="60"/>
              <w:ind w:left="0" w:firstLine="0"/>
              <w:contextualSpacing/>
              <w:jc w:val="center"/>
              <w:rPr>
                <w:rFonts w:ascii="Arial" w:hAnsi="Arial" w:cs="Arial"/>
                <w:b/>
                <w:bCs/>
                <w:smallCaps/>
                <w:lang w:val="pt-BR"/>
              </w:rPr>
            </w:pPr>
            <w:r w:rsidRPr="00DF0FDE">
              <w:rPr>
                <w:rFonts w:ascii="Arial" w:hAnsi="Arial" w:cs="Arial"/>
                <w:b/>
                <w:bCs/>
                <w:smallCaps/>
                <w:lang w:val="pt-BR"/>
              </w:rPr>
              <w:t>Quóruns da Assembleia Geral de Cotistas</w:t>
            </w:r>
          </w:p>
        </w:tc>
        <w:tc>
          <w:tcPr>
            <w:tcW w:w="3619" w:type="pct"/>
            <w:tcBorders>
              <w:top w:val="single" w:sz="4" w:space="0" w:color="auto"/>
              <w:bottom w:val="single" w:sz="4" w:space="0" w:color="auto"/>
            </w:tcBorders>
            <w:vAlign w:val="center"/>
          </w:tcPr>
          <w:p w14:paraId="46D88934"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As deliberações da Assembleia Geral de Cotistas serão todas tomadas por maioria dos votos dos Cotistas presentes, salvo se previsto quórum distinto na regulamentação em vigor.</w:t>
            </w:r>
          </w:p>
          <w:p w14:paraId="7C146083" w14:textId="77777777" w:rsidR="00FC3001" w:rsidRPr="00877FF6" w:rsidRDefault="00FC3001" w:rsidP="00B839FA">
            <w:pPr>
              <w:jc w:val="both"/>
              <w:rPr>
                <w:rFonts w:ascii="Arial" w:hAnsi="Arial" w:cs="Arial"/>
                <w:sz w:val="20"/>
                <w:szCs w:val="20"/>
              </w:rPr>
            </w:pPr>
          </w:p>
          <w:p w14:paraId="34C76C83"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r w:rsidR="00FC3001" w:rsidRPr="00877FF6" w14:paraId="4C2B55D6" w14:textId="77777777" w:rsidTr="00B839FA">
        <w:tc>
          <w:tcPr>
            <w:tcW w:w="5000" w:type="pct"/>
            <w:gridSpan w:val="2"/>
            <w:shd w:val="clear" w:color="auto" w:fill="C00000"/>
          </w:tcPr>
          <w:p w14:paraId="7F67CCDE" w14:textId="77777777" w:rsidR="00FC3001" w:rsidRPr="00877FF6" w:rsidRDefault="00FC3001" w:rsidP="00FC3001">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001" w:rsidRPr="00877FF6" w14:paraId="5D8C620D" w14:textId="77777777" w:rsidTr="00B839FA">
        <w:tc>
          <w:tcPr>
            <w:tcW w:w="1382" w:type="pct"/>
            <w:tcBorders>
              <w:bottom w:val="single" w:sz="4" w:space="0" w:color="auto"/>
            </w:tcBorders>
            <w:vAlign w:val="center"/>
          </w:tcPr>
          <w:p w14:paraId="3588CFE1" w14:textId="77777777" w:rsidR="00FC3001" w:rsidRPr="00877FF6" w:rsidRDefault="00FC3001" w:rsidP="00B839FA">
            <w:pPr>
              <w:jc w:val="center"/>
              <w:rPr>
                <w:rFonts w:ascii="Arial" w:hAnsi="Arial" w:cs="Arial"/>
                <w:b/>
                <w:bCs/>
                <w:sz w:val="20"/>
                <w:szCs w:val="20"/>
              </w:rPr>
            </w:pPr>
          </w:p>
        </w:tc>
        <w:tc>
          <w:tcPr>
            <w:tcW w:w="3618" w:type="pct"/>
            <w:tcBorders>
              <w:bottom w:val="single" w:sz="4" w:space="0" w:color="auto"/>
            </w:tcBorders>
          </w:tcPr>
          <w:p w14:paraId="5C9BBC1C" w14:textId="77777777" w:rsidR="00FC3001" w:rsidRPr="00877FF6" w:rsidRDefault="00FC3001" w:rsidP="00B839FA">
            <w:pPr>
              <w:rPr>
                <w:rFonts w:ascii="Arial" w:hAnsi="Arial" w:cs="Arial"/>
                <w:sz w:val="20"/>
                <w:szCs w:val="20"/>
              </w:rPr>
            </w:pPr>
          </w:p>
        </w:tc>
      </w:tr>
      <w:tr w:rsidR="00FC3001" w:rsidRPr="00877FF6" w14:paraId="3964F977" w14:textId="77777777" w:rsidTr="00B839FA">
        <w:trPr>
          <w:trHeight w:val="251"/>
        </w:trPr>
        <w:tc>
          <w:tcPr>
            <w:tcW w:w="1382" w:type="pct"/>
            <w:tcBorders>
              <w:top w:val="single" w:sz="4" w:space="0" w:color="auto"/>
              <w:bottom w:val="single" w:sz="4" w:space="0" w:color="auto"/>
            </w:tcBorders>
            <w:vAlign w:val="center"/>
          </w:tcPr>
          <w:p w14:paraId="6D9A6B6E" w14:textId="77777777" w:rsidR="00FC3001" w:rsidRPr="00DF0FDE" w:rsidRDefault="00FC3001" w:rsidP="00FC3001">
            <w:pPr>
              <w:pStyle w:val="PargrafodaLista"/>
              <w:numPr>
                <w:ilvl w:val="1"/>
                <w:numId w:val="9"/>
              </w:numPr>
              <w:spacing w:before="60" w:after="60"/>
              <w:ind w:left="0" w:firstLine="0"/>
              <w:contextualSpacing/>
              <w:jc w:val="center"/>
              <w:rPr>
                <w:rFonts w:ascii="Arial" w:hAnsi="Arial" w:cs="Arial"/>
                <w:b/>
                <w:bCs/>
                <w:smallCaps/>
                <w:lang w:val="pt-BR"/>
              </w:rPr>
            </w:pPr>
            <w:r w:rsidRPr="00DF0FDE">
              <w:rPr>
                <w:rFonts w:ascii="Arial" w:hAnsi="Arial" w:cs="Arial"/>
                <w:b/>
                <w:bCs/>
                <w:smallCaps/>
                <w:color w:val="000000"/>
                <w:lang w:val="pt-BR"/>
              </w:rPr>
              <w:lastRenderedPageBreak/>
              <w:t>Criação de Classes e Subclasses</w:t>
            </w:r>
          </w:p>
        </w:tc>
        <w:tc>
          <w:tcPr>
            <w:tcW w:w="3618" w:type="pct"/>
            <w:tcBorders>
              <w:top w:val="single" w:sz="4" w:space="0" w:color="auto"/>
              <w:bottom w:val="single" w:sz="4" w:space="0" w:color="auto"/>
            </w:tcBorders>
          </w:tcPr>
          <w:p w14:paraId="58184B94" w14:textId="77777777" w:rsidR="00FC3001" w:rsidRDefault="00FC3001" w:rsidP="00B839FA">
            <w:pPr>
              <w:jc w:val="both"/>
              <w:rPr>
                <w:rFonts w:ascii="Arial" w:hAnsi="Arial" w:cs="Arial"/>
                <w:sz w:val="20"/>
                <w:szCs w:val="20"/>
              </w:rPr>
            </w:pPr>
            <w:r w:rsidRPr="00877FF6">
              <w:rPr>
                <w:rFonts w:ascii="Arial" w:hAnsi="Arial" w:cs="Arial"/>
                <w:sz w:val="20"/>
                <w:szCs w:val="20"/>
              </w:rPr>
              <w:t xml:space="preserve">Os Prestadores de Serviços Essenciais poderão, de comum acordo e a critério exclusivo </w:t>
            </w:r>
            <w:proofErr w:type="gramStart"/>
            <w:r w:rsidRPr="00877FF6">
              <w:rPr>
                <w:rFonts w:ascii="Arial" w:hAnsi="Arial" w:cs="Arial"/>
                <w:sz w:val="20"/>
                <w:szCs w:val="20"/>
              </w:rPr>
              <w:t>destes, criar</w:t>
            </w:r>
            <w:proofErr w:type="gramEnd"/>
            <w:r w:rsidRPr="00877FF6">
              <w:rPr>
                <w:rFonts w:ascii="Arial" w:hAnsi="Arial" w:cs="Arial"/>
                <w:sz w:val="20"/>
                <w:szCs w:val="20"/>
              </w:rPr>
              <w:t xml:space="preserve"> novas Subclasses no Fundo, contanto que não </w:t>
            </w:r>
          </w:p>
          <w:p w14:paraId="371846E8"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restrinjam os direitos atribuídos às Subclasses existentes, conforme aplicável.</w:t>
            </w:r>
          </w:p>
        </w:tc>
      </w:tr>
      <w:tr w:rsidR="00FC3001" w:rsidRPr="00877FF6" w14:paraId="22F1ADB8" w14:textId="77777777" w:rsidTr="00B839FA">
        <w:trPr>
          <w:trHeight w:val="73"/>
        </w:trPr>
        <w:tc>
          <w:tcPr>
            <w:tcW w:w="1382" w:type="pct"/>
            <w:tcBorders>
              <w:top w:val="single" w:sz="4" w:space="0" w:color="auto"/>
              <w:bottom w:val="single" w:sz="4" w:space="0" w:color="auto"/>
            </w:tcBorders>
            <w:vAlign w:val="center"/>
          </w:tcPr>
          <w:p w14:paraId="71C31322" w14:textId="77777777" w:rsidR="00FC3001" w:rsidRPr="00DF0FDE" w:rsidRDefault="00FC3001" w:rsidP="00B839FA">
            <w:pPr>
              <w:pStyle w:val="PargrafodaLista"/>
              <w:spacing w:before="60" w:after="60"/>
              <w:ind w:left="0"/>
              <w:rPr>
                <w:rFonts w:ascii="Arial" w:hAnsi="Arial" w:cs="Arial"/>
                <w:b/>
                <w:bCs/>
                <w:smallCaps/>
                <w:lang w:val="pt-BR"/>
              </w:rPr>
            </w:pPr>
          </w:p>
        </w:tc>
        <w:tc>
          <w:tcPr>
            <w:tcW w:w="3618" w:type="pct"/>
            <w:tcBorders>
              <w:top w:val="single" w:sz="4" w:space="0" w:color="auto"/>
              <w:bottom w:val="single" w:sz="4" w:space="0" w:color="auto"/>
            </w:tcBorders>
          </w:tcPr>
          <w:p w14:paraId="63C1F570" w14:textId="77777777" w:rsidR="00FC3001" w:rsidRPr="00877FF6" w:rsidRDefault="00FC3001" w:rsidP="00B839FA">
            <w:pPr>
              <w:jc w:val="both"/>
              <w:rPr>
                <w:rFonts w:ascii="Arial" w:hAnsi="Arial" w:cs="Arial"/>
                <w:sz w:val="20"/>
                <w:szCs w:val="20"/>
              </w:rPr>
            </w:pPr>
          </w:p>
        </w:tc>
      </w:tr>
      <w:tr w:rsidR="00FC3001" w:rsidRPr="00F34FCE" w14:paraId="63FC03BC" w14:textId="77777777" w:rsidTr="00B839FA">
        <w:tc>
          <w:tcPr>
            <w:tcW w:w="1382" w:type="pct"/>
            <w:tcBorders>
              <w:top w:val="single" w:sz="4" w:space="0" w:color="auto"/>
              <w:bottom w:val="single" w:sz="4" w:space="0" w:color="auto"/>
            </w:tcBorders>
            <w:vAlign w:val="center"/>
          </w:tcPr>
          <w:p w14:paraId="2CA23221" w14:textId="77777777" w:rsidR="00FC3001" w:rsidRPr="00DF0FDE" w:rsidRDefault="00FC3001" w:rsidP="00FC3001">
            <w:pPr>
              <w:pStyle w:val="PargrafodaLista"/>
              <w:numPr>
                <w:ilvl w:val="1"/>
                <w:numId w:val="9"/>
              </w:numPr>
              <w:spacing w:before="60" w:after="60"/>
              <w:ind w:left="0" w:firstLine="0"/>
              <w:contextualSpacing/>
              <w:jc w:val="center"/>
              <w:rPr>
                <w:rFonts w:ascii="Arial" w:hAnsi="Arial" w:cs="Arial"/>
                <w:b/>
                <w:bCs/>
                <w:smallCaps/>
                <w:lang w:val="pt-BR"/>
              </w:rPr>
            </w:pPr>
            <w:bookmarkStart w:id="5" w:name="_Hlk146461674"/>
            <w:r w:rsidRPr="00DF0FDE">
              <w:rPr>
                <w:rFonts w:ascii="Arial" w:hAnsi="Arial" w:cs="Arial"/>
                <w:b/>
                <w:bCs/>
                <w:smallCaps/>
                <w:lang w:val="pt-BR"/>
              </w:rPr>
              <w:t>Serviço de Atendimento ao Cotista</w:t>
            </w:r>
          </w:p>
        </w:tc>
        <w:tc>
          <w:tcPr>
            <w:tcW w:w="3618" w:type="pct"/>
            <w:tcBorders>
              <w:top w:val="single" w:sz="4" w:space="0" w:color="auto"/>
              <w:bottom w:val="single" w:sz="4" w:space="0" w:color="auto"/>
            </w:tcBorders>
          </w:tcPr>
          <w:p w14:paraId="6569DE00" w14:textId="77777777" w:rsidR="00FC3001" w:rsidRPr="00BE0B51" w:rsidRDefault="00FC3001" w:rsidP="00B839FA">
            <w:pPr>
              <w:pStyle w:val="NormalWeb"/>
              <w:spacing w:before="0" w:after="0"/>
              <w:rPr>
                <w:rFonts w:ascii="Arial" w:hAnsi="Arial" w:cs="Arial"/>
                <w:sz w:val="20"/>
              </w:rPr>
            </w:pPr>
            <w:r w:rsidRPr="00BE0B51">
              <w:rPr>
                <w:rFonts w:ascii="Arial" w:hAnsi="Arial" w:cs="Arial"/>
                <w:b/>
                <w:bCs/>
                <w:sz w:val="20"/>
              </w:rPr>
              <w:t>Central de Atendimento:</w:t>
            </w:r>
          </w:p>
          <w:p w14:paraId="297680D1" w14:textId="77777777" w:rsidR="00FC3001" w:rsidRPr="00BE0B51" w:rsidRDefault="00FC3001" w:rsidP="00B839FA">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42388B19" w14:textId="77777777" w:rsidR="00FC3001" w:rsidRPr="00BE0B51" w:rsidRDefault="00FC3001" w:rsidP="00B839FA">
            <w:pPr>
              <w:pStyle w:val="NormalWeb"/>
              <w:spacing w:before="0" w:after="0"/>
              <w:rPr>
                <w:rFonts w:ascii="Arial" w:hAnsi="Arial" w:cs="Arial"/>
                <w:sz w:val="20"/>
              </w:rPr>
            </w:pPr>
            <w:r w:rsidRPr="00BE0B51">
              <w:rPr>
                <w:rFonts w:ascii="Arial" w:hAnsi="Arial" w:cs="Arial"/>
                <w:sz w:val="20"/>
              </w:rPr>
              <w:t xml:space="preserve">0800 702 3535 (demais localidades), </w:t>
            </w:r>
          </w:p>
          <w:p w14:paraId="0E3D0844" w14:textId="77777777" w:rsidR="00FC3001" w:rsidRPr="00BE0B51" w:rsidRDefault="00FC3001" w:rsidP="00B839FA">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5672C56F" w14:textId="77777777" w:rsidR="00FC3001" w:rsidRPr="00BE0B51" w:rsidRDefault="00FC3001" w:rsidP="00B839FA">
            <w:pPr>
              <w:pStyle w:val="NormalWeb"/>
              <w:spacing w:before="0" w:after="0"/>
              <w:rPr>
                <w:rFonts w:ascii="Arial" w:hAnsi="Arial" w:cs="Arial"/>
                <w:sz w:val="20"/>
              </w:rPr>
            </w:pPr>
            <w:r w:rsidRPr="00BE0B51">
              <w:rPr>
                <w:rFonts w:ascii="Arial" w:hAnsi="Arial" w:cs="Arial"/>
                <w:b/>
                <w:bCs/>
                <w:sz w:val="20"/>
              </w:rPr>
              <w:t>SAC:</w:t>
            </w:r>
          </w:p>
          <w:p w14:paraId="0C0D1E07" w14:textId="77777777" w:rsidR="00FC3001" w:rsidRPr="00BE0B51" w:rsidRDefault="00FC3001" w:rsidP="00B839FA">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6E4598D4" w14:textId="77777777" w:rsidR="00FC3001" w:rsidRPr="00BE0B51" w:rsidRDefault="00FC3001" w:rsidP="00B839FA">
            <w:pPr>
              <w:pStyle w:val="NormalWeb"/>
              <w:spacing w:before="0" w:after="0"/>
              <w:rPr>
                <w:rFonts w:ascii="Arial" w:hAnsi="Arial" w:cs="Arial"/>
                <w:sz w:val="20"/>
              </w:rPr>
            </w:pPr>
            <w:r w:rsidRPr="00BE0B51">
              <w:rPr>
                <w:rFonts w:ascii="Arial" w:hAnsi="Arial" w:cs="Arial"/>
                <w:sz w:val="20"/>
              </w:rPr>
              <w:t xml:space="preserve">+55 11 3012 3336 (no exterior). </w:t>
            </w:r>
          </w:p>
          <w:p w14:paraId="7F04F63F" w14:textId="77777777" w:rsidR="00FC3001" w:rsidRPr="00BE0B51" w:rsidRDefault="00FC3001" w:rsidP="00B839FA">
            <w:pPr>
              <w:pStyle w:val="NormalWeb"/>
              <w:spacing w:before="0" w:after="0"/>
              <w:rPr>
                <w:rFonts w:ascii="Arial" w:hAnsi="Arial" w:cs="Arial"/>
                <w:sz w:val="20"/>
              </w:rPr>
            </w:pPr>
            <w:r w:rsidRPr="00BE0B51">
              <w:rPr>
                <w:rFonts w:ascii="Arial" w:hAnsi="Arial" w:cs="Arial"/>
                <w:sz w:val="20"/>
              </w:rPr>
              <w:t xml:space="preserve">Todos os dias, 24h por dia. </w:t>
            </w:r>
          </w:p>
          <w:p w14:paraId="7C67CB30" w14:textId="77777777" w:rsidR="00FC3001" w:rsidRPr="00BE0B51" w:rsidRDefault="00FC3001" w:rsidP="00B839FA">
            <w:pPr>
              <w:pStyle w:val="NormalWeb"/>
              <w:spacing w:before="0" w:after="0"/>
              <w:rPr>
                <w:rFonts w:ascii="Arial" w:hAnsi="Arial" w:cs="Arial"/>
                <w:sz w:val="20"/>
              </w:rPr>
            </w:pPr>
            <w:r w:rsidRPr="00BE0B51">
              <w:rPr>
                <w:rFonts w:ascii="Arial" w:hAnsi="Arial" w:cs="Arial"/>
                <w:b/>
                <w:bCs/>
                <w:sz w:val="20"/>
              </w:rPr>
              <w:t>Ouvidoria:</w:t>
            </w:r>
          </w:p>
          <w:p w14:paraId="34EAFDD4" w14:textId="77777777" w:rsidR="00FC3001" w:rsidRPr="00BE0B51" w:rsidRDefault="00FC3001" w:rsidP="00B839FA">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36187E91" w14:textId="77777777" w:rsidR="00FC3001" w:rsidRPr="00BE0B51" w:rsidRDefault="00FC3001" w:rsidP="00B839FA">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64BC3E44" w14:textId="77777777" w:rsidR="00FC3001" w:rsidRDefault="00FC3001" w:rsidP="00B839FA">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24AD9C62" w14:textId="77777777" w:rsidR="00FC3001" w:rsidRPr="004D1509" w:rsidRDefault="00FC3001" w:rsidP="00B839FA">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b/>
                  <w:bCs/>
                  <w:sz w:val="20"/>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335521BC" w14:textId="77777777" w:rsidR="00FC3001" w:rsidRPr="00877FF6" w:rsidRDefault="00FC3001" w:rsidP="00B839FA">
            <w:pPr>
              <w:jc w:val="both"/>
              <w:rPr>
                <w:rFonts w:ascii="Arial" w:hAnsi="Arial" w:cs="Arial"/>
                <w:sz w:val="20"/>
                <w:szCs w:val="20"/>
                <w:lang w:val="en-US"/>
              </w:rPr>
            </w:pPr>
            <w:r w:rsidRPr="00BE0B51">
              <w:rPr>
                <w:rFonts w:ascii="Arial" w:hAnsi="Arial" w:cs="Arial"/>
                <w:sz w:val="20"/>
                <w:lang w:val="en-US"/>
              </w:rPr>
              <w:t xml:space="preserve">Website: </w:t>
            </w:r>
            <w:hyperlink r:id="rId12" w:history="1">
              <w:r w:rsidRPr="00BE0B51">
                <w:rPr>
                  <w:rStyle w:val="Hyperlink"/>
                  <w:rFonts w:ascii="Arial" w:hAnsi="Arial" w:cs="Arial"/>
                  <w:sz w:val="20"/>
                  <w:lang w:val="en-US"/>
                </w:rPr>
                <w:t>www.santanderdtvm.com.br</w:t>
              </w:r>
            </w:hyperlink>
          </w:p>
        </w:tc>
      </w:tr>
      <w:bookmarkEnd w:id="5"/>
    </w:tbl>
    <w:p w14:paraId="5628265A" w14:textId="77777777" w:rsidR="00FC3001" w:rsidRPr="00877FF6" w:rsidRDefault="00FC3001" w:rsidP="00FC3001">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5"/>
      </w:tblGrid>
      <w:tr w:rsidR="00FC3001" w:rsidRPr="00877FF6" w14:paraId="00C824E9" w14:textId="77777777" w:rsidTr="00B839FA">
        <w:tc>
          <w:tcPr>
            <w:tcW w:w="5000" w:type="pct"/>
            <w:gridSpan w:val="2"/>
            <w:shd w:val="clear" w:color="auto" w:fill="C00000"/>
          </w:tcPr>
          <w:p w14:paraId="5D54297A" w14:textId="77777777" w:rsidR="00FC3001" w:rsidRPr="00877FF6" w:rsidRDefault="00FC3001" w:rsidP="00FC3001">
            <w:pPr>
              <w:pStyle w:val="PargrafodaLista"/>
              <w:numPr>
                <w:ilvl w:val="0"/>
                <w:numId w:val="9"/>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SOLUÇÃO DE CONTROVÉRSIAS</w:t>
            </w:r>
          </w:p>
        </w:tc>
      </w:tr>
      <w:tr w:rsidR="00FC3001" w:rsidRPr="00877FF6" w14:paraId="0FD0D367" w14:textId="77777777" w:rsidTr="00B839FA">
        <w:tc>
          <w:tcPr>
            <w:tcW w:w="1381" w:type="pct"/>
            <w:tcBorders>
              <w:bottom w:val="single" w:sz="4" w:space="0" w:color="auto"/>
            </w:tcBorders>
            <w:vAlign w:val="center"/>
          </w:tcPr>
          <w:p w14:paraId="193CAE3A" w14:textId="77777777" w:rsidR="00FC3001" w:rsidRPr="00877FF6" w:rsidRDefault="00FC3001" w:rsidP="00B839FA">
            <w:pPr>
              <w:jc w:val="center"/>
              <w:rPr>
                <w:rFonts w:ascii="Arial" w:hAnsi="Arial" w:cs="Arial"/>
                <w:b/>
                <w:bCs/>
                <w:sz w:val="20"/>
                <w:szCs w:val="20"/>
              </w:rPr>
            </w:pPr>
          </w:p>
        </w:tc>
        <w:tc>
          <w:tcPr>
            <w:tcW w:w="3619" w:type="pct"/>
            <w:tcBorders>
              <w:bottom w:val="single" w:sz="4" w:space="0" w:color="auto"/>
            </w:tcBorders>
          </w:tcPr>
          <w:p w14:paraId="47F4A7A9" w14:textId="77777777" w:rsidR="00FC3001" w:rsidRPr="00877FF6" w:rsidRDefault="00FC3001" w:rsidP="00B839FA">
            <w:pPr>
              <w:rPr>
                <w:rFonts w:ascii="Arial" w:hAnsi="Arial" w:cs="Arial"/>
                <w:sz w:val="20"/>
                <w:szCs w:val="20"/>
              </w:rPr>
            </w:pPr>
          </w:p>
        </w:tc>
      </w:tr>
      <w:tr w:rsidR="00FC3001" w:rsidRPr="00877FF6" w14:paraId="287A61F9" w14:textId="77777777" w:rsidTr="00B839FA">
        <w:tc>
          <w:tcPr>
            <w:tcW w:w="5000" w:type="pct"/>
            <w:gridSpan w:val="2"/>
            <w:tcBorders>
              <w:top w:val="single" w:sz="4" w:space="0" w:color="auto"/>
              <w:bottom w:val="single" w:sz="4" w:space="0" w:color="auto"/>
            </w:tcBorders>
            <w:vAlign w:val="center"/>
          </w:tcPr>
          <w:p w14:paraId="594ADFD9" w14:textId="77777777" w:rsidR="00FC3001" w:rsidRPr="00DF0FDE" w:rsidRDefault="00FC3001" w:rsidP="00FC3001">
            <w:pPr>
              <w:pStyle w:val="PargrafodaLista"/>
              <w:numPr>
                <w:ilvl w:val="1"/>
                <w:numId w:val="9"/>
              </w:numPr>
              <w:ind w:left="0" w:firstLine="0"/>
              <w:contextualSpacing/>
              <w:jc w:val="both"/>
              <w:rPr>
                <w:rFonts w:ascii="Arial" w:hAnsi="Arial" w:cs="Arial"/>
                <w:lang w:val="pt-BR"/>
              </w:rPr>
            </w:pPr>
            <w:r w:rsidRPr="00DF0FDE">
              <w:rPr>
                <w:rFonts w:ascii="Arial" w:hAnsi="Arial" w:cs="Arial"/>
                <w:lang w:val="pt-BR"/>
              </w:rPr>
              <w:t>Fica eleito o foro da Comarca da Capital do Estado de São Paulo, com a exclusão de qualquer outro, por mais privilegiado que seja, para dirimir quaisquer dúvidas ou controvérsias advindas deste Regulamento.</w:t>
            </w:r>
          </w:p>
        </w:tc>
      </w:tr>
    </w:tbl>
    <w:p w14:paraId="7A0D54A3" w14:textId="77777777" w:rsidR="00FC3001" w:rsidRPr="00877FF6" w:rsidRDefault="00FC3001" w:rsidP="00FC3001">
      <w:pPr>
        <w:rPr>
          <w:rFonts w:ascii="Arial" w:hAnsi="Arial" w:cs="Arial"/>
          <w:sz w:val="20"/>
          <w:szCs w:val="20"/>
        </w:rPr>
      </w:pPr>
      <w:r w:rsidRPr="00877FF6">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8"/>
        <w:gridCol w:w="1973"/>
      </w:tblGrid>
      <w:tr w:rsidR="00FC3001" w:rsidRPr="00877FF6" w14:paraId="084A1FC8" w14:textId="77777777" w:rsidTr="00B839FA">
        <w:tc>
          <w:tcPr>
            <w:tcW w:w="1014" w:type="pct"/>
            <w:vAlign w:val="center"/>
          </w:tcPr>
          <w:p w14:paraId="6C74E07B" w14:textId="77777777" w:rsidR="00FC3001" w:rsidRPr="00877FF6" w:rsidRDefault="00FC3001" w:rsidP="00B839FA">
            <w:pPr>
              <w:jc w:val="center"/>
              <w:rPr>
                <w:rFonts w:ascii="Arial" w:hAnsi="Arial" w:cs="Arial"/>
                <w:sz w:val="20"/>
                <w:szCs w:val="20"/>
              </w:rPr>
            </w:pPr>
          </w:p>
        </w:tc>
        <w:tc>
          <w:tcPr>
            <w:tcW w:w="2974" w:type="pct"/>
            <w:vAlign w:val="center"/>
          </w:tcPr>
          <w:p w14:paraId="5AD4C4D8" w14:textId="77777777" w:rsidR="00FC3001" w:rsidRPr="00877FF6" w:rsidRDefault="00FC3001" w:rsidP="00B839FA">
            <w:pPr>
              <w:spacing w:line="320" w:lineRule="exact"/>
              <w:jc w:val="center"/>
              <w:rPr>
                <w:rFonts w:ascii="Arial" w:hAnsi="Arial" w:cs="Arial"/>
                <w:b/>
                <w:sz w:val="20"/>
                <w:szCs w:val="20"/>
              </w:rPr>
            </w:pPr>
            <w:r w:rsidRPr="00877FF6">
              <w:rPr>
                <w:rFonts w:ascii="Arial" w:hAnsi="Arial" w:cs="Arial"/>
                <w:b/>
                <w:sz w:val="20"/>
                <w:szCs w:val="20"/>
              </w:rPr>
              <w:t xml:space="preserve">ANEXO </w:t>
            </w:r>
            <w:r w:rsidRPr="00417B8C">
              <w:rPr>
                <w:rFonts w:ascii="Arial" w:hAnsi="Arial" w:cs="Arial"/>
                <w:b/>
                <w:sz w:val="20"/>
                <w:szCs w:val="20"/>
              </w:rPr>
              <w:t xml:space="preserve">DA </w:t>
            </w:r>
            <w:r w:rsidRPr="007A61C1">
              <w:rPr>
                <w:rFonts w:ascii="Arial" w:hAnsi="Arial" w:cs="Arial"/>
                <w:b/>
                <w:sz w:val="20"/>
                <w:szCs w:val="20"/>
              </w:rPr>
              <w:t xml:space="preserve">CLASSE ÚNICA DO </w:t>
            </w:r>
            <w:r w:rsidRPr="00417B8C">
              <w:rPr>
                <w:rFonts w:ascii="Arial" w:hAnsi="Arial" w:cs="Arial"/>
                <w:b/>
                <w:sz w:val="20"/>
                <w:szCs w:val="20"/>
              </w:rPr>
              <w:t xml:space="preserve">SANTANDER </w:t>
            </w:r>
            <w:r w:rsidRPr="00301D91">
              <w:rPr>
                <w:rFonts w:ascii="Arial" w:hAnsi="Arial" w:cs="Arial"/>
                <w:b/>
                <w:sz w:val="20"/>
                <w:szCs w:val="20"/>
              </w:rPr>
              <w:t>CENTRUM</w:t>
            </w:r>
            <w:r w:rsidRPr="00417B8C">
              <w:rPr>
                <w:rFonts w:ascii="Arial" w:hAnsi="Arial" w:cs="Arial"/>
                <w:b/>
                <w:sz w:val="20"/>
                <w:szCs w:val="20"/>
              </w:rPr>
              <w:t xml:space="preserve"> RENDA FIXA REFERENCIADO DI – </w:t>
            </w:r>
            <w:r w:rsidRPr="00417B8C">
              <w:rPr>
                <w:rFonts w:ascii="Arial" w:hAnsi="Arial" w:cs="Arial"/>
                <w:b/>
                <w:bCs/>
                <w:sz w:val="20"/>
                <w:szCs w:val="20"/>
                <w:lang w:eastAsia="pt-BR"/>
              </w:rPr>
              <w:t>CLASSE DE INVESTIMENTO EM COTAS DE</w:t>
            </w:r>
            <w:r w:rsidRPr="00417B8C">
              <w:rPr>
                <w:rFonts w:ascii="Arial" w:hAnsi="Arial" w:cs="Arial"/>
                <w:b/>
                <w:sz w:val="20"/>
                <w:szCs w:val="20"/>
              </w:rPr>
              <w:t xml:space="preserve"> FUNDO DE INVESTIMENTO FINANCEIRO </w:t>
            </w:r>
            <w:r w:rsidRPr="000543B4">
              <w:rPr>
                <w:rFonts w:ascii="Arial" w:hAnsi="Arial" w:cs="Arial"/>
                <w:b/>
                <w:sz w:val="20"/>
                <w:szCs w:val="20"/>
              </w:rPr>
              <w:t>RESPONSABILIDADE LIMITADA</w:t>
            </w:r>
          </w:p>
          <w:p w14:paraId="2F907D8B" w14:textId="77777777" w:rsidR="00FC3001" w:rsidRPr="00877FF6" w:rsidRDefault="00FC3001" w:rsidP="00B839FA">
            <w:pPr>
              <w:spacing w:line="320" w:lineRule="exact"/>
              <w:jc w:val="center"/>
              <w:rPr>
                <w:rFonts w:ascii="Arial" w:hAnsi="Arial" w:cs="Arial"/>
                <w:b/>
                <w:sz w:val="20"/>
                <w:szCs w:val="20"/>
                <w:highlight w:val="yellow"/>
              </w:rPr>
            </w:pPr>
          </w:p>
          <w:p w14:paraId="552D06A0" w14:textId="77777777" w:rsidR="00FC3001" w:rsidRPr="00BA64F7" w:rsidRDefault="00FC3001" w:rsidP="00B839FA">
            <w:pPr>
              <w:spacing w:line="320" w:lineRule="exact"/>
              <w:jc w:val="center"/>
              <w:rPr>
                <w:rFonts w:ascii="Arial" w:hAnsi="Arial" w:cs="Arial"/>
                <w:sz w:val="20"/>
                <w:szCs w:val="20"/>
              </w:rPr>
            </w:pPr>
            <w:r w:rsidRPr="00BA64F7">
              <w:rPr>
                <w:rFonts w:ascii="Arial" w:hAnsi="Arial" w:cs="Arial"/>
                <w:sz w:val="20"/>
                <w:szCs w:val="20"/>
              </w:rPr>
              <w:t xml:space="preserve">CNPJ: </w:t>
            </w:r>
            <w:r w:rsidRPr="002728F5">
              <w:rPr>
                <w:rFonts w:ascii="Arial" w:hAnsi="Arial" w:cs="Arial"/>
                <w:sz w:val="20"/>
                <w:szCs w:val="20"/>
              </w:rPr>
              <w:t>02.543.811/0001-64</w:t>
            </w:r>
          </w:p>
        </w:tc>
        <w:tc>
          <w:tcPr>
            <w:tcW w:w="1012" w:type="pct"/>
            <w:vAlign w:val="center"/>
          </w:tcPr>
          <w:p w14:paraId="3B640CC1" w14:textId="77777777" w:rsidR="00FC3001" w:rsidRPr="00877FF6" w:rsidRDefault="00FC3001" w:rsidP="00B839FA">
            <w:pPr>
              <w:jc w:val="center"/>
              <w:rPr>
                <w:rFonts w:ascii="Arial" w:hAnsi="Arial" w:cs="Arial"/>
                <w:sz w:val="20"/>
                <w:szCs w:val="20"/>
              </w:rPr>
            </w:pPr>
          </w:p>
        </w:tc>
      </w:tr>
    </w:tbl>
    <w:p w14:paraId="1EB20311" w14:textId="77777777" w:rsidR="00FC3001" w:rsidRPr="00877FF6" w:rsidRDefault="00FC3001" w:rsidP="00FC3001">
      <w:pPr>
        <w:pBdr>
          <w:bar w:val="single" w:sz="4" w:color="auto"/>
        </w:pBdr>
        <w:rPr>
          <w:rFonts w:ascii="Arial" w:hAnsi="Arial" w:cs="Arial"/>
          <w:sz w:val="20"/>
          <w:szCs w:val="20"/>
        </w:rPr>
      </w:pPr>
    </w:p>
    <w:p w14:paraId="2E2C5AA0" w14:textId="7F49FA52" w:rsidR="00FC3001" w:rsidRPr="00877FF6" w:rsidRDefault="00FC3001" w:rsidP="00FC3001">
      <w:pPr>
        <w:jc w:val="right"/>
        <w:rPr>
          <w:rFonts w:ascii="Arial" w:hAnsi="Arial" w:cs="Arial"/>
          <w:sz w:val="20"/>
          <w:szCs w:val="20"/>
        </w:rPr>
      </w:pPr>
      <w:r w:rsidRPr="00877FF6">
        <w:rPr>
          <w:rFonts w:ascii="Arial" w:hAnsi="Arial" w:cs="Arial"/>
          <w:b/>
          <w:bCs/>
          <w:smallCaps/>
          <w:sz w:val="20"/>
          <w:szCs w:val="20"/>
        </w:rPr>
        <w:t>Vigência</w:t>
      </w:r>
      <w:r w:rsidRPr="00877FF6">
        <w:rPr>
          <w:rFonts w:ascii="Arial" w:hAnsi="Arial" w:cs="Arial"/>
          <w:sz w:val="20"/>
          <w:szCs w:val="20"/>
        </w:rPr>
        <w:t xml:space="preserve">: </w:t>
      </w:r>
      <w:r w:rsidR="00C76D6D">
        <w:rPr>
          <w:rFonts w:ascii="Arial" w:hAnsi="Arial" w:cs="Arial"/>
          <w:sz w:val="20"/>
          <w:szCs w:val="20"/>
        </w:rPr>
        <w:t>1</w:t>
      </w:r>
      <w:r w:rsidR="00B46F8C">
        <w:rPr>
          <w:rFonts w:ascii="Arial" w:hAnsi="Arial" w:cs="Arial"/>
          <w:sz w:val="20"/>
          <w:szCs w:val="20"/>
        </w:rPr>
        <w:t>7</w:t>
      </w:r>
      <w:r w:rsidR="00C76D6D">
        <w:rPr>
          <w:rFonts w:ascii="Arial" w:hAnsi="Arial" w:cs="Arial"/>
          <w:sz w:val="20"/>
          <w:szCs w:val="20"/>
        </w:rPr>
        <w:t>/</w:t>
      </w:r>
      <w:r w:rsidR="00B46F8C">
        <w:rPr>
          <w:rFonts w:ascii="Arial" w:hAnsi="Arial" w:cs="Arial"/>
          <w:sz w:val="20"/>
          <w:szCs w:val="20"/>
        </w:rPr>
        <w:t>12</w:t>
      </w:r>
      <w:r w:rsidR="00C76D6D">
        <w:rPr>
          <w:rFonts w:ascii="Arial" w:hAnsi="Arial" w:cs="Arial"/>
          <w:sz w:val="20"/>
          <w:szCs w:val="20"/>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830"/>
        <w:gridCol w:w="5222"/>
      </w:tblGrid>
      <w:tr w:rsidR="00FC3001" w:rsidRPr="00877FF6" w14:paraId="10CACD34" w14:textId="77777777" w:rsidTr="00B839FA">
        <w:tc>
          <w:tcPr>
            <w:tcW w:w="5000" w:type="pct"/>
            <w:gridSpan w:val="3"/>
            <w:shd w:val="clear" w:color="auto" w:fill="C00000"/>
          </w:tcPr>
          <w:p w14:paraId="769D6F7C" w14:textId="77777777" w:rsidR="00FC3001" w:rsidRPr="00877FF6" w:rsidRDefault="00FC3001" w:rsidP="00FC3001">
            <w:pPr>
              <w:pStyle w:val="PargrafodaLista"/>
              <w:numPr>
                <w:ilvl w:val="0"/>
                <w:numId w:val="1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INTERPRETAÇÃO</w:t>
            </w:r>
          </w:p>
        </w:tc>
      </w:tr>
      <w:tr w:rsidR="00FC3001" w:rsidRPr="00877FF6" w14:paraId="52457F6F" w14:textId="77777777" w:rsidTr="00B839FA">
        <w:tc>
          <w:tcPr>
            <w:tcW w:w="2321" w:type="pct"/>
            <w:gridSpan w:val="2"/>
            <w:tcBorders>
              <w:bottom w:val="single" w:sz="4" w:space="0" w:color="auto"/>
            </w:tcBorders>
            <w:vAlign w:val="center"/>
          </w:tcPr>
          <w:p w14:paraId="4F2EFFC2" w14:textId="77777777" w:rsidR="00FC3001" w:rsidRPr="00877FF6" w:rsidRDefault="00FC3001" w:rsidP="00B839FA">
            <w:pPr>
              <w:jc w:val="center"/>
              <w:rPr>
                <w:rFonts w:ascii="Arial" w:hAnsi="Arial" w:cs="Arial"/>
                <w:b/>
                <w:bCs/>
                <w:sz w:val="20"/>
                <w:szCs w:val="20"/>
              </w:rPr>
            </w:pPr>
          </w:p>
        </w:tc>
        <w:tc>
          <w:tcPr>
            <w:tcW w:w="2679" w:type="pct"/>
            <w:tcBorders>
              <w:bottom w:val="single" w:sz="4" w:space="0" w:color="auto"/>
            </w:tcBorders>
          </w:tcPr>
          <w:p w14:paraId="59169456" w14:textId="77777777" w:rsidR="00FC3001" w:rsidRPr="00877FF6" w:rsidRDefault="00FC3001" w:rsidP="00B839FA">
            <w:pPr>
              <w:rPr>
                <w:rFonts w:ascii="Arial" w:hAnsi="Arial" w:cs="Arial"/>
                <w:sz w:val="20"/>
                <w:szCs w:val="20"/>
              </w:rPr>
            </w:pPr>
          </w:p>
        </w:tc>
      </w:tr>
      <w:tr w:rsidR="00FC3001" w:rsidRPr="00877FF6" w14:paraId="5621448C" w14:textId="77777777" w:rsidTr="00B839FA">
        <w:tc>
          <w:tcPr>
            <w:tcW w:w="1382" w:type="pct"/>
            <w:tcBorders>
              <w:top w:val="single" w:sz="4" w:space="0" w:color="auto"/>
              <w:bottom w:val="single" w:sz="4" w:space="0" w:color="auto"/>
            </w:tcBorders>
            <w:vAlign w:val="center"/>
          </w:tcPr>
          <w:p w14:paraId="4F369725"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rPr>
            </w:pPr>
            <w:proofErr w:type="spellStart"/>
            <w:r w:rsidRPr="00877FF6">
              <w:rPr>
                <w:rFonts w:ascii="Arial" w:hAnsi="Arial" w:cs="Arial"/>
                <w:b/>
                <w:bCs/>
                <w:smallCaps/>
              </w:rPr>
              <w:t>Interpretação</w:t>
            </w:r>
            <w:proofErr w:type="spellEnd"/>
            <w:r w:rsidRPr="00877FF6">
              <w:rPr>
                <w:rFonts w:ascii="Arial" w:hAnsi="Arial" w:cs="Arial"/>
                <w:b/>
                <w:bCs/>
                <w:smallCaps/>
              </w:rPr>
              <w:t xml:space="preserve"> </w:t>
            </w:r>
            <w:proofErr w:type="spellStart"/>
            <w:r w:rsidRPr="00877FF6">
              <w:rPr>
                <w:rFonts w:ascii="Arial" w:hAnsi="Arial" w:cs="Arial"/>
                <w:b/>
                <w:bCs/>
                <w:smallCaps/>
              </w:rPr>
              <w:t>Conjunta</w:t>
            </w:r>
            <w:proofErr w:type="spellEnd"/>
          </w:p>
        </w:tc>
        <w:tc>
          <w:tcPr>
            <w:tcW w:w="3618" w:type="pct"/>
            <w:gridSpan w:val="2"/>
            <w:tcBorders>
              <w:top w:val="single" w:sz="4" w:space="0" w:color="auto"/>
              <w:bottom w:val="single" w:sz="4" w:space="0" w:color="auto"/>
            </w:tcBorders>
          </w:tcPr>
          <w:p w14:paraId="7C514DC4" w14:textId="77777777" w:rsidR="00FC3001" w:rsidRPr="00877FF6" w:rsidRDefault="00FC3001" w:rsidP="00B839FA">
            <w:pPr>
              <w:ind w:right="-110"/>
              <w:jc w:val="both"/>
              <w:rPr>
                <w:rFonts w:ascii="Arial" w:hAnsi="Arial" w:cs="Arial"/>
                <w:b/>
                <w:sz w:val="20"/>
                <w:szCs w:val="20"/>
              </w:rPr>
            </w:pPr>
            <w:r w:rsidRPr="00877FF6">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77FF6">
              <w:rPr>
                <w:rFonts w:ascii="Arial" w:hAnsi="Arial" w:cs="Arial"/>
                <w:b/>
                <w:sz w:val="20"/>
                <w:szCs w:val="20"/>
                <w:u w:val="single"/>
              </w:rPr>
              <w:t>RESOLUÇÃO</w:t>
            </w:r>
            <w:r w:rsidRPr="00877FF6">
              <w:rPr>
                <w:rFonts w:ascii="Arial" w:hAnsi="Arial" w:cs="Arial"/>
                <w:b/>
                <w:sz w:val="20"/>
                <w:szCs w:val="20"/>
              </w:rPr>
              <w:t>”), SEM PREJUÍZO DAS DEMAIS NORMAS E DIRETRIZES REGULATÓRIAS E DA AUTORREGULAÇÃO.</w:t>
            </w:r>
          </w:p>
        </w:tc>
      </w:tr>
      <w:tr w:rsidR="00FC3001" w:rsidRPr="00877FF6" w14:paraId="422B03AE" w14:textId="77777777" w:rsidTr="00B839FA">
        <w:tc>
          <w:tcPr>
            <w:tcW w:w="1382" w:type="pct"/>
            <w:tcBorders>
              <w:top w:val="single" w:sz="4" w:space="0" w:color="auto"/>
              <w:bottom w:val="single" w:sz="4" w:space="0" w:color="auto"/>
            </w:tcBorders>
            <w:vAlign w:val="center"/>
          </w:tcPr>
          <w:p w14:paraId="554FA1E0" w14:textId="77777777" w:rsidR="00FC3001" w:rsidRPr="00877FF6" w:rsidRDefault="00FC3001" w:rsidP="00B839F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01E13E" w14:textId="77777777" w:rsidR="00FC3001" w:rsidRPr="00877FF6" w:rsidRDefault="00FC3001" w:rsidP="00B839FA">
            <w:pPr>
              <w:rPr>
                <w:rFonts w:ascii="Arial" w:hAnsi="Arial" w:cs="Arial"/>
                <w:sz w:val="20"/>
                <w:szCs w:val="20"/>
              </w:rPr>
            </w:pPr>
          </w:p>
        </w:tc>
      </w:tr>
      <w:tr w:rsidR="00FC3001" w:rsidRPr="00877FF6" w14:paraId="5BA07BF8" w14:textId="77777777" w:rsidTr="00B839FA">
        <w:tc>
          <w:tcPr>
            <w:tcW w:w="1382" w:type="pct"/>
            <w:tcBorders>
              <w:top w:val="single" w:sz="4" w:space="0" w:color="auto"/>
              <w:bottom w:val="single" w:sz="4" w:space="0" w:color="auto"/>
            </w:tcBorders>
            <w:vAlign w:val="center"/>
          </w:tcPr>
          <w:p w14:paraId="0739034E"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rPr>
            </w:pPr>
            <w:r w:rsidRPr="00877FF6">
              <w:rPr>
                <w:rFonts w:ascii="Arial" w:hAnsi="Arial" w:cs="Arial"/>
                <w:b/>
                <w:bCs/>
                <w:smallCaps/>
              </w:rPr>
              <w:t xml:space="preserve">Termos </w:t>
            </w:r>
            <w:proofErr w:type="spellStart"/>
            <w:r w:rsidRPr="00877FF6">
              <w:rPr>
                <w:rFonts w:ascii="Arial" w:hAnsi="Arial" w:cs="Arial"/>
                <w:b/>
                <w:bCs/>
                <w:smallCaps/>
              </w:rPr>
              <w:t>definidos</w:t>
            </w:r>
            <w:proofErr w:type="spellEnd"/>
          </w:p>
        </w:tc>
        <w:tc>
          <w:tcPr>
            <w:tcW w:w="3618" w:type="pct"/>
            <w:gridSpan w:val="2"/>
            <w:tcBorders>
              <w:top w:val="single" w:sz="4" w:space="0" w:color="auto"/>
              <w:bottom w:val="single" w:sz="4" w:space="0" w:color="auto"/>
            </w:tcBorders>
          </w:tcPr>
          <w:p w14:paraId="314079B0" w14:textId="77777777" w:rsidR="00FC3001" w:rsidRPr="00877FF6" w:rsidRDefault="00FC3001" w:rsidP="00B839FA">
            <w:pPr>
              <w:spacing w:before="60" w:after="60"/>
              <w:jc w:val="both"/>
              <w:rPr>
                <w:rFonts w:ascii="Arial" w:hAnsi="Arial" w:cs="Arial"/>
                <w:sz w:val="20"/>
                <w:szCs w:val="20"/>
              </w:rPr>
            </w:pPr>
            <w:r w:rsidRPr="00877FF6">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1189312D" w14:textId="77777777" w:rsidR="00FC3001" w:rsidRPr="00877FF6" w:rsidRDefault="00FC3001" w:rsidP="00B839FA">
            <w:pPr>
              <w:spacing w:before="60" w:after="60"/>
              <w:jc w:val="both"/>
              <w:rPr>
                <w:rFonts w:ascii="Arial" w:hAnsi="Arial" w:cs="Arial"/>
                <w:sz w:val="20"/>
                <w:szCs w:val="20"/>
              </w:rPr>
            </w:pPr>
          </w:p>
          <w:p w14:paraId="573055D3" w14:textId="77777777" w:rsidR="00FC3001" w:rsidRPr="00877FF6" w:rsidRDefault="00FC3001" w:rsidP="00B839FA">
            <w:pPr>
              <w:spacing w:before="60" w:after="60"/>
              <w:jc w:val="both"/>
              <w:rPr>
                <w:rFonts w:ascii="Arial" w:hAnsi="Arial" w:cs="Arial"/>
                <w:sz w:val="20"/>
                <w:szCs w:val="20"/>
              </w:rPr>
            </w:pPr>
            <w:r w:rsidRPr="00877FF6">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4596E9E" w14:textId="77777777" w:rsidR="00FC3001" w:rsidRPr="00877FF6" w:rsidRDefault="00FC3001" w:rsidP="00B839FA">
            <w:pPr>
              <w:spacing w:before="60" w:after="60"/>
              <w:jc w:val="both"/>
              <w:rPr>
                <w:rFonts w:ascii="Arial" w:hAnsi="Arial" w:cs="Arial"/>
                <w:sz w:val="20"/>
                <w:szCs w:val="20"/>
              </w:rPr>
            </w:pPr>
          </w:p>
          <w:p w14:paraId="25F5A3FA"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As menções a “classes”, com a let</w:t>
            </w:r>
            <w:r>
              <w:rPr>
                <w:rFonts w:ascii="Arial" w:hAnsi="Arial" w:cs="Arial"/>
                <w:sz w:val="20"/>
                <w:szCs w:val="20"/>
              </w:rPr>
              <w:t>r</w:t>
            </w:r>
            <w:r w:rsidRPr="00877FF6">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FC3001" w:rsidRPr="00877FF6" w14:paraId="44160A45" w14:textId="77777777" w:rsidTr="00B839FA">
        <w:tc>
          <w:tcPr>
            <w:tcW w:w="1382" w:type="pct"/>
            <w:tcBorders>
              <w:top w:val="single" w:sz="4" w:space="0" w:color="auto"/>
              <w:bottom w:val="single" w:sz="4" w:space="0" w:color="auto"/>
            </w:tcBorders>
            <w:vAlign w:val="center"/>
          </w:tcPr>
          <w:p w14:paraId="36C0C43E" w14:textId="77777777" w:rsidR="00FC3001" w:rsidRPr="00877FF6" w:rsidRDefault="00FC3001" w:rsidP="00B839F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C354EA0" w14:textId="77777777" w:rsidR="00FC3001" w:rsidRPr="00877FF6" w:rsidRDefault="00FC3001" w:rsidP="00B839FA">
            <w:pPr>
              <w:jc w:val="both"/>
              <w:rPr>
                <w:rFonts w:ascii="Arial" w:hAnsi="Arial" w:cs="Arial"/>
                <w:sz w:val="20"/>
                <w:szCs w:val="20"/>
              </w:rPr>
            </w:pPr>
          </w:p>
        </w:tc>
      </w:tr>
      <w:tr w:rsidR="00FC3001" w:rsidRPr="00877FF6" w14:paraId="4A4E1D32" w14:textId="77777777" w:rsidTr="00B839FA">
        <w:tc>
          <w:tcPr>
            <w:tcW w:w="1382" w:type="pct"/>
            <w:tcBorders>
              <w:top w:val="single" w:sz="4" w:space="0" w:color="auto"/>
              <w:bottom w:val="single" w:sz="4" w:space="0" w:color="auto"/>
            </w:tcBorders>
            <w:vAlign w:val="center"/>
          </w:tcPr>
          <w:p w14:paraId="1C94D11C"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rPr>
            </w:pPr>
            <w:proofErr w:type="spellStart"/>
            <w:r w:rsidRPr="00877FF6">
              <w:rPr>
                <w:rFonts w:ascii="Arial" w:hAnsi="Arial" w:cs="Arial"/>
                <w:b/>
                <w:bCs/>
                <w:smallCaps/>
              </w:rPr>
              <w:t>Orientações</w:t>
            </w:r>
            <w:proofErr w:type="spellEnd"/>
            <w:r w:rsidRPr="00877FF6">
              <w:rPr>
                <w:rFonts w:ascii="Arial" w:hAnsi="Arial" w:cs="Arial"/>
                <w:b/>
                <w:bCs/>
                <w:smallCaps/>
              </w:rPr>
              <w:t xml:space="preserve"> Gerais</w:t>
            </w:r>
          </w:p>
        </w:tc>
        <w:tc>
          <w:tcPr>
            <w:tcW w:w="3618" w:type="pct"/>
            <w:gridSpan w:val="2"/>
            <w:tcBorders>
              <w:top w:val="single" w:sz="4" w:space="0" w:color="auto"/>
              <w:bottom w:val="single" w:sz="4" w:space="0" w:color="auto"/>
            </w:tcBorders>
          </w:tcPr>
          <w:p w14:paraId="1426E30F"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O Regulamento dispõe sobre informações gerais do Fundo e comuns às Classes e Subclasses (se houver).</w:t>
            </w:r>
          </w:p>
          <w:p w14:paraId="32E17FA8" w14:textId="77777777" w:rsidR="00FC3001" w:rsidRPr="00877FF6" w:rsidRDefault="00FC3001" w:rsidP="00B839FA">
            <w:pPr>
              <w:jc w:val="both"/>
              <w:rPr>
                <w:rFonts w:ascii="Arial" w:hAnsi="Arial" w:cs="Arial"/>
                <w:sz w:val="20"/>
                <w:szCs w:val="20"/>
              </w:rPr>
            </w:pPr>
          </w:p>
          <w:p w14:paraId="0FEB1545" w14:textId="77777777" w:rsidR="00FC3001" w:rsidRPr="00877FF6" w:rsidRDefault="00FC3001" w:rsidP="00B839FA">
            <w:pPr>
              <w:jc w:val="both"/>
              <w:rPr>
                <w:rFonts w:ascii="Arial" w:hAnsi="Arial" w:cs="Arial"/>
                <w:sz w:val="20"/>
                <w:szCs w:val="20"/>
              </w:rPr>
            </w:pPr>
            <w:r w:rsidRPr="00877FF6">
              <w:rPr>
                <w:rFonts w:ascii="Arial" w:hAnsi="Arial" w:cs="Arial"/>
                <w:b/>
                <w:bCs/>
                <w:sz w:val="20"/>
                <w:szCs w:val="20"/>
              </w:rPr>
              <w:t>Este Anexo</w:t>
            </w:r>
            <w:r w:rsidRPr="00877FF6">
              <w:rPr>
                <w:rFonts w:ascii="Arial" w:hAnsi="Arial" w:cs="Arial"/>
                <w:sz w:val="20"/>
                <w:szCs w:val="20"/>
              </w:rPr>
              <w:t>, que integra o Regulamento, dispõe sobre informações específicas desta Classe e comuns às suas Subclasses (se houver).</w:t>
            </w:r>
          </w:p>
          <w:p w14:paraId="489BA53F" w14:textId="77777777" w:rsidR="00FC3001" w:rsidRPr="00877FF6" w:rsidRDefault="00FC3001" w:rsidP="00B839FA">
            <w:pPr>
              <w:jc w:val="both"/>
              <w:rPr>
                <w:rFonts w:ascii="Arial" w:hAnsi="Arial" w:cs="Arial"/>
                <w:sz w:val="20"/>
                <w:szCs w:val="20"/>
              </w:rPr>
            </w:pPr>
          </w:p>
          <w:p w14:paraId="161F5009"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Cada Apêndice que integra este Anexo dispõe sobre informações específicas da respectiva Subclasse (se houver).</w:t>
            </w:r>
          </w:p>
        </w:tc>
      </w:tr>
    </w:tbl>
    <w:p w14:paraId="31C2DC49" w14:textId="77777777" w:rsidR="00FC3001" w:rsidRPr="00877FF6" w:rsidRDefault="00FC3001" w:rsidP="00FC30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6"/>
      </w:tblGrid>
      <w:tr w:rsidR="00FC3001" w:rsidRPr="00877FF6" w14:paraId="095FE48D" w14:textId="77777777" w:rsidTr="00B839FA">
        <w:tc>
          <w:tcPr>
            <w:tcW w:w="5000" w:type="pct"/>
            <w:gridSpan w:val="3"/>
            <w:shd w:val="clear" w:color="auto" w:fill="C00000"/>
          </w:tcPr>
          <w:p w14:paraId="1B899D2F" w14:textId="77777777" w:rsidR="00FC3001" w:rsidRPr="00877FF6" w:rsidRDefault="00FC3001" w:rsidP="00FC3001">
            <w:pPr>
              <w:pStyle w:val="PargrafodaLista"/>
              <w:numPr>
                <w:ilvl w:val="0"/>
                <w:numId w:val="1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CARACTERÍSTICAS DA CLASSE</w:t>
            </w:r>
          </w:p>
        </w:tc>
      </w:tr>
      <w:tr w:rsidR="00FC3001" w:rsidRPr="00877FF6" w14:paraId="6A8687D3" w14:textId="77777777" w:rsidTr="00B839FA">
        <w:tc>
          <w:tcPr>
            <w:tcW w:w="2622" w:type="pct"/>
            <w:gridSpan w:val="2"/>
            <w:tcBorders>
              <w:bottom w:val="single" w:sz="4" w:space="0" w:color="auto"/>
            </w:tcBorders>
            <w:vAlign w:val="center"/>
          </w:tcPr>
          <w:p w14:paraId="3ECFABD9" w14:textId="77777777" w:rsidR="00FC3001" w:rsidRPr="00877FF6" w:rsidRDefault="00FC3001" w:rsidP="00B839FA">
            <w:pPr>
              <w:jc w:val="center"/>
              <w:rPr>
                <w:rFonts w:ascii="Arial" w:hAnsi="Arial" w:cs="Arial"/>
                <w:b/>
                <w:bCs/>
                <w:sz w:val="20"/>
                <w:szCs w:val="20"/>
              </w:rPr>
            </w:pPr>
          </w:p>
        </w:tc>
        <w:tc>
          <w:tcPr>
            <w:tcW w:w="2378" w:type="pct"/>
            <w:tcBorders>
              <w:bottom w:val="single" w:sz="4" w:space="0" w:color="auto"/>
            </w:tcBorders>
          </w:tcPr>
          <w:p w14:paraId="40006745" w14:textId="77777777" w:rsidR="00FC3001" w:rsidRPr="00877FF6" w:rsidRDefault="00FC3001" w:rsidP="00B839FA">
            <w:pPr>
              <w:rPr>
                <w:rFonts w:ascii="Arial" w:hAnsi="Arial" w:cs="Arial"/>
                <w:sz w:val="20"/>
                <w:szCs w:val="20"/>
              </w:rPr>
            </w:pPr>
          </w:p>
        </w:tc>
      </w:tr>
      <w:tr w:rsidR="00FC3001" w:rsidRPr="00877FF6" w14:paraId="00EF90CB" w14:textId="77777777" w:rsidTr="00B839FA">
        <w:tc>
          <w:tcPr>
            <w:tcW w:w="1382" w:type="pct"/>
            <w:tcBorders>
              <w:top w:val="single" w:sz="4" w:space="0" w:color="auto"/>
              <w:bottom w:val="single" w:sz="4" w:space="0" w:color="auto"/>
            </w:tcBorders>
            <w:vAlign w:val="center"/>
          </w:tcPr>
          <w:p w14:paraId="4615879D"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43006355" w14:textId="77777777" w:rsidR="00FC3001" w:rsidRPr="00877FF6" w:rsidRDefault="00FC3001" w:rsidP="00B839FA">
            <w:pPr>
              <w:jc w:val="both"/>
              <w:rPr>
                <w:rFonts w:ascii="Arial" w:hAnsi="Arial" w:cs="Arial"/>
                <w:b/>
                <w:bCs/>
                <w:smallCaps/>
                <w:color w:val="000000"/>
                <w:sz w:val="20"/>
                <w:szCs w:val="20"/>
              </w:rPr>
            </w:pPr>
            <w:r w:rsidRPr="00877FF6">
              <w:rPr>
                <w:rFonts w:ascii="Arial" w:hAnsi="Arial" w:cs="Arial"/>
                <w:sz w:val="20"/>
                <w:szCs w:val="20"/>
              </w:rPr>
              <w:t>Investidores em geral, que conhecem, entendem e aceitam os riscos descritos neste Anexo, aos quais os investimentos da Classe estão expostos em razão dos mercados de atuação da Classe</w:t>
            </w:r>
            <w:r>
              <w:rPr>
                <w:rFonts w:ascii="Arial" w:hAnsi="Arial" w:cs="Arial"/>
                <w:sz w:val="20"/>
                <w:szCs w:val="20"/>
              </w:rPr>
              <w:t>.</w:t>
            </w:r>
          </w:p>
        </w:tc>
      </w:tr>
      <w:tr w:rsidR="00FC3001" w:rsidRPr="00877FF6" w14:paraId="7773A401" w14:textId="77777777" w:rsidTr="00B839FA">
        <w:tc>
          <w:tcPr>
            <w:tcW w:w="1382" w:type="pct"/>
            <w:tcBorders>
              <w:top w:val="single" w:sz="4" w:space="0" w:color="auto"/>
              <w:bottom w:val="single" w:sz="4" w:space="0" w:color="auto"/>
            </w:tcBorders>
            <w:vAlign w:val="center"/>
          </w:tcPr>
          <w:p w14:paraId="01927838" w14:textId="77777777" w:rsidR="00FC3001" w:rsidRPr="00877FF6" w:rsidRDefault="00FC3001" w:rsidP="00B839F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1A9FDC" w14:textId="77777777" w:rsidR="00FC3001" w:rsidRPr="007A61C1" w:rsidRDefault="00FC3001" w:rsidP="00B839FA">
            <w:pPr>
              <w:jc w:val="both"/>
              <w:rPr>
                <w:rFonts w:ascii="Arial" w:hAnsi="Arial" w:cs="Arial"/>
                <w:sz w:val="20"/>
                <w:szCs w:val="20"/>
              </w:rPr>
            </w:pPr>
          </w:p>
        </w:tc>
      </w:tr>
      <w:tr w:rsidR="00FC3001" w:rsidRPr="00877FF6" w14:paraId="103F550F" w14:textId="77777777" w:rsidTr="00B839FA">
        <w:tc>
          <w:tcPr>
            <w:tcW w:w="1382" w:type="pct"/>
            <w:tcBorders>
              <w:top w:val="single" w:sz="4" w:space="0" w:color="auto"/>
              <w:bottom w:val="single" w:sz="4" w:space="0" w:color="auto"/>
            </w:tcBorders>
            <w:vAlign w:val="center"/>
          </w:tcPr>
          <w:p w14:paraId="2A67AD3B"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Responsabilidade</w:t>
            </w:r>
            <w:proofErr w:type="spellEnd"/>
            <w:r w:rsidRPr="00877FF6">
              <w:rPr>
                <w:rFonts w:ascii="Arial" w:hAnsi="Arial" w:cs="Arial"/>
                <w:b/>
                <w:bCs/>
                <w:smallCaps/>
                <w:color w:val="000000"/>
              </w:rPr>
              <w:t xml:space="preserve"> dos Cotistas</w:t>
            </w:r>
          </w:p>
        </w:tc>
        <w:tc>
          <w:tcPr>
            <w:tcW w:w="3618" w:type="pct"/>
            <w:gridSpan w:val="2"/>
            <w:tcBorders>
              <w:top w:val="single" w:sz="4" w:space="0" w:color="auto"/>
              <w:bottom w:val="single" w:sz="4" w:space="0" w:color="auto"/>
            </w:tcBorders>
          </w:tcPr>
          <w:p w14:paraId="666D7571" w14:textId="77777777" w:rsidR="00FC3001" w:rsidRPr="007A61C1" w:rsidRDefault="00FC3001" w:rsidP="00B839FA">
            <w:pPr>
              <w:jc w:val="both"/>
              <w:rPr>
                <w:rFonts w:ascii="Arial" w:hAnsi="Arial" w:cs="Arial"/>
                <w:sz w:val="20"/>
                <w:szCs w:val="20"/>
              </w:rPr>
            </w:pPr>
            <w:r w:rsidRPr="007A61C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C3001" w:rsidRPr="00877FF6" w14:paraId="1B7A7B45" w14:textId="77777777" w:rsidTr="00B839FA">
        <w:tc>
          <w:tcPr>
            <w:tcW w:w="1382" w:type="pct"/>
            <w:tcBorders>
              <w:top w:val="single" w:sz="4" w:space="0" w:color="auto"/>
              <w:bottom w:val="single" w:sz="4" w:space="0" w:color="auto"/>
            </w:tcBorders>
            <w:vAlign w:val="center"/>
          </w:tcPr>
          <w:p w14:paraId="68AECE3A" w14:textId="77777777" w:rsidR="00FC3001" w:rsidRPr="00877FF6" w:rsidRDefault="00FC3001" w:rsidP="00B839F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52A869A" w14:textId="77777777" w:rsidR="00FC3001" w:rsidRPr="00877FF6" w:rsidRDefault="00FC3001" w:rsidP="00B839FA">
            <w:pPr>
              <w:jc w:val="both"/>
              <w:rPr>
                <w:rFonts w:ascii="Arial" w:hAnsi="Arial" w:cs="Arial"/>
                <w:sz w:val="20"/>
                <w:szCs w:val="20"/>
                <w:highlight w:val="yellow"/>
              </w:rPr>
            </w:pPr>
          </w:p>
        </w:tc>
      </w:tr>
      <w:tr w:rsidR="00FC3001" w:rsidRPr="00877FF6" w14:paraId="64925686" w14:textId="77777777" w:rsidTr="00B839FA">
        <w:tc>
          <w:tcPr>
            <w:tcW w:w="1382" w:type="pct"/>
            <w:tcBorders>
              <w:top w:val="single" w:sz="4" w:space="0" w:color="auto"/>
              <w:bottom w:val="single" w:sz="4" w:space="0" w:color="auto"/>
            </w:tcBorders>
          </w:tcPr>
          <w:p w14:paraId="44D7B7D2"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Regime </w:t>
            </w:r>
            <w:proofErr w:type="spellStart"/>
            <w:r w:rsidRPr="00877FF6">
              <w:rPr>
                <w:rFonts w:ascii="Arial" w:hAnsi="Arial" w:cs="Arial"/>
                <w:b/>
                <w:bCs/>
                <w:smallCaps/>
                <w:color w:val="000000"/>
              </w:rPr>
              <w:t>Condominial</w:t>
            </w:r>
            <w:proofErr w:type="spellEnd"/>
          </w:p>
        </w:tc>
        <w:tc>
          <w:tcPr>
            <w:tcW w:w="3618" w:type="pct"/>
            <w:gridSpan w:val="2"/>
            <w:tcBorders>
              <w:top w:val="single" w:sz="4" w:space="0" w:color="auto"/>
              <w:bottom w:val="single" w:sz="4" w:space="0" w:color="auto"/>
            </w:tcBorders>
          </w:tcPr>
          <w:p w14:paraId="22B3BE25" w14:textId="77777777" w:rsidR="00FC3001" w:rsidRPr="00417B8C" w:rsidRDefault="00FC3001" w:rsidP="00B839FA">
            <w:pPr>
              <w:jc w:val="both"/>
              <w:rPr>
                <w:rFonts w:ascii="Arial" w:hAnsi="Arial" w:cs="Arial"/>
                <w:b/>
                <w:bCs/>
                <w:smallCaps/>
                <w:color w:val="000000"/>
                <w:sz w:val="20"/>
                <w:szCs w:val="20"/>
              </w:rPr>
            </w:pPr>
            <w:r w:rsidRPr="007A61C1">
              <w:rPr>
                <w:rFonts w:ascii="Arial" w:hAnsi="Arial" w:cs="Arial"/>
                <w:sz w:val="20"/>
                <w:szCs w:val="20"/>
              </w:rPr>
              <w:t>Aberto</w:t>
            </w:r>
          </w:p>
        </w:tc>
      </w:tr>
      <w:tr w:rsidR="00FC3001" w:rsidRPr="00877FF6" w14:paraId="6B9ECBD6" w14:textId="77777777" w:rsidTr="00B839FA">
        <w:tc>
          <w:tcPr>
            <w:tcW w:w="1382" w:type="pct"/>
            <w:tcBorders>
              <w:top w:val="single" w:sz="4" w:space="0" w:color="auto"/>
              <w:bottom w:val="single" w:sz="4" w:space="0" w:color="auto"/>
            </w:tcBorders>
          </w:tcPr>
          <w:p w14:paraId="5D0E3EA6" w14:textId="77777777" w:rsidR="00FC3001" w:rsidRPr="00877FF6" w:rsidRDefault="00FC3001" w:rsidP="00B839FA">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865CB2" w14:textId="77777777" w:rsidR="00FC3001" w:rsidRPr="007A61C1" w:rsidRDefault="00FC3001" w:rsidP="00B839FA">
            <w:pPr>
              <w:jc w:val="both"/>
              <w:rPr>
                <w:rFonts w:ascii="Arial" w:hAnsi="Arial" w:cs="Arial"/>
                <w:sz w:val="20"/>
                <w:szCs w:val="20"/>
              </w:rPr>
            </w:pPr>
          </w:p>
        </w:tc>
      </w:tr>
      <w:tr w:rsidR="00FC3001" w:rsidRPr="00877FF6" w14:paraId="6443D73B"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5FED344"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Prazo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Duração</w:t>
            </w:r>
            <w:proofErr w:type="spellEnd"/>
            <w:r w:rsidRPr="00877FF6">
              <w:rPr>
                <w:rFonts w:ascii="Arial" w:hAnsi="Arial" w:cs="Arial"/>
                <w:b/>
                <w:bCs/>
                <w:smallCaps/>
                <w:color w:val="000000"/>
              </w:rPr>
              <w:t xml:space="preserve"> </w:t>
            </w:r>
          </w:p>
        </w:tc>
        <w:tc>
          <w:tcPr>
            <w:tcW w:w="3618" w:type="pct"/>
            <w:gridSpan w:val="2"/>
            <w:tcBorders>
              <w:top w:val="single" w:sz="4" w:space="0" w:color="auto"/>
              <w:left w:val="nil"/>
              <w:bottom w:val="single" w:sz="4" w:space="0" w:color="auto"/>
              <w:right w:val="nil"/>
            </w:tcBorders>
          </w:tcPr>
          <w:p w14:paraId="5BFBC1BA" w14:textId="77777777" w:rsidR="00FC3001" w:rsidRPr="00417B8C" w:rsidRDefault="00FC3001" w:rsidP="00B839FA">
            <w:pPr>
              <w:jc w:val="both"/>
              <w:rPr>
                <w:rFonts w:ascii="Arial" w:hAnsi="Arial" w:cs="Arial"/>
                <w:b/>
                <w:bCs/>
                <w:smallCaps/>
                <w:color w:val="000000"/>
                <w:sz w:val="20"/>
                <w:szCs w:val="20"/>
              </w:rPr>
            </w:pPr>
            <w:r w:rsidRPr="007A61C1">
              <w:rPr>
                <w:rFonts w:ascii="Arial" w:hAnsi="Arial" w:cs="Arial"/>
                <w:sz w:val="20"/>
                <w:szCs w:val="20"/>
              </w:rPr>
              <w:t>Indeterminado.</w:t>
            </w:r>
          </w:p>
        </w:tc>
      </w:tr>
      <w:tr w:rsidR="00FC3001" w:rsidRPr="00877FF6" w14:paraId="13D4E5E2"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9A4EA65" w14:textId="77777777" w:rsidR="00FC3001" w:rsidRPr="00877FF6" w:rsidRDefault="00FC3001" w:rsidP="00B839FA">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6C0F71C" w14:textId="77777777" w:rsidR="00FC3001" w:rsidRPr="00417B8C" w:rsidRDefault="00FC3001" w:rsidP="00B839FA">
            <w:pPr>
              <w:jc w:val="both"/>
              <w:rPr>
                <w:rFonts w:ascii="Arial" w:hAnsi="Arial" w:cs="Arial"/>
                <w:sz w:val="20"/>
                <w:szCs w:val="20"/>
              </w:rPr>
            </w:pPr>
          </w:p>
        </w:tc>
      </w:tr>
      <w:tr w:rsidR="00FC3001" w:rsidRPr="00877FF6" w14:paraId="6F198A32"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4"/>
        </w:trPr>
        <w:tc>
          <w:tcPr>
            <w:tcW w:w="1382" w:type="pct"/>
            <w:tcBorders>
              <w:top w:val="single" w:sz="4" w:space="0" w:color="auto"/>
              <w:left w:val="nil"/>
              <w:bottom w:val="single" w:sz="4" w:space="0" w:color="auto"/>
              <w:right w:val="nil"/>
            </w:tcBorders>
            <w:vAlign w:val="center"/>
          </w:tcPr>
          <w:p w14:paraId="6983DA7A"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02617030" w14:textId="77777777" w:rsidR="00FC3001" w:rsidRPr="007A61C1" w:rsidRDefault="00FC3001" w:rsidP="00B839FA">
            <w:pPr>
              <w:jc w:val="both"/>
              <w:rPr>
                <w:rFonts w:ascii="Arial" w:hAnsi="Arial" w:cs="Arial"/>
                <w:sz w:val="20"/>
                <w:szCs w:val="20"/>
              </w:rPr>
            </w:pPr>
            <w:r w:rsidRPr="007A61C1">
              <w:rPr>
                <w:rFonts w:ascii="Arial" w:hAnsi="Arial" w:cs="Arial"/>
                <w:sz w:val="20"/>
                <w:szCs w:val="20"/>
              </w:rPr>
              <w:t>A Classe não conta com Subclasses.</w:t>
            </w:r>
            <w:r w:rsidRPr="00417B8C">
              <w:rPr>
                <w:rFonts w:ascii="Arial" w:hAnsi="Arial" w:cs="Arial"/>
                <w:sz w:val="20"/>
                <w:szCs w:val="20"/>
              </w:rPr>
              <w:t xml:space="preserve"> </w:t>
            </w:r>
          </w:p>
        </w:tc>
      </w:tr>
    </w:tbl>
    <w:p w14:paraId="41D7992D" w14:textId="77777777" w:rsidR="00FC3001" w:rsidRPr="00EB16E9" w:rsidRDefault="00FC3001" w:rsidP="00FC3001">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1"/>
        <w:gridCol w:w="361"/>
        <w:gridCol w:w="189"/>
        <w:gridCol w:w="329"/>
        <w:gridCol w:w="483"/>
        <w:gridCol w:w="589"/>
        <w:gridCol w:w="2489"/>
        <w:gridCol w:w="1606"/>
        <w:gridCol w:w="250"/>
        <w:gridCol w:w="632"/>
        <w:gridCol w:w="918"/>
      </w:tblGrid>
      <w:tr w:rsidR="00FC3001" w14:paraId="5EB39F78" w14:textId="77777777" w:rsidTr="00B839FA">
        <w:trPr>
          <w:jc w:val="center"/>
        </w:trPr>
        <w:tc>
          <w:tcPr>
            <w:tcW w:w="5000" w:type="pct"/>
            <w:gridSpan w:val="11"/>
            <w:shd w:val="clear" w:color="auto" w:fill="C00000"/>
            <w:hideMark/>
          </w:tcPr>
          <w:p w14:paraId="071C2B3E" w14:textId="77777777" w:rsidR="00FC3001" w:rsidRPr="00A814A4" w:rsidRDefault="00FC3001" w:rsidP="00FC3001">
            <w:pPr>
              <w:pStyle w:val="PargrafodaLista"/>
              <w:numPr>
                <w:ilvl w:val="0"/>
                <w:numId w:val="10"/>
              </w:numPr>
              <w:contextualSpacing/>
              <w:jc w:val="center"/>
              <w:rPr>
                <w:rFonts w:ascii="Arial" w:hAnsi="Arial" w:cs="Arial"/>
                <w:b/>
                <w:bCs/>
                <w:color w:val="FFFFFF" w:themeColor="background1"/>
              </w:rPr>
            </w:pPr>
            <w:bookmarkStart w:id="6" w:name="_Hlk150439473"/>
            <w:r w:rsidRPr="00A814A4">
              <w:rPr>
                <w:rFonts w:ascii="Arial" w:hAnsi="Arial" w:cs="Arial"/>
                <w:b/>
                <w:bCs/>
                <w:color w:val="FFFFFF" w:themeColor="background1"/>
              </w:rPr>
              <w:t>POLÍTICA DE INVESTIMENTOS</w:t>
            </w:r>
          </w:p>
        </w:tc>
      </w:tr>
      <w:tr w:rsidR="00FC3001" w14:paraId="562DA34A"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674" w:type="pct"/>
            <w:gridSpan w:val="5"/>
            <w:tcBorders>
              <w:top w:val="nil"/>
              <w:left w:val="nil"/>
              <w:bottom w:val="single" w:sz="4" w:space="0" w:color="auto"/>
              <w:right w:val="nil"/>
            </w:tcBorders>
            <w:vAlign w:val="center"/>
          </w:tcPr>
          <w:p w14:paraId="2BF9B668" w14:textId="77777777" w:rsidR="00FC3001" w:rsidRDefault="00FC3001" w:rsidP="00B839FA">
            <w:pPr>
              <w:jc w:val="center"/>
              <w:rPr>
                <w:rFonts w:ascii="Arial" w:hAnsi="Arial" w:cs="Arial"/>
                <w:b/>
                <w:bCs/>
                <w:sz w:val="20"/>
                <w:szCs w:val="20"/>
              </w:rPr>
            </w:pPr>
          </w:p>
        </w:tc>
        <w:tc>
          <w:tcPr>
            <w:tcW w:w="3326" w:type="pct"/>
            <w:gridSpan w:val="6"/>
            <w:tcBorders>
              <w:top w:val="nil"/>
              <w:left w:val="nil"/>
              <w:bottom w:val="single" w:sz="4" w:space="0" w:color="auto"/>
              <w:right w:val="nil"/>
            </w:tcBorders>
          </w:tcPr>
          <w:p w14:paraId="25D77845" w14:textId="77777777" w:rsidR="00FC3001" w:rsidRDefault="00FC3001" w:rsidP="00B839FA">
            <w:pPr>
              <w:rPr>
                <w:rFonts w:ascii="Arial" w:hAnsi="Arial" w:cs="Arial"/>
                <w:sz w:val="20"/>
                <w:szCs w:val="20"/>
              </w:rPr>
            </w:pPr>
          </w:p>
        </w:tc>
      </w:tr>
      <w:tr w:rsidR="00FC3001" w14:paraId="39245905"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2FDE3EE0" w14:textId="77777777" w:rsidR="00FC3001" w:rsidRDefault="00FC3001" w:rsidP="00FC3001">
            <w:pPr>
              <w:pStyle w:val="PargrafodaLista"/>
              <w:numPr>
                <w:ilvl w:val="1"/>
                <w:numId w:val="10"/>
              </w:numPr>
              <w:ind w:left="0" w:firstLine="0"/>
              <w:contextualSpacing/>
              <w:jc w:val="center"/>
              <w:rPr>
                <w:rFonts w:ascii="Arial" w:hAnsi="Arial" w:cs="Arial"/>
                <w:smallCaps/>
              </w:rPr>
            </w:pPr>
            <w:proofErr w:type="spellStart"/>
            <w:r>
              <w:rPr>
                <w:rFonts w:ascii="Arial" w:hAnsi="Arial" w:cs="Arial"/>
                <w:b/>
                <w:bCs/>
                <w:smallCaps/>
              </w:rPr>
              <w:t>Objetivo</w:t>
            </w:r>
            <w:proofErr w:type="spellEnd"/>
          </w:p>
        </w:tc>
        <w:tc>
          <w:tcPr>
            <w:tcW w:w="3840" w:type="pct"/>
            <w:gridSpan w:val="9"/>
            <w:tcBorders>
              <w:top w:val="single" w:sz="4" w:space="0" w:color="auto"/>
              <w:left w:val="nil"/>
              <w:bottom w:val="single" w:sz="4" w:space="0" w:color="auto"/>
              <w:right w:val="nil"/>
            </w:tcBorders>
            <w:hideMark/>
          </w:tcPr>
          <w:p w14:paraId="7C1EEDEA" w14:textId="77777777" w:rsidR="00FC3001" w:rsidRDefault="00FC3001" w:rsidP="00B839FA">
            <w:pPr>
              <w:jc w:val="both"/>
              <w:rPr>
                <w:rFonts w:ascii="Arial" w:hAnsi="Arial" w:cs="Arial"/>
                <w:sz w:val="20"/>
                <w:szCs w:val="20"/>
              </w:rPr>
            </w:pPr>
            <w:r w:rsidRPr="00CF54BD">
              <w:rPr>
                <w:rFonts w:ascii="Arial" w:hAnsi="Arial" w:cs="Arial"/>
                <w:sz w:val="20"/>
                <w:szCs w:val="20"/>
              </w:rPr>
              <w:t xml:space="preserve">Investir em ativos financeiros e/ou modalidades operacionais </w:t>
            </w:r>
            <w:r>
              <w:rPr>
                <w:rFonts w:ascii="Arial" w:hAnsi="Arial" w:cs="Arial"/>
                <w:sz w:val="20"/>
                <w:szCs w:val="20"/>
              </w:rPr>
              <w:t xml:space="preserve">de renda fixa 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499A2258" w14:textId="77777777" w:rsidR="00FC3001" w:rsidRDefault="00FC3001" w:rsidP="00B839FA">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FC3001" w14:paraId="7E8CC971"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4277E07F" w14:textId="77777777" w:rsidR="00FC3001" w:rsidRDefault="00FC3001" w:rsidP="00B839FA">
            <w:pPr>
              <w:jc w:val="center"/>
              <w:rPr>
                <w:rFonts w:ascii="Arial" w:hAnsi="Arial" w:cs="Arial"/>
                <w:b/>
                <w:bCs/>
                <w:smallCaps/>
                <w:sz w:val="20"/>
                <w:szCs w:val="20"/>
              </w:rPr>
            </w:pPr>
          </w:p>
        </w:tc>
        <w:tc>
          <w:tcPr>
            <w:tcW w:w="3840" w:type="pct"/>
            <w:gridSpan w:val="9"/>
            <w:tcBorders>
              <w:top w:val="single" w:sz="4" w:space="0" w:color="auto"/>
              <w:left w:val="nil"/>
              <w:bottom w:val="single" w:sz="4" w:space="0" w:color="auto"/>
              <w:right w:val="nil"/>
            </w:tcBorders>
          </w:tcPr>
          <w:p w14:paraId="0BEC2D26" w14:textId="77777777" w:rsidR="00FC3001" w:rsidRDefault="00FC3001" w:rsidP="00B839FA">
            <w:pPr>
              <w:jc w:val="both"/>
              <w:rPr>
                <w:rFonts w:ascii="Arial" w:hAnsi="Arial" w:cs="Arial"/>
                <w:sz w:val="20"/>
                <w:szCs w:val="20"/>
              </w:rPr>
            </w:pPr>
          </w:p>
        </w:tc>
      </w:tr>
      <w:tr w:rsidR="00FC3001" w14:paraId="645AC12A"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jc w:val="center"/>
        </w:trPr>
        <w:tc>
          <w:tcPr>
            <w:tcW w:w="1160" w:type="pct"/>
            <w:gridSpan w:val="2"/>
            <w:vMerge w:val="restart"/>
            <w:tcBorders>
              <w:top w:val="single" w:sz="4" w:space="0" w:color="auto"/>
              <w:left w:val="nil"/>
              <w:right w:val="single" w:sz="4" w:space="0" w:color="auto"/>
            </w:tcBorders>
            <w:vAlign w:val="center"/>
          </w:tcPr>
          <w:p w14:paraId="7A18EE8E" w14:textId="77777777" w:rsidR="00FC3001" w:rsidRPr="00DF0FDE" w:rsidRDefault="00FC3001" w:rsidP="00FC3001">
            <w:pPr>
              <w:pStyle w:val="PargrafodaLista"/>
              <w:numPr>
                <w:ilvl w:val="1"/>
                <w:numId w:val="10"/>
              </w:numPr>
              <w:ind w:left="0" w:firstLine="0"/>
              <w:contextualSpacing/>
              <w:jc w:val="center"/>
              <w:rPr>
                <w:rFonts w:ascii="Arial" w:hAnsi="Arial" w:cs="Arial"/>
                <w:b/>
                <w:bCs/>
                <w:smallCaps/>
                <w:lang w:val="pt-BR"/>
              </w:rPr>
            </w:pPr>
            <w:r w:rsidRPr="00DF0FDE">
              <w:rPr>
                <w:rFonts w:ascii="Arial" w:hAnsi="Arial" w:cs="Arial"/>
                <w:b/>
                <w:bCs/>
                <w:smallCaps/>
                <w:lang w:val="pt-BR"/>
              </w:rPr>
              <w:t xml:space="preserve">Composição da Carteira da Classe (“Carteira”)  </w:t>
            </w:r>
          </w:p>
        </w:tc>
        <w:tc>
          <w:tcPr>
            <w:tcW w:w="384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84BD31" w14:textId="77777777" w:rsidR="00FC3001" w:rsidRDefault="00FC3001" w:rsidP="00B839FA">
            <w:pPr>
              <w:jc w:val="center"/>
              <w:rPr>
                <w:rFonts w:ascii="Arial" w:hAnsi="Arial" w:cs="Arial"/>
                <w:sz w:val="20"/>
                <w:szCs w:val="20"/>
              </w:rPr>
            </w:pPr>
            <w:r>
              <w:rPr>
                <w:rFonts w:ascii="Arial" w:hAnsi="Arial" w:cs="Arial"/>
                <w:sz w:val="20"/>
                <w:szCs w:val="20"/>
              </w:rPr>
              <w:t>Percentual do Patrimônio Líquido</w:t>
            </w:r>
          </w:p>
        </w:tc>
      </w:tr>
      <w:tr w:rsidR="00FC3001" w14:paraId="15AFF2A5" w14:textId="77777777" w:rsidTr="00B839FA">
        <w:trPr>
          <w:trHeight w:val="56"/>
          <w:jc w:val="center"/>
        </w:trPr>
        <w:tc>
          <w:tcPr>
            <w:tcW w:w="1160" w:type="pct"/>
            <w:gridSpan w:val="2"/>
            <w:vMerge/>
            <w:tcBorders>
              <w:left w:val="nil"/>
              <w:right w:val="single" w:sz="4" w:space="0" w:color="auto"/>
            </w:tcBorders>
            <w:vAlign w:val="center"/>
          </w:tcPr>
          <w:p w14:paraId="08B14339" w14:textId="77777777" w:rsidR="00FC3001" w:rsidRDefault="00FC3001" w:rsidP="00B839FA">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tcBorders>
            <w:shd w:val="clear" w:color="auto" w:fill="D9D9D9" w:themeFill="background1" w:themeFillShade="D9"/>
          </w:tcPr>
          <w:p w14:paraId="136CA8D1" w14:textId="77777777" w:rsidR="00FC3001" w:rsidRDefault="00FC3001" w:rsidP="00B839FA">
            <w:pPr>
              <w:jc w:val="both"/>
              <w:rPr>
                <w:rFonts w:ascii="Arial" w:hAnsi="Arial" w:cs="Arial"/>
                <w:sz w:val="20"/>
                <w:szCs w:val="20"/>
              </w:rPr>
            </w:pPr>
          </w:p>
        </w:tc>
        <w:tc>
          <w:tcPr>
            <w:tcW w:w="452"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4A951BDD" w14:textId="77777777" w:rsidR="00FC3001" w:rsidRDefault="00FC3001" w:rsidP="00B839FA">
            <w:pPr>
              <w:jc w:val="center"/>
              <w:rPr>
                <w:rFonts w:ascii="Arial" w:hAnsi="Arial" w:cs="Arial"/>
                <w:sz w:val="20"/>
                <w:szCs w:val="20"/>
              </w:rPr>
            </w:pPr>
            <w:r>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5AC121" w14:textId="77777777" w:rsidR="00FC3001" w:rsidRDefault="00FC3001" w:rsidP="00B839FA">
            <w:pPr>
              <w:jc w:val="center"/>
              <w:rPr>
                <w:rFonts w:ascii="Arial" w:hAnsi="Arial" w:cs="Arial"/>
                <w:sz w:val="20"/>
                <w:szCs w:val="20"/>
              </w:rPr>
            </w:pPr>
            <w:r>
              <w:rPr>
                <w:rFonts w:ascii="Arial" w:hAnsi="Arial" w:cs="Arial"/>
                <w:sz w:val="20"/>
                <w:szCs w:val="20"/>
              </w:rPr>
              <w:t>Máximo</w:t>
            </w:r>
          </w:p>
        </w:tc>
      </w:tr>
      <w:tr w:rsidR="00FC3001" w14:paraId="409E6E04"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19FC6DC0" w14:textId="77777777" w:rsidR="00FC3001" w:rsidRDefault="00FC3001" w:rsidP="00B839FA">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040B0F02" w14:textId="77777777" w:rsidR="00FC3001" w:rsidRPr="00FA7EAC" w:rsidRDefault="00FC3001" w:rsidP="00B839FA">
            <w:pPr>
              <w:jc w:val="both"/>
              <w:rPr>
                <w:rFonts w:ascii="Arial" w:hAnsi="Arial" w:cs="Arial"/>
                <w:sz w:val="20"/>
                <w:szCs w:val="20"/>
              </w:rPr>
            </w:pPr>
            <w:r w:rsidRPr="00272BEE">
              <w:rPr>
                <w:rFonts w:ascii="Arial" w:hAnsi="Arial" w:cs="Arial"/>
                <w:color w:val="000000"/>
                <w:sz w:val="20"/>
                <w:szCs w:val="20"/>
              </w:rPr>
              <w:t>C</w:t>
            </w:r>
            <w:r w:rsidRPr="00272BEE">
              <w:rPr>
                <w:rFonts w:ascii="Arial" w:hAnsi="Arial" w:cs="Arial"/>
                <w:sz w:val="20"/>
                <w:szCs w:val="20"/>
              </w:rPr>
              <w:t>otas de classes de fundos de investimento tipificadas como “Renda Fixa” ("</w:t>
            </w:r>
            <w:r w:rsidRPr="00272BEE">
              <w:rPr>
                <w:rFonts w:ascii="Arial" w:hAnsi="Arial" w:cs="Arial"/>
                <w:sz w:val="20"/>
                <w:szCs w:val="20"/>
                <w:u w:val="single"/>
              </w:rPr>
              <w:t>Classes Investidas de Renda Fixa</w:t>
            </w:r>
            <w:r w:rsidRPr="00272BEE">
              <w:rPr>
                <w:rFonts w:ascii="Arial" w:hAnsi="Arial" w:cs="Arial"/>
                <w:sz w:val="20"/>
                <w:szCs w:val="20"/>
              </w:rPr>
              <w:t xml:space="preserve">”), incluindo as demais cotas de classes de fundos de investimento indicadas nos Quadros 1 </w:t>
            </w:r>
            <w:r>
              <w:rPr>
                <w:rFonts w:ascii="Arial" w:hAnsi="Arial" w:cs="Arial"/>
                <w:sz w:val="20"/>
                <w:szCs w:val="20"/>
              </w:rPr>
              <w:t xml:space="preserve">e </w:t>
            </w:r>
            <w:r w:rsidRPr="00272BEE">
              <w:rPr>
                <w:rFonts w:ascii="Arial" w:hAnsi="Arial" w:cs="Arial"/>
                <w:sz w:val="20"/>
                <w:szCs w:val="20"/>
              </w:rPr>
              <w:t xml:space="preserve">2 abaixo </w:t>
            </w:r>
            <w:r w:rsidRPr="00272BEE">
              <w:rPr>
                <w:rFonts w:ascii="Arial" w:hAnsi="Arial" w:cs="Arial"/>
                <w:color w:val="000000"/>
                <w:sz w:val="20"/>
                <w:szCs w:val="20"/>
              </w:rPr>
              <w:t>(em conjunto com as Classes Investidas de Renda Fixa, “</w:t>
            </w:r>
            <w:r w:rsidRPr="00272BEE">
              <w:rPr>
                <w:rFonts w:ascii="Arial" w:hAnsi="Arial" w:cs="Arial"/>
                <w:color w:val="000000"/>
                <w:sz w:val="20"/>
                <w:szCs w:val="20"/>
                <w:u w:val="single"/>
              </w:rPr>
              <w:t>Classes Investidas</w:t>
            </w:r>
            <w:r w:rsidRPr="00272BEE">
              <w:rPr>
                <w:rFonts w:ascii="Arial" w:hAnsi="Arial" w:cs="Arial"/>
                <w:color w:val="000000"/>
                <w:sz w:val="20"/>
                <w:szCs w:val="20"/>
              </w:rPr>
              <w:t>”),</w:t>
            </w:r>
            <w:r w:rsidRPr="00272BEE">
              <w:t xml:space="preserve"> </w:t>
            </w:r>
            <w:r w:rsidRPr="00272BEE">
              <w:rPr>
                <w:rFonts w:ascii="Arial" w:hAnsi="Arial" w:cs="Arial"/>
                <w:color w:val="000000"/>
                <w:sz w:val="20"/>
                <w:szCs w:val="20"/>
              </w:rPr>
              <w:t>de acordo com seus respectivos limites</w:t>
            </w:r>
            <w:r w:rsidRPr="00FA7EAC">
              <w:rPr>
                <w:rFonts w:ascii="Arial" w:hAnsi="Arial" w:cs="Arial"/>
                <w:sz w:val="20"/>
                <w:szCs w:val="20"/>
              </w:rPr>
              <w:t>.</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374B724E" w14:textId="77777777" w:rsidR="00FC3001" w:rsidRDefault="00FC3001" w:rsidP="00B839FA">
            <w:pPr>
              <w:jc w:val="center"/>
              <w:rPr>
                <w:rFonts w:ascii="Arial" w:hAnsi="Arial" w:cs="Arial"/>
                <w:sz w:val="20"/>
                <w:szCs w:val="20"/>
              </w:rPr>
            </w:pPr>
            <w:r w:rsidRPr="001845AD">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46CE51D" w14:textId="77777777" w:rsidR="00FC3001" w:rsidRDefault="00FC3001" w:rsidP="00B839FA">
            <w:pPr>
              <w:jc w:val="center"/>
              <w:rPr>
                <w:rFonts w:ascii="Arial" w:hAnsi="Arial" w:cs="Arial"/>
                <w:sz w:val="20"/>
                <w:szCs w:val="20"/>
              </w:rPr>
            </w:pPr>
            <w:r w:rsidRPr="001845AD">
              <w:rPr>
                <w:rFonts w:ascii="Arial" w:hAnsi="Arial" w:cs="Arial"/>
                <w:sz w:val="20"/>
                <w:szCs w:val="20"/>
              </w:rPr>
              <w:t>100%</w:t>
            </w:r>
          </w:p>
        </w:tc>
      </w:tr>
      <w:tr w:rsidR="00FC3001" w14:paraId="14F19199"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right w:val="single" w:sz="4" w:space="0" w:color="auto"/>
            </w:tcBorders>
            <w:vAlign w:val="center"/>
          </w:tcPr>
          <w:p w14:paraId="18EF592F" w14:textId="77777777" w:rsidR="00FC3001" w:rsidRDefault="00FC3001" w:rsidP="00B839FA">
            <w:pPr>
              <w:jc w:val="center"/>
              <w:rPr>
                <w:rFonts w:ascii="Arial" w:hAnsi="Arial" w:cs="Arial"/>
                <w:b/>
                <w:bCs/>
                <w:smallCaps/>
                <w:sz w:val="20"/>
                <w:szCs w:val="20"/>
              </w:rPr>
            </w:pPr>
          </w:p>
        </w:tc>
        <w:tc>
          <w:tcPr>
            <w:tcW w:w="2917" w:type="pct"/>
            <w:gridSpan w:val="6"/>
            <w:tcBorders>
              <w:top w:val="single" w:sz="4" w:space="0" w:color="auto"/>
              <w:left w:val="single" w:sz="4" w:space="0" w:color="auto"/>
              <w:bottom w:val="single" w:sz="4" w:space="0" w:color="auto"/>
              <w:right w:val="single" w:sz="4" w:space="0" w:color="auto"/>
            </w:tcBorders>
          </w:tcPr>
          <w:p w14:paraId="313D2FB9" w14:textId="77777777" w:rsidR="00FC3001" w:rsidRPr="00FA7EAC" w:rsidRDefault="00FC3001" w:rsidP="00B839FA">
            <w:pPr>
              <w:jc w:val="both"/>
              <w:rPr>
                <w:rFonts w:ascii="Arial" w:hAnsi="Arial" w:cs="Arial"/>
                <w:sz w:val="20"/>
                <w:szCs w:val="20"/>
              </w:rPr>
            </w:pPr>
            <w:r w:rsidRPr="00FA7EAC">
              <w:rPr>
                <w:rFonts w:ascii="Arial" w:hAnsi="Arial" w:cs="Arial"/>
                <w:sz w:val="20"/>
                <w:szCs w:val="20"/>
              </w:rPr>
              <w:t xml:space="preserve">Outros ativos financeiros e/ou modalidades operacionais indicados nas tabelas abaixo, no âmbito de gestão de liquidez. </w:t>
            </w:r>
          </w:p>
        </w:tc>
        <w:tc>
          <w:tcPr>
            <w:tcW w:w="452" w:type="pct"/>
            <w:gridSpan w:val="2"/>
            <w:tcBorders>
              <w:top w:val="single" w:sz="4" w:space="0" w:color="auto"/>
              <w:left w:val="single" w:sz="4" w:space="0" w:color="auto"/>
              <w:bottom w:val="single" w:sz="4" w:space="0" w:color="auto"/>
              <w:right w:val="single" w:sz="4" w:space="0" w:color="auto"/>
            </w:tcBorders>
            <w:vAlign w:val="center"/>
          </w:tcPr>
          <w:p w14:paraId="135CA945" w14:textId="77777777" w:rsidR="00FC3001" w:rsidRDefault="00FC3001" w:rsidP="00B839FA">
            <w:pPr>
              <w:jc w:val="center"/>
              <w:rPr>
                <w:rFonts w:ascii="Arial" w:hAnsi="Arial" w:cs="Arial"/>
                <w:sz w:val="20"/>
                <w:szCs w:val="20"/>
              </w:rPr>
            </w:pPr>
            <w:r w:rsidRPr="00102DE6">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64D68678" w14:textId="77777777" w:rsidR="00FC3001" w:rsidRDefault="00FC3001" w:rsidP="00B839FA">
            <w:pPr>
              <w:jc w:val="center"/>
              <w:rPr>
                <w:rFonts w:ascii="Arial" w:hAnsi="Arial" w:cs="Arial"/>
                <w:sz w:val="20"/>
                <w:szCs w:val="20"/>
              </w:rPr>
            </w:pPr>
            <w:r w:rsidRPr="001845AD">
              <w:rPr>
                <w:rFonts w:ascii="Arial" w:hAnsi="Arial" w:cs="Arial"/>
                <w:sz w:val="20"/>
                <w:szCs w:val="20"/>
              </w:rPr>
              <w:t>5%</w:t>
            </w:r>
          </w:p>
        </w:tc>
      </w:tr>
      <w:tr w:rsidR="00FC3001" w14:paraId="6567BB17"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160" w:type="pct"/>
            <w:gridSpan w:val="2"/>
            <w:vMerge/>
            <w:tcBorders>
              <w:left w:val="nil"/>
              <w:bottom w:val="single" w:sz="4" w:space="0" w:color="auto"/>
              <w:right w:val="single" w:sz="4" w:space="0" w:color="auto"/>
            </w:tcBorders>
            <w:vAlign w:val="center"/>
          </w:tcPr>
          <w:p w14:paraId="126B528E" w14:textId="77777777" w:rsidR="00FC3001" w:rsidRDefault="00FC3001" w:rsidP="00B839FA">
            <w:pPr>
              <w:jc w:val="center"/>
              <w:rPr>
                <w:rFonts w:ascii="Arial" w:hAnsi="Arial" w:cs="Arial"/>
                <w:b/>
                <w:bCs/>
                <w:smallCaps/>
                <w:sz w:val="20"/>
                <w:szCs w:val="20"/>
              </w:rPr>
            </w:pPr>
          </w:p>
        </w:tc>
        <w:tc>
          <w:tcPr>
            <w:tcW w:w="3840" w:type="pct"/>
            <w:gridSpan w:val="9"/>
            <w:tcBorders>
              <w:top w:val="single" w:sz="4" w:space="0" w:color="auto"/>
              <w:left w:val="single" w:sz="4" w:space="0" w:color="auto"/>
              <w:bottom w:val="single" w:sz="4" w:space="0" w:color="auto"/>
              <w:right w:val="single" w:sz="4" w:space="0" w:color="auto"/>
            </w:tcBorders>
          </w:tcPr>
          <w:p w14:paraId="3A4ADF5D" w14:textId="77777777" w:rsidR="00FC3001" w:rsidRDefault="00FC3001" w:rsidP="00B839FA">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FC3001" w14:paraId="0D2FEB48"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tcPr>
          <w:p w14:paraId="5781460F" w14:textId="77777777" w:rsidR="00FC3001" w:rsidRPr="00DF0FDE" w:rsidRDefault="00FC3001" w:rsidP="00B839FA">
            <w:pPr>
              <w:pStyle w:val="PargrafodaLista"/>
              <w:ind w:left="0"/>
              <w:rPr>
                <w:rFonts w:ascii="Arial" w:hAnsi="Arial" w:cs="Arial"/>
                <w:b/>
                <w:bCs/>
                <w:smallCaps/>
                <w:lang w:val="pt-BR"/>
              </w:rPr>
            </w:pPr>
          </w:p>
        </w:tc>
        <w:tc>
          <w:tcPr>
            <w:tcW w:w="3840" w:type="pct"/>
            <w:gridSpan w:val="9"/>
            <w:tcBorders>
              <w:top w:val="single" w:sz="4" w:space="0" w:color="auto"/>
              <w:left w:val="nil"/>
              <w:bottom w:val="single" w:sz="4" w:space="0" w:color="auto"/>
              <w:right w:val="nil"/>
            </w:tcBorders>
            <w:vAlign w:val="center"/>
          </w:tcPr>
          <w:p w14:paraId="15698C16" w14:textId="77777777" w:rsidR="00FC3001" w:rsidRDefault="00FC3001" w:rsidP="00B839FA">
            <w:pPr>
              <w:rPr>
                <w:rFonts w:ascii="Arial" w:hAnsi="Arial" w:cs="Arial"/>
                <w:sz w:val="20"/>
                <w:szCs w:val="20"/>
                <w:highlight w:val="yellow"/>
              </w:rPr>
            </w:pPr>
          </w:p>
        </w:tc>
      </w:tr>
      <w:tr w:rsidR="00FC3001" w14:paraId="37605FBB"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0261E0FB" w14:textId="77777777" w:rsidR="00FC3001" w:rsidRPr="00DF0FDE" w:rsidRDefault="00FC3001" w:rsidP="00FC3001">
            <w:pPr>
              <w:pStyle w:val="PargrafodaLista"/>
              <w:numPr>
                <w:ilvl w:val="1"/>
                <w:numId w:val="10"/>
              </w:numPr>
              <w:ind w:left="0" w:firstLine="0"/>
              <w:contextualSpacing/>
              <w:jc w:val="center"/>
              <w:rPr>
                <w:rFonts w:ascii="Arial" w:hAnsi="Arial" w:cs="Arial"/>
                <w:b/>
                <w:bCs/>
                <w:smallCaps/>
                <w:lang w:val="pt-BR"/>
              </w:rPr>
            </w:pPr>
            <w:r w:rsidRPr="00DF0FDE">
              <w:rPr>
                <w:rFonts w:ascii="Arial" w:hAnsi="Arial" w:cs="Arial"/>
                <w:b/>
                <w:bCs/>
                <w:smallCaps/>
                <w:lang w:val="pt-BR"/>
              </w:rPr>
              <w:t>Compromisso de Tratamento Tributário de Longo Prazo</w:t>
            </w:r>
          </w:p>
        </w:tc>
        <w:tc>
          <w:tcPr>
            <w:tcW w:w="3840" w:type="pct"/>
            <w:gridSpan w:val="9"/>
            <w:tcBorders>
              <w:top w:val="single" w:sz="4" w:space="0" w:color="auto"/>
              <w:left w:val="nil"/>
              <w:bottom w:val="single" w:sz="4" w:space="0" w:color="auto"/>
              <w:right w:val="nil"/>
            </w:tcBorders>
            <w:vAlign w:val="center"/>
            <w:hideMark/>
          </w:tcPr>
          <w:p w14:paraId="0000BD07" w14:textId="77777777" w:rsidR="00FC3001" w:rsidRPr="00272BEE" w:rsidRDefault="00FC3001" w:rsidP="00B839FA">
            <w:pPr>
              <w:rPr>
                <w:rFonts w:ascii="Arial" w:hAnsi="Arial" w:cs="Arial"/>
                <w:sz w:val="20"/>
                <w:szCs w:val="20"/>
              </w:rPr>
            </w:pPr>
            <w:r w:rsidRPr="00272BEE">
              <w:rPr>
                <w:rFonts w:ascii="Arial" w:hAnsi="Arial" w:cs="Arial"/>
                <w:sz w:val="20"/>
                <w:szCs w:val="20"/>
              </w:rPr>
              <w:t>Não</w:t>
            </w:r>
            <w:r w:rsidRPr="00FA7EAC">
              <w:rPr>
                <w:rFonts w:ascii="Arial" w:hAnsi="Arial" w:cs="Arial"/>
                <w:sz w:val="20"/>
                <w:szCs w:val="20"/>
              </w:rPr>
              <w:t>.</w:t>
            </w:r>
          </w:p>
        </w:tc>
      </w:tr>
      <w:tr w:rsidR="00FC3001" w14:paraId="256DD34E"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0"/>
          <w:jc w:val="center"/>
        </w:trPr>
        <w:tc>
          <w:tcPr>
            <w:tcW w:w="1160" w:type="pct"/>
            <w:gridSpan w:val="2"/>
            <w:tcBorders>
              <w:top w:val="single" w:sz="4" w:space="0" w:color="auto"/>
              <w:left w:val="nil"/>
              <w:bottom w:val="single" w:sz="4" w:space="0" w:color="auto"/>
              <w:right w:val="nil"/>
            </w:tcBorders>
            <w:vAlign w:val="center"/>
          </w:tcPr>
          <w:p w14:paraId="07455D87" w14:textId="77777777" w:rsidR="00FC3001" w:rsidRDefault="00FC3001" w:rsidP="00B839FA">
            <w:pPr>
              <w:pStyle w:val="PargrafodaLista"/>
              <w:ind w:left="0"/>
              <w:rPr>
                <w:rFonts w:ascii="Arial" w:hAnsi="Arial" w:cs="Arial"/>
                <w:b/>
                <w:bCs/>
                <w:smallCaps/>
              </w:rPr>
            </w:pPr>
          </w:p>
        </w:tc>
        <w:tc>
          <w:tcPr>
            <w:tcW w:w="3840" w:type="pct"/>
            <w:gridSpan w:val="9"/>
            <w:tcBorders>
              <w:top w:val="single" w:sz="4" w:space="0" w:color="auto"/>
              <w:left w:val="nil"/>
              <w:bottom w:val="single" w:sz="4" w:space="0" w:color="auto"/>
              <w:right w:val="nil"/>
            </w:tcBorders>
          </w:tcPr>
          <w:p w14:paraId="0B21A970" w14:textId="77777777" w:rsidR="00FC3001" w:rsidRDefault="00FC3001" w:rsidP="00B839FA">
            <w:pPr>
              <w:jc w:val="both"/>
              <w:rPr>
                <w:rFonts w:ascii="Arial" w:hAnsi="Arial" w:cs="Arial"/>
                <w:sz w:val="20"/>
                <w:szCs w:val="20"/>
              </w:rPr>
            </w:pPr>
          </w:p>
        </w:tc>
      </w:tr>
      <w:tr w:rsidR="00FC3001" w14:paraId="14B37BEA"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160" w:type="pct"/>
            <w:gridSpan w:val="2"/>
            <w:tcBorders>
              <w:top w:val="single" w:sz="4" w:space="0" w:color="auto"/>
              <w:left w:val="nil"/>
              <w:bottom w:val="single" w:sz="4" w:space="0" w:color="auto"/>
              <w:right w:val="nil"/>
            </w:tcBorders>
            <w:vAlign w:val="center"/>
            <w:hideMark/>
          </w:tcPr>
          <w:p w14:paraId="015011DC" w14:textId="77777777" w:rsidR="00FC3001" w:rsidRDefault="00FC3001" w:rsidP="00FC3001">
            <w:pPr>
              <w:pStyle w:val="PargrafodaLista"/>
              <w:numPr>
                <w:ilvl w:val="1"/>
                <w:numId w:val="10"/>
              </w:numPr>
              <w:ind w:left="0" w:firstLine="0"/>
              <w:contextualSpacing/>
              <w:jc w:val="center"/>
              <w:rPr>
                <w:rFonts w:ascii="Arial" w:hAnsi="Arial" w:cs="Arial"/>
                <w:b/>
                <w:bCs/>
                <w:smallCaps/>
              </w:rPr>
            </w:pPr>
            <w:proofErr w:type="spellStart"/>
            <w:r>
              <w:rPr>
                <w:rFonts w:ascii="Arial" w:hAnsi="Arial" w:cs="Arial"/>
                <w:b/>
                <w:bCs/>
                <w:smallCaps/>
              </w:rPr>
              <w:t>Rentabilidade</w:t>
            </w:r>
            <w:proofErr w:type="spellEnd"/>
          </w:p>
        </w:tc>
        <w:tc>
          <w:tcPr>
            <w:tcW w:w="3840" w:type="pct"/>
            <w:gridSpan w:val="9"/>
            <w:tcBorders>
              <w:top w:val="single" w:sz="4" w:space="0" w:color="auto"/>
              <w:left w:val="nil"/>
              <w:bottom w:val="single" w:sz="4" w:space="0" w:color="auto"/>
              <w:right w:val="nil"/>
            </w:tcBorders>
            <w:hideMark/>
          </w:tcPr>
          <w:p w14:paraId="77C9D313" w14:textId="77777777" w:rsidR="00FC3001" w:rsidRPr="00FA7EAC" w:rsidRDefault="00FC3001" w:rsidP="00B839FA">
            <w:pPr>
              <w:jc w:val="both"/>
              <w:rPr>
                <w:rFonts w:ascii="Arial" w:hAnsi="Arial" w:cs="Arial"/>
                <w:sz w:val="20"/>
                <w:szCs w:val="20"/>
              </w:rPr>
            </w:pPr>
            <w:r w:rsidRPr="00272BEE">
              <w:rPr>
                <w:rFonts w:ascii="Arial" w:hAnsi="Arial" w:cs="Arial"/>
                <w:sz w:val="20"/>
                <w:szCs w:val="20"/>
              </w:rPr>
              <w:t>A rentabilidade da Classe variará conforme o patamar das taxas de juros praticadas pelo mercado, sendo também impactada pelos impostos, custos e despesas da Classe, bem como pela Taxa</w:t>
            </w:r>
            <w:r>
              <w:rPr>
                <w:rFonts w:ascii="Arial" w:hAnsi="Arial" w:cs="Arial"/>
                <w:sz w:val="20"/>
                <w:szCs w:val="20"/>
              </w:rPr>
              <w:t xml:space="preserve"> Global</w:t>
            </w:r>
            <w:r w:rsidRPr="00272BEE">
              <w:rPr>
                <w:rFonts w:ascii="Arial" w:hAnsi="Arial" w:cs="Arial"/>
                <w:sz w:val="20"/>
                <w:szCs w:val="20"/>
              </w:rPr>
              <w:t xml:space="preserve"> Máxima de 0,20% ao ano, prevista neste Anexo. Para analisar o impacto das despesas do Fundo e da Classe na rentabilidade obtida, o investidor deve consultar o item 9 da Lâmina.</w:t>
            </w:r>
          </w:p>
        </w:tc>
      </w:tr>
      <w:tr w:rsidR="00FC3001" w14:paraId="5FF565D3"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426" w:type="pct"/>
            <w:gridSpan w:val="4"/>
            <w:tcBorders>
              <w:top w:val="single" w:sz="4" w:space="0" w:color="auto"/>
              <w:left w:val="nil"/>
              <w:bottom w:val="single" w:sz="4" w:space="0" w:color="auto"/>
              <w:right w:val="nil"/>
            </w:tcBorders>
            <w:vAlign w:val="center"/>
          </w:tcPr>
          <w:p w14:paraId="44A57056" w14:textId="77777777" w:rsidR="00FC3001" w:rsidRPr="00DF0FDE" w:rsidRDefault="00FC3001" w:rsidP="00B839FA">
            <w:pPr>
              <w:pStyle w:val="PargrafodaLista"/>
              <w:ind w:left="0"/>
              <w:rPr>
                <w:rFonts w:ascii="Arial" w:hAnsi="Arial" w:cs="Arial"/>
                <w:b/>
                <w:bCs/>
                <w:smallCaps/>
                <w:lang w:val="pt-BR"/>
              </w:rPr>
            </w:pPr>
          </w:p>
        </w:tc>
        <w:tc>
          <w:tcPr>
            <w:tcW w:w="3574" w:type="pct"/>
            <w:gridSpan w:val="7"/>
            <w:tcBorders>
              <w:top w:val="single" w:sz="4" w:space="0" w:color="auto"/>
              <w:left w:val="nil"/>
              <w:bottom w:val="single" w:sz="4" w:space="0" w:color="auto"/>
              <w:right w:val="nil"/>
            </w:tcBorders>
          </w:tcPr>
          <w:p w14:paraId="19D37327" w14:textId="77777777" w:rsidR="00FC3001" w:rsidRDefault="00FC3001" w:rsidP="00B839FA">
            <w:pPr>
              <w:jc w:val="both"/>
              <w:rPr>
                <w:rFonts w:ascii="Arial" w:hAnsi="Arial" w:cs="Arial"/>
                <w:sz w:val="20"/>
                <w:szCs w:val="20"/>
              </w:rPr>
            </w:pPr>
          </w:p>
        </w:tc>
      </w:tr>
      <w:bookmarkEnd w:id="6"/>
      <w:tr w:rsidR="00FC3001" w14:paraId="73FB256E" w14:textId="77777777" w:rsidTr="00B839FA">
        <w:trPr>
          <w:jc w:val="center"/>
        </w:trPr>
        <w:tc>
          <w:tcPr>
            <w:tcW w:w="5000" w:type="pct"/>
            <w:gridSpan w:val="11"/>
            <w:shd w:val="clear" w:color="auto" w:fill="D9D9D9" w:themeFill="background1" w:themeFillShade="D9"/>
            <w:vAlign w:val="center"/>
            <w:hideMark/>
          </w:tcPr>
          <w:p w14:paraId="64503481" w14:textId="77777777" w:rsidR="00FC3001" w:rsidRPr="00DF0FDE" w:rsidRDefault="00FC3001" w:rsidP="00FC3001">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Limites de Concentração por Ativo (percentual do patrimônio líquido da Classe)</w:t>
            </w:r>
          </w:p>
        </w:tc>
      </w:tr>
      <w:tr w:rsidR="00FC3001" w:rsidRPr="00D752CC" w14:paraId="6BD488DE" w14:textId="77777777" w:rsidTr="00B839FA">
        <w:trPr>
          <w:jc w:val="center"/>
        </w:trPr>
        <w:tc>
          <w:tcPr>
            <w:tcW w:w="5000" w:type="pct"/>
            <w:gridSpan w:val="11"/>
            <w:tcBorders>
              <w:top w:val="nil"/>
              <w:left w:val="nil"/>
              <w:bottom w:val="single" w:sz="4" w:space="0" w:color="auto"/>
              <w:right w:val="nil"/>
            </w:tcBorders>
            <w:vAlign w:val="center"/>
          </w:tcPr>
          <w:p w14:paraId="04D7F4BC" w14:textId="77777777" w:rsidR="00FC3001" w:rsidRPr="00D752CC" w:rsidRDefault="00FC3001" w:rsidP="00B839FA">
            <w:pPr>
              <w:jc w:val="center"/>
              <w:rPr>
                <w:rFonts w:ascii="Arial" w:hAnsi="Arial" w:cs="Arial"/>
                <w:b/>
                <w:bCs/>
                <w:smallCaps/>
                <w:sz w:val="20"/>
                <w:szCs w:val="20"/>
              </w:rPr>
            </w:pPr>
          </w:p>
        </w:tc>
      </w:tr>
      <w:tr w:rsidR="00FC3001" w14:paraId="5A35C15A"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938BCE" w14:textId="77777777" w:rsidR="00FC3001" w:rsidRDefault="00FC3001" w:rsidP="00B839FA">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E67520C" w14:textId="77777777" w:rsidR="00FC3001" w:rsidRDefault="00FC3001" w:rsidP="00B839FA">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C38BFF" w14:textId="77777777" w:rsidR="00FC3001" w:rsidRDefault="00FC3001" w:rsidP="00B839FA">
            <w:pPr>
              <w:jc w:val="center"/>
              <w:rPr>
                <w:rFonts w:ascii="Arial" w:hAnsi="Arial" w:cs="Arial"/>
                <w:b/>
                <w:bCs/>
                <w:color w:val="000000"/>
                <w:sz w:val="20"/>
                <w:szCs w:val="20"/>
              </w:rPr>
            </w:pPr>
            <w:r>
              <w:rPr>
                <w:rFonts w:ascii="Arial" w:hAnsi="Arial" w:cs="Arial"/>
                <w:b/>
                <w:bCs/>
                <w:color w:val="000000"/>
                <w:sz w:val="20"/>
                <w:szCs w:val="20"/>
              </w:rPr>
              <w:t>Conjunto</w:t>
            </w:r>
          </w:p>
          <w:p w14:paraId="34DE9638" w14:textId="77777777" w:rsidR="00FC3001" w:rsidRDefault="00FC3001" w:rsidP="00B839FA">
            <w:pPr>
              <w:jc w:val="center"/>
              <w:rPr>
                <w:rFonts w:ascii="Arial" w:hAnsi="Arial" w:cs="Arial"/>
                <w:b/>
                <w:bCs/>
                <w:color w:val="000000"/>
                <w:sz w:val="20"/>
                <w:szCs w:val="20"/>
              </w:rPr>
            </w:pPr>
            <w:r>
              <w:rPr>
                <w:rFonts w:ascii="Arial" w:hAnsi="Arial" w:cs="Arial"/>
                <w:b/>
                <w:bCs/>
                <w:color w:val="000000"/>
                <w:sz w:val="20"/>
                <w:szCs w:val="20"/>
              </w:rPr>
              <w:t>Máximo</w:t>
            </w:r>
          </w:p>
        </w:tc>
      </w:tr>
      <w:tr w:rsidR="00FC3001" w14:paraId="33A3E688"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5B477FD2" w14:textId="77777777" w:rsidR="00FC3001" w:rsidRPr="00DF0FDE" w:rsidRDefault="00FC3001" w:rsidP="00FC300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classes de fundos de investimento financeiro (“</w:t>
            </w:r>
            <w:r w:rsidRPr="00DF0FDE">
              <w:rPr>
                <w:rFonts w:ascii="Arial" w:hAnsi="Arial" w:cs="Arial"/>
                <w:color w:val="000000"/>
                <w:u w:val="single"/>
                <w:lang w:val="pt-BR"/>
              </w:rPr>
              <w:t>FIF</w:t>
            </w:r>
            <w:r w:rsidRPr="00DF0FDE">
              <w:rPr>
                <w:rFonts w:ascii="Arial" w:hAnsi="Arial" w:cs="Arial"/>
                <w:color w:val="000000"/>
                <w:lang w:val="pt-BR"/>
              </w:rPr>
              <w:t>”) ou de classes de fundos de investimento em cotas de FIF (“</w:t>
            </w:r>
            <w:r w:rsidRPr="00DF0FDE">
              <w:rPr>
                <w:rFonts w:ascii="Arial" w:hAnsi="Arial" w:cs="Arial"/>
                <w:color w:val="000000"/>
                <w:u w:val="single"/>
                <w:lang w:val="pt-BR"/>
              </w:rPr>
              <w:t>FIC-FIF</w:t>
            </w:r>
            <w:r w:rsidRPr="00DF0FDE">
              <w:rPr>
                <w:rFonts w:ascii="Arial" w:hAnsi="Arial" w:cs="Arial"/>
                <w:color w:val="000000"/>
                <w:lang w:val="pt-BR"/>
              </w:rPr>
              <w:t xml:space="preserve">”) </w:t>
            </w:r>
            <w:r w:rsidRPr="00DF0FDE">
              <w:rPr>
                <w:rFonts w:ascii="Arial" w:hAnsi="Arial" w:cs="Arial"/>
                <w:lang w:val="pt-BR"/>
              </w:rPr>
              <w:t>tipificadas como “Renda Fixa”</w:t>
            </w:r>
            <w:r w:rsidRPr="00DF0FDE">
              <w:rPr>
                <w:rFonts w:ascii="Arial" w:hAnsi="Arial" w:cs="Arial"/>
                <w:color w:val="000000"/>
                <w:lang w:val="pt-BR"/>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60FF8B3B" w14:textId="77777777" w:rsidR="00FC3001" w:rsidRPr="002220DC" w:rsidRDefault="00FC3001" w:rsidP="00B839FA">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val="restart"/>
            <w:tcBorders>
              <w:top w:val="single" w:sz="4" w:space="0" w:color="auto"/>
              <w:left w:val="single" w:sz="4" w:space="0" w:color="auto"/>
              <w:bottom w:val="single" w:sz="4" w:space="0" w:color="auto"/>
              <w:right w:val="single" w:sz="4" w:space="0" w:color="auto"/>
            </w:tcBorders>
            <w:vAlign w:val="center"/>
          </w:tcPr>
          <w:p w14:paraId="468D3E82" w14:textId="77777777" w:rsidR="00FC3001" w:rsidRDefault="00FC3001" w:rsidP="00B839FA">
            <w:pPr>
              <w:jc w:val="center"/>
              <w:rPr>
                <w:rFonts w:ascii="Arial" w:hAnsi="Arial" w:cs="Arial"/>
                <w:color w:val="000000"/>
                <w:sz w:val="20"/>
                <w:szCs w:val="20"/>
              </w:rPr>
            </w:pPr>
            <w:r>
              <w:rPr>
                <w:rFonts w:ascii="Arial" w:hAnsi="Arial" w:cs="Arial"/>
                <w:color w:val="000000"/>
                <w:sz w:val="20"/>
                <w:szCs w:val="20"/>
              </w:rPr>
              <w:t>100%</w:t>
            </w:r>
          </w:p>
        </w:tc>
      </w:tr>
      <w:tr w:rsidR="00FC3001" w14:paraId="2EFEB609"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tcPr>
          <w:p w14:paraId="31CFB910" w14:textId="77777777" w:rsidR="00FC3001" w:rsidRPr="00DF0FDE" w:rsidRDefault="00FC3001" w:rsidP="00FC300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classes de fundos de investimento em índice admitidas à negociação em mercado organizado (“</w:t>
            </w:r>
            <w:r w:rsidRPr="00DF0FDE">
              <w:rPr>
                <w:rFonts w:ascii="Arial" w:hAnsi="Arial" w:cs="Arial"/>
                <w:color w:val="000000"/>
                <w:u w:val="single"/>
                <w:lang w:val="pt-BR"/>
              </w:rPr>
              <w:t>ETF</w:t>
            </w:r>
            <w:r w:rsidRPr="00DF0FDE">
              <w:rPr>
                <w:rFonts w:ascii="Arial" w:hAnsi="Arial" w:cs="Arial"/>
                <w:color w:val="000000"/>
                <w:lang w:val="pt-BR"/>
              </w:rPr>
              <w:t xml:space="preserve">”); </w:t>
            </w:r>
          </w:p>
        </w:tc>
        <w:tc>
          <w:tcPr>
            <w:tcW w:w="1277" w:type="pct"/>
            <w:tcBorders>
              <w:top w:val="single" w:sz="4" w:space="0" w:color="auto"/>
              <w:left w:val="single" w:sz="4" w:space="0" w:color="auto"/>
              <w:bottom w:val="single" w:sz="4" w:space="0" w:color="auto"/>
              <w:right w:val="single" w:sz="4" w:space="0" w:color="auto"/>
            </w:tcBorders>
            <w:vAlign w:val="center"/>
          </w:tcPr>
          <w:p w14:paraId="08FB637F" w14:textId="77777777" w:rsidR="00FC3001" w:rsidRPr="002220DC" w:rsidRDefault="00FC3001" w:rsidP="00B839FA">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bottom w:val="single" w:sz="4" w:space="0" w:color="auto"/>
              <w:right w:val="single" w:sz="4" w:space="0" w:color="auto"/>
            </w:tcBorders>
            <w:vAlign w:val="center"/>
          </w:tcPr>
          <w:p w14:paraId="2F24B9F5" w14:textId="77777777" w:rsidR="00FC3001" w:rsidRDefault="00FC3001" w:rsidP="00B839FA">
            <w:pPr>
              <w:jc w:val="center"/>
              <w:rPr>
                <w:rFonts w:ascii="Arial" w:hAnsi="Arial" w:cs="Arial"/>
                <w:color w:val="000000"/>
                <w:sz w:val="20"/>
                <w:szCs w:val="20"/>
              </w:rPr>
            </w:pPr>
          </w:p>
        </w:tc>
      </w:tr>
      <w:tr w:rsidR="00FC3001" w14:paraId="7061F8EC"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C9A3C6D" w14:textId="77777777" w:rsidR="00FC3001" w:rsidRPr="00310468" w:rsidRDefault="00FC3001" w:rsidP="00B839FA">
            <w:pPr>
              <w:jc w:val="center"/>
              <w:rPr>
                <w:rFonts w:ascii="Arial" w:hAnsi="Arial" w:cs="Arial"/>
                <w:color w:val="000000"/>
                <w:sz w:val="20"/>
                <w:szCs w:val="20"/>
              </w:rPr>
            </w:pPr>
            <w:r>
              <w:rPr>
                <w:rFonts w:ascii="Arial" w:hAnsi="Arial" w:cs="Arial"/>
                <w:b/>
                <w:bCs/>
                <w:color w:val="000000"/>
                <w:sz w:val="20"/>
                <w:szCs w:val="20"/>
              </w:rPr>
              <w:t>QUADRO 2 – Classes Investidas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0D148A" w14:textId="77777777" w:rsidR="00FC3001" w:rsidRPr="002220DC" w:rsidRDefault="00FC3001" w:rsidP="00B839FA">
            <w:pPr>
              <w:jc w:val="center"/>
              <w:rPr>
                <w:rFonts w:ascii="Arial" w:hAnsi="Arial" w:cs="Arial"/>
                <w:color w:val="000000"/>
                <w:sz w:val="20"/>
                <w:szCs w:val="20"/>
              </w:rPr>
            </w:pPr>
          </w:p>
        </w:tc>
        <w:tc>
          <w:tcPr>
            <w:tcW w:w="174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44D9BE2F" w14:textId="77777777" w:rsidR="00FC3001" w:rsidRDefault="00FC3001" w:rsidP="00B839FA">
            <w:pPr>
              <w:jc w:val="center"/>
              <w:rPr>
                <w:rFonts w:ascii="Arial" w:hAnsi="Arial" w:cs="Arial"/>
                <w:color w:val="000000"/>
                <w:sz w:val="20"/>
                <w:szCs w:val="20"/>
              </w:rPr>
            </w:pPr>
          </w:p>
        </w:tc>
      </w:tr>
      <w:tr w:rsidR="00FC3001" w14:paraId="39D7E13C"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79976C7E" w14:textId="77777777" w:rsidR="00FC3001" w:rsidRPr="00DF0FDE" w:rsidRDefault="00FC3001" w:rsidP="00FC300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 xml:space="preserve">cotas de FIF ou FIC-FIF destinadas exclusivamente a investidores qualificados </w:t>
            </w:r>
            <w:r w:rsidRPr="00DF0FDE">
              <w:rPr>
                <w:rFonts w:ascii="Arial" w:hAnsi="Arial" w:cs="Arial"/>
                <w:lang w:val="pt-BR"/>
              </w:rPr>
              <w:t>tipificadas como “Renda Fixa”</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412A1A3B" w14:textId="77777777" w:rsidR="00FC3001" w:rsidRPr="002220DC" w:rsidRDefault="00FC3001" w:rsidP="00B839FA">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073D180A" w14:textId="77777777" w:rsidR="00FC3001" w:rsidRPr="00D919AF" w:rsidRDefault="00FC3001" w:rsidP="00B839FA">
            <w:pPr>
              <w:jc w:val="center"/>
              <w:rPr>
                <w:rFonts w:ascii="Arial" w:hAnsi="Arial" w:cs="Arial"/>
                <w:color w:val="000000"/>
                <w:sz w:val="20"/>
                <w:szCs w:val="20"/>
              </w:rPr>
            </w:pPr>
            <w:r w:rsidRPr="00272BEE">
              <w:rPr>
                <w:rFonts w:ascii="Arial" w:hAnsi="Arial" w:cs="Arial"/>
                <w:color w:val="000000"/>
                <w:sz w:val="20"/>
                <w:szCs w:val="20"/>
              </w:rPr>
              <w:t>20%</w:t>
            </w:r>
          </w:p>
        </w:tc>
        <w:tc>
          <w:tcPr>
            <w:tcW w:w="795" w:type="pct"/>
            <w:gridSpan w:val="2"/>
            <w:vMerge w:val="restart"/>
            <w:tcBorders>
              <w:top w:val="single" w:sz="4" w:space="0" w:color="auto"/>
              <w:left w:val="single" w:sz="4" w:space="0" w:color="auto"/>
              <w:right w:val="single" w:sz="4" w:space="0" w:color="auto"/>
            </w:tcBorders>
            <w:vAlign w:val="center"/>
          </w:tcPr>
          <w:p w14:paraId="4DCFD980" w14:textId="77777777" w:rsidR="00FC3001" w:rsidRDefault="00FC3001" w:rsidP="00B839FA">
            <w:pPr>
              <w:jc w:val="center"/>
              <w:rPr>
                <w:rFonts w:ascii="Arial" w:hAnsi="Arial" w:cs="Arial"/>
                <w:color w:val="000000"/>
                <w:sz w:val="20"/>
                <w:szCs w:val="20"/>
              </w:rPr>
            </w:pPr>
            <w:r w:rsidRPr="00272BEE">
              <w:rPr>
                <w:rFonts w:ascii="Arial" w:hAnsi="Arial" w:cs="Arial"/>
                <w:color w:val="000000"/>
                <w:sz w:val="20"/>
                <w:szCs w:val="20"/>
              </w:rPr>
              <w:t>20%</w:t>
            </w:r>
          </w:p>
        </w:tc>
      </w:tr>
      <w:tr w:rsidR="00FC3001" w14:paraId="2DA759AF"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29E89D8E" w14:textId="77777777" w:rsidR="00FC3001" w:rsidRPr="00DF0FDE" w:rsidRDefault="00FC3001" w:rsidP="00FC300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lastRenderedPageBreak/>
              <w:t>cotas de classes de fundos de investimento imobiliário (“</w:t>
            </w:r>
            <w:r w:rsidRPr="00DF0FDE">
              <w:rPr>
                <w:rFonts w:ascii="Arial" w:hAnsi="Arial" w:cs="Arial"/>
                <w:color w:val="000000"/>
                <w:u w:val="single"/>
                <w:lang w:val="pt-BR"/>
              </w:rPr>
              <w:t>FII</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5BF1137F" w14:textId="77777777" w:rsidR="00FC3001" w:rsidRPr="002220DC" w:rsidRDefault="00FC3001" w:rsidP="00B839FA">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4A85D0D8" w14:textId="77777777" w:rsidR="00FC3001" w:rsidRPr="00D919AF" w:rsidRDefault="00FC3001" w:rsidP="00B839FA">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0AA9C2EB" w14:textId="77777777" w:rsidR="00FC3001" w:rsidRDefault="00FC3001" w:rsidP="00B839FA">
            <w:pPr>
              <w:jc w:val="center"/>
              <w:rPr>
                <w:rFonts w:ascii="Arial" w:hAnsi="Arial" w:cs="Arial"/>
                <w:color w:val="000000"/>
                <w:sz w:val="20"/>
                <w:szCs w:val="20"/>
              </w:rPr>
            </w:pPr>
          </w:p>
        </w:tc>
      </w:tr>
      <w:tr w:rsidR="00FC3001" w14:paraId="105CBCD8"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08285DC7" w14:textId="77777777" w:rsidR="00FC3001" w:rsidRPr="00DF0FDE" w:rsidRDefault="00FC3001" w:rsidP="00FC300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classes de fundos de investimento em direitos creditórios (“</w:t>
            </w:r>
            <w:r w:rsidRPr="00DF0FDE">
              <w:rPr>
                <w:rFonts w:ascii="Arial" w:hAnsi="Arial" w:cs="Arial"/>
                <w:color w:val="000000"/>
                <w:u w:val="single"/>
                <w:lang w:val="pt-BR"/>
              </w:rPr>
              <w:t>FIDC</w:t>
            </w:r>
            <w:r w:rsidRPr="00DF0FDE">
              <w:rPr>
                <w:rFonts w:ascii="Arial" w:hAnsi="Arial" w:cs="Arial"/>
                <w:color w:val="000000"/>
                <w:lang w:val="pt-BR"/>
              </w:rPr>
              <w:t>”) ou cotas de classes de fundos de investimento em cotas de FIDC (“</w:t>
            </w:r>
            <w:r w:rsidRPr="00DF0FDE">
              <w:rPr>
                <w:rFonts w:ascii="Arial" w:hAnsi="Arial" w:cs="Arial"/>
                <w:color w:val="000000"/>
                <w:u w:val="single"/>
                <w:lang w:val="pt-BR"/>
              </w:rPr>
              <w:t>FIC-FIDC</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0FA24E8C" w14:textId="77777777" w:rsidR="00FC3001" w:rsidRPr="002220DC" w:rsidRDefault="00FC3001" w:rsidP="00B839FA">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60AC0DA0" w14:textId="77777777" w:rsidR="00FC3001" w:rsidRPr="00D919AF" w:rsidRDefault="00FC3001" w:rsidP="00B839FA">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439398E1" w14:textId="77777777" w:rsidR="00FC3001" w:rsidRDefault="00FC3001" w:rsidP="00B839FA">
            <w:pPr>
              <w:jc w:val="center"/>
              <w:rPr>
                <w:rFonts w:ascii="Arial" w:hAnsi="Arial" w:cs="Arial"/>
                <w:color w:val="000000"/>
                <w:sz w:val="20"/>
                <w:szCs w:val="20"/>
              </w:rPr>
            </w:pPr>
          </w:p>
        </w:tc>
      </w:tr>
      <w:tr w:rsidR="00FC3001" w14:paraId="29FAD4ED"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50C55A6C" w14:textId="77777777" w:rsidR="00FC3001" w:rsidRPr="00DF0FDE" w:rsidRDefault="00FC3001" w:rsidP="00FC300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cotas de FIDC ou de FIC-FIDC cuja política de investimentos admita a aplicação em direitos creditórios não-padronizados;</w:t>
            </w:r>
          </w:p>
        </w:tc>
        <w:tc>
          <w:tcPr>
            <w:tcW w:w="1277" w:type="pct"/>
            <w:tcBorders>
              <w:top w:val="single" w:sz="4" w:space="0" w:color="auto"/>
              <w:left w:val="single" w:sz="4" w:space="0" w:color="auto"/>
              <w:bottom w:val="single" w:sz="4" w:space="0" w:color="auto"/>
              <w:right w:val="single" w:sz="4" w:space="0" w:color="auto"/>
            </w:tcBorders>
            <w:vAlign w:val="center"/>
          </w:tcPr>
          <w:p w14:paraId="3E2AC4AA" w14:textId="77777777" w:rsidR="00FC3001" w:rsidRPr="002220DC" w:rsidRDefault="00FC3001" w:rsidP="00B839FA">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val="restart"/>
            <w:tcBorders>
              <w:top w:val="single" w:sz="4" w:space="0" w:color="auto"/>
              <w:left w:val="single" w:sz="4" w:space="0" w:color="auto"/>
              <w:right w:val="single" w:sz="4" w:space="0" w:color="auto"/>
            </w:tcBorders>
            <w:vAlign w:val="center"/>
          </w:tcPr>
          <w:p w14:paraId="09C78906" w14:textId="77777777" w:rsidR="00FC3001" w:rsidRPr="00D919AF" w:rsidRDefault="00FC3001" w:rsidP="00B839FA">
            <w:pPr>
              <w:jc w:val="center"/>
              <w:rPr>
                <w:rFonts w:ascii="Arial" w:hAnsi="Arial" w:cs="Arial"/>
                <w:color w:val="000000"/>
                <w:sz w:val="20"/>
                <w:szCs w:val="20"/>
              </w:rPr>
            </w:pPr>
            <w:r w:rsidRPr="00272BEE">
              <w:rPr>
                <w:rFonts w:ascii="Arial" w:hAnsi="Arial" w:cs="Arial"/>
                <w:color w:val="000000"/>
                <w:sz w:val="20"/>
                <w:szCs w:val="20"/>
              </w:rPr>
              <w:t>5%</w:t>
            </w:r>
          </w:p>
        </w:tc>
        <w:tc>
          <w:tcPr>
            <w:tcW w:w="795" w:type="pct"/>
            <w:gridSpan w:val="2"/>
            <w:vMerge/>
            <w:tcBorders>
              <w:left w:val="single" w:sz="4" w:space="0" w:color="auto"/>
              <w:right w:val="single" w:sz="4" w:space="0" w:color="auto"/>
            </w:tcBorders>
            <w:vAlign w:val="center"/>
          </w:tcPr>
          <w:p w14:paraId="46E067CC" w14:textId="77777777" w:rsidR="00FC3001" w:rsidRDefault="00FC3001" w:rsidP="00B839FA">
            <w:pPr>
              <w:jc w:val="center"/>
              <w:rPr>
                <w:rFonts w:ascii="Arial" w:hAnsi="Arial" w:cs="Arial"/>
                <w:color w:val="000000"/>
                <w:sz w:val="20"/>
                <w:szCs w:val="20"/>
              </w:rPr>
            </w:pPr>
          </w:p>
        </w:tc>
      </w:tr>
      <w:tr w:rsidR="00FC3001" w14:paraId="19D3395E"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tcPr>
          <w:p w14:paraId="16C75D72" w14:textId="77777777" w:rsidR="00FC3001" w:rsidRPr="00DF0FDE" w:rsidRDefault="00FC3001" w:rsidP="00FC300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 xml:space="preserve">cotas de FIF ou FIC-FIF destinadas exclusivamente a investidores profissionais </w:t>
            </w:r>
            <w:r w:rsidRPr="00DF0FDE">
              <w:rPr>
                <w:rFonts w:ascii="Arial" w:hAnsi="Arial" w:cs="Arial"/>
                <w:lang w:val="pt-BR"/>
              </w:rPr>
              <w:t>tipificadas como “Renda Fixa”</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tcPr>
          <w:p w14:paraId="79588D9E" w14:textId="77777777" w:rsidR="00FC3001" w:rsidRPr="002220DC" w:rsidRDefault="00FC3001" w:rsidP="00B839FA">
            <w:pPr>
              <w:jc w:val="center"/>
              <w:rPr>
                <w:rFonts w:ascii="Arial" w:hAnsi="Arial" w:cs="Arial"/>
                <w:color w:val="000000"/>
                <w:sz w:val="20"/>
                <w:szCs w:val="20"/>
              </w:rPr>
            </w:pPr>
            <w:r w:rsidRPr="002220DC">
              <w:rPr>
                <w:rFonts w:ascii="Arial" w:hAnsi="Arial" w:cs="Arial"/>
                <w:color w:val="000000"/>
                <w:sz w:val="20"/>
                <w:szCs w:val="20"/>
              </w:rPr>
              <w:t>Permitido</w:t>
            </w:r>
          </w:p>
        </w:tc>
        <w:tc>
          <w:tcPr>
            <w:tcW w:w="952" w:type="pct"/>
            <w:gridSpan w:val="2"/>
            <w:vMerge/>
            <w:tcBorders>
              <w:left w:val="single" w:sz="4" w:space="0" w:color="auto"/>
              <w:right w:val="single" w:sz="4" w:space="0" w:color="auto"/>
            </w:tcBorders>
            <w:vAlign w:val="center"/>
          </w:tcPr>
          <w:p w14:paraId="553DD0DF" w14:textId="77777777" w:rsidR="00FC3001" w:rsidRPr="00D919AF" w:rsidRDefault="00FC3001" w:rsidP="00B839FA">
            <w:pPr>
              <w:jc w:val="center"/>
              <w:rPr>
                <w:rFonts w:ascii="Arial" w:hAnsi="Arial" w:cs="Arial"/>
                <w:color w:val="000000"/>
                <w:sz w:val="20"/>
                <w:szCs w:val="20"/>
              </w:rPr>
            </w:pPr>
          </w:p>
        </w:tc>
        <w:tc>
          <w:tcPr>
            <w:tcW w:w="795" w:type="pct"/>
            <w:gridSpan w:val="2"/>
            <w:vMerge/>
            <w:tcBorders>
              <w:left w:val="single" w:sz="4" w:space="0" w:color="auto"/>
              <w:right w:val="single" w:sz="4" w:space="0" w:color="auto"/>
            </w:tcBorders>
            <w:vAlign w:val="center"/>
          </w:tcPr>
          <w:p w14:paraId="3F82D932" w14:textId="77777777" w:rsidR="00FC3001" w:rsidRDefault="00FC3001" w:rsidP="00B839FA">
            <w:pPr>
              <w:jc w:val="center"/>
              <w:rPr>
                <w:rFonts w:ascii="Arial" w:hAnsi="Arial" w:cs="Arial"/>
                <w:color w:val="000000"/>
                <w:sz w:val="20"/>
                <w:szCs w:val="20"/>
              </w:rPr>
            </w:pPr>
          </w:p>
        </w:tc>
      </w:tr>
      <w:tr w:rsidR="00FC3001" w14:paraId="2B224366"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2"/>
          <w:jc w:val="center"/>
        </w:trPr>
        <w:tc>
          <w:tcPr>
            <w:tcW w:w="1976"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4C9BB2" w14:textId="77777777" w:rsidR="00FC3001" w:rsidRPr="00756640" w:rsidRDefault="00FC3001" w:rsidP="00B839FA">
            <w:pPr>
              <w:jc w:val="center"/>
              <w:rPr>
                <w:rFonts w:ascii="Arial" w:hAnsi="Arial" w:cs="Arial"/>
                <w:color w:val="000000"/>
                <w:sz w:val="20"/>
                <w:szCs w:val="20"/>
              </w:rPr>
            </w:pPr>
            <w:r>
              <w:rPr>
                <w:rFonts w:ascii="Arial" w:hAnsi="Arial" w:cs="Arial"/>
                <w:b/>
                <w:bCs/>
                <w:color w:val="000000"/>
                <w:sz w:val="20"/>
                <w:szCs w:val="20"/>
              </w:rPr>
              <w:t>QUADRO 3 – Outros Ativos</w:t>
            </w:r>
          </w:p>
        </w:tc>
        <w:tc>
          <w:tcPr>
            <w:tcW w:w="12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DF9F" w14:textId="77777777" w:rsidR="00FC3001" w:rsidRPr="002220DC" w:rsidRDefault="00FC3001" w:rsidP="00B839FA">
            <w:pPr>
              <w:jc w:val="center"/>
              <w:rPr>
                <w:rFonts w:ascii="Arial" w:hAnsi="Arial" w:cs="Arial"/>
                <w:color w:val="000000"/>
                <w:sz w:val="20"/>
                <w:szCs w:val="20"/>
              </w:rPr>
            </w:pPr>
          </w:p>
        </w:tc>
        <w:tc>
          <w:tcPr>
            <w:tcW w:w="174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789614" w14:textId="77777777" w:rsidR="00FC3001" w:rsidRDefault="00FC3001" w:rsidP="00B839FA">
            <w:pPr>
              <w:jc w:val="center"/>
              <w:rPr>
                <w:rFonts w:ascii="Arial" w:hAnsi="Arial" w:cs="Arial"/>
                <w:color w:val="000000"/>
                <w:sz w:val="20"/>
                <w:szCs w:val="20"/>
              </w:rPr>
            </w:pPr>
          </w:p>
        </w:tc>
      </w:tr>
      <w:tr w:rsidR="00FC3001" w14:paraId="520C06B2"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7"/>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5C807A7E" w14:textId="77777777" w:rsidR="00FC3001" w:rsidRDefault="00FC3001" w:rsidP="00FC3001">
            <w:pPr>
              <w:pStyle w:val="PargrafodaLista"/>
              <w:numPr>
                <w:ilvl w:val="0"/>
                <w:numId w:val="16"/>
              </w:numPr>
              <w:spacing w:before="60" w:after="60"/>
              <w:ind w:hanging="720"/>
              <w:contextualSpacing/>
              <w:jc w:val="both"/>
              <w:rPr>
                <w:rFonts w:ascii="Arial" w:hAnsi="Arial" w:cs="Arial"/>
                <w:color w:val="000000"/>
              </w:rPr>
            </w:pPr>
            <w:proofErr w:type="spellStart"/>
            <w:r>
              <w:rPr>
                <w:rFonts w:ascii="Arial" w:hAnsi="Arial" w:cs="Arial"/>
                <w:color w:val="000000"/>
              </w:rPr>
              <w:t>títulos</w:t>
            </w:r>
            <w:proofErr w:type="spellEnd"/>
            <w:r>
              <w:rPr>
                <w:rFonts w:ascii="Arial" w:hAnsi="Arial" w:cs="Arial"/>
                <w:color w:val="000000"/>
              </w:rPr>
              <w:t xml:space="preserve"> </w:t>
            </w:r>
            <w:proofErr w:type="spellStart"/>
            <w:r>
              <w:rPr>
                <w:rFonts w:ascii="Arial" w:hAnsi="Arial" w:cs="Arial"/>
                <w:color w:val="000000"/>
              </w:rPr>
              <w:t>públicos</w:t>
            </w:r>
            <w:proofErr w:type="spellEnd"/>
            <w:r>
              <w:rPr>
                <w:rFonts w:ascii="Arial" w:hAnsi="Arial" w:cs="Arial"/>
                <w:color w:val="000000"/>
              </w:rPr>
              <w:t xml:space="preserve"> </w:t>
            </w:r>
            <w:proofErr w:type="spellStart"/>
            <w:r>
              <w:rPr>
                <w:rFonts w:ascii="Arial" w:hAnsi="Arial" w:cs="Arial"/>
                <w:color w:val="000000"/>
              </w:rPr>
              <w:t>federais</w:t>
            </w:r>
            <w:proofErr w:type="spellEnd"/>
            <w:r>
              <w:rPr>
                <w:rFonts w:ascii="Arial" w:hAnsi="Arial" w:cs="Arial"/>
                <w:color w:val="000000"/>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47E816D4" w14:textId="77777777" w:rsidR="00FC3001" w:rsidRDefault="00FC3001" w:rsidP="00B839FA">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val="restart"/>
            <w:tcBorders>
              <w:top w:val="single" w:sz="4" w:space="0" w:color="auto"/>
              <w:left w:val="single" w:sz="4" w:space="0" w:color="auto"/>
              <w:right w:val="single" w:sz="4" w:space="0" w:color="auto"/>
            </w:tcBorders>
            <w:vAlign w:val="center"/>
            <w:hideMark/>
          </w:tcPr>
          <w:p w14:paraId="2DC0A1CD" w14:textId="77777777" w:rsidR="00FC3001" w:rsidRDefault="00FC3001" w:rsidP="00B839FA">
            <w:pPr>
              <w:jc w:val="center"/>
              <w:rPr>
                <w:rFonts w:ascii="Arial" w:hAnsi="Arial" w:cs="Arial"/>
                <w:color w:val="000000"/>
                <w:sz w:val="20"/>
                <w:szCs w:val="20"/>
              </w:rPr>
            </w:pPr>
            <w:r>
              <w:rPr>
                <w:rFonts w:ascii="Arial" w:hAnsi="Arial" w:cs="Arial"/>
                <w:color w:val="000000"/>
                <w:sz w:val="20"/>
                <w:szCs w:val="20"/>
              </w:rPr>
              <w:t>5%</w:t>
            </w:r>
          </w:p>
        </w:tc>
      </w:tr>
      <w:tr w:rsidR="00FC3001" w14:paraId="0E153F94"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95"/>
          <w:jc w:val="center"/>
        </w:trPr>
        <w:tc>
          <w:tcPr>
            <w:tcW w:w="1976" w:type="pct"/>
            <w:gridSpan w:val="6"/>
            <w:tcBorders>
              <w:top w:val="single" w:sz="4" w:space="0" w:color="auto"/>
              <w:left w:val="single" w:sz="4" w:space="0" w:color="auto"/>
              <w:bottom w:val="single" w:sz="4" w:space="0" w:color="auto"/>
              <w:right w:val="single" w:sz="4" w:space="0" w:color="auto"/>
            </w:tcBorders>
            <w:vAlign w:val="center"/>
            <w:hideMark/>
          </w:tcPr>
          <w:p w14:paraId="3269B09C" w14:textId="77777777" w:rsidR="00FC3001" w:rsidRPr="00DF0FDE" w:rsidRDefault="00FC3001" w:rsidP="00FC3001">
            <w:pPr>
              <w:pStyle w:val="PargrafodaLista"/>
              <w:numPr>
                <w:ilvl w:val="0"/>
                <w:numId w:val="16"/>
              </w:numPr>
              <w:spacing w:before="60" w:after="60"/>
              <w:ind w:hanging="720"/>
              <w:contextualSpacing/>
              <w:jc w:val="both"/>
              <w:rPr>
                <w:rFonts w:ascii="Arial" w:hAnsi="Arial" w:cs="Arial"/>
                <w:color w:val="000000"/>
                <w:lang w:val="pt-BR"/>
              </w:rPr>
            </w:pPr>
            <w:r w:rsidRPr="00DF0FDE">
              <w:rPr>
                <w:rFonts w:ascii="Arial" w:hAnsi="Arial" w:cs="Arial"/>
                <w:color w:val="000000"/>
                <w:lang w:val="pt-BR"/>
              </w:rPr>
              <w:t xml:space="preserve">títulos de renda fixa de emissão ou coobrigação de instituição financeira autorizada a funcionar pelo </w:t>
            </w:r>
            <w:r w:rsidRPr="00DF0FDE">
              <w:rPr>
                <w:rFonts w:ascii="Arial" w:hAnsi="Arial" w:cs="Arial"/>
                <w:lang w:val="pt-BR"/>
              </w:rPr>
              <w:t>Banco Central do Brasil</w:t>
            </w:r>
            <w:r w:rsidRPr="00DF0FDE">
              <w:rPr>
                <w:rFonts w:ascii="Arial" w:hAnsi="Arial" w:cs="Arial"/>
                <w:color w:val="000000"/>
                <w:lang w:val="pt-BR"/>
              </w:rPr>
              <w:t>;</w:t>
            </w:r>
          </w:p>
        </w:tc>
        <w:tc>
          <w:tcPr>
            <w:tcW w:w="1277" w:type="pct"/>
            <w:tcBorders>
              <w:top w:val="single" w:sz="4" w:space="0" w:color="auto"/>
              <w:left w:val="single" w:sz="4" w:space="0" w:color="auto"/>
              <w:bottom w:val="single" w:sz="4" w:space="0" w:color="auto"/>
              <w:right w:val="single" w:sz="4" w:space="0" w:color="auto"/>
            </w:tcBorders>
            <w:vAlign w:val="center"/>
            <w:hideMark/>
          </w:tcPr>
          <w:p w14:paraId="1BA91143" w14:textId="77777777" w:rsidR="00FC3001" w:rsidRDefault="00FC3001" w:rsidP="00B839FA">
            <w:pPr>
              <w:jc w:val="center"/>
              <w:rPr>
                <w:rFonts w:ascii="Arial" w:hAnsi="Arial" w:cs="Arial"/>
                <w:color w:val="000000"/>
                <w:sz w:val="20"/>
                <w:szCs w:val="20"/>
              </w:rPr>
            </w:pPr>
            <w:r w:rsidRPr="002220DC">
              <w:rPr>
                <w:rFonts w:ascii="Arial" w:hAnsi="Arial" w:cs="Arial"/>
                <w:color w:val="000000"/>
                <w:sz w:val="20"/>
                <w:szCs w:val="20"/>
              </w:rPr>
              <w:t>Permitido</w:t>
            </w:r>
          </w:p>
        </w:tc>
        <w:tc>
          <w:tcPr>
            <w:tcW w:w="1747" w:type="pct"/>
            <w:gridSpan w:val="4"/>
            <w:vMerge/>
            <w:tcBorders>
              <w:left w:val="single" w:sz="4" w:space="0" w:color="auto"/>
              <w:right w:val="single" w:sz="4" w:space="0" w:color="auto"/>
            </w:tcBorders>
            <w:vAlign w:val="center"/>
            <w:hideMark/>
          </w:tcPr>
          <w:p w14:paraId="400800D8" w14:textId="77777777" w:rsidR="00FC3001" w:rsidRDefault="00FC3001" w:rsidP="00B839FA">
            <w:pPr>
              <w:rPr>
                <w:rFonts w:ascii="Arial" w:hAnsi="Arial" w:cs="Arial"/>
                <w:color w:val="000000"/>
                <w:sz w:val="20"/>
                <w:szCs w:val="20"/>
              </w:rPr>
            </w:pPr>
          </w:p>
        </w:tc>
      </w:tr>
      <w:tr w:rsidR="00FC3001" w14:paraId="65AF354B" w14:textId="77777777" w:rsidTr="00B839FA">
        <w:trPr>
          <w:jc w:val="center"/>
        </w:trPr>
        <w:tc>
          <w:tcPr>
            <w:tcW w:w="5000" w:type="pct"/>
            <w:gridSpan w:val="11"/>
            <w:tcBorders>
              <w:top w:val="single" w:sz="4" w:space="0" w:color="auto"/>
              <w:left w:val="nil"/>
              <w:bottom w:val="nil"/>
              <w:right w:val="nil"/>
            </w:tcBorders>
          </w:tcPr>
          <w:p w14:paraId="6034D3D3" w14:textId="77777777" w:rsidR="00FC3001" w:rsidRDefault="00FC3001" w:rsidP="00B839FA">
            <w:pPr>
              <w:pStyle w:val="PargrafodaLista"/>
              <w:spacing w:line="320" w:lineRule="exact"/>
              <w:ind w:left="0"/>
              <w:jc w:val="both"/>
              <w:rPr>
                <w:rFonts w:ascii="Arial" w:hAnsi="Arial" w:cs="Arial"/>
                <w:b/>
                <w:bCs/>
                <w:color w:val="000000"/>
                <w:highlight w:val="green"/>
              </w:rPr>
            </w:pPr>
          </w:p>
        </w:tc>
      </w:tr>
      <w:tr w:rsidR="00FC3001" w14:paraId="45A0AAFD" w14:textId="77777777" w:rsidTr="00B839FA">
        <w:trPr>
          <w:jc w:val="center"/>
        </w:trPr>
        <w:tc>
          <w:tcPr>
            <w:tcW w:w="5000" w:type="pct"/>
            <w:gridSpan w:val="11"/>
            <w:tcBorders>
              <w:top w:val="single" w:sz="4" w:space="0" w:color="auto"/>
              <w:left w:val="nil"/>
              <w:bottom w:val="nil"/>
              <w:right w:val="nil"/>
            </w:tcBorders>
            <w:shd w:val="clear" w:color="auto" w:fill="D9D9D9" w:themeFill="background1" w:themeFillShade="D9"/>
            <w:vAlign w:val="center"/>
            <w:hideMark/>
          </w:tcPr>
          <w:p w14:paraId="0D9C70D1" w14:textId="77777777" w:rsidR="00FC3001" w:rsidRPr="00DF0FDE" w:rsidRDefault="00FC3001" w:rsidP="00FC3001">
            <w:pPr>
              <w:pStyle w:val="PargrafodaLista"/>
              <w:numPr>
                <w:ilvl w:val="1"/>
                <w:numId w:val="10"/>
              </w:numPr>
              <w:ind w:left="0" w:firstLine="0"/>
              <w:contextualSpacing/>
              <w:jc w:val="center"/>
              <w:rPr>
                <w:rFonts w:ascii="Arial" w:hAnsi="Arial" w:cs="Arial"/>
                <w:b/>
                <w:bCs/>
                <w:color w:val="000000"/>
                <w:lang w:val="pt-BR"/>
              </w:rPr>
            </w:pPr>
            <w:r w:rsidRPr="00DF0FDE">
              <w:rPr>
                <w:rFonts w:ascii="Arial" w:hAnsi="Arial" w:cs="Arial"/>
                <w:b/>
                <w:bCs/>
                <w:smallCaps/>
                <w:lang w:val="pt-BR"/>
              </w:rPr>
              <w:t>Limites de Concentração por Emissor (percentual do patrimônio líquido da Classe)</w:t>
            </w:r>
          </w:p>
        </w:tc>
      </w:tr>
      <w:tr w:rsidR="00FC3001" w14:paraId="4D7EB26D"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3FCC7411" w14:textId="77777777" w:rsidR="00FC3001" w:rsidRPr="00DF0FDE" w:rsidRDefault="00FC3001" w:rsidP="00B839FA">
            <w:pPr>
              <w:pStyle w:val="PargrafodaLista"/>
              <w:spacing w:line="320" w:lineRule="exact"/>
              <w:ind w:left="0"/>
              <w:jc w:val="both"/>
              <w:rPr>
                <w:rFonts w:ascii="Arial" w:hAnsi="Arial" w:cs="Arial"/>
                <w:b/>
                <w:bCs/>
                <w:color w:val="000000"/>
                <w:highlight w:val="green"/>
                <w:lang w:val="pt-BR"/>
              </w:rPr>
            </w:pPr>
          </w:p>
        </w:tc>
        <w:tc>
          <w:tcPr>
            <w:tcW w:w="1747" w:type="pct"/>
            <w:gridSpan w:val="4"/>
            <w:tcBorders>
              <w:top w:val="single" w:sz="4" w:space="0" w:color="auto"/>
              <w:left w:val="nil"/>
              <w:bottom w:val="single" w:sz="4" w:space="0" w:color="auto"/>
              <w:right w:val="nil"/>
            </w:tcBorders>
          </w:tcPr>
          <w:p w14:paraId="218D86F2" w14:textId="77777777" w:rsidR="00FC3001" w:rsidRPr="00DF0FDE" w:rsidRDefault="00FC3001" w:rsidP="00B839FA">
            <w:pPr>
              <w:pStyle w:val="PargrafodaLista"/>
              <w:spacing w:line="320" w:lineRule="exact"/>
              <w:ind w:left="0"/>
              <w:jc w:val="both"/>
              <w:rPr>
                <w:rFonts w:ascii="Arial" w:hAnsi="Arial" w:cs="Arial"/>
                <w:b/>
                <w:bCs/>
                <w:color w:val="000000"/>
                <w:highlight w:val="green"/>
                <w:lang w:val="pt-BR"/>
              </w:rPr>
            </w:pPr>
          </w:p>
        </w:tc>
      </w:tr>
      <w:tr w:rsidR="00FC3001" w14:paraId="7BD7355D" w14:textId="77777777" w:rsidTr="00B839FA">
        <w:trPr>
          <w:trHeight w:val="732"/>
          <w:jc w:val="center"/>
        </w:trPr>
        <w:tc>
          <w:tcPr>
            <w:tcW w:w="5000" w:type="pct"/>
            <w:gridSpan w:val="11"/>
            <w:tcBorders>
              <w:top w:val="single" w:sz="4" w:space="0" w:color="auto"/>
              <w:left w:val="nil"/>
              <w:bottom w:val="single" w:sz="4" w:space="0" w:color="auto"/>
              <w:right w:val="nil"/>
            </w:tcBorders>
          </w:tcPr>
          <w:p w14:paraId="108FE880" w14:textId="77777777" w:rsidR="00FC3001" w:rsidRPr="00DF0FDE" w:rsidRDefault="00FC3001" w:rsidP="00FC3001">
            <w:pPr>
              <w:pStyle w:val="PargrafodaLista"/>
              <w:numPr>
                <w:ilvl w:val="2"/>
                <w:numId w:val="10"/>
              </w:numPr>
              <w:ind w:left="34" w:firstLine="0"/>
              <w:jc w:val="both"/>
              <w:rPr>
                <w:rFonts w:ascii="Arial" w:hAnsi="Arial" w:cs="Arial"/>
                <w:b/>
                <w:bCs/>
                <w:color w:val="000000"/>
                <w:lang w:val="pt-BR"/>
              </w:rPr>
            </w:pPr>
            <w:r w:rsidRPr="00DF0FDE">
              <w:rPr>
                <w:rFonts w:ascii="Arial" w:hAnsi="Arial" w:cs="Arial"/>
                <w:color w:val="000000"/>
                <w:lang w:val="pt-BR"/>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C3001" w14:paraId="208FBC0C"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tcPr>
          <w:p w14:paraId="0A2719D7" w14:textId="77777777" w:rsidR="00FC3001" w:rsidRPr="00DF0FDE" w:rsidRDefault="00FC3001" w:rsidP="00B839FA">
            <w:pPr>
              <w:pStyle w:val="PargrafodaLista"/>
              <w:spacing w:line="320" w:lineRule="exact"/>
              <w:ind w:left="0"/>
              <w:jc w:val="both"/>
              <w:rPr>
                <w:rFonts w:ascii="Arial" w:hAnsi="Arial" w:cs="Arial"/>
                <w:b/>
                <w:bCs/>
                <w:color w:val="000000"/>
                <w:highlight w:val="green"/>
                <w:lang w:val="pt-BR"/>
              </w:rPr>
            </w:pPr>
          </w:p>
        </w:tc>
        <w:tc>
          <w:tcPr>
            <w:tcW w:w="1747" w:type="pct"/>
            <w:gridSpan w:val="4"/>
            <w:tcBorders>
              <w:top w:val="single" w:sz="4" w:space="0" w:color="auto"/>
              <w:left w:val="nil"/>
              <w:bottom w:val="single" w:sz="4" w:space="0" w:color="auto"/>
              <w:right w:val="nil"/>
            </w:tcBorders>
          </w:tcPr>
          <w:p w14:paraId="1916F3B2" w14:textId="77777777" w:rsidR="00FC3001" w:rsidRPr="00DF0FDE" w:rsidRDefault="00FC3001" w:rsidP="00B839FA">
            <w:pPr>
              <w:pStyle w:val="PargrafodaLista"/>
              <w:spacing w:line="320" w:lineRule="exact"/>
              <w:ind w:left="0"/>
              <w:jc w:val="both"/>
              <w:rPr>
                <w:rFonts w:ascii="Arial" w:hAnsi="Arial" w:cs="Arial"/>
                <w:b/>
                <w:bCs/>
                <w:color w:val="000000"/>
                <w:lang w:val="pt-BR"/>
              </w:rPr>
            </w:pPr>
          </w:p>
        </w:tc>
      </w:tr>
      <w:tr w:rsidR="00FC3001" w14:paraId="0B9DC3A3" w14:textId="77777777" w:rsidTr="00FC3001">
        <w:trPr>
          <w:jc w:val="center"/>
        </w:trPr>
        <w:tc>
          <w:tcPr>
            <w:tcW w:w="5000" w:type="pct"/>
            <w:gridSpan w:val="11"/>
            <w:tcBorders>
              <w:top w:val="single" w:sz="4" w:space="0" w:color="auto"/>
              <w:bottom w:val="single" w:sz="4" w:space="0" w:color="auto"/>
            </w:tcBorders>
            <w:shd w:val="clear" w:color="auto" w:fill="D9D9D9" w:themeFill="background1" w:themeFillShade="D9"/>
          </w:tcPr>
          <w:p w14:paraId="452DDDAB" w14:textId="77777777" w:rsidR="00FC3001" w:rsidRPr="00DF0FDE" w:rsidRDefault="00FC3001" w:rsidP="00FC3001">
            <w:pPr>
              <w:pStyle w:val="PargrafodaLista"/>
              <w:numPr>
                <w:ilvl w:val="1"/>
                <w:numId w:val="10"/>
              </w:numPr>
              <w:ind w:left="0" w:firstLine="0"/>
              <w:contextualSpacing/>
              <w:jc w:val="center"/>
              <w:rPr>
                <w:rFonts w:ascii="Arial" w:hAnsi="Arial" w:cs="Arial"/>
                <w:b/>
                <w:bCs/>
                <w:color w:val="000000"/>
                <w:lang w:val="pt-BR"/>
              </w:rPr>
            </w:pPr>
            <w:r w:rsidRPr="00DF0FDE">
              <w:rPr>
                <w:rFonts w:ascii="Arial" w:hAnsi="Arial" w:cs="Arial"/>
                <w:b/>
                <w:bCs/>
                <w:smallCaps/>
                <w:lang w:val="pt-BR"/>
              </w:rPr>
              <w:t>Composição da Carteira das Classes Investidas de Renda Fixa</w:t>
            </w:r>
          </w:p>
        </w:tc>
      </w:tr>
      <w:tr w:rsidR="00FC3001" w14:paraId="11A5F70B" w14:textId="77777777" w:rsidTr="00B839FA">
        <w:trPr>
          <w:jc w:val="center"/>
        </w:trPr>
        <w:tc>
          <w:tcPr>
            <w:tcW w:w="5000" w:type="pct"/>
            <w:gridSpan w:val="11"/>
            <w:tcBorders>
              <w:top w:val="single" w:sz="4" w:space="0" w:color="auto"/>
              <w:bottom w:val="single" w:sz="4" w:space="0" w:color="auto"/>
            </w:tcBorders>
            <w:shd w:val="clear" w:color="auto" w:fill="FFFFFF" w:themeFill="background1"/>
          </w:tcPr>
          <w:p w14:paraId="3E6707E0" w14:textId="77777777" w:rsidR="00FC3001" w:rsidRPr="00DF0FDE" w:rsidRDefault="00FC3001" w:rsidP="00B839FA">
            <w:pPr>
              <w:pStyle w:val="PargrafodaLista"/>
              <w:ind w:left="0"/>
              <w:rPr>
                <w:rFonts w:ascii="Arial" w:hAnsi="Arial" w:cs="Arial"/>
                <w:b/>
                <w:bCs/>
                <w:color w:val="000000"/>
                <w:lang w:val="pt-BR"/>
              </w:rPr>
            </w:pPr>
          </w:p>
        </w:tc>
      </w:tr>
      <w:tr w:rsidR="00FC3001" w14:paraId="3AF905DB" w14:textId="77777777" w:rsidTr="00B839FA">
        <w:trPr>
          <w:jc w:val="center"/>
        </w:trPr>
        <w:tc>
          <w:tcPr>
            <w:tcW w:w="5000"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030C3B" w14:textId="77777777" w:rsidR="00FC3001" w:rsidRPr="00DF0FDE" w:rsidRDefault="00FC3001" w:rsidP="00B839FA">
            <w:pPr>
              <w:pStyle w:val="PargrafodaLista"/>
              <w:ind w:left="0"/>
              <w:jc w:val="center"/>
              <w:rPr>
                <w:rFonts w:ascii="Arial" w:hAnsi="Arial" w:cs="Arial"/>
                <w:b/>
                <w:bCs/>
                <w:color w:val="000000"/>
                <w:lang w:val="pt-BR"/>
              </w:rPr>
            </w:pPr>
            <w:r w:rsidRPr="00DF0FDE">
              <w:rPr>
                <w:rFonts w:ascii="Arial" w:hAnsi="Arial" w:cs="Arial"/>
                <w:b/>
                <w:bCs/>
                <w:color w:val="000000"/>
                <w:lang w:val="pt-BR"/>
              </w:rPr>
              <w:t>Percentual do Patrimônio Líquido da Classe Investida de Renda Fixa</w:t>
            </w:r>
            <w:r w:rsidRPr="00DF0FDE">
              <w:rPr>
                <w:rStyle w:val="Refdenotaderodap"/>
                <w:rFonts w:ascii="Arial" w:hAnsi="Arial" w:cs="Arial"/>
                <w:b/>
                <w:bCs/>
                <w:lang w:val="pt-BR"/>
              </w:rPr>
              <w:t xml:space="preserve"> </w:t>
            </w:r>
          </w:p>
        </w:tc>
      </w:tr>
      <w:tr w:rsidR="00FC3001" w14:paraId="4591C50F" w14:textId="77777777" w:rsidTr="00B839FA">
        <w:trPr>
          <w:jc w:val="center"/>
        </w:trPr>
        <w:tc>
          <w:tcPr>
            <w:tcW w:w="3253" w:type="pct"/>
            <w:gridSpan w:val="7"/>
            <w:tcBorders>
              <w:top w:val="single" w:sz="4" w:space="0" w:color="auto"/>
              <w:left w:val="single" w:sz="4" w:space="0" w:color="auto"/>
              <w:bottom w:val="single" w:sz="4" w:space="0" w:color="auto"/>
            </w:tcBorders>
            <w:shd w:val="clear" w:color="auto" w:fill="D9D9D9" w:themeFill="background1" w:themeFillShade="D9"/>
          </w:tcPr>
          <w:p w14:paraId="7E6274E7" w14:textId="77777777" w:rsidR="00FC3001" w:rsidRPr="00DF0FDE" w:rsidRDefault="00FC3001" w:rsidP="00B839FA">
            <w:pPr>
              <w:pStyle w:val="PargrafodaLista"/>
              <w:spacing w:line="320" w:lineRule="exact"/>
              <w:ind w:left="0"/>
              <w:jc w:val="center"/>
              <w:rPr>
                <w:rFonts w:ascii="Arial" w:hAnsi="Arial" w:cs="Arial"/>
                <w:b/>
                <w:bCs/>
                <w:color w:val="000000"/>
                <w:highlight w:val="green"/>
                <w:lang w:val="pt-BR"/>
              </w:rPr>
            </w:pPr>
          </w:p>
        </w:tc>
        <w:tc>
          <w:tcPr>
            <w:tcW w:w="952"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222BB3A9" w14:textId="77777777" w:rsidR="00FC3001" w:rsidRDefault="00FC3001" w:rsidP="00B839FA">
            <w:pPr>
              <w:pStyle w:val="PargrafodaLista"/>
              <w:spacing w:line="320" w:lineRule="exact"/>
              <w:ind w:left="0"/>
              <w:jc w:val="center"/>
              <w:rPr>
                <w:rFonts w:ascii="Arial" w:hAnsi="Arial" w:cs="Arial"/>
                <w:b/>
                <w:bCs/>
                <w:color w:val="000000"/>
                <w:highlight w:val="green"/>
              </w:rPr>
            </w:pPr>
            <w:proofErr w:type="spellStart"/>
            <w:r w:rsidRPr="00AE0068">
              <w:rPr>
                <w:rFonts w:ascii="Arial" w:hAnsi="Arial" w:cs="Arial"/>
                <w:b/>
                <w:bCs/>
                <w:color w:val="000000"/>
              </w:rPr>
              <w:t>Mínimo</w:t>
            </w:r>
            <w:proofErr w:type="spellEnd"/>
          </w:p>
        </w:tc>
        <w:tc>
          <w:tcPr>
            <w:tcW w:w="79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982A0C" w14:textId="77777777" w:rsidR="00FC3001" w:rsidRDefault="00FC3001" w:rsidP="00B839FA">
            <w:pPr>
              <w:pStyle w:val="PargrafodaLista"/>
              <w:spacing w:line="320" w:lineRule="exact"/>
              <w:ind w:left="0"/>
              <w:jc w:val="center"/>
              <w:rPr>
                <w:rFonts w:ascii="Arial" w:hAnsi="Arial" w:cs="Arial"/>
                <w:b/>
                <w:bCs/>
                <w:color w:val="000000"/>
                <w:highlight w:val="green"/>
              </w:rPr>
            </w:pPr>
            <w:r w:rsidRPr="00AE0068">
              <w:rPr>
                <w:rFonts w:ascii="Arial" w:hAnsi="Arial" w:cs="Arial"/>
                <w:b/>
                <w:bCs/>
                <w:color w:val="000000"/>
              </w:rPr>
              <w:t>Máximo</w:t>
            </w:r>
          </w:p>
        </w:tc>
      </w:tr>
      <w:tr w:rsidR="00FC3001" w14:paraId="4C2A1E8C"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04419ADC" w14:textId="77777777" w:rsidR="00FC3001" w:rsidRPr="00DF0FDE" w:rsidRDefault="00FC3001" w:rsidP="00B839FA">
            <w:pPr>
              <w:pStyle w:val="PargrafodaLista"/>
              <w:ind w:left="0"/>
              <w:jc w:val="both"/>
              <w:rPr>
                <w:rFonts w:ascii="Arial" w:hAnsi="Arial" w:cs="Arial"/>
                <w:b/>
                <w:bCs/>
                <w:color w:val="000000"/>
                <w:highlight w:val="green"/>
                <w:lang w:val="pt-BR"/>
              </w:rPr>
            </w:pPr>
            <w:r w:rsidRPr="00DF0FDE">
              <w:rPr>
                <w:rFonts w:ascii="Arial" w:hAnsi="Arial" w:cs="Arial"/>
                <w:lang w:val="pt-BR"/>
              </w:rPr>
              <w:t xml:space="preserve">Quaisquer ativos financeiros e/ou modalidades operacionais de renda fixa, que acompanhem, direta ou indiretamente, a variação do CDI </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3DE90A8" w14:textId="77777777" w:rsidR="00FC3001" w:rsidRDefault="00FC3001" w:rsidP="00B839FA">
            <w:pPr>
              <w:pStyle w:val="PargrafodaLista"/>
              <w:spacing w:line="320" w:lineRule="exact"/>
              <w:ind w:left="0"/>
              <w:jc w:val="center"/>
              <w:rPr>
                <w:rFonts w:ascii="Arial" w:hAnsi="Arial" w:cs="Arial"/>
                <w:b/>
                <w:bCs/>
                <w:color w:val="000000"/>
                <w:highlight w:val="green"/>
              </w:rPr>
            </w:pPr>
            <w:r>
              <w:rPr>
                <w:rFonts w:ascii="Arial" w:hAnsi="Arial" w:cs="Arial"/>
              </w:rPr>
              <w:t>95%</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6C6079B6" w14:textId="77777777" w:rsidR="00FC3001" w:rsidRDefault="00FC3001" w:rsidP="00B839FA">
            <w:pPr>
              <w:pStyle w:val="PargrafodaLista"/>
              <w:spacing w:line="320" w:lineRule="exact"/>
              <w:ind w:left="0"/>
              <w:jc w:val="center"/>
              <w:rPr>
                <w:rFonts w:ascii="Arial" w:hAnsi="Arial" w:cs="Arial"/>
                <w:b/>
                <w:bCs/>
                <w:color w:val="000000"/>
                <w:highlight w:val="green"/>
              </w:rPr>
            </w:pPr>
            <w:r>
              <w:rPr>
                <w:rFonts w:ascii="Arial" w:hAnsi="Arial" w:cs="Arial"/>
              </w:rPr>
              <w:t>100%</w:t>
            </w:r>
          </w:p>
        </w:tc>
      </w:tr>
      <w:tr w:rsidR="00FC3001" w14:paraId="21F5FD27"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06E2BC33" w14:textId="77777777" w:rsidR="00FC3001" w:rsidRPr="00DF0FDE" w:rsidRDefault="00FC3001" w:rsidP="00B839FA">
            <w:pPr>
              <w:pStyle w:val="PargrafodaLista"/>
              <w:ind w:left="0"/>
              <w:jc w:val="both"/>
              <w:rPr>
                <w:rFonts w:ascii="Arial" w:hAnsi="Arial"/>
                <w:color w:val="000000"/>
                <w:lang w:val="pt-BR"/>
              </w:rPr>
            </w:pPr>
            <w:r w:rsidRPr="00DF0FDE">
              <w:rPr>
                <w:rFonts w:ascii="Arial" w:hAnsi="Arial" w:cs="Arial"/>
                <w:lang w:val="pt-BR"/>
              </w:rPr>
              <w:t xml:space="preserve">(a) títulos públicos federais, (b) ativos financeiros de renda fixa </w:t>
            </w:r>
            <w:r w:rsidRPr="00DF0FDE">
              <w:rPr>
                <w:rFonts w:ascii="Arial" w:hAnsi="Arial"/>
                <w:lang w:val="pt-BR"/>
              </w:rPr>
              <w:t>considerados, quando da aquisição, como de baixo risco de crédito pelo Gestor</w:t>
            </w:r>
            <w:r w:rsidRPr="00DF0FDE">
              <w:rPr>
                <w:rFonts w:ascii="Arial" w:hAnsi="Arial" w:cs="Arial"/>
                <w:lang w:val="pt-BR"/>
              </w:rPr>
              <w:t>, e (c) cotas de ETF, desde que a carteira seja composta pelos ativos descritos nas alíneas “a” e “b” e realizem operações de derivativos apenas para proteção da carteira.</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435AB41D" w14:textId="77777777" w:rsidR="00FC3001" w:rsidRPr="000037A0" w:rsidRDefault="00FC3001" w:rsidP="00B839FA">
            <w:pPr>
              <w:pStyle w:val="PargrafodaLista"/>
              <w:spacing w:line="320" w:lineRule="exact"/>
              <w:ind w:left="0"/>
              <w:jc w:val="center"/>
              <w:rPr>
                <w:rFonts w:ascii="Arial" w:hAnsi="Arial"/>
                <w:color w:val="000000"/>
              </w:rPr>
            </w:pPr>
            <w:r w:rsidRPr="00BE1D22">
              <w:rPr>
                <w:rFonts w:ascii="Arial" w:hAnsi="Arial" w:cs="Arial"/>
              </w:rPr>
              <w:t>80%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09BC903C" w14:textId="77777777" w:rsidR="00FC3001" w:rsidRPr="000037A0" w:rsidRDefault="00FC3001" w:rsidP="00B839FA">
            <w:pPr>
              <w:pStyle w:val="PargrafodaLista"/>
              <w:spacing w:line="320" w:lineRule="exact"/>
              <w:ind w:left="0"/>
              <w:jc w:val="center"/>
              <w:rPr>
                <w:rFonts w:ascii="Arial" w:hAnsi="Arial"/>
                <w:color w:val="000000"/>
              </w:rPr>
            </w:pPr>
            <w:r>
              <w:rPr>
                <w:rFonts w:ascii="Arial" w:hAnsi="Arial" w:cs="Arial"/>
              </w:rPr>
              <w:t>100%</w:t>
            </w:r>
          </w:p>
        </w:tc>
      </w:tr>
      <w:tr w:rsidR="00FC3001" w14:paraId="43E5FD4B"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single" w:sz="4" w:space="0" w:color="auto"/>
              <w:bottom w:val="single" w:sz="4" w:space="0" w:color="auto"/>
              <w:right w:val="single" w:sz="4" w:space="0" w:color="auto"/>
            </w:tcBorders>
          </w:tcPr>
          <w:p w14:paraId="74FD9336" w14:textId="77777777" w:rsidR="00FC3001" w:rsidRPr="00DF0FDE" w:rsidRDefault="00FC3001" w:rsidP="00B839FA">
            <w:pPr>
              <w:pStyle w:val="PargrafodaLista"/>
              <w:ind w:left="0"/>
              <w:jc w:val="both"/>
              <w:rPr>
                <w:rFonts w:ascii="Arial" w:hAnsi="Arial"/>
                <w:lang w:val="pt-BR"/>
              </w:rPr>
            </w:pPr>
            <w:r w:rsidRPr="00DF0FDE">
              <w:rPr>
                <w:rFonts w:ascii="Arial" w:hAnsi="Arial" w:cs="Arial"/>
                <w:lang w:val="pt-BR"/>
              </w:rPr>
              <w:t xml:space="preserve">Outros ativos financeiros e/ou modalidades operacionais, excluindo estratégias que impliquem risco </w:t>
            </w:r>
            <w:r w:rsidRPr="00DF0FDE">
              <w:rPr>
                <w:rFonts w:ascii="Arial" w:hAnsi="Arial"/>
                <w:lang w:val="pt-BR"/>
              </w:rPr>
              <w:t>de moeda estrangeira e/ou</w:t>
            </w:r>
            <w:r w:rsidRPr="00DF0FDE">
              <w:rPr>
                <w:rFonts w:ascii="Arial" w:hAnsi="Arial" w:cs="Arial"/>
                <w:lang w:val="pt-BR"/>
              </w:rPr>
              <w:t xml:space="preserve"> de renda variável.</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3F057AD9" w14:textId="77777777" w:rsidR="00FC3001" w:rsidRPr="000037A0" w:rsidRDefault="00FC3001" w:rsidP="00B839FA">
            <w:pPr>
              <w:pStyle w:val="PargrafodaLista"/>
              <w:spacing w:line="320" w:lineRule="exact"/>
              <w:ind w:left="0"/>
              <w:jc w:val="center"/>
              <w:rPr>
                <w:rFonts w:ascii="Arial" w:hAnsi="Arial"/>
              </w:rPr>
            </w:pPr>
            <w:r>
              <w:rPr>
                <w:rFonts w:ascii="Arial" w:hAnsi="Arial" w:cs="Arial"/>
              </w:rPr>
              <w:t>0%</w:t>
            </w:r>
          </w:p>
        </w:tc>
        <w:tc>
          <w:tcPr>
            <w:tcW w:w="795" w:type="pct"/>
            <w:gridSpan w:val="2"/>
            <w:tcBorders>
              <w:top w:val="single" w:sz="4" w:space="0" w:color="auto"/>
              <w:left w:val="single" w:sz="4" w:space="0" w:color="auto"/>
              <w:bottom w:val="single" w:sz="4" w:space="0" w:color="auto"/>
              <w:right w:val="single" w:sz="4" w:space="0" w:color="auto"/>
            </w:tcBorders>
            <w:vAlign w:val="center"/>
          </w:tcPr>
          <w:p w14:paraId="5046B6F7" w14:textId="77777777" w:rsidR="00FC3001" w:rsidRPr="000037A0" w:rsidRDefault="00FC3001" w:rsidP="00B839FA">
            <w:pPr>
              <w:pStyle w:val="PargrafodaLista"/>
              <w:spacing w:line="320" w:lineRule="exact"/>
              <w:ind w:left="0"/>
              <w:jc w:val="center"/>
              <w:rPr>
                <w:rFonts w:ascii="Arial" w:hAnsi="Arial"/>
              </w:rPr>
            </w:pPr>
            <w:r>
              <w:rPr>
                <w:rFonts w:ascii="Arial" w:hAnsi="Arial" w:cs="Arial"/>
              </w:rPr>
              <w:t>20%</w:t>
            </w:r>
          </w:p>
        </w:tc>
      </w:tr>
      <w:tr w:rsidR="00FC3001" w14:paraId="64635FFD" w14:textId="77777777" w:rsidTr="00B839FA">
        <w:trPr>
          <w:jc w:val="center"/>
        </w:trPr>
        <w:tc>
          <w:tcPr>
            <w:tcW w:w="5000" w:type="pct"/>
            <w:gridSpan w:val="11"/>
            <w:tcBorders>
              <w:top w:val="single" w:sz="4" w:space="0" w:color="auto"/>
              <w:left w:val="nil"/>
              <w:bottom w:val="nil"/>
              <w:right w:val="nil"/>
            </w:tcBorders>
          </w:tcPr>
          <w:p w14:paraId="6932FEBC" w14:textId="77777777" w:rsidR="00FC3001" w:rsidRDefault="00FC3001" w:rsidP="00B839FA">
            <w:pPr>
              <w:pStyle w:val="PargrafodaLista"/>
              <w:spacing w:line="320" w:lineRule="exact"/>
              <w:ind w:left="0"/>
              <w:jc w:val="both"/>
              <w:rPr>
                <w:rFonts w:ascii="Arial" w:hAnsi="Arial" w:cs="Arial"/>
                <w:b/>
                <w:bCs/>
                <w:color w:val="000000"/>
                <w:highlight w:val="green"/>
              </w:rPr>
            </w:pPr>
          </w:p>
        </w:tc>
      </w:tr>
      <w:tr w:rsidR="00FC3001" w14:paraId="1B01C862" w14:textId="77777777" w:rsidTr="00B839FA">
        <w:trPr>
          <w:jc w:val="center"/>
        </w:trPr>
        <w:tc>
          <w:tcPr>
            <w:tcW w:w="5000" w:type="pct"/>
            <w:gridSpan w:val="11"/>
            <w:shd w:val="clear" w:color="auto" w:fill="D9D9D9" w:themeFill="background1" w:themeFillShade="D9"/>
            <w:vAlign w:val="center"/>
            <w:hideMark/>
          </w:tcPr>
          <w:p w14:paraId="53666A1D" w14:textId="77777777" w:rsidR="00FC3001" w:rsidRPr="00DF0FDE" w:rsidRDefault="00FC3001" w:rsidP="00FC3001">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Outros Limites (percentual do patrimônio líquido da Classe)</w:t>
            </w:r>
          </w:p>
        </w:tc>
      </w:tr>
      <w:tr w:rsidR="00FC3001" w14:paraId="43667D0E" w14:textId="77777777" w:rsidTr="00B839FA">
        <w:trPr>
          <w:jc w:val="center"/>
        </w:trPr>
        <w:tc>
          <w:tcPr>
            <w:tcW w:w="5000" w:type="pct"/>
            <w:gridSpan w:val="11"/>
            <w:tcBorders>
              <w:top w:val="nil"/>
              <w:left w:val="nil"/>
              <w:bottom w:val="single" w:sz="4" w:space="0" w:color="auto"/>
              <w:right w:val="nil"/>
            </w:tcBorders>
            <w:vAlign w:val="center"/>
          </w:tcPr>
          <w:p w14:paraId="2E711605" w14:textId="77777777" w:rsidR="00FC3001" w:rsidRDefault="00FC3001" w:rsidP="00B839FA">
            <w:pPr>
              <w:jc w:val="center"/>
              <w:rPr>
                <w:rFonts w:ascii="Arial" w:hAnsi="Arial" w:cs="Arial"/>
                <w:b/>
                <w:bCs/>
                <w:smallCaps/>
                <w:sz w:val="20"/>
                <w:szCs w:val="20"/>
              </w:rPr>
            </w:pPr>
          </w:p>
        </w:tc>
      </w:tr>
      <w:tr w:rsidR="00FC3001" w14:paraId="1A4E39E7"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4DD8679D" w14:textId="77777777" w:rsidR="00FC3001" w:rsidRDefault="00FC3001" w:rsidP="00FC3001">
            <w:pPr>
              <w:pStyle w:val="PargrafodaLista"/>
              <w:numPr>
                <w:ilvl w:val="0"/>
                <w:numId w:val="17"/>
              </w:numPr>
              <w:ind w:left="0" w:firstLine="0"/>
              <w:contextualSpacing/>
              <w:jc w:val="center"/>
              <w:rPr>
                <w:rFonts w:ascii="Arial" w:hAnsi="Arial" w:cs="Arial"/>
                <w:b/>
                <w:bCs/>
                <w:smallCaps/>
              </w:rPr>
            </w:pPr>
            <w:r>
              <w:rPr>
                <w:rFonts w:ascii="Arial" w:hAnsi="Arial" w:cs="Arial"/>
                <w:b/>
                <w:bCs/>
                <w:smallCaps/>
              </w:rPr>
              <w:t>Crédito Privado</w:t>
            </w:r>
          </w:p>
        </w:tc>
        <w:tc>
          <w:tcPr>
            <w:tcW w:w="3743" w:type="pct"/>
            <w:gridSpan w:val="8"/>
            <w:tcBorders>
              <w:top w:val="single" w:sz="4" w:space="0" w:color="auto"/>
              <w:left w:val="nil"/>
              <w:bottom w:val="single" w:sz="4" w:space="0" w:color="auto"/>
              <w:right w:val="nil"/>
            </w:tcBorders>
            <w:vAlign w:val="center"/>
            <w:hideMark/>
          </w:tcPr>
          <w:p w14:paraId="020BD099" w14:textId="77777777" w:rsidR="00FC3001" w:rsidRPr="00FA7EAC" w:rsidRDefault="00FC3001" w:rsidP="00B839FA">
            <w:pPr>
              <w:rPr>
                <w:rFonts w:ascii="Arial" w:hAnsi="Arial" w:cs="Arial"/>
                <w:sz w:val="20"/>
                <w:szCs w:val="20"/>
              </w:rPr>
            </w:pPr>
            <w:r w:rsidRPr="00FA7EAC">
              <w:rPr>
                <w:rFonts w:ascii="Arial" w:hAnsi="Arial" w:cs="Arial"/>
                <w:sz w:val="20"/>
                <w:szCs w:val="20"/>
              </w:rPr>
              <w:t xml:space="preserve">Limite: </w:t>
            </w:r>
            <w:r w:rsidRPr="00272BEE">
              <w:rPr>
                <w:rFonts w:ascii="Arial" w:hAnsi="Arial" w:cs="Arial"/>
                <w:sz w:val="20"/>
                <w:szCs w:val="20"/>
              </w:rPr>
              <w:t>Até 50%</w:t>
            </w:r>
          </w:p>
        </w:tc>
      </w:tr>
      <w:tr w:rsidR="00FC3001" w14:paraId="1C04591E"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46100EDD" w14:textId="77777777" w:rsidR="00FC3001" w:rsidRDefault="00FC3001" w:rsidP="00B839FA">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71170AC0" w14:textId="77777777" w:rsidR="00FC3001" w:rsidRPr="00FA7EAC" w:rsidRDefault="00FC3001" w:rsidP="00B839FA">
            <w:pPr>
              <w:jc w:val="center"/>
              <w:rPr>
                <w:rFonts w:ascii="Arial" w:hAnsi="Arial" w:cs="Arial"/>
                <w:sz w:val="20"/>
                <w:szCs w:val="20"/>
              </w:rPr>
            </w:pPr>
          </w:p>
        </w:tc>
      </w:tr>
      <w:tr w:rsidR="00FC3001" w14:paraId="52D6451C"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6DDBA6FE" w14:textId="77777777" w:rsidR="00FC3001" w:rsidRDefault="00FC3001" w:rsidP="00FC3001">
            <w:pPr>
              <w:pStyle w:val="PargrafodaLista"/>
              <w:numPr>
                <w:ilvl w:val="0"/>
                <w:numId w:val="17"/>
              </w:numPr>
              <w:ind w:left="0" w:firstLine="0"/>
              <w:contextualSpacing/>
              <w:jc w:val="center"/>
              <w:rPr>
                <w:rFonts w:ascii="Arial" w:hAnsi="Arial" w:cs="Arial"/>
                <w:b/>
                <w:bCs/>
                <w:smallCaps/>
              </w:rPr>
            </w:pPr>
            <w:r>
              <w:rPr>
                <w:rFonts w:ascii="Arial" w:hAnsi="Arial" w:cs="Arial"/>
                <w:b/>
                <w:bCs/>
                <w:smallCaps/>
              </w:rPr>
              <w:t>Investimento no Exterior</w:t>
            </w:r>
          </w:p>
        </w:tc>
        <w:tc>
          <w:tcPr>
            <w:tcW w:w="3743" w:type="pct"/>
            <w:gridSpan w:val="8"/>
            <w:tcBorders>
              <w:top w:val="single" w:sz="4" w:space="0" w:color="auto"/>
              <w:left w:val="nil"/>
              <w:bottom w:val="single" w:sz="4" w:space="0" w:color="auto"/>
              <w:right w:val="nil"/>
            </w:tcBorders>
            <w:vAlign w:val="center"/>
            <w:hideMark/>
          </w:tcPr>
          <w:p w14:paraId="1EA248F9" w14:textId="77777777" w:rsidR="00FC3001" w:rsidRPr="00FA7EAC" w:rsidRDefault="00FC3001" w:rsidP="00B839FA">
            <w:pPr>
              <w:jc w:val="both"/>
              <w:rPr>
                <w:rFonts w:ascii="Arial" w:hAnsi="Arial" w:cs="Arial"/>
                <w:sz w:val="20"/>
                <w:szCs w:val="20"/>
              </w:rPr>
            </w:pPr>
            <w:r w:rsidRPr="00FA7EAC">
              <w:rPr>
                <w:rFonts w:ascii="Arial" w:hAnsi="Arial" w:cs="Arial"/>
                <w:sz w:val="20"/>
                <w:szCs w:val="20"/>
              </w:rPr>
              <w:t xml:space="preserve">Limite: </w:t>
            </w:r>
            <w:r w:rsidRPr="00272BEE">
              <w:rPr>
                <w:rFonts w:ascii="Arial" w:hAnsi="Arial" w:cs="Arial"/>
                <w:sz w:val="20"/>
                <w:szCs w:val="20"/>
              </w:rPr>
              <w:t>20%</w:t>
            </w:r>
          </w:p>
        </w:tc>
      </w:tr>
      <w:tr w:rsidR="00FC3001" w14:paraId="04D51367"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0126160C" w14:textId="77777777" w:rsidR="00FC3001" w:rsidRDefault="00FC3001" w:rsidP="00B839FA">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2D2879CA" w14:textId="77777777" w:rsidR="00FC3001" w:rsidRDefault="00FC3001" w:rsidP="00B839FA">
            <w:pPr>
              <w:jc w:val="both"/>
              <w:rPr>
                <w:rFonts w:ascii="Arial" w:hAnsi="Arial" w:cs="Arial"/>
                <w:sz w:val="20"/>
                <w:szCs w:val="20"/>
              </w:rPr>
            </w:pPr>
          </w:p>
        </w:tc>
      </w:tr>
      <w:tr w:rsidR="00FC3001" w14:paraId="1D6701E4"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7D560D4D" w14:textId="77777777" w:rsidR="00FC3001" w:rsidRPr="00DF0FDE" w:rsidRDefault="00FC3001" w:rsidP="00FC3001">
            <w:pPr>
              <w:pStyle w:val="PargrafodaLista"/>
              <w:numPr>
                <w:ilvl w:val="0"/>
                <w:numId w:val="17"/>
              </w:numPr>
              <w:ind w:left="0" w:firstLine="0"/>
              <w:contextualSpacing/>
              <w:jc w:val="center"/>
              <w:rPr>
                <w:rFonts w:ascii="Arial" w:hAnsi="Arial" w:cs="Arial"/>
                <w:b/>
                <w:bCs/>
                <w:smallCaps/>
                <w:lang w:val="pt-BR"/>
              </w:rPr>
            </w:pPr>
            <w:r w:rsidRPr="00DF0FDE">
              <w:rPr>
                <w:rFonts w:ascii="Arial" w:hAnsi="Arial" w:cs="Arial"/>
                <w:b/>
                <w:bCs/>
                <w:smallCaps/>
                <w:lang w:val="pt-BR"/>
              </w:rPr>
              <w:lastRenderedPageBreak/>
              <w:t>Exposição ao Risco de Capital</w:t>
            </w:r>
          </w:p>
        </w:tc>
        <w:tc>
          <w:tcPr>
            <w:tcW w:w="3743" w:type="pct"/>
            <w:gridSpan w:val="8"/>
            <w:tcBorders>
              <w:top w:val="single" w:sz="4" w:space="0" w:color="auto"/>
              <w:left w:val="nil"/>
              <w:bottom w:val="single" w:sz="4" w:space="0" w:color="auto"/>
              <w:right w:val="nil"/>
            </w:tcBorders>
            <w:vAlign w:val="center"/>
            <w:hideMark/>
          </w:tcPr>
          <w:p w14:paraId="694931FA" w14:textId="77777777" w:rsidR="00FC3001" w:rsidRPr="00FA7EAC" w:rsidRDefault="00FC3001" w:rsidP="00B839FA">
            <w:pPr>
              <w:jc w:val="both"/>
              <w:rPr>
                <w:rFonts w:ascii="Arial" w:hAnsi="Arial" w:cs="Arial"/>
                <w:sz w:val="20"/>
                <w:szCs w:val="20"/>
              </w:rPr>
            </w:pPr>
            <w:r w:rsidRPr="00FA7EAC">
              <w:rPr>
                <w:rFonts w:ascii="Arial" w:hAnsi="Arial" w:cs="Arial"/>
                <w:sz w:val="20"/>
                <w:szCs w:val="20"/>
              </w:rPr>
              <w:t xml:space="preserve">Operações com derivativos? </w:t>
            </w:r>
            <w:r w:rsidRPr="00272BEE">
              <w:rPr>
                <w:rFonts w:ascii="Arial" w:hAnsi="Arial" w:cs="Arial"/>
                <w:sz w:val="20"/>
                <w:szCs w:val="20"/>
              </w:rPr>
              <w:t>Permitido</w:t>
            </w:r>
          </w:p>
          <w:p w14:paraId="380F34BD" w14:textId="77777777" w:rsidR="00FC3001" w:rsidRPr="00FA7EAC" w:rsidRDefault="00FC3001" w:rsidP="00B839FA">
            <w:pPr>
              <w:jc w:val="both"/>
              <w:rPr>
                <w:rFonts w:ascii="Arial" w:hAnsi="Arial" w:cs="Arial"/>
                <w:sz w:val="20"/>
                <w:szCs w:val="20"/>
              </w:rPr>
            </w:pPr>
            <w:r w:rsidRPr="00FA7EAC">
              <w:rPr>
                <w:rFonts w:ascii="Arial" w:hAnsi="Arial" w:cs="Arial"/>
                <w:sz w:val="20"/>
                <w:szCs w:val="20"/>
              </w:rPr>
              <w:t xml:space="preserve">Derivativos apenas para Proteção/Hedge? Sim </w:t>
            </w:r>
          </w:p>
          <w:p w14:paraId="3A67063C" w14:textId="77777777" w:rsidR="00FC3001" w:rsidRPr="00FA7EAC" w:rsidRDefault="00FC3001" w:rsidP="00B839FA">
            <w:pPr>
              <w:jc w:val="both"/>
              <w:rPr>
                <w:rFonts w:ascii="Arial" w:hAnsi="Arial" w:cs="Arial"/>
                <w:sz w:val="20"/>
                <w:szCs w:val="20"/>
              </w:rPr>
            </w:pPr>
            <w:r w:rsidRPr="00FA7EAC">
              <w:rPr>
                <w:rFonts w:ascii="Arial" w:hAnsi="Arial" w:cs="Arial"/>
                <w:sz w:val="20"/>
                <w:szCs w:val="20"/>
              </w:rPr>
              <w:t xml:space="preserve">Margem bruta máxima, conforme disposto na Resolução: </w:t>
            </w:r>
            <w:r w:rsidRPr="00272BEE">
              <w:rPr>
                <w:rFonts w:ascii="Arial" w:hAnsi="Arial" w:cs="Arial"/>
                <w:sz w:val="20"/>
                <w:szCs w:val="20"/>
              </w:rPr>
              <w:t>20%</w:t>
            </w:r>
          </w:p>
        </w:tc>
      </w:tr>
      <w:tr w:rsidR="00FC3001" w14:paraId="0A0905A6"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13C0565B" w14:textId="77777777" w:rsidR="00FC3001" w:rsidRDefault="00FC3001" w:rsidP="00B839FA">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54BDA252" w14:textId="77777777" w:rsidR="00FC3001" w:rsidRDefault="00FC3001" w:rsidP="00B839FA">
            <w:pPr>
              <w:rPr>
                <w:rFonts w:ascii="Arial" w:hAnsi="Arial" w:cs="Arial"/>
                <w:sz w:val="20"/>
                <w:szCs w:val="20"/>
                <w:highlight w:val="yellow"/>
              </w:rPr>
            </w:pPr>
          </w:p>
        </w:tc>
      </w:tr>
      <w:tr w:rsidR="00FC3001" w14:paraId="51B0CF96" w14:textId="77777777" w:rsidTr="00B839FA">
        <w:trPr>
          <w:jc w:val="center"/>
        </w:trPr>
        <w:tc>
          <w:tcPr>
            <w:tcW w:w="5000" w:type="pct"/>
            <w:gridSpan w:val="11"/>
            <w:tcBorders>
              <w:top w:val="single" w:sz="4" w:space="0" w:color="auto"/>
              <w:left w:val="nil"/>
              <w:bottom w:val="single" w:sz="4" w:space="0" w:color="auto"/>
              <w:right w:val="nil"/>
            </w:tcBorders>
          </w:tcPr>
          <w:p w14:paraId="172A6D53" w14:textId="77777777" w:rsidR="00FC3001" w:rsidRPr="00DF0FDE" w:rsidRDefault="00FC3001" w:rsidP="00FC3001">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C3001" w14:paraId="51912A9F" w14:textId="77777777" w:rsidTr="00B839FA">
        <w:trPr>
          <w:jc w:val="center"/>
        </w:trPr>
        <w:tc>
          <w:tcPr>
            <w:tcW w:w="5000" w:type="pct"/>
            <w:gridSpan w:val="11"/>
            <w:tcBorders>
              <w:top w:val="single" w:sz="4" w:space="0" w:color="auto"/>
              <w:left w:val="nil"/>
              <w:bottom w:val="single" w:sz="4" w:space="0" w:color="auto"/>
              <w:right w:val="nil"/>
            </w:tcBorders>
            <w:hideMark/>
          </w:tcPr>
          <w:p w14:paraId="07187D72" w14:textId="77777777" w:rsidR="00FC3001" w:rsidRPr="00DF0FDE" w:rsidRDefault="00FC3001" w:rsidP="00FC3001">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A alocação no exterior não poderá expor a Classe, diretamente ou através das classes de fundos de investimento investidas, ao risco cambial.</w:t>
            </w:r>
          </w:p>
        </w:tc>
      </w:tr>
      <w:tr w:rsidR="00FC3001" w14:paraId="6BFEF162"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491CF60B" w14:textId="77777777" w:rsidR="00FC3001" w:rsidRDefault="00FC3001" w:rsidP="00B839FA">
            <w:pPr>
              <w:jc w:val="center"/>
              <w:rPr>
                <w:rFonts w:ascii="Arial" w:hAnsi="Arial" w:cs="Arial"/>
                <w:b/>
                <w:bCs/>
                <w:smallCaps/>
                <w:sz w:val="20"/>
                <w:szCs w:val="20"/>
              </w:rPr>
            </w:pPr>
          </w:p>
        </w:tc>
        <w:tc>
          <w:tcPr>
            <w:tcW w:w="1747" w:type="pct"/>
            <w:gridSpan w:val="4"/>
            <w:tcBorders>
              <w:top w:val="single" w:sz="4" w:space="0" w:color="auto"/>
              <w:left w:val="nil"/>
              <w:bottom w:val="single" w:sz="4" w:space="0" w:color="auto"/>
              <w:right w:val="nil"/>
            </w:tcBorders>
            <w:vAlign w:val="center"/>
          </w:tcPr>
          <w:p w14:paraId="7717ED7E" w14:textId="77777777" w:rsidR="00FC3001" w:rsidRDefault="00FC3001" w:rsidP="00B839FA">
            <w:pPr>
              <w:rPr>
                <w:rFonts w:ascii="Arial" w:hAnsi="Arial" w:cs="Arial"/>
                <w:sz w:val="20"/>
                <w:szCs w:val="20"/>
                <w:highlight w:val="yellow"/>
              </w:rPr>
            </w:pPr>
          </w:p>
        </w:tc>
      </w:tr>
      <w:tr w:rsidR="00FC3001" w14:paraId="5FA61B1A" w14:textId="77777777" w:rsidTr="00B839F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2E7F2B1F" w14:textId="77777777" w:rsidR="00FC3001" w:rsidRDefault="00FC3001" w:rsidP="00FC3001">
            <w:pPr>
              <w:pStyle w:val="PargrafodaLista"/>
              <w:numPr>
                <w:ilvl w:val="1"/>
                <w:numId w:val="10"/>
              </w:numPr>
              <w:ind w:left="0" w:firstLine="0"/>
              <w:contextualSpacing/>
              <w:jc w:val="center"/>
              <w:rPr>
                <w:rFonts w:ascii="Arial" w:hAnsi="Arial" w:cs="Arial"/>
                <w:b/>
                <w:bCs/>
                <w:smallCaps/>
              </w:rPr>
            </w:pPr>
            <w:proofErr w:type="spellStart"/>
            <w:r w:rsidRPr="007F2C4F">
              <w:rPr>
                <w:rFonts w:ascii="Arial" w:hAnsi="Arial" w:cs="Arial"/>
                <w:b/>
                <w:bCs/>
                <w:smallCaps/>
              </w:rPr>
              <w:t>Vedações</w:t>
            </w:r>
            <w:proofErr w:type="spellEnd"/>
          </w:p>
        </w:tc>
      </w:tr>
      <w:tr w:rsidR="00FC3001" w14:paraId="4FE0D5A9" w14:textId="77777777" w:rsidTr="00FC3001">
        <w:trPr>
          <w:jc w:val="center"/>
        </w:trPr>
        <w:tc>
          <w:tcPr>
            <w:tcW w:w="5000" w:type="pct"/>
            <w:gridSpan w:val="11"/>
            <w:tcBorders>
              <w:top w:val="single" w:sz="4" w:space="0" w:color="auto"/>
              <w:left w:val="nil"/>
              <w:bottom w:val="single" w:sz="4" w:space="0" w:color="auto"/>
              <w:right w:val="nil"/>
            </w:tcBorders>
          </w:tcPr>
          <w:p w14:paraId="026AA24B" w14:textId="77777777" w:rsidR="00FC3001" w:rsidRDefault="00FC3001" w:rsidP="00B839FA">
            <w:pPr>
              <w:jc w:val="center"/>
              <w:rPr>
                <w:rFonts w:ascii="Arial" w:hAnsi="Arial" w:cs="Arial"/>
                <w:b/>
                <w:bCs/>
                <w:smallCaps/>
                <w:sz w:val="20"/>
                <w:szCs w:val="20"/>
              </w:rPr>
            </w:pPr>
          </w:p>
        </w:tc>
      </w:tr>
      <w:tr w:rsidR="00FC3001" w:rsidRPr="009D0F85" w14:paraId="442DC82B" w14:textId="77777777" w:rsidTr="00FC3001">
        <w:trPr>
          <w:jc w:val="center"/>
        </w:trPr>
        <w:tc>
          <w:tcPr>
            <w:tcW w:w="5000" w:type="pct"/>
            <w:gridSpan w:val="11"/>
            <w:tcBorders>
              <w:top w:val="single" w:sz="4" w:space="0" w:color="auto"/>
              <w:left w:val="nil"/>
              <w:right w:val="nil"/>
            </w:tcBorders>
            <w:vAlign w:val="center"/>
          </w:tcPr>
          <w:p w14:paraId="7F7199FF" w14:textId="77777777" w:rsidR="00FC3001" w:rsidRPr="00DF0FDE" w:rsidRDefault="00FC3001" w:rsidP="00FC3001">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Aplicar em classes de fundos de investimento que nela invistam, assim como aplicar em outra(s) classe(s) do Fundo.</w:t>
            </w:r>
          </w:p>
        </w:tc>
      </w:tr>
      <w:tr w:rsidR="00FC3001" w14:paraId="5A3BCEC8" w14:textId="77777777" w:rsidTr="00FC3001">
        <w:trPr>
          <w:jc w:val="center"/>
        </w:trPr>
        <w:tc>
          <w:tcPr>
            <w:tcW w:w="5000" w:type="pct"/>
            <w:gridSpan w:val="11"/>
            <w:tcBorders>
              <w:left w:val="nil"/>
              <w:bottom w:val="single" w:sz="4" w:space="0" w:color="auto"/>
              <w:right w:val="nil"/>
            </w:tcBorders>
            <w:vAlign w:val="center"/>
            <w:hideMark/>
          </w:tcPr>
          <w:p w14:paraId="2B64EF44" w14:textId="77777777" w:rsidR="00FC3001" w:rsidRDefault="00FC3001" w:rsidP="00B839FA">
            <w:pPr>
              <w:jc w:val="both"/>
              <w:rPr>
                <w:rFonts w:ascii="Arial" w:hAnsi="Arial" w:cs="Arial"/>
                <w:sz w:val="20"/>
                <w:szCs w:val="20"/>
              </w:rPr>
            </w:pPr>
          </w:p>
        </w:tc>
      </w:tr>
      <w:tr w:rsidR="00FC3001" w14:paraId="06EAA18E" w14:textId="77777777" w:rsidTr="00B839FA">
        <w:trPr>
          <w:jc w:val="center"/>
        </w:trPr>
        <w:tc>
          <w:tcPr>
            <w:tcW w:w="5000" w:type="pct"/>
            <w:gridSpan w:val="11"/>
            <w:tcBorders>
              <w:top w:val="single" w:sz="4" w:space="0" w:color="auto"/>
              <w:left w:val="nil"/>
              <w:bottom w:val="single" w:sz="4" w:space="0" w:color="auto"/>
              <w:right w:val="nil"/>
            </w:tcBorders>
            <w:vAlign w:val="center"/>
          </w:tcPr>
          <w:p w14:paraId="4378A8A5" w14:textId="77777777" w:rsidR="00FC3001" w:rsidRDefault="00FC3001" w:rsidP="00B839FA">
            <w:pPr>
              <w:jc w:val="both"/>
              <w:rPr>
                <w:rFonts w:ascii="Arial" w:hAnsi="Arial" w:cs="Arial"/>
                <w:sz w:val="20"/>
                <w:szCs w:val="20"/>
                <w:highlight w:val="yellow"/>
              </w:rPr>
            </w:pPr>
          </w:p>
        </w:tc>
      </w:tr>
      <w:tr w:rsidR="00FC3001" w14:paraId="46715E7C" w14:textId="77777777" w:rsidTr="00B839F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hideMark/>
          </w:tcPr>
          <w:p w14:paraId="72446F5E" w14:textId="77777777" w:rsidR="00FC3001" w:rsidRPr="00DF0FDE" w:rsidRDefault="00FC3001" w:rsidP="00FC3001">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Operações com o Gestor e Grupo Econômico</w:t>
            </w:r>
          </w:p>
        </w:tc>
      </w:tr>
      <w:tr w:rsidR="00FC3001" w14:paraId="520D2B13"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0642A646" w14:textId="77777777" w:rsidR="00FC3001" w:rsidRDefault="00FC3001" w:rsidP="00B839FA">
            <w:pPr>
              <w:jc w:val="both"/>
              <w:rPr>
                <w:rFonts w:ascii="Arial" w:hAnsi="Arial" w:cs="Arial"/>
                <w:sz w:val="20"/>
                <w:szCs w:val="20"/>
                <w:highlight w:val="yellow"/>
              </w:rPr>
            </w:pPr>
          </w:p>
        </w:tc>
        <w:tc>
          <w:tcPr>
            <w:tcW w:w="2278" w:type="pct"/>
            <w:gridSpan w:val="6"/>
            <w:tcBorders>
              <w:top w:val="single" w:sz="4" w:space="0" w:color="auto"/>
              <w:left w:val="nil"/>
              <w:bottom w:val="single" w:sz="4" w:space="0" w:color="auto"/>
              <w:right w:val="nil"/>
            </w:tcBorders>
            <w:vAlign w:val="center"/>
          </w:tcPr>
          <w:p w14:paraId="45F17C22" w14:textId="77777777" w:rsidR="00FC3001" w:rsidRDefault="00FC3001" w:rsidP="00B839FA">
            <w:pPr>
              <w:jc w:val="both"/>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5C3400BD" w14:textId="77777777" w:rsidR="00FC3001" w:rsidRDefault="00FC3001" w:rsidP="00B839FA">
            <w:pPr>
              <w:jc w:val="both"/>
              <w:rPr>
                <w:rFonts w:ascii="Arial" w:hAnsi="Arial" w:cs="Arial"/>
                <w:sz w:val="20"/>
                <w:szCs w:val="20"/>
                <w:highlight w:val="yellow"/>
              </w:rPr>
            </w:pPr>
          </w:p>
        </w:tc>
      </w:tr>
      <w:tr w:rsidR="00FC3001" w14:paraId="3C0D2730"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8"/>
          <w:jc w:val="center"/>
        </w:trPr>
        <w:tc>
          <w:tcPr>
            <w:tcW w:w="3253"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5E3A5EA1" w14:textId="77777777" w:rsidR="00FC3001" w:rsidRDefault="00FC3001" w:rsidP="00B839FA">
            <w:pPr>
              <w:jc w:val="center"/>
              <w:rPr>
                <w:rFonts w:ascii="Arial" w:hAnsi="Arial" w:cs="Arial"/>
                <w:b/>
                <w:bCs/>
                <w:sz w:val="20"/>
                <w:szCs w:val="20"/>
              </w:rPr>
            </w:pPr>
            <w:r>
              <w:rPr>
                <w:rFonts w:ascii="Arial" w:hAnsi="Arial" w:cs="Arial"/>
                <w:b/>
                <w:bCs/>
                <w:sz w:val="20"/>
                <w:szCs w:val="20"/>
              </w:rPr>
              <w:t>Operação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04D2175" w14:textId="77777777" w:rsidR="00FC3001" w:rsidRDefault="00FC3001" w:rsidP="00B839FA">
            <w:pPr>
              <w:jc w:val="center"/>
              <w:rPr>
                <w:rFonts w:ascii="Arial" w:hAnsi="Arial" w:cs="Arial"/>
                <w:b/>
                <w:bCs/>
                <w:sz w:val="20"/>
                <w:szCs w:val="20"/>
                <w:highlight w:val="yellow"/>
              </w:rPr>
            </w:pPr>
            <w:r>
              <w:rPr>
                <w:rFonts w:ascii="Arial" w:hAnsi="Arial" w:cs="Arial"/>
                <w:b/>
                <w:bCs/>
                <w:sz w:val="20"/>
                <w:szCs w:val="20"/>
              </w:rPr>
              <w:t>Permitido / Vedado</w:t>
            </w:r>
          </w:p>
        </w:tc>
        <w:tc>
          <w:tcPr>
            <w:tcW w:w="79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A092640" w14:textId="77777777" w:rsidR="00FC3001" w:rsidRDefault="00FC3001" w:rsidP="00B839FA">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FC3001" w14:paraId="48B6D9B2"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5FA53EAB" w14:textId="77777777" w:rsidR="00FC3001" w:rsidRPr="00DF0FDE" w:rsidRDefault="00FC3001" w:rsidP="00B839FA">
            <w:pPr>
              <w:pStyle w:val="PargrafodaLista"/>
              <w:ind w:left="0"/>
              <w:jc w:val="both"/>
              <w:rPr>
                <w:rFonts w:ascii="Arial" w:hAnsi="Arial" w:cs="Arial"/>
                <w:lang w:val="pt-BR"/>
              </w:rPr>
            </w:pPr>
          </w:p>
        </w:tc>
        <w:tc>
          <w:tcPr>
            <w:tcW w:w="952" w:type="pct"/>
            <w:gridSpan w:val="2"/>
            <w:tcBorders>
              <w:top w:val="single" w:sz="4" w:space="0" w:color="auto"/>
              <w:left w:val="nil"/>
              <w:bottom w:val="single" w:sz="4" w:space="0" w:color="auto"/>
              <w:right w:val="nil"/>
            </w:tcBorders>
            <w:vAlign w:val="center"/>
          </w:tcPr>
          <w:p w14:paraId="616204FB" w14:textId="77777777" w:rsidR="00FC3001" w:rsidRDefault="00FC3001" w:rsidP="00B839FA">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0865E961" w14:textId="77777777" w:rsidR="00FC3001" w:rsidRDefault="00FC3001" w:rsidP="00B839FA">
            <w:pPr>
              <w:jc w:val="both"/>
              <w:rPr>
                <w:rFonts w:ascii="Arial" w:hAnsi="Arial" w:cs="Arial"/>
                <w:sz w:val="20"/>
                <w:szCs w:val="20"/>
                <w:highlight w:val="yellow"/>
              </w:rPr>
            </w:pPr>
          </w:p>
        </w:tc>
      </w:tr>
      <w:tr w:rsidR="00FC3001" w14:paraId="0799319F"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29CA68FE" w14:textId="77777777" w:rsidR="00FC3001" w:rsidRPr="00DF0FDE" w:rsidRDefault="00FC3001" w:rsidP="00FC3001">
            <w:pPr>
              <w:pStyle w:val="PargrafodaLista"/>
              <w:numPr>
                <w:ilvl w:val="0"/>
                <w:numId w:val="18"/>
              </w:numPr>
              <w:ind w:left="0" w:firstLine="0"/>
              <w:contextualSpacing/>
              <w:jc w:val="both"/>
              <w:rPr>
                <w:rFonts w:ascii="Arial" w:hAnsi="Arial" w:cs="Arial"/>
                <w:lang w:val="pt-BR"/>
              </w:rPr>
            </w:pPr>
            <w:r w:rsidRPr="00DF0FDE">
              <w:rPr>
                <w:rFonts w:ascii="Arial" w:hAnsi="Arial" w:cs="Arial"/>
                <w:lang w:val="pt-BR"/>
              </w:rPr>
              <w:t>Títulos ou valores mobiliários de emissão do Gestor ou de empresas de seu grupo econômico.</w:t>
            </w:r>
          </w:p>
        </w:tc>
        <w:tc>
          <w:tcPr>
            <w:tcW w:w="952" w:type="pct"/>
            <w:gridSpan w:val="2"/>
            <w:tcBorders>
              <w:top w:val="single" w:sz="4" w:space="0" w:color="auto"/>
              <w:left w:val="nil"/>
              <w:bottom w:val="single" w:sz="4" w:space="0" w:color="auto"/>
              <w:right w:val="nil"/>
            </w:tcBorders>
            <w:vAlign w:val="center"/>
            <w:hideMark/>
          </w:tcPr>
          <w:p w14:paraId="552A9E41" w14:textId="77777777" w:rsidR="00FC3001" w:rsidRPr="00272BEE" w:rsidRDefault="00FC3001" w:rsidP="00B839FA">
            <w:pPr>
              <w:jc w:val="center"/>
              <w:rPr>
                <w:rFonts w:ascii="Arial" w:hAnsi="Arial" w:cs="Arial"/>
                <w:sz w:val="20"/>
                <w:szCs w:val="20"/>
              </w:rPr>
            </w:pPr>
            <w:r w:rsidRPr="00272BE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5F06167A" w14:textId="77777777" w:rsidR="00FC3001" w:rsidRPr="00272BEE" w:rsidRDefault="00FC3001" w:rsidP="00B839FA">
            <w:pPr>
              <w:jc w:val="center"/>
              <w:rPr>
                <w:rFonts w:ascii="Arial" w:hAnsi="Arial" w:cs="Arial"/>
                <w:sz w:val="20"/>
                <w:szCs w:val="20"/>
              </w:rPr>
            </w:pPr>
            <w:r w:rsidRPr="00272BEE">
              <w:rPr>
                <w:rFonts w:ascii="Arial" w:hAnsi="Arial" w:cs="Arial"/>
                <w:sz w:val="20"/>
                <w:szCs w:val="20"/>
              </w:rPr>
              <w:t>20%</w:t>
            </w:r>
          </w:p>
        </w:tc>
      </w:tr>
      <w:tr w:rsidR="00FC3001" w14:paraId="6A4C1425"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1B115870" w14:textId="77777777" w:rsidR="00FC3001" w:rsidRDefault="00FC3001" w:rsidP="00B839FA">
            <w:pPr>
              <w:jc w:val="both"/>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37A7298" w14:textId="77777777" w:rsidR="00FC3001" w:rsidRDefault="00FC3001" w:rsidP="00B839FA">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0B8AE3A6" w14:textId="77777777" w:rsidR="00FC3001" w:rsidRDefault="00FC3001" w:rsidP="00B839FA">
            <w:pPr>
              <w:jc w:val="center"/>
              <w:rPr>
                <w:rFonts w:ascii="Arial" w:hAnsi="Arial" w:cs="Arial"/>
                <w:sz w:val="20"/>
                <w:szCs w:val="20"/>
                <w:highlight w:val="yellow"/>
              </w:rPr>
            </w:pPr>
          </w:p>
        </w:tc>
      </w:tr>
      <w:tr w:rsidR="00FC3001" w14:paraId="3A48BD1B"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03ADBC2B" w14:textId="77777777" w:rsidR="00FC3001" w:rsidRPr="00DF0FDE" w:rsidRDefault="00FC3001" w:rsidP="00FC3001">
            <w:pPr>
              <w:pStyle w:val="PargrafodaLista"/>
              <w:numPr>
                <w:ilvl w:val="0"/>
                <w:numId w:val="18"/>
              </w:numPr>
              <w:ind w:left="0" w:firstLine="0"/>
              <w:contextualSpacing/>
              <w:jc w:val="both"/>
              <w:rPr>
                <w:rFonts w:ascii="Arial" w:hAnsi="Arial" w:cs="Arial"/>
                <w:lang w:val="pt-BR"/>
              </w:rPr>
            </w:pPr>
            <w:r w:rsidRPr="00DF0FDE">
              <w:rPr>
                <w:rFonts w:ascii="Arial" w:hAnsi="Arial" w:cs="Arial"/>
                <w:lang w:val="pt-BR"/>
              </w:rPr>
              <w:t>Cotas de classes de fundos de investimento geridas pelo Gestor ou empresas de seu grupo econômico.</w:t>
            </w:r>
          </w:p>
        </w:tc>
        <w:tc>
          <w:tcPr>
            <w:tcW w:w="952" w:type="pct"/>
            <w:gridSpan w:val="2"/>
            <w:tcBorders>
              <w:top w:val="single" w:sz="4" w:space="0" w:color="auto"/>
              <w:left w:val="nil"/>
              <w:bottom w:val="single" w:sz="4" w:space="0" w:color="auto"/>
              <w:right w:val="nil"/>
            </w:tcBorders>
            <w:vAlign w:val="center"/>
            <w:hideMark/>
          </w:tcPr>
          <w:p w14:paraId="3B18603D" w14:textId="77777777" w:rsidR="00FC3001" w:rsidRDefault="00FC3001" w:rsidP="00B839FA">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3130DADA" w14:textId="77777777" w:rsidR="00FC3001" w:rsidRDefault="00FC3001" w:rsidP="00B839FA">
            <w:pPr>
              <w:jc w:val="center"/>
              <w:rPr>
                <w:rFonts w:ascii="Arial" w:hAnsi="Arial" w:cs="Arial"/>
                <w:sz w:val="20"/>
                <w:szCs w:val="20"/>
                <w:highlight w:val="yellow"/>
              </w:rPr>
            </w:pPr>
            <w:r w:rsidRPr="003753FE">
              <w:rPr>
                <w:rFonts w:ascii="Arial" w:hAnsi="Arial" w:cs="Arial"/>
                <w:sz w:val="20"/>
                <w:szCs w:val="20"/>
              </w:rPr>
              <w:t>100%</w:t>
            </w:r>
          </w:p>
        </w:tc>
      </w:tr>
      <w:tr w:rsidR="00FC3001" w14:paraId="4DDA80EF"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138B7B78" w14:textId="77777777" w:rsidR="00FC3001" w:rsidRDefault="00FC3001" w:rsidP="00B839FA">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690C6915" w14:textId="77777777" w:rsidR="00FC3001" w:rsidRDefault="00FC3001" w:rsidP="00B839FA">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1C283734" w14:textId="77777777" w:rsidR="00FC3001" w:rsidRDefault="00FC3001" w:rsidP="00B839FA">
            <w:pPr>
              <w:jc w:val="center"/>
              <w:rPr>
                <w:rFonts w:ascii="Arial" w:hAnsi="Arial" w:cs="Arial"/>
                <w:sz w:val="20"/>
                <w:szCs w:val="20"/>
                <w:highlight w:val="yellow"/>
              </w:rPr>
            </w:pPr>
          </w:p>
        </w:tc>
      </w:tr>
      <w:tr w:rsidR="00FC3001" w14:paraId="5EBB2EB5"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hideMark/>
          </w:tcPr>
          <w:p w14:paraId="52912FC2" w14:textId="77777777" w:rsidR="00FC3001" w:rsidRPr="00DF0FDE" w:rsidRDefault="00FC3001" w:rsidP="00FC3001">
            <w:pPr>
              <w:pStyle w:val="PargrafodaLista"/>
              <w:numPr>
                <w:ilvl w:val="0"/>
                <w:numId w:val="18"/>
              </w:numPr>
              <w:ind w:left="0" w:firstLine="0"/>
              <w:contextualSpacing/>
              <w:jc w:val="both"/>
              <w:rPr>
                <w:rFonts w:ascii="Arial" w:hAnsi="Arial" w:cs="Arial"/>
                <w:lang w:val="pt-BR"/>
              </w:rPr>
            </w:pPr>
            <w:r w:rsidRPr="00DF0FDE">
              <w:rPr>
                <w:rFonts w:ascii="Arial" w:hAnsi="Arial" w:cs="Arial"/>
                <w:lang w:val="pt-BR"/>
              </w:rPr>
              <w:t>Operações tendo como contraparte o Gestor e empresas de seu grupo econômico, bem como classes de fundos de investimento, clubes de investimento e/ou carteiras administradas geridas pelo Gestor</w:t>
            </w:r>
            <w:r w:rsidRPr="00DF0FDE">
              <w:rPr>
                <w:rFonts w:ascii="Arial" w:hAnsi="Arial" w:cs="Arial"/>
                <w:smallCaps/>
                <w:lang w:val="pt-BR"/>
              </w:rPr>
              <w:t xml:space="preserve"> </w:t>
            </w:r>
            <w:r w:rsidRPr="00DF0FDE">
              <w:rPr>
                <w:rFonts w:ascii="Arial" w:hAnsi="Arial" w:cs="Arial"/>
                <w:lang w:val="pt-BR"/>
              </w:rPr>
              <w:t>ou por empresas de seu grupo econômico.</w:t>
            </w:r>
          </w:p>
        </w:tc>
        <w:tc>
          <w:tcPr>
            <w:tcW w:w="952" w:type="pct"/>
            <w:gridSpan w:val="2"/>
            <w:tcBorders>
              <w:top w:val="single" w:sz="4" w:space="0" w:color="auto"/>
              <w:left w:val="nil"/>
              <w:bottom w:val="single" w:sz="4" w:space="0" w:color="auto"/>
              <w:right w:val="nil"/>
            </w:tcBorders>
            <w:vAlign w:val="center"/>
            <w:hideMark/>
          </w:tcPr>
          <w:p w14:paraId="26E204A3" w14:textId="77777777" w:rsidR="00FC3001" w:rsidRDefault="00FC3001" w:rsidP="00B839FA">
            <w:pPr>
              <w:jc w:val="center"/>
              <w:rPr>
                <w:rFonts w:ascii="Arial" w:hAnsi="Arial" w:cs="Arial"/>
                <w:sz w:val="20"/>
                <w:szCs w:val="20"/>
                <w:highlight w:val="yellow"/>
              </w:rPr>
            </w:pPr>
            <w:r w:rsidRPr="003753FE">
              <w:rPr>
                <w:rFonts w:ascii="Arial" w:hAnsi="Arial" w:cs="Arial"/>
                <w:sz w:val="20"/>
                <w:szCs w:val="20"/>
              </w:rPr>
              <w:t>Permitido</w:t>
            </w:r>
          </w:p>
        </w:tc>
        <w:tc>
          <w:tcPr>
            <w:tcW w:w="795" w:type="pct"/>
            <w:gridSpan w:val="2"/>
            <w:tcBorders>
              <w:top w:val="single" w:sz="4" w:space="0" w:color="auto"/>
              <w:left w:val="nil"/>
              <w:bottom w:val="single" w:sz="4" w:space="0" w:color="auto"/>
              <w:right w:val="nil"/>
            </w:tcBorders>
            <w:vAlign w:val="center"/>
            <w:hideMark/>
          </w:tcPr>
          <w:p w14:paraId="47D8AEEA" w14:textId="77777777" w:rsidR="00FC3001" w:rsidRDefault="00FC3001" w:rsidP="00B839FA">
            <w:pPr>
              <w:jc w:val="center"/>
              <w:rPr>
                <w:rFonts w:ascii="Arial" w:hAnsi="Arial" w:cs="Arial"/>
                <w:sz w:val="20"/>
                <w:szCs w:val="20"/>
                <w:highlight w:val="yellow"/>
              </w:rPr>
            </w:pPr>
            <w:r w:rsidRPr="003753FE">
              <w:rPr>
                <w:rFonts w:ascii="Arial" w:hAnsi="Arial" w:cs="Arial"/>
                <w:sz w:val="20"/>
                <w:szCs w:val="20"/>
              </w:rPr>
              <w:t>100%</w:t>
            </w:r>
          </w:p>
        </w:tc>
      </w:tr>
      <w:tr w:rsidR="00FC3001" w14:paraId="6B2D121F"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3253" w:type="pct"/>
            <w:gridSpan w:val="7"/>
            <w:tcBorders>
              <w:top w:val="single" w:sz="4" w:space="0" w:color="auto"/>
              <w:left w:val="nil"/>
              <w:bottom w:val="single" w:sz="4" w:space="0" w:color="auto"/>
              <w:right w:val="nil"/>
            </w:tcBorders>
            <w:vAlign w:val="center"/>
          </w:tcPr>
          <w:p w14:paraId="4DFBBE94" w14:textId="77777777" w:rsidR="00FC3001" w:rsidRDefault="00FC3001" w:rsidP="00B839FA">
            <w:pPr>
              <w:jc w:val="both"/>
              <w:rPr>
                <w:rFonts w:ascii="Arial" w:hAnsi="Arial" w:cs="Arial"/>
                <w:sz w:val="20"/>
                <w:szCs w:val="20"/>
              </w:rPr>
            </w:pPr>
          </w:p>
        </w:tc>
        <w:tc>
          <w:tcPr>
            <w:tcW w:w="952" w:type="pct"/>
            <w:gridSpan w:val="2"/>
            <w:tcBorders>
              <w:top w:val="single" w:sz="4" w:space="0" w:color="auto"/>
              <w:left w:val="nil"/>
              <w:bottom w:val="single" w:sz="4" w:space="0" w:color="auto"/>
              <w:right w:val="nil"/>
            </w:tcBorders>
            <w:vAlign w:val="center"/>
          </w:tcPr>
          <w:p w14:paraId="4DCB1206" w14:textId="77777777" w:rsidR="00FC3001" w:rsidRDefault="00FC3001" w:rsidP="00B839FA">
            <w:pPr>
              <w:jc w:val="center"/>
              <w:rPr>
                <w:rFonts w:ascii="Arial" w:hAnsi="Arial" w:cs="Arial"/>
                <w:sz w:val="20"/>
                <w:szCs w:val="20"/>
                <w:highlight w:val="yellow"/>
              </w:rPr>
            </w:pPr>
          </w:p>
        </w:tc>
        <w:tc>
          <w:tcPr>
            <w:tcW w:w="795" w:type="pct"/>
            <w:gridSpan w:val="2"/>
            <w:tcBorders>
              <w:top w:val="single" w:sz="4" w:space="0" w:color="auto"/>
              <w:left w:val="nil"/>
              <w:bottom w:val="single" w:sz="4" w:space="0" w:color="auto"/>
              <w:right w:val="nil"/>
            </w:tcBorders>
            <w:vAlign w:val="center"/>
          </w:tcPr>
          <w:p w14:paraId="027F5D5B" w14:textId="77777777" w:rsidR="00FC3001" w:rsidRDefault="00FC3001" w:rsidP="00B839FA">
            <w:pPr>
              <w:jc w:val="both"/>
              <w:rPr>
                <w:rFonts w:ascii="Arial" w:hAnsi="Arial" w:cs="Arial"/>
                <w:sz w:val="20"/>
                <w:szCs w:val="20"/>
                <w:highlight w:val="yellow"/>
              </w:rPr>
            </w:pPr>
          </w:p>
        </w:tc>
      </w:tr>
      <w:tr w:rsidR="00FC3001" w:rsidRPr="006537F3" w14:paraId="65858103" w14:textId="77777777" w:rsidTr="00B839F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tcPr>
          <w:p w14:paraId="3B1D1398" w14:textId="77777777" w:rsidR="00FC3001" w:rsidRPr="006537F3" w:rsidRDefault="00FC3001" w:rsidP="00FC3001">
            <w:pPr>
              <w:pStyle w:val="PargrafodaLista"/>
              <w:numPr>
                <w:ilvl w:val="1"/>
                <w:numId w:val="10"/>
              </w:numPr>
              <w:ind w:left="0" w:firstLine="0"/>
              <w:contextualSpacing/>
              <w:jc w:val="center"/>
              <w:rPr>
                <w:rFonts w:ascii="Arial" w:hAnsi="Arial" w:cs="Arial"/>
              </w:rPr>
            </w:pPr>
            <w:proofErr w:type="spellStart"/>
            <w:r w:rsidRPr="001E0DA6">
              <w:rPr>
                <w:rFonts w:ascii="Arial" w:hAnsi="Arial" w:cs="Arial"/>
                <w:b/>
                <w:bCs/>
                <w:smallCaps/>
              </w:rPr>
              <w:t>Condições</w:t>
            </w:r>
            <w:proofErr w:type="spellEnd"/>
            <w:r w:rsidRPr="001E0DA6">
              <w:rPr>
                <w:rFonts w:ascii="Arial" w:hAnsi="Arial" w:cs="Arial"/>
                <w:b/>
                <w:bCs/>
                <w:smallCaps/>
              </w:rPr>
              <w:t xml:space="preserve"> Gerais das </w:t>
            </w:r>
            <w:proofErr w:type="spellStart"/>
            <w:r w:rsidRPr="001E0DA6">
              <w:rPr>
                <w:rFonts w:ascii="Arial" w:hAnsi="Arial" w:cs="Arial"/>
                <w:b/>
                <w:bCs/>
                <w:smallCaps/>
              </w:rPr>
              <w:t>Operações</w:t>
            </w:r>
            <w:proofErr w:type="spellEnd"/>
            <w:r w:rsidRPr="001E0DA6">
              <w:t xml:space="preserve"> </w:t>
            </w:r>
            <w:r w:rsidRPr="001E0DA6">
              <w:rPr>
                <w:rFonts w:ascii="Arial" w:hAnsi="Arial" w:cs="Arial"/>
                <w:b/>
                <w:bCs/>
                <w:smallCaps/>
              </w:rPr>
              <w:t xml:space="preserve"> </w:t>
            </w:r>
          </w:p>
        </w:tc>
      </w:tr>
      <w:tr w:rsidR="00FC3001" w14:paraId="3E675769"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4DB34547" w14:textId="77777777" w:rsidR="00FC3001" w:rsidRDefault="00FC3001" w:rsidP="00B839FA">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717591ED" w14:textId="77777777" w:rsidR="00FC3001" w:rsidRDefault="00FC3001" w:rsidP="00B839FA">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466C28D5" w14:textId="77777777" w:rsidR="00FC3001" w:rsidRDefault="00FC3001" w:rsidP="00B839FA">
            <w:pPr>
              <w:jc w:val="both"/>
              <w:rPr>
                <w:rFonts w:ascii="Arial" w:hAnsi="Arial" w:cs="Arial"/>
                <w:sz w:val="20"/>
                <w:szCs w:val="20"/>
                <w:highlight w:val="yellow"/>
              </w:rPr>
            </w:pPr>
          </w:p>
        </w:tc>
      </w:tr>
      <w:tr w:rsidR="00FC3001" w14:paraId="6322C6F9" w14:textId="77777777" w:rsidTr="00B839FA">
        <w:trPr>
          <w:jc w:val="center"/>
        </w:trPr>
        <w:tc>
          <w:tcPr>
            <w:tcW w:w="5000" w:type="pct"/>
            <w:gridSpan w:val="11"/>
            <w:tcBorders>
              <w:top w:val="single" w:sz="4" w:space="0" w:color="auto"/>
              <w:left w:val="nil"/>
              <w:bottom w:val="single" w:sz="4" w:space="0" w:color="auto"/>
              <w:right w:val="nil"/>
            </w:tcBorders>
            <w:vAlign w:val="center"/>
          </w:tcPr>
          <w:p w14:paraId="1D911D6E" w14:textId="77777777" w:rsidR="00FC3001" w:rsidRPr="00DF0FDE" w:rsidRDefault="00FC3001" w:rsidP="00FC3001">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A Classe e as classes de fundos de investimento investidas poderão:</w:t>
            </w:r>
          </w:p>
        </w:tc>
      </w:tr>
      <w:tr w:rsidR="00FC3001" w14:paraId="2B2E4B9A" w14:textId="77777777" w:rsidTr="00B839FA">
        <w:trPr>
          <w:jc w:val="center"/>
        </w:trPr>
        <w:tc>
          <w:tcPr>
            <w:tcW w:w="5000" w:type="pct"/>
            <w:gridSpan w:val="11"/>
            <w:tcBorders>
              <w:top w:val="single" w:sz="4" w:space="0" w:color="auto"/>
              <w:left w:val="nil"/>
              <w:bottom w:val="single" w:sz="4" w:space="0" w:color="auto"/>
              <w:right w:val="nil"/>
            </w:tcBorders>
            <w:vAlign w:val="center"/>
          </w:tcPr>
          <w:p w14:paraId="48381945" w14:textId="77777777" w:rsidR="00FC3001" w:rsidRPr="00DF0FDE" w:rsidRDefault="00FC3001" w:rsidP="00B839FA">
            <w:pPr>
              <w:pStyle w:val="PargrafodaLista"/>
              <w:ind w:left="0"/>
              <w:jc w:val="both"/>
              <w:rPr>
                <w:rFonts w:ascii="Arial" w:hAnsi="Arial" w:cs="Arial"/>
                <w:lang w:val="pt-BR"/>
              </w:rPr>
            </w:pPr>
          </w:p>
        </w:tc>
      </w:tr>
      <w:tr w:rsidR="00FC3001" w:rsidRPr="006537F3" w14:paraId="53C527B8" w14:textId="77777777" w:rsidTr="00B839FA">
        <w:trPr>
          <w:jc w:val="center"/>
        </w:trPr>
        <w:tc>
          <w:tcPr>
            <w:tcW w:w="5000" w:type="pct"/>
            <w:gridSpan w:val="11"/>
            <w:tcBorders>
              <w:top w:val="single" w:sz="4" w:space="0" w:color="auto"/>
              <w:left w:val="nil"/>
              <w:bottom w:val="single" w:sz="4" w:space="0" w:color="auto"/>
              <w:right w:val="nil"/>
            </w:tcBorders>
            <w:vAlign w:val="center"/>
            <w:hideMark/>
          </w:tcPr>
          <w:p w14:paraId="2A171D20" w14:textId="77777777" w:rsidR="00FC3001" w:rsidRPr="00DF0FDE" w:rsidRDefault="00FC3001" w:rsidP="00FC3001">
            <w:pPr>
              <w:pStyle w:val="PargrafodaLista"/>
              <w:numPr>
                <w:ilvl w:val="0"/>
                <w:numId w:val="19"/>
              </w:numPr>
              <w:ind w:left="0" w:firstLine="0"/>
              <w:contextualSpacing/>
              <w:jc w:val="both"/>
              <w:rPr>
                <w:rFonts w:ascii="Arial" w:hAnsi="Arial" w:cs="Arial"/>
                <w:lang w:val="pt-BR"/>
              </w:rPr>
            </w:pPr>
            <w:r w:rsidRPr="00DF0FDE">
              <w:rPr>
                <w:rFonts w:ascii="Arial" w:hAnsi="Arial" w:cs="Arial"/>
                <w:lang w:val="pt-BR"/>
              </w:rPr>
              <w:t xml:space="preserve">realizar operações compromissadas de acordo com a regulamentação do Conselho Monetário Nacional utilizando como objeto </w:t>
            </w:r>
            <w:r w:rsidRPr="00A4781E">
              <w:rPr>
                <w:rFonts w:ascii="Arial" w:hAnsi="Arial" w:cs="Arial"/>
                <w:lang w:val="pt-BR"/>
              </w:rPr>
              <w:t>os ativos financeiros que possam integrar suas carteiras.</w:t>
            </w:r>
          </w:p>
        </w:tc>
      </w:tr>
      <w:tr w:rsidR="00FC3001" w14:paraId="37D567A4"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75" w:type="pct"/>
            <w:tcBorders>
              <w:top w:val="single" w:sz="4" w:space="0" w:color="auto"/>
              <w:left w:val="nil"/>
              <w:bottom w:val="single" w:sz="4" w:space="0" w:color="auto"/>
              <w:right w:val="nil"/>
            </w:tcBorders>
            <w:vAlign w:val="center"/>
          </w:tcPr>
          <w:p w14:paraId="4D91A88B" w14:textId="77777777" w:rsidR="00FC3001" w:rsidRDefault="00FC3001" w:rsidP="00B839FA">
            <w:pPr>
              <w:jc w:val="both"/>
              <w:rPr>
                <w:rFonts w:ascii="Arial" w:hAnsi="Arial" w:cs="Arial"/>
                <w:sz w:val="20"/>
                <w:szCs w:val="20"/>
              </w:rPr>
            </w:pPr>
          </w:p>
        </w:tc>
        <w:tc>
          <w:tcPr>
            <w:tcW w:w="2278" w:type="pct"/>
            <w:gridSpan w:val="6"/>
            <w:tcBorders>
              <w:top w:val="single" w:sz="4" w:space="0" w:color="auto"/>
              <w:left w:val="nil"/>
              <w:bottom w:val="single" w:sz="4" w:space="0" w:color="auto"/>
              <w:right w:val="nil"/>
            </w:tcBorders>
            <w:vAlign w:val="center"/>
          </w:tcPr>
          <w:p w14:paraId="67FBA925" w14:textId="77777777" w:rsidR="00FC3001" w:rsidRDefault="00FC3001" w:rsidP="00B839FA">
            <w:pPr>
              <w:jc w:val="center"/>
              <w:rPr>
                <w:rFonts w:ascii="Arial" w:hAnsi="Arial" w:cs="Arial"/>
                <w:sz w:val="20"/>
                <w:szCs w:val="20"/>
                <w:highlight w:val="yellow"/>
              </w:rPr>
            </w:pPr>
          </w:p>
        </w:tc>
        <w:tc>
          <w:tcPr>
            <w:tcW w:w="1747" w:type="pct"/>
            <w:gridSpan w:val="4"/>
            <w:tcBorders>
              <w:top w:val="single" w:sz="4" w:space="0" w:color="auto"/>
              <w:left w:val="nil"/>
              <w:bottom w:val="single" w:sz="4" w:space="0" w:color="auto"/>
              <w:right w:val="nil"/>
            </w:tcBorders>
            <w:vAlign w:val="center"/>
          </w:tcPr>
          <w:p w14:paraId="3C94E9AD" w14:textId="77777777" w:rsidR="00FC3001" w:rsidRDefault="00FC3001" w:rsidP="00B839FA">
            <w:pPr>
              <w:jc w:val="center"/>
              <w:rPr>
                <w:rFonts w:ascii="Arial" w:hAnsi="Arial" w:cs="Arial"/>
                <w:sz w:val="20"/>
                <w:szCs w:val="20"/>
                <w:highlight w:val="yellow"/>
              </w:rPr>
            </w:pPr>
          </w:p>
        </w:tc>
      </w:tr>
      <w:tr w:rsidR="00FC3001" w:rsidRPr="0004283A" w14:paraId="425CB3F7" w14:textId="77777777" w:rsidTr="00B839FA">
        <w:trPr>
          <w:jc w:val="center"/>
        </w:trPr>
        <w:tc>
          <w:tcPr>
            <w:tcW w:w="5000" w:type="pct"/>
            <w:gridSpan w:val="11"/>
            <w:tcBorders>
              <w:top w:val="single" w:sz="4" w:space="0" w:color="auto"/>
              <w:left w:val="nil"/>
              <w:bottom w:val="single" w:sz="4" w:space="0" w:color="auto"/>
              <w:right w:val="nil"/>
            </w:tcBorders>
            <w:vAlign w:val="center"/>
            <w:hideMark/>
          </w:tcPr>
          <w:p w14:paraId="10F5D799" w14:textId="77777777" w:rsidR="00FC3001" w:rsidRPr="00DF0FDE" w:rsidRDefault="00FC3001" w:rsidP="00FC3001">
            <w:pPr>
              <w:pStyle w:val="PargrafodaLista"/>
              <w:numPr>
                <w:ilvl w:val="0"/>
                <w:numId w:val="19"/>
              </w:numPr>
              <w:ind w:left="0" w:firstLine="0"/>
              <w:contextualSpacing/>
              <w:jc w:val="both"/>
              <w:rPr>
                <w:rFonts w:ascii="Arial" w:hAnsi="Arial" w:cs="Arial"/>
                <w:lang w:val="pt-BR"/>
              </w:rPr>
            </w:pPr>
            <w:r w:rsidRPr="00DF0FDE">
              <w:rPr>
                <w:rFonts w:ascii="Arial" w:hAnsi="Arial" w:cs="Arial"/>
                <w:lang w:val="pt-BR"/>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C3001" w14:paraId="433BE40A"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4"/>
          <w:wAfter w:w="1747" w:type="pct"/>
          <w:jc w:val="center"/>
        </w:trPr>
        <w:tc>
          <w:tcPr>
            <w:tcW w:w="975" w:type="pct"/>
            <w:tcBorders>
              <w:top w:val="single" w:sz="4" w:space="0" w:color="auto"/>
              <w:left w:val="nil"/>
              <w:bottom w:val="single" w:sz="4" w:space="0" w:color="auto"/>
              <w:right w:val="nil"/>
            </w:tcBorders>
            <w:vAlign w:val="center"/>
          </w:tcPr>
          <w:p w14:paraId="7970EB16" w14:textId="77777777" w:rsidR="00FC3001" w:rsidRPr="00DF0FDE" w:rsidRDefault="00FC3001" w:rsidP="00B839FA">
            <w:pPr>
              <w:pStyle w:val="PargrafodaLista"/>
              <w:ind w:left="0"/>
              <w:jc w:val="both"/>
              <w:rPr>
                <w:rFonts w:ascii="Arial" w:hAnsi="Arial" w:cs="Arial"/>
                <w:lang w:val="pt-BR"/>
              </w:rPr>
            </w:pPr>
          </w:p>
        </w:tc>
        <w:tc>
          <w:tcPr>
            <w:tcW w:w="1001" w:type="pct"/>
            <w:gridSpan w:val="5"/>
            <w:tcBorders>
              <w:top w:val="single" w:sz="4" w:space="0" w:color="auto"/>
              <w:left w:val="nil"/>
              <w:bottom w:val="single" w:sz="4" w:space="0" w:color="auto"/>
              <w:right w:val="nil"/>
            </w:tcBorders>
            <w:vAlign w:val="center"/>
          </w:tcPr>
          <w:p w14:paraId="7BF79B75" w14:textId="77777777" w:rsidR="00FC3001" w:rsidRPr="00272BEE" w:rsidRDefault="00FC3001" w:rsidP="00B839FA">
            <w:pPr>
              <w:jc w:val="center"/>
              <w:rPr>
                <w:rFonts w:ascii="Arial" w:hAnsi="Arial" w:cs="Arial"/>
                <w:sz w:val="20"/>
                <w:szCs w:val="20"/>
              </w:rPr>
            </w:pPr>
          </w:p>
        </w:tc>
        <w:tc>
          <w:tcPr>
            <w:tcW w:w="1277" w:type="pct"/>
            <w:tcBorders>
              <w:top w:val="single" w:sz="4" w:space="0" w:color="auto"/>
              <w:left w:val="nil"/>
              <w:bottom w:val="single" w:sz="4" w:space="0" w:color="auto"/>
              <w:right w:val="nil"/>
            </w:tcBorders>
            <w:vAlign w:val="center"/>
          </w:tcPr>
          <w:p w14:paraId="6513CA11" w14:textId="77777777" w:rsidR="00FC3001" w:rsidRDefault="00FC3001" w:rsidP="00B839FA">
            <w:pPr>
              <w:jc w:val="center"/>
              <w:rPr>
                <w:rFonts w:ascii="Arial" w:hAnsi="Arial" w:cs="Arial"/>
                <w:sz w:val="20"/>
                <w:szCs w:val="20"/>
              </w:rPr>
            </w:pPr>
          </w:p>
        </w:tc>
      </w:tr>
      <w:tr w:rsidR="00FC3001" w14:paraId="2C4A3F20" w14:textId="77777777" w:rsidTr="00B839FA">
        <w:trPr>
          <w:jc w:val="center"/>
        </w:trPr>
        <w:tc>
          <w:tcPr>
            <w:tcW w:w="5000" w:type="pct"/>
            <w:gridSpan w:val="11"/>
            <w:tcBorders>
              <w:top w:val="single" w:sz="4" w:space="0" w:color="auto"/>
              <w:left w:val="nil"/>
              <w:bottom w:val="single" w:sz="4" w:space="0" w:color="auto"/>
              <w:right w:val="nil"/>
            </w:tcBorders>
            <w:vAlign w:val="center"/>
            <w:hideMark/>
          </w:tcPr>
          <w:p w14:paraId="6BA822C1" w14:textId="77777777" w:rsidR="00FC3001" w:rsidRPr="00DF0FDE" w:rsidRDefault="00FC3001" w:rsidP="00FC3001">
            <w:pPr>
              <w:pStyle w:val="PargrafodaLista"/>
              <w:numPr>
                <w:ilvl w:val="0"/>
                <w:numId w:val="19"/>
              </w:numPr>
              <w:ind w:left="0" w:firstLine="0"/>
              <w:contextualSpacing/>
              <w:jc w:val="both"/>
              <w:rPr>
                <w:rFonts w:ascii="Arial" w:hAnsi="Arial" w:cs="Arial"/>
                <w:lang w:val="pt-BR"/>
              </w:rPr>
            </w:pPr>
            <w:r w:rsidRPr="00DF0FDE">
              <w:rPr>
                <w:rFonts w:ascii="Arial" w:hAnsi="Arial" w:cs="Arial"/>
                <w:lang w:val="pt-BR"/>
              </w:rPr>
              <w:t>realizar suas operações por meio de instituições autorizadas a operar no mercado de títulos e/ou valores mobiliários, ligadas ou não ao respectivo gestor</w:t>
            </w:r>
            <w:r w:rsidRPr="00DF0FDE">
              <w:rPr>
                <w:rFonts w:ascii="Arial" w:hAnsi="Arial" w:cs="Arial"/>
                <w:smallCaps/>
                <w:lang w:val="pt-BR"/>
              </w:rPr>
              <w:t xml:space="preserve"> </w:t>
            </w:r>
            <w:r w:rsidRPr="00DF0FDE">
              <w:rPr>
                <w:rFonts w:ascii="Arial" w:hAnsi="Arial" w:cs="Arial"/>
                <w:lang w:val="pt-BR"/>
              </w:rPr>
              <w:t>ou empresas de seu grupo econômico, podendo, inclusive, direta ou indiretamente, adquirir ativos financeiros que sejam objeto de oferta pública ou privada, que sejam coordenadas, lideradas, ou das quais participem as referidas instituições.</w:t>
            </w:r>
          </w:p>
        </w:tc>
      </w:tr>
      <w:tr w:rsidR="00FC3001" w14:paraId="2319B9D7" w14:textId="77777777" w:rsidTr="00B839FA">
        <w:trPr>
          <w:jc w:val="center"/>
        </w:trPr>
        <w:tc>
          <w:tcPr>
            <w:tcW w:w="5000" w:type="pct"/>
            <w:gridSpan w:val="11"/>
            <w:tcBorders>
              <w:top w:val="single" w:sz="4" w:space="0" w:color="auto"/>
              <w:left w:val="nil"/>
              <w:bottom w:val="single" w:sz="4" w:space="0" w:color="auto"/>
              <w:right w:val="nil"/>
            </w:tcBorders>
            <w:vAlign w:val="center"/>
          </w:tcPr>
          <w:p w14:paraId="37646F97" w14:textId="77777777" w:rsidR="00FC3001" w:rsidRPr="00DF0FDE" w:rsidRDefault="00FC3001" w:rsidP="00B839FA">
            <w:pPr>
              <w:pStyle w:val="PargrafodaLista"/>
              <w:ind w:left="0"/>
              <w:jc w:val="both"/>
              <w:rPr>
                <w:rFonts w:ascii="Arial" w:hAnsi="Arial" w:cs="Arial"/>
                <w:lang w:val="pt-BR"/>
              </w:rPr>
            </w:pPr>
          </w:p>
        </w:tc>
      </w:tr>
      <w:tr w:rsidR="00FC3001" w14:paraId="3CDDDA9B" w14:textId="77777777" w:rsidTr="00B839FA">
        <w:trPr>
          <w:jc w:val="center"/>
        </w:trPr>
        <w:tc>
          <w:tcPr>
            <w:tcW w:w="5000" w:type="pct"/>
            <w:gridSpan w:val="11"/>
            <w:tcBorders>
              <w:top w:val="single" w:sz="4" w:space="0" w:color="auto"/>
              <w:left w:val="nil"/>
              <w:bottom w:val="single" w:sz="4" w:space="0" w:color="auto"/>
              <w:right w:val="nil"/>
            </w:tcBorders>
            <w:vAlign w:val="center"/>
            <w:hideMark/>
          </w:tcPr>
          <w:p w14:paraId="2CFB399C" w14:textId="77777777" w:rsidR="00FC3001" w:rsidRPr="00DF0FDE" w:rsidRDefault="00FC3001" w:rsidP="00FC3001">
            <w:pPr>
              <w:pStyle w:val="PargrafodaLista"/>
              <w:numPr>
                <w:ilvl w:val="2"/>
                <w:numId w:val="10"/>
              </w:numPr>
              <w:ind w:left="0" w:firstLine="0"/>
              <w:contextualSpacing/>
              <w:jc w:val="both"/>
              <w:rPr>
                <w:rFonts w:ascii="Arial" w:hAnsi="Arial" w:cs="Arial"/>
                <w:lang w:val="pt-BR"/>
              </w:rPr>
            </w:pPr>
            <w:r w:rsidRPr="00DF0FDE">
              <w:rPr>
                <w:rFonts w:ascii="Arial" w:hAnsi="Arial" w:cs="Arial"/>
                <w:lang w:val="pt-BR"/>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C3001" w14:paraId="0CE8EA3D" w14:textId="77777777" w:rsidTr="00B839FA">
        <w:trPr>
          <w:jc w:val="center"/>
        </w:trPr>
        <w:tc>
          <w:tcPr>
            <w:tcW w:w="5000" w:type="pct"/>
            <w:gridSpan w:val="11"/>
            <w:tcBorders>
              <w:top w:val="single" w:sz="4" w:space="0" w:color="auto"/>
              <w:left w:val="nil"/>
              <w:bottom w:val="single" w:sz="4" w:space="0" w:color="auto"/>
              <w:right w:val="nil"/>
            </w:tcBorders>
            <w:shd w:val="clear" w:color="auto" w:fill="FFFFFF" w:themeFill="background1"/>
            <w:vAlign w:val="center"/>
          </w:tcPr>
          <w:p w14:paraId="26184A58" w14:textId="77777777" w:rsidR="00FC3001" w:rsidRPr="00DF0FDE" w:rsidRDefault="00FC3001" w:rsidP="00B839FA">
            <w:pPr>
              <w:pStyle w:val="PargrafodaLista"/>
              <w:ind w:left="0"/>
              <w:rPr>
                <w:rFonts w:ascii="Arial" w:hAnsi="Arial" w:cs="Arial"/>
                <w:b/>
                <w:bCs/>
                <w:smallCaps/>
                <w:lang w:val="pt-BR"/>
              </w:rPr>
            </w:pPr>
          </w:p>
        </w:tc>
      </w:tr>
      <w:tr w:rsidR="00FC3001" w14:paraId="5D77D5B2" w14:textId="77777777" w:rsidTr="00B839FA">
        <w:trPr>
          <w:jc w:val="center"/>
        </w:trPr>
        <w:tc>
          <w:tcPr>
            <w:tcW w:w="5000"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5E6ED896" w14:textId="77777777" w:rsidR="00FC3001" w:rsidRPr="00DF0FDE" w:rsidRDefault="00FC3001" w:rsidP="00FC3001">
            <w:pPr>
              <w:pStyle w:val="PargrafodaLista"/>
              <w:numPr>
                <w:ilvl w:val="1"/>
                <w:numId w:val="10"/>
              </w:numPr>
              <w:ind w:left="0" w:firstLine="0"/>
              <w:contextualSpacing/>
              <w:jc w:val="center"/>
              <w:rPr>
                <w:rFonts w:ascii="Arial" w:hAnsi="Arial" w:cs="Arial"/>
                <w:lang w:val="pt-BR"/>
              </w:rPr>
            </w:pPr>
            <w:r w:rsidRPr="00DF0FDE">
              <w:rPr>
                <w:rFonts w:ascii="Arial" w:hAnsi="Arial" w:cs="Arial"/>
                <w:b/>
                <w:bCs/>
                <w:smallCaps/>
                <w:lang w:val="pt-BR"/>
              </w:rPr>
              <w:t>Interpretação e Consolidação da Política de Investimentos</w:t>
            </w:r>
          </w:p>
        </w:tc>
      </w:tr>
      <w:tr w:rsidR="00FC3001" w14:paraId="4378CA9B"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594DFA62" w14:textId="77777777" w:rsidR="00FC3001" w:rsidRDefault="00FC3001" w:rsidP="00B839FA">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vAlign w:val="center"/>
          </w:tcPr>
          <w:p w14:paraId="1F8B70F3" w14:textId="77777777" w:rsidR="00FC3001" w:rsidRDefault="00FC3001" w:rsidP="00B839FA">
            <w:pPr>
              <w:jc w:val="both"/>
              <w:rPr>
                <w:rFonts w:ascii="Arial" w:hAnsi="Arial" w:cs="Arial"/>
                <w:sz w:val="20"/>
                <w:szCs w:val="20"/>
                <w:highlight w:val="yellow"/>
              </w:rPr>
            </w:pPr>
          </w:p>
        </w:tc>
      </w:tr>
      <w:tr w:rsidR="00FC3001" w14:paraId="1FD5DFDB"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0C017C38" w14:textId="77777777" w:rsidR="00FC3001" w:rsidRDefault="00FC3001" w:rsidP="00FC3001">
            <w:pPr>
              <w:pStyle w:val="PargrafodaLista"/>
              <w:numPr>
                <w:ilvl w:val="2"/>
                <w:numId w:val="10"/>
              </w:numPr>
              <w:ind w:left="0" w:firstLine="0"/>
              <w:contextualSpacing/>
              <w:jc w:val="center"/>
              <w:rPr>
                <w:rFonts w:ascii="Arial" w:hAnsi="Arial" w:cs="Arial"/>
                <w:b/>
                <w:bCs/>
                <w:smallCaps/>
              </w:rPr>
            </w:pPr>
            <w:proofErr w:type="spellStart"/>
            <w:r>
              <w:rPr>
                <w:rFonts w:ascii="Arial" w:hAnsi="Arial" w:cs="Arial"/>
                <w:b/>
                <w:bCs/>
                <w:smallCaps/>
              </w:rPr>
              <w:lastRenderedPageBreak/>
              <w:t>Interpretação</w:t>
            </w:r>
            <w:proofErr w:type="spellEnd"/>
          </w:p>
        </w:tc>
        <w:tc>
          <w:tcPr>
            <w:tcW w:w="3743" w:type="pct"/>
            <w:gridSpan w:val="8"/>
            <w:tcBorders>
              <w:top w:val="single" w:sz="4" w:space="0" w:color="auto"/>
              <w:left w:val="nil"/>
              <w:bottom w:val="single" w:sz="4" w:space="0" w:color="auto"/>
              <w:right w:val="nil"/>
            </w:tcBorders>
            <w:hideMark/>
          </w:tcPr>
          <w:p w14:paraId="30073701" w14:textId="77777777" w:rsidR="00FC3001" w:rsidRDefault="00FC3001" w:rsidP="00B839FA">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C3001" w14:paraId="69A9699B"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tcPr>
          <w:p w14:paraId="6AF99AC4" w14:textId="77777777" w:rsidR="00FC3001" w:rsidRDefault="00FC3001" w:rsidP="00B839FA">
            <w:pPr>
              <w:jc w:val="center"/>
              <w:rPr>
                <w:rFonts w:ascii="Arial" w:hAnsi="Arial" w:cs="Arial"/>
                <w:b/>
                <w:bCs/>
                <w:smallCaps/>
                <w:sz w:val="20"/>
                <w:szCs w:val="20"/>
              </w:rPr>
            </w:pPr>
          </w:p>
        </w:tc>
        <w:tc>
          <w:tcPr>
            <w:tcW w:w="3743" w:type="pct"/>
            <w:gridSpan w:val="8"/>
            <w:tcBorders>
              <w:top w:val="single" w:sz="4" w:space="0" w:color="auto"/>
              <w:left w:val="nil"/>
              <w:bottom w:val="single" w:sz="4" w:space="0" w:color="auto"/>
              <w:right w:val="nil"/>
            </w:tcBorders>
          </w:tcPr>
          <w:p w14:paraId="04B3329D" w14:textId="77777777" w:rsidR="00FC3001" w:rsidRDefault="00FC3001" w:rsidP="00B839FA">
            <w:pPr>
              <w:jc w:val="both"/>
              <w:rPr>
                <w:rFonts w:ascii="Arial" w:hAnsi="Arial" w:cs="Arial"/>
                <w:sz w:val="20"/>
                <w:szCs w:val="20"/>
                <w:highlight w:val="yellow"/>
              </w:rPr>
            </w:pPr>
          </w:p>
        </w:tc>
      </w:tr>
      <w:tr w:rsidR="00FC3001" w:rsidRPr="00A70B42" w14:paraId="1940D7F3" w14:textId="77777777" w:rsidTr="00B839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257" w:type="pct"/>
            <w:gridSpan w:val="3"/>
            <w:tcBorders>
              <w:top w:val="single" w:sz="4" w:space="0" w:color="auto"/>
              <w:left w:val="nil"/>
              <w:bottom w:val="single" w:sz="4" w:space="0" w:color="auto"/>
              <w:right w:val="nil"/>
            </w:tcBorders>
            <w:vAlign w:val="center"/>
            <w:hideMark/>
          </w:tcPr>
          <w:p w14:paraId="23453E78" w14:textId="77777777" w:rsidR="00FC3001" w:rsidRDefault="00FC3001" w:rsidP="00FC3001">
            <w:pPr>
              <w:pStyle w:val="PargrafodaLista"/>
              <w:numPr>
                <w:ilvl w:val="2"/>
                <w:numId w:val="10"/>
              </w:numPr>
              <w:ind w:left="0" w:firstLine="0"/>
              <w:contextualSpacing/>
              <w:jc w:val="center"/>
              <w:rPr>
                <w:rFonts w:ascii="Arial" w:hAnsi="Arial" w:cs="Arial"/>
                <w:b/>
                <w:bCs/>
                <w:smallCaps/>
              </w:rPr>
            </w:pPr>
            <w:proofErr w:type="spellStart"/>
            <w:r>
              <w:rPr>
                <w:rFonts w:ascii="Arial" w:hAnsi="Arial" w:cs="Arial"/>
                <w:b/>
                <w:bCs/>
                <w:smallCaps/>
              </w:rPr>
              <w:t>Consolidação</w:t>
            </w:r>
            <w:proofErr w:type="spellEnd"/>
          </w:p>
        </w:tc>
        <w:tc>
          <w:tcPr>
            <w:tcW w:w="3743" w:type="pct"/>
            <w:gridSpan w:val="8"/>
            <w:tcBorders>
              <w:top w:val="single" w:sz="4" w:space="0" w:color="auto"/>
              <w:left w:val="nil"/>
              <w:bottom w:val="single" w:sz="4" w:space="0" w:color="auto"/>
              <w:right w:val="nil"/>
            </w:tcBorders>
            <w:vAlign w:val="center"/>
            <w:hideMark/>
          </w:tcPr>
          <w:p w14:paraId="327A4F4C" w14:textId="77777777" w:rsidR="00FC3001" w:rsidRPr="00A70B42" w:rsidRDefault="00FC3001" w:rsidP="00B839FA">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w:t>
            </w:r>
            <w:r w:rsidRPr="00D919AF">
              <w:rPr>
                <w:rFonts w:ascii="Arial" w:hAnsi="Arial" w:cs="Arial"/>
                <w:color w:val="000000"/>
                <w:sz w:val="20"/>
                <w:szCs w:val="20"/>
              </w:rPr>
              <w:t>ue não seja aplicável aos FIF e, portanto, distinto daquele que regula a Classe</w:t>
            </w:r>
            <w:r w:rsidRPr="00272BEE">
              <w:rPr>
                <w:rFonts w:ascii="Arial" w:hAnsi="Arial" w:cs="Arial"/>
                <w:color w:val="000000"/>
                <w:sz w:val="20"/>
                <w:szCs w:val="20"/>
              </w:rPr>
              <w:t>, exceto se referidas classes de FIF forem destinadas a investidores profissionais</w:t>
            </w:r>
            <w:r w:rsidRPr="00D919AF">
              <w:rPr>
                <w:rFonts w:ascii="Arial" w:hAnsi="Arial" w:cs="Arial"/>
                <w:color w:val="000000"/>
                <w:sz w:val="20"/>
                <w:szCs w:val="20"/>
              </w:rPr>
              <w:t>.</w:t>
            </w:r>
            <w:r>
              <w:rPr>
                <w:rFonts w:ascii="Times New Roman" w:hAnsi="Times New Roman" w:cs="Times New Roman"/>
                <w:sz w:val="24"/>
                <w:szCs w:val="24"/>
                <w:lang w:eastAsia="pt-BR"/>
              </w:rPr>
              <w:t xml:space="preserve"> </w:t>
            </w:r>
          </w:p>
        </w:tc>
      </w:tr>
    </w:tbl>
    <w:p w14:paraId="67A947BD" w14:textId="77777777" w:rsidR="00FC3001" w:rsidRPr="007F2C4F" w:rsidRDefault="00FC3001" w:rsidP="00FC3001">
      <w:pPr>
        <w:rPr>
          <w:rFonts w:ascii="Arial" w:hAnsi="Arial" w:cs="Arial"/>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565"/>
        <w:gridCol w:w="918"/>
        <w:gridCol w:w="5568"/>
      </w:tblGrid>
      <w:tr w:rsidR="00FC3001" w:rsidRPr="00877FF6" w14:paraId="6C9A538A" w14:textId="77777777" w:rsidTr="00B839FA">
        <w:trPr>
          <w:jc w:val="center"/>
        </w:trPr>
        <w:tc>
          <w:tcPr>
            <w:tcW w:w="5000" w:type="pct"/>
            <w:gridSpan w:val="4"/>
            <w:shd w:val="clear" w:color="auto" w:fill="C00000"/>
          </w:tcPr>
          <w:p w14:paraId="6431FBEB" w14:textId="77777777" w:rsidR="00FC3001" w:rsidRPr="00DF0FDE" w:rsidRDefault="00FC3001" w:rsidP="00FC3001">
            <w:pPr>
              <w:pStyle w:val="PargrafodaLista"/>
              <w:numPr>
                <w:ilvl w:val="0"/>
                <w:numId w:val="10"/>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FATORES DE RISCOS ESPECÍFICOS DA CLASSE</w:t>
            </w:r>
          </w:p>
        </w:tc>
      </w:tr>
      <w:tr w:rsidR="00FC3001" w:rsidRPr="00877FF6" w14:paraId="3EC5810B" w14:textId="77777777" w:rsidTr="00B839FA">
        <w:trPr>
          <w:jc w:val="center"/>
        </w:trPr>
        <w:tc>
          <w:tcPr>
            <w:tcW w:w="1672" w:type="pct"/>
            <w:gridSpan w:val="2"/>
            <w:tcBorders>
              <w:bottom w:val="single" w:sz="4" w:space="0" w:color="auto"/>
            </w:tcBorders>
            <w:vAlign w:val="center"/>
          </w:tcPr>
          <w:p w14:paraId="7783C7EB" w14:textId="77777777" w:rsidR="00FC3001" w:rsidRPr="00877FF6" w:rsidRDefault="00FC3001" w:rsidP="00B839FA">
            <w:pPr>
              <w:jc w:val="center"/>
              <w:rPr>
                <w:rFonts w:ascii="Arial" w:hAnsi="Arial" w:cs="Arial"/>
                <w:b/>
                <w:bCs/>
                <w:sz w:val="20"/>
                <w:szCs w:val="20"/>
              </w:rPr>
            </w:pPr>
          </w:p>
        </w:tc>
        <w:tc>
          <w:tcPr>
            <w:tcW w:w="3328" w:type="pct"/>
            <w:gridSpan w:val="2"/>
            <w:tcBorders>
              <w:bottom w:val="single" w:sz="4" w:space="0" w:color="auto"/>
            </w:tcBorders>
          </w:tcPr>
          <w:p w14:paraId="15998D11" w14:textId="77777777" w:rsidR="00FC3001" w:rsidRPr="00877FF6" w:rsidRDefault="00FC3001" w:rsidP="00B839FA">
            <w:pPr>
              <w:rPr>
                <w:rFonts w:ascii="Arial" w:hAnsi="Arial" w:cs="Arial"/>
                <w:sz w:val="20"/>
                <w:szCs w:val="20"/>
              </w:rPr>
            </w:pPr>
          </w:p>
        </w:tc>
      </w:tr>
      <w:tr w:rsidR="00FC3001" w:rsidRPr="00877FF6" w14:paraId="6F5AE6BF" w14:textId="77777777" w:rsidTr="00B839FA">
        <w:trPr>
          <w:jc w:val="center"/>
        </w:trPr>
        <w:tc>
          <w:tcPr>
            <w:tcW w:w="5000" w:type="pct"/>
            <w:gridSpan w:val="4"/>
            <w:tcBorders>
              <w:bottom w:val="single" w:sz="4" w:space="0" w:color="auto"/>
            </w:tcBorders>
            <w:vAlign w:val="center"/>
          </w:tcPr>
          <w:p w14:paraId="39F461DB" w14:textId="77777777" w:rsidR="00FC3001" w:rsidRPr="00DF0FDE" w:rsidRDefault="00FC3001" w:rsidP="00FC3001">
            <w:pPr>
              <w:pStyle w:val="PargrafodaLista"/>
              <w:numPr>
                <w:ilvl w:val="1"/>
                <w:numId w:val="10"/>
              </w:numPr>
              <w:ind w:left="33" w:firstLine="0"/>
              <w:contextualSpacing/>
              <w:rPr>
                <w:rFonts w:ascii="Arial" w:hAnsi="Arial" w:cs="Arial"/>
                <w:lang w:val="pt-BR"/>
              </w:rPr>
            </w:pPr>
            <w:r w:rsidRPr="00DF0FDE">
              <w:rPr>
                <w:rFonts w:ascii="Arial" w:hAnsi="Arial" w:cs="Arial"/>
                <w:lang w:val="pt-BR"/>
              </w:rPr>
              <w:t xml:space="preserve"> Os fatores de risco a seguir descritos são específicos a esta Classe e são aplicáveis indistintamente às suas Subclasses (se houver), bem como aos seus </w:t>
            </w:r>
            <w:proofErr w:type="gramStart"/>
            <w:r w:rsidRPr="00DF0FDE">
              <w:rPr>
                <w:rFonts w:ascii="Arial" w:hAnsi="Arial" w:cs="Arial"/>
                <w:lang w:val="pt-BR"/>
              </w:rPr>
              <w:t>respectivos Cotistas</w:t>
            </w:r>
            <w:proofErr w:type="gramEnd"/>
            <w:r w:rsidRPr="00DF0FDE">
              <w:rPr>
                <w:rFonts w:ascii="Arial" w:hAnsi="Arial" w:cs="Arial"/>
                <w:lang w:val="pt-BR"/>
              </w:rPr>
              <w:t xml:space="preserve">. </w:t>
            </w:r>
          </w:p>
        </w:tc>
      </w:tr>
      <w:tr w:rsidR="00FC3001" w:rsidRPr="00877FF6" w14:paraId="263ABC46" w14:textId="77777777" w:rsidTr="00B839FA">
        <w:trPr>
          <w:jc w:val="center"/>
        </w:trPr>
        <w:tc>
          <w:tcPr>
            <w:tcW w:w="5000" w:type="pct"/>
            <w:gridSpan w:val="4"/>
            <w:tcBorders>
              <w:bottom w:val="single" w:sz="4" w:space="0" w:color="auto"/>
            </w:tcBorders>
            <w:vAlign w:val="center"/>
          </w:tcPr>
          <w:p w14:paraId="0D532593" w14:textId="77777777" w:rsidR="00FC3001" w:rsidRPr="00DF0FDE" w:rsidRDefault="00FC3001" w:rsidP="00B839FA">
            <w:pPr>
              <w:pStyle w:val="PargrafodaLista"/>
              <w:ind w:left="33"/>
              <w:jc w:val="both"/>
              <w:rPr>
                <w:rFonts w:ascii="Arial" w:hAnsi="Arial" w:cs="Arial"/>
                <w:b/>
                <w:bCs/>
                <w:lang w:val="pt-BR"/>
              </w:rPr>
            </w:pPr>
          </w:p>
          <w:p w14:paraId="49D5395D" w14:textId="77777777" w:rsidR="00FC3001" w:rsidRPr="00DF0FDE" w:rsidRDefault="00FC3001" w:rsidP="00B839FA">
            <w:pPr>
              <w:pStyle w:val="PargrafodaLista"/>
              <w:ind w:left="33"/>
              <w:jc w:val="both"/>
              <w:rPr>
                <w:rFonts w:ascii="Arial" w:hAnsi="Arial" w:cs="Arial"/>
                <w:lang w:val="pt-BR"/>
              </w:rPr>
            </w:pPr>
            <w:r w:rsidRPr="00DF0FDE">
              <w:rPr>
                <w:rFonts w:ascii="Arial" w:hAnsi="Arial" w:cs="Arial"/>
                <w:b/>
                <w:bCs/>
                <w:lang w:val="pt-BR"/>
              </w:rPr>
              <w:t>Risco de Mercado</w:t>
            </w:r>
            <w:r w:rsidRPr="00DF0FDE">
              <w:rPr>
                <w:rFonts w:ascii="Arial" w:hAnsi="Arial" w:cs="Arial"/>
                <w:lang w:val="pt-BR"/>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4069122" w14:textId="77777777" w:rsidR="00FC3001" w:rsidRPr="00DF0FDE" w:rsidRDefault="00FC3001" w:rsidP="00B839FA">
            <w:pPr>
              <w:pStyle w:val="PargrafodaLista"/>
              <w:ind w:left="33"/>
              <w:jc w:val="both"/>
              <w:rPr>
                <w:rFonts w:ascii="Arial" w:hAnsi="Arial" w:cs="Arial"/>
                <w:lang w:val="pt-BR"/>
              </w:rPr>
            </w:pPr>
          </w:p>
          <w:p w14:paraId="5AFA91DA" w14:textId="77777777" w:rsidR="00FC3001" w:rsidRPr="00DF0FDE" w:rsidRDefault="00FC3001" w:rsidP="00B839FA">
            <w:pPr>
              <w:pStyle w:val="PargrafodaLista"/>
              <w:ind w:left="33"/>
              <w:jc w:val="both"/>
              <w:rPr>
                <w:rFonts w:ascii="Arial" w:hAnsi="Arial" w:cs="Arial"/>
                <w:lang w:val="pt-BR"/>
              </w:rPr>
            </w:pPr>
            <w:r w:rsidRPr="00DF0FDE">
              <w:rPr>
                <w:rFonts w:ascii="Arial" w:hAnsi="Arial" w:cs="Arial"/>
                <w:b/>
                <w:bCs/>
                <w:lang w:val="pt-BR"/>
              </w:rPr>
              <w:t>Risco de Crédito</w:t>
            </w:r>
            <w:r w:rsidRPr="00DF0FDE">
              <w:rPr>
                <w:rFonts w:ascii="Arial" w:hAnsi="Arial" w:cs="Arial"/>
                <w:lang w:val="pt-BR"/>
              </w:rPr>
              <w:t>: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9BA437E" w14:textId="77777777" w:rsidR="00FC3001" w:rsidRPr="00DF0FDE" w:rsidRDefault="00FC3001" w:rsidP="00B839FA">
            <w:pPr>
              <w:pStyle w:val="PargrafodaLista"/>
              <w:ind w:left="33"/>
              <w:jc w:val="both"/>
              <w:rPr>
                <w:rFonts w:ascii="Arial" w:hAnsi="Arial" w:cs="Arial"/>
                <w:lang w:val="pt-BR"/>
              </w:rPr>
            </w:pPr>
          </w:p>
          <w:p w14:paraId="59BC16CF" w14:textId="77777777" w:rsidR="00FC3001" w:rsidRPr="00DF0FDE" w:rsidRDefault="00FC3001" w:rsidP="00B839FA">
            <w:pPr>
              <w:pStyle w:val="PargrafodaLista"/>
              <w:ind w:left="33"/>
              <w:jc w:val="both"/>
              <w:rPr>
                <w:rFonts w:ascii="Arial" w:hAnsi="Arial" w:cs="Arial"/>
                <w:lang w:val="pt-BR"/>
              </w:rPr>
            </w:pPr>
            <w:r w:rsidRPr="00DF0FDE">
              <w:rPr>
                <w:rFonts w:ascii="Arial" w:hAnsi="Arial" w:cs="Arial"/>
                <w:b/>
                <w:bCs/>
                <w:lang w:val="pt-BR"/>
              </w:rPr>
              <w:t>Risco de Liquidez</w:t>
            </w:r>
            <w:r w:rsidRPr="00DF0FDE">
              <w:rPr>
                <w:rFonts w:ascii="Arial" w:hAnsi="Arial" w:cs="Arial"/>
                <w:lang w:val="pt-BR"/>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FC3DB78" w14:textId="77777777" w:rsidR="00FC3001" w:rsidRPr="00DF0FDE" w:rsidRDefault="00FC3001" w:rsidP="00B839FA">
            <w:pPr>
              <w:pStyle w:val="PargrafodaLista"/>
              <w:ind w:left="33"/>
              <w:jc w:val="both"/>
              <w:rPr>
                <w:rFonts w:ascii="Arial" w:hAnsi="Arial" w:cs="Arial"/>
                <w:lang w:val="pt-BR"/>
              </w:rPr>
            </w:pPr>
          </w:p>
          <w:p w14:paraId="37C73D05" w14:textId="77777777" w:rsidR="00FC3001" w:rsidRPr="00DF0FDE" w:rsidRDefault="00FC3001" w:rsidP="00B839FA">
            <w:pPr>
              <w:pStyle w:val="PargrafodaLista"/>
              <w:ind w:left="33"/>
              <w:jc w:val="both"/>
              <w:rPr>
                <w:rFonts w:ascii="Arial" w:hAnsi="Arial" w:cs="Arial"/>
                <w:lang w:val="pt-BR"/>
              </w:rPr>
            </w:pPr>
            <w:r w:rsidRPr="00DF0FDE">
              <w:rPr>
                <w:rFonts w:ascii="Arial" w:hAnsi="Arial" w:cs="Arial"/>
                <w:b/>
                <w:bCs/>
                <w:lang w:val="pt-BR"/>
              </w:rPr>
              <w:t>Risco de Concentração</w:t>
            </w:r>
            <w:r w:rsidRPr="00DF0FDE">
              <w:rPr>
                <w:rFonts w:ascii="Arial" w:hAnsi="Arial" w:cs="Arial"/>
                <w:lang w:val="pt-BR"/>
              </w:rPr>
              <w:t>: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717CCC05" w14:textId="77777777" w:rsidR="00FC3001" w:rsidRPr="00DF0FDE" w:rsidRDefault="00FC3001" w:rsidP="00B839FA">
            <w:pPr>
              <w:pStyle w:val="PargrafodaLista"/>
              <w:ind w:left="33"/>
              <w:jc w:val="both"/>
              <w:rPr>
                <w:rFonts w:ascii="Arial" w:hAnsi="Arial" w:cs="Arial"/>
                <w:lang w:val="pt-BR"/>
              </w:rPr>
            </w:pPr>
          </w:p>
          <w:p w14:paraId="5BABC889" w14:textId="77777777" w:rsidR="00FC3001" w:rsidRPr="00DF0FDE" w:rsidRDefault="00FC3001" w:rsidP="00B839FA">
            <w:pPr>
              <w:pStyle w:val="PargrafodaLista"/>
              <w:ind w:left="33"/>
              <w:jc w:val="both"/>
              <w:rPr>
                <w:rFonts w:ascii="Arial" w:hAnsi="Arial" w:cs="Arial"/>
                <w:lang w:val="pt-BR"/>
              </w:rPr>
            </w:pPr>
            <w:r w:rsidRPr="00DF0FDE">
              <w:rPr>
                <w:rFonts w:ascii="Arial" w:hAnsi="Arial" w:cs="Arial"/>
                <w:b/>
                <w:bCs/>
                <w:lang w:val="pt-BR"/>
              </w:rPr>
              <w:t>Risco Decorrente da Precificação dos Ativos Financeiros</w:t>
            </w:r>
            <w:r w:rsidRPr="00DF0FDE">
              <w:rPr>
                <w:rFonts w:ascii="Arial" w:hAnsi="Arial" w:cs="Arial"/>
                <w:lang w:val="pt-BR"/>
              </w:rPr>
              <w:t>: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68391F30" w14:textId="77777777" w:rsidR="00FC3001" w:rsidRPr="00DF0FDE" w:rsidRDefault="00FC3001" w:rsidP="00B839FA">
            <w:pPr>
              <w:pStyle w:val="PargrafodaLista"/>
              <w:ind w:left="33"/>
              <w:jc w:val="both"/>
              <w:rPr>
                <w:rFonts w:ascii="Arial" w:hAnsi="Arial" w:cs="Arial"/>
                <w:lang w:val="pt-BR"/>
              </w:rPr>
            </w:pPr>
          </w:p>
          <w:p w14:paraId="726E5218" w14:textId="77777777" w:rsidR="00FC3001" w:rsidRPr="00DF0FDE" w:rsidRDefault="00FC3001" w:rsidP="00B839FA">
            <w:pPr>
              <w:pStyle w:val="PargrafodaLista"/>
              <w:ind w:left="33"/>
              <w:jc w:val="both"/>
              <w:rPr>
                <w:rFonts w:ascii="Arial" w:hAnsi="Arial" w:cs="Arial"/>
                <w:lang w:val="pt-BR"/>
              </w:rPr>
            </w:pPr>
            <w:r w:rsidRPr="00DF0FDE">
              <w:rPr>
                <w:rFonts w:ascii="Arial" w:hAnsi="Arial" w:cs="Arial"/>
                <w:b/>
                <w:bCs/>
                <w:lang w:val="pt-BR"/>
              </w:rPr>
              <w:t>Risco de Perdas Patrimoniais/Capital</w:t>
            </w:r>
            <w:r w:rsidRPr="00DF0FDE">
              <w:rPr>
                <w:rFonts w:ascii="Arial" w:hAnsi="Arial" w:cs="Arial"/>
                <w:lang w:val="pt-BR"/>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0D5064DF" w14:textId="77777777" w:rsidR="00FC3001" w:rsidRPr="00DF0FDE" w:rsidRDefault="00FC3001" w:rsidP="00B839FA">
            <w:pPr>
              <w:pStyle w:val="PargrafodaLista"/>
              <w:ind w:left="33"/>
              <w:jc w:val="both"/>
              <w:rPr>
                <w:rFonts w:ascii="Arial" w:hAnsi="Arial" w:cs="Arial"/>
                <w:lang w:val="pt-BR"/>
              </w:rPr>
            </w:pPr>
          </w:p>
          <w:p w14:paraId="40381533" w14:textId="67D855A0" w:rsidR="00FC3001" w:rsidRPr="00FC3001" w:rsidRDefault="00FC3001" w:rsidP="00FC3001">
            <w:pPr>
              <w:pStyle w:val="PargrafodaLista"/>
              <w:ind w:left="33"/>
              <w:jc w:val="both"/>
              <w:rPr>
                <w:rFonts w:ascii="Arial" w:hAnsi="Arial" w:cs="Arial"/>
                <w:lang w:val="pt-BR"/>
              </w:rPr>
            </w:pPr>
            <w:r w:rsidRPr="00DF0FDE">
              <w:rPr>
                <w:rFonts w:ascii="Arial" w:hAnsi="Arial" w:cs="Arial"/>
                <w:b/>
                <w:bCs/>
                <w:lang w:val="pt-BR"/>
              </w:rPr>
              <w:t>Risco de Mercado Externo</w:t>
            </w:r>
            <w:r w:rsidRPr="00DF0FDE">
              <w:rPr>
                <w:rFonts w:ascii="Arial" w:hAnsi="Arial" w:cs="Arial"/>
                <w:lang w:val="pt-BR"/>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292195F" w14:textId="77777777" w:rsidR="00FC3001" w:rsidRPr="00DF0FDE" w:rsidRDefault="00FC3001" w:rsidP="00B839FA">
            <w:pPr>
              <w:pStyle w:val="PargrafodaLista"/>
              <w:ind w:left="33"/>
              <w:jc w:val="both"/>
              <w:rPr>
                <w:rFonts w:ascii="Arial" w:hAnsi="Arial" w:cs="Arial"/>
                <w:lang w:val="pt-BR"/>
              </w:rPr>
            </w:pPr>
            <w:r w:rsidRPr="00DF0FDE">
              <w:rPr>
                <w:rFonts w:ascii="Arial" w:hAnsi="Arial" w:cs="Arial"/>
                <w:b/>
                <w:bCs/>
                <w:lang w:val="pt-BR"/>
              </w:rPr>
              <w:lastRenderedPageBreak/>
              <w:t>Risco Socioambiental</w:t>
            </w:r>
            <w:r w:rsidRPr="00DF0FDE">
              <w:rPr>
                <w:rFonts w:ascii="Arial" w:hAnsi="Arial" w:cs="Arial"/>
                <w:lang w:val="pt-BR"/>
              </w:rPr>
              <w:t>: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9E4352A" w14:textId="77777777" w:rsidR="00FC3001" w:rsidRPr="00DF0FDE" w:rsidRDefault="00FC3001" w:rsidP="00B839FA">
            <w:pPr>
              <w:pStyle w:val="PargrafodaLista"/>
              <w:ind w:left="33"/>
              <w:jc w:val="both"/>
              <w:rPr>
                <w:rFonts w:ascii="Arial" w:hAnsi="Arial" w:cs="Arial"/>
                <w:lang w:val="pt-BR"/>
              </w:rPr>
            </w:pPr>
          </w:p>
          <w:p w14:paraId="42D87C6D" w14:textId="77777777" w:rsidR="00FC3001" w:rsidRPr="00311773" w:rsidRDefault="00FC3001" w:rsidP="00B839FA">
            <w:pPr>
              <w:jc w:val="both"/>
              <w:rPr>
                <w:rFonts w:ascii="Arial" w:hAnsi="Arial" w:cs="Arial"/>
                <w:b/>
                <w:bCs/>
                <w:sz w:val="20"/>
                <w:szCs w:val="20"/>
              </w:rPr>
            </w:pPr>
            <w:r w:rsidRPr="000543B4">
              <w:rPr>
                <w:rFonts w:ascii="Arial" w:hAnsi="Arial" w:cs="Arial"/>
                <w:b/>
                <w:bCs/>
                <w:sz w:val="20"/>
                <w:szCs w:val="20"/>
              </w:rPr>
              <w:t>Risco de Tratamento Fiscal</w:t>
            </w:r>
            <w:r w:rsidRPr="00F06A52">
              <w:rPr>
                <w:rFonts w:ascii="Arial" w:hAnsi="Arial" w:cs="Arial"/>
                <w:b/>
                <w:bCs/>
                <w:sz w:val="20"/>
                <w:szCs w:val="20"/>
              </w:rPr>
              <w:t>:</w:t>
            </w:r>
            <w:r>
              <w:rPr>
                <w:rFonts w:ascii="Arial" w:hAnsi="Arial" w:cs="Arial"/>
                <w:b/>
                <w:bCs/>
                <w:sz w:val="20"/>
                <w:szCs w:val="20"/>
              </w:rPr>
              <w:t xml:space="preserve"> </w:t>
            </w:r>
            <w:r w:rsidRPr="00311773">
              <w:rPr>
                <w:rFonts w:ascii="Arial" w:hAnsi="Arial" w:cs="Arial"/>
                <w:sz w:val="20"/>
                <w:szCs w:val="20"/>
              </w:rPr>
              <w:t>A Classe buscará obter o tratamento em linha com a regulamentação fiscal vigente. Não obstante, não há garantia de que a Classe terá o tratamento tributário perseguido. Caso a carteira da Classe não atenda às condições para caracterização disposta no regulamento, passará a ter o tratamento tributário aplicável.</w:t>
            </w:r>
          </w:p>
          <w:p w14:paraId="062A384B" w14:textId="77777777" w:rsidR="00FC3001" w:rsidRDefault="00FC3001" w:rsidP="00B839FA">
            <w:pPr>
              <w:jc w:val="both"/>
              <w:rPr>
                <w:rFonts w:ascii="Arial" w:hAnsi="Arial" w:cs="Arial"/>
                <w:sz w:val="20"/>
                <w:szCs w:val="20"/>
              </w:rPr>
            </w:pPr>
          </w:p>
          <w:p w14:paraId="4BE18867" w14:textId="4A1B9588" w:rsidR="00FC3001" w:rsidRPr="00FC3001" w:rsidRDefault="00FC3001" w:rsidP="00FC3001">
            <w:pPr>
              <w:jc w:val="both"/>
              <w:rPr>
                <w:rFonts w:ascii="Arial" w:hAnsi="Arial" w:cs="Arial"/>
                <w:sz w:val="20"/>
                <w:szCs w:val="20"/>
              </w:rPr>
            </w:pPr>
            <w:r w:rsidRPr="00304039">
              <w:rPr>
                <w:rFonts w:ascii="Arial" w:hAnsi="Arial" w:cs="Arial"/>
                <w:b/>
                <w:bCs/>
                <w:sz w:val="20"/>
                <w:szCs w:val="20"/>
              </w:rPr>
              <w:t xml:space="preserve">Risco </w:t>
            </w:r>
            <w:r>
              <w:rPr>
                <w:rFonts w:ascii="Arial" w:hAnsi="Arial" w:cs="Arial"/>
                <w:b/>
                <w:bCs/>
                <w:sz w:val="20"/>
                <w:szCs w:val="20"/>
              </w:rPr>
              <w:t>d</w:t>
            </w:r>
            <w:r w:rsidRPr="00304039">
              <w:rPr>
                <w:rFonts w:ascii="Arial" w:hAnsi="Arial" w:cs="Arial"/>
                <w:b/>
                <w:bCs/>
                <w:sz w:val="20"/>
                <w:szCs w:val="20"/>
              </w:rPr>
              <w:t>e Responsabilidade Limitada</w:t>
            </w:r>
            <w:r>
              <w:rPr>
                <w:rFonts w:ascii="Arial" w:hAnsi="Arial" w:cs="Arial"/>
                <w:b/>
                <w:bCs/>
                <w:sz w:val="20"/>
                <w:szCs w:val="20"/>
              </w:rPr>
              <w:t xml:space="preserve">: </w:t>
            </w:r>
            <w:r w:rsidRPr="00311773">
              <w:rPr>
                <w:rFonts w:ascii="Arial" w:hAnsi="Arial" w:cs="Arial"/>
                <w:sz w:val="20"/>
                <w:szCs w:val="20"/>
              </w:rPr>
              <w:t>A responsabilidade dos Cotistas da Classe é limitada ao valor de suas Cotas subscritas. Constatado o patrimônio líquido negativo, a Classe poderá estar sujeita à insolvência.</w:t>
            </w:r>
          </w:p>
        </w:tc>
      </w:tr>
      <w:tr w:rsidR="00FC3001" w:rsidRPr="00877FF6" w14:paraId="06064FB3" w14:textId="77777777" w:rsidTr="00B839FA">
        <w:trPr>
          <w:jc w:val="center"/>
        </w:trPr>
        <w:tc>
          <w:tcPr>
            <w:tcW w:w="1672" w:type="pct"/>
            <w:gridSpan w:val="2"/>
            <w:tcBorders>
              <w:top w:val="single" w:sz="4" w:space="0" w:color="auto"/>
              <w:bottom w:val="single" w:sz="4" w:space="0" w:color="auto"/>
            </w:tcBorders>
            <w:vAlign w:val="center"/>
          </w:tcPr>
          <w:p w14:paraId="36558FA3" w14:textId="77777777" w:rsidR="00FC3001" w:rsidRPr="00DF0FDE" w:rsidRDefault="00FC3001" w:rsidP="00B839FA">
            <w:pPr>
              <w:pStyle w:val="PargrafodaLista"/>
              <w:ind w:left="0"/>
              <w:rPr>
                <w:rFonts w:ascii="Arial" w:hAnsi="Arial" w:cs="Arial"/>
                <w:b/>
                <w:smallCaps/>
                <w:color w:val="000000"/>
                <w:lang w:val="pt-BR"/>
              </w:rPr>
            </w:pPr>
          </w:p>
        </w:tc>
        <w:tc>
          <w:tcPr>
            <w:tcW w:w="3328" w:type="pct"/>
            <w:gridSpan w:val="2"/>
            <w:tcBorders>
              <w:top w:val="single" w:sz="4" w:space="0" w:color="auto"/>
              <w:bottom w:val="single" w:sz="4" w:space="0" w:color="auto"/>
            </w:tcBorders>
          </w:tcPr>
          <w:p w14:paraId="0B7441A0" w14:textId="77777777" w:rsidR="00FC3001" w:rsidRPr="00877FF6" w:rsidRDefault="00FC3001" w:rsidP="00B839FA">
            <w:pPr>
              <w:jc w:val="both"/>
              <w:rPr>
                <w:rFonts w:ascii="Arial" w:hAnsi="Arial" w:cs="Arial"/>
                <w:sz w:val="20"/>
                <w:szCs w:val="20"/>
              </w:rPr>
            </w:pPr>
          </w:p>
        </w:tc>
      </w:tr>
      <w:tr w:rsidR="00FC3001" w:rsidRPr="00877FF6" w14:paraId="2B72F25B" w14:textId="77777777" w:rsidTr="00B839FA">
        <w:tblPrEx>
          <w:jc w:val="left"/>
        </w:tblPrEx>
        <w:tc>
          <w:tcPr>
            <w:tcW w:w="5000" w:type="pct"/>
            <w:gridSpan w:val="4"/>
            <w:shd w:val="clear" w:color="auto" w:fill="C00000"/>
          </w:tcPr>
          <w:p w14:paraId="3B2C3ED3" w14:textId="77777777" w:rsidR="00FC3001" w:rsidRPr="00DF0FDE" w:rsidRDefault="00FC3001" w:rsidP="00FC3001">
            <w:pPr>
              <w:pStyle w:val="PargrafodaLista"/>
              <w:numPr>
                <w:ilvl w:val="0"/>
                <w:numId w:val="10"/>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REMUNERAÇÃO DOS PRESTADORES DE SERVIÇOS</w:t>
            </w:r>
          </w:p>
        </w:tc>
      </w:tr>
      <w:tr w:rsidR="00FC3001" w:rsidRPr="00877FF6" w14:paraId="19CDE34A" w14:textId="77777777" w:rsidTr="00B839F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73C84E65" w14:textId="77777777" w:rsidR="00FC3001" w:rsidRPr="00877FF6" w:rsidRDefault="00FC3001" w:rsidP="00B839FA">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66746184" w14:textId="77777777" w:rsidR="00FC3001" w:rsidRPr="00877FF6" w:rsidRDefault="00FC3001" w:rsidP="00B839FA">
            <w:pPr>
              <w:rPr>
                <w:rFonts w:ascii="Arial" w:hAnsi="Arial" w:cs="Arial"/>
                <w:sz w:val="20"/>
                <w:szCs w:val="20"/>
              </w:rPr>
            </w:pPr>
          </w:p>
        </w:tc>
      </w:tr>
      <w:tr w:rsidR="00FC3001" w:rsidRPr="00877FF6" w14:paraId="744EB717" w14:textId="77777777" w:rsidTr="00B839FA">
        <w:tblPrEx>
          <w:jc w:val="left"/>
        </w:tblPrEx>
        <w:trPr>
          <w:trHeight w:val="470"/>
        </w:trPr>
        <w:tc>
          <w:tcPr>
            <w:tcW w:w="1382" w:type="pct"/>
            <w:tcBorders>
              <w:top w:val="single" w:sz="4" w:space="0" w:color="auto"/>
              <w:left w:val="nil"/>
              <w:right w:val="nil"/>
            </w:tcBorders>
            <w:vAlign w:val="center"/>
          </w:tcPr>
          <w:p w14:paraId="0A955BA9"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Taxa </w:t>
            </w:r>
            <w:r>
              <w:rPr>
                <w:rFonts w:ascii="Arial" w:hAnsi="Arial" w:cs="Arial"/>
                <w:b/>
                <w:bCs/>
                <w:smallCaps/>
                <w:color w:val="000000"/>
              </w:rPr>
              <w:t>global</w:t>
            </w:r>
          </w:p>
        </w:tc>
        <w:tc>
          <w:tcPr>
            <w:tcW w:w="3618" w:type="pct"/>
            <w:gridSpan w:val="3"/>
            <w:tcBorders>
              <w:top w:val="single" w:sz="4" w:space="0" w:color="auto"/>
              <w:left w:val="nil"/>
              <w:right w:val="nil"/>
            </w:tcBorders>
            <w:vAlign w:val="center"/>
          </w:tcPr>
          <w:p w14:paraId="1EEA2AB4" w14:textId="77777777" w:rsidR="00FC3001" w:rsidRPr="00877FF6" w:rsidRDefault="00FC3001" w:rsidP="00B839FA">
            <w:pPr>
              <w:jc w:val="both"/>
              <w:rPr>
                <w:rFonts w:ascii="Arial" w:hAnsi="Arial" w:cs="Arial"/>
                <w:sz w:val="20"/>
                <w:szCs w:val="20"/>
              </w:rPr>
            </w:pPr>
            <w:r>
              <w:rPr>
                <w:rFonts w:ascii="Arial" w:hAnsi="Arial" w:cs="Arial"/>
                <w:sz w:val="20"/>
                <w:szCs w:val="20"/>
              </w:rPr>
              <w:t>P</w:t>
            </w:r>
            <w:r w:rsidRPr="00877FF6">
              <w:rPr>
                <w:rFonts w:ascii="Arial" w:hAnsi="Arial" w:cs="Arial"/>
                <w:sz w:val="20"/>
                <w:szCs w:val="20"/>
              </w:rPr>
              <w:t xml:space="preserve">ela prestação dos serviços de administração da Classe, incluindo os serviços de administração propriamente dita e os serviços de gestão e distribuição, com exceção dos serviços de custódia </w:t>
            </w:r>
            <w:r w:rsidRPr="007A61C1">
              <w:rPr>
                <w:rFonts w:ascii="Arial" w:hAnsi="Arial" w:cs="Arial"/>
                <w:sz w:val="20"/>
                <w:szCs w:val="20"/>
              </w:rPr>
              <w:t>e</w:t>
            </w:r>
            <w:r w:rsidRPr="006E2FA1">
              <w:rPr>
                <w:rFonts w:ascii="Arial" w:hAnsi="Arial" w:cs="Arial"/>
                <w:sz w:val="20"/>
                <w:szCs w:val="20"/>
              </w:rPr>
              <w:t xml:space="preserve"> de auditoria independente, a Classe pagará a seguinte remuneração:</w:t>
            </w:r>
          </w:p>
          <w:p w14:paraId="1874F9BC" w14:textId="77777777" w:rsidR="00FC3001" w:rsidRPr="00877FF6" w:rsidRDefault="00FC3001" w:rsidP="00B839FA">
            <w:pPr>
              <w:jc w:val="both"/>
              <w:rPr>
                <w:rFonts w:ascii="Arial" w:hAnsi="Arial" w:cs="Arial"/>
                <w:sz w:val="20"/>
                <w:szCs w:val="20"/>
              </w:rPr>
            </w:pPr>
          </w:p>
          <w:p w14:paraId="5A9D5991" w14:textId="77777777" w:rsidR="00FC3001" w:rsidRPr="00877FF6" w:rsidRDefault="00FC3001" w:rsidP="00B839FA">
            <w:pPr>
              <w:jc w:val="both"/>
              <w:rPr>
                <w:rFonts w:ascii="Arial" w:hAnsi="Arial" w:cs="Arial"/>
                <w:sz w:val="20"/>
                <w:szCs w:val="20"/>
              </w:rPr>
            </w:pPr>
            <w:r w:rsidRPr="00877FF6">
              <w:rPr>
                <w:rFonts w:ascii="Arial" w:hAnsi="Arial" w:cs="Arial"/>
                <w:b/>
                <w:sz w:val="20"/>
                <w:szCs w:val="20"/>
              </w:rPr>
              <w:t xml:space="preserve">Taxa </w:t>
            </w:r>
            <w:r>
              <w:rPr>
                <w:rFonts w:ascii="Arial" w:hAnsi="Arial" w:cs="Arial"/>
                <w:b/>
                <w:sz w:val="20"/>
                <w:szCs w:val="20"/>
              </w:rPr>
              <w:t xml:space="preserve">Global </w:t>
            </w:r>
            <w:r w:rsidRPr="00877FF6">
              <w:rPr>
                <w:rFonts w:ascii="Arial" w:hAnsi="Arial" w:cs="Arial"/>
                <w:b/>
                <w:sz w:val="20"/>
                <w:szCs w:val="20"/>
              </w:rPr>
              <w:t>Mínima</w:t>
            </w:r>
            <w:r w:rsidRPr="00877FF6">
              <w:rPr>
                <w:rFonts w:ascii="Arial" w:hAnsi="Arial" w:cs="Arial"/>
                <w:sz w:val="20"/>
                <w:szCs w:val="20"/>
              </w:rPr>
              <w:t xml:space="preserve">: </w:t>
            </w:r>
            <w:r>
              <w:rPr>
                <w:rFonts w:ascii="Arial" w:hAnsi="Arial" w:cs="Arial"/>
                <w:sz w:val="20"/>
                <w:szCs w:val="20"/>
              </w:rPr>
              <w:t>1,75</w:t>
            </w:r>
            <w:r w:rsidRPr="00CE0844">
              <w:rPr>
                <w:rFonts w:ascii="Arial" w:hAnsi="Arial" w:cs="Arial"/>
                <w:sz w:val="20"/>
                <w:szCs w:val="20"/>
              </w:rPr>
              <w:t xml:space="preserve">% ao ano </w:t>
            </w:r>
            <w:r w:rsidRPr="00877FF6">
              <w:rPr>
                <w:rFonts w:ascii="Arial" w:hAnsi="Arial" w:cs="Arial"/>
                <w:sz w:val="20"/>
                <w:szCs w:val="20"/>
              </w:rPr>
              <w:t>sobre o valor do patrimônio líquido da Classe.</w:t>
            </w:r>
          </w:p>
          <w:p w14:paraId="6181F953" w14:textId="77777777" w:rsidR="00FC3001" w:rsidRPr="00877FF6" w:rsidRDefault="00FC3001" w:rsidP="00B839FA">
            <w:pPr>
              <w:jc w:val="both"/>
              <w:rPr>
                <w:rFonts w:ascii="Arial" w:hAnsi="Arial" w:cs="Arial"/>
                <w:sz w:val="20"/>
                <w:szCs w:val="20"/>
              </w:rPr>
            </w:pPr>
          </w:p>
          <w:p w14:paraId="5246C356" w14:textId="77777777" w:rsidR="00FC3001" w:rsidRPr="00877FF6" w:rsidRDefault="00FC3001" w:rsidP="00B839FA">
            <w:pPr>
              <w:jc w:val="both"/>
              <w:rPr>
                <w:rFonts w:ascii="Arial" w:hAnsi="Arial" w:cs="Arial"/>
                <w:sz w:val="20"/>
                <w:szCs w:val="20"/>
              </w:rPr>
            </w:pPr>
            <w:r w:rsidRPr="00877FF6">
              <w:rPr>
                <w:rFonts w:ascii="Arial" w:hAnsi="Arial" w:cs="Arial"/>
                <w:b/>
                <w:bCs/>
                <w:sz w:val="20"/>
                <w:szCs w:val="20"/>
              </w:rPr>
              <w:t xml:space="preserve">Taxa </w:t>
            </w:r>
            <w:r>
              <w:rPr>
                <w:rFonts w:ascii="Arial" w:hAnsi="Arial" w:cs="Arial"/>
                <w:b/>
                <w:bCs/>
                <w:sz w:val="20"/>
                <w:szCs w:val="20"/>
              </w:rPr>
              <w:t xml:space="preserve">Global </w:t>
            </w:r>
            <w:r w:rsidRPr="00877FF6">
              <w:rPr>
                <w:rFonts w:ascii="Arial" w:hAnsi="Arial" w:cs="Arial"/>
                <w:b/>
                <w:bCs/>
                <w:sz w:val="20"/>
                <w:szCs w:val="20"/>
              </w:rPr>
              <w:t>Máxima</w:t>
            </w:r>
            <w:r w:rsidRPr="00877FF6">
              <w:rPr>
                <w:rFonts w:ascii="Arial" w:hAnsi="Arial" w:cs="Arial"/>
                <w:sz w:val="20"/>
                <w:szCs w:val="20"/>
              </w:rPr>
              <w:t>:</w:t>
            </w:r>
            <w:r w:rsidRPr="00877FF6" w:rsidDel="00B03ECA">
              <w:rPr>
                <w:rFonts w:ascii="Arial" w:hAnsi="Arial" w:cs="Arial"/>
                <w:sz w:val="20"/>
                <w:szCs w:val="20"/>
              </w:rPr>
              <w:t xml:space="preserve"> </w:t>
            </w:r>
            <w:r w:rsidRPr="00877FF6">
              <w:rPr>
                <w:rFonts w:ascii="Arial" w:hAnsi="Arial" w:cs="Arial"/>
                <w:sz w:val="20"/>
                <w:szCs w:val="20"/>
              </w:rPr>
              <w:t>A Classe poderá aplicar seus recursos em classes (e/ou subclasses) de fundos de investimento que cobram taxa</w:t>
            </w:r>
            <w:r>
              <w:rPr>
                <w:rFonts w:ascii="Arial" w:hAnsi="Arial" w:cs="Arial"/>
                <w:sz w:val="20"/>
                <w:szCs w:val="20"/>
              </w:rPr>
              <w:t xml:space="preserve"> global</w:t>
            </w:r>
            <w:r w:rsidRPr="00877FF6">
              <w:rPr>
                <w:rFonts w:ascii="Arial" w:hAnsi="Arial" w:cs="Arial"/>
                <w:sz w:val="20"/>
                <w:szCs w:val="20"/>
              </w:rPr>
              <w:t>. Nesse caso, a remuneração indicada acima compreende</w:t>
            </w:r>
            <w:r>
              <w:rPr>
                <w:rFonts w:ascii="Arial" w:eastAsia="Arial Unicode MS" w:hAnsi="Arial" w:cs="Arial"/>
                <w:sz w:val="20"/>
                <w:szCs w:val="20"/>
              </w:rPr>
              <w:t xml:space="preserve"> </w:t>
            </w:r>
            <w:r w:rsidRPr="00877FF6">
              <w:rPr>
                <w:rFonts w:ascii="Arial" w:eastAsia="Arial Unicode MS" w:hAnsi="Arial" w:cs="Arial"/>
                <w:sz w:val="20"/>
                <w:szCs w:val="20"/>
              </w:rPr>
              <w:t xml:space="preserve">a taxa </w:t>
            </w:r>
            <w:r>
              <w:rPr>
                <w:rFonts w:ascii="Arial" w:eastAsia="Arial Unicode MS" w:hAnsi="Arial" w:cs="Arial"/>
                <w:sz w:val="20"/>
                <w:szCs w:val="20"/>
              </w:rPr>
              <w:t xml:space="preserve">global </w:t>
            </w:r>
            <w:r w:rsidRPr="00877FF6">
              <w:rPr>
                <w:rFonts w:ascii="Arial" w:eastAsia="Arial Unicode MS" w:hAnsi="Arial" w:cs="Arial"/>
                <w:sz w:val="20"/>
                <w:szCs w:val="20"/>
              </w:rPr>
              <w:t xml:space="preserve">das classes </w:t>
            </w:r>
            <w:r w:rsidRPr="00877FF6">
              <w:rPr>
                <w:rFonts w:ascii="Arial" w:hAnsi="Arial" w:cs="Arial"/>
                <w:sz w:val="20"/>
                <w:szCs w:val="20"/>
              </w:rPr>
              <w:t xml:space="preserve">(e/ou subclasses) </w:t>
            </w:r>
            <w:r w:rsidRPr="00877FF6">
              <w:rPr>
                <w:rFonts w:ascii="Arial" w:eastAsia="Arial Unicode MS" w:hAnsi="Arial" w:cs="Arial"/>
                <w:sz w:val="20"/>
                <w:szCs w:val="20"/>
              </w:rPr>
              <w:t xml:space="preserve">de fundos de investimento nas quais a Classe aplica, </w:t>
            </w:r>
            <w:r w:rsidRPr="00877FF6">
              <w:rPr>
                <w:rFonts w:ascii="Arial" w:hAnsi="Arial" w:cs="Arial"/>
                <w:sz w:val="20"/>
                <w:szCs w:val="20"/>
              </w:rPr>
              <w:t xml:space="preserve">observado o disposto abaixo.  </w:t>
            </w:r>
          </w:p>
          <w:p w14:paraId="7FC0A071" w14:textId="77777777" w:rsidR="00FC3001" w:rsidRPr="00877FF6" w:rsidRDefault="00FC3001" w:rsidP="00B839FA">
            <w:pPr>
              <w:jc w:val="both"/>
              <w:rPr>
                <w:rFonts w:ascii="Arial" w:hAnsi="Arial" w:cs="Arial"/>
                <w:sz w:val="20"/>
                <w:szCs w:val="20"/>
              </w:rPr>
            </w:pPr>
          </w:p>
          <w:p w14:paraId="1BD805F7"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 xml:space="preserve">Na hipótese de a Classe aplicar nas classes (e/ou subclasses) de fundos de investimento abaixo, a taxa </w:t>
            </w:r>
            <w:r>
              <w:rPr>
                <w:rFonts w:ascii="Arial" w:hAnsi="Arial" w:cs="Arial"/>
                <w:sz w:val="20"/>
                <w:szCs w:val="20"/>
              </w:rPr>
              <w:t xml:space="preserve">global </w:t>
            </w:r>
            <w:r w:rsidRPr="00877FF6">
              <w:rPr>
                <w:rFonts w:ascii="Arial" w:hAnsi="Arial" w:cs="Arial"/>
                <w:sz w:val="20"/>
                <w:szCs w:val="20"/>
              </w:rPr>
              <w:t xml:space="preserve">das referidas classes (e/ou subclasses) de fundos de investimento investidas não será considerada para os efeitos de Taxa </w:t>
            </w:r>
            <w:r>
              <w:rPr>
                <w:rFonts w:ascii="Arial" w:hAnsi="Arial" w:cs="Arial"/>
                <w:sz w:val="20"/>
                <w:szCs w:val="20"/>
              </w:rPr>
              <w:t xml:space="preserve">Global </w:t>
            </w:r>
            <w:r w:rsidRPr="00877FF6">
              <w:rPr>
                <w:rFonts w:ascii="Arial" w:hAnsi="Arial" w:cs="Arial"/>
                <w:sz w:val="20"/>
                <w:szCs w:val="20"/>
              </w:rPr>
              <w:t>Máxima acima mencionada:</w:t>
            </w:r>
          </w:p>
          <w:p w14:paraId="49699265" w14:textId="77777777" w:rsidR="00FC3001" w:rsidRPr="00877FF6" w:rsidRDefault="00FC3001" w:rsidP="00B839FA">
            <w:pPr>
              <w:jc w:val="both"/>
              <w:rPr>
                <w:rFonts w:ascii="Arial" w:hAnsi="Arial" w:cs="Arial"/>
                <w:sz w:val="20"/>
                <w:szCs w:val="20"/>
              </w:rPr>
            </w:pPr>
          </w:p>
          <w:p w14:paraId="72221956"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 xml:space="preserve">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132E09F" w14:textId="77777777" w:rsidR="00FC3001" w:rsidRPr="00877FF6" w:rsidRDefault="00FC3001" w:rsidP="00B839FA">
            <w:pPr>
              <w:jc w:val="both"/>
              <w:rPr>
                <w:rFonts w:ascii="Arial" w:hAnsi="Arial" w:cs="Arial"/>
                <w:sz w:val="20"/>
                <w:szCs w:val="20"/>
              </w:rPr>
            </w:pPr>
          </w:p>
          <w:p w14:paraId="37DFE84A"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 xml:space="preserve">II – </w:t>
            </w:r>
            <w:proofErr w:type="gramStart"/>
            <w:r w:rsidRPr="00877FF6">
              <w:rPr>
                <w:rFonts w:ascii="Arial" w:hAnsi="Arial" w:cs="Arial"/>
                <w:sz w:val="20"/>
                <w:szCs w:val="20"/>
              </w:rPr>
              <w:t>classes</w:t>
            </w:r>
            <w:proofErr w:type="gramEnd"/>
            <w:r w:rsidRPr="00877FF6">
              <w:rPr>
                <w:rFonts w:ascii="Arial" w:hAnsi="Arial" w:cs="Arial"/>
                <w:sz w:val="20"/>
                <w:szCs w:val="20"/>
              </w:rPr>
              <w:t xml:space="preserve"> (e/ou subclasses) de fundos de investimento geridas por terceiros que não o Gestor. </w:t>
            </w:r>
          </w:p>
          <w:p w14:paraId="23DF1F06" w14:textId="77777777" w:rsidR="00FC3001" w:rsidRDefault="00FC3001" w:rsidP="00B839FA">
            <w:pPr>
              <w:jc w:val="both"/>
              <w:rPr>
                <w:rFonts w:ascii="Arial" w:hAnsi="Arial" w:cs="Arial"/>
                <w:sz w:val="20"/>
                <w:szCs w:val="20"/>
              </w:rPr>
            </w:pPr>
          </w:p>
          <w:p w14:paraId="41B5EF3D" w14:textId="77777777" w:rsidR="00FC3001" w:rsidRDefault="00FC3001" w:rsidP="00B839FA">
            <w:pPr>
              <w:jc w:val="both"/>
              <w:rPr>
                <w:rFonts w:ascii="Arial" w:hAnsi="Arial" w:cs="Arial"/>
                <w:sz w:val="20"/>
                <w:szCs w:val="20"/>
              </w:rPr>
            </w:pPr>
            <w:r w:rsidRPr="00877FF6">
              <w:rPr>
                <w:rFonts w:ascii="Arial" w:hAnsi="Arial" w:cs="Arial"/>
                <w:sz w:val="20"/>
                <w:szCs w:val="20"/>
              </w:rPr>
              <w:t xml:space="preserve">A Taxa </w:t>
            </w:r>
            <w:r>
              <w:rPr>
                <w:rFonts w:ascii="Arial" w:hAnsi="Arial" w:cs="Arial"/>
                <w:sz w:val="20"/>
                <w:szCs w:val="20"/>
              </w:rPr>
              <w:t xml:space="preserve">Global </w:t>
            </w:r>
            <w:r w:rsidRPr="00877FF6">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7BA7CAA1" w14:textId="77777777" w:rsidR="00FC3001" w:rsidRDefault="00FC3001" w:rsidP="00B839FA">
            <w:pPr>
              <w:jc w:val="both"/>
              <w:rPr>
                <w:rFonts w:ascii="Arial" w:hAnsi="Arial" w:cs="Arial"/>
                <w:sz w:val="20"/>
                <w:szCs w:val="20"/>
              </w:rPr>
            </w:pPr>
          </w:p>
          <w:p w14:paraId="4AD4E4FE" w14:textId="25177418" w:rsidR="00B46F8C" w:rsidRPr="00B46F8C" w:rsidRDefault="00B46F8C" w:rsidP="00B46F8C">
            <w:pPr>
              <w:jc w:val="both"/>
              <w:rPr>
                <w:rFonts w:ascii="Arial" w:hAnsi="Arial" w:cs="Arial"/>
                <w:sz w:val="20"/>
                <w:szCs w:val="20"/>
              </w:rPr>
            </w:pPr>
            <w:r w:rsidRPr="00B46F8C">
              <w:rPr>
                <w:rFonts w:ascii="Arial" w:hAnsi="Arial" w:cs="Arial"/>
                <w:sz w:val="20"/>
                <w:szCs w:val="20"/>
              </w:rPr>
              <w:t>Até 30/03/2026, inclusive, a segregação da taxa global entre os prestadores de serviços essenciais e distribuidores está disponível aos Cotistas no Website do Gestor, conforme link:</w:t>
            </w:r>
            <w:r>
              <w:rPr>
                <w:rFonts w:ascii="Arial" w:hAnsi="Arial" w:cs="Arial"/>
                <w:sz w:val="20"/>
                <w:szCs w:val="20"/>
              </w:rPr>
              <w:t xml:space="preserve"> </w:t>
            </w:r>
            <w:hyperlink r:id="rId13" w:history="1">
              <w:r w:rsidR="00905C49" w:rsidRPr="00B46F8C">
                <w:rPr>
                  <w:rStyle w:val="Hyperlink"/>
                  <w:rFonts w:ascii="Arial" w:hAnsi="Arial" w:cs="Arial"/>
                  <w:sz w:val="20"/>
                  <w:szCs w:val="20"/>
                </w:rPr>
                <w:t>https://www.santanderassetmanagement.com.br/conteudos/relatorio-de-transparencia</w:t>
              </w:r>
            </w:hyperlink>
            <w:r w:rsidRPr="00B46F8C">
              <w:rPr>
                <w:rFonts w:ascii="Arial" w:hAnsi="Arial" w:cs="Arial"/>
                <w:sz w:val="20"/>
                <w:szCs w:val="20"/>
              </w:rPr>
              <w:t>  </w:t>
            </w:r>
          </w:p>
          <w:p w14:paraId="6461BEA3" w14:textId="77777777" w:rsidR="00B46F8C" w:rsidRPr="00B46F8C" w:rsidRDefault="00B46F8C" w:rsidP="00B46F8C">
            <w:pPr>
              <w:jc w:val="both"/>
              <w:rPr>
                <w:rFonts w:ascii="Arial" w:hAnsi="Arial" w:cs="Arial"/>
                <w:sz w:val="20"/>
                <w:szCs w:val="20"/>
              </w:rPr>
            </w:pPr>
            <w:r w:rsidRPr="00B46F8C">
              <w:rPr>
                <w:rFonts w:ascii="Arial" w:hAnsi="Arial" w:cs="Arial"/>
                <w:sz w:val="20"/>
                <w:szCs w:val="20"/>
              </w:rPr>
              <w:t> </w:t>
            </w:r>
          </w:p>
          <w:p w14:paraId="14DB4F4E" w14:textId="77777777" w:rsidR="00B46F8C" w:rsidRPr="00B46F8C" w:rsidRDefault="00B46F8C" w:rsidP="00B46F8C">
            <w:pPr>
              <w:jc w:val="both"/>
              <w:rPr>
                <w:rFonts w:ascii="Arial" w:hAnsi="Arial" w:cs="Arial"/>
                <w:sz w:val="20"/>
                <w:szCs w:val="20"/>
              </w:rPr>
            </w:pPr>
            <w:r w:rsidRPr="00B46F8C">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46F8C">
                <w:rPr>
                  <w:rStyle w:val="Hyperlink"/>
                  <w:rFonts w:ascii="Arial" w:hAnsi="Arial" w:cs="Arial"/>
                  <w:sz w:val="20"/>
                  <w:szCs w:val="20"/>
                </w:rPr>
                <w:t>Plataforma de Transparência de Taxas</w:t>
              </w:r>
            </w:hyperlink>
            <w:r w:rsidRPr="00B46F8C">
              <w:rPr>
                <w:rFonts w:ascii="Arial" w:hAnsi="Arial" w:cs="Arial"/>
                <w:sz w:val="20"/>
                <w:szCs w:val="20"/>
              </w:rPr>
              <w:t xml:space="preserve"> no endereço </w:t>
            </w:r>
            <w:hyperlink r:id="rId15" w:tgtFrame="_blank" w:tooltip="https://www.data.anbima.com/busca/transparencia-de-taxas-de-fundos." w:history="1">
              <w:r w:rsidRPr="00B46F8C">
                <w:rPr>
                  <w:rStyle w:val="Hyperlink"/>
                  <w:rFonts w:ascii="Arial" w:hAnsi="Arial" w:cs="Arial"/>
                  <w:sz w:val="20"/>
                  <w:szCs w:val="20"/>
                </w:rPr>
                <w:t>www.data.anbima.com/busca/transparencia-de-taxas-de-fundos.</w:t>
              </w:r>
            </w:hyperlink>
          </w:p>
          <w:p w14:paraId="23837D3F" w14:textId="77777777" w:rsidR="00FC3001" w:rsidRPr="00877FF6" w:rsidRDefault="00FC3001" w:rsidP="00B839FA">
            <w:pPr>
              <w:jc w:val="both"/>
              <w:rPr>
                <w:rFonts w:ascii="Arial" w:hAnsi="Arial" w:cs="Arial"/>
                <w:b/>
                <w:bCs/>
                <w:smallCaps/>
                <w:color w:val="000000"/>
                <w:sz w:val="20"/>
                <w:szCs w:val="20"/>
              </w:rPr>
            </w:pPr>
          </w:p>
          <w:p w14:paraId="06688F50" w14:textId="77777777" w:rsidR="00FC3001" w:rsidRPr="00877FF6" w:rsidRDefault="00FC3001" w:rsidP="00B839FA">
            <w:pPr>
              <w:jc w:val="both"/>
              <w:rPr>
                <w:rFonts w:ascii="Arial" w:hAnsi="Arial" w:cs="Arial"/>
                <w:b/>
                <w:bCs/>
                <w:smallCaps/>
                <w:color w:val="000000"/>
                <w:sz w:val="20"/>
                <w:szCs w:val="20"/>
              </w:rPr>
            </w:pPr>
            <w:r w:rsidRPr="00877FF6">
              <w:rPr>
                <w:rFonts w:ascii="Arial" w:hAnsi="Arial" w:cs="Arial"/>
                <w:sz w:val="20"/>
                <w:szCs w:val="20"/>
              </w:rPr>
              <w:lastRenderedPageBreak/>
              <w:t>A Classe poderá também aplicar seus recursos em outras classes (e/ou subclasses) de fundos de investimento que cobrem taxas de performance, ingresso e saída, conforme aplicável</w:t>
            </w:r>
            <w:r>
              <w:rPr>
                <w:rStyle w:val="Refdenotaderodap"/>
              </w:rPr>
              <w:t>.</w:t>
            </w:r>
          </w:p>
        </w:tc>
      </w:tr>
      <w:tr w:rsidR="00FC3001" w:rsidRPr="00877FF6" w14:paraId="2B08E217" w14:textId="77777777" w:rsidTr="00B839F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AD2F50E" w14:textId="77777777" w:rsidR="00FC3001" w:rsidRPr="00877FF6" w:rsidRDefault="00FC3001" w:rsidP="00B839FA">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A0FCBC3" w14:textId="77777777" w:rsidR="00FC3001" w:rsidRPr="00877FF6" w:rsidRDefault="00FC3001" w:rsidP="00B839FA">
            <w:pPr>
              <w:jc w:val="both"/>
              <w:rPr>
                <w:rFonts w:ascii="Arial" w:hAnsi="Arial" w:cs="Arial"/>
                <w:sz w:val="20"/>
                <w:szCs w:val="20"/>
              </w:rPr>
            </w:pPr>
          </w:p>
        </w:tc>
      </w:tr>
      <w:tr w:rsidR="00FC3001" w:rsidRPr="00877FF6" w14:paraId="5DDBE067" w14:textId="77777777" w:rsidTr="00B839FA">
        <w:tblPrEx>
          <w:jc w:val="left"/>
        </w:tblPrEx>
        <w:tc>
          <w:tcPr>
            <w:tcW w:w="1382" w:type="pct"/>
            <w:tcBorders>
              <w:top w:val="single" w:sz="4" w:space="0" w:color="auto"/>
              <w:left w:val="nil"/>
              <w:bottom w:val="nil"/>
              <w:right w:val="nil"/>
            </w:tcBorders>
            <w:vAlign w:val="center"/>
          </w:tcPr>
          <w:p w14:paraId="0ED65590"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4F9D3A8C"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Não haverá cobrança de taxa de custódia na Classe.</w:t>
            </w:r>
          </w:p>
        </w:tc>
      </w:tr>
      <w:tr w:rsidR="00FC3001" w:rsidRPr="00877FF6" w14:paraId="6C334410" w14:textId="77777777" w:rsidTr="00B839FA">
        <w:tblPrEx>
          <w:jc w:val="left"/>
        </w:tblPrEx>
        <w:tc>
          <w:tcPr>
            <w:tcW w:w="1382" w:type="pct"/>
            <w:tcBorders>
              <w:top w:val="single" w:sz="4" w:space="0" w:color="auto"/>
              <w:left w:val="nil"/>
              <w:bottom w:val="single" w:sz="4" w:space="0" w:color="auto"/>
              <w:right w:val="nil"/>
            </w:tcBorders>
            <w:vAlign w:val="center"/>
          </w:tcPr>
          <w:p w14:paraId="573CBD90" w14:textId="77777777" w:rsidR="00FC3001" w:rsidRPr="00DF0FDE" w:rsidRDefault="00FC3001" w:rsidP="00B839FA">
            <w:pPr>
              <w:pStyle w:val="PargrafodaLista"/>
              <w:ind w:left="0"/>
              <w:rPr>
                <w:rFonts w:ascii="Arial" w:hAnsi="Arial" w:cs="Arial"/>
                <w:b/>
                <w:bCs/>
                <w:smallCaps/>
                <w:color w:val="000000"/>
                <w:lang w:val="pt-BR"/>
              </w:rPr>
            </w:pPr>
          </w:p>
        </w:tc>
        <w:tc>
          <w:tcPr>
            <w:tcW w:w="3618" w:type="pct"/>
            <w:gridSpan w:val="3"/>
            <w:tcBorders>
              <w:top w:val="single" w:sz="4" w:space="0" w:color="auto"/>
              <w:left w:val="nil"/>
              <w:bottom w:val="single" w:sz="4" w:space="0" w:color="auto"/>
              <w:right w:val="nil"/>
            </w:tcBorders>
            <w:vAlign w:val="center"/>
          </w:tcPr>
          <w:p w14:paraId="5041179A" w14:textId="77777777" w:rsidR="00FC3001" w:rsidRPr="00877FF6" w:rsidRDefault="00FC3001" w:rsidP="00B839FA">
            <w:pPr>
              <w:jc w:val="both"/>
              <w:rPr>
                <w:rFonts w:ascii="Arial" w:hAnsi="Arial" w:cs="Arial"/>
                <w:sz w:val="20"/>
                <w:szCs w:val="20"/>
                <w:highlight w:val="yellow"/>
              </w:rPr>
            </w:pPr>
          </w:p>
        </w:tc>
      </w:tr>
      <w:tr w:rsidR="00FC3001" w:rsidRPr="00877FF6" w14:paraId="1DF0D2A0" w14:textId="77777777" w:rsidTr="00B839FA">
        <w:tblPrEx>
          <w:jc w:val="left"/>
        </w:tblPrEx>
        <w:trPr>
          <w:trHeight w:val="221"/>
        </w:trPr>
        <w:tc>
          <w:tcPr>
            <w:tcW w:w="1382" w:type="pct"/>
            <w:tcBorders>
              <w:top w:val="single" w:sz="4" w:space="0" w:color="auto"/>
              <w:left w:val="nil"/>
              <w:bottom w:val="single" w:sz="4" w:space="0" w:color="auto"/>
              <w:right w:val="nil"/>
            </w:tcBorders>
            <w:vAlign w:val="center"/>
          </w:tcPr>
          <w:p w14:paraId="05C700D8"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color w:val="000000"/>
              </w:rPr>
            </w:pPr>
            <w:r w:rsidRPr="00877FF6">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E7808A7" w14:textId="77777777" w:rsidR="00FC3001" w:rsidRPr="00877FF6" w:rsidRDefault="00FC3001" w:rsidP="00B839FA">
            <w:pPr>
              <w:jc w:val="both"/>
              <w:rPr>
                <w:rFonts w:ascii="Arial" w:hAnsi="Arial" w:cs="Arial"/>
                <w:sz w:val="20"/>
                <w:szCs w:val="20"/>
                <w:highlight w:val="yellow"/>
              </w:rPr>
            </w:pPr>
            <w:r w:rsidRPr="00877FF6">
              <w:rPr>
                <w:rFonts w:ascii="Arial" w:hAnsi="Arial" w:cs="Arial"/>
                <w:sz w:val="20"/>
                <w:szCs w:val="20"/>
              </w:rPr>
              <w:t>Não haverá cobrança de taxa de performance na Classe.</w:t>
            </w:r>
          </w:p>
        </w:tc>
      </w:tr>
    </w:tbl>
    <w:p w14:paraId="3ACD0371" w14:textId="77777777" w:rsidR="00FC3001" w:rsidRPr="00877FF6" w:rsidRDefault="00FC3001" w:rsidP="00FC30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4"/>
        <w:gridCol w:w="131"/>
        <w:gridCol w:w="524"/>
        <w:gridCol w:w="1501"/>
        <w:gridCol w:w="819"/>
        <w:gridCol w:w="4068"/>
      </w:tblGrid>
      <w:tr w:rsidR="00FC3001" w:rsidRPr="00877FF6" w14:paraId="20EB0184" w14:textId="77777777" w:rsidTr="00B839FA">
        <w:tc>
          <w:tcPr>
            <w:tcW w:w="5000" w:type="pct"/>
            <w:gridSpan w:val="6"/>
            <w:shd w:val="clear" w:color="auto" w:fill="C00000"/>
          </w:tcPr>
          <w:p w14:paraId="6609CC2F" w14:textId="77777777" w:rsidR="00FC3001" w:rsidRPr="00877FF6" w:rsidRDefault="00FC3001" w:rsidP="00FC3001">
            <w:pPr>
              <w:pStyle w:val="PargrafodaLista"/>
              <w:numPr>
                <w:ilvl w:val="0"/>
                <w:numId w:val="10"/>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DAS COTAS DA CLASSE</w:t>
            </w:r>
          </w:p>
        </w:tc>
      </w:tr>
      <w:tr w:rsidR="00FC3001" w:rsidRPr="00877FF6" w14:paraId="60CE55B9" w14:textId="77777777" w:rsidTr="00FC3001">
        <w:tc>
          <w:tcPr>
            <w:tcW w:w="5000" w:type="pct"/>
            <w:gridSpan w:val="6"/>
            <w:tcBorders>
              <w:bottom w:val="single" w:sz="4" w:space="0" w:color="auto"/>
            </w:tcBorders>
          </w:tcPr>
          <w:p w14:paraId="72A5E1A4" w14:textId="77777777" w:rsidR="00FC3001" w:rsidRPr="00877FF6" w:rsidRDefault="00FC3001" w:rsidP="00B839FA">
            <w:pPr>
              <w:jc w:val="center"/>
              <w:rPr>
                <w:rFonts w:ascii="Arial" w:hAnsi="Arial" w:cs="Arial"/>
                <w:b/>
                <w:bCs/>
                <w:color w:val="ED7D31" w:themeColor="accent2"/>
                <w:sz w:val="20"/>
                <w:szCs w:val="20"/>
              </w:rPr>
            </w:pPr>
          </w:p>
        </w:tc>
      </w:tr>
      <w:tr w:rsidR="00FC3001" w:rsidRPr="00877FF6" w14:paraId="2108908A" w14:textId="77777777" w:rsidTr="00FC300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tc>
          <w:tcPr>
            <w:tcW w:w="1454" w:type="pct"/>
            <w:gridSpan w:val="2"/>
            <w:vMerge w:val="restart"/>
            <w:tcBorders>
              <w:top w:val="single" w:sz="4" w:space="0" w:color="auto"/>
              <w:left w:val="nil"/>
              <w:right w:val="nil"/>
            </w:tcBorders>
            <w:vAlign w:val="center"/>
          </w:tcPr>
          <w:p w14:paraId="66BB91DE" w14:textId="77777777" w:rsidR="00FC3001" w:rsidRPr="00877FF6" w:rsidRDefault="00FC3001" w:rsidP="00FC3001">
            <w:pPr>
              <w:pStyle w:val="PargrafodaLista"/>
              <w:numPr>
                <w:ilvl w:val="1"/>
                <w:numId w:val="10"/>
              </w:numPr>
              <w:ind w:left="0" w:firstLine="0"/>
              <w:contextualSpacing/>
              <w:jc w:val="center"/>
              <w:rPr>
                <w:rFonts w:ascii="Arial" w:hAnsi="Arial" w:cs="Arial"/>
              </w:rPr>
            </w:pPr>
            <w:proofErr w:type="spellStart"/>
            <w:r w:rsidRPr="00877FF6">
              <w:rPr>
                <w:rFonts w:ascii="Arial" w:hAnsi="Arial" w:cs="Arial"/>
                <w:b/>
                <w:bCs/>
                <w:smallCaps/>
                <w:color w:val="000000"/>
              </w:rPr>
              <w:t>Condições</w:t>
            </w:r>
            <w:proofErr w:type="spellEnd"/>
            <w:r w:rsidRPr="00877FF6">
              <w:rPr>
                <w:rFonts w:ascii="Arial" w:hAnsi="Arial" w:cs="Arial"/>
                <w:b/>
                <w:bCs/>
                <w:smallCaps/>
                <w:color w:val="000000"/>
              </w:rPr>
              <w:t xml:space="preserve"> para Aplicação</w:t>
            </w:r>
          </w:p>
        </w:tc>
        <w:tc>
          <w:tcPr>
            <w:tcW w:w="1459" w:type="pct"/>
            <w:gridSpan w:val="3"/>
            <w:tcBorders>
              <w:top w:val="single" w:sz="4" w:space="0" w:color="auto"/>
              <w:left w:val="nil"/>
              <w:bottom w:val="single" w:sz="4" w:space="0" w:color="auto"/>
              <w:right w:val="nil"/>
            </w:tcBorders>
            <w:vAlign w:val="center"/>
          </w:tcPr>
          <w:p w14:paraId="44D7CE8F" w14:textId="77777777" w:rsidR="00FC3001" w:rsidRPr="00CE0844" w:rsidRDefault="00FC3001" w:rsidP="00FC3001">
            <w:pPr>
              <w:pStyle w:val="PargrafodaLista"/>
              <w:numPr>
                <w:ilvl w:val="0"/>
                <w:numId w:val="13"/>
              </w:numPr>
              <w:ind w:left="0" w:firstLine="0"/>
              <w:contextualSpacing/>
              <w:jc w:val="center"/>
              <w:rPr>
                <w:rFonts w:ascii="Arial" w:hAnsi="Arial" w:cs="Arial"/>
              </w:rPr>
            </w:pPr>
            <w:r w:rsidRPr="00CE0844">
              <w:rPr>
                <w:rFonts w:ascii="Arial" w:hAnsi="Arial" w:cs="Arial"/>
                <w:b/>
                <w:bCs/>
                <w:smallCaps/>
                <w:color w:val="000000"/>
              </w:rPr>
              <w:t xml:space="preserve">Taxa de </w:t>
            </w:r>
            <w:proofErr w:type="spellStart"/>
            <w:r w:rsidRPr="00CE0844">
              <w:rPr>
                <w:rFonts w:ascii="Arial" w:hAnsi="Arial" w:cs="Arial"/>
                <w:b/>
                <w:bCs/>
                <w:smallCaps/>
                <w:color w:val="000000"/>
              </w:rPr>
              <w:t>Ingresso</w:t>
            </w:r>
            <w:proofErr w:type="spellEnd"/>
          </w:p>
        </w:tc>
        <w:tc>
          <w:tcPr>
            <w:tcW w:w="2087" w:type="pct"/>
            <w:tcBorders>
              <w:top w:val="single" w:sz="4" w:space="0" w:color="auto"/>
              <w:left w:val="nil"/>
              <w:bottom w:val="single" w:sz="4" w:space="0" w:color="auto"/>
              <w:right w:val="nil"/>
            </w:tcBorders>
          </w:tcPr>
          <w:p w14:paraId="261C26C8" w14:textId="77777777" w:rsidR="00FC3001" w:rsidRPr="00CE0844" w:rsidRDefault="00FC3001" w:rsidP="00B839FA">
            <w:pPr>
              <w:jc w:val="both"/>
              <w:rPr>
                <w:rFonts w:ascii="Arial" w:hAnsi="Arial" w:cs="Arial"/>
                <w:sz w:val="20"/>
                <w:szCs w:val="20"/>
              </w:rPr>
            </w:pPr>
            <w:r w:rsidRPr="007A61C1">
              <w:rPr>
                <w:rFonts w:ascii="Arial" w:hAnsi="Arial" w:cs="Arial"/>
                <w:sz w:val="20"/>
                <w:szCs w:val="20"/>
              </w:rPr>
              <w:t>Não há</w:t>
            </w:r>
          </w:p>
        </w:tc>
      </w:tr>
      <w:tr w:rsidR="00FC3001" w:rsidRPr="00877FF6" w14:paraId="447F3DC9" w14:textId="77777777" w:rsidTr="00FC3001">
        <w:tc>
          <w:tcPr>
            <w:tcW w:w="1454" w:type="pct"/>
            <w:gridSpan w:val="2"/>
            <w:vMerge/>
            <w:tcBorders>
              <w:top w:val="single" w:sz="4" w:space="0" w:color="auto"/>
            </w:tcBorders>
            <w:vAlign w:val="center"/>
          </w:tcPr>
          <w:p w14:paraId="609DB55A" w14:textId="77777777" w:rsidR="00FC3001" w:rsidRPr="00877FF6" w:rsidRDefault="00FC3001" w:rsidP="00FC3001">
            <w:pPr>
              <w:pStyle w:val="PargrafodaLista"/>
              <w:numPr>
                <w:ilvl w:val="1"/>
                <w:numId w:val="12"/>
              </w:numPr>
              <w:ind w:left="0" w:firstLine="0"/>
              <w:contextualSpacing/>
              <w:rPr>
                <w:rFonts w:ascii="Arial" w:hAnsi="Arial" w:cs="Arial"/>
                <w:b/>
                <w:bCs/>
                <w:smallCaps/>
                <w:color w:val="000000"/>
              </w:rPr>
            </w:pPr>
          </w:p>
        </w:tc>
        <w:tc>
          <w:tcPr>
            <w:tcW w:w="1459" w:type="pct"/>
            <w:gridSpan w:val="3"/>
            <w:tcBorders>
              <w:top w:val="single" w:sz="4" w:space="0" w:color="auto"/>
              <w:bottom w:val="single" w:sz="4" w:space="0" w:color="auto"/>
            </w:tcBorders>
            <w:vAlign w:val="center"/>
          </w:tcPr>
          <w:p w14:paraId="1D4338E1" w14:textId="77777777" w:rsidR="00FC3001" w:rsidRPr="00877FF6" w:rsidRDefault="00FC3001" w:rsidP="00FC3001">
            <w:pPr>
              <w:pStyle w:val="PargrafodaLista"/>
              <w:numPr>
                <w:ilvl w:val="0"/>
                <w:numId w:val="13"/>
              </w:numPr>
              <w:ind w:left="0" w:firstLine="0"/>
              <w:contextualSpacing/>
              <w:jc w:val="center"/>
              <w:rPr>
                <w:rFonts w:ascii="Arial" w:hAnsi="Arial" w:cs="Arial"/>
                <w:b/>
                <w:bCs/>
                <w:smallCaps/>
                <w:color w:val="000000"/>
              </w:rPr>
            </w:pPr>
            <w:r w:rsidRPr="00877FF6">
              <w:rPr>
                <w:rFonts w:ascii="Arial" w:hAnsi="Arial" w:cs="Arial"/>
                <w:b/>
                <w:bCs/>
                <w:smallCaps/>
                <w:color w:val="000000"/>
              </w:rPr>
              <w:t xml:space="preserve">Forma de </w:t>
            </w:r>
            <w:proofErr w:type="spellStart"/>
            <w:r w:rsidRPr="00877FF6">
              <w:rPr>
                <w:rFonts w:ascii="Arial" w:hAnsi="Arial" w:cs="Arial"/>
                <w:b/>
                <w:bCs/>
                <w:smallCaps/>
                <w:color w:val="000000"/>
              </w:rPr>
              <w:t>Integralização</w:t>
            </w:r>
            <w:proofErr w:type="spellEnd"/>
          </w:p>
        </w:tc>
        <w:tc>
          <w:tcPr>
            <w:tcW w:w="2087" w:type="pct"/>
            <w:tcBorders>
              <w:top w:val="single" w:sz="4" w:space="0" w:color="auto"/>
              <w:bottom w:val="single" w:sz="4" w:space="0" w:color="auto"/>
            </w:tcBorders>
          </w:tcPr>
          <w:p w14:paraId="36E9DAE4" w14:textId="77777777" w:rsidR="00FC3001" w:rsidRPr="00877FF6" w:rsidRDefault="00FC3001" w:rsidP="00B839FA">
            <w:pPr>
              <w:jc w:val="both"/>
              <w:rPr>
                <w:rFonts w:ascii="Arial" w:hAnsi="Arial" w:cs="Arial"/>
                <w:color w:val="000000"/>
                <w:sz w:val="20"/>
                <w:szCs w:val="20"/>
              </w:rPr>
            </w:pPr>
            <w:r w:rsidRPr="00877FF6">
              <w:rPr>
                <w:rFonts w:ascii="Arial" w:hAnsi="Arial" w:cs="Arial"/>
                <w:color w:val="000000"/>
                <w:sz w:val="20"/>
                <w:szCs w:val="20"/>
              </w:rPr>
              <w:t>Moeda corrente nacional.</w:t>
            </w:r>
          </w:p>
        </w:tc>
      </w:tr>
      <w:tr w:rsidR="00FC3001" w:rsidRPr="00877FF6" w14:paraId="5BA1A834" w14:textId="77777777" w:rsidTr="00B839FA">
        <w:tc>
          <w:tcPr>
            <w:tcW w:w="1723" w:type="pct"/>
            <w:gridSpan w:val="3"/>
            <w:tcBorders>
              <w:top w:val="single" w:sz="4" w:space="0" w:color="auto"/>
              <w:bottom w:val="single" w:sz="4" w:space="0" w:color="auto"/>
            </w:tcBorders>
            <w:vAlign w:val="center"/>
          </w:tcPr>
          <w:p w14:paraId="60722381" w14:textId="77777777" w:rsidR="00FC3001" w:rsidRPr="00877FF6" w:rsidRDefault="00FC3001" w:rsidP="00B839F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5C903C0" w14:textId="77777777" w:rsidR="00FC3001" w:rsidRPr="00877FF6" w:rsidRDefault="00FC3001" w:rsidP="00B839FA">
            <w:pPr>
              <w:jc w:val="both"/>
              <w:rPr>
                <w:rFonts w:ascii="Arial" w:hAnsi="Arial" w:cs="Arial"/>
                <w:b/>
                <w:bCs/>
                <w:smallCaps/>
                <w:color w:val="000000"/>
                <w:sz w:val="20"/>
                <w:szCs w:val="20"/>
              </w:rPr>
            </w:pPr>
          </w:p>
        </w:tc>
      </w:tr>
      <w:tr w:rsidR="00FC3001" w:rsidRPr="00877FF6" w14:paraId="2473F96D" w14:textId="77777777" w:rsidTr="00B839F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BEA95B" w14:textId="77777777" w:rsidR="00FC3001" w:rsidRPr="00DF0FDE" w:rsidRDefault="00FC3001" w:rsidP="00FC3001">
            <w:pPr>
              <w:pStyle w:val="PargrafodaLista"/>
              <w:numPr>
                <w:ilvl w:val="2"/>
                <w:numId w:val="10"/>
              </w:numPr>
              <w:ind w:left="0" w:firstLine="0"/>
              <w:contextualSpacing/>
              <w:jc w:val="center"/>
              <w:rPr>
                <w:rFonts w:ascii="Arial" w:hAnsi="Arial" w:cs="Arial"/>
                <w:b/>
                <w:bCs/>
                <w:smallCaps/>
                <w:color w:val="000000"/>
                <w:lang w:val="pt-BR"/>
              </w:rPr>
            </w:pPr>
            <w:r w:rsidRPr="00DF0FDE">
              <w:rPr>
                <w:rFonts w:ascii="Arial" w:hAnsi="Arial" w:cs="Arial"/>
                <w:b/>
                <w:bCs/>
                <w:lang w:val="pt-BR"/>
              </w:rPr>
              <w:t>Quadro Resumo das Condições de Aplicação</w:t>
            </w:r>
          </w:p>
        </w:tc>
      </w:tr>
      <w:tr w:rsidR="00FC3001" w:rsidRPr="00877FF6" w14:paraId="1918B4C4" w14:textId="77777777" w:rsidTr="00B839FA">
        <w:tc>
          <w:tcPr>
            <w:tcW w:w="2493" w:type="pct"/>
            <w:gridSpan w:val="4"/>
            <w:tcBorders>
              <w:top w:val="single" w:sz="4" w:space="0" w:color="auto"/>
              <w:left w:val="single" w:sz="4" w:space="0" w:color="auto"/>
              <w:bottom w:val="single" w:sz="4" w:space="0" w:color="auto"/>
              <w:right w:val="single" w:sz="4" w:space="0" w:color="auto"/>
            </w:tcBorders>
            <w:vAlign w:val="center"/>
          </w:tcPr>
          <w:p w14:paraId="10349D9F" w14:textId="77777777" w:rsidR="00FC3001" w:rsidRPr="00877FF6" w:rsidRDefault="00FC3001" w:rsidP="00B839FA">
            <w:pPr>
              <w:jc w:val="center"/>
              <w:rPr>
                <w:rFonts w:ascii="Arial" w:hAnsi="Arial" w:cs="Arial"/>
                <w:smallCaps/>
                <w:sz w:val="20"/>
                <w:szCs w:val="20"/>
              </w:rPr>
            </w:pPr>
            <w:r w:rsidRPr="00877FF6">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4D8F9A21" w14:textId="77777777" w:rsidR="00FC3001" w:rsidRPr="00CE0844" w:rsidRDefault="00FC3001" w:rsidP="00B839FA">
            <w:pPr>
              <w:jc w:val="center"/>
              <w:rPr>
                <w:rFonts w:ascii="Arial" w:hAnsi="Arial" w:cs="Arial"/>
                <w:smallCaps/>
                <w:sz w:val="20"/>
                <w:szCs w:val="20"/>
              </w:rPr>
            </w:pPr>
            <w:r w:rsidRPr="00CE0844">
              <w:rPr>
                <w:rFonts w:ascii="Arial" w:hAnsi="Arial" w:cs="Arial"/>
                <w:sz w:val="20"/>
                <w:szCs w:val="20"/>
              </w:rPr>
              <w:t>Cota de Conversão</w:t>
            </w:r>
          </w:p>
        </w:tc>
      </w:tr>
      <w:tr w:rsidR="00FC3001" w:rsidRPr="00877FF6" w14:paraId="6670A289" w14:textId="77777777" w:rsidTr="00B839FA">
        <w:tc>
          <w:tcPr>
            <w:tcW w:w="2493" w:type="pct"/>
            <w:gridSpan w:val="4"/>
            <w:tcBorders>
              <w:top w:val="single" w:sz="4" w:space="0" w:color="auto"/>
              <w:left w:val="single" w:sz="4" w:space="0" w:color="auto"/>
              <w:bottom w:val="single" w:sz="4" w:space="0" w:color="auto"/>
              <w:right w:val="single" w:sz="4" w:space="0" w:color="auto"/>
            </w:tcBorders>
            <w:vAlign w:val="center"/>
          </w:tcPr>
          <w:p w14:paraId="63DB6F56" w14:textId="77777777" w:rsidR="00FC3001" w:rsidRPr="00877FF6" w:rsidRDefault="00FC3001" w:rsidP="00B839FA">
            <w:pPr>
              <w:jc w:val="center"/>
              <w:rPr>
                <w:rFonts w:ascii="Arial" w:hAnsi="Arial" w:cs="Arial"/>
                <w:sz w:val="20"/>
                <w:szCs w:val="20"/>
              </w:rPr>
            </w:pPr>
            <w:r w:rsidRPr="00877FF6">
              <w:rPr>
                <w:rFonts w:ascii="Arial" w:hAnsi="Arial" w:cs="Arial"/>
                <w:sz w:val="20"/>
                <w:szCs w:val="20"/>
              </w:rPr>
              <w:t>D+0</w:t>
            </w:r>
          </w:p>
          <w:p w14:paraId="744B0F8E" w14:textId="77777777" w:rsidR="00FC3001" w:rsidRPr="00877FF6" w:rsidRDefault="00FC3001" w:rsidP="00B839FA">
            <w:pPr>
              <w:jc w:val="center"/>
              <w:rPr>
                <w:rFonts w:ascii="Arial" w:hAnsi="Arial" w:cs="Arial"/>
                <w:b/>
                <w:bCs/>
                <w:smallCaps/>
                <w:color w:val="000000"/>
                <w:sz w:val="20"/>
                <w:szCs w:val="20"/>
              </w:rPr>
            </w:pPr>
            <w:r w:rsidRPr="00877FF6">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7EA0A834" w14:textId="77777777" w:rsidR="00FC3001" w:rsidRPr="007A61C1" w:rsidRDefault="00FC3001" w:rsidP="00B839FA">
            <w:pPr>
              <w:jc w:val="center"/>
              <w:rPr>
                <w:rFonts w:ascii="Arial" w:hAnsi="Arial" w:cs="Arial"/>
                <w:sz w:val="20"/>
                <w:szCs w:val="20"/>
              </w:rPr>
            </w:pPr>
            <w:r w:rsidRPr="007A61C1">
              <w:rPr>
                <w:rFonts w:ascii="Arial" w:hAnsi="Arial" w:cs="Arial"/>
                <w:sz w:val="20"/>
                <w:szCs w:val="20"/>
              </w:rPr>
              <w:t>D+0</w:t>
            </w:r>
          </w:p>
          <w:p w14:paraId="7461C933" w14:textId="77777777" w:rsidR="00FC3001" w:rsidRPr="00CE0844" w:rsidRDefault="00FC3001" w:rsidP="00B839FA">
            <w:pPr>
              <w:jc w:val="center"/>
              <w:rPr>
                <w:rFonts w:ascii="Arial" w:hAnsi="Arial" w:cs="Arial"/>
                <w:b/>
                <w:bCs/>
                <w:smallCaps/>
                <w:color w:val="000000"/>
                <w:sz w:val="20"/>
                <w:szCs w:val="20"/>
              </w:rPr>
            </w:pPr>
            <w:r w:rsidRPr="007A61C1">
              <w:rPr>
                <w:rFonts w:ascii="Arial" w:hAnsi="Arial" w:cs="Arial"/>
                <w:sz w:val="20"/>
                <w:szCs w:val="20"/>
              </w:rPr>
              <w:t>No dia da solicitação</w:t>
            </w:r>
          </w:p>
        </w:tc>
      </w:tr>
      <w:tr w:rsidR="00FC3001" w:rsidRPr="00877FF6" w14:paraId="35C3FAAE" w14:textId="77777777" w:rsidTr="00B839FA">
        <w:tc>
          <w:tcPr>
            <w:tcW w:w="1723" w:type="pct"/>
            <w:gridSpan w:val="3"/>
            <w:tcBorders>
              <w:top w:val="single" w:sz="4" w:space="0" w:color="auto"/>
              <w:bottom w:val="single" w:sz="4" w:space="0" w:color="auto"/>
            </w:tcBorders>
            <w:vAlign w:val="center"/>
          </w:tcPr>
          <w:p w14:paraId="0A184919" w14:textId="77777777" w:rsidR="00FC3001" w:rsidRPr="00CE0844" w:rsidRDefault="00FC3001" w:rsidP="00B839F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0B90A10" w14:textId="77777777" w:rsidR="00FC3001" w:rsidRPr="00CE0844" w:rsidRDefault="00FC3001" w:rsidP="00B839FA">
            <w:pPr>
              <w:jc w:val="both"/>
              <w:rPr>
                <w:rFonts w:ascii="Arial" w:hAnsi="Arial" w:cs="Arial"/>
                <w:b/>
                <w:bCs/>
                <w:smallCaps/>
                <w:color w:val="000000"/>
                <w:sz w:val="20"/>
                <w:szCs w:val="20"/>
              </w:rPr>
            </w:pPr>
          </w:p>
        </w:tc>
      </w:tr>
      <w:tr w:rsidR="00FC3001" w:rsidRPr="00877FF6" w14:paraId="2B42B649" w14:textId="77777777" w:rsidTr="00B839FA">
        <w:tc>
          <w:tcPr>
            <w:tcW w:w="1454" w:type="pct"/>
            <w:gridSpan w:val="2"/>
            <w:vMerge w:val="restart"/>
            <w:vAlign w:val="center"/>
          </w:tcPr>
          <w:p w14:paraId="3A74AA25" w14:textId="77777777" w:rsidR="00FC3001" w:rsidRPr="007A61C1" w:rsidRDefault="00FC3001" w:rsidP="00FC3001">
            <w:pPr>
              <w:pStyle w:val="PargrafodaLista"/>
              <w:numPr>
                <w:ilvl w:val="1"/>
                <w:numId w:val="10"/>
              </w:numPr>
              <w:ind w:left="0" w:firstLine="0"/>
              <w:contextualSpacing/>
              <w:jc w:val="center"/>
              <w:rPr>
                <w:rFonts w:ascii="Arial" w:hAnsi="Arial" w:cs="Arial"/>
                <w:b/>
                <w:bCs/>
                <w:smallCaps/>
                <w:color w:val="000000"/>
              </w:rPr>
            </w:pPr>
            <w:proofErr w:type="spellStart"/>
            <w:r w:rsidRPr="007A61C1">
              <w:rPr>
                <w:rFonts w:ascii="Arial" w:hAnsi="Arial" w:cs="Arial"/>
                <w:b/>
                <w:bCs/>
                <w:smallCaps/>
                <w:color w:val="000000"/>
              </w:rPr>
              <w:t>Condições</w:t>
            </w:r>
            <w:proofErr w:type="spellEnd"/>
            <w:r w:rsidRPr="007A61C1">
              <w:rPr>
                <w:rFonts w:ascii="Arial" w:hAnsi="Arial" w:cs="Arial"/>
                <w:b/>
                <w:bCs/>
                <w:smallCaps/>
                <w:color w:val="000000"/>
              </w:rPr>
              <w:t xml:space="preserve"> para Resgate</w:t>
            </w:r>
          </w:p>
        </w:tc>
        <w:tc>
          <w:tcPr>
            <w:tcW w:w="1459" w:type="pct"/>
            <w:gridSpan w:val="3"/>
            <w:tcBorders>
              <w:top w:val="single" w:sz="4" w:space="0" w:color="auto"/>
              <w:bottom w:val="single" w:sz="4" w:space="0" w:color="auto"/>
            </w:tcBorders>
          </w:tcPr>
          <w:p w14:paraId="28B02B7A" w14:textId="77777777" w:rsidR="00FC3001" w:rsidRPr="00CE0844" w:rsidRDefault="00FC3001" w:rsidP="00FC3001">
            <w:pPr>
              <w:pStyle w:val="PargrafodaLista"/>
              <w:numPr>
                <w:ilvl w:val="0"/>
                <w:numId w:val="14"/>
              </w:numPr>
              <w:ind w:left="0" w:firstLine="0"/>
              <w:contextualSpacing/>
              <w:jc w:val="center"/>
              <w:rPr>
                <w:rFonts w:ascii="Arial" w:hAnsi="Arial" w:cs="Arial"/>
                <w:b/>
                <w:bCs/>
                <w:smallCaps/>
                <w:color w:val="000000"/>
              </w:rPr>
            </w:pPr>
            <w:proofErr w:type="spellStart"/>
            <w:r w:rsidRPr="00CE0844">
              <w:rPr>
                <w:rFonts w:ascii="Arial" w:hAnsi="Arial" w:cs="Arial"/>
                <w:b/>
                <w:bCs/>
                <w:smallCaps/>
                <w:color w:val="000000"/>
              </w:rPr>
              <w:t>Carência</w:t>
            </w:r>
            <w:proofErr w:type="spellEnd"/>
          </w:p>
        </w:tc>
        <w:tc>
          <w:tcPr>
            <w:tcW w:w="2087" w:type="pct"/>
            <w:tcBorders>
              <w:top w:val="single" w:sz="4" w:space="0" w:color="auto"/>
              <w:bottom w:val="single" w:sz="4" w:space="0" w:color="auto"/>
            </w:tcBorders>
          </w:tcPr>
          <w:p w14:paraId="0980BF97" w14:textId="77777777" w:rsidR="00FC3001" w:rsidRPr="00CE0844" w:rsidRDefault="00FC3001" w:rsidP="00B839FA">
            <w:pPr>
              <w:jc w:val="both"/>
              <w:rPr>
                <w:rFonts w:ascii="Arial" w:hAnsi="Arial" w:cs="Arial"/>
                <w:sz w:val="20"/>
                <w:szCs w:val="20"/>
              </w:rPr>
            </w:pPr>
            <w:r w:rsidRPr="007A61C1">
              <w:rPr>
                <w:rFonts w:ascii="Arial" w:hAnsi="Arial" w:cs="Arial"/>
                <w:sz w:val="20"/>
                <w:szCs w:val="20"/>
              </w:rPr>
              <w:t>Não há</w:t>
            </w:r>
          </w:p>
        </w:tc>
      </w:tr>
      <w:tr w:rsidR="00FC3001" w:rsidRPr="00877FF6" w14:paraId="79E36713" w14:textId="77777777" w:rsidTr="00B839FA">
        <w:tc>
          <w:tcPr>
            <w:tcW w:w="1454" w:type="pct"/>
            <w:gridSpan w:val="2"/>
            <w:vMerge/>
            <w:vAlign w:val="center"/>
          </w:tcPr>
          <w:p w14:paraId="3957CB5D" w14:textId="77777777" w:rsidR="00FC3001" w:rsidRPr="00CE0844" w:rsidRDefault="00FC3001" w:rsidP="00B839FA">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8217524" w14:textId="77777777" w:rsidR="00FC3001" w:rsidRPr="00CE0844" w:rsidRDefault="00FC3001" w:rsidP="00FC3001">
            <w:pPr>
              <w:pStyle w:val="PargrafodaLista"/>
              <w:numPr>
                <w:ilvl w:val="0"/>
                <w:numId w:val="14"/>
              </w:numPr>
              <w:ind w:left="0" w:firstLine="0"/>
              <w:contextualSpacing/>
              <w:jc w:val="center"/>
              <w:rPr>
                <w:rFonts w:ascii="Arial" w:hAnsi="Arial" w:cs="Arial"/>
                <w:b/>
                <w:bCs/>
                <w:smallCaps/>
                <w:color w:val="000000"/>
              </w:rPr>
            </w:pPr>
            <w:r w:rsidRPr="00CE0844">
              <w:rPr>
                <w:rFonts w:ascii="Arial" w:hAnsi="Arial" w:cs="Arial"/>
                <w:b/>
                <w:bCs/>
                <w:smallCaps/>
                <w:color w:val="000000"/>
              </w:rPr>
              <w:t xml:space="preserve">Taxa de </w:t>
            </w:r>
            <w:proofErr w:type="spellStart"/>
            <w:r w:rsidRPr="00CE0844">
              <w:rPr>
                <w:rFonts w:ascii="Arial" w:hAnsi="Arial" w:cs="Arial"/>
                <w:b/>
                <w:bCs/>
                <w:smallCaps/>
                <w:color w:val="000000"/>
              </w:rPr>
              <w:t>Saída</w:t>
            </w:r>
            <w:proofErr w:type="spellEnd"/>
          </w:p>
        </w:tc>
        <w:tc>
          <w:tcPr>
            <w:tcW w:w="2087" w:type="pct"/>
            <w:tcBorders>
              <w:top w:val="single" w:sz="4" w:space="0" w:color="auto"/>
              <w:bottom w:val="single" w:sz="4" w:space="0" w:color="auto"/>
            </w:tcBorders>
          </w:tcPr>
          <w:p w14:paraId="3697D56C" w14:textId="77777777" w:rsidR="00FC3001" w:rsidRPr="00CE0844" w:rsidRDefault="00FC3001" w:rsidP="00B839FA">
            <w:pPr>
              <w:jc w:val="both"/>
              <w:rPr>
                <w:rFonts w:ascii="Arial" w:hAnsi="Arial" w:cs="Arial"/>
                <w:smallCaps/>
                <w:color w:val="000000"/>
                <w:sz w:val="20"/>
                <w:szCs w:val="20"/>
              </w:rPr>
            </w:pPr>
            <w:r w:rsidRPr="007A61C1">
              <w:rPr>
                <w:rFonts w:ascii="Arial" w:hAnsi="Arial" w:cs="Arial"/>
                <w:sz w:val="20"/>
                <w:szCs w:val="20"/>
              </w:rPr>
              <w:t>Não há</w:t>
            </w:r>
          </w:p>
        </w:tc>
      </w:tr>
      <w:tr w:rsidR="00FC3001" w:rsidRPr="00877FF6" w14:paraId="09F6BA3C" w14:textId="77777777" w:rsidTr="00B839FA">
        <w:tc>
          <w:tcPr>
            <w:tcW w:w="1454" w:type="pct"/>
            <w:gridSpan w:val="2"/>
            <w:vMerge/>
            <w:tcBorders>
              <w:bottom w:val="single" w:sz="4" w:space="0" w:color="auto"/>
            </w:tcBorders>
            <w:vAlign w:val="center"/>
          </w:tcPr>
          <w:p w14:paraId="23F631C0" w14:textId="77777777" w:rsidR="00FC3001" w:rsidRPr="00CE0844" w:rsidRDefault="00FC3001" w:rsidP="00B839FA">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36DF5151" w14:textId="77777777" w:rsidR="00FC3001" w:rsidRPr="00CE0844" w:rsidRDefault="00FC3001" w:rsidP="00FC3001">
            <w:pPr>
              <w:pStyle w:val="PargrafodaLista"/>
              <w:numPr>
                <w:ilvl w:val="0"/>
                <w:numId w:val="14"/>
              </w:numPr>
              <w:ind w:left="0" w:firstLine="0"/>
              <w:contextualSpacing/>
              <w:jc w:val="center"/>
              <w:rPr>
                <w:rFonts w:ascii="Arial" w:hAnsi="Arial" w:cs="Arial"/>
                <w:b/>
                <w:bCs/>
                <w:smallCaps/>
                <w:color w:val="000000"/>
              </w:rPr>
            </w:pPr>
            <w:r w:rsidRPr="00CE0844">
              <w:rPr>
                <w:rFonts w:ascii="Arial" w:hAnsi="Arial" w:cs="Arial"/>
                <w:b/>
                <w:bCs/>
                <w:smallCaps/>
                <w:color w:val="000000"/>
              </w:rPr>
              <w:t>Forma de Pagamento</w:t>
            </w:r>
          </w:p>
        </w:tc>
        <w:tc>
          <w:tcPr>
            <w:tcW w:w="2087" w:type="pct"/>
            <w:tcBorders>
              <w:top w:val="single" w:sz="4" w:space="0" w:color="auto"/>
              <w:bottom w:val="single" w:sz="4" w:space="0" w:color="auto"/>
            </w:tcBorders>
          </w:tcPr>
          <w:p w14:paraId="303F5D9A" w14:textId="77777777" w:rsidR="00FC3001" w:rsidRPr="00CE0844" w:rsidRDefault="00FC3001" w:rsidP="00B839FA">
            <w:pPr>
              <w:jc w:val="both"/>
              <w:rPr>
                <w:rFonts w:ascii="Arial" w:hAnsi="Arial" w:cs="Arial"/>
                <w:smallCaps/>
                <w:color w:val="000000"/>
                <w:sz w:val="20"/>
                <w:szCs w:val="20"/>
              </w:rPr>
            </w:pPr>
            <w:r w:rsidRPr="00CE0844">
              <w:rPr>
                <w:rFonts w:ascii="Arial" w:hAnsi="Arial" w:cs="Arial"/>
                <w:sz w:val="20"/>
                <w:szCs w:val="20"/>
              </w:rPr>
              <w:t>Crédito em conta, cheque nominal ou por qualquer meio de pagamento permitido pela regulamentação em vigor</w:t>
            </w:r>
            <w:r w:rsidRPr="00CE0844">
              <w:rPr>
                <w:rFonts w:ascii="Arial" w:hAnsi="Arial" w:cs="Arial"/>
                <w:color w:val="000000"/>
                <w:sz w:val="20"/>
                <w:szCs w:val="20"/>
              </w:rPr>
              <w:t>.</w:t>
            </w:r>
          </w:p>
        </w:tc>
      </w:tr>
      <w:tr w:rsidR="00FC3001" w:rsidRPr="00877FF6" w14:paraId="722D3EDA" w14:textId="77777777" w:rsidTr="00B839FA">
        <w:tc>
          <w:tcPr>
            <w:tcW w:w="1723" w:type="pct"/>
            <w:gridSpan w:val="3"/>
            <w:tcBorders>
              <w:top w:val="single" w:sz="4" w:space="0" w:color="auto"/>
              <w:bottom w:val="single" w:sz="4" w:space="0" w:color="auto"/>
            </w:tcBorders>
            <w:vAlign w:val="center"/>
          </w:tcPr>
          <w:p w14:paraId="595348BE" w14:textId="77777777" w:rsidR="00FC3001" w:rsidRPr="00CE0844" w:rsidRDefault="00FC3001" w:rsidP="00B839F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6B1A7CA9" w14:textId="77777777" w:rsidR="00FC3001" w:rsidRPr="00CE0844" w:rsidRDefault="00FC3001" w:rsidP="00B839FA">
            <w:pPr>
              <w:jc w:val="both"/>
              <w:rPr>
                <w:rFonts w:ascii="Arial" w:hAnsi="Arial" w:cs="Arial"/>
                <w:sz w:val="20"/>
                <w:szCs w:val="20"/>
              </w:rPr>
            </w:pPr>
          </w:p>
        </w:tc>
      </w:tr>
      <w:tr w:rsidR="00FC3001" w:rsidRPr="00877FF6" w14:paraId="0D028E9A" w14:textId="77777777" w:rsidTr="00B839FA">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D11AEB" w14:textId="77777777" w:rsidR="00FC3001" w:rsidRPr="00DF0FDE" w:rsidRDefault="00FC3001" w:rsidP="00FC3001">
            <w:pPr>
              <w:pStyle w:val="PargrafodaLista"/>
              <w:numPr>
                <w:ilvl w:val="2"/>
                <w:numId w:val="10"/>
              </w:numPr>
              <w:ind w:left="0" w:firstLine="0"/>
              <w:contextualSpacing/>
              <w:jc w:val="center"/>
              <w:rPr>
                <w:rFonts w:ascii="Arial" w:hAnsi="Arial" w:cs="Arial"/>
                <w:lang w:val="pt-BR"/>
              </w:rPr>
            </w:pPr>
            <w:r w:rsidRPr="00DF0FDE">
              <w:rPr>
                <w:rFonts w:ascii="Arial" w:hAnsi="Arial" w:cs="Arial"/>
                <w:b/>
                <w:bCs/>
                <w:lang w:val="pt-BR"/>
              </w:rPr>
              <w:t>Quadro Resumo das Condições de Resgate</w:t>
            </w:r>
          </w:p>
        </w:tc>
      </w:tr>
      <w:tr w:rsidR="00FC3001" w:rsidRPr="00877FF6" w14:paraId="308D9A7A" w14:textId="77777777" w:rsidTr="00B839FA">
        <w:tc>
          <w:tcPr>
            <w:tcW w:w="2493" w:type="pct"/>
            <w:gridSpan w:val="4"/>
            <w:tcBorders>
              <w:top w:val="single" w:sz="4" w:space="0" w:color="auto"/>
              <w:left w:val="single" w:sz="4" w:space="0" w:color="auto"/>
              <w:bottom w:val="single" w:sz="4" w:space="0" w:color="auto"/>
              <w:right w:val="single" w:sz="4" w:space="0" w:color="auto"/>
            </w:tcBorders>
            <w:vAlign w:val="center"/>
          </w:tcPr>
          <w:p w14:paraId="36256CA2" w14:textId="77777777" w:rsidR="00FC3001" w:rsidRPr="00CE0844" w:rsidRDefault="00FC3001" w:rsidP="00B839FA">
            <w:pPr>
              <w:jc w:val="center"/>
              <w:rPr>
                <w:rFonts w:ascii="Arial" w:hAnsi="Arial" w:cs="Arial"/>
                <w:smallCaps/>
                <w:sz w:val="20"/>
                <w:szCs w:val="20"/>
              </w:rPr>
            </w:pPr>
            <w:r w:rsidRPr="00CE0844">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4C54FA7" w14:textId="77777777" w:rsidR="00FC3001" w:rsidRPr="00CE0844" w:rsidRDefault="00FC3001" w:rsidP="00B839FA">
            <w:pPr>
              <w:jc w:val="center"/>
              <w:rPr>
                <w:rFonts w:ascii="Arial" w:hAnsi="Arial" w:cs="Arial"/>
                <w:sz w:val="20"/>
                <w:szCs w:val="20"/>
              </w:rPr>
            </w:pPr>
            <w:r w:rsidRPr="00CE0844">
              <w:rPr>
                <w:rFonts w:ascii="Arial" w:hAnsi="Arial" w:cs="Arial"/>
                <w:sz w:val="20"/>
                <w:szCs w:val="20"/>
              </w:rPr>
              <w:t>Pagamento / Crédito em Conta</w:t>
            </w:r>
          </w:p>
        </w:tc>
      </w:tr>
      <w:tr w:rsidR="00FC3001" w:rsidRPr="00877FF6" w14:paraId="5A434AA7" w14:textId="77777777" w:rsidTr="00B839FA">
        <w:tc>
          <w:tcPr>
            <w:tcW w:w="2493" w:type="pct"/>
            <w:gridSpan w:val="4"/>
            <w:tcBorders>
              <w:top w:val="single" w:sz="4" w:space="0" w:color="auto"/>
              <w:left w:val="single" w:sz="4" w:space="0" w:color="auto"/>
              <w:bottom w:val="single" w:sz="4" w:space="0" w:color="auto"/>
              <w:right w:val="single" w:sz="4" w:space="0" w:color="auto"/>
            </w:tcBorders>
            <w:vAlign w:val="center"/>
          </w:tcPr>
          <w:p w14:paraId="436C07DF" w14:textId="77777777" w:rsidR="00FC3001" w:rsidRPr="007A61C1" w:rsidRDefault="00FC3001" w:rsidP="00B839FA">
            <w:pPr>
              <w:spacing w:line="280" w:lineRule="atLeast"/>
              <w:jc w:val="center"/>
              <w:rPr>
                <w:rFonts w:ascii="Tahoma" w:eastAsia="Calibri" w:hAnsi="Tahoma" w:cs="Tahoma"/>
                <w:sz w:val="21"/>
                <w:szCs w:val="21"/>
              </w:rPr>
            </w:pPr>
            <w:r w:rsidRPr="007A61C1">
              <w:rPr>
                <w:rFonts w:ascii="Tahoma" w:eastAsia="Calibri" w:hAnsi="Tahoma" w:cs="Tahoma"/>
                <w:sz w:val="21"/>
                <w:szCs w:val="21"/>
              </w:rPr>
              <w:t>D+0</w:t>
            </w:r>
          </w:p>
          <w:p w14:paraId="2276CFC7" w14:textId="77777777" w:rsidR="00FC3001" w:rsidRPr="007A61C1" w:rsidRDefault="00FC3001" w:rsidP="00B839FA">
            <w:pPr>
              <w:jc w:val="center"/>
              <w:rPr>
                <w:rFonts w:ascii="Arial" w:hAnsi="Arial" w:cs="Arial"/>
                <w:b/>
                <w:bCs/>
                <w:smallCaps/>
                <w:color w:val="000000"/>
                <w:sz w:val="20"/>
                <w:szCs w:val="20"/>
              </w:rPr>
            </w:pPr>
            <w:r w:rsidRPr="007A61C1">
              <w:rPr>
                <w:rFonts w:ascii="Tahoma" w:eastAsia="Calibri" w:hAnsi="Tahoma" w:cs="Tahoma"/>
                <w:sz w:val="21"/>
                <w:szCs w:val="21"/>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430DCFFF" w14:textId="77777777" w:rsidR="00FC3001" w:rsidRPr="007A61C1" w:rsidRDefault="00FC3001" w:rsidP="00B839FA">
            <w:pPr>
              <w:spacing w:line="280" w:lineRule="atLeast"/>
              <w:jc w:val="center"/>
              <w:rPr>
                <w:rFonts w:ascii="Tahoma" w:eastAsia="Calibri" w:hAnsi="Tahoma" w:cs="Tahoma"/>
                <w:sz w:val="21"/>
                <w:szCs w:val="21"/>
              </w:rPr>
            </w:pPr>
            <w:r w:rsidRPr="007A61C1">
              <w:rPr>
                <w:rFonts w:ascii="Tahoma" w:eastAsia="Calibri" w:hAnsi="Tahoma" w:cs="Tahoma"/>
                <w:sz w:val="21"/>
                <w:szCs w:val="21"/>
              </w:rPr>
              <w:t>D+0</w:t>
            </w:r>
          </w:p>
          <w:p w14:paraId="03F14727" w14:textId="77777777" w:rsidR="00FC3001" w:rsidRPr="007A61C1" w:rsidRDefault="00FC3001" w:rsidP="00B839FA">
            <w:pPr>
              <w:jc w:val="center"/>
              <w:rPr>
                <w:rFonts w:ascii="Arial" w:hAnsi="Arial" w:cs="Arial"/>
                <w:sz w:val="20"/>
                <w:szCs w:val="20"/>
              </w:rPr>
            </w:pPr>
            <w:r w:rsidRPr="007A61C1">
              <w:rPr>
                <w:rFonts w:ascii="Tahoma" w:eastAsia="Calibri" w:hAnsi="Tahoma" w:cs="Tahoma"/>
                <w:sz w:val="21"/>
                <w:szCs w:val="21"/>
              </w:rPr>
              <w:t>No dia da solicitação</w:t>
            </w:r>
          </w:p>
        </w:tc>
      </w:tr>
      <w:tr w:rsidR="00FC3001" w:rsidRPr="00877FF6" w14:paraId="4B7BB461" w14:textId="77777777" w:rsidTr="00B839FA">
        <w:tc>
          <w:tcPr>
            <w:tcW w:w="1723" w:type="pct"/>
            <w:gridSpan w:val="3"/>
            <w:tcBorders>
              <w:top w:val="single" w:sz="4" w:space="0" w:color="auto"/>
              <w:bottom w:val="single" w:sz="4" w:space="0" w:color="auto"/>
            </w:tcBorders>
            <w:vAlign w:val="center"/>
          </w:tcPr>
          <w:p w14:paraId="6293DE4E" w14:textId="77777777" w:rsidR="00FC3001" w:rsidRPr="00877FF6" w:rsidRDefault="00FC3001" w:rsidP="00B839FA">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DC436EB" w14:textId="77777777" w:rsidR="00FC3001" w:rsidRPr="00877FF6" w:rsidRDefault="00FC3001" w:rsidP="00B839FA">
            <w:pPr>
              <w:jc w:val="both"/>
              <w:rPr>
                <w:rFonts w:ascii="Arial" w:hAnsi="Arial" w:cs="Arial"/>
                <w:sz w:val="20"/>
                <w:szCs w:val="20"/>
              </w:rPr>
            </w:pPr>
          </w:p>
        </w:tc>
      </w:tr>
      <w:tr w:rsidR="00FC3001" w:rsidRPr="00877FF6" w14:paraId="6A9086BA" w14:textId="77777777" w:rsidTr="00B839FA">
        <w:tc>
          <w:tcPr>
            <w:tcW w:w="5000" w:type="pct"/>
            <w:gridSpan w:val="6"/>
            <w:tcBorders>
              <w:top w:val="single" w:sz="4" w:space="0" w:color="auto"/>
              <w:bottom w:val="single" w:sz="4" w:space="0" w:color="auto"/>
            </w:tcBorders>
            <w:vAlign w:val="center"/>
          </w:tcPr>
          <w:p w14:paraId="63C3D35D" w14:textId="77777777" w:rsidR="00FC3001" w:rsidRPr="00DF0FDE" w:rsidRDefault="00FC3001" w:rsidP="00FC3001">
            <w:pPr>
              <w:pStyle w:val="PargrafodaLista"/>
              <w:numPr>
                <w:ilvl w:val="1"/>
                <w:numId w:val="10"/>
              </w:numPr>
              <w:ind w:left="0" w:firstLine="0"/>
              <w:contextualSpacing/>
              <w:jc w:val="both"/>
              <w:rPr>
                <w:rFonts w:ascii="Arial" w:hAnsi="Arial" w:cs="Arial"/>
                <w:lang w:val="pt-BR"/>
              </w:rPr>
            </w:pPr>
            <w:r w:rsidRPr="00DF0FDE">
              <w:rPr>
                <w:rFonts w:ascii="Arial" w:hAnsi="Arial" w:cs="Arial"/>
                <w:lang w:val="pt-BR"/>
              </w:rPr>
              <w:t>Condições adicionais de ingresso e resgate da Classe, inclusive eventuais valores mínimos de permanência e movimentação, poderão ser consultadas no Website do Administrador e na Lâmina de Informações Básicas.</w:t>
            </w:r>
          </w:p>
        </w:tc>
      </w:tr>
      <w:tr w:rsidR="00FC3001" w:rsidRPr="00877FF6" w14:paraId="63CCDA8A" w14:textId="77777777" w:rsidTr="00B839FA">
        <w:tc>
          <w:tcPr>
            <w:tcW w:w="1723" w:type="pct"/>
            <w:gridSpan w:val="3"/>
            <w:tcBorders>
              <w:top w:val="single" w:sz="4" w:space="0" w:color="auto"/>
              <w:bottom w:val="single" w:sz="4" w:space="0" w:color="auto"/>
            </w:tcBorders>
            <w:vAlign w:val="center"/>
          </w:tcPr>
          <w:p w14:paraId="458D75A5" w14:textId="77777777" w:rsidR="00FC3001" w:rsidRPr="00877FF6" w:rsidRDefault="00FC3001" w:rsidP="00B839FA">
            <w:pPr>
              <w:jc w:val="center"/>
              <w:rPr>
                <w:rFonts w:ascii="Arial" w:hAnsi="Arial" w:cs="Arial"/>
                <w:b/>
                <w:bCs/>
                <w:smallCaps/>
                <w:sz w:val="20"/>
                <w:szCs w:val="20"/>
              </w:rPr>
            </w:pPr>
          </w:p>
        </w:tc>
        <w:tc>
          <w:tcPr>
            <w:tcW w:w="3277" w:type="pct"/>
            <w:gridSpan w:val="3"/>
            <w:tcBorders>
              <w:top w:val="single" w:sz="4" w:space="0" w:color="auto"/>
              <w:bottom w:val="single" w:sz="4" w:space="0" w:color="auto"/>
            </w:tcBorders>
            <w:vAlign w:val="center"/>
          </w:tcPr>
          <w:p w14:paraId="5EE7203E" w14:textId="77777777" w:rsidR="00FC3001" w:rsidRPr="00877FF6" w:rsidRDefault="00FC3001" w:rsidP="00B839FA">
            <w:pPr>
              <w:jc w:val="both"/>
              <w:rPr>
                <w:rFonts w:ascii="Arial" w:hAnsi="Arial" w:cs="Arial"/>
                <w:sz w:val="20"/>
                <w:szCs w:val="20"/>
              </w:rPr>
            </w:pPr>
          </w:p>
        </w:tc>
      </w:tr>
      <w:tr w:rsidR="00FC3001" w:rsidRPr="00877FF6" w14:paraId="6C956768" w14:textId="77777777" w:rsidTr="00B839FA">
        <w:tc>
          <w:tcPr>
            <w:tcW w:w="1387" w:type="pct"/>
            <w:tcBorders>
              <w:top w:val="single" w:sz="4" w:space="0" w:color="auto"/>
              <w:bottom w:val="single" w:sz="4" w:space="0" w:color="auto"/>
            </w:tcBorders>
            <w:vAlign w:val="center"/>
          </w:tcPr>
          <w:p w14:paraId="44E8CF2D" w14:textId="77777777" w:rsidR="00FC3001" w:rsidRPr="00DF0FDE" w:rsidRDefault="00FC3001" w:rsidP="00FC3001">
            <w:pPr>
              <w:pStyle w:val="PargrafodaLista"/>
              <w:numPr>
                <w:ilvl w:val="1"/>
                <w:numId w:val="10"/>
              </w:numPr>
              <w:ind w:left="0" w:firstLine="0"/>
              <w:contextualSpacing/>
              <w:jc w:val="center"/>
              <w:rPr>
                <w:rFonts w:ascii="Arial" w:hAnsi="Arial" w:cs="Arial"/>
                <w:b/>
                <w:bCs/>
                <w:smallCaps/>
                <w:color w:val="000000"/>
                <w:lang w:val="pt-BR"/>
              </w:rPr>
            </w:pPr>
            <w:r w:rsidRPr="00DF0FDE">
              <w:rPr>
                <w:rFonts w:ascii="Arial" w:hAnsi="Arial" w:cs="Arial"/>
                <w:b/>
                <w:bCs/>
                <w:smallCaps/>
                <w:lang w:val="pt-BR"/>
              </w:rPr>
              <w:t>Forma e Periodicidade de Cálculo das Cotas</w:t>
            </w:r>
          </w:p>
        </w:tc>
        <w:tc>
          <w:tcPr>
            <w:tcW w:w="3613" w:type="pct"/>
            <w:gridSpan w:val="5"/>
            <w:tcBorders>
              <w:top w:val="single" w:sz="4" w:space="0" w:color="auto"/>
              <w:bottom w:val="single" w:sz="4" w:space="0" w:color="auto"/>
            </w:tcBorders>
            <w:vAlign w:val="center"/>
          </w:tcPr>
          <w:p w14:paraId="3260D288" w14:textId="77777777" w:rsidR="00FC3001" w:rsidRPr="006E2FA1" w:rsidRDefault="00FC3001" w:rsidP="00B839FA">
            <w:pPr>
              <w:jc w:val="both"/>
              <w:rPr>
                <w:rFonts w:ascii="Arial" w:hAnsi="Arial" w:cs="Arial"/>
                <w:sz w:val="20"/>
                <w:szCs w:val="20"/>
              </w:rPr>
            </w:pPr>
            <w:r w:rsidRPr="00877FF6">
              <w:rPr>
                <w:rFonts w:ascii="Arial" w:hAnsi="Arial" w:cs="Arial"/>
                <w:sz w:val="20"/>
                <w:szCs w:val="20"/>
              </w:rPr>
              <w:t xml:space="preserve">Cota </w:t>
            </w:r>
            <w:r w:rsidRPr="007A61C1">
              <w:rPr>
                <w:rFonts w:ascii="Arial" w:hAnsi="Arial" w:cs="Arial"/>
                <w:sz w:val="20"/>
                <w:szCs w:val="20"/>
              </w:rPr>
              <w:t>calculada a partir do patrimônio líquido do dia útil anterior, atualizado por 1 dia útil pelo Certificado de Depósito Interbancário - CDI, ajustado pelas movimentações ocorridas no dia</w:t>
            </w:r>
            <w:r>
              <w:rPr>
                <w:rFonts w:ascii="Arial" w:hAnsi="Arial" w:cs="Arial"/>
                <w:sz w:val="20"/>
                <w:szCs w:val="20"/>
              </w:rPr>
              <w:t xml:space="preserve"> </w:t>
            </w:r>
            <w:r w:rsidRPr="00877FF6">
              <w:rPr>
                <w:rFonts w:ascii="Arial" w:hAnsi="Arial" w:cs="Arial"/>
                <w:sz w:val="20"/>
                <w:szCs w:val="20"/>
              </w:rPr>
              <w:t xml:space="preserve">e </w:t>
            </w:r>
            <w:r w:rsidRPr="006E2FA1">
              <w:rPr>
                <w:rFonts w:ascii="Arial" w:hAnsi="Arial" w:cs="Arial"/>
                <w:sz w:val="20"/>
                <w:szCs w:val="20"/>
              </w:rPr>
              <w:t xml:space="preserve">divulgada </w:t>
            </w:r>
            <w:r w:rsidRPr="007A61C1">
              <w:rPr>
                <w:rFonts w:ascii="Arial" w:hAnsi="Arial" w:cs="Arial"/>
                <w:sz w:val="20"/>
                <w:szCs w:val="20"/>
              </w:rPr>
              <w:t>diariamente</w:t>
            </w:r>
            <w:r w:rsidRPr="006E2FA1">
              <w:rPr>
                <w:rFonts w:ascii="Arial" w:hAnsi="Arial" w:cs="Arial"/>
                <w:sz w:val="20"/>
                <w:szCs w:val="20"/>
              </w:rPr>
              <w:t xml:space="preserve">, no momento de </w:t>
            </w:r>
            <w:r w:rsidRPr="007A61C1">
              <w:rPr>
                <w:rFonts w:ascii="Arial" w:hAnsi="Arial" w:cs="Arial"/>
                <w:sz w:val="20"/>
                <w:szCs w:val="20"/>
              </w:rPr>
              <w:t>abertura</w:t>
            </w:r>
            <w:r w:rsidRPr="006E2FA1">
              <w:rPr>
                <w:rFonts w:ascii="Arial" w:hAnsi="Arial" w:cs="Arial"/>
                <w:sz w:val="20"/>
                <w:szCs w:val="20"/>
              </w:rPr>
              <w:t xml:space="preserve"> dos mercados.</w:t>
            </w:r>
          </w:p>
          <w:p w14:paraId="4779756F" w14:textId="77777777" w:rsidR="00FC3001" w:rsidRPr="006E2FA1" w:rsidRDefault="00FC3001" w:rsidP="00B839FA">
            <w:pPr>
              <w:jc w:val="both"/>
              <w:rPr>
                <w:rFonts w:ascii="Arial" w:hAnsi="Arial" w:cs="Arial"/>
                <w:sz w:val="20"/>
                <w:szCs w:val="20"/>
              </w:rPr>
            </w:pPr>
          </w:p>
          <w:p w14:paraId="199B0ED9" w14:textId="77777777" w:rsidR="00FC3001" w:rsidRPr="00877FF6" w:rsidRDefault="00FC3001" w:rsidP="00B839FA">
            <w:pPr>
              <w:jc w:val="both"/>
              <w:rPr>
                <w:rFonts w:ascii="Arial" w:hAnsi="Arial" w:cs="Arial"/>
                <w:sz w:val="20"/>
                <w:szCs w:val="20"/>
              </w:rPr>
            </w:pPr>
            <w:r w:rsidRPr="007A61C1">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r w:rsidRPr="006E2FA1">
              <w:rPr>
                <w:rFonts w:ascii="Arial" w:hAnsi="Arial" w:cs="Arial"/>
                <w:sz w:val="20"/>
                <w:szCs w:val="20"/>
              </w:rPr>
              <w:t>.</w:t>
            </w:r>
          </w:p>
        </w:tc>
      </w:tr>
      <w:tr w:rsidR="00FC3001" w:rsidRPr="00877FF6" w14:paraId="2A424EF1" w14:textId="77777777" w:rsidTr="00B839FA">
        <w:tc>
          <w:tcPr>
            <w:tcW w:w="1387" w:type="pct"/>
            <w:tcBorders>
              <w:top w:val="single" w:sz="4" w:space="0" w:color="auto"/>
              <w:bottom w:val="single" w:sz="4" w:space="0" w:color="auto"/>
            </w:tcBorders>
            <w:vAlign w:val="center"/>
          </w:tcPr>
          <w:p w14:paraId="3AACF30C" w14:textId="77777777" w:rsidR="00FC3001" w:rsidRPr="00877FF6" w:rsidRDefault="00FC3001" w:rsidP="00B839FA">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17F4ED5A" w14:textId="77777777" w:rsidR="00FC3001" w:rsidRPr="00877FF6" w:rsidRDefault="00FC3001" w:rsidP="00B839FA">
            <w:pPr>
              <w:jc w:val="both"/>
              <w:rPr>
                <w:rFonts w:ascii="Arial" w:hAnsi="Arial" w:cs="Arial"/>
                <w:sz w:val="20"/>
                <w:szCs w:val="20"/>
                <w:highlight w:val="green"/>
              </w:rPr>
            </w:pPr>
          </w:p>
        </w:tc>
      </w:tr>
      <w:tr w:rsidR="00FC3001" w:rsidRPr="00877FF6" w14:paraId="4FDB2912" w14:textId="77777777" w:rsidTr="00B839FA">
        <w:tc>
          <w:tcPr>
            <w:tcW w:w="1387" w:type="pct"/>
            <w:tcBorders>
              <w:top w:val="single" w:sz="4" w:space="0" w:color="auto"/>
              <w:bottom w:val="single" w:sz="4" w:space="0" w:color="auto"/>
            </w:tcBorders>
            <w:vAlign w:val="center"/>
          </w:tcPr>
          <w:p w14:paraId="4CDB44B3"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Qualidade</w:t>
            </w:r>
            <w:proofErr w:type="spellEnd"/>
            <w:r w:rsidRPr="00877FF6">
              <w:rPr>
                <w:rFonts w:ascii="Arial" w:hAnsi="Arial" w:cs="Arial"/>
                <w:b/>
                <w:bCs/>
                <w:smallCaps/>
                <w:color w:val="000000"/>
              </w:rPr>
              <w:t xml:space="preserve"> dos Cotistas</w:t>
            </w:r>
          </w:p>
        </w:tc>
        <w:tc>
          <w:tcPr>
            <w:tcW w:w="3613" w:type="pct"/>
            <w:gridSpan w:val="5"/>
            <w:tcBorders>
              <w:top w:val="single" w:sz="4" w:space="0" w:color="auto"/>
              <w:bottom w:val="single" w:sz="4" w:space="0" w:color="auto"/>
            </w:tcBorders>
          </w:tcPr>
          <w:p w14:paraId="12E75601" w14:textId="77777777" w:rsidR="00FC3001" w:rsidRPr="00877FF6" w:rsidRDefault="00FC3001" w:rsidP="00B839FA">
            <w:pPr>
              <w:jc w:val="both"/>
              <w:rPr>
                <w:rFonts w:ascii="Arial" w:hAnsi="Arial" w:cs="Arial"/>
                <w:sz w:val="20"/>
                <w:szCs w:val="20"/>
                <w:highlight w:val="green"/>
              </w:rPr>
            </w:pPr>
            <w:r w:rsidRPr="00877FF6">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C3001" w:rsidRPr="00877FF6" w14:paraId="40D9B970" w14:textId="77777777" w:rsidTr="00B839FA">
        <w:tc>
          <w:tcPr>
            <w:tcW w:w="1387" w:type="pct"/>
            <w:tcBorders>
              <w:top w:val="single" w:sz="4" w:space="0" w:color="auto"/>
              <w:bottom w:val="single" w:sz="4" w:space="0" w:color="auto"/>
            </w:tcBorders>
            <w:vAlign w:val="center"/>
          </w:tcPr>
          <w:p w14:paraId="25C38709" w14:textId="77777777" w:rsidR="00FC3001" w:rsidRPr="00877FF6" w:rsidRDefault="00FC3001" w:rsidP="00B839FA">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59202289" w14:textId="77777777" w:rsidR="00FC3001" w:rsidRPr="00877FF6" w:rsidRDefault="00FC3001" w:rsidP="00B839FA">
            <w:pPr>
              <w:jc w:val="both"/>
              <w:rPr>
                <w:rFonts w:ascii="Arial" w:hAnsi="Arial" w:cs="Arial"/>
                <w:sz w:val="20"/>
                <w:szCs w:val="20"/>
                <w:highlight w:val="green"/>
              </w:rPr>
            </w:pPr>
          </w:p>
        </w:tc>
      </w:tr>
      <w:tr w:rsidR="00FC3001" w:rsidRPr="00877FF6" w14:paraId="46EEAFC4" w14:textId="77777777" w:rsidTr="00B839FA">
        <w:tc>
          <w:tcPr>
            <w:tcW w:w="1387" w:type="pct"/>
            <w:tcBorders>
              <w:top w:val="single" w:sz="4" w:space="0" w:color="auto"/>
              <w:bottom w:val="single" w:sz="4" w:space="0" w:color="auto"/>
            </w:tcBorders>
            <w:vAlign w:val="center"/>
          </w:tcPr>
          <w:p w14:paraId="7BABC517"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Feriados</w:t>
            </w:r>
            <w:proofErr w:type="spellEnd"/>
          </w:p>
        </w:tc>
        <w:tc>
          <w:tcPr>
            <w:tcW w:w="3613" w:type="pct"/>
            <w:gridSpan w:val="5"/>
            <w:tcBorders>
              <w:top w:val="single" w:sz="4" w:space="0" w:color="auto"/>
              <w:bottom w:val="single" w:sz="4" w:space="0" w:color="auto"/>
            </w:tcBorders>
          </w:tcPr>
          <w:p w14:paraId="07B50788" w14:textId="77777777" w:rsidR="00FC3001" w:rsidRPr="00877FF6" w:rsidRDefault="00FC3001" w:rsidP="00B839FA">
            <w:pPr>
              <w:jc w:val="both"/>
              <w:rPr>
                <w:rFonts w:ascii="Arial" w:hAnsi="Arial" w:cs="Arial"/>
                <w:sz w:val="20"/>
                <w:szCs w:val="20"/>
                <w:highlight w:val="green"/>
              </w:rPr>
            </w:pPr>
            <w:r w:rsidRPr="00877FF6">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77FF6">
              <w:rPr>
                <w:rFonts w:ascii="Arial" w:hAnsi="Arial" w:cs="Arial"/>
                <w:color w:val="000000"/>
                <w:sz w:val="20"/>
                <w:szCs w:val="20"/>
              </w:rPr>
              <w:t>i</w:t>
            </w:r>
            <w:r w:rsidRPr="00877FF6">
              <w:rPr>
                <w:rFonts w:ascii="Arial" w:hAnsi="Arial" w:cs="Arial"/>
                <w:sz w:val="20"/>
                <w:szCs w:val="20"/>
              </w:rPr>
              <w:t xml:space="preserve">onamento normal nos dias de feriado municipal e estadual na praça em que o Administrador estiver sediado. A Classe ou Subclasse (se houver), </w:t>
            </w:r>
            <w:r w:rsidRPr="00877FF6">
              <w:rPr>
                <w:rFonts w:ascii="Arial" w:hAnsi="Arial" w:cs="Arial"/>
                <w:sz w:val="20"/>
                <w:szCs w:val="20"/>
              </w:rPr>
              <w:lastRenderedPageBreak/>
              <w:t>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FC3001" w:rsidRPr="00877FF6" w14:paraId="40375600" w14:textId="77777777" w:rsidTr="00B839FA">
        <w:tc>
          <w:tcPr>
            <w:tcW w:w="1387" w:type="pct"/>
            <w:tcBorders>
              <w:top w:val="single" w:sz="4" w:space="0" w:color="auto"/>
              <w:bottom w:val="single" w:sz="4" w:space="0" w:color="auto"/>
            </w:tcBorders>
            <w:vAlign w:val="center"/>
          </w:tcPr>
          <w:p w14:paraId="4DD9D75B" w14:textId="77777777" w:rsidR="00FC3001" w:rsidRPr="00877FF6" w:rsidRDefault="00FC3001" w:rsidP="00B839FA">
            <w:pPr>
              <w:jc w:val="center"/>
              <w:rPr>
                <w:rFonts w:ascii="Arial" w:hAnsi="Arial" w:cs="Arial"/>
                <w:b/>
                <w:bCs/>
                <w:smallCaps/>
                <w:color w:val="000000"/>
                <w:sz w:val="20"/>
                <w:szCs w:val="20"/>
                <w:highlight w:val="green"/>
              </w:rPr>
            </w:pPr>
          </w:p>
        </w:tc>
        <w:tc>
          <w:tcPr>
            <w:tcW w:w="3613" w:type="pct"/>
            <w:gridSpan w:val="5"/>
            <w:tcBorders>
              <w:top w:val="single" w:sz="4" w:space="0" w:color="auto"/>
              <w:bottom w:val="single" w:sz="4" w:space="0" w:color="auto"/>
            </w:tcBorders>
          </w:tcPr>
          <w:p w14:paraId="3927A024" w14:textId="77777777" w:rsidR="00FC3001" w:rsidRPr="00877FF6" w:rsidRDefault="00FC3001" w:rsidP="00B839FA">
            <w:pPr>
              <w:jc w:val="both"/>
              <w:rPr>
                <w:rFonts w:ascii="Arial" w:hAnsi="Arial" w:cs="Arial"/>
                <w:sz w:val="20"/>
                <w:szCs w:val="20"/>
                <w:highlight w:val="yellow"/>
              </w:rPr>
            </w:pPr>
          </w:p>
        </w:tc>
      </w:tr>
      <w:tr w:rsidR="00FC3001" w:rsidRPr="00877FF6" w14:paraId="10A16610" w14:textId="77777777" w:rsidTr="00B839FA">
        <w:tc>
          <w:tcPr>
            <w:tcW w:w="1387" w:type="pct"/>
            <w:tcBorders>
              <w:top w:val="single" w:sz="4" w:space="0" w:color="auto"/>
              <w:bottom w:val="single" w:sz="4" w:space="0" w:color="auto"/>
            </w:tcBorders>
            <w:vAlign w:val="center"/>
          </w:tcPr>
          <w:p w14:paraId="25EB1E6F" w14:textId="77777777" w:rsidR="00FC3001" w:rsidRPr="00877FF6" w:rsidRDefault="00FC3001" w:rsidP="00FC3001">
            <w:pPr>
              <w:pStyle w:val="PargrafodaLista"/>
              <w:numPr>
                <w:ilvl w:val="1"/>
                <w:numId w:val="10"/>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Recusa</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Aplicações</w:t>
            </w:r>
            <w:proofErr w:type="spellEnd"/>
          </w:p>
        </w:tc>
        <w:tc>
          <w:tcPr>
            <w:tcW w:w="3613" w:type="pct"/>
            <w:gridSpan w:val="5"/>
            <w:tcBorders>
              <w:top w:val="single" w:sz="4" w:space="0" w:color="auto"/>
              <w:bottom w:val="single" w:sz="4" w:space="0" w:color="auto"/>
            </w:tcBorders>
          </w:tcPr>
          <w:p w14:paraId="47FB5965" w14:textId="77777777" w:rsidR="00FC3001" w:rsidRPr="00877FF6" w:rsidRDefault="00FC3001" w:rsidP="00B839FA">
            <w:pPr>
              <w:jc w:val="both"/>
              <w:rPr>
                <w:rFonts w:ascii="Arial" w:hAnsi="Arial" w:cs="Arial"/>
                <w:sz w:val="20"/>
                <w:szCs w:val="20"/>
                <w:highlight w:val="yellow"/>
              </w:rPr>
            </w:pPr>
            <w:r w:rsidRPr="00877FF6">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C3001" w:rsidRPr="00877FF6" w14:paraId="4BCBEAD0" w14:textId="77777777" w:rsidTr="00B839FA">
        <w:tc>
          <w:tcPr>
            <w:tcW w:w="1387" w:type="pct"/>
            <w:tcBorders>
              <w:top w:val="single" w:sz="4" w:space="0" w:color="auto"/>
              <w:bottom w:val="single" w:sz="4" w:space="0" w:color="auto"/>
            </w:tcBorders>
            <w:vAlign w:val="center"/>
          </w:tcPr>
          <w:p w14:paraId="1AD53CA5" w14:textId="77777777" w:rsidR="00FC3001" w:rsidRPr="00877FF6" w:rsidRDefault="00FC3001" w:rsidP="00B839FA">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1844EB3" w14:textId="77777777" w:rsidR="00FC3001" w:rsidRPr="00877FF6" w:rsidRDefault="00FC3001" w:rsidP="00B839FA">
            <w:pPr>
              <w:jc w:val="both"/>
              <w:rPr>
                <w:rFonts w:ascii="Arial" w:hAnsi="Arial" w:cs="Arial"/>
                <w:sz w:val="20"/>
                <w:szCs w:val="20"/>
              </w:rPr>
            </w:pPr>
          </w:p>
        </w:tc>
      </w:tr>
      <w:tr w:rsidR="00FC3001" w:rsidRPr="00877FF6" w14:paraId="5767F50F" w14:textId="77777777" w:rsidTr="00B839FA">
        <w:tc>
          <w:tcPr>
            <w:tcW w:w="1387" w:type="pct"/>
            <w:tcBorders>
              <w:top w:val="single" w:sz="4" w:space="0" w:color="auto"/>
              <w:bottom w:val="single" w:sz="4" w:space="0" w:color="auto"/>
            </w:tcBorders>
            <w:vAlign w:val="center"/>
          </w:tcPr>
          <w:p w14:paraId="68FC19D5" w14:textId="77777777" w:rsidR="00FC3001" w:rsidRPr="00DF0FDE" w:rsidRDefault="00FC3001" w:rsidP="00FC3001">
            <w:pPr>
              <w:pStyle w:val="PargrafodaLista"/>
              <w:numPr>
                <w:ilvl w:val="1"/>
                <w:numId w:val="10"/>
              </w:numPr>
              <w:ind w:left="0" w:firstLine="0"/>
              <w:contextualSpacing/>
              <w:jc w:val="center"/>
              <w:rPr>
                <w:rFonts w:ascii="Arial" w:hAnsi="Arial" w:cs="Arial"/>
                <w:b/>
                <w:bCs/>
                <w:lang w:val="pt-BR"/>
              </w:rPr>
            </w:pPr>
            <w:r w:rsidRPr="00DF0FDE">
              <w:rPr>
                <w:rFonts w:ascii="Arial" w:hAnsi="Arial" w:cs="Arial"/>
                <w:b/>
                <w:bCs/>
                <w:smallCaps/>
                <w:color w:val="000000"/>
                <w:lang w:val="pt-BR"/>
              </w:rPr>
              <w:t>Atraso no Pagamento de Resgates</w:t>
            </w:r>
          </w:p>
        </w:tc>
        <w:tc>
          <w:tcPr>
            <w:tcW w:w="3613" w:type="pct"/>
            <w:gridSpan w:val="5"/>
            <w:tcBorders>
              <w:top w:val="single" w:sz="4" w:space="0" w:color="auto"/>
              <w:bottom w:val="single" w:sz="4" w:space="0" w:color="auto"/>
            </w:tcBorders>
          </w:tcPr>
          <w:p w14:paraId="2A77F7BE"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4A3133C3" w14:textId="77777777" w:rsidR="00FC3001" w:rsidRPr="00877FF6" w:rsidRDefault="00FC3001" w:rsidP="00FC3001">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0"/>
        <w:gridCol w:w="558"/>
        <w:gridCol w:w="4485"/>
        <w:gridCol w:w="1872"/>
      </w:tblGrid>
      <w:tr w:rsidR="00FC3001" w:rsidRPr="00877FF6" w14:paraId="5B8575CD" w14:textId="77777777" w:rsidTr="00B839FA">
        <w:tc>
          <w:tcPr>
            <w:tcW w:w="5000" w:type="pct"/>
            <w:gridSpan w:val="5"/>
            <w:shd w:val="clear" w:color="auto" w:fill="C00000"/>
          </w:tcPr>
          <w:p w14:paraId="5C9BAE95" w14:textId="77777777" w:rsidR="00FC3001" w:rsidRPr="00877FF6" w:rsidRDefault="00FC3001" w:rsidP="00FC3001">
            <w:pPr>
              <w:pStyle w:val="PargrafodaLista"/>
              <w:numPr>
                <w:ilvl w:val="0"/>
                <w:numId w:val="12"/>
              </w:numPr>
              <w:ind w:left="0" w:firstLine="0"/>
              <w:contextualSpacing/>
              <w:jc w:val="center"/>
              <w:rPr>
                <w:rFonts w:ascii="Arial" w:hAnsi="Arial" w:cs="Arial"/>
                <w:b/>
                <w:bCs/>
                <w:color w:val="FFFFFF" w:themeColor="background1"/>
              </w:rPr>
            </w:pPr>
            <w:bookmarkStart w:id="7" w:name="_Hlk104394471"/>
            <w:r w:rsidRPr="00877FF6">
              <w:rPr>
                <w:rFonts w:ascii="Arial" w:hAnsi="Arial" w:cs="Arial"/>
                <w:b/>
                <w:bCs/>
                <w:color w:val="FFFFFF" w:themeColor="background1"/>
              </w:rPr>
              <w:t>MECANISMOS DE GERENCIAMENTO DE LIQUIDEZ</w:t>
            </w:r>
          </w:p>
        </w:tc>
      </w:tr>
      <w:tr w:rsidR="00FC3001" w:rsidRPr="00877FF6" w14:paraId="6C3C7FB3" w14:textId="77777777" w:rsidTr="00B839FA">
        <w:tc>
          <w:tcPr>
            <w:tcW w:w="1740" w:type="pct"/>
            <w:gridSpan w:val="3"/>
            <w:tcBorders>
              <w:top w:val="single" w:sz="4" w:space="0" w:color="auto"/>
              <w:bottom w:val="single" w:sz="4" w:space="0" w:color="auto"/>
            </w:tcBorders>
            <w:vAlign w:val="center"/>
          </w:tcPr>
          <w:p w14:paraId="2A0513FD" w14:textId="77777777" w:rsidR="00FC3001" w:rsidRPr="00877FF6" w:rsidRDefault="00FC3001" w:rsidP="00B839FA">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1FDC9493" w14:textId="77777777" w:rsidR="00FC3001" w:rsidRPr="00877FF6" w:rsidRDefault="00FC3001" w:rsidP="00B839FA">
            <w:pPr>
              <w:jc w:val="both"/>
              <w:rPr>
                <w:rFonts w:ascii="Arial" w:hAnsi="Arial" w:cs="Arial"/>
                <w:sz w:val="20"/>
                <w:szCs w:val="20"/>
              </w:rPr>
            </w:pPr>
          </w:p>
        </w:tc>
      </w:tr>
      <w:tr w:rsidR="00FC3001" w:rsidRPr="00877FF6" w14:paraId="7A38D018" w14:textId="77777777" w:rsidTr="00B839FA">
        <w:tc>
          <w:tcPr>
            <w:tcW w:w="1382" w:type="pct"/>
            <w:tcBorders>
              <w:top w:val="single" w:sz="4" w:space="0" w:color="auto"/>
              <w:bottom w:val="single" w:sz="4" w:space="0" w:color="auto"/>
            </w:tcBorders>
            <w:vAlign w:val="center"/>
          </w:tcPr>
          <w:p w14:paraId="67FBEDFC" w14:textId="77777777" w:rsidR="00FC3001" w:rsidRPr="00877FF6" w:rsidRDefault="00FC3001" w:rsidP="00FC3001">
            <w:pPr>
              <w:pStyle w:val="PargrafodaLista"/>
              <w:numPr>
                <w:ilvl w:val="1"/>
                <w:numId w:val="12"/>
              </w:numPr>
              <w:contextualSpacing/>
              <w:jc w:val="center"/>
              <w:rPr>
                <w:rFonts w:ascii="Arial" w:hAnsi="Arial" w:cs="Arial"/>
                <w:b/>
                <w:bCs/>
                <w:smallCaps/>
                <w:color w:val="000000"/>
              </w:rPr>
            </w:pPr>
            <w:proofErr w:type="spellStart"/>
            <w:r w:rsidRPr="00877FF6">
              <w:rPr>
                <w:rFonts w:ascii="Arial" w:hAnsi="Arial" w:cs="Arial"/>
                <w:b/>
                <w:bCs/>
                <w:smallCaps/>
                <w:color w:val="000000"/>
              </w:rPr>
              <w:t>Utilização</w:t>
            </w:r>
            <w:proofErr w:type="spellEnd"/>
          </w:p>
        </w:tc>
        <w:tc>
          <w:tcPr>
            <w:tcW w:w="3618" w:type="pct"/>
            <w:gridSpan w:val="4"/>
            <w:tcBorders>
              <w:top w:val="single" w:sz="4" w:space="0" w:color="auto"/>
              <w:bottom w:val="single" w:sz="4" w:space="0" w:color="auto"/>
            </w:tcBorders>
            <w:vAlign w:val="center"/>
          </w:tcPr>
          <w:p w14:paraId="46E5D568"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Como forma de evitar ou mitigar as causas e os efeitos do Risco de Liquidez, o Gestor poderá aplicar Mecanismos de Gerenciamento de Liquidez</w:t>
            </w:r>
            <w:r>
              <w:rPr>
                <w:rFonts w:ascii="Arial" w:hAnsi="Arial" w:cs="Arial"/>
                <w:sz w:val="20"/>
                <w:szCs w:val="20"/>
              </w:rPr>
              <w:t xml:space="preserve">, </w:t>
            </w:r>
            <w:r w:rsidRPr="00877FF6">
              <w:rPr>
                <w:rFonts w:ascii="Arial" w:hAnsi="Arial" w:cs="Arial"/>
                <w:sz w:val="20"/>
                <w:szCs w:val="20"/>
              </w:rPr>
              <w:t xml:space="preserve">nos termos e limites definidos neste Anexo e em sua política interna. </w:t>
            </w:r>
          </w:p>
        </w:tc>
      </w:tr>
      <w:tr w:rsidR="00FC3001" w:rsidRPr="00877FF6" w14:paraId="6C3F353B" w14:textId="77777777" w:rsidTr="00B839FA">
        <w:tc>
          <w:tcPr>
            <w:tcW w:w="1382" w:type="pct"/>
            <w:tcBorders>
              <w:top w:val="single" w:sz="4" w:space="0" w:color="auto"/>
              <w:bottom w:val="single" w:sz="4" w:space="0" w:color="auto"/>
            </w:tcBorders>
            <w:vAlign w:val="center"/>
          </w:tcPr>
          <w:p w14:paraId="70941656" w14:textId="77777777" w:rsidR="00FC3001" w:rsidRPr="00877FF6" w:rsidRDefault="00FC3001" w:rsidP="00B839FA">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7C29D78D" w14:textId="77777777" w:rsidR="00FC3001" w:rsidRPr="00877FF6" w:rsidRDefault="00FC3001" w:rsidP="00B839FA">
            <w:pPr>
              <w:jc w:val="both"/>
              <w:rPr>
                <w:rFonts w:ascii="Arial" w:hAnsi="Arial" w:cs="Arial"/>
                <w:sz w:val="20"/>
                <w:szCs w:val="20"/>
              </w:rPr>
            </w:pPr>
          </w:p>
        </w:tc>
      </w:tr>
      <w:tr w:rsidR="00FC3001" w:rsidRPr="00877FF6" w14:paraId="7620C806" w14:textId="77777777" w:rsidTr="00B839FA">
        <w:tc>
          <w:tcPr>
            <w:tcW w:w="1382" w:type="pct"/>
            <w:tcBorders>
              <w:top w:val="single" w:sz="4" w:space="0" w:color="auto"/>
              <w:bottom w:val="single" w:sz="4" w:space="0" w:color="auto"/>
            </w:tcBorders>
            <w:vAlign w:val="center"/>
          </w:tcPr>
          <w:p w14:paraId="4FE9FFC2" w14:textId="77777777" w:rsidR="00FC3001" w:rsidRPr="00DF0FDE" w:rsidRDefault="00FC3001" w:rsidP="00FC3001">
            <w:pPr>
              <w:pStyle w:val="PargrafodaLista"/>
              <w:numPr>
                <w:ilvl w:val="1"/>
                <w:numId w:val="12"/>
              </w:numPr>
              <w:contextualSpacing/>
              <w:jc w:val="center"/>
              <w:rPr>
                <w:rFonts w:ascii="Arial" w:hAnsi="Arial" w:cs="Arial"/>
                <w:b/>
                <w:bCs/>
                <w:smallCaps/>
                <w:color w:val="000000"/>
                <w:lang w:val="pt-BR"/>
              </w:rPr>
            </w:pPr>
            <w:r w:rsidRPr="00DF0FDE">
              <w:rPr>
                <w:rFonts w:ascii="Arial" w:hAnsi="Arial" w:cs="Arial"/>
                <w:b/>
                <w:bCs/>
                <w:smallCaps/>
                <w:color w:val="000000"/>
                <w:lang w:val="pt-BR"/>
              </w:rPr>
              <w:t>Fechamento da Classe para Resgates</w:t>
            </w:r>
          </w:p>
        </w:tc>
        <w:tc>
          <w:tcPr>
            <w:tcW w:w="3618" w:type="pct"/>
            <w:gridSpan w:val="4"/>
            <w:tcBorders>
              <w:top w:val="single" w:sz="4" w:space="0" w:color="auto"/>
              <w:bottom w:val="single" w:sz="4" w:space="0" w:color="auto"/>
            </w:tcBorders>
            <w:vAlign w:val="center"/>
          </w:tcPr>
          <w:p w14:paraId="5F05A1E5"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FC3001" w:rsidRPr="00877FF6" w14:paraId="06FB6A36" w14:textId="77777777" w:rsidTr="00B839FA">
        <w:tc>
          <w:tcPr>
            <w:tcW w:w="4040" w:type="pct"/>
            <w:gridSpan w:val="4"/>
            <w:tcBorders>
              <w:top w:val="single" w:sz="4" w:space="0" w:color="auto"/>
              <w:bottom w:val="single" w:sz="4" w:space="0" w:color="auto"/>
            </w:tcBorders>
            <w:vAlign w:val="center"/>
          </w:tcPr>
          <w:p w14:paraId="62A6755B" w14:textId="77777777" w:rsidR="00FC3001" w:rsidRPr="00877FF6" w:rsidRDefault="00FC3001" w:rsidP="00B839F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6F1028C" w14:textId="77777777" w:rsidR="00FC3001" w:rsidRPr="00877FF6" w:rsidRDefault="00FC3001" w:rsidP="00B839FA">
            <w:pPr>
              <w:jc w:val="both"/>
              <w:rPr>
                <w:rFonts w:ascii="Arial" w:hAnsi="Arial" w:cs="Arial"/>
                <w:sz w:val="20"/>
                <w:szCs w:val="20"/>
              </w:rPr>
            </w:pPr>
          </w:p>
        </w:tc>
      </w:tr>
      <w:bookmarkEnd w:id="7"/>
      <w:tr w:rsidR="00FC3001" w:rsidRPr="00877FF6" w14:paraId="384B4DAA" w14:textId="77777777" w:rsidTr="00B839FA">
        <w:tblPrEx>
          <w:jc w:val="center"/>
        </w:tblPrEx>
        <w:trPr>
          <w:jc w:val="center"/>
        </w:trPr>
        <w:tc>
          <w:tcPr>
            <w:tcW w:w="5000" w:type="pct"/>
            <w:gridSpan w:val="5"/>
            <w:shd w:val="clear" w:color="auto" w:fill="C00000"/>
          </w:tcPr>
          <w:p w14:paraId="762659AE" w14:textId="77777777" w:rsidR="00FC3001" w:rsidRPr="00877FF6" w:rsidRDefault="00FC3001" w:rsidP="00FC3001">
            <w:pPr>
              <w:pStyle w:val="PargrafodaLista"/>
              <w:numPr>
                <w:ilvl w:val="0"/>
                <w:numId w:val="12"/>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PATRIMÔNIO LÍQUIDO NEGATIVO</w:t>
            </w:r>
          </w:p>
        </w:tc>
      </w:tr>
      <w:tr w:rsidR="00FC3001" w:rsidRPr="00877FF6" w14:paraId="23B81111" w14:textId="77777777" w:rsidTr="00B839FA">
        <w:tblPrEx>
          <w:jc w:val="center"/>
        </w:tblPrEx>
        <w:trPr>
          <w:jc w:val="center"/>
        </w:trPr>
        <w:tc>
          <w:tcPr>
            <w:tcW w:w="1454" w:type="pct"/>
            <w:gridSpan w:val="2"/>
            <w:tcBorders>
              <w:bottom w:val="single" w:sz="4" w:space="0" w:color="auto"/>
            </w:tcBorders>
            <w:vAlign w:val="center"/>
          </w:tcPr>
          <w:p w14:paraId="3BEF4A80" w14:textId="77777777" w:rsidR="00FC3001" w:rsidRPr="00877FF6" w:rsidRDefault="00FC3001" w:rsidP="00B839FA">
            <w:pPr>
              <w:jc w:val="center"/>
              <w:rPr>
                <w:rFonts w:ascii="Arial" w:hAnsi="Arial" w:cs="Arial"/>
                <w:b/>
                <w:bCs/>
                <w:sz w:val="20"/>
                <w:szCs w:val="20"/>
              </w:rPr>
            </w:pPr>
          </w:p>
        </w:tc>
        <w:tc>
          <w:tcPr>
            <w:tcW w:w="3546" w:type="pct"/>
            <w:gridSpan w:val="3"/>
            <w:tcBorders>
              <w:bottom w:val="single" w:sz="4" w:space="0" w:color="auto"/>
            </w:tcBorders>
          </w:tcPr>
          <w:p w14:paraId="6609DEDF" w14:textId="77777777" w:rsidR="00FC3001" w:rsidRPr="00877FF6" w:rsidRDefault="00FC3001" w:rsidP="00B839FA">
            <w:pPr>
              <w:rPr>
                <w:rFonts w:ascii="Arial" w:hAnsi="Arial" w:cs="Arial"/>
                <w:sz w:val="20"/>
                <w:szCs w:val="20"/>
              </w:rPr>
            </w:pPr>
          </w:p>
        </w:tc>
      </w:tr>
      <w:tr w:rsidR="00FC3001" w:rsidRPr="00877FF6" w14:paraId="69BA3612" w14:textId="77777777" w:rsidTr="00B839FA">
        <w:tblPrEx>
          <w:jc w:val="center"/>
        </w:tblPrEx>
        <w:trPr>
          <w:jc w:val="center"/>
        </w:trPr>
        <w:tc>
          <w:tcPr>
            <w:tcW w:w="1382" w:type="pct"/>
            <w:tcBorders>
              <w:top w:val="single" w:sz="4" w:space="0" w:color="auto"/>
              <w:bottom w:val="single" w:sz="4" w:space="0" w:color="auto"/>
            </w:tcBorders>
            <w:vAlign w:val="center"/>
          </w:tcPr>
          <w:p w14:paraId="67737CE9" w14:textId="77777777" w:rsidR="00FC3001" w:rsidRPr="00877FF6" w:rsidRDefault="00FC3001" w:rsidP="00FC3001">
            <w:pPr>
              <w:pStyle w:val="PargrafodaLista"/>
              <w:numPr>
                <w:ilvl w:val="1"/>
                <w:numId w:val="12"/>
              </w:numPr>
              <w:ind w:left="0" w:firstLine="0"/>
              <w:jc w:val="center"/>
              <w:rPr>
                <w:rFonts w:ascii="Arial" w:hAnsi="Arial" w:cs="Arial"/>
                <w:smallCaps/>
              </w:rPr>
            </w:pPr>
            <w:proofErr w:type="spellStart"/>
            <w:r w:rsidRPr="00877FF6">
              <w:rPr>
                <w:rFonts w:ascii="Arial" w:hAnsi="Arial" w:cs="Arial"/>
                <w:b/>
                <w:smallCaps/>
                <w:color w:val="000000"/>
              </w:rPr>
              <w:t>Responsabilidade</w:t>
            </w:r>
            <w:proofErr w:type="spellEnd"/>
            <w:r w:rsidRPr="00877FF6">
              <w:rPr>
                <w:rFonts w:ascii="Arial" w:hAnsi="Arial" w:cs="Arial"/>
                <w:b/>
                <w:smallCaps/>
                <w:color w:val="000000"/>
              </w:rPr>
              <w:t xml:space="preserve"> e </w:t>
            </w:r>
            <w:proofErr w:type="spellStart"/>
            <w:r w:rsidRPr="00877FF6">
              <w:rPr>
                <w:rFonts w:ascii="Arial" w:hAnsi="Arial" w:cs="Arial"/>
                <w:b/>
                <w:smallCaps/>
                <w:color w:val="000000"/>
              </w:rPr>
              <w:t>Segregação</w:t>
            </w:r>
            <w:proofErr w:type="spellEnd"/>
            <w:r w:rsidRPr="00877FF6">
              <w:rPr>
                <w:rFonts w:ascii="Arial" w:hAnsi="Arial" w:cs="Arial"/>
                <w:b/>
                <w:smallCaps/>
                <w:color w:val="000000"/>
              </w:rPr>
              <w:t xml:space="preserve"> Patrimonial </w:t>
            </w:r>
          </w:p>
        </w:tc>
        <w:tc>
          <w:tcPr>
            <w:tcW w:w="3618" w:type="pct"/>
            <w:gridSpan w:val="4"/>
            <w:tcBorders>
              <w:top w:val="single" w:sz="4" w:space="0" w:color="auto"/>
              <w:bottom w:val="single" w:sz="4" w:space="0" w:color="auto"/>
            </w:tcBorders>
          </w:tcPr>
          <w:p w14:paraId="548BD846" w14:textId="77777777" w:rsidR="00FC3001" w:rsidRPr="007A61C1" w:rsidRDefault="00FC3001" w:rsidP="00B839FA">
            <w:pPr>
              <w:jc w:val="both"/>
              <w:rPr>
                <w:rFonts w:ascii="Arial" w:hAnsi="Arial" w:cs="Arial"/>
                <w:sz w:val="20"/>
                <w:szCs w:val="20"/>
              </w:rPr>
            </w:pPr>
            <w:r w:rsidRPr="007A61C1">
              <w:rPr>
                <w:rFonts w:ascii="Arial" w:hAnsi="Arial" w:cs="Arial"/>
                <w:sz w:val="20"/>
                <w:szCs w:val="20"/>
              </w:rPr>
              <w:t>O patrimônio líquido da Classe estará negativo quando o seu passivo exigível for superior ao ativo total (“</w:t>
            </w:r>
            <w:r w:rsidRPr="007A61C1">
              <w:rPr>
                <w:rFonts w:ascii="Arial" w:hAnsi="Arial" w:cs="Arial"/>
                <w:sz w:val="20"/>
                <w:szCs w:val="20"/>
                <w:u w:val="single"/>
              </w:rPr>
              <w:t>Patrimônio Líquido Negativo</w:t>
            </w:r>
            <w:r w:rsidRPr="007A61C1">
              <w:rPr>
                <w:rFonts w:ascii="Arial" w:hAnsi="Arial" w:cs="Arial"/>
                <w:sz w:val="20"/>
                <w:szCs w:val="20"/>
              </w:rPr>
              <w:t xml:space="preserve">”). </w:t>
            </w:r>
          </w:p>
          <w:p w14:paraId="13F4E946" w14:textId="77777777" w:rsidR="00FC3001" w:rsidRPr="007A61C1" w:rsidRDefault="00FC3001" w:rsidP="00B839FA">
            <w:pPr>
              <w:jc w:val="both"/>
              <w:rPr>
                <w:rFonts w:ascii="Arial" w:hAnsi="Arial" w:cs="Arial"/>
                <w:sz w:val="20"/>
                <w:szCs w:val="20"/>
              </w:rPr>
            </w:pPr>
          </w:p>
          <w:p w14:paraId="35A5CEDD" w14:textId="77777777" w:rsidR="00FC3001" w:rsidRPr="007A61C1" w:rsidRDefault="00FC3001" w:rsidP="00B839FA">
            <w:pPr>
              <w:jc w:val="both"/>
              <w:rPr>
                <w:rFonts w:ascii="Arial" w:hAnsi="Arial" w:cs="Arial"/>
                <w:sz w:val="20"/>
                <w:szCs w:val="20"/>
              </w:rPr>
            </w:pPr>
            <w:r w:rsidRPr="007A61C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7A61C1">
              <w:rPr>
                <w:rFonts w:ascii="Arial" w:hAnsi="Arial" w:cs="Arial"/>
                <w:sz w:val="20"/>
                <w:szCs w:val="20"/>
              </w:rPr>
              <w:t>respectivos Cotistas</w:t>
            </w:r>
            <w:proofErr w:type="gramEnd"/>
            <w:r w:rsidRPr="007A61C1">
              <w:rPr>
                <w:rFonts w:ascii="Arial" w:hAnsi="Arial" w:cs="Arial"/>
                <w:b/>
                <w:bCs/>
                <w:sz w:val="20"/>
                <w:szCs w:val="20"/>
              </w:rPr>
              <w:t>.</w:t>
            </w:r>
          </w:p>
          <w:p w14:paraId="34FDC31C" w14:textId="77777777" w:rsidR="00FC3001" w:rsidRPr="007A61C1" w:rsidRDefault="00FC3001" w:rsidP="00B839FA">
            <w:pPr>
              <w:jc w:val="both"/>
              <w:rPr>
                <w:rFonts w:ascii="Arial" w:hAnsi="Arial" w:cs="Arial"/>
                <w:sz w:val="20"/>
                <w:szCs w:val="20"/>
              </w:rPr>
            </w:pPr>
          </w:p>
          <w:p w14:paraId="0632E650" w14:textId="77777777" w:rsidR="00FC3001" w:rsidRPr="006E2FA1" w:rsidRDefault="00FC3001" w:rsidP="00B839FA">
            <w:pPr>
              <w:jc w:val="both"/>
              <w:rPr>
                <w:rFonts w:ascii="Arial" w:hAnsi="Arial" w:cs="Arial"/>
                <w:sz w:val="20"/>
                <w:szCs w:val="20"/>
              </w:rPr>
            </w:pPr>
            <w:r w:rsidRPr="007A61C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7B9346C" w14:textId="77777777" w:rsidR="00FC3001" w:rsidRPr="00877FF6" w:rsidRDefault="00FC3001" w:rsidP="00FC30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8"/>
        <w:gridCol w:w="6265"/>
      </w:tblGrid>
      <w:tr w:rsidR="00FC3001" w:rsidRPr="00877FF6" w14:paraId="76BADD61" w14:textId="77777777" w:rsidTr="00B839FA">
        <w:tc>
          <w:tcPr>
            <w:tcW w:w="5000" w:type="pct"/>
            <w:gridSpan w:val="3"/>
            <w:shd w:val="clear" w:color="auto" w:fill="C00000"/>
          </w:tcPr>
          <w:p w14:paraId="071CCB96" w14:textId="77777777" w:rsidR="00FC3001" w:rsidRPr="00DF0FDE" w:rsidRDefault="00FC3001" w:rsidP="00FC3001">
            <w:pPr>
              <w:pStyle w:val="PargrafodaLista"/>
              <w:numPr>
                <w:ilvl w:val="0"/>
                <w:numId w:val="12"/>
              </w:numPr>
              <w:ind w:left="0" w:firstLine="0"/>
              <w:contextualSpacing/>
              <w:jc w:val="center"/>
              <w:rPr>
                <w:rFonts w:ascii="Arial" w:hAnsi="Arial" w:cs="Arial"/>
                <w:b/>
                <w:bCs/>
                <w:color w:val="FFFFFF" w:themeColor="background1"/>
                <w:lang w:val="pt-BR"/>
              </w:rPr>
            </w:pPr>
            <w:r w:rsidRPr="00DF0FDE">
              <w:rPr>
                <w:rFonts w:ascii="Arial" w:hAnsi="Arial" w:cs="Arial"/>
                <w:b/>
                <w:bCs/>
                <w:color w:val="FFFFFF" w:themeColor="background1"/>
                <w:lang w:val="pt-BR"/>
              </w:rPr>
              <w:t>EVENTOS DE AVALIAÇÃO DO PATRIMÔNIO LÍQUIDO</w:t>
            </w:r>
          </w:p>
        </w:tc>
      </w:tr>
      <w:tr w:rsidR="00FC3001" w:rsidRPr="00877FF6" w14:paraId="73623215" w14:textId="77777777" w:rsidTr="00B839FA">
        <w:tc>
          <w:tcPr>
            <w:tcW w:w="1786" w:type="pct"/>
            <w:gridSpan w:val="2"/>
            <w:tcBorders>
              <w:bottom w:val="single" w:sz="4" w:space="0" w:color="auto"/>
            </w:tcBorders>
            <w:vAlign w:val="center"/>
          </w:tcPr>
          <w:p w14:paraId="79CBD2AA" w14:textId="77777777" w:rsidR="00FC3001" w:rsidRPr="00877FF6" w:rsidRDefault="00FC3001" w:rsidP="00B839FA">
            <w:pPr>
              <w:jc w:val="center"/>
              <w:rPr>
                <w:rFonts w:ascii="Arial" w:hAnsi="Arial" w:cs="Arial"/>
                <w:b/>
                <w:bCs/>
                <w:sz w:val="20"/>
                <w:szCs w:val="20"/>
              </w:rPr>
            </w:pPr>
          </w:p>
        </w:tc>
        <w:tc>
          <w:tcPr>
            <w:tcW w:w="3214" w:type="pct"/>
            <w:tcBorders>
              <w:bottom w:val="single" w:sz="4" w:space="0" w:color="auto"/>
            </w:tcBorders>
          </w:tcPr>
          <w:p w14:paraId="1B5DAA7D" w14:textId="77777777" w:rsidR="00FC3001" w:rsidRPr="00877FF6" w:rsidRDefault="00FC3001" w:rsidP="00B839FA">
            <w:pPr>
              <w:rPr>
                <w:rFonts w:ascii="Arial" w:hAnsi="Arial" w:cs="Arial"/>
                <w:sz w:val="20"/>
                <w:szCs w:val="20"/>
              </w:rPr>
            </w:pPr>
          </w:p>
        </w:tc>
      </w:tr>
      <w:tr w:rsidR="00FC3001" w:rsidRPr="00877FF6" w14:paraId="712D4B04" w14:textId="77777777" w:rsidTr="00B839FA">
        <w:tc>
          <w:tcPr>
            <w:tcW w:w="1382" w:type="pct"/>
            <w:tcBorders>
              <w:bottom w:val="single" w:sz="4" w:space="0" w:color="auto"/>
            </w:tcBorders>
            <w:vAlign w:val="center"/>
          </w:tcPr>
          <w:p w14:paraId="19284412" w14:textId="77777777" w:rsidR="00FC3001" w:rsidRPr="00877FF6" w:rsidRDefault="00FC3001" w:rsidP="00FC3001">
            <w:pPr>
              <w:pStyle w:val="PargrafodaLista"/>
              <w:numPr>
                <w:ilvl w:val="1"/>
                <w:numId w:val="12"/>
              </w:numPr>
              <w:ind w:left="0" w:firstLine="0"/>
              <w:contextualSpacing/>
              <w:jc w:val="center"/>
              <w:rPr>
                <w:rFonts w:ascii="Arial" w:hAnsi="Arial" w:cs="Arial"/>
                <w:b/>
                <w:bCs/>
                <w:smallCaps/>
              </w:rPr>
            </w:pPr>
            <w:r w:rsidRPr="00877FF6">
              <w:rPr>
                <w:rFonts w:ascii="Arial" w:hAnsi="Arial" w:cs="Arial"/>
                <w:b/>
                <w:bCs/>
                <w:smallCaps/>
              </w:rPr>
              <w:lastRenderedPageBreak/>
              <w:t xml:space="preserve">Eventos de </w:t>
            </w:r>
            <w:proofErr w:type="spellStart"/>
            <w:r w:rsidRPr="00877FF6">
              <w:rPr>
                <w:rFonts w:ascii="Arial" w:hAnsi="Arial" w:cs="Arial"/>
                <w:b/>
                <w:bCs/>
                <w:smallCaps/>
              </w:rPr>
              <w:t>Avaliação</w:t>
            </w:r>
            <w:proofErr w:type="spellEnd"/>
          </w:p>
        </w:tc>
        <w:tc>
          <w:tcPr>
            <w:tcW w:w="3618" w:type="pct"/>
            <w:gridSpan w:val="2"/>
            <w:tcBorders>
              <w:bottom w:val="single" w:sz="4" w:space="0" w:color="auto"/>
            </w:tcBorders>
          </w:tcPr>
          <w:p w14:paraId="38C82481" w14:textId="77777777" w:rsidR="00FC3001" w:rsidRPr="00DF0FDE" w:rsidRDefault="00FC3001" w:rsidP="00B839FA">
            <w:pPr>
              <w:pStyle w:val="PargrafodaLista"/>
              <w:ind w:left="0"/>
              <w:jc w:val="both"/>
              <w:rPr>
                <w:rFonts w:ascii="Arial" w:hAnsi="Arial" w:cs="Arial"/>
                <w:lang w:val="pt-BR"/>
              </w:rPr>
            </w:pPr>
            <w:r w:rsidRPr="00DF0FDE">
              <w:rPr>
                <w:rFonts w:ascii="Arial" w:hAnsi="Arial" w:cs="Arial"/>
                <w:lang w:val="pt-BR"/>
              </w:rPr>
              <w:t>O Administrador está obrigado a verificar se o patrimônio líquido da Classe está negativo caso tenha ciência de qualquer pedido de declaração judicial de insolvência do patrimônio da Classe.</w:t>
            </w:r>
          </w:p>
        </w:tc>
      </w:tr>
    </w:tbl>
    <w:p w14:paraId="71A3D6B4" w14:textId="77777777" w:rsidR="00FC3001" w:rsidRPr="00877FF6" w:rsidRDefault="00FC3001" w:rsidP="00FC30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3"/>
      </w:tblGrid>
      <w:tr w:rsidR="00FC3001" w:rsidRPr="00877FF6" w14:paraId="40A1CF92" w14:textId="77777777" w:rsidTr="00B839FA">
        <w:tc>
          <w:tcPr>
            <w:tcW w:w="5000" w:type="pct"/>
            <w:gridSpan w:val="2"/>
            <w:shd w:val="clear" w:color="auto" w:fill="C00000"/>
          </w:tcPr>
          <w:p w14:paraId="3570BA24" w14:textId="77777777" w:rsidR="00FC3001" w:rsidRPr="00877FF6" w:rsidRDefault="00FC3001" w:rsidP="00FC3001">
            <w:pPr>
              <w:pStyle w:val="PargrafodaLista"/>
              <w:numPr>
                <w:ilvl w:val="0"/>
                <w:numId w:val="12"/>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ASSEMBLEIA ESPECIAL DE COTISTAS</w:t>
            </w:r>
          </w:p>
        </w:tc>
      </w:tr>
      <w:tr w:rsidR="00FC3001" w:rsidRPr="00877FF6" w14:paraId="7EE14489" w14:textId="77777777" w:rsidTr="00B839FA">
        <w:tc>
          <w:tcPr>
            <w:tcW w:w="1382" w:type="pct"/>
            <w:tcBorders>
              <w:bottom w:val="single" w:sz="4" w:space="0" w:color="auto"/>
            </w:tcBorders>
            <w:vAlign w:val="center"/>
          </w:tcPr>
          <w:p w14:paraId="1AA4DB60" w14:textId="77777777" w:rsidR="00FC3001" w:rsidRPr="00877FF6" w:rsidRDefault="00FC3001" w:rsidP="00B839FA">
            <w:pPr>
              <w:jc w:val="center"/>
              <w:rPr>
                <w:rFonts w:ascii="Arial" w:hAnsi="Arial" w:cs="Arial"/>
                <w:b/>
                <w:bCs/>
                <w:sz w:val="20"/>
                <w:szCs w:val="20"/>
              </w:rPr>
            </w:pPr>
          </w:p>
        </w:tc>
        <w:tc>
          <w:tcPr>
            <w:tcW w:w="3618" w:type="pct"/>
            <w:tcBorders>
              <w:bottom w:val="single" w:sz="4" w:space="0" w:color="auto"/>
            </w:tcBorders>
          </w:tcPr>
          <w:p w14:paraId="4180A25B" w14:textId="77777777" w:rsidR="00FC3001" w:rsidRPr="00877FF6" w:rsidRDefault="00FC3001" w:rsidP="00B839FA">
            <w:pPr>
              <w:rPr>
                <w:rFonts w:ascii="Arial" w:hAnsi="Arial" w:cs="Arial"/>
                <w:sz w:val="20"/>
                <w:szCs w:val="20"/>
              </w:rPr>
            </w:pPr>
          </w:p>
        </w:tc>
      </w:tr>
      <w:tr w:rsidR="00FC3001" w:rsidRPr="00877FF6" w14:paraId="7F8C980E" w14:textId="77777777" w:rsidTr="00B839FA">
        <w:tc>
          <w:tcPr>
            <w:tcW w:w="1382" w:type="pct"/>
            <w:tcBorders>
              <w:top w:val="single" w:sz="4" w:space="0" w:color="auto"/>
              <w:bottom w:val="single" w:sz="4" w:space="0" w:color="auto"/>
            </w:tcBorders>
            <w:vAlign w:val="center"/>
          </w:tcPr>
          <w:p w14:paraId="230F46EA" w14:textId="77777777" w:rsidR="00FC3001" w:rsidRPr="00877FF6" w:rsidRDefault="00FC3001" w:rsidP="00FC3001">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rPr>
              <w:t>Competência</w:t>
            </w:r>
            <w:proofErr w:type="spellEnd"/>
          </w:p>
        </w:tc>
        <w:tc>
          <w:tcPr>
            <w:tcW w:w="3618" w:type="pct"/>
            <w:tcBorders>
              <w:top w:val="single" w:sz="4" w:space="0" w:color="auto"/>
              <w:bottom w:val="single" w:sz="4" w:space="0" w:color="auto"/>
            </w:tcBorders>
          </w:tcPr>
          <w:p w14:paraId="1C203E53"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C03BC4A" w14:textId="77777777" w:rsidR="00FC3001" w:rsidRPr="00877FF6" w:rsidRDefault="00FC3001" w:rsidP="00B839FA">
            <w:pPr>
              <w:jc w:val="both"/>
              <w:rPr>
                <w:rFonts w:ascii="Arial" w:hAnsi="Arial" w:cs="Arial"/>
                <w:sz w:val="20"/>
                <w:szCs w:val="20"/>
              </w:rPr>
            </w:pPr>
          </w:p>
          <w:p w14:paraId="565B16F5" w14:textId="77777777" w:rsidR="00FC3001" w:rsidRPr="00877FF6" w:rsidRDefault="00FC3001" w:rsidP="00B839FA">
            <w:pPr>
              <w:jc w:val="both"/>
              <w:rPr>
                <w:rFonts w:ascii="Arial" w:hAnsi="Arial" w:cs="Arial"/>
                <w:sz w:val="20"/>
                <w:szCs w:val="20"/>
                <w:highlight w:val="yellow"/>
              </w:rPr>
            </w:pPr>
            <w:r w:rsidRPr="00877FF6">
              <w:rPr>
                <w:rFonts w:ascii="Arial" w:hAnsi="Arial" w:cs="Arial"/>
                <w:sz w:val="20"/>
                <w:szCs w:val="20"/>
              </w:rPr>
              <w:t>As matérias de interesse específico de uma Subclasse (se houver) competirão privativamente à Assembleia Especial de Cotistas da Subclasse interessada.</w:t>
            </w:r>
          </w:p>
        </w:tc>
      </w:tr>
      <w:tr w:rsidR="00FC3001" w:rsidRPr="00877FF6" w14:paraId="153A2EA2" w14:textId="77777777" w:rsidTr="00B839FA">
        <w:tc>
          <w:tcPr>
            <w:tcW w:w="1382" w:type="pct"/>
            <w:tcBorders>
              <w:top w:val="single" w:sz="4" w:space="0" w:color="auto"/>
              <w:bottom w:val="single" w:sz="4" w:space="0" w:color="auto"/>
            </w:tcBorders>
            <w:vAlign w:val="center"/>
          </w:tcPr>
          <w:p w14:paraId="4FB2563C" w14:textId="77777777" w:rsidR="00FC3001" w:rsidRPr="00877FF6" w:rsidRDefault="00FC3001" w:rsidP="00B839F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7A30D19" w14:textId="77777777" w:rsidR="00FC3001" w:rsidRPr="00877FF6" w:rsidRDefault="00FC3001" w:rsidP="00B839FA">
            <w:pPr>
              <w:jc w:val="both"/>
              <w:rPr>
                <w:rFonts w:ascii="Arial" w:hAnsi="Arial" w:cs="Arial"/>
                <w:sz w:val="20"/>
                <w:szCs w:val="20"/>
              </w:rPr>
            </w:pPr>
          </w:p>
        </w:tc>
      </w:tr>
      <w:tr w:rsidR="00FC3001" w:rsidRPr="00877FF6" w14:paraId="1B52D757" w14:textId="77777777" w:rsidTr="00B839FA">
        <w:trPr>
          <w:trHeight w:val="1692"/>
        </w:trPr>
        <w:tc>
          <w:tcPr>
            <w:tcW w:w="1382" w:type="pct"/>
            <w:tcBorders>
              <w:top w:val="single" w:sz="4" w:space="0" w:color="auto"/>
              <w:bottom w:val="single" w:sz="4" w:space="0" w:color="auto"/>
            </w:tcBorders>
            <w:vAlign w:val="center"/>
          </w:tcPr>
          <w:p w14:paraId="741BB951" w14:textId="77777777" w:rsidR="00FC3001" w:rsidRPr="00877FF6" w:rsidRDefault="00FC3001" w:rsidP="00FC3001">
            <w:pPr>
              <w:pStyle w:val="PargrafodaLista"/>
              <w:numPr>
                <w:ilvl w:val="1"/>
                <w:numId w:val="12"/>
              </w:numPr>
              <w:ind w:left="0" w:firstLine="0"/>
              <w:contextualSpacing/>
              <w:jc w:val="center"/>
              <w:rPr>
                <w:rFonts w:ascii="Arial" w:hAnsi="Arial" w:cs="Arial"/>
                <w:b/>
                <w:bCs/>
                <w:smallCaps/>
              </w:rPr>
            </w:pPr>
            <w:proofErr w:type="spellStart"/>
            <w:r w:rsidRPr="00877FF6">
              <w:rPr>
                <w:rFonts w:ascii="Arial" w:hAnsi="Arial" w:cs="Arial"/>
                <w:b/>
                <w:bCs/>
                <w:smallCaps/>
              </w:rPr>
              <w:t>Quóruns</w:t>
            </w:r>
            <w:proofErr w:type="spellEnd"/>
          </w:p>
        </w:tc>
        <w:tc>
          <w:tcPr>
            <w:tcW w:w="3618" w:type="pct"/>
            <w:tcBorders>
              <w:top w:val="single" w:sz="4" w:space="0" w:color="auto"/>
              <w:bottom w:val="single" w:sz="4" w:space="0" w:color="auto"/>
            </w:tcBorders>
          </w:tcPr>
          <w:p w14:paraId="66A148AB" w14:textId="77777777" w:rsidR="00FC3001" w:rsidRPr="00877FF6" w:rsidRDefault="00FC3001" w:rsidP="00B839FA">
            <w:pPr>
              <w:jc w:val="both"/>
              <w:rPr>
                <w:rFonts w:ascii="Arial" w:hAnsi="Arial" w:cs="Arial"/>
                <w:sz w:val="20"/>
                <w:szCs w:val="20"/>
                <w:highlight w:val="yellow"/>
              </w:rPr>
            </w:pPr>
            <w:r w:rsidRPr="00877FF6">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46DA5DB" w14:textId="77777777" w:rsidR="00FC3001" w:rsidRPr="00877FF6" w:rsidRDefault="00FC3001" w:rsidP="00B839FA">
            <w:pPr>
              <w:jc w:val="both"/>
              <w:rPr>
                <w:rFonts w:ascii="Arial" w:hAnsi="Arial" w:cs="Arial"/>
                <w:sz w:val="20"/>
                <w:szCs w:val="20"/>
                <w:highlight w:val="yellow"/>
              </w:rPr>
            </w:pPr>
          </w:p>
          <w:p w14:paraId="0D80A551"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41BDFF3" w14:textId="77777777" w:rsidR="00FC3001" w:rsidRPr="00877FF6" w:rsidRDefault="00FC3001" w:rsidP="00FC3001">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9"/>
      </w:tblGrid>
      <w:tr w:rsidR="00FC3001" w:rsidRPr="00877FF6" w14:paraId="49C524E2" w14:textId="77777777" w:rsidTr="00B839FA">
        <w:tc>
          <w:tcPr>
            <w:tcW w:w="5000" w:type="pct"/>
            <w:gridSpan w:val="3"/>
            <w:shd w:val="clear" w:color="auto" w:fill="C00000"/>
          </w:tcPr>
          <w:p w14:paraId="4C6B41B9" w14:textId="77777777" w:rsidR="00FC3001" w:rsidRPr="00877FF6" w:rsidRDefault="00FC3001" w:rsidP="00FC3001">
            <w:pPr>
              <w:pStyle w:val="PargrafodaLista"/>
              <w:numPr>
                <w:ilvl w:val="0"/>
                <w:numId w:val="12"/>
              </w:numPr>
              <w:ind w:left="0" w:firstLine="0"/>
              <w:contextualSpacing/>
              <w:jc w:val="center"/>
              <w:rPr>
                <w:rFonts w:ascii="Arial" w:hAnsi="Arial" w:cs="Arial"/>
                <w:b/>
                <w:bCs/>
                <w:color w:val="FFFFFF" w:themeColor="background1"/>
              </w:rPr>
            </w:pPr>
            <w:r w:rsidRPr="00877FF6">
              <w:rPr>
                <w:rFonts w:ascii="Arial" w:hAnsi="Arial" w:cs="Arial"/>
                <w:b/>
                <w:bCs/>
                <w:color w:val="FFFFFF" w:themeColor="background1"/>
              </w:rPr>
              <w:t>DISPOSIÇÕES GERAIS</w:t>
            </w:r>
          </w:p>
        </w:tc>
      </w:tr>
      <w:tr w:rsidR="00FC3001" w:rsidRPr="00877FF6" w14:paraId="1309DDA0" w14:textId="77777777" w:rsidTr="00B839FA">
        <w:tc>
          <w:tcPr>
            <w:tcW w:w="1779" w:type="pct"/>
            <w:gridSpan w:val="2"/>
            <w:tcBorders>
              <w:bottom w:val="single" w:sz="4" w:space="0" w:color="auto"/>
            </w:tcBorders>
            <w:vAlign w:val="center"/>
          </w:tcPr>
          <w:p w14:paraId="2B24C14D" w14:textId="77777777" w:rsidR="00FC3001" w:rsidRPr="00877FF6" w:rsidRDefault="00FC3001" w:rsidP="00B839FA">
            <w:pPr>
              <w:jc w:val="center"/>
              <w:rPr>
                <w:rFonts w:ascii="Arial" w:hAnsi="Arial" w:cs="Arial"/>
                <w:b/>
                <w:bCs/>
                <w:sz w:val="20"/>
                <w:szCs w:val="20"/>
              </w:rPr>
            </w:pPr>
          </w:p>
        </w:tc>
        <w:tc>
          <w:tcPr>
            <w:tcW w:w="3221" w:type="pct"/>
            <w:tcBorders>
              <w:bottom w:val="single" w:sz="4" w:space="0" w:color="auto"/>
            </w:tcBorders>
          </w:tcPr>
          <w:p w14:paraId="3C188096" w14:textId="77777777" w:rsidR="00FC3001" w:rsidRPr="00877FF6" w:rsidRDefault="00FC3001" w:rsidP="00B839FA">
            <w:pPr>
              <w:rPr>
                <w:rFonts w:ascii="Arial" w:hAnsi="Arial" w:cs="Arial"/>
                <w:sz w:val="20"/>
                <w:szCs w:val="20"/>
              </w:rPr>
            </w:pPr>
          </w:p>
        </w:tc>
      </w:tr>
      <w:tr w:rsidR="00FC3001" w:rsidRPr="00877FF6" w14:paraId="7A46A27A" w14:textId="77777777" w:rsidTr="00B839FA">
        <w:tc>
          <w:tcPr>
            <w:tcW w:w="1382" w:type="pct"/>
            <w:tcBorders>
              <w:bottom w:val="single" w:sz="4" w:space="0" w:color="auto"/>
            </w:tcBorders>
            <w:vAlign w:val="center"/>
          </w:tcPr>
          <w:p w14:paraId="7C880283" w14:textId="77777777" w:rsidR="00FC3001" w:rsidRPr="00877FF6" w:rsidRDefault="00FC3001" w:rsidP="00FC3001">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color w:val="000000"/>
              </w:rPr>
              <w:t>Obrigações</w:t>
            </w:r>
            <w:proofErr w:type="spellEnd"/>
            <w:r w:rsidRPr="00877FF6">
              <w:rPr>
                <w:rFonts w:ascii="Arial" w:hAnsi="Arial" w:cs="Arial"/>
                <w:b/>
                <w:bCs/>
                <w:smallCaps/>
                <w:color w:val="000000"/>
              </w:rPr>
              <w:t xml:space="preserve"> </w:t>
            </w:r>
            <w:proofErr w:type="spellStart"/>
            <w:r w:rsidRPr="00877FF6">
              <w:rPr>
                <w:rFonts w:ascii="Arial" w:hAnsi="Arial" w:cs="Arial"/>
                <w:b/>
                <w:bCs/>
                <w:smallCaps/>
                <w:color w:val="000000"/>
              </w:rPr>
              <w:t>Legais</w:t>
            </w:r>
            <w:proofErr w:type="spellEnd"/>
            <w:r w:rsidRPr="00877FF6">
              <w:rPr>
                <w:rFonts w:ascii="Arial" w:hAnsi="Arial" w:cs="Arial"/>
                <w:b/>
                <w:bCs/>
                <w:smallCaps/>
                <w:color w:val="000000"/>
              </w:rPr>
              <w:t xml:space="preserve"> e </w:t>
            </w:r>
            <w:proofErr w:type="spellStart"/>
            <w:r w:rsidRPr="00877FF6">
              <w:rPr>
                <w:rFonts w:ascii="Arial" w:hAnsi="Arial" w:cs="Arial"/>
                <w:b/>
                <w:bCs/>
                <w:smallCaps/>
                <w:color w:val="000000"/>
              </w:rPr>
              <w:t>Contratuais</w:t>
            </w:r>
            <w:proofErr w:type="spellEnd"/>
          </w:p>
        </w:tc>
        <w:tc>
          <w:tcPr>
            <w:tcW w:w="3618" w:type="pct"/>
            <w:gridSpan w:val="2"/>
            <w:tcBorders>
              <w:bottom w:val="single" w:sz="4" w:space="0" w:color="auto"/>
            </w:tcBorders>
          </w:tcPr>
          <w:p w14:paraId="08D54F0F"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C3001" w:rsidRPr="00877FF6" w14:paraId="31D037E8" w14:textId="77777777" w:rsidTr="00B839FA">
        <w:tc>
          <w:tcPr>
            <w:tcW w:w="1382" w:type="pct"/>
            <w:tcBorders>
              <w:bottom w:val="single" w:sz="4" w:space="0" w:color="auto"/>
            </w:tcBorders>
            <w:vAlign w:val="center"/>
          </w:tcPr>
          <w:p w14:paraId="02D40CB9" w14:textId="77777777" w:rsidR="00FC3001" w:rsidRPr="00877FF6" w:rsidRDefault="00FC3001" w:rsidP="00B839FA">
            <w:pPr>
              <w:jc w:val="center"/>
              <w:rPr>
                <w:rFonts w:ascii="Arial" w:hAnsi="Arial" w:cs="Arial"/>
                <w:b/>
                <w:bCs/>
                <w:sz w:val="20"/>
                <w:szCs w:val="20"/>
              </w:rPr>
            </w:pPr>
          </w:p>
        </w:tc>
        <w:tc>
          <w:tcPr>
            <w:tcW w:w="3618" w:type="pct"/>
            <w:gridSpan w:val="2"/>
            <w:tcBorders>
              <w:bottom w:val="single" w:sz="4" w:space="0" w:color="auto"/>
            </w:tcBorders>
          </w:tcPr>
          <w:p w14:paraId="1BF8C5FD" w14:textId="77777777" w:rsidR="00FC3001" w:rsidRPr="00877FF6" w:rsidRDefault="00FC3001" w:rsidP="00B839FA">
            <w:pPr>
              <w:rPr>
                <w:rFonts w:ascii="Arial" w:hAnsi="Arial" w:cs="Arial"/>
                <w:sz w:val="20"/>
                <w:szCs w:val="20"/>
              </w:rPr>
            </w:pPr>
          </w:p>
        </w:tc>
      </w:tr>
      <w:tr w:rsidR="00FC3001" w:rsidRPr="00877FF6" w14:paraId="117DC12F" w14:textId="77777777" w:rsidTr="00B839FA">
        <w:tc>
          <w:tcPr>
            <w:tcW w:w="1382" w:type="pct"/>
            <w:tcBorders>
              <w:bottom w:val="single" w:sz="4" w:space="0" w:color="auto"/>
            </w:tcBorders>
            <w:vAlign w:val="center"/>
          </w:tcPr>
          <w:p w14:paraId="1BFD8438" w14:textId="77777777" w:rsidR="00FC3001" w:rsidRPr="00877FF6" w:rsidRDefault="00FC3001" w:rsidP="00FC3001">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color w:val="000000"/>
              </w:rPr>
              <w:t>Comunicação</w:t>
            </w:r>
            <w:proofErr w:type="spellEnd"/>
          </w:p>
        </w:tc>
        <w:tc>
          <w:tcPr>
            <w:tcW w:w="3618" w:type="pct"/>
            <w:gridSpan w:val="2"/>
            <w:tcBorders>
              <w:bottom w:val="single" w:sz="4" w:space="0" w:color="auto"/>
            </w:tcBorders>
          </w:tcPr>
          <w:p w14:paraId="67C61003"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46141B8" w14:textId="77777777" w:rsidR="00FC3001" w:rsidRPr="00877FF6" w:rsidRDefault="00FC3001" w:rsidP="00B839FA">
            <w:pPr>
              <w:jc w:val="both"/>
              <w:rPr>
                <w:rFonts w:ascii="Arial" w:hAnsi="Arial" w:cs="Arial"/>
                <w:sz w:val="20"/>
                <w:szCs w:val="20"/>
              </w:rPr>
            </w:pPr>
          </w:p>
          <w:p w14:paraId="122308A3"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50F120E" w14:textId="77777777" w:rsidR="00FC3001" w:rsidRPr="00877FF6" w:rsidRDefault="00FC3001" w:rsidP="00B839FA">
            <w:pPr>
              <w:jc w:val="both"/>
              <w:rPr>
                <w:rFonts w:ascii="Arial" w:hAnsi="Arial" w:cs="Arial"/>
                <w:sz w:val="20"/>
                <w:szCs w:val="20"/>
              </w:rPr>
            </w:pPr>
          </w:p>
          <w:p w14:paraId="0E348FCF"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C3001" w:rsidRPr="00877FF6" w14:paraId="29E5A82D" w14:textId="77777777" w:rsidTr="00B839FA">
        <w:tc>
          <w:tcPr>
            <w:tcW w:w="1382" w:type="pct"/>
            <w:tcBorders>
              <w:bottom w:val="single" w:sz="4" w:space="0" w:color="auto"/>
            </w:tcBorders>
            <w:vAlign w:val="center"/>
          </w:tcPr>
          <w:p w14:paraId="2068D868" w14:textId="77777777" w:rsidR="00FC3001" w:rsidRPr="00877FF6" w:rsidRDefault="00FC3001" w:rsidP="00B839FA">
            <w:pPr>
              <w:jc w:val="center"/>
              <w:rPr>
                <w:rFonts w:ascii="Arial" w:hAnsi="Arial" w:cs="Arial"/>
                <w:b/>
                <w:bCs/>
                <w:sz w:val="20"/>
                <w:szCs w:val="20"/>
              </w:rPr>
            </w:pPr>
          </w:p>
        </w:tc>
        <w:tc>
          <w:tcPr>
            <w:tcW w:w="3618" w:type="pct"/>
            <w:gridSpan w:val="2"/>
            <w:tcBorders>
              <w:bottom w:val="single" w:sz="4" w:space="0" w:color="auto"/>
            </w:tcBorders>
          </w:tcPr>
          <w:p w14:paraId="7142C753" w14:textId="77777777" w:rsidR="00FC3001" w:rsidRPr="00877FF6" w:rsidRDefault="00FC3001" w:rsidP="00B839FA">
            <w:pPr>
              <w:rPr>
                <w:rFonts w:ascii="Arial" w:hAnsi="Arial" w:cs="Arial"/>
                <w:sz w:val="20"/>
                <w:szCs w:val="20"/>
              </w:rPr>
            </w:pPr>
          </w:p>
        </w:tc>
      </w:tr>
      <w:tr w:rsidR="00FC3001" w:rsidRPr="00877FF6" w14:paraId="7400325B" w14:textId="77777777" w:rsidTr="00B839FA">
        <w:tc>
          <w:tcPr>
            <w:tcW w:w="1382" w:type="pct"/>
            <w:tcBorders>
              <w:bottom w:val="single" w:sz="4" w:space="0" w:color="auto"/>
            </w:tcBorders>
            <w:vAlign w:val="center"/>
          </w:tcPr>
          <w:p w14:paraId="6A7184E9" w14:textId="77777777" w:rsidR="00FC3001" w:rsidRPr="00877FF6" w:rsidRDefault="00FC3001" w:rsidP="00FC3001">
            <w:pPr>
              <w:pStyle w:val="PargrafodaLista"/>
              <w:numPr>
                <w:ilvl w:val="1"/>
                <w:numId w:val="12"/>
              </w:numPr>
              <w:ind w:left="0" w:firstLine="0"/>
              <w:contextualSpacing/>
              <w:jc w:val="center"/>
              <w:rPr>
                <w:rFonts w:ascii="Arial" w:hAnsi="Arial" w:cs="Arial"/>
                <w:b/>
                <w:bCs/>
              </w:rPr>
            </w:pPr>
            <w:proofErr w:type="spellStart"/>
            <w:r w:rsidRPr="00877FF6">
              <w:rPr>
                <w:rFonts w:ascii="Arial" w:hAnsi="Arial" w:cs="Arial"/>
                <w:b/>
                <w:bCs/>
                <w:smallCaps/>
                <w:color w:val="000000"/>
              </w:rPr>
              <w:t>Distribuição</w:t>
            </w:r>
            <w:proofErr w:type="spellEnd"/>
            <w:r w:rsidRPr="00877FF6">
              <w:rPr>
                <w:rFonts w:ascii="Arial" w:hAnsi="Arial" w:cs="Arial"/>
                <w:b/>
                <w:bCs/>
                <w:smallCaps/>
                <w:color w:val="000000"/>
              </w:rPr>
              <w:t xml:space="preserve"> de </w:t>
            </w:r>
            <w:proofErr w:type="spellStart"/>
            <w:r w:rsidRPr="00877FF6">
              <w:rPr>
                <w:rFonts w:ascii="Arial" w:hAnsi="Arial" w:cs="Arial"/>
                <w:b/>
                <w:bCs/>
                <w:smallCaps/>
                <w:color w:val="000000"/>
              </w:rPr>
              <w:t>Resultados</w:t>
            </w:r>
            <w:proofErr w:type="spellEnd"/>
          </w:p>
        </w:tc>
        <w:tc>
          <w:tcPr>
            <w:tcW w:w="3618" w:type="pct"/>
            <w:gridSpan w:val="2"/>
            <w:tcBorders>
              <w:bottom w:val="single" w:sz="4" w:space="0" w:color="auto"/>
            </w:tcBorders>
          </w:tcPr>
          <w:p w14:paraId="2004D230" w14:textId="77777777" w:rsidR="00FC3001" w:rsidRPr="00877FF6" w:rsidRDefault="00FC3001" w:rsidP="00B839FA">
            <w:pPr>
              <w:jc w:val="both"/>
              <w:rPr>
                <w:rFonts w:ascii="Arial" w:hAnsi="Arial" w:cs="Arial"/>
                <w:sz w:val="20"/>
                <w:szCs w:val="20"/>
              </w:rPr>
            </w:pPr>
            <w:r w:rsidRPr="00877FF6">
              <w:rPr>
                <w:rFonts w:ascii="Arial" w:hAnsi="Arial" w:cs="Arial"/>
                <w:sz w:val="20"/>
                <w:szCs w:val="20"/>
              </w:rPr>
              <w:t>Os resultados oriundos dos ativos financeiros integrantes da carteira da Classe serão incorporados ao seu patrimônio.</w:t>
            </w:r>
          </w:p>
        </w:tc>
      </w:tr>
      <w:tr w:rsidR="00FC3001" w:rsidRPr="00877FF6" w14:paraId="79695F7F" w14:textId="77777777" w:rsidTr="00B839FA">
        <w:tc>
          <w:tcPr>
            <w:tcW w:w="1382" w:type="pct"/>
            <w:tcBorders>
              <w:top w:val="single" w:sz="4" w:space="0" w:color="auto"/>
              <w:bottom w:val="single" w:sz="4" w:space="0" w:color="auto"/>
            </w:tcBorders>
            <w:vAlign w:val="center"/>
          </w:tcPr>
          <w:p w14:paraId="4698D2BB" w14:textId="77777777" w:rsidR="00FC3001" w:rsidRPr="00DF0FDE" w:rsidRDefault="00FC3001" w:rsidP="00B839FA">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6FD92B91" w14:textId="77777777" w:rsidR="00FC3001" w:rsidRPr="00877FF6" w:rsidRDefault="00FC3001" w:rsidP="00B839FA">
            <w:pPr>
              <w:jc w:val="both"/>
              <w:rPr>
                <w:rFonts w:ascii="Arial" w:hAnsi="Arial" w:cs="Arial"/>
                <w:color w:val="000000"/>
                <w:sz w:val="20"/>
                <w:szCs w:val="20"/>
                <w:highlight w:val="yellow"/>
              </w:rPr>
            </w:pPr>
          </w:p>
        </w:tc>
      </w:tr>
      <w:tr w:rsidR="00FC3001" w:rsidRPr="00877FF6" w14:paraId="77D1F7DA" w14:textId="77777777" w:rsidTr="00B839FA">
        <w:tc>
          <w:tcPr>
            <w:tcW w:w="1382" w:type="pct"/>
            <w:tcBorders>
              <w:top w:val="single" w:sz="4" w:space="0" w:color="auto"/>
              <w:bottom w:val="single" w:sz="4" w:space="0" w:color="auto"/>
            </w:tcBorders>
            <w:vAlign w:val="center"/>
          </w:tcPr>
          <w:p w14:paraId="5A8174DC" w14:textId="77777777" w:rsidR="00FC3001" w:rsidRPr="00877FF6" w:rsidRDefault="00FC3001" w:rsidP="00FC3001">
            <w:pPr>
              <w:pStyle w:val="PargrafodaLista"/>
              <w:numPr>
                <w:ilvl w:val="1"/>
                <w:numId w:val="12"/>
              </w:numPr>
              <w:ind w:left="0" w:firstLine="0"/>
              <w:contextualSpacing/>
              <w:jc w:val="center"/>
              <w:rPr>
                <w:rFonts w:ascii="Arial" w:hAnsi="Arial" w:cs="Arial"/>
                <w:b/>
                <w:bCs/>
                <w:smallCaps/>
                <w:color w:val="000000"/>
              </w:rPr>
            </w:pPr>
            <w:r w:rsidRPr="00877FF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36D0127" w14:textId="77777777" w:rsidR="00FC3001" w:rsidRPr="00877FF6" w:rsidRDefault="00FC3001" w:rsidP="00B839FA">
            <w:pPr>
              <w:jc w:val="both"/>
              <w:rPr>
                <w:rFonts w:ascii="Arial" w:hAnsi="Arial" w:cs="Arial"/>
                <w:color w:val="000000"/>
                <w:sz w:val="20"/>
                <w:szCs w:val="20"/>
                <w:highlight w:val="yellow"/>
              </w:rPr>
            </w:pPr>
            <w:r w:rsidRPr="00877FF6">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C3001" w:rsidRPr="00877FF6" w14:paraId="448D27DB" w14:textId="77777777" w:rsidTr="00B839FA">
        <w:tc>
          <w:tcPr>
            <w:tcW w:w="1382" w:type="pct"/>
            <w:tcBorders>
              <w:top w:val="single" w:sz="4" w:space="0" w:color="auto"/>
              <w:bottom w:val="single" w:sz="4" w:space="0" w:color="auto"/>
            </w:tcBorders>
            <w:vAlign w:val="center"/>
          </w:tcPr>
          <w:p w14:paraId="4D1E595C" w14:textId="77777777" w:rsidR="00FC3001" w:rsidRPr="00DF0FDE" w:rsidRDefault="00FC3001" w:rsidP="00B839FA">
            <w:pPr>
              <w:pStyle w:val="PargrafodaLista"/>
              <w:ind w:left="0"/>
              <w:rPr>
                <w:rFonts w:ascii="Arial" w:hAnsi="Arial" w:cs="Arial"/>
                <w:b/>
                <w:bCs/>
                <w:smallCaps/>
                <w:color w:val="000000"/>
                <w:lang w:val="pt-BR"/>
              </w:rPr>
            </w:pPr>
          </w:p>
        </w:tc>
        <w:tc>
          <w:tcPr>
            <w:tcW w:w="3618" w:type="pct"/>
            <w:gridSpan w:val="2"/>
            <w:tcBorders>
              <w:top w:val="single" w:sz="4" w:space="0" w:color="auto"/>
              <w:bottom w:val="single" w:sz="4" w:space="0" w:color="auto"/>
            </w:tcBorders>
          </w:tcPr>
          <w:p w14:paraId="2056FF4E" w14:textId="77777777" w:rsidR="00FC3001" w:rsidRPr="00877FF6" w:rsidRDefault="00FC3001" w:rsidP="00B839FA">
            <w:pPr>
              <w:jc w:val="both"/>
              <w:rPr>
                <w:rFonts w:ascii="Arial" w:hAnsi="Arial" w:cs="Arial"/>
                <w:color w:val="000000"/>
                <w:sz w:val="20"/>
                <w:szCs w:val="20"/>
              </w:rPr>
            </w:pPr>
          </w:p>
        </w:tc>
      </w:tr>
      <w:tr w:rsidR="00FC3001" w:rsidRPr="00877FF6" w14:paraId="6627073B" w14:textId="77777777" w:rsidTr="00B839FA">
        <w:tc>
          <w:tcPr>
            <w:tcW w:w="1382" w:type="pct"/>
            <w:tcBorders>
              <w:top w:val="single" w:sz="4" w:space="0" w:color="auto"/>
              <w:bottom w:val="single" w:sz="4" w:space="0" w:color="auto"/>
            </w:tcBorders>
            <w:vAlign w:val="center"/>
          </w:tcPr>
          <w:p w14:paraId="763ED233" w14:textId="77777777" w:rsidR="00FC3001" w:rsidRPr="00877FF6" w:rsidRDefault="00FC3001" w:rsidP="00FC3001">
            <w:pPr>
              <w:pStyle w:val="PargrafodaLista"/>
              <w:numPr>
                <w:ilvl w:val="1"/>
                <w:numId w:val="12"/>
              </w:numPr>
              <w:ind w:left="0" w:firstLine="0"/>
              <w:contextualSpacing/>
              <w:jc w:val="center"/>
              <w:rPr>
                <w:rFonts w:ascii="Arial" w:hAnsi="Arial" w:cs="Arial"/>
                <w:b/>
                <w:bCs/>
                <w:smallCaps/>
                <w:color w:val="000000"/>
              </w:rPr>
            </w:pPr>
            <w:proofErr w:type="spellStart"/>
            <w:r w:rsidRPr="00877FF6">
              <w:rPr>
                <w:rFonts w:ascii="Arial" w:hAnsi="Arial" w:cs="Arial"/>
                <w:b/>
                <w:bCs/>
                <w:smallCaps/>
                <w:color w:val="000000"/>
              </w:rPr>
              <w:t>Exercício</w:t>
            </w:r>
            <w:proofErr w:type="spellEnd"/>
            <w:r w:rsidRPr="00877FF6">
              <w:rPr>
                <w:rFonts w:ascii="Arial" w:hAnsi="Arial" w:cs="Arial"/>
                <w:b/>
                <w:bCs/>
                <w:smallCaps/>
                <w:color w:val="000000"/>
              </w:rPr>
              <w:t xml:space="preserve"> Social</w:t>
            </w:r>
          </w:p>
        </w:tc>
        <w:tc>
          <w:tcPr>
            <w:tcW w:w="3618" w:type="pct"/>
            <w:gridSpan w:val="2"/>
            <w:tcBorders>
              <w:top w:val="single" w:sz="4" w:space="0" w:color="auto"/>
              <w:bottom w:val="single" w:sz="4" w:space="0" w:color="auto"/>
            </w:tcBorders>
          </w:tcPr>
          <w:p w14:paraId="6312DFF8" w14:textId="77777777" w:rsidR="00FC3001" w:rsidRPr="00877FF6" w:rsidRDefault="00FC3001" w:rsidP="00B839FA">
            <w:pPr>
              <w:jc w:val="both"/>
              <w:rPr>
                <w:rFonts w:ascii="Arial" w:hAnsi="Arial" w:cs="Arial"/>
                <w:color w:val="000000"/>
                <w:sz w:val="20"/>
                <w:szCs w:val="20"/>
              </w:rPr>
            </w:pPr>
            <w:r w:rsidRPr="00877FF6">
              <w:rPr>
                <w:rFonts w:ascii="Arial" w:hAnsi="Arial" w:cs="Arial"/>
                <w:color w:val="000000"/>
                <w:sz w:val="20"/>
                <w:szCs w:val="20"/>
              </w:rPr>
              <w:t>O exercício social da Classe é aquele identificado no Regulamento em relação ao Fundo, encerrando-se no mesmo mês em que encerrado o exercício social do Fundo.</w:t>
            </w:r>
          </w:p>
        </w:tc>
      </w:tr>
    </w:tbl>
    <w:p w14:paraId="024D4FFC" w14:textId="77777777" w:rsidR="00FC3001" w:rsidRPr="00877FF6" w:rsidRDefault="00FC3001" w:rsidP="00FC3001">
      <w:pPr>
        <w:pBdr>
          <w:bar w:val="single" w:sz="4" w:color="auto"/>
        </w:pBdr>
        <w:rPr>
          <w:rFonts w:ascii="Arial" w:hAnsi="Arial" w:cs="Arial"/>
          <w:sz w:val="20"/>
          <w:szCs w:val="20"/>
        </w:rPr>
      </w:pPr>
    </w:p>
    <w:sectPr w:rsidR="00FC3001" w:rsidRPr="00877FF6" w:rsidSect="00FC3001">
      <w:headerReference w:type="default" r:id="rId16"/>
      <w:headerReference w:type="first" r:id="rId17"/>
      <w:footerReference w:type="first" r:id="rId18"/>
      <w:pgSz w:w="11907" w:h="16840" w:code="9"/>
      <w:pgMar w:top="1440" w:right="1080" w:bottom="1440" w:left="1080" w:header="680" w:footer="1106" w:gutter="0"/>
      <w:paperSrc w:first="1" w:other="1"/>
      <w:cols w:sep="1" w:space="747"/>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A1E1D" w14:textId="77777777" w:rsidR="00023DD5" w:rsidRDefault="00023DD5" w:rsidP="00023DD5">
      <w:pPr>
        <w:spacing w:after="0" w:line="240" w:lineRule="auto"/>
      </w:pPr>
      <w:r>
        <w:separator/>
      </w:r>
    </w:p>
  </w:endnote>
  <w:endnote w:type="continuationSeparator" w:id="0">
    <w:p w14:paraId="7182E971" w14:textId="77777777" w:rsidR="00023DD5" w:rsidRDefault="00023DD5" w:rsidP="00023D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BDF83" w14:textId="77777777" w:rsidR="00200528" w:rsidRDefault="005F40CE">
    <w:pPr>
      <w:pStyle w:val="Rodap"/>
      <w:jc w:val="right"/>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p w14:paraId="66AA6D58" w14:textId="77777777" w:rsidR="00200528" w:rsidRDefault="0020052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F517EF" w14:textId="77777777" w:rsidR="00023DD5" w:rsidRDefault="00023DD5" w:rsidP="00023DD5">
      <w:pPr>
        <w:spacing w:after="0" w:line="240" w:lineRule="auto"/>
      </w:pPr>
      <w:r>
        <w:separator/>
      </w:r>
    </w:p>
  </w:footnote>
  <w:footnote w:type="continuationSeparator" w:id="0">
    <w:p w14:paraId="4163CB81" w14:textId="77777777" w:rsidR="00023DD5" w:rsidRDefault="00023DD5" w:rsidP="00023D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7EA39" w14:textId="0AFA1012" w:rsidR="00200528" w:rsidRDefault="005F40CE" w:rsidP="008112AE">
    <w:pPr>
      <w:pStyle w:val="Cabealho"/>
    </w:pPr>
    <w:r>
      <w:rPr>
        <w:noProof/>
        <w:lang w:val="pt-BR"/>
      </w:rPr>
      <w:drawing>
        <wp:anchor distT="0" distB="0" distL="114300" distR="114300" simplePos="0" relativeHeight="251662336" behindDoc="0" locked="0" layoutInCell="1" allowOverlap="1" wp14:anchorId="0FB370BD" wp14:editId="28894C5C">
          <wp:simplePos x="0" y="0"/>
          <wp:positionH relativeFrom="margin">
            <wp:align>right</wp:align>
          </wp:positionH>
          <wp:positionV relativeFrom="paragraph">
            <wp:posOffset>-265095</wp:posOffset>
          </wp:positionV>
          <wp:extent cx="2533650" cy="604520"/>
          <wp:effectExtent l="0" t="0" r="0" b="5080"/>
          <wp:wrapNone/>
          <wp:docPr id="4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B9C29A" w14:textId="77777777" w:rsidR="008112AE" w:rsidRDefault="008112AE" w:rsidP="008112A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tblBorders>
      <w:tblLayout w:type="fixed"/>
      <w:tblLook w:val="0000" w:firstRow="0" w:lastRow="0" w:firstColumn="0" w:lastColumn="0" w:noHBand="0" w:noVBand="0"/>
    </w:tblPr>
    <w:tblGrid>
      <w:gridCol w:w="2235"/>
      <w:gridCol w:w="7654"/>
    </w:tblGrid>
    <w:tr w:rsidR="00E92DEC" w:rsidRPr="004C00C2" w14:paraId="79955382" w14:textId="77777777">
      <w:tc>
        <w:tcPr>
          <w:tcW w:w="2235" w:type="dxa"/>
        </w:tcPr>
        <w:p w14:paraId="2FAF4553" w14:textId="71E07DB7" w:rsidR="00200528" w:rsidRDefault="005F40CE">
          <w:pPr>
            <w:pStyle w:val="Cabealho"/>
          </w:pPr>
          <w:r>
            <w:rPr>
              <w:noProof/>
            </w:rPr>
            <w:drawing>
              <wp:inline distT="0" distB="0" distL="0" distR="0" wp14:anchorId="573BC89F" wp14:editId="7FBC323E">
                <wp:extent cx="1302385" cy="379730"/>
                <wp:effectExtent l="0" t="0" r="0" b="1270"/>
                <wp:docPr id="41" name="Image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379730"/>
                        </a:xfrm>
                        <a:prstGeom prst="rect">
                          <a:avLst/>
                        </a:prstGeom>
                        <a:noFill/>
                        <a:ln>
                          <a:noFill/>
                        </a:ln>
                      </pic:spPr>
                    </pic:pic>
                  </a:graphicData>
                </a:graphic>
              </wp:inline>
            </w:drawing>
          </w:r>
        </w:p>
      </w:tc>
      <w:tc>
        <w:tcPr>
          <w:tcW w:w="7654" w:type="dxa"/>
        </w:tcPr>
        <w:p w14:paraId="720342DD" w14:textId="77777777" w:rsidR="00200528" w:rsidRDefault="00200528">
          <w:pPr>
            <w:pStyle w:val="Cabealho"/>
            <w:ind w:left="-108"/>
            <w:rPr>
              <w:rFonts w:ascii="Bookman Old Style" w:hAnsi="Bookman Old Style"/>
              <w:sz w:val="18"/>
            </w:rPr>
          </w:pPr>
        </w:p>
        <w:p w14:paraId="0228FD98" w14:textId="77777777" w:rsidR="00200528" w:rsidRPr="004C00C2" w:rsidRDefault="005F40CE">
          <w:pPr>
            <w:pStyle w:val="Cabealho"/>
            <w:ind w:left="-108"/>
            <w:jc w:val="right"/>
            <w:rPr>
              <w:rFonts w:ascii="Bookman Old Style" w:hAnsi="Bookman Old Style"/>
              <w:sz w:val="16"/>
              <w:lang w:val="pt-BR"/>
            </w:rPr>
          </w:pPr>
          <w:r w:rsidRPr="004C00C2">
            <w:rPr>
              <w:rFonts w:ascii="Bookman Old Style" w:hAnsi="Bookman Old Style"/>
              <w:sz w:val="16"/>
              <w:lang w:val="pt-BR"/>
            </w:rPr>
            <w:t>Regulamento do [</w:t>
          </w:r>
          <w:r w:rsidRPr="004C00C2">
            <w:rPr>
              <w:rFonts w:ascii="Bookman Old Style" w:hAnsi="Bookman Old Style"/>
              <w:sz w:val="16"/>
              <w:highlight w:val="cyan"/>
              <w:lang w:val="pt-BR"/>
            </w:rPr>
            <w:t>Inserir Nome do Fundo</w:t>
          </w:r>
          <w:r w:rsidRPr="004C00C2">
            <w:rPr>
              <w:rFonts w:ascii="Bookman Old Style" w:hAnsi="Bookman Old Style"/>
              <w:sz w:val="16"/>
              <w:lang w:val="pt-BR"/>
            </w:rPr>
            <w:t>]</w:t>
          </w:r>
        </w:p>
      </w:tc>
    </w:tr>
  </w:tbl>
  <w:p w14:paraId="70B19145" w14:textId="77777777" w:rsidR="00200528" w:rsidRPr="004C00C2" w:rsidRDefault="00200528">
    <w:pPr>
      <w:pStyle w:val="Cabealho"/>
      <w:rPr>
        <w:lang w:val="pt-BR"/>
      </w:rPr>
    </w:pPr>
  </w:p>
  <w:p w14:paraId="671EFC53" w14:textId="77777777" w:rsidR="00200528" w:rsidRPr="00145FC3" w:rsidRDefault="0020052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1F07EBA"/>
    <w:multiLevelType w:val="hybridMultilevel"/>
    <w:tmpl w:val="BED2FDB8"/>
    <w:lvl w:ilvl="0" w:tplc="FFFFFFFF">
      <w:start w:val="1"/>
      <w:numFmt w:val="lowerLetter"/>
      <w:suff w:val="space"/>
      <w:lvlText w:val="%1)"/>
      <w:lvlJc w:val="left"/>
      <w:pPr>
        <w:ind w:left="305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7865390">
    <w:abstractNumId w:val="13"/>
  </w:num>
  <w:num w:numId="2" w16cid:durableId="79840297">
    <w:abstractNumId w:val="16"/>
  </w:num>
  <w:num w:numId="3" w16cid:durableId="1244801404">
    <w:abstractNumId w:val="12"/>
  </w:num>
  <w:num w:numId="4" w16cid:durableId="10824161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376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0252107">
    <w:abstractNumId w:val="0"/>
  </w:num>
  <w:num w:numId="7" w16cid:durableId="1915430468">
    <w:abstractNumId w:val="6"/>
  </w:num>
  <w:num w:numId="8" w16cid:durableId="1370911859">
    <w:abstractNumId w:val="5"/>
  </w:num>
  <w:num w:numId="9" w16cid:durableId="1957372512">
    <w:abstractNumId w:val="2"/>
  </w:num>
  <w:num w:numId="10" w16cid:durableId="1157116843">
    <w:abstractNumId w:val="8"/>
  </w:num>
  <w:num w:numId="11" w16cid:durableId="1042825473">
    <w:abstractNumId w:val="15"/>
  </w:num>
  <w:num w:numId="12" w16cid:durableId="21830877">
    <w:abstractNumId w:val="10"/>
  </w:num>
  <w:num w:numId="13" w16cid:durableId="56754572">
    <w:abstractNumId w:val="1"/>
  </w:num>
  <w:num w:numId="14" w16cid:durableId="412435335">
    <w:abstractNumId w:val="11"/>
  </w:num>
  <w:num w:numId="15" w16cid:durableId="1296908857">
    <w:abstractNumId w:val="7"/>
  </w:num>
  <w:num w:numId="16"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773629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789770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3DD5"/>
    <w:rsid w:val="00000BD2"/>
    <w:rsid w:val="000167AC"/>
    <w:rsid w:val="00023DD5"/>
    <w:rsid w:val="00077ABB"/>
    <w:rsid w:val="000A396F"/>
    <w:rsid w:val="000F595F"/>
    <w:rsid w:val="00100900"/>
    <w:rsid w:val="00151EC3"/>
    <w:rsid w:val="0016586A"/>
    <w:rsid w:val="0019585C"/>
    <w:rsid w:val="001C7A2E"/>
    <w:rsid w:val="001F4975"/>
    <w:rsid w:val="00200528"/>
    <w:rsid w:val="00225F9F"/>
    <w:rsid w:val="00237E06"/>
    <w:rsid w:val="00280053"/>
    <w:rsid w:val="002805C1"/>
    <w:rsid w:val="00296639"/>
    <w:rsid w:val="002B5152"/>
    <w:rsid w:val="002D46B2"/>
    <w:rsid w:val="003162B2"/>
    <w:rsid w:val="00323543"/>
    <w:rsid w:val="003336A6"/>
    <w:rsid w:val="003471B1"/>
    <w:rsid w:val="003758CB"/>
    <w:rsid w:val="003828B1"/>
    <w:rsid w:val="003855CF"/>
    <w:rsid w:val="00390564"/>
    <w:rsid w:val="00395318"/>
    <w:rsid w:val="004201C1"/>
    <w:rsid w:val="004703B4"/>
    <w:rsid w:val="00491E05"/>
    <w:rsid w:val="004952BC"/>
    <w:rsid w:val="004A7B20"/>
    <w:rsid w:val="004E3326"/>
    <w:rsid w:val="004F09AD"/>
    <w:rsid w:val="00503157"/>
    <w:rsid w:val="0050565C"/>
    <w:rsid w:val="00514449"/>
    <w:rsid w:val="00531E67"/>
    <w:rsid w:val="00546CB2"/>
    <w:rsid w:val="005617E3"/>
    <w:rsid w:val="00576EC0"/>
    <w:rsid w:val="00593DA8"/>
    <w:rsid w:val="005B5B58"/>
    <w:rsid w:val="005C2696"/>
    <w:rsid w:val="005C4CEF"/>
    <w:rsid w:val="005D6D23"/>
    <w:rsid w:val="005D6F50"/>
    <w:rsid w:val="005F40CE"/>
    <w:rsid w:val="006205B5"/>
    <w:rsid w:val="00652AD4"/>
    <w:rsid w:val="0065547A"/>
    <w:rsid w:val="00656053"/>
    <w:rsid w:val="00696E6B"/>
    <w:rsid w:val="006B7D2D"/>
    <w:rsid w:val="006D5E30"/>
    <w:rsid w:val="006F7B07"/>
    <w:rsid w:val="00707D22"/>
    <w:rsid w:val="00711CBF"/>
    <w:rsid w:val="007404FC"/>
    <w:rsid w:val="007463CD"/>
    <w:rsid w:val="00765230"/>
    <w:rsid w:val="007939BA"/>
    <w:rsid w:val="007946DF"/>
    <w:rsid w:val="007A29F3"/>
    <w:rsid w:val="007A2DC3"/>
    <w:rsid w:val="007B3FB1"/>
    <w:rsid w:val="007B77C7"/>
    <w:rsid w:val="008021B6"/>
    <w:rsid w:val="008112AE"/>
    <w:rsid w:val="00850BD9"/>
    <w:rsid w:val="00874185"/>
    <w:rsid w:val="008768A3"/>
    <w:rsid w:val="008A2259"/>
    <w:rsid w:val="008F0D83"/>
    <w:rsid w:val="00905C49"/>
    <w:rsid w:val="009150EF"/>
    <w:rsid w:val="009165F4"/>
    <w:rsid w:val="00925192"/>
    <w:rsid w:val="00925CE8"/>
    <w:rsid w:val="0094131E"/>
    <w:rsid w:val="00960A10"/>
    <w:rsid w:val="009A085A"/>
    <w:rsid w:val="009A6E52"/>
    <w:rsid w:val="009B1A2B"/>
    <w:rsid w:val="009E478D"/>
    <w:rsid w:val="00A0179C"/>
    <w:rsid w:val="00A062F2"/>
    <w:rsid w:val="00A642E8"/>
    <w:rsid w:val="00A73737"/>
    <w:rsid w:val="00A920F1"/>
    <w:rsid w:val="00AB4F1B"/>
    <w:rsid w:val="00AB7498"/>
    <w:rsid w:val="00AD2443"/>
    <w:rsid w:val="00AF4536"/>
    <w:rsid w:val="00B17433"/>
    <w:rsid w:val="00B33757"/>
    <w:rsid w:val="00B46F8C"/>
    <w:rsid w:val="00B55C20"/>
    <w:rsid w:val="00B77A56"/>
    <w:rsid w:val="00B96325"/>
    <w:rsid w:val="00BE707F"/>
    <w:rsid w:val="00BF61C8"/>
    <w:rsid w:val="00C02732"/>
    <w:rsid w:val="00C16895"/>
    <w:rsid w:val="00C440D6"/>
    <w:rsid w:val="00C44CE2"/>
    <w:rsid w:val="00C60C85"/>
    <w:rsid w:val="00C75334"/>
    <w:rsid w:val="00C76D6D"/>
    <w:rsid w:val="00CC3638"/>
    <w:rsid w:val="00D30EF6"/>
    <w:rsid w:val="00D52999"/>
    <w:rsid w:val="00D70E84"/>
    <w:rsid w:val="00D80678"/>
    <w:rsid w:val="00DC66C4"/>
    <w:rsid w:val="00DE6236"/>
    <w:rsid w:val="00E17761"/>
    <w:rsid w:val="00E208B3"/>
    <w:rsid w:val="00E346FE"/>
    <w:rsid w:val="00E53D8D"/>
    <w:rsid w:val="00E61BAA"/>
    <w:rsid w:val="00E71EB3"/>
    <w:rsid w:val="00E7722E"/>
    <w:rsid w:val="00EF174B"/>
    <w:rsid w:val="00F244D2"/>
    <w:rsid w:val="00F2756D"/>
    <w:rsid w:val="00F34FCE"/>
    <w:rsid w:val="00FA6957"/>
    <w:rsid w:val="00FC30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EAE91"/>
  <w15:chartTrackingRefBased/>
  <w15:docId w15:val="{6C1D51B5-C4CA-4D8C-9422-4B0BD6AA7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5F40CE"/>
    <w:pPr>
      <w:keepNext/>
      <w:spacing w:after="0" w:line="240" w:lineRule="auto"/>
      <w:outlineLvl w:val="5"/>
    </w:pPr>
    <w:rPr>
      <w:rFonts w:ascii="Times New Roman" w:eastAsia="Times New Roman" w:hAnsi="Times New Roman" w:cs="Times New Roman"/>
      <w:b/>
      <w:sz w:val="20"/>
      <w:szCs w:val="20"/>
      <w:lang w:val="en-GB"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023DD5"/>
    <w:pPr>
      <w:tabs>
        <w:tab w:val="center" w:pos="4320"/>
        <w:tab w:val="right" w:pos="8640"/>
      </w:tabs>
      <w:spacing w:after="0" w:line="240" w:lineRule="auto"/>
    </w:pPr>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rsid w:val="00023DD5"/>
    <w:rPr>
      <w:rFonts w:ascii="Times New Roman" w:eastAsia="Times New Roman" w:hAnsi="Times New Roman" w:cs="Times New Roman"/>
      <w:sz w:val="20"/>
      <w:szCs w:val="20"/>
      <w:lang w:eastAsia="pt-BR"/>
    </w:rPr>
  </w:style>
  <w:style w:type="paragraph" w:styleId="Cabealho">
    <w:name w:val="header"/>
    <w:basedOn w:val="Normal"/>
    <w:link w:val="CabealhoChar"/>
    <w:rsid w:val="00023DD5"/>
    <w:pPr>
      <w:tabs>
        <w:tab w:val="center" w:pos="4320"/>
        <w:tab w:val="right" w:pos="8640"/>
      </w:tabs>
      <w:spacing w:after="0" w:line="240" w:lineRule="auto"/>
    </w:pPr>
    <w:rPr>
      <w:rFonts w:ascii="Times New Roman" w:eastAsia="Times New Roman" w:hAnsi="Times New Roman" w:cs="Times New Roman"/>
      <w:sz w:val="20"/>
      <w:szCs w:val="20"/>
      <w:lang w:val="en-GB" w:eastAsia="pt-BR"/>
    </w:rPr>
  </w:style>
  <w:style w:type="character" w:customStyle="1" w:styleId="CabealhoChar">
    <w:name w:val="Cabeçalho Char"/>
    <w:basedOn w:val="Fontepargpadro"/>
    <w:link w:val="Cabealho"/>
    <w:rsid w:val="00023DD5"/>
    <w:rPr>
      <w:rFonts w:ascii="Times New Roman" w:eastAsia="Times New Roman" w:hAnsi="Times New Roman" w:cs="Times New Roman"/>
      <w:sz w:val="20"/>
      <w:szCs w:val="20"/>
      <w:lang w:val="en-GB" w:eastAsia="pt-BR"/>
    </w:rPr>
  </w:style>
  <w:style w:type="character" w:customStyle="1" w:styleId="Ttulo6Char">
    <w:name w:val="Título 6 Char"/>
    <w:basedOn w:val="Fontepargpadro"/>
    <w:link w:val="Ttulo6"/>
    <w:rsid w:val="005F40CE"/>
    <w:rPr>
      <w:rFonts w:ascii="Times New Roman" w:eastAsia="Times New Roman" w:hAnsi="Times New Roman" w:cs="Times New Roman"/>
      <w:b/>
      <w:sz w:val="20"/>
      <w:szCs w:val="20"/>
      <w:lang w:val="en-GB" w:eastAsia="x-none"/>
    </w:rPr>
  </w:style>
  <w:style w:type="paragraph" w:customStyle="1" w:styleId="BodyText21">
    <w:name w:val="Body Text 21"/>
    <w:basedOn w:val="Normal"/>
    <w:rsid w:val="005F40CE"/>
    <w:pPr>
      <w:spacing w:after="0" w:line="240" w:lineRule="auto"/>
      <w:jc w:val="both"/>
    </w:pPr>
    <w:rPr>
      <w:rFonts w:ascii="Times New Roman" w:eastAsia="Times New Roman" w:hAnsi="Times New Roman" w:cs="Times New Roman"/>
      <w:szCs w:val="20"/>
      <w:lang w:eastAsia="pt-BR"/>
    </w:rPr>
  </w:style>
  <w:style w:type="character" w:styleId="Nmerodepgina">
    <w:name w:val="page number"/>
    <w:basedOn w:val="Fontepargpadro"/>
    <w:rsid w:val="005F40CE"/>
  </w:style>
  <w:style w:type="paragraph" w:styleId="NormalWeb">
    <w:name w:val="Normal (Web)"/>
    <w:basedOn w:val="Normal"/>
    <w:uiPriority w:val="99"/>
    <w:rsid w:val="005F40CE"/>
    <w:pPr>
      <w:spacing w:before="100" w:after="100" w:line="240" w:lineRule="auto"/>
    </w:pPr>
    <w:rPr>
      <w:rFonts w:ascii="Arial Unicode MS" w:eastAsia="Arial Unicode MS" w:hAnsi="Arial Unicode MS" w:cs="Times New Roman"/>
      <w:sz w:val="24"/>
      <w:szCs w:val="20"/>
      <w:lang w:eastAsia="pt-BR"/>
    </w:rPr>
  </w:style>
  <w:style w:type="character" w:styleId="Refdenotaderodap">
    <w:name w:val="footnote reference"/>
    <w:uiPriority w:val="99"/>
    <w:rsid w:val="005F40CE"/>
    <w:rPr>
      <w:vertAlign w:val="superscript"/>
    </w:rPr>
  </w:style>
  <w:style w:type="paragraph" w:styleId="Reviso">
    <w:name w:val="Revision"/>
    <w:hidden/>
    <w:uiPriority w:val="99"/>
    <w:semiHidden/>
    <w:rsid w:val="00B33757"/>
    <w:pPr>
      <w:spacing w:after="0" w:line="240" w:lineRule="auto"/>
    </w:p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BF61C8"/>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BF61C8"/>
    <w:rPr>
      <w:rFonts w:ascii="Times New Roman" w:eastAsia="Times New Roman" w:hAnsi="Times New Roman" w:cs="Times New Roman"/>
      <w:b/>
      <w:sz w:val="28"/>
      <w:szCs w:val="20"/>
      <w:lang w:val="en-AU"/>
    </w:rPr>
  </w:style>
  <w:style w:type="character" w:styleId="Refdecomentrio">
    <w:name w:val="annotation reference"/>
    <w:uiPriority w:val="99"/>
    <w:rsid w:val="00BF61C8"/>
    <w:rPr>
      <w:sz w:val="16"/>
    </w:rPr>
  </w:style>
  <w:style w:type="paragraph" w:styleId="Textodecomentrio">
    <w:name w:val="annotation text"/>
    <w:basedOn w:val="Normal"/>
    <w:link w:val="TextodecomentrioChar"/>
    <w:uiPriority w:val="99"/>
    <w:rsid w:val="00BF61C8"/>
    <w:pPr>
      <w:spacing w:after="0" w:line="240" w:lineRule="auto"/>
      <w:jc w:val="both"/>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rsid w:val="00BF61C8"/>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rsid w:val="00BF61C8"/>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BF61C8"/>
    <w:rPr>
      <w:rFonts w:ascii="Times New Roman" w:eastAsia="Times New Roman" w:hAnsi="Times New Roman" w:cs="Times New Roman"/>
      <w:sz w:val="20"/>
      <w:szCs w:val="20"/>
      <w:lang w:eastAsia="pt-BR"/>
    </w:rPr>
  </w:style>
  <w:style w:type="paragraph" w:styleId="PargrafodaLista">
    <w:name w:val="List Paragraph"/>
    <w:basedOn w:val="Normal"/>
    <w:uiPriority w:val="34"/>
    <w:qFormat/>
    <w:rsid w:val="00BF61C8"/>
    <w:pPr>
      <w:spacing w:after="0" w:line="240" w:lineRule="auto"/>
      <w:ind w:left="708"/>
    </w:pPr>
    <w:rPr>
      <w:rFonts w:ascii="Times New Roman" w:eastAsia="Times New Roman" w:hAnsi="Times New Roman" w:cs="Times New Roman"/>
      <w:sz w:val="20"/>
      <w:szCs w:val="20"/>
      <w:lang w:val="en-GB" w:eastAsia="pt-BR"/>
    </w:rPr>
  </w:style>
  <w:style w:type="paragraph" w:styleId="Assuntodocomentrio">
    <w:name w:val="annotation subject"/>
    <w:basedOn w:val="Textodecomentrio"/>
    <w:next w:val="Textodecomentrio"/>
    <w:link w:val="AssuntodocomentrioChar"/>
    <w:uiPriority w:val="99"/>
    <w:semiHidden/>
    <w:unhideWhenUsed/>
    <w:rsid w:val="00514449"/>
    <w:pPr>
      <w:spacing w:after="160"/>
      <w:jc w:val="left"/>
    </w:pPr>
    <w:rPr>
      <w:rFonts w:asciiTheme="minorHAnsi" w:eastAsiaTheme="minorHAnsi" w:hAnsiTheme="minorHAnsi" w:cstheme="minorBidi"/>
      <w:b/>
      <w:bCs/>
      <w:lang w:eastAsia="en-US"/>
    </w:rPr>
  </w:style>
  <w:style w:type="character" w:customStyle="1" w:styleId="AssuntodocomentrioChar">
    <w:name w:val="Assunto do comentário Char"/>
    <w:basedOn w:val="TextodecomentrioChar"/>
    <w:link w:val="Assuntodocomentrio"/>
    <w:uiPriority w:val="99"/>
    <w:semiHidden/>
    <w:rsid w:val="00514449"/>
    <w:rPr>
      <w:rFonts w:ascii="Times New Roman" w:eastAsia="Times New Roman" w:hAnsi="Times New Roman" w:cs="Times New Roman"/>
      <w:b/>
      <w:bCs/>
      <w:sz w:val="20"/>
      <w:szCs w:val="20"/>
      <w:lang w:eastAsia="pt-BR"/>
    </w:rPr>
  </w:style>
  <w:style w:type="table" w:styleId="Tabelacomgrade">
    <w:name w:val="Table Grid"/>
    <w:basedOn w:val="Tabelanormal"/>
    <w:uiPriority w:val="59"/>
    <w:rsid w:val="00FC3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C3001"/>
    <w:rPr>
      <w:color w:val="0563C1" w:themeColor="hyperlink"/>
      <w:u w:val="single"/>
    </w:rPr>
  </w:style>
  <w:style w:type="character" w:styleId="MenoPendente">
    <w:name w:val="Unresolved Mention"/>
    <w:basedOn w:val="Fontepargpadro"/>
    <w:uiPriority w:val="99"/>
    <w:semiHidden/>
    <w:unhideWhenUsed/>
    <w:rsid w:val="00B46F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878061">
      <w:bodyDiv w:val="1"/>
      <w:marLeft w:val="0"/>
      <w:marRight w:val="0"/>
      <w:marTop w:val="0"/>
      <w:marBottom w:val="0"/>
      <w:divBdr>
        <w:top w:val="none" w:sz="0" w:space="0" w:color="auto"/>
        <w:left w:val="none" w:sz="0" w:space="0" w:color="auto"/>
        <w:bottom w:val="none" w:sz="0" w:space="0" w:color="auto"/>
        <w:right w:val="none" w:sz="0" w:space="0" w:color="auto"/>
      </w:divBdr>
    </w:div>
    <w:div w:id="213080560">
      <w:bodyDiv w:val="1"/>
      <w:marLeft w:val="0"/>
      <w:marRight w:val="0"/>
      <w:marTop w:val="0"/>
      <w:marBottom w:val="0"/>
      <w:divBdr>
        <w:top w:val="none" w:sz="0" w:space="0" w:color="auto"/>
        <w:left w:val="none" w:sz="0" w:space="0" w:color="auto"/>
        <w:bottom w:val="none" w:sz="0" w:space="0" w:color="auto"/>
        <w:right w:val="none" w:sz="0" w:space="0" w:color="auto"/>
      </w:divBdr>
    </w:div>
    <w:div w:id="270167529">
      <w:bodyDiv w:val="1"/>
      <w:marLeft w:val="0"/>
      <w:marRight w:val="0"/>
      <w:marTop w:val="0"/>
      <w:marBottom w:val="0"/>
      <w:divBdr>
        <w:top w:val="none" w:sz="0" w:space="0" w:color="auto"/>
        <w:left w:val="none" w:sz="0" w:space="0" w:color="auto"/>
        <w:bottom w:val="none" w:sz="0" w:space="0" w:color="auto"/>
        <w:right w:val="none" w:sz="0" w:space="0" w:color="auto"/>
      </w:divBdr>
    </w:div>
    <w:div w:id="421072248">
      <w:bodyDiv w:val="1"/>
      <w:marLeft w:val="0"/>
      <w:marRight w:val="0"/>
      <w:marTop w:val="0"/>
      <w:marBottom w:val="0"/>
      <w:divBdr>
        <w:top w:val="none" w:sz="0" w:space="0" w:color="auto"/>
        <w:left w:val="none" w:sz="0" w:space="0" w:color="auto"/>
        <w:bottom w:val="none" w:sz="0" w:space="0" w:color="auto"/>
        <w:right w:val="none" w:sz="0" w:space="0" w:color="auto"/>
      </w:divBdr>
    </w:div>
    <w:div w:id="440078136">
      <w:bodyDiv w:val="1"/>
      <w:marLeft w:val="0"/>
      <w:marRight w:val="0"/>
      <w:marTop w:val="0"/>
      <w:marBottom w:val="0"/>
      <w:divBdr>
        <w:top w:val="none" w:sz="0" w:space="0" w:color="auto"/>
        <w:left w:val="none" w:sz="0" w:space="0" w:color="auto"/>
        <w:bottom w:val="none" w:sz="0" w:space="0" w:color="auto"/>
        <w:right w:val="none" w:sz="0" w:space="0" w:color="auto"/>
      </w:divBdr>
    </w:div>
    <w:div w:id="549848405">
      <w:bodyDiv w:val="1"/>
      <w:marLeft w:val="0"/>
      <w:marRight w:val="0"/>
      <w:marTop w:val="0"/>
      <w:marBottom w:val="0"/>
      <w:divBdr>
        <w:top w:val="none" w:sz="0" w:space="0" w:color="auto"/>
        <w:left w:val="none" w:sz="0" w:space="0" w:color="auto"/>
        <w:bottom w:val="none" w:sz="0" w:space="0" w:color="auto"/>
        <w:right w:val="none" w:sz="0" w:space="0" w:color="auto"/>
      </w:divBdr>
    </w:div>
    <w:div w:id="800996857">
      <w:bodyDiv w:val="1"/>
      <w:marLeft w:val="0"/>
      <w:marRight w:val="0"/>
      <w:marTop w:val="0"/>
      <w:marBottom w:val="0"/>
      <w:divBdr>
        <w:top w:val="none" w:sz="0" w:space="0" w:color="auto"/>
        <w:left w:val="none" w:sz="0" w:space="0" w:color="auto"/>
        <w:bottom w:val="none" w:sz="0" w:space="0" w:color="auto"/>
        <w:right w:val="none" w:sz="0" w:space="0" w:color="auto"/>
      </w:divBdr>
    </w:div>
    <w:div w:id="833305566">
      <w:bodyDiv w:val="1"/>
      <w:marLeft w:val="0"/>
      <w:marRight w:val="0"/>
      <w:marTop w:val="0"/>
      <w:marBottom w:val="0"/>
      <w:divBdr>
        <w:top w:val="none" w:sz="0" w:space="0" w:color="auto"/>
        <w:left w:val="none" w:sz="0" w:space="0" w:color="auto"/>
        <w:bottom w:val="none" w:sz="0" w:space="0" w:color="auto"/>
        <w:right w:val="none" w:sz="0" w:space="0" w:color="auto"/>
      </w:divBdr>
      <w:divsChild>
        <w:div w:id="928083386">
          <w:marLeft w:val="0"/>
          <w:marRight w:val="0"/>
          <w:marTop w:val="0"/>
          <w:marBottom w:val="0"/>
          <w:divBdr>
            <w:top w:val="none" w:sz="0" w:space="0" w:color="auto"/>
            <w:left w:val="none" w:sz="0" w:space="0" w:color="auto"/>
            <w:bottom w:val="none" w:sz="0" w:space="0" w:color="auto"/>
            <w:right w:val="none" w:sz="0" w:space="0" w:color="auto"/>
          </w:divBdr>
          <w:divsChild>
            <w:div w:id="99814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38875">
      <w:bodyDiv w:val="1"/>
      <w:marLeft w:val="0"/>
      <w:marRight w:val="0"/>
      <w:marTop w:val="0"/>
      <w:marBottom w:val="0"/>
      <w:divBdr>
        <w:top w:val="none" w:sz="0" w:space="0" w:color="auto"/>
        <w:left w:val="none" w:sz="0" w:space="0" w:color="auto"/>
        <w:bottom w:val="none" w:sz="0" w:space="0" w:color="auto"/>
        <w:right w:val="none" w:sz="0" w:space="0" w:color="auto"/>
      </w:divBdr>
    </w:div>
    <w:div w:id="1158616823">
      <w:bodyDiv w:val="1"/>
      <w:marLeft w:val="0"/>
      <w:marRight w:val="0"/>
      <w:marTop w:val="0"/>
      <w:marBottom w:val="0"/>
      <w:divBdr>
        <w:top w:val="none" w:sz="0" w:space="0" w:color="auto"/>
        <w:left w:val="none" w:sz="0" w:space="0" w:color="auto"/>
        <w:bottom w:val="none" w:sz="0" w:space="0" w:color="auto"/>
        <w:right w:val="none" w:sz="0" w:space="0" w:color="auto"/>
      </w:divBdr>
    </w:div>
    <w:div w:id="1259405917">
      <w:bodyDiv w:val="1"/>
      <w:marLeft w:val="0"/>
      <w:marRight w:val="0"/>
      <w:marTop w:val="0"/>
      <w:marBottom w:val="0"/>
      <w:divBdr>
        <w:top w:val="none" w:sz="0" w:space="0" w:color="auto"/>
        <w:left w:val="none" w:sz="0" w:space="0" w:color="auto"/>
        <w:bottom w:val="none" w:sz="0" w:space="0" w:color="auto"/>
        <w:right w:val="none" w:sz="0" w:space="0" w:color="auto"/>
      </w:divBdr>
    </w:div>
    <w:div w:id="1448354676">
      <w:bodyDiv w:val="1"/>
      <w:marLeft w:val="0"/>
      <w:marRight w:val="0"/>
      <w:marTop w:val="0"/>
      <w:marBottom w:val="0"/>
      <w:divBdr>
        <w:top w:val="none" w:sz="0" w:space="0" w:color="auto"/>
        <w:left w:val="none" w:sz="0" w:space="0" w:color="auto"/>
        <w:bottom w:val="none" w:sz="0" w:space="0" w:color="auto"/>
        <w:right w:val="none" w:sz="0" w:space="0" w:color="auto"/>
      </w:divBdr>
      <w:divsChild>
        <w:div w:id="1543591817">
          <w:marLeft w:val="0"/>
          <w:marRight w:val="0"/>
          <w:marTop w:val="0"/>
          <w:marBottom w:val="0"/>
          <w:divBdr>
            <w:top w:val="none" w:sz="0" w:space="0" w:color="auto"/>
            <w:left w:val="none" w:sz="0" w:space="0" w:color="auto"/>
            <w:bottom w:val="none" w:sz="0" w:space="0" w:color="auto"/>
            <w:right w:val="none" w:sz="0" w:space="0" w:color="auto"/>
          </w:divBdr>
          <w:divsChild>
            <w:div w:id="1169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812329">
      <w:bodyDiv w:val="1"/>
      <w:marLeft w:val="0"/>
      <w:marRight w:val="0"/>
      <w:marTop w:val="0"/>
      <w:marBottom w:val="0"/>
      <w:divBdr>
        <w:top w:val="none" w:sz="0" w:space="0" w:color="auto"/>
        <w:left w:val="none" w:sz="0" w:space="0" w:color="auto"/>
        <w:bottom w:val="none" w:sz="0" w:space="0" w:color="auto"/>
        <w:right w:val="none" w:sz="0" w:space="0" w:color="auto"/>
      </w:divBdr>
    </w:div>
    <w:div w:id="1646082248">
      <w:bodyDiv w:val="1"/>
      <w:marLeft w:val="0"/>
      <w:marRight w:val="0"/>
      <w:marTop w:val="0"/>
      <w:marBottom w:val="0"/>
      <w:divBdr>
        <w:top w:val="none" w:sz="0" w:space="0" w:color="auto"/>
        <w:left w:val="none" w:sz="0" w:space="0" w:color="auto"/>
        <w:bottom w:val="none" w:sz="0" w:space="0" w:color="auto"/>
        <w:right w:val="none" w:sz="0" w:space="0" w:color="auto"/>
      </w:divBdr>
    </w:div>
    <w:div w:id="1799376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DB2B5A-F3C6-4EED-9BF8-DFCE6DAB0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F88E5D-AF61-4AD3-A992-A4356E7202A8}">
  <ds:schemaRefs>
    <ds:schemaRef ds:uri="http://schemas.microsoft.com/sharepoint/v3/contenttype/forms"/>
  </ds:schemaRefs>
</ds:datastoreItem>
</file>

<file path=customXml/itemProps3.xml><?xml version="1.0" encoding="utf-8"?>
<ds:datastoreItem xmlns:ds="http://schemas.openxmlformats.org/officeDocument/2006/customXml" ds:itemID="{10ABB868-7E84-4E14-8D46-6B448FA3D37B}">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39197A9B-22BC-4597-9789-E66CDCB1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16</Pages>
  <Words>6746</Words>
  <Characters>36434</Characters>
  <Application>Microsoft Office Word</Application>
  <DocSecurity>0</DocSecurity>
  <Lines>303</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Eleonara Santos Rocha Felizardo</dc:creator>
  <cp:keywords/>
  <dc:description/>
  <cp:lastModifiedBy>Jaqueline Santos Lima Reis</cp:lastModifiedBy>
  <cp:revision>4</cp:revision>
  <dcterms:created xsi:type="dcterms:W3CDTF">2025-12-02T21:23:00Z</dcterms:created>
  <dcterms:modified xsi:type="dcterms:W3CDTF">2025-12-10T16:35:00Z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1b88ec2-a72b-4523-9e84-0458a1764731_Enabled">
    <vt:lpwstr>true</vt:lpwstr>
  </property>
  <property fmtid="{D5CDD505-2E9C-101B-9397-08002B2CF9AE}" pid="3" name="MSIP_Label_41b88ec2-a72b-4523-9e84-0458a1764731_SetDate">
    <vt:lpwstr>2021-09-01T16:42:40Z</vt:lpwstr>
  </property>
  <property fmtid="{D5CDD505-2E9C-101B-9397-08002B2CF9AE}" pid="4" name="MSIP_Label_41b88ec2-a72b-4523-9e84-0458a1764731_Method">
    <vt:lpwstr>Privileged</vt:lpwstr>
  </property>
  <property fmtid="{D5CDD505-2E9C-101B-9397-08002B2CF9AE}" pid="5" name="MSIP_Label_41b88ec2-a72b-4523-9e84-0458a1764731_Name">
    <vt:lpwstr>Public O365</vt:lpwstr>
  </property>
  <property fmtid="{D5CDD505-2E9C-101B-9397-08002B2CF9AE}" pid="6" name="MSIP_Label_41b88ec2-a72b-4523-9e84-0458a1764731_SiteId">
    <vt:lpwstr>35595a02-4d6d-44ac-99e1-f9ab4cd872db</vt:lpwstr>
  </property>
  <property fmtid="{D5CDD505-2E9C-101B-9397-08002B2CF9AE}" pid="7" name="MSIP_Label_41b88ec2-a72b-4523-9e84-0458a1764731_ActionId">
    <vt:lpwstr>60ec146b-e228-4089-97e1-4dbc4a8ed129</vt:lpwstr>
  </property>
  <property fmtid="{D5CDD505-2E9C-101B-9397-08002B2CF9AE}" pid="8" name="MSIP_Label_41b88ec2-a72b-4523-9e84-0458a1764731_ContentBits">
    <vt:lpwstr>0</vt:lpwstr>
  </property>
  <property fmtid="{D5CDD505-2E9C-101B-9397-08002B2CF9AE}" pid="9" name="ContentTypeId">
    <vt:lpwstr>0x010100805D5C71EF5AB04987E6663F5EA6EEC5</vt:lpwstr>
  </property>
</Properties>
</file>