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D474D" w14:textId="77777777" w:rsidR="00A26E8E" w:rsidRDefault="00A26E8E"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SELEÇÃO CRESCIMENTO SENIOR AÇÕES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1D685D5B" w14:textId="77777777" w:rsidR="003266AD" w:rsidRDefault="003266AD"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266AD" w:rsidRPr="00877FF6" w14:paraId="21DE6580" w14:textId="77777777" w:rsidTr="00A05F6D">
        <w:tc>
          <w:tcPr>
            <w:tcW w:w="668" w:type="pct"/>
            <w:vAlign w:val="center"/>
          </w:tcPr>
          <w:p w14:paraId="56139B96" w14:textId="77777777" w:rsidR="003266AD" w:rsidRPr="00877FF6" w:rsidRDefault="003266AD" w:rsidP="00A05F6D">
            <w:pPr>
              <w:jc w:val="center"/>
              <w:rPr>
                <w:rFonts w:ascii="Arial" w:hAnsi="Arial" w:cs="Arial"/>
                <w:sz w:val="20"/>
                <w:szCs w:val="20"/>
              </w:rPr>
            </w:pPr>
          </w:p>
        </w:tc>
        <w:tc>
          <w:tcPr>
            <w:tcW w:w="4332" w:type="pct"/>
            <w:tcBorders>
              <w:left w:val="nil"/>
            </w:tcBorders>
            <w:vAlign w:val="center"/>
          </w:tcPr>
          <w:p w14:paraId="4944BB62" w14:textId="77777777" w:rsidR="003266AD" w:rsidRPr="00877FF6" w:rsidRDefault="003266AD" w:rsidP="00A05F6D">
            <w:pPr>
              <w:spacing w:line="320" w:lineRule="exact"/>
              <w:jc w:val="center"/>
              <w:rPr>
                <w:rFonts w:ascii="Arial" w:hAnsi="Arial" w:cs="Arial"/>
                <w:b/>
                <w:sz w:val="20"/>
                <w:szCs w:val="20"/>
              </w:rPr>
            </w:pPr>
            <w:r w:rsidRPr="00877FF6">
              <w:rPr>
                <w:rFonts w:ascii="Arial" w:hAnsi="Arial" w:cs="Arial"/>
                <w:b/>
                <w:sz w:val="20"/>
                <w:szCs w:val="20"/>
              </w:rPr>
              <w:t xml:space="preserve">REGULAMENTO DO </w:t>
            </w:r>
            <w:bookmarkStart w:id="0" w:name="_Hlk184715629"/>
            <w:r w:rsidRPr="00877FF6">
              <w:rPr>
                <w:rFonts w:ascii="Arial" w:hAnsi="Arial" w:cs="Arial"/>
                <w:b/>
                <w:sz w:val="20"/>
                <w:szCs w:val="20"/>
              </w:rPr>
              <w:t>SANTANDER</w:t>
            </w:r>
            <w:r>
              <w:rPr>
                <w:rFonts w:ascii="Arial" w:hAnsi="Arial" w:cs="Arial"/>
                <w:b/>
                <w:sz w:val="20"/>
                <w:szCs w:val="20"/>
              </w:rPr>
              <w:t xml:space="preserve"> </w:t>
            </w:r>
            <w:r w:rsidRPr="00A6176B">
              <w:rPr>
                <w:rFonts w:ascii="Arial" w:hAnsi="Arial" w:cs="Arial"/>
                <w:b/>
                <w:sz w:val="20"/>
                <w:szCs w:val="20"/>
              </w:rPr>
              <w:t xml:space="preserve">SELEÇÃO CRESCIMENTO </w:t>
            </w:r>
            <w:r w:rsidRPr="00BA7AC1">
              <w:rPr>
                <w:rFonts w:ascii="Arial" w:hAnsi="Arial" w:cs="Arial"/>
                <w:b/>
                <w:sz w:val="20"/>
                <w:szCs w:val="20"/>
              </w:rPr>
              <w:t xml:space="preserve">SENIOR </w:t>
            </w:r>
            <w:r w:rsidRPr="00A6176B">
              <w:rPr>
                <w:rFonts w:ascii="Arial" w:hAnsi="Arial" w:cs="Arial"/>
                <w:b/>
                <w:sz w:val="20"/>
                <w:szCs w:val="20"/>
              </w:rPr>
              <w:t xml:space="preserve">AÇÕES </w:t>
            </w:r>
            <w:r w:rsidRPr="001A6BDF">
              <w:rPr>
                <w:rFonts w:ascii="Arial" w:hAnsi="Arial" w:cs="Arial"/>
                <w:b/>
                <w:sz w:val="20"/>
                <w:szCs w:val="20"/>
              </w:rPr>
              <w:t xml:space="preserve">– </w:t>
            </w:r>
            <w:r w:rsidRPr="001A6BDF">
              <w:rPr>
                <w:rFonts w:ascii="Arial" w:hAnsi="Arial" w:cs="Arial"/>
                <w:b/>
                <w:bCs/>
                <w:sz w:val="20"/>
                <w:szCs w:val="20"/>
                <w:lang w:eastAsia="pt-BR"/>
              </w:rPr>
              <w:t>CLASSE DE INVESTIMENTO EM COTAS DE</w:t>
            </w:r>
            <w:r w:rsidRPr="001A6BDF">
              <w:rPr>
                <w:rFonts w:ascii="Arial" w:hAnsi="Arial" w:cs="Arial"/>
                <w:b/>
                <w:sz w:val="20"/>
                <w:szCs w:val="20"/>
              </w:rPr>
              <w:t xml:space="preserve"> FUNDO DE INVESTIMENTO FINANCEIRO RESPONSABILIDADE LIMITADA</w:t>
            </w:r>
            <w:bookmarkEnd w:id="0"/>
          </w:p>
          <w:p w14:paraId="6CD57C09" w14:textId="77777777" w:rsidR="003266AD" w:rsidRPr="00877FF6" w:rsidRDefault="003266AD" w:rsidP="00A05F6D">
            <w:pPr>
              <w:spacing w:line="320" w:lineRule="exact"/>
              <w:jc w:val="center"/>
              <w:rPr>
                <w:rFonts w:ascii="Arial" w:hAnsi="Arial" w:cs="Arial"/>
                <w:b/>
                <w:sz w:val="20"/>
                <w:szCs w:val="20"/>
              </w:rPr>
            </w:pPr>
          </w:p>
          <w:p w14:paraId="55045284" w14:textId="77777777" w:rsidR="003266AD" w:rsidRPr="00877FF6" w:rsidRDefault="003266AD" w:rsidP="00A05F6D">
            <w:pPr>
              <w:spacing w:line="320" w:lineRule="exact"/>
              <w:jc w:val="center"/>
              <w:rPr>
                <w:rFonts w:ascii="Arial" w:hAnsi="Arial" w:cs="Arial"/>
                <w:sz w:val="20"/>
                <w:szCs w:val="20"/>
              </w:rPr>
            </w:pPr>
            <w:r w:rsidRPr="00877FF6">
              <w:rPr>
                <w:rFonts w:ascii="Arial" w:hAnsi="Arial" w:cs="Arial"/>
                <w:sz w:val="20"/>
                <w:szCs w:val="20"/>
              </w:rPr>
              <w:t xml:space="preserve"> </w:t>
            </w:r>
            <w:r w:rsidRPr="001A6BDF">
              <w:rPr>
                <w:rFonts w:ascii="Arial" w:hAnsi="Arial" w:cs="Arial"/>
                <w:sz w:val="20"/>
                <w:szCs w:val="20"/>
              </w:rPr>
              <w:t xml:space="preserve">CNPJ: N/A – Classe Única / </w:t>
            </w:r>
            <w:r w:rsidRPr="00BA7AC1">
              <w:rPr>
                <w:rFonts w:ascii="Arial" w:hAnsi="Arial" w:cs="Arial"/>
                <w:sz w:val="20"/>
                <w:szCs w:val="20"/>
              </w:rPr>
              <w:t>02.436.763/0001-05</w:t>
            </w:r>
          </w:p>
        </w:tc>
      </w:tr>
    </w:tbl>
    <w:p w14:paraId="6BE8A747" w14:textId="77777777" w:rsidR="003266AD" w:rsidRPr="00877FF6" w:rsidRDefault="003266AD" w:rsidP="00AE7DB6">
      <w:pPr>
        <w:rPr>
          <w:rFonts w:ascii="Arial" w:hAnsi="Arial" w:cs="Arial"/>
        </w:rPr>
      </w:pPr>
      <w:r w:rsidRPr="00877FF6">
        <w:rPr>
          <w:rFonts w:ascii="Arial" w:hAnsi="Arial" w:cs="Arial"/>
        </w:rPr>
        <w:t xml:space="preserve"> </w:t>
      </w:r>
      <w:r>
        <w:rPr>
          <w:rFonts w:ascii="Arial" w:hAnsi="Arial" w:cs="Arial"/>
        </w:rPr>
        <w:t xml:space="preserve"> </w:t>
      </w:r>
    </w:p>
    <w:p w14:paraId="57664F72" w14:textId="209E47A1" w:rsidR="003266AD" w:rsidRPr="00877FF6" w:rsidRDefault="009A394A" w:rsidP="00AE7DB6">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266AD" w:rsidRPr="00877FF6" w14:paraId="7E65314D" w14:textId="77777777" w:rsidTr="00A05F6D">
        <w:tc>
          <w:tcPr>
            <w:tcW w:w="5000" w:type="pct"/>
            <w:gridSpan w:val="3"/>
            <w:shd w:val="clear" w:color="auto" w:fill="CC0000"/>
          </w:tcPr>
          <w:p w14:paraId="0B029D9C" w14:textId="77777777" w:rsidR="003266AD" w:rsidRPr="00877FF6" w:rsidRDefault="003266AD" w:rsidP="006631B3">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3266AD" w:rsidRPr="00877FF6" w14:paraId="1271A3C3" w14:textId="77777777" w:rsidTr="00A05F6D">
        <w:tc>
          <w:tcPr>
            <w:tcW w:w="1381" w:type="pct"/>
            <w:tcBorders>
              <w:bottom w:val="single" w:sz="4" w:space="0" w:color="auto"/>
            </w:tcBorders>
            <w:vAlign w:val="center"/>
          </w:tcPr>
          <w:p w14:paraId="0B2149B1" w14:textId="77777777" w:rsidR="003266AD" w:rsidRPr="00877FF6" w:rsidRDefault="003266AD" w:rsidP="00A05F6D">
            <w:pPr>
              <w:jc w:val="center"/>
              <w:rPr>
                <w:rFonts w:ascii="Arial" w:hAnsi="Arial" w:cs="Arial"/>
                <w:b/>
                <w:bCs/>
                <w:sz w:val="20"/>
                <w:szCs w:val="20"/>
              </w:rPr>
            </w:pPr>
          </w:p>
        </w:tc>
        <w:tc>
          <w:tcPr>
            <w:tcW w:w="3619" w:type="pct"/>
            <w:gridSpan w:val="2"/>
            <w:tcBorders>
              <w:bottom w:val="single" w:sz="4" w:space="0" w:color="auto"/>
            </w:tcBorders>
          </w:tcPr>
          <w:p w14:paraId="1714C260" w14:textId="77777777" w:rsidR="003266AD" w:rsidRPr="00877FF6" w:rsidRDefault="003266AD" w:rsidP="00A05F6D">
            <w:pPr>
              <w:rPr>
                <w:rFonts w:ascii="Arial" w:hAnsi="Arial" w:cs="Arial"/>
                <w:sz w:val="20"/>
                <w:szCs w:val="20"/>
              </w:rPr>
            </w:pPr>
          </w:p>
        </w:tc>
      </w:tr>
      <w:tr w:rsidR="003266AD" w:rsidRPr="00877FF6" w14:paraId="738E81DF" w14:textId="77777777" w:rsidTr="00A05F6D">
        <w:tc>
          <w:tcPr>
            <w:tcW w:w="1454" w:type="pct"/>
            <w:gridSpan w:val="2"/>
            <w:tcBorders>
              <w:top w:val="single" w:sz="4" w:space="0" w:color="auto"/>
              <w:bottom w:val="single" w:sz="4" w:space="0" w:color="auto"/>
            </w:tcBorders>
            <w:vAlign w:val="center"/>
          </w:tcPr>
          <w:p w14:paraId="2CA41CE0"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2EF47739" w14:textId="77777777" w:rsidR="003266AD" w:rsidRPr="00877FF6" w:rsidRDefault="003266AD" w:rsidP="00A05F6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266AD" w:rsidRPr="00877FF6" w14:paraId="7AF968C7" w14:textId="77777777" w:rsidTr="00A05F6D">
        <w:tc>
          <w:tcPr>
            <w:tcW w:w="1381" w:type="pct"/>
            <w:tcBorders>
              <w:top w:val="single" w:sz="4" w:space="0" w:color="auto"/>
              <w:bottom w:val="single" w:sz="4" w:space="0" w:color="auto"/>
            </w:tcBorders>
            <w:vAlign w:val="center"/>
          </w:tcPr>
          <w:p w14:paraId="3D1942BF" w14:textId="77777777" w:rsidR="003266AD" w:rsidRPr="00877FF6" w:rsidRDefault="003266AD" w:rsidP="00A05F6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22613F" w14:textId="77777777" w:rsidR="003266AD" w:rsidRPr="00877FF6" w:rsidRDefault="003266AD" w:rsidP="00A05F6D">
            <w:pPr>
              <w:rPr>
                <w:rFonts w:ascii="Arial" w:hAnsi="Arial" w:cs="Arial"/>
                <w:sz w:val="20"/>
                <w:szCs w:val="20"/>
              </w:rPr>
            </w:pPr>
          </w:p>
        </w:tc>
      </w:tr>
      <w:tr w:rsidR="003266AD" w:rsidRPr="00877FF6" w14:paraId="36B04917" w14:textId="77777777" w:rsidTr="00A05F6D">
        <w:tc>
          <w:tcPr>
            <w:tcW w:w="1381" w:type="pct"/>
            <w:tcBorders>
              <w:top w:val="single" w:sz="4" w:space="0" w:color="auto"/>
              <w:bottom w:val="single" w:sz="4" w:space="0" w:color="auto"/>
            </w:tcBorders>
            <w:vAlign w:val="center"/>
          </w:tcPr>
          <w:p w14:paraId="4D3591A7"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1B219B26"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49AE5C" w14:textId="77777777" w:rsidR="003266AD" w:rsidRPr="00877FF6" w:rsidRDefault="003266AD" w:rsidP="00A05F6D">
            <w:pPr>
              <w:spacing w:before="60" w:after="60"/>
              <w:jc w:val="both"/>
              <w:rPr>
                <w:rFonts w:ascii="Arial" w:hAnsi="Arial" w:cs="Arial"/>
                <w:sz w:val="20"/>
                <w:szCs w:val="20"/>
              </w:rPr>
            </w:pPr>
          </w:p>
          <w:p w14:paraId="6CB2EA0B"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C9941F" w14:textId="77777777" w:rsidR="003266AD" w:rsidRPr="00877FF6" w:rsidRDefault="003266AD" w:rsidP="00A05F6D">
            <w:pPr>
              <w:spacing w:before="60" w:after="60"/>
              <w:jc w:val="both"/>
              <w:rPr>
                <w:rFonts w:ascii="Arial" w:hAnsi="Arial" w:cs="Arial"/>
                <w:sz w:val="20"/>
                <w:szCs w:val="20"/>
              </w:rPr>
            </w:pPr>
          </w:p>
          <w:p w14:paraId="1E4420F0"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266AD" w:rsidRPr="00877FF6" w14:paraId="5ECEECA9" w14:textId="77777777" w:rsidTr="00A05F6D">
        <w:tc>
          <w:tcPr>
            <w:tcW w:w="1381" w:type="pct"/>
            <w:tcBorders>
              <w:top w:val="single" w:sz="4" w:space="0" w:color="auto"/>
              <w:bottom w:val="single" w:sz="4" w:space="0" w:color="auto"/>
            </w:tcBorders>
            <w:vAlign w:val="center"/>
          </w:tcPr>
          <w:p w14:paraId="23F0D026" w14:textId="77777777" w:rsidR="003266AD" w:rsidRPr="00877FF6" w:rsidRDefault="003266AD" w:rsidP="00A05F6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6DFEA5" w14:textId="77777777" w:rsidR="003266AD" w:rsidRPr="00877FF6" w:rsidRDefault="003266AD" w:rsidP="00A05F6D">
            <w:pPr>
              <w:jc w:val="both"/>
              <w:rPr>
                <w:rFonts w:ascii="Arial" w:hAnsi="Arial" w:cs="Arial"/>
                <w:sz w:val="20"/>
                <w:szCs w:val="20"/>
              </w:rPr>
            </w:pPr>
          </w:p>
        </w:tc>
      </w:tr>
      <w:tr w:rsidR="003266AD" w:rsidRPr="00877FF6" w14:paraId="458AFB6F" w14:textId="77777777" w:rsidTr="00A05F6D">
        <w:tc>
          <w:tcPr>
            <w:tcW w:w="1381" w:type="pct"/>
            <w:tcBorders>
              <w:top w:val="single" w:sz="4" w:space="0" w:color="auto"/>
              <w:bottom w:val="single" w:sz="4" w:space="0" w:color="auto"/>
            </w:tcBorders>
            <w:vAlign w:val="center"/>
          </w:tcPr>
          <w:p w14:paraId="4359FEBD"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6E8E6F5A"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6952AF9A" w14:textId="77777777" w:rsidR="003266AD" w:rsidRPr="00877FF6" w:rsidRDefault="003266AD" w:rsidP="00A05F6D">
            <w:pPr>
              <w:spacing w:before="60" w:after="60"/>
              <w:jc w:val="both"/>
              <w:rPr>
                <w:rFonts w:ascii="Arial" w:hAnsi="Arial" w:cs="Arial"/>
                <w:sz w:val="20"/>
                <w:szCs w:val="20"/>
              </w:rPr>
            </w:pPr>
          </w:p>
          <w:p w14:paraId="242793F8"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D644F96" w14:textId="77777777" w:rsidR="003266AD" w:rsidRPr="00877FF6" w:rsidRDefault="003266AD" w:rsidP="00A05F6D">
            <w:pPr>
              <w:spacing w:before="60" w:after="60"/>
              <w:jc w:val="both"/>
              <w:rPr>
                <w:rFonts w:ascii="Arial" w:hAnsi="Arial" w:cs="Arial"/>
                <w:sz w:val="20"/>
                <w:szCs w:val="20"/>
              </w:rPr>
            </w:pPr>
          </w:p>
          <w:p w14:paraId="2C4DF3B4"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3266AD" w:rsidRPr="00877FF6" w14:paraId="757F1390" w14:textId="77777777" w:rsidTr="00A05F6D">
        <w:tc>
          <w:tcPr>
            <w:tcW w:w="1381" w:type="pct"/>
            <w:tcBorders>
              <w:top w:val="single" w:sz="4" w:space="0" w:color="auto"/>
              <w:bottom w:val="single" w:sz="4" w:space="0" w:color="auto"/>
            </w:tcBorders>
            <w:vAlign w:val="center"/>
          </w:tcPr>
          <w:p w14:paraId="7FDCB041" w14:textId="77777777" w:rsidR="003266AD" w:rsidRPr="00AE7DB6" w:rsidRDefault="003266AD" w:rsidP="00A05F6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062B323" w14:textId="77777777" w:rsidR="003266AD" w:rsidRPr="00877FF6" w:rsidRDefault="003266AD" w:rsidP="00A05F6D">
            <w:pPr>
              <w:jc w:val="both"/>
              <w:rPr>
                <w:rFonts w:ascii="Arial" w:hAnsi="Arial" w:cs="Arial"/>
                <w:b/>
                <w:bCs/>
                <w:sz w:val="20"/>
                <w:szCs w:val="20"/>
              </w:rPr>
            </w:pPr>
          </w:p>
        </w:tc>
      </w:tr>
      <w:tr w:rsidR="003266AD" w:rsidRPr="00877FF6" w14:paraId="0CAD68AD" w14:textId="77777777" w:rsidTr="00A05F6D">
        <w:tc>
          <w:tcPr>
            <w:tcW w:w="1381" w:type="pct"/>
            <w:tcBorders>
              <w:top w:val="single" w:sz="4" w:space="0" w:color="auto"/>
              <w:bottom w:val="single" w:sz="4" w:space="0" w:color="auto"/>
            </w:tcBorders>
            <w:vAlign w:val="center"/>
          </w:tcPr>
          <w:p w14:paraId="271E70F4"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5DFFB02" w14:textId="77777777" w:rsidR="003266AD" w:rsidRPr="00877FF6" w:rsidRDefault="003266AD" w:rsidP="00A05F6D">
            <w:pPr>
              <w:spacing w:before="60" w:after="60"/>
              <w:jc w:val="both"/>
              <w:rPr>
                <w:rFonts w:ascii="Arial" w:hAnsi="Arial" w:cs="Arial"/>
                <w:b/>
                <w:bCs/>
                <w:sz w:val="20"/>
                <w:szCs w:val="20"/>
              </w:rPr>
            </w:pPr>
            <w:bookmarkStart w:id="1"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77FF6">
              <w:rPr>
                <w:rFonts w:ascii="Arial" w:hAnsi="Arial" w:cs="Arial"/>
                <w:sz w:val="20"/>
                <w:szCs w:val="20"/>
              </w:rPr>
              <w:t>.</w:t>
            </w:r>
          </w:p>
        </w:tc>
      </w:tr>
    </w:tbl>
    <w:p w14:paraId="73956C5E"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266AD" w:rsidRPr="00877FF6" w14:paraId="1BF01324" w14:textId="77777777" w:rsidTr="00A05F6D">
        <w:tc>
          <w:tcPr>
            <w:tcW w:w="5000" w:type="pct"/>
            <w:gridSpan w:val="2"/>
            <w:shd w:val="clear" w:color="auto" w:fill="C00000"/>
          </w:tcPr>
          <w:p w14:paraId="466B42D7" w14:textId="77777777" w:rsidR="003266AD" w:rsidRPr="00877FF6" w:rsidRDefault="003266AD" w:rsidP="006631B3">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3266AD" w:rsidRPr="00877FF6" w14:paraId="58469ACB" w14:textId="77777777" w:rsidTr="00A05F6D">
        <w:tc>
          <w:tcPr>
            <w:tcW w:w="1382" w:type="pct"/>
            <w:tcBorders>
              <w:bottom w:val="single" w:sz="4" w:space="0" w:color="auto"/>
            </w:tcBorders>
            <w:vAlign w:val="center"/>
          </w:tcPr>
          <w:p w14:paraId="641B082B" w14:textId="77777777" w:rsidR="003266AD" w:rsidRPr="00877FF6" w:rsidRDefault="003266AD" w:rsidP="00A05F6D">
            <w:pPr>
              <w:jc w:val="center"/>
              <w:rPr>
                <w:rFonts w:ascii="Arial" w:hAnsi="Arial" w:cs="Arial"/>
                <w:b/>
                <w:bCs/>
                <w:sz w:val="20"/>
                <w:szCs w:val="20"/>
              </w:rPr>
            </w:pPr>
          </w:p>
        </w:tc>
        <w:tc>
          <w:tcPr>
            <w:tcW w:w="3618" w:type="pct"/>
            <w:tcBorders>
              <w:bottom w:val="single" w:sz="4" w:space="0" w:color="auto"/>
            </w:tcBorders>
          </w:tcPr>
          <w:p w14:paraId="7C154D62" w14:textId="77777777" w:rsidR="003266AD" w:rsidRPr="00877FF6" w:rsidRDefault="003266AD" w:rsidP="00A05F6D">
            <w:pPr>
              <w:rPr>
                <w:rFonts w:ascii="Arial" w:hAnsi="Arial" w:cs="Arial"/>
                <w:sz w:val="20"/>
                <w:szCs w:val="20"/>
              </w:rPr>
            </w:pPr>
          </w:p>
        </w:tc>
      </w:tr>
      <w:tr w:rsidR="003266AD" w:rsidRPr="00877FF6" w14:paraId="220EA437" w14:textId="77777777" w:rsidTr="004150DD">
        <w:trPr>
          <w:trHeight w:val="644"/>
        </w:trPr>
        <w:tc>
          <w:tcPr>
            <w:tcW w:w="1382" w:type="pct"/>
            <w:tcBorders>
              <w:top w:val="single" w:sz="4" w:space="0" w:color="auto"/>
            </w:tcBorders>
            <w:vAlign w:val="center"/>
          </w:tcPr>
          <w:p w14:paraId="27AD30B2" w14:textId="77777777" w:rsidR="003266AD" w:rsidRPr="001A6BDF" w:rsidRDefault="003266AD" w:rsidP="006631B3">
            <w:pPr>
              <w:pStyle w:val="PargrafodaLista"/>
              <w:numPr>
                <w:ilvl w:val="1"/>
                <w:numId w:val="4"/>
              </w:numPr>
              <w:spacing w:before="60" w:after="60"/>
              <w:ind w:left="0" w:firstLine="0"/>
              <w:jc w:val="center"/>
              <w:rPr>
                <w:rFonts w:ascii="Arial" w:hAnsi="Arial" w:cs="Arial"/>
                <w:smallCaps/>
              </w:rPr>
            </w:pPr>
            <w:r w:rsidRPr="001A6BDF">
              <w:rPr>
                <w:rFonts w:ascii="Arial" w:hAnsi="Arial" w:cs="Arial"/>
                <w:b/>
                <w:bCs/>
                <w:smallCaps/>
              </w:rPr>
              <w:t>Administrador</w:t>
            </w:r>
          </w:p>
        </w:tc>
        <w:tc>
          <w:tcPr>
            <w:tcW w:w="3618" w:type="pct"/>
            <w:tcBorders>
              <w:top w:val="single" w:sz="4" w:space="0" w:color="auto"/>
            </w:tcBorders>
            <w:vAlign w:val="center"/>
          </w:tcPr>
          <w:p w14:paraId="3A31D310" w14:textId="77777777" w:rsidR="003266AD" w:rsidRPr="001A6BDF" w:rsidRDefault="003266AD" w:rsidP="00A05F6D">
            <w:pPr>
              <w:rPr>
                <w:rFonts w:ascii="Arial" w:hAnsi="Arial" w:cs="Arial"/>
                <w:b/>
                <w:bCs/>
                <w:sz w:val="20"/>
                <w:szCs w:val="20"/>
              </w:rPr>
            </w:pPr>
            <w:r w:rsidRPr="001A6BDF">
              <w:rPr>
                <w:rFonts w:ascii="Arial" w:hAnsi="Arial" w:cs="Arial"/>
                <w:b/>
                <w:bCs/>
                <w:sz w:val="20"/>
                <w:szCs w:val="20"/>
              </w:rPr>
              <w:t>Santander Distribuidora de Títulos e Valores Mobiliários S.A.</w:t>
            </w:r>
          </w:p>
          <w:p w14:paraId="247AE1B5" w14:textId="77777777" w:rsidR="003266AD" w:rsidRPr="001A6BDF" w:rsidRDefault="003266AD" w:rsidP="00A05F6D">
            <w:pPr>
              <w:rPr>
                <w:rFonts w:ascii="Arial" w:hAnsi="Arial" w:cs="Arial"/>
                <w:sz w:val="20"/>
                <w:szCs w:val="20"/>
              </w:rPr>
            </w:pPr>
            <w:r w:rsidRPr="001A6BDF">
              <w:rPr>
                <w:rFonts w:ascii="Arial" w:hAnsi="Arial" w:cs="Arial"/>
                <w:sz w:val="20"/>
                <w:szCs w:val="20"/>
              </w:rPr>
              <w:t>CNPJ: 03.502.968/0001-04</w:t>
            </w:r>
          </w:p>
          <w:p w14:paraId="1931AEE1" w14:textId="77777777" w:rsidR="003266AD" w:rsidRPr="001A6BDF" w:rsidRDefault="003266AD" w:rsidP="00A05F6D">
            <w:pPr>
              <w:rPr>
                <w:rFonts w:ascii="Arial" w:hAnsi="Arial" w:cs="Arial"/>
                <w:sz w:val="20"/>
                <w:szCs w:val="20"/>
              </w:rPr>
            </w:pPr>
            <w:r w:rsidRPr="001A6BDF">
              <w:rPr>
                <w:rFonts w:ascii="Arial" w:hAnsi="Arial" w:cs="Arial"/>
                <w:sz w:val="20"/>
                <w:szCs w:val="20"/>
              </w:rPr>
              <w:t>Ato Declaratório CVM nº 20006 de 28/07/2022</w:t>
            </w:r>
          </w:p>
        </w:tc>
      </w:tr>
      <w:tr w:rsidR="003266AD" w:rsidRPr="00877FF6" w14:paraId="766047AE" w14:textId="77777777" w:rsidTr="00A05F6D">
        <w:tc>
          <w:tcPr>
            <w:tcW w:w="5000" w:type="pct"/>
            <w:gridSpan w:val="2"/>
            <w:tcBorders>
              <w:top w:val="single" w:sz="4" w:space="0" w:color="auto"/>
              <w:bottom w:val="single" w:sz="4" w:space="0" w:color="auto"/>
            </w:tcBorders>
          </w:tcPr>
          <w:p w14:paraId="26BE877B" w14:textId="77777777" w:rsidR="003266AD" w:rsidRPr="00877FF6" w:rsidRDefault="003266AD" w:rsidP="00A05F6D">
            <w:pPr>
              <w:rPr>
                <w:rFonts w:ascii="Arial" w:hAnsi="Arial" w:cs="Arial"/>
                <w:smallCaps/>
                <w:sz w:val="20"/>
                <w:szCs w:val="20"/>
              </w:rPr>
            </w:pPr>
          </w:p>
        </w:tc>
      </w:tr>
      <w:tr w:rsidR="003266AD" w:rsidRPr="00877FF6" w14:paraId="1D371171" w14:textId="77777777" w:rsidTr="00A05F6D">
        <w:trPr>
          <w:trHeight w:val="274"/>
        </w:trPr>
        <w:tc>
          <w:tcPr>
            <w:tcW w:w="1382" w:type="pct"/>
            <w:tcBorders>
              <w:top w:val="single" w:sz="4" w:space="0" w:color="auto"/>
            </w:tcBorders>
            <w:vAlign w:val="center"/>
          </w:tcPr>
          <w:p w14:paraId="66AAE1C8" w14:textId="77777777" w:rsidR="003266AD" w:rsidRPr="00877FF6" w:rsidRDefault="003266AD" w:rsidP="006631B3">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44A4B45C" w14:textId="77777777" w:rsidR="003266AD" w:rsidRPr="00877FF6" w:rsidRDefault="003266AD" w:rsidP="00A05F6D">
            <w:pPr>
              <w:rPr>
                <w:rFonts w:ascii="Arial" w:hAnsi="Arial" w:cs="Arial"/>
                <w:b/>
                <w:bCs/>
                <w:sz w:val="20"/>
                <w:szCs w:val="20"/>
              </w:rPr>
            </w:pPr>
            <w:r w:rsidRPr="00877FF6">
              <w:rPr>
                <w:rFonts w:ascii="Arial" w:hAnsi="Arial" w:cs="Arial"/>
                <w:b/>
                <w:bCs/>
                <w:sz w:val="20"/>
                <w:szCs w:val="20"/>
              </w:rPr>
              <w:t>Santander Brasil Gestão de Recursos Ltda.</w:t>
            </w:r>
          </w:p>
          <w:p w14:paraId="7DA80D2D" w14:textId="77777777" w:rsidR="003266AD" w:rsidRPr="00877FF6" w:rsidRDefault="003266AD" w:rsidP="00A05F6D">
            <w:pPr>
              <w:rPr>
                <w:rFonts w:ascii="Arial" w:hAnsi="Arial" w:cs="Arial"/>
                <w:sz w:val="20"/>
                <w:szCs w:val="20"/>
              </w:rPr>
            </w:pPr>
            <w:r w:rsidRPr="00877FF6">
              <w:rPr>
                <w:rFonts w:ascii="Arial" w:hAnsi="Arial" w:cs="Arial"/>
                <w:sz w:val="20"/>
                <w:szCs w:val="20"/>
              </w:rPr>
              <w:t>CNPJ: 10.231.177/0001-52</w:t>
            </w:r>
          </w:p>
          <w:p w14:paraId="330E7CCC" w14:textId="77777777" w:rsidR="003266AD" w:rsidRPr="00877FF6" w:rsidRDefault="003266AD" w:rsidP="00A05F6D">
            <w:pPr>
              <w:rPr>
                <w:rFonts w:ascii="Arial" w:hAnsi="Arial" w:cs="Arial"/>
                <w:sz w:val="20"/>
                <w:szCs w:val="20"/>
              </w:rPr>
            </w:pPr>
            <w:r w:rsidRPr="00877FF6">
              <w:rPr>
                <w:rFonts w:ascii="Arial" w:hAnsi="Arial" w:cs="Arial"/>
                <w:sz w:val="20"/>
                <w:szCs w:val="20"/>
              </w:rPr>
              <w:t>Ato Declaratório CVM nº 10.161, de 11/12/2008</w:t>
            </w:r>
          </w:p>
          <w:p w14:paraId="4DD664EB" w14:textId="77777777" w:rsidR="003266AD" w:rsidRPr="00877FF6" w:rsidRDefault="003266AD" w:rsidP="00A05F6D">
            <w:pPr>
              <w:rPr>
                <w:rFonts w:ascii="Arial" w:hAnsi="Arial" w:cs="Arial"/>
                <w:b/>
                <w:bCs/>
                <w:sz w:val="20"/>
                <w:szCs w:val="20"/>
              </w:rPr>
            </w:pPr>
          </w:p>
          <w:p w14:paraId="34EA57CD"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266AD" w:rsidRPr="00877FF6" w14:paraId="51B312BC" w14:textId="77777777" w:rsidTr="00A05F6D">
        <w:tc>
          <w:tcPr>
            <w:tcW w:w="1382" w:type="pct"/>
            <w:tcBorders>
              <w:top w:val="single" w:sz="4" w:space="0" w:color="auto"/>
              <w:bottom w:val="single" w:sz="4" w:space="0" w:color="auto"/>
            </w:tcBorders>
          </w:tcPr>
          <w:p w14:paraId="64A4D7D7" w14:textId="77777777" w:rsidR="003266AD" w:rsidRPr="00877FF6" w:rsidRDefault="003266AD" w:rsidP="00A05F6D">
            <w:pPr>
              <w:rPr>
                <w:rFonts w:ascii="Arial" w:hAnsi="Arial" w:cs="Arial"/>
                <w:smallCaps/>
                <w:sz w:val="20"/>
                <w:szCs w:val="20"/>
              </w:rPr>
            </w:pPr>
          </w:p>
        </w:tc>
        <w:tc>
          <w:tcPr>
            <w:tcW w:w="3618" w:type="pct"/>
            <w:tcBorders>
              <w:top w:val="single" w:sz="4" w:space="0" w:color="auto"/>
              <w:bottom w:val="single" w:sz="4" w:space="0" w:color="auto"/>
            </w:tcBorders>
          </w:tcPr>
          <w:p w14:paraId="22F9515D" w14:textId="77777777" w:rsidR="003266AD" w:rsidRPr="00877FF6" w:rsidRDefault="003266AD" w:rsidP="00A05F6D">
            <w:pPr>
              <w:rPr>
                <w:rFonts w:ascii="Arial" w:hAnsi="Arial" w:cs="Arial"/>
                <w:sz w:val="20"/>
                <w:szCs w:val="20"/>
              </w:rPr>
            </w:pPr>
          </w:p>
        </w:tc>
      </w:tr>
      <w:tr w:rsidR="003266AD" w:rsidRPr="00877FF6" w14:paraId="592A7A5D" w14:textId="77777777" w:rsidTr="00A05F6D">
        <w:tc>
          <w:tcPr>
            <w:tcW w:w="1382" w:type="pct"/>
            <w:tcBorders>
              <w:bottom w:val="single" w:sz="4" w:space="0" w:color="auto"/>
            </w:tcBorders>
            <w:vAlign w:val="center"/>
          </w:tcPr>
          <w:p w14:paraId="5DE287BE" w14:textId="77777777" w:rsidR="003266AD" w:rsidRPr="00AE7DB6" w:rsidRDefault="003266AD" w:rsidP="006631B3">
            <w:pPr>
              <w:pStyle w:val="PargrafodaLista"/>
              <w:numPr>
                <w:ilvl w:val="1"/>
                <w:numId w:val="4"/>
              </w:numPr>
              <w:spacing w:before="60" w:after="60"/>
              <w:ind w:left="0" w:firstLine="0"/>
              <w:jc w:val="center"/>
              <w:rPr>
                <w:rFonts w:ascii="Arial" w:hAnsi="Arial" w:cs="Arial"/>
              </w:rPr>
            </w:pPr>
            <w:r w:rsidRPr="00AE7DB6">
              <w:rPr>
                <w:rFonts w:ascii="Arial" w:hAnsi="Arial" w:cs="Arial"/>
                <w:b/>
                <w:bCs/>
                <w:smallCaps/>
              </w:rPr>
              <w:t>Responsabilidade</w:t>
            </w:r>
            <w:r w:rsidRPr="00AE7DB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67E6EDF"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703B9A" w14:textId="77777777" w:rsidR="003266AD" w:rsidRPr="00877FF6" w:rsidRDefault="003266AD" w:rsidP="00A05F6D">
            <w:pPr>
              <w:jc w:val="both"/>
              <w:rPr>
                <w:rFonts w:ascii="Arial" w:hAnsi="Arial" w:cs="Arial"/>
                <w:sz w:val="20"/>
                <w:szCs w:val="20"/>
              </w:rPr>
            </w:pPr>
          </w:p>
          <w:p w14:paraId="2BAB4D93"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5CBD6F1" w14:textId="77777777" w:rsidR="003266AD" w:rsidRPr="00877FF6" w:rsidRDefault="003266AD" w:rsidP="00A05F6D">
            <w:pPr>
              <w:jc w:val="both"/>
              <w:rPr>
                <w:rFonts w:ascii="Arial" w:hAnsi="Arial" w:cs="Arial"/>
                <w:sz w:val="20"/>
                <w:szCs w:val="20"/>
              </w:rPr>
            </w:pPr>
          </w:p>
          <w:p w14:paraId="5801D3E2"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DA525E4"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66AD" w:rsidRPr="00877FF6" w14:paraId="71EB0884" w14:textId="77777777" w:rsidTr="00A05F6D">
        <w:tc>
          <w:tcPr>
            <w:tcW w:w="5000" w:type="pct"/>
            <w:gridSpan w:val="2"/>
            <w:shd w:val="clear" w:color="auto" w:fill="C00000"/>
          </w:tcPr>
          <w:p w14:paraId="53AB6914" w14:textId="77777777" w:rsidR="003266AD" w:rsidRPr="00877FF6" w:rsidRDefault="003266AD" w:rsidP="006631B3">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3266AD" w:rsidRPr="00877FF6" w14:paraId="24FCB62F" w14:textId="77777777" w:rsidTr="00A05F6D">
        <w:tc>
          <w:tcPr>
            <w:tcW w:w="1381" w:type="pct"/>
            <w:tcBorders>
              <w:bottom w:val="single" w:sz="4" w:space="0" w:color="auto"/>
            </w:tcBorders>
            <w:vAlign w:val="center"/>
          </w:tcPr>
          <w:p w14:paraId="60B2B181" w14:textId="77777777" w:rsidR="003266AD" w:rsidRPr="00877FF6" w:rsidRDefault="003266AD" w:rsidP="00A05F6D">
            <w:pPr>
              <w:jc w:val="center"/>
              <w:rPr>
                <w:rFonts w:ascii="Arial" w:hAnsi="Arial" w:cs="Arial"/>
                <w:b/>
                <w:bCs/>
                <w:sz w:val="20"/>
                <w:szCs w:val="20"/>
              </w:rPr>
            </w:pPr>
          </w:p>
        </w:tc>
        <w:tc>
          <w:tcPr>
            <w:tcW w:w="3619" w:type="pct"/>
            <w:tcBorders>
              <w:bottom w:val="single" w:sz="4" w:space="0" w:color="auto"/>
            </w:tcBorders>
          </w:tcPr>
          <w:p w14:paraId="42507DF3" w14:textId="77777777" w:rsidR="003266AD" w:rsidRPr="00877FF6" w:rsidRDefault="003266AD" w:rsidP="00A05F6D">
            <w:pPr>
              <w:rPr>
                <w:rFonts w:ascii="Arial" w:hAnsi="Arial" w:cs="Arial"/>
                <w:sz w:val="20"/>
                <w:szCs w:val="20"/>
              </w:rPr>
            </w:pPr>
          </w:p>
        </w:tc>
      </w:tr>
      <w:tr w:rsidR="003266AD" w:rsidRPr="00877FF6" w14:paraId="4AB1AC33" w14:textId="77777777" w:rsidTr="00A05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E5F9ED"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Prazo de Duração do Fundo: Indeterminado</w:t>
            </w:r>
          </w:p>
        </w:tc>
      </w:tr>
      <w:tr w:rsidR="003266AD" w:rsidRPr="00877FF6" w14:paraId="210A81D7" w14:textId="77777777" w:rsidTr="00A05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27F5B9" w14:textId="77777777" w:rsidR="003266AD" w:rsidRPr="00AE7DB6" w:rsidRDefault="003266AD" w:rsidP="00A05F6D">
            <w:pPr>
              <w:pStyle w:val="PargrafodaLista"/>
              <w:ind w:left="0"/>
              <w:rPr>
                <w:rFonts w:ascii="Arial" w:hAnsi="Arial" w:cs="Arial"/>
              </w:rPr>
            </w:pPr>
          </w:p>
        </w:tc>
      </w:tr>
      <w:tr w:rsidR="003266AD" w:rsidRPr="00877FF6" w14:paraId="1A8D22DE" w14:textId="77777777" w:rsidTr="00A05F6D">
        <w:tc>
          <w:tcPr>
            <w:tcW w:w="5000" w:type="pct"/>
            <w:gridSpan w:val="2"/>
            <w:tcBorders>
              <w:top w:val="single" w:sz="4" w:space="0" w:color="auto"/>
              <w:left w:val="nil"/>
              <w:bottom w:val="single" w:sz="4" w:space="0" w:color="auto"/>
              <w:right w:val="nil"/>
            </w:tcBorders>
          </w:tcPr>
          <w:p w14:paraId="2B23E176" w14:textId="77777777" w:rsidR="003266AD" w:rsidRPr="00AE7DB6" w:rsidRDefault="003266AD" w:rsidP="004150DD">
            <w:pPr>
              <w:pStyle w:val="PargrafodaLista"/>
              <w:numPr>
                <w:ilvl w:val="1"/>
                <w:numId w:val="4"/>
              </w:numPr>
              <w:ind w:left="0" w:firstLine="0"/>
              <w:jc w:val="both"/>
              <w:rPr>
                <w:rFonts w:ascii="Arial" w:hAnsi="Arial" w:cs="Arial"/>
              </w:rPr>
            </w:pPr>
            <w:bookmarkStart w:id="2" w:name="_Hlk149911023"/>
            <w:r w:rsidRPr="00AE7DB6">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AE7DB6">
              <w:rPr>
                <w:rFonts w:ascii="Arial" w:hAnsi="Arial" w:cs="Arial"/>
              </w:rPr>
              <w:t>criar novas</w:t>
            </w:r>
            <w:proofErr w:type="gramEnd"/>
            <w:r w:rsidRPr="00AE7DB6">
              <w:rPr>
                <w:rFonts w:ascii="Arial" w:hAnsi="Arial" w:cs="Arial"/>
              </w:rPr>
              <w:t xml:space="preserve"> Classes no Fundo, com a consequente adequação deste Regulamento, contanto que não restrinjam os direitos atribuídos às Classes existentes.</w:t>
            </w:r>
            <w:bookmarkEnd w:id="2"/>
          </w:p>
        </w:tc>
      </w:tr>
      <w:tr w:rsidR="003266AD" w:rsidRPr="00877FF6" w14:paraId="385B91D4" w14:textId="77777777" w:rsidTr="00A05F6D">
        <w:tc>
          <w:tcPr>
            <w:tcW w:w="5000" w:type="pct"/>
            <w:gridSpan w:val="2"/>
            <w:tcBorders>
              <w:top w:val="single" w:sz="4" w:space="0" w:color="auto"/>
              <w:left w:val="nil"/>
              <w:bottom w:val="single" w:sz="4" w:space="0" w:color="auto"/>
              <w:right w:val="nil"/>
            </w:tcBorders>
          </w:tcPr>
          <w:p w14:paraId="337F5E90" w14:textId="77777777" w:rsidR="003266AD" w:rsidRPr="00AE7DB6" w:rsidRDefault="003266AD" w:rsidP="00A05F6D">
            <w:pPr>
              <w:pStyle w:val="PargrafodaLista"/>
              <w:ind w:left="0"/>
              <w:rPr>
                <w:rFonts w:ascii="Arial" w:hAnsi="Arial" w:cs="Arial"/>
              </w:rPr>
            </w:pPr>
          </w:p>
        </w:tc>
      </w:tr>
      <w:tr w:rsidR="003266AD" w:rsidRPr="00877FF6" w14:paraId="23AED7E3" w14:textId="77777777" w:rsidTr="00A05F6D">
        <w:tc>
          <w:tcPr>
            <w:tcW w:w="5000" w:type="pct"/>
            <w:gridSpan w:val="2"/>
            <w:tcBorders>
              <w:top w:val="single" w:sz="4" w:space="0" w:color="auto"/>
              <w:left w:val="nil"/>
              <w:bottom w:val="single" w:sz="4" w:space="0" w:color="auto"/>
              <w:right w:val="nil"/>
            </w:tcBorders>
          </w:tcPr>
          <w:p w14:paraId="2BF651DA"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E7DB6" w:rsidDel="00444B10">
              <w:rPr>
                <w:rFonts w:ascii="Arial" w:hAnsi="Arial" w:cs="Arial"/>
              </w:rPr>
              <w:t xml:space="preserve"> </w:t>
            </w:r>
            <w:r w:rsidRPr="00AE7DB6">
              <w:rPr>
                <w:rFonts w:ascii="Arial" w:hAnsi="Arial" w:cs="Arial"/>
              </w:rPr>
              <w:t>(“</w:t>
            </w:r>
            <w:r w:rsidRPr="00AE7DB6">
              <w:rPr>
                <w:rFonts w:ascii="Arial" w:hAnsi="Arial" w:cs="Arial"/>
                <w:u w:val="single"/>
              </w:rPr>
              <w:t>Código Civil</w:t>
            </w:r>
            <w:r w:rsidRPr="00AE7DB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E7DB6">
              <w:rPr>
                <w:rFonts w:ascii="Arial" w:hAnsi="Arial" w:cs="Arial"/>
                <w:b/>
                <w:bCs/>
              </w:rPr>
              <w:t xml:space="preserve"> </w:t>
            </w:r>
            <w:r w:rsidRPr="00AE7DB6">
              <w:rPr>
                <w:rFonts w:ascii="Arial" w:hAnsi="Arial" w:cs="Arial"/>
              </w:rPr>
              <w:t>Não há, em qualquer hipótese, solidariedade ou qualquer outra forma de coobrigação entre Classes.</w:t>
            </w:r>
          </w:p>
        </w:tc>
      </w:tr>
      <w:tr w:rsidR="003266AD" w:rsidRPr="00877FF6" w14:paraId="6E99DF19" w14:textId="77777777" w:rsidTr="00A05F6D">
        <w:tc>
          <w:tcPr>
            <w:tcW w:w="5000" w:type="pct"/>
            <w:gridSpan w:val="2"/>
            <w:tcBorders>
              <w:top w:val="single" w:sz="4" w:space="0" w:color="auto"/>
              <w:left w:val="nil"/>
              <w:bottom w:val="single" w:sz="4" w:space="0" w:color="auto"/>
              <w:right w:val="nil"/>
            </w:tcBorders>
          </w:tcPr>
          <w:p w14:paraId="059CE214" w14:textId="77777777" w:rsidR="003266AD" w:rsidRPr="00AE7DB6" w:rsidRDefault="003266AD" w:rsidP="00A05F6D">
            <w:pPr>
              <w:pStyle w:val="PargrafodaLista"/>
              <w:ind w:left="0"/>
              <w:rPr>
                <w:rFonts w:ascii="Arial" w:hAnsi="Arial" w:cs="Arial"/>
              </w:rPr>
            </w:pPr>
          </w:p>
        </w:tc>
      </w:tr>
      <w:tr w:rsidR="003266AD" w:rsidRPr="00877FF6" w14:paraId="39E3EB57" w14:textId="77777777" w:rsidTr="00A05F6D">
        <w:tc>
          <w:tcPr>
            <w:tcW w:w="5000" w:type="pct"/>
            <w:gridSpan w:val="2"/>
            <w:tcBorders>
              <w:top w:val="single" w:sz="4" w:space="0" w:color="auto"/>
              <w:left w:val="nil"/>
              <w:bottom w:val="single" w:sz="4" w:space="0" w:color="auto"/>
              <w:right w:val="nil"/>
            </w:tcBorders>
          </w:tcPr>
          <w:p w14:paraId="2010A703"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 xml:space="preserve">Exercício Social do Fundo: Término no último dia do mês de </w:t>
            </w:r>
            <w:r>
              <w:rPr>
                <w:rFonts w:ascii="Arial" w:hAnsi="Arial" w:cs="Arial"/>
              </w:rPr>
              <w:t xml:space="preserve">março </w:t>
            </w:r>
            <w:r w:rsidRPr="00AE7DB6">
              <w:rPr>
                <w:rFonts w:ascii="Arial" w:hAnsi="Arial" w:cs="Arial"/>
              </w:rPr>
              <w:t>de cada ano civil.</w:t>
            </w:r>
          </w:p>
        </w:tc>
      </w:tr>
    </w:tbl>
    <w:p w14:paraId="77C84CDB"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66AD" w:rsidRPr="00877FF6" w14:paraId="68686142" w14:textId="77777777" w:rsidTr="00A05F6D">
        <w:tc>
          <w:tcPr>
            <w:tcW w:w="5000" w:type="pct"/>
            <w:gridSpan w:val="2"/>
            <w:shd w:val="clear" w:color="auto" w:fill="C00000"/>
          </w:tcPr>
          <w:p w14:paraId="5A396F1C" w14:textId="77777777" w:rsidR="003266AD" w:rsidRPr="00877FF6" w:rsidRDefault="003266AD" w:rsidP="006631B3">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3266AD" w:rsidRPr="00877FF6" w14:paraId="40DBD4BE" w14:textId="77777777" w:rsidTr="00A05F6D">
        <w:tc>
          <w:tcPr>
            <w:tcW w:w="1381" w:type="pct"/>
            <w:tcBorders>
              <w:bottom w:val="single" w:sz="4" w:space="0" w:color="auto"/>
            </w:tcBorders>
            <w:vAlign w:val="center"/>
          </w:tcPr>
          <w:p w14:paraId="076803E3" w14:textId="77777777" w:rsidR="003266AD" w:rsidRPr="00877FF6" w:rsidRDefault="003266AD" w:rsidP="00A05F6D">
            <w:pPr>
              <w:jc w:val="center"/>
              <w:rPr>
                <w:rFonts w:ascii="Arial" w:hAnsi="Arial" w:cs="Arial"/>
                <w:b/>
                <w:bCs/>
                <w:sz w:val="20"/>
                <w:szCs w:val="20"/>
              </w:rPr>
            </w:pPr>
          </w:p>
        </w:tc>
        <w:tc>
          <w:tcPr>
            <w:tcW w:w="3619" w:type="pct"/>
            <w:tcBorders>
              <w:bottom w:val="single" w:sz="4" w:space="0" w:color="auto"/>
            </w:tcBorders>
          </w:tcPr>
          <w:p w14:paraId="3C69C5F3" w14:textId="77777777" w:rsidR="003266AD" w:rsidRPr="00877FF6" w:rsidRDefault="003266AD" w:rsidP="00A05F6D">
            <w:pPr>
              <w:rPr>
                <w:rFonts w:ascii="Arial" w:hAnsi="Arial" w:cs="Arial"/>
                <w:sz w:val="20"/>
                <w:szCs w:val="20"/>
              </w:rPr>
            </w:pPr>
          </w:p>
        </w:tc>
      </w:tr>
      <w:tr w:rsidR="003266AD" w:rsidRPr="00877FF6" w14:paraId="7EC7F5F9" w14:textId="77777777" w:rsidTr="00A05F6D">
        <w:tc>
          <w:tcPr>
            <w:tcW w:w="5000" w:type="pct"/>
            <w:gridSpan w:val="2"/>
            <w:tcBorders>
              <w:top w:val="single" w:sz="4" w:space="0" w:color="auto"/>
              <w:left w:val="nil"/>
              <w:bottom w:val="single" w:sz="4" w:space="0" w:color="auto"/>
              <w:right w:val="nil"/>
            </w:tcBorders>
          </w:tcPr>
          <w:p w14:paraId="4C7D5237"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266AD" w:rsidRPr="00877FF6" w14:paraId="6828296B" w14:textId="77777777" w:rsidTr="00A05F6D">
        <w:tc>
          <w:tcPr>
            <w:tcW w:w="5000" w:type="pct"/>
            <w:gridSpan w:val="2"/>
            <w:tcBorders>
              <w:top w:val="single" w:sz="4" w:space="0" w:color="auto"/>
              <w:left w:val="nil"/>
              <w:bottom w:val="single" w:sz="4" w:space="0" w:color="auto"/>
              <w:right w:val="nil"/>
            </w:tcBorders>
          </w:tcPr>
          <w:p w14:paraId="5834442C" w14:textId="77777777" w:rsidR="003266AD" w:rsidRPr="00AE7DB6" w:rsidRDefault="003266AD" w:rsidP="00A05F6D">
            <w:pPr>
              <w:pStyle w:val="PargrafodaLista"/>
              <w:ind w:left="0"/>
              <w:jc w:val="both"/>
              <w:rPr>
                <w:rFonts w:ascii="Arial" w:hAnsi="Arial" w:cs="Arial"/>
              </w:rPr>
            </w:pPr>
          </w:p>
        </w:tc>
      </w:tr>
      <w:tr w:rsidR="003266AD" w:rsidRPr="00877FF6" w14:paraId="55001136" w14:textId="77777777" w:rsidTr="00A05F6D">
        <w:tc>
          <w:tcPr>
            <w:tcW w:w="5000" w:type="pct"/>
            <w:gridSpan w:val="2"/>
            <w:tcBorders>
              <w:top w:val="single" w:sz="4" w:space="0" w:color="auto"/>
              <w:left w:val="nil"/>
              <w:bottom w:val="single" w:sz="4" w:space="0" w:color="auto"/>
              <w:right w:val="nil"/>
            </w:tcBorders>
          </w:tcPr>
          <w:p w14:paraId="67C9DB1D"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O investimento em uma Classe e/ou Subclasse (se houver) deste Fundo:</w:t>
            </w:r>
          </w:p>
          <w:p w14:paraId="45E7E14B" w14:textId="77777777" w:rsidR="003266AD" w:rsidRPr="00AE7DB6" w:rsidRDefault="003266AD" w:rsidP="00A05F6D">
            <w:pPr>
              <w:pStyle w:val="PargrafodaLista"/>
              <w:ind w:left="0"/>
              <w:jc w:val="both"/>
              <w:rPr>
                <w:rFonts w:ascii="Arial" w:hAnsi="Arial" w:cs="Arial"/>
              </w:rPr>
            </w:pPr>
          </w:p>
          <w:p w14:paraId="6BBADA74" w14:textId="77777777" w:rsidR="003266AD" w:rsidRPr="00AE7DB6" w:rsidRDefault="003266AD" w:rsidP="006631B3">
            <w:pPr>
              <w:pStyle w:val="PargrafodaLista"/>
              <w:numPr>
                <w:ilvl w:val="0"/>
                <w:numId w:val="10"/>
              </w:numPr>
              <w:jc w:val="both"/>
              <w:rPr>
                <w:rFonts w:ascii="Arial" w:hAnsi="Arial" w:cs="Arial"/>
              </w:rPr>
            </w:pPr>
            <w:r w:rsidRPr="00AE7DB6">
              <w:rPr>
                <w:rFonts w:ascii="Arial" w:hAnsi="Arial" w:cs="Arial"/>
              </w:rPr>
              <w:t>não é garantido pelo FGC – Fundo Garantidor de Crédito;</w:t>
            </w:r>
          </w:p>
          <w:p w14:paraId="7A5B76AB" w14:textId="77777777" w:rsidR="003266AD" w:rsidRPr="00AE7DB6" w:rsidRDefault="003266AD" w:rsidP="006631B3">
            <w:pPr>
              <w:pStyle w:val="PargrafodaLista"/>
              <w:numPr>
                <w:ilvl w:val="0"/>
                <w:numId w:val="10"/>
              </w:numPr>
              <w:jc w:val="both"/>
              <w:rPr>
                <w:rFonts w:ascii="Arial" w:hAnsi="Arial" w:cs="Arial"/>
              </w:rPr>
            </w:pPr>
            <w:r w:rsidRPr="00AE7DB6">
              <w:rPr>
                <w:rFonts w:ascii="Arial" w:hAnsi="Arial" w:cs="Arial"/>
              </w:rPr>
              <w:t xml:space="preserve">não é garantido, de forma alguma, pelo Administrador, Gestor, ou qualquer outro Prestador de Serviços; e </w:t>
            </w:r>
          </w:p>
          <w:p w14:paraId="21E478EE" w14:textId="77777777" w:rsidR="003266AD" w:rsidRPr="00AE7DB6" w:rsidRDefault="003266AD" w:rsidP="006631B3">
            <w:pPr>
              <w:pStyle w:val="PargrafodaLista"/>
              <w:numPr>
                <w:ilvl w:val="0"/>
                <w:numId w:val="10"/>
              </w:numPr>
              <w:jc w:val="both"/>
              <w:rPr>
                <w:rFonts w:ascii="Arial" w:hAnsi="Arial" w:cs="Arial"/>
              </w:rPr>
            </w:pPr>
            <w:r w:rsidRPr="00AE7DB6">
              <w:rPr>
                <w:rFonts w:ascii="Arial" w:hAnsi="Arial" w:cs="Arial"/>
              </w:rPr>
              <w:t>não conta com qualquer tipo de cobertura de seguro.</w:t>
            </w:r>
          </w:p>
        </w:tc>
      </w:tr>
      <w:tr w:rsidR="003266AD" w:rsidRPr="00877FF6" w14:paraId="058D6684" w14:textId="77777777" w:rsidTr="00A05F6D">
        <w:tc>
          <w:tcPr>
            <w:tcW w:w="5000" w:type="pct"/>
            <w:gridSpan w:val="2"/>
            <w:tcBorders>
              <w:top w:val="single" w:sz="4" w:space="0" w:color="auto"/>
              <w:left w:val="nil"/>
              <w:bottom w:val="single" w:sz="4" w:space="0" w:color="auto"/>
              <w:right w:val="nil"/>
            </w:tcBorders>
          </w:tcPr>
          <w:p w14:paraId="7EA11AC8" w14:textId="77777777" w:rsidR="003266AD" w:rsidRPr="00AE7DB6" w:rsidRDefault="003266AD" w:rsidP="00A05F6D">
            <w:pPr>
              <w:pStyle w:val="PargrafodaLista"/>
              <w:ind w:left="0"/>
              <w:jc w:val="both"/>
              <w:rPr>
                <w:rFonts w:ascii="Arial" w:hAnsi="Arial" w:cs="Arial"/>
              </w:rPr>
            </w:pPr>
          </w:p>
        </w:tc>
      </w:tr>
      <w:tr w:rsidR="003266AD" w:rsidRPr="00877FF6" w14:paraId="23F4C1D3" w14:textId="77777777" w:rsidTr="00A05F6D">
        <w:tc>
          <w:tcPr>
            <w:tcW w:w="5000" w:type="pct"/>
            <w:gridSpan w:val="2"/>
            <w:tcBorders>
              <w:top w:val="single" w:sz="4" w:space="0" w:color="auto"/>
              <w:left w:val="nil"/>
              <w:bottom w:val="single" w:sz="4" w:space="0" w:color="auto"/>
              <w:right w:val="nil"/>
            </w:tcBorders>
          </w:tcPr>
          <w:p w14:paraId="1CA2932C"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FBC7006"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266AD" w:rsidRPr="00877FF6" w14:paraId="78BF219E" w14:textId="77777777" w:rsidTr="00A05F6D">
        <w:tc>
          <w:tcPr>
            <w:tcW w:w="5000" w:type="pct"/>
            <w:gridSpan w:val="3"/>
            <w:shd w:val="clear" w:color="auto" w:fill="C00000"/>
          </w:tcPr>
          <w:p w14:paraId="7B22951B" w14:textId="77777777" w:rsidR="003266AD" w:rsidRPr="00AE7DB6" w:rsidRDefault="003266AD" w:rsidP="006631B3">
            <w:pPr>
              <w:pStyle w:val="PargrafodaLista"/>
              <w:numPr>
                <w:ilvl w:val="0"/>
                <w:numId w:val="4"/>
              </w:numPr>
              <w:ind w:left="0" w:firstLine="0"/>
              <w:jc w:val="center"/>
              <w:rPr>
                <w:rFonts w:ascii="Arial" w:hAnsi="Arial" w:cs="Arial"/>
                <w:b/>
                <w:bCs/>
                <w:color w:val="FFFFFF" w:themeColor="background1"/>
              </w:rPr>
            </w:pPr>
            <w:r w:rsidRPr="00AE7DB6">
              <w:rPr>
                <w:rFonts w:ascii="Arial" w:hAnsi="Arial" w:cs="Arial"/>
                <w:b/>
                <w:bCs/>
                <w:color w:val="FFFFFF" w:themeColor="background1"/>
              </w:rPr>
              <w:t>FATORES DE RISCO COMUNS ÀS CLASSES</w:t>
            </w:r>
          </w:p>
        </w:tc>
      </w:tr>
      <w:tr w:rsidR="003266AD" w:rsidRPr="00877FF6" w14:paraId="43861F9A" w14:textId="77777777" w:rsidTr="00A05F6D">
        <w:tc>
          <w:tcPr>
            <w:tcW w:w="1964" w:type="pct"/>
            <w:gridSpan w:val="2"/>
            <w:tcBorders>
              <w:top w:val="single" w:sz="4" w:space="0" w:color="auto"/>
              <w:bottom w:val="single" w:sz="4" w:space="0" w:color="auto"/>
            </w:tcBorders>
            <w:vAlign w:val="center"/>
          </w:tcPr>
          <w:p w14:paraId="5779B17E" w14:textId="77777777" w:rsidR="003266AD" w:rsidRPr="00877FF6" w:rsidRDefault="003266AD" w:rsidP="00A05F6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29B1BCB" w14:textId="77777777" w:rsidR="003266AD" w:rsidRPr="00877FF6" w:rsidRDefault="003266AD" w:rsidP="00A05F6D">
            <w:pPr>
              <w:jc w:val="both"/>
              <w:rPr>
                <w:rFonts w:ascii="Arial" w:hAnsi="Arial" w:cs="Arial"/>
                <w:sz w:val="20"/>
                <w:szCs w:val="20"/>
              </w:rPr>
            </w:pPr>
          </w:p>
        </w:tc>
      </w:tr>
      <w:tr w:rsidR="003266AD" w:rsidRPr="00877FF6" w14:paraId="73AC0250" w14:textId="77777777" w:rsidTr="00A05F6D">
        <w:tc>
          <w:tcPr>
            <w:tcW w:w="5000" w:type="pct"/>
            <w:gridSpan w:val="3"/>
            <w:tcBorders>
              <w:top w:val="single" w:sz="4" w:space="0" w:color="auto"/>
              <w:bottom w:val="single" w:sz="4" w:space="0" w:color="auto"/>
            </w:tcBorders>
            <w:vAlign w:val="center"/>
          </w:tcPr>
          <w:p w14:paraId="0B771D4E"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266AD" w:rsidRPr="00877FF6" w14:paraId="0B8C25BB" w14:textId="77777777" w:rsidTr="00A05F6D">
        <w:tc>
          <w:tcPr>
            <w:tcW w:w="1382" w:type="pct"/>
            <w:tcBorders>
              <w:top w:val="single" w:sz="4" w:space="0" w:color="auto"/>
              <w:bottom w:val="single" w:sz="4" w:space="0" w:color="auto"/>
            </w:tcBorders>
            <w:vAlign w:val="center"/>
          </w:tcPr>
          <w:p w14:paraId="28E1B41F" w14:textId="77777777" w:rsidR="003266AD" w:rsidRPr="00877FF6"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C7C2E1" w14:textId="77777777" w:rsidR="003266AD" w:rsidRPr="00877FF6" w:rsidRDefault="003266AD" w:rsidP="00A05F6D">
            <w:pPr>
              <w:jc w:val="both"/>
              <w:rPr>
                <w:rFonts w:ascii="Arial" w:hAnsi="Arial" w:cs="Arial"/>
                <w:sz w:val="20"/>
                <w:szCs w:val="20"/>
              </w:rPr>
            </w:pPr>
          </w:p>
        </w:tc>
      </w:tr>
      <w:tr w:rsidR="003266AD" w:rsidRPr="00877FF6" w14:paraId="72FA6C41" w14:textId="77777777" w:rsidTr="00A05F6D">
        <w:tc>
          <w:tcPr>
            <w:tcW w:w="1382" w:type="pct"/>
            <w:tcBorders>
              <w:top w:val="single" w:sz="4" w:space="0" w:color="auto"/>
              <w:bottom w:val="single" w:sz="4" w:space="0" w:color="auto"/>
            </w:tcBorders>
            <w:vAlign w:val="center"/>
          </w:tcPr>
          <w:p w14:paraId="1A90314E" w14:textId="77777777" w:rsidR="003266AD" w:rsidRPr="00877FF6" w:rsidRDefault="003266AD" w:rsidP="006631B3">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8C043EC"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3266AD" w:rsidRPr="00877FF6" w14:paraId="55165F9A" w14:textId="77777777" w:rsidTr="00A05F6D">
        <w:tc>
          <w:tcPr>
            <w:tcW w:w="1382" w:type="pct"/>
            <w:tcBorders>
              <w:top w:val="single" w:sz="4" w:space="0" w:color="auto"/>
              <w:bottom w:val="single" w:sz="4" w:space="0" w:color="auto"/>
            </w:tcBorders>
            <w:vAlign w:val="center"/>
          </w:tcPr>
          <w:p w14:paraId="0C17EA4F" w14:textId="77777777" w:rsidR="003266AD" w:rsidRPr="00877FF6"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84935F" w14:textId="77777777" w:rsidR="003266AD" w:rsidRPr="00877FF6" w:rsidRDefault="003266AD" w:rsidP="00A05F6D">
            <w:pPr>
              <w:jc w:val="both"/>
              <w:rPr>
                <w:rFonts w:ascii="Arial" w:hAnsi="Arial" w:cs="Arial"/>
                <w:sz w:val="20"/>
                <w:szCs w:val="20"/>
              </w:rPr>
            </w:pPr>
          </w:p>
        </w:tc>
      </w:tr>
      <w:tr w:rsidR="003266AD" w:rsidRPr="00877FF6" w14:paraId="7D619DDB" w14:textId="77777777" w:rsidTr="00A05F6D">
        <w:tc>
          <w:tcPr>
            <w:tcW w:w="1382" w:type="pct"/>
            <w:tcBorders>
              <w:top w:val="single" w:sz="4" w:space="0" w:color="auto"/>
              <w:bottom w:val="single" w:sz="4" w:space="0" w:color="auto"/>
            </w:tcBorders>
            <w:vAlign w:val="center"/>
          </w:tcPr>
          <w:p w14:paraId="565E8AB5" w14:textId="77777777" w:rsidR="003266AD" w:rsidRPr="00877FF6" w:rsidRDefault="003266AD" w:rsidP="006631B3">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3FC33F3"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266AD" w:rsidRPr="00877FF6" w14:paraId="39782875" w14:textId="77777777" w:rsidTr="00A05F6D">
        <w:tc>
          <w:tcPr>
            <w:tcW w:w="1382" w:type="pct"/>
            <w:tcBorders>
              <w:top w:val="single" w:sz="4" w:space="0" w:color="auto"/>
              <w:bottom w:val="single" w:sz="4" w:space="0" w:color="auto"/>
            </w:tcBorders>
            <w:vAlign w:val="center"/>
          </w:tcPr>
          <w:p w14:paraId="24F1DDAF" w14:textId="77777777" w:rsidR="003266AD" w:rsidRPr="00877FF6"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D2579E" w14:textId="77777777" w:rsidR="003266AD" w:rsidRPr="00877FF6" w:rsidRDefault="003266AD" w:rsidP="00A05F6D">
            <w:pPr>
              <w:jc w:val="both"/>
              <w:rPr>
                <w:rFonts w:ascii="Arial" w:hAnsi="Arial" w:cs="Arial"/>
                <w:sz w:val="20"/>
                <w:szCs w:val="20"/>
              </w:rPr>
            </w:pPr>
          </w:p>
        </w:tc>
      </w:tr>
      <w:tr w:rsidR="003266AD" w:rsidRPr="00877FF6" w14:paraId="52D76367" w14:textId="77777777" w:rsidTr="00A05F6D">
        <w:tc>
          <w:tcPr>
            <w:tcW w:w="1382" w:type="pct"/>
            <w:tcBorders>
              <w:top w:val="single" w:sz="4" w:space="0" w:color="auto"/>
              <w:bottom w:val="single" w:sz="4" w:space="0" w:color="auto"/>
            </w:tcBorders>
            <w:vAlign w:val="center"/>
          </w:tcPr>
          <w:p w14:paraId="51B4E53F" w14:textId="77777777" w:rsidR="003266AD" w:rsidRPr="00877FF6" w:rsidRDefault="003266AD" w:rsidP="006631B3">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3CB8C70"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266AD" w:rsidRPr="00877FF6" w14:paraId="4297C2D6" w14:textId="77777777" w:rsidTr="00A05F6D">
        <w:tc>
          <w:tcPr>
            <w:tcW w:w="1382" w:type="pct"/>
            <w:tcBorders>
              <w:top w:val="single" w:sz="4" w:space="0" w:color="auto"/>
              <w:bottom w:val="single" w:sz="4" w:space="0" w:color="auto"/>
            </w:tcBorders>
            <w:vAlign w:val="center"/>
          </w:tcPr>
          <w:p w14:paraId="2C0D4188" w14:textId="77777777" w:rsidR="003266AD" w:rsidRPr="00877FF6"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97D374" w14:textId="77777777" w:rsidR="003266AD" w:rsidRPr="00877FF6" w:rsidRDefault="003266AD" w:rsidP="00A05F6D">
            <w:pPr>
              <w:jc w:val="both"/>
              <w:rPr>
                <w:rFonts w:ascii="Arial" w:hAnsi="Arial" w:cs="Arial"/>
                <w:sz w:val="20"/>
                <w:szCs w:val="20"/>
              </w:rPr>
            </w:pPr>
          </w:p>
        </w:tc>
      </w:tr>
      <w:tr w:rsidR="003266AD" w:rsidRPr="00877FF6" w14:paraId="1E775B85" w14:textId="77777777" w:rsidTr="00A05F6D">
        <w:tc>
          <w:tcPr>
            <w:tcW w:w="1382" w:type="pct"/>
            <w:tcBorders>
              <w:top w:val="single" w:sz="4" w:space="0" w:color="auto"/>
              <w:bottom w:val="single" w:sz="4" w:space="0" w:color="auto"/>
            </w:tcBorders>
            <w:vAlign w:val="center"/>
          </w:tcPr>
          <w:p w14:paraId="531A6056" w14:textId="77777777" w:rsidR="003266AD" w:rsidRPr="00877FF6" w:rsidRDefault="003266AD" w:rsidP="006631B3">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5EE9FDB"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266AD" w:rsidRPr="00877FF6" w14:paraId="43B5207F" w14:textId="77777777" w:rsidTr="00A05F6D">
        <w:tc>
          <w:tcPr>
            <w:tcW w:w="1382" w:type="pct"/>
            <w:tcBorders>
              <w:top w:val="single" w:sz="4" w:space="0" w:color="auto"/>
              <w:bottom w:val="single" w:sz="4" w:space="0" w:color="auto"/>
            </w:tcBorders>
            <w:vAlign w:val="center"/>
          </w:tcPr>
          <w:p w14:paraId="63FEB151" w14:textId="77777777" w:rsidR="003266AD" w:rsidRPr="00877FF6"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54C83" w14:textId="77777777" w:rsidR="003266AD" w:rsidRPr="00877FF6" w:rsidRDefault="003266AD" w:rsidP="00A05F6D">
            <w:pPr>
              <w:jc w:val="both"/>
              <w:rPr>
                <w:rFonts w:ascii="Arial" w:hAnsi="Arial" w:cs="Arial"/>
                <w:sz w:val="20"/>
                <w:szCs w:val="20"/>
              </w:rPr>
            </w:pPr>
          </w:p>
        </w:tc>
      </w:tr>
      <w:tr w:rsidR="003266AD" w:rsidRPr="00877FF6" w14:paraId="29C08949" w14:textId="77777777" w:rsidTr="00A05F6D">
        <w:tc>
          <w:tcPr>
            <w:tcW w:w="1382" w:type="pct"/>
            <w:tcBorders>
              <w:top w:val="single" w:sz="4" w:space="0" w:color="auto"/>
              <w:bottom w:val="single" w:sz="4" w:space="0" w:color="auto"/>
            </w:tcBorders>
            <w:vAlign w:val="center"/>
          </w:tcPr>
          <w:p w14:paraId="16AC78FD" w14:textId="77777777" w:rsidR="003266AD" w:rsidRPr="00877FF6" w:rsidRDefault="003266AD" w:rsidP="006631B3">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1AA3502"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5F7D3A"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266AD" w:rsidRPr="00877FF6" w14:paraId="5AC6EE91" w14:textId="77777777" w:rsidTr="00A05F6D">
        <w:tc>
          <w:tcPr>
            <w:tcW w:w="5000" w:type="pct"/>
            <w:gridSpan w:val="2"/>
            <w:tcBorders>
              <w:bottom w:val="single" w:sz="2" w:space="0" w:color="auto"/>
            </w:tcBorders>
            <w:shd w:val="clear" w:color="auto" w:fill="C00000"/>
          </w:tcPr>
          <w:p w14:paraId="1C53ED65" w14:textId="77777777" w:rsidR="003266AD" w:rsidRPr="00877FF6" w:rsidRDefault="003266AD" w:rsidP="006631B3">
            <w:pPr>
              <w:pStyle w:val="PargrafodaLista"/>
              <w:numPr>
                <w:ilvl w:val="0"/>
                <w:numId w:val="4"/>
              </w:numPr>
              <w:ind w:left="0" w:firstLine="0"/>
              <w:jc w:val="center"/>
              <w:rPr>
                <w:rFonts w:ascii="Arial" w:hAnsi="Arial" w:cs="Arial"/>
                <w:b/>
                <w:bCs/>
                <w:color w:val="FFFFFF" w:themeColor="background1"/>
              </w:rPr>
            </w:pPr>
            <w:bookmarkStart w:id="3" w:name="_Hlk97246655"/>
            <w:r w:rsidRPr="00877FF6">
              <w:rPr>
                <w:rFonts w:ascii="Arial" w:hAnsi="Arial" w:cs="Arial"/>
                <w:b/>
                <w:bCs/>
                <w:color w:val="FFFFFF" w:themeColor="background1"/>
              </w:rPr>
              <w:t xml:space="preserve">DESPESAS E ENCARGOS </w:t>
            </w:r>
          </w:p>
        </w:tc>
      </w:tr>
      <w:tr w:rsidR="003266AD" w:rsidRPr="00877FF6" w14:paraId="10F7FDD2" w14:textId="77777777" w:rsidTr="00A05F6D">
        <w:tc>
          <w:tcPr>
            <w:tcW w:w="1393" w:type="pct"/>
            <w:tcBorders>
              <w:top w:val="single" w:sz="2" w:space="0" w:color="auto"/>
              <w:bottom w:val="single" w:sz="2" w:space="0" w:color="auto"/>
            </w:tcBorders>
            <w:vAlign w:val="center"/>
          </w:tcPr>
          <w:p w14:paraId="1CBB1754" w14:textId="77777777" w:rsidR="003266AD" w:rsidRPr="00877FF6" w:rsidRDefault="003266AD" w:rsidP="00A05F6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7AC582" w14:textId="77777777" w:rsidR="003266AD" w:rsidRPr="00877FF6" w:rsidRDefault="003266AD" w:rsidP="00A05F6D">
            <w:pPr>
              <w:jc w:val="both"/>
              <w:rPr>
                <w:rFonts w:ascii="Arial" w:hAnsi="Arial" w:cs="Arial"/>
                <w:sz w:val="20"/>
                <w:szCs w:val="20"/>
              </w:rPr>
            </w:pPr>
          </w:p>
        </w:tc>
      </w:tr>
      <w:tr w:rsidR="003266AD" w:rsidRPr="00877FF6" w14:paraId="3632DC90" w14:textId="77777777" w:rsidTr="00A05F6D">
        <w:tc>
          <w:tcPr>
            <w:tcW w:w="5000" w:type="pct"/>
            <w:gridSpan w:val="2"/>
            <w:tcBorders>
              <w:top w:val="single" w:sz="2" w:space="0" w:color="auto"/>
              <w:bottom w:val="single" w:sz="2" w:space="0" w:color="auto"/>
            </w:tcBorders>
            <w:vAlign w:val="center"/>
          </w:tcPr>
          <w:p w14:paraId="14D122DB"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266AD" w:rsidRPr="00877FF6" w14:paraId="5012A98C" w14:textId="77777777" w:rsidTr="00A05F6D">
        <w:tc>
          <w:tcPr>
            <w:tcW w:w="5000" w:type="pct"/>
            <w:gridSpan w:val="2"/>
            <w:tcBorders>
              <w:top w:val="single" w:sz="2" w:space="0" w:color="auto"/>
              <w:bottom w:val="single" w:sz="2" w:space="0" w:color="auto"/>
            </w:tcBorders>
            <w:vAlign w:val="center"/>
          </w:tcPr>
          <w:p w14:paraId="58445235" w14:textId="77777777" w:rsidR="003266AD" w:rsidRPr="00877FF6" w:rsidRDefault="003266AD" w:rsidP="00A05F6D">
            <w:pPr>
              <w:jc w:val="both"/>
              <w:rPr>
                <w:rFonts w:ascii="Arial" w:hAnsi="Arial" w:cs="Arial"/>
                <w:sz w:val="20"/>
                <w:szCs w:val="20"/>
              </w:rPr>
            </w:pPr>
          </w:p>
        </w:tc>
      </w:tr>
      <w:tr w:rsidR="003266AD" w:rsidRPr="00877FF6" w14:paraId="3A7D40DF" w14:textId="77777777" w:rsidTr="00A05F6D">
        <w:tc>
          <w:tcPr>
            <w:tcW w:w="5000" w:type="pct"/>
            <w:gridSpan w:val="2"/>
            <w:tcBorders>
              <w:top w:val="single" w:sz="2" w:space="0" w:color="auto"/>
              <w:bottom w:val="single" w:sz="2" w:space="0" w:color="auto"/>
            </w:tcBorders>
            <w:vAlign w:val="center"/>
          </w:tcPr>
          <w:p w14:paraId="76FF4815"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Taxas, impostos ou contribuições federais, estaduais, municipais ou autárquicas, que recaiam ou venham a recair sobre os bens, direitos e obrigações do Fundo, e/ou da Classe e/ou Subclasse (se houver).</w:t>
            </w:r>
          </w:p>
        </w:tc>
      </w:tr>
      <w:tr w:rsidR="003266AD" w:rsidRPr="00877FF6" w14:paraId="7A081AC4" w14:textId="77777777" w:rsidTr="00A05F6D">
        <w:tc>
          <w:tcPr>
            <w:tcW w:w="5000" w:type="pct"/>
            <w:gridSpan w:val="2"/>
            <w:tcBorders>
              <w:top w:val="single" w:sz="2" w:space="0" w:color="auto"/>
              <w:bottom w:val="single" w:sz="2" w:space="0" w:color="auto"/>
            </w:tcBorders>
            <w:vAlign w:val="center"/>
          </w:tcPr>
          <w:p w14:paraId="722E6C92"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com o registro de documentos, impressão, expedição e publicação de relatórios e informações periódicas previstas na legislação em vigor.</w:t>
            </w:r>
          </w:p>
        </w:tc>
      </w:tr>
      <w:tr w:rsidR="003266AD" w:rsidRPr="00877FF6" w14:paraId="73FE61FA" w14:textId="77777777" w:rsidTr="00A05F6D">
        <w:tc>
          <w:tcPr>
            <w:tcW w:w="5000" w:type="pct"/>
            <w:gridSpan w:val="2"/>
            <w:tcBorders>
              <w:top w:val="single" w:sz="2" w:space="0" w:color="auto"/>
              <w:bottom w:val="single" w:sz="2" w:space="0" w:color="auto"/>
            </w:tcBorders>
            <w:vAlign w:val="center"/>
          </w:tcPr>
          <w:p w14:paraId="23F7C99D"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com correspondência de interesse do Fundo e/ou da, Classe e/ou Subclasse (se houver), inclusive comunicações aos Cotistas.</w:t>
            </w:r>
          </w:p>
        </w:tc>
      </w:tr>
      <w:tr w:rsidR="003266AD" w:rsidRPr="00877FF6" w14:paraId="359B6796" w14:textId="77777777" w:rsidTr="00A05F6D">
        <w:tc>
          <w:tcPr>
            <w:tcW w:w="5000" w:type="pct"/>
            <w:gridSpan w:val="2"/>
            <w:tcBorders>
              <w:top w:val="single" w:sz="2" w:space="0" w:color="auto"/>
              <w:bottom w:val="single" w:sz="2" w:space="0" w:color="auto"/>
            </w:tcBorders>
            <w:vAlign w:val="center"/>
          </w:tcPr>
          <w:p w14:paraId="01019AC7"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Honorários e despesas do Auditor Independente.</w:t>
            </w:r>
          </w:p>
        </w:tc>
      </w:tr>
      <w:tr w:rsidR="003266AD" w:rsidRPr="00877FF6" w14:paraId="5DE3BAA1" w14:textId="77777777" w:rsidTr="00A05F6D">
        <w:tc>
          <w:tcPr>
            <w:tcW w:w="5000" w:type="pct"/>
            <w:gridSpan w:val="2"/>
            <w:tcBorders>
              <w:top w:val="single" w:sz="2" w:space="0" w:color="auto"/>
              <w:bottom w:val="single" w:sz="2" w:space="0" w:color="auto"/>
            </w:tcBorders>
            <w:vAlign w:val="center"/>
          </w:tcPr>
          <w:p w14:paraId="25E1AE2D"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Emolumentos e comissões pagas por operações da carteira de ativos.</w:t>
            </w:r>
          </w:p>
        </w:tc>
      </w:tr>
      <w:tr w:rsidR="003266AD" w:rsidRPr="00877FF6" w14:paraId="14F0EB1A" w14:textId="77777777" w:rsidTr="00A05F6D">
        <w:tc>
          <w:tcPr>
            <w:tcW w:w="5000" w:type="pct"/>
            <w:gridSpan w:val="2"/>
            <w:tcBorders>
              <w:top w:val="single" w:sz="2" w:space="0" w:color="auto"/>
              <w:bottom w:val="single" w:sz="2" w:space="0" w:color="auto"/>
            </w:tcBorders>
            <w:vAlign w:val="center"/>
          </w:tcPr>
          <w:p w14:paraId="047B9ADE"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com a manutenção de ativos cuja propriedade decorra de execução de garantia ou de acordo com devedor.</w:t>
            </w:r>
          </w:p>
        </w:tc>
      </w:tr>
      <w:tr w:rsidR="003266AD" w:rsidRPr="00877FF6" w14:paraId="0B496095" w14:textId="77777777" w:rsidTr="00A05F6D">
        <w:tc>
          <w:tcPr>
            <w:tcW w:w="5000" w:type="pct"/>
            <w:gridSpan w:val="2"/>
            <w:tcBorders>
              <w:top w:val="single" w:sz="2" w:space="0" w:color="auto"/>
              <w:bottom w:val="single" w:sz="2" w:space="0" w:color="auto"/>
            </w:tcBorders>
            <w:vAlign w:val="center"/>
          </w:tcPr>
          <w:p w14:paraId="7977FD9D"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266AD" w:rsidRPr="00877FF6" w14:paraId="5167025C" w14:textId="77777777" w:rsidTr="00A05F6D">
        <w:tc>
          <w:tcPr>
            <w:tcW w:w="5000" w:type="pct"/>
            <w:gridSpan w:val="2"/>
            <w:tcBorders>
              <w:top w:val="single" w:sz="2" w:space="0" w:color="auto"/>
              <w:bottom w:val="single" w:sz="2" w:space="0" w:color="auto"/>
            </w:tcBorders>
          </w:tcPr>
          <w:p w14:paraId="190AE103"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266AD" w:rsidRPr="00877FF6" w14:paraId="5EDA47C8" w14:textId="77777777" w:rsidTr="00A05F6D">
        <w:tc>
          <w:tcPr>
            <w:tcW w:w="5000" w:type="pct"/>
            <w:gridSpan w:val="2"/>
            <w:tcBorders>
              <w:top w:val="single" w:sz="2" w:space="0" w:color="auto"/>
              <w:bottom w:val="single" w:sz="2" w:space="0" w:color="auto"/>
            </w:tcBorders>
          </w:tcPr>
          <w:p w14:paraId="77D26E31"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 xml:space="preserve">Gastos relativos à convocação, instalação, realização e formalização de assembleia geral ou especial </w:t>
            </w:r>
            <w:proofErr w:type="gramStart"/>
            <w:r w:rsidRPr="00AE7DB6">
              <w:rPr>
                <w:rFonts w:ascii="Arial" w:hAnsi="Arial" w:cs="Arial"/>
              </w:rPr>
              <w:t>de Cotistas</w:t>
            </w:r>
            <w:proofErr w:type="gramEnd"/>
            <w:r w:rsidRPr="00AE7DB6">
              <w:rPr>
                <w:rFonts w:ascii="Arial" w:hAnsi="Arial" w:cs="Arial"/>
              </w:rPr>
              <w:t>.</w:t>
            </w:r>
          </w:p>
        </w:tc>
      </w:tr>
      <w:tr w:rsidR="003266AD" w:rsidRPr="00877FF6" w14:paraId="71BD33BB" w14:textId="77777777" w:rsidTr="00A05F6D">
        <w:tc>
          <w:tcPr>
            <w:tcW w:w="5000" w:type="pct"/>
            <w:gridSpan w:val="2"/>
            <w:tcBorders>
              <w:top w:val="single" w:sz="2" w:space="0" w:color="auto"/>
              <w:bottom w:val="single" w:sz="2" w:space="0" w:color="auto"/>
            </w:tcBorders>
          </w:tcPr>
          <w:p w14:paraId="7700B8C4"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com fechamento de câmbio, vinculadas às operações da carteira de ativos.</w:t>
            </w:r>
          </w:p>
        </w:tc>
      </w:tr>
      <w:tr w:rsidR="003266AD" w:rsidRPr="00877FF6" w14:paraId="187050B5" w14:textId="77777777" w:rsidTr="00A05F6D">
        <w:tc>
          <w:tcPr>
            <w:tcW w:w="5000" w:type="pct"/>
            <w:gridSpan w:val="2"/>
            <w:tcBorders>
              <w:top w:val="single" w:sz="2" w:space="0" w:color="auto"/>
              <w:bottom w:val="single" w:sz="2" w:space="0" w:color="auto"/>
            </w:tcBorders>
            <w:vAlign w:val="center"/>
          </w:tcPr>
          <w:p w14:paraId="027688F2"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com liquidação, registro e custódia de operações com ativos da carteira.</w:t>
            </w:r>
          </w:p>
        </w:tc>
      </w:tr>
      <w:tr w:rsidR="003266AD" w:rsidRPr="00877FF6" w14:paraId="2E2F4AD3" w14:textId="77777777" w:rsidTr="00A05F6D">
        <w:tc>
          <w:tcPr>
            <w:tcW w:w="5000" w:type="pct"/>
            <w:gridSpan w:val="2"/>
            <w:tcBorders>
              <w:top w:val="single" w:sz="2" w:space="0" w:color="auto"/>
              <w:bottom w:val="single" w:sz="2" w:space="0" w:color="auto"/>
            </w:tcBorders>
            <w:vAlign w:val="center"/>
          </w:tcPr>
          <w:p w14:paraId="27D4EA5A"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relacionadas ao exercício de direito de voto decorrente de ativos da carteira.</w:t>
            </w:r>
          </w:p>
        </w:tc>
      </w:tr>
      <w:tr w:rsidR="003266AD" w:rsidRPr="00877FF6" w14:paraId="743F8372" w14:textId="77777777" w:rsidTr="00A05F6D">
        <w:tc>
          <w:tcPr>
            <w:tcW w:w="5000" w:type="pct"/>
            <w:gridSpan w:val="2"/>
            <w:tcBorders>
              <w:top w:val="single" w:sz="2" w:space="0" w:color="auto"/>
              <w:bottom w:val="single" w:sz="2" w:space="0" w:color="auto"/>
            </w:tcBorders>
            <w:vAlign w:val="center"/>
          </w:tcPr>
          <w:p w14:paraId="6756491B"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inerentes à constituição, fusão, incorporação, cisão, transformação ou liquidação do Fundo e/ou da, Classe e/ou Subclasse (se houver).</w:t>
            </w:r>
          </w:p>
        </w:tc>
      </w:tr>
      <w:tr w:rsidR="003266AD" w:rsidRPr="00877FF6" w14:paraId="5240C118" w14:textId="77777777" w:rsidTr="00A05F6D">
        <w:tc>
          <w:tcPr>
            <w:tcW w:w="5000" w:type="pct"/>
            <w:gridSpan w:val="2"/>
            <w:tcBorders>
              <w:top w:val="single" w:sz="2" w:space="0" w:color="auto"/>
              <w:bottom w:val="single" w:sz="2" w:space="0" w:color="auto"/>
            </w:tcBorders>
            <w:vAlign w:val="center"/>
          </w:tcPr>
          <w:p w14:paraId="43A2A92B"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Honorários e despesas relacionados à atividade de formador de mercado.</w:t>
            </w:r>
          </w:p>
        </w:tc>
      </w:tr>
      <w:tr w:rsidR="003266AD" w:rsidRPr="00877FF6" w14:paraId="44000B40" w14:textId="77777777" w:rsidTr="00A05F6D">
        <w:tc>
          <w:tcPr>
            <w:tcW w:w="5000" w:type="pct"/>
            <w:gridSpan w:val="2"/>
            <w:tcBorders>
              <w:top w:val="single" w:sz="2" w:space="0" w:color="auto"/>
              <w:bottom w:val="single" w:sz="2" w:space="0" w:color="auto"/>
            </w:tcBorders>
            <w:vAlign w:val="center"/>
          </w:tcPr>
          <w:p w14:paraId="193C93D5"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Royalties devidos pelo licenciamento de índices de referência, cobrados de acordo com contrato estabelecido com a instituição que detém os direitos sobre o índice.</w:t>
            </w:r>
          </w:p>
        </w:tc>
      </w:tr>
      <w:tr w:rsidR="003266AD" w:rsidRPr="00877FF6" w14:paraId="675E9CF3" w14:textId="77777777" w:rsidTr="00A05F6D">
        <w:tc>
          <w:tcPr>
            <w:tcW w:w="5000" w:type="pct"/>
            <w:gridSpan w:val="2"/>
            <w:tcBorders>
              <w:top w:val="single" w:sz="2" w:space="0" w:color="auto"/>
              <w:bottom w:val="single" w:sz="2" w:space="0" w:color="auto"/>
            </w:tcBorders>
            <w:vAlign w:val="center"/>
          </w:tcPr>
          <w:p w14:paraId="50BC6AEB"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Gastos da distribuição primária de Cotas e despesas inerentes à admissão das Cotas à negociação em mercado organizado.</w:t>
            </w:r>
          </w:p>
        </w:tc>
      </w:tr>
      <w:tr w:rsidR="003266AD" w:rsidRPr="00877FF6" w14:paraId="34D0C60F" w14:textId="77777777" w:rsidTr="00A05F6D">
        <w:tc>
          <w:tcPr>
            <w:tcW w:w="5000" w:type="pct"/>
            <w:gridSpan w:val="2"/>
            <w:tcBorders>
              <w:top w:val="single" w:sz="2" w:space="0" w:color="auto"/>
              <w:bottom w:val="single" w:sz="2" w:space="0" w:color="auto"/>
            </w:tcBorders>
            <w:vAlign w:val="center"/>
          </w:tcPr>
          <w:p w14:paraId="33B7FF7A"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Taxa Global, incluindo parcelas destinadas ao pagamento de prestadores de serviços contratados.</w:t>
            </w:r>
          </w:p>
        </w:tc>
      </w:tr>
      <w:tr w:rsidR="003266AD" w:rsidRPr="00877FF6" w14:paraId="013295C2" w14:textId="77777777" w:rsidTr="00A05F6D">
        <w:tc>
          <w:tcPr>
            <w:tcW w:w="5000" w:type="pct"/>
            <w:gridSpan w:val="2"/>
            <w:tcBorders>
              <w:top w:val="single" w:sz="2" w:space="0" w:color="auto"/>
              <w:bottom w:val="single" w:sz="2" w:space="0" w:color="auto"/>
            </w:tcBorders>
            <w:vAlign w:val="center"/>
          </w:tcPr>
          <w:p w14:paraId="484B0604" w14:textId="77777777" w:rsidR="003266AD" w:rsidRPr="00877FF6" w:rsidRDefault="003266AD" w:rsidP="006631B3">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3266AD" w:rsidRPr="00877FF6" w14:paraId="1F42DC9A" w14:textId="77777777" w:rsidTr="00A05F6D">
        <w:tc>
          <w:tcPr>
            <w:tcW w:w="5000" w:type="pct"/>
            <w:gridSpan w:val="2"/>
            <w:tcBorders>
              <w:top w:val="single" w:sz="2" w:space="0" w:color="auto"/>
              <w:bottom w:val="single" w:sz="2" w:space="0" w:color="auto"/>
            </w:tcBorders>
            <w:vAlign w:val="center"/>
          </w:tcPr>
          <w:p w14:paraId="0CA7DFD6"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Montantes devidos a classes investidoras na hipótese de acordo de remuneração com base na (e limitados à) Taxa Global e/ou Taxa de Performance, observado o disposto na regulamentação vigente.</w:t>
            </w:r>
          </w:p>
        </w:tc>
      </w:tr>
      <w:tr w:rsidR="003266AD" w:rsidRPr="00877FF6" w14:paraId="5566D740" w14:textId="77777777" w:rsidTr="00A05F6D">
        <w:tc>
          <w:tcPr>
            <w:tcW w:w="5000" w:type="pct"/>
            <w:gridSpan w:val="2"/>
            <w:tcBorders>
              <w:top w:val="single" w:sz="2" w:space="0" w:color="auto"/>
              <w:bottom w:val="single" w:sz="2" w:space="0" w:color="auto"/>
            </w:tcBorders>
            <w:vAlign w:val="center"/>
          </w:tcPr>
          <w:p w14:paraId="6315C657" w14:textId="77777777" w:rsidR="003266AD" w:rsidRPr="00877FF6" w:rsidRDefault="003266AD" w:rsidP="006631B3">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3266AD" w:rsidRPr="00877FF6" w14:paraId="2C90A7D8" w14:textId="77777777" w:rsidTr="00A05F6D">
        <w:tc>
          <w:tcPr>
            <w:tcW w:w="5000" w:type="pct"/>
            <w:gridSpan w:val="2"/>
            <w:tcBorders>
              <w:top w:val="single" w:sz="2" w:space="0" w:color="auto"/>
              <w:bottom w:val="single" w:sz="2" w:space="0" w:color="auto"/>
            </w:tcBorders>
            <w:vAlign w:val="center"/>
          </w:tcPr>
          <w:p w14:paraId="655C9A19"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Despesas decorrentes de empréstimos contraídos em nome da Classe.</w:t>
            </w:r>
          </w:p>
        </w:tc>
      </w:tr>
      <w:tr w:rsidR="003266AD" w:rsidRPr="00877FF6" w14:paraId="122185F8" w14:textId="77777777" w:rsidTr="00A05F6D">
        <w:tc>
          <w:tcPr>
            <w:tcW w:w="5000" w:type="pct"/>
            <w:gridSpan w:val="2"/>
            <w:tcBorders>
              <w:top w:val="single" w:sz="2" w:space="0" w:color="auto"/>
              <w:bottom w:val="single" w:sz="2" w:space="0" w:color="auto"/>
            </w:tcBorders>
            <w:vAlign w:val="center"/>
          </w:tcPr>
          <w:p w14:paraId="4483DF7D" w14:textId="77777777" w:rsidR="003266AD" w:rsidRPr="00AE7DB6" w:rsidRDefault="003266AD" w:rsidP="006631B3">
            <w:pPr>
              <w:pStyle w:val="PargrafodaLista"/>
              <w:numPr>
                <w:ilvl w:val="0"/>
                <w:numId w:val="3"/>
              </w:numPr>
              <w:spacing w:before="60" w:after="60"/>
              <w:ind w:left="0" w:firstLine="0"/>
              <w:jc w:val="both"/>
              <w:rPr>
                <w:rFonts w:ascii="Arial" w:hAnsi="Arial" w:cs="Arial"/>
              </w:rPr>
            </w:pPr>
            <w:r w:rsidRPr="00AE7DB6">
              <w:rPr>
                <w:rFonts w:ascii="Arial" w:hAnsi="Arial" w:cs="Arial"/>
              </w:rPr>
              <w:t>Contratação de agência de classificação de risco de crédito.</w:t>
            </w:r>
          </w:p>
        </w:tc>
      </w:tr>
      <w:bookmarkEnd w:id="3"/>
    </w:tbl>
    <w:p w14:paraId="2B1D407B"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66AD" w:rsidRPr="00877FF6" w14:paraId="47CAC360" w14:textId="77777777" w:rsidTr="00A05F6D">
        <w:tc>
          <w:tcPr>
            <w:tcW w:w="5000" w:type="pct"/>
            <w:gridSpan w:val="2"/>
            <w:shd w:val="clear" w:color="auto" w:fill="C00000"/>
          </w:tcPr>
          <w:p w14:paraId="1C3F69CE" w14:textId="77777777" w:rsidR="003266AD" w:rsidRPr="00877FF6" w:rsidRDefault="003266AD" w:rsidP="006631B3">
            <w:pPr>
              <w:pStyle w:val="PargrafodaLista"/>
              <w:numPr>
                <w:ilvl w:val="0"/>
                <w:numId w:val="4"/>
              </w:numPr>
              <w:ind w:left="0" w:firstLine="0"/>
              <w:jc w:val="center"/>
              <w:rPr>
                <w:rFonts w:ascii="Arial" w:hAnsi="Arial" w:cs="Arial"/>
                <w:b/>
                <w:bCs/>
                <w:color w:val="FFFFFF" w:themeColor="background1"/>
              </w:rPr>
            </w:pPr>
            <w:bookmarkStart w:id="4" w:name="_Hlk97246632"/>
            <w:r w:rsidRPr="00877FF6">
              <w:rPr>
                <w:rFonts w:ascii="Arial" w:hAnsi="Arial" w:cs="Arial"/>
                <w:b/>
                <w:bCs/>
                <w:color w:val="FFFFFF" w:themeColor="background1"/>
              </w:rPr>
              <w:t>ASSEMBLEIAS DE COTISTAS</w:t>
            </w:r>
          </w:p>
        </w:tc>
      </w:tr>
      <w:tr w:rsidR="003266AD" w:rsidRPr="00877FF6" w14:paraId="0C4D2316" w14:textId="77777777" w:rsidTr="00A05F6D">
        <w:tc>
          <w:tcPr>
            <w:tcW w:w="5000" w:type="pct"/>
            <w:gridSpan w:val="2"/>
            <w:tcBorders>
              <w:bottom w:val="single" w:sz="4" w:space="0" w:color="auto"/>
            </w:tcBorders>
          </w:tcPr>
          <w:p w14:paraId="48B614EA" w14:textId="77777777" w:rsidR="003266AD" w:rsidRPr="00877FF6" w:rsidRDefault="003266AD" w:rsidP="00A05F6D">
            <w:pPr>
              <w:jc w:val="center"/>
              <w:rPr>
                <w:rFonts w:ascii="Arial" w:hAnsi="Arial" w:cs="Arial"/>
                <w:b/>
                <w:bCs/>
                <w:color w:val="ED7D31" w:themeColor="accent2"/>
                <w:sz w:val="20"/>
                <w:szCs w:val="20"/>
              </w:rPr>
            </w:pPr>
          </w:p>
        </w:tc>
      </w:tr>
      <w:tr w:rsidR="003266AD" w:rsidRPr="00877FF6" w14:paraId="78FEA796" w14:textId="77777777" w:rsidTr="00A05F6D">
        <w:trPr>
          <w:trHeight w:val="333"/>
        </w:trPr>
        <w:tc>
          <w:tcPr>
            <w:tcW w:w="1381" w:type="pct"/>
            <w:tcBorders>
              <w:top w:val="single" w:sz="4" w:space="0" w:color="auto"/>
              <w:bottom w:val="single" w:sz="4" w:space="0" w:color="auto"/>
            </w:tcBorders>
            <w:vAlign w:val="center"/>
          </w:tcPr>
          <w:p w14:paraId="0647C0D0"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09BC996C"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3567E02" w14:textId="77777777" w:rsidR="003266AD" w:rsidRPr="00877FF6" w:rsidRDefault="003266AD" w:rsidP="00A05F6D">
            <w:pPr>
              <w:jc w:val="both"/>
              <w:rPr>
                <w:rFonts w:ascii="Arial" w:hAnsi="Arial" w:cs="Arial"/>
                <w:sz w:val="20"/>
                <w:szCs w:val="20"/>
              </w:rPr>
            </w:pPr>
          </w:p>
          <w:p w14:paraId="482CC7ED" w14:textId="77777777" w:rsidR="003266AD" w:rsidRPr="00877FF6" w:rsidRDefault="003266AD" w:rsidP="00A05F6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3266AD" w:rsidRPr="00877FF6" w14:paraId="699464A3" w14:textId="77777777" w:rsidTr="00A05F6D">
        <w:trPr>
          <w:trHeight w:val="53"/>
        </w:trPr>
        <w:tc>
          <w:tcPr>
            <w:tcW w:w="1381" w:type="pct"/>
            <w:tcBorders>
              <w:top w:val="single" w:sz="4" w:space="0" w:color="auto"/>
              <w:bottom w:val="single" w:sz="4" w:space="0" w:color="auto"/>
            </w:tcBorders>
            <w:vAlign w:val="center"/>
          </w:tcPr>
          <w:p w14:paraId="5C701330" w14:textId="77777777" w:rsidR="003266AD" w:rsidRPr="00AE7DB6" w:rsidRDefault="003266AD" w:rsidP="00A05F6D">
            <w:pPr>
              <w:pStyle w:val="PargrafodaLista"/>
              <w:rPr>
                <w:rFonts w:ascii="Arial" w:hAnsi="Arial" w:cs="Arial"/>
                <w:b/>
                <w:bCs/>
                <w:smallCaps/>
              </w:rPr>
            </w:pPr>
          </w:p>
        </w:tc>
        <w:tc>
          <w:tcPr>
            <w:tcW w:w="3619" w:type="pct"/>
            <w:tcBorders>
              <w:top w:val="single" w:sz="4" w:space="0" w:color="auto"/>
              <w:bottom w:val="single" w:sz="4" w:space="0" w:color="auto"/>
            </w:tcBorders>
          </w:tcPr>
          <w:p w14:paraId="529CEF47" w14:textId="77777777" w:rsidR="003266AD" w:rsidRPr="00877FF6" w:rsidRDefault="003266AD" w:rsidP="00A05F6D">
            <w:pPr>
              <w:jc w:val="both"/>
              <w:rPr>
                <w:rFonts w:ascii="Arial" w:hAnsi="Arial" w:cs="Arial"/>
                <w:sz w:val="20"/>
                <w:szCs w:val="20"/>
              </w:rPr>
            </w:pPr>
          </w:p>
        </w:tc>
      </w:tr>
      <w:tr w:rsidR="003266AD" w:rsidRPr="00877FF6" w14:paraId="79A55AFF" w14:textId="77777777" w:rsidTr="00A05F6D">
        <w:trPr>
          <w:trHeight w:val="334"/>
        </w:trPr>
        <w:tc>
          <w:tcPr>
            <w:tcW w:w="1381" w:type="pct"/>
            <w:tcBorders>
              <w:top w:val="single" w:sz="4" w:space="0" w:color="auto"/>
              <w:bottom w:val="single" w:sz="4" w:space="0" w:color="auto"/>
            </w:tcBorders>
            <w:vAlign w:val="center"/>
          </w:tcPr>
          <w:p w14:paraId="7CE5A5FD"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11DE6E1"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32F04E7" w14:textId="77777777" w:rsidR="003266AD" w:rsidRPr="00877FF6" w:rsidRDefault="003266AD" w:rsidP="00A05F6D">
            <w:pPr>
              <w:jc w:val="both"/>
              <w:rPr>
                <w:rFonts w:ascii="Arial" w:hAnsi="Arial" w:cs="Arial"/>
                <w:sz w:val="20"/>
                <w:szCs w:val="20"/>
              </w:rPr>
            </w:pPr>
          </w:p>
          <w:p w14:paraId="7DDBF079"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266AD" w:rsidRPr="00877FF6" w14:paraId="75D92016" w14:textId="77777777" w:rsidTr="00A05F6D">
        <w:trPr>
          <w:trHeight w:val="70"/>
        </w:trPr>
        <w:tc>
          <w:tcPr>
            <w:tcW w:w="1381" w:type="pct"/>
            <w:tcBorders>
              <w:top w:val="single" w:sz="4" w:space="0" w:color="auto"/>
              <w:bottom w:val="single" w:sz="4" w:space="0" w:color="auto"/>
            </w:tcBorders>
            <w:vAlign w:val="center"/>
          </w:tcPr>
          <w:p w14:paraId="57A0F161" w14:textId="77777777" w:rsidR="003266AD" w:rsidRPr="00877FF6" w:rsidRDefault="003266AD" w:rsidP="00A05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59031C" w14:textId="77777777" w:rsidR="003266AD" w:rsidRPr="00877FF6" w:rsidRDefault="003266AD" w:rsidP="00A05F6D">
            <w:pPr>
              <w:jc w:val="center"/>
              <w:rPr>
                <w:rFonts w:ascii="Arial" w:hAnsi="Arial" w:cs="Arial"/>
                <w:b/>
                <w:bCs/>
                <w:smallCaps/>
                <w:sz w:val="20"/>
                <w:szCs w:val="20"/>
              </w:rPr>
            </w:pPr>
          </w:p>
        </w:tc>
      </w:tr>
      <w:tr w:rsidR="003266AD" w:rsidRPr="00877FF6" w14:paraId="45A0EA9F" w14:textId="77777777" w:rsidTr="00A05F6D">
        <w:tc>
          <w:tcPr>
            <w:tcW w:w="1381" w:type="pct"/>
            <w:tcBorders>
              <w:bottom w:val="single" w:sz="4" w:space="0" w:color="auto"/>
            </w:tcBorders>
            <w:vAlign w:val="center"/>
          </w:tcPr>
          <w:p w14:paraId="25B0E0CF" w14:textId="77777777" w:rsidR="003266AD" w:rsidRPr="00AE7DB6" w:rsidRDefault="003266AD" w:rsidP="006631B3">
            <w:pPr>
              <w:pStyle w:val="PargrafodaLista"/>
              <w:numPr>
                <w:ilvl w:val="1"/>
                <w:numId w:val="4"/>
              </w:numPr>
              <w:spacing w:before="60" w:after="60"/>
              <w:ind w:left="0" w:firstLine="0"/>
              <w:jc w:val="center"/>
              <w:rPr>
                <w:rFonts w:ascii="Arial" w:hAnsi="Arial" w:cs="Arial"/>
                <w:b/>
                <w:bCs/>
              </w:rPr>
            </w:pPr>
            <w:r w:rsidRPr="00AE7DB6">
              <w:rPr>
                <w:rFonts w:ascii="Arial" w:hAnsi="Arial" w:cs="Arial"/>
                <w:b/>
                <w:bCs/>
                <w:smallCaps/>
              </w:rPr>
              <w:t>Forma de realização das Assembleias de Cotistas</w:t>
            </w:r>
          </w:p>
        </w:tc>
        <w:tc>
          <w:tcPr>
            <w:tcW w:w="3619" w:type="pct"/>
            <w:tcBorders>
              <w:bottom w:val="single" w:sz="4" w:space="0" w:color="auto"/>
            </w:tcBorders>
          </w:tcPr>
          <w:p w14:paraId="0DAD1F92" w14:textId="77777777" w:rsidR="003266AD" w:rsidRPr="00877FF6" w:rsidRDefault="003266AD" w:rsidP="00A05F6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266AD" w:rsidRPr="00877FF6" w14:paraId="758074E1" w14:textId="77777777" w:rsidTr="00A05F6D">
        <w:tc>
          <w:tcPr>
            <w:tcW w:w="1381" w:type="pct"/>
            <w:tcBorders>
              <w:top w:val="single" w:sz="4" w:space="0" w:color="auto"/>
              <w:bottom w:val="single" w:sz="4" w:space="0" w:color="auto"/>
            </w:tcBorders>
            <w:vAlign w:val="center"/>
          </w:tcPr>
          <w:p w14:paraId="4955B3A6" w14:textId="77777777" w:rsidR="003266AD" w:rsidRPr="00877FF6" w:rsidRDefault="003266AD" w:rsidP="00A05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D9B1A1" w14:textId="77777777" w:rsidR="003266AD" w:rsidRPr="00877FF6" w:rsidRDefault="003266AD" w:rsidP="00A05F6D">
            <w:pPr>
              <w:jc w:val="both"/>
              <w:rPr>
                <w:rFonts w:ascii="Arial" w:hAnsi="Arial" w:cs="Arial"/>
                <w:sz w:val="20"/>
                <w:szCs w:val="20"/>
              </w:rPr>
            </w:pPr>
          </w:p>
        </w:tc>
      </w:tr>
      <w:tr w:rsidR="003266AD" w:rsidRPr="00877FF6" w14:paraId="572C0548" w14:textId="77777777" w:rsidTr="00A05F6D">
        <w:tc>
          <w:tcPr>
            <w:tcW w:w="1381" w:type="pct"/>
            <w:tcBorders>
              <w:top w:val="single" w:sz="4" w:space="0" w:color="auto"/>
              <w:bottom w:val="single" w:sz="4" w:space="0" w:color="auto"/>
            </w:tcBorders>
            <w:vAlign w:val="center"/>
          </w:tcPr>
          <w:p w14:paraId="5C10E4A2" w14:textId="77777777" w:rsidR="003266AD" w:rsidRPr="00877FF6" w:rsidRDefault="003266AD" w:rsidP="006631B3">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F1FEF4D"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266AD" w:rsidRPr="00877FF6" w14:paraId="7E41B7A1" w14:textId="77777777" w:rsidTr="00A05F6D">
        <w:tc>
          <w:tcPr>
            <w:tcW w:w="1381" w:type="pct"/>
            <w:tcBorders>
              <w:top w:val="single" w:sz="4" w:space="0" w:color="auto"/>
              <w:bottom w:val="single" w:sz="4" w:space="0" w:color="auto"/>
            </w:tcBorders>
            <w:vAlign w:val="center"/>
          </w:tcPr>
          <w:p w14:paraId="4ED390B8" w14:textId="77777777" w:rsidR="003266AD" w:rsidRPr="00877FF6" w:rsidRDefault="003266AD" w:rsidP="00A05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63BC76" w14:textId="77777777" w:rsidR="003266AD" w:rsidRPr="00877FF6" w:rsidRDefault="003266AD" w:rsidP="00A05F6D">
            <w:pPr>
              <w:jc w:val="both"/>
              <w:rPr>
                <w:rFonts w:ascii="Arial" w:hAnsi="Arial" w:cs="Arial"/>
                <w:sz w:val="20"/>
                <w:szCs w:val="20"/>
              </w:rPr>
            </w:pPr>
          </w:p>
        </w:tc>
      </w:tr>
      <w:tr w:rsidR="003266AD" w:rsidRPr="00877FF6" w14:paraId="6C240546" w14:textId="77777777" w:rsidTr="00A05F6D">
        <w:tc>
          <w:tcPr>
            <w:tcW w:w="1381" w:type="pct"/>
            <w:tcBorders>
              <w:top w:val="single" w:sz="4" w:space="0" w:color="auto"/>
              <w:bottom w:val="single" w:sz="4" w:space="0" w:color="auto"/>
            </w:tcBorders>
            <w:vAlign w:val="center"/>
          </w:tcPr>
          <w:p w14:paraId="3A2EA79B" w14:textId="77777777" w:rsidR="003266AD" w:rsidRPr="00AE7DB6" w:rsidRDefault="003266AD" w:rsidP="006631B3">
            <w:pPr>
              <w:pStyle w:val="PargrafodaLista"/>
              <w:numPr>
                <w:ilvl w:val="1"/>
                <w:numId w:val="4"/>
              </w:numPr>
              <w:spacing w:before="60" w:after="60"/>
              <w:ind w:left="0" w:firstLine="0"/>
              <w:jc w:val="center"/>
              <w:rPr>
                <w:rFonts w:ascii="Arial" w:hAnsi="Arial" w:cs="Arial"/>
                <w:b/>
                <w:bCs/>
              </w:rPr>
            </w:pPr>
            <w:r w:rsidRPr="00AE7DB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AE0B290"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092EFC35" w14:textId="77777777" w:rsidR="003266AD" w:rsidRPr="00877FF6" w:rsidRDefault="003266AD" w:rsidP="00A05F6D">
            <w:pPr>
              <w:jc w:val="both"/>
              <w:rPr>
                <w:rFonts w:ascii="Arial" w:hAnsi="Arial" w:cs="Arial"/>
                <w:sz w:val="20"/>
                <w:szCs w:val="20"/>
              </w:rPr>
            </w:pPr>
          </w:p>
          <w:p w14:paraId="6A8E3213" w14:textId="77777777" w:rsidR="003266AD" w:rsidRPr="00877FF6" w:rsidRDefault="003266AD" w:rsidP="00A05F6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3266AD" w:rsidRPr="00877FF6" w14:paraId="483758E1" w14:textId="77777777" w:rsidTr="00A05F6D">
        <w:tc>
          <w:tcPr>
            <w:tcW w:w="1381" w:type="pct"/>
            <w:tcBorders>
              <w:top w:val="single" w:sz="4" w:space="0" w:color="auto"/>
              <w:bottom w:val="single" w:sz="4" w:space="0" w:color="auto"/>
            </w:tcBorders>
            <w:vAlign w:val="center"/>
          </w:tcPr>
          <w:p w14:paraId="3CEB50BB" w14:textId="77777777" w:rsidR="003266AD" w:rsidRPr="00877FF6" w:rsidRDefault="003266AD" w:rsidP="00A05F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84EAFB" w14:textId="77777777" w:rsidR="003266AD" w:rsidRPr="00877FF6" w:rsidRDefault="003266AD" w:rsidP="00A05F6D">
            <w:pPr>
              <w:jc w:val="both"/>
              <w:rPr>
                <w:rFonts w:ascii="Arial" w:hAnsi="Arial" w:cs="Arial"/>
                <w:sz w:val="20"/>
                <w:szCs w:val="20"/>
              </w:rPr>
            </w:pPr>
          </w:p>
        </w:tc>
      </w:tr>
      <w:tr w:rsidR="003266AD" w:rsidRPr="00877FF6" w14:paraId="6A4D48B2" w14:textId="77777777" w:rsidTr="00A05F6D">
        <w:trPr>
          <w:trHeight w:val="820"/>
        </w:trPr>
        <w:tc>
          <w:tcPr>
            <w:tcW w:w="1381" w:type="pct"/>
            <w:tcBorders>
              <w:top w:val="single" w:sz="4" w:space="0" w:color="auto"/>
              <w:bottom w:val="single" w:sz="4" w:space="0" w:color="auto"/>
            </w:tcBorders>
            <w:vAlign w:val="center"/>
          </w:tcPr>
          <w:p w14:paraId="0E598456" w14:textId="77777777" w:rsidR="003266AD" w:rsidRPr="00AE7DB6" w:rsidRDefault="003266AD" w:rsidP="006631B3">
            <w:pPr>
              <w:pStyle w:val="PargrafodaLista"/>
              <w:numPr>
                <w:ilvl w:val="1"/>
                <w:numId w:val="4"/>
              </w:numPr>
              <w:spacing w:before="60" w:after="60"/>
              <w:ind w:left="0" w:firstLine="0"/>
              <w:jc w:val="center"/>
              <w:rPr>
                <w:rFonts w:ascii="Arial" w:hAnsi="Arial" w:cs="Arial"/>
                <w:b/>
                <w:bCs/>
                <w:smallCaps/>
              </w:rPr>
            </w:pPr>
            <w:r w:rsidRPr="00AE7DB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B368D7E"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6DEE1BC" w14:textId="77777777" w:rsidR="003266AD" w:rsidRPr="00877FF6" w:rsidRDefault="003266AD" w:rsidP="00A05F6D">
            <w:pPr>
              <w:jc w:val="both"/>
              <w:rPr>
                <w:rFonts w:ascii="Arial" w:hAnsi="Arial" w:cs="Arial"/>
                <w:sz w:val="20"/>
                <w:szCs w:val="20"/>
              </w:rPr>
            </w:pPr>
          </w:p>
          <w:p w14:paraId="7F869D4B"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1EAB7A5"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266AD" w:rsidRPr="00877FF6" w14:paraId="0EBA43D3" w14:textId="77777777" w:rsidTr="00A05F6D">
        <w:tc>
          <w:tcPr>
            <w:tcW w:w="5000" w:type="pct"/>
            <w:gridSpan w:val="2"/>
            <w:shd w:val="clear" w:color="auto" w:fill="C00000"/>
          </w:tcPr>
          <w:p w14:paraId="14940CC3" w14:textId="77777777" w:rsidR="003266AD" w:rsidRPr="00877FF6" w:rsidRDefault="003266AD" w:rsidP="006631B3">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3266AD" w:rsidRPr="00877FF6" w14:paraId="49302104" w14:textId="77777777" w:rsidTr="00A05F6D">
        <w:tc>
          <w:tcPr>
            <w:tcW w:w="1382" w:type="pct"/>
            <w:tcBorders>
              <w:bottom w:val="single" w:sz="4" w:space="0" w:color="auto"/>
            </w:tcBorders>
            <w:vAlign w:val="center"/>
          </w:tcPr>
          <w:p w14:paraId="1AC8A4DC" w14:textId="77777777" w:rsidR="003266AD" w:rsidRPr="00877FF6" w:rsidRDefault="003266AD" w:rsidP="00A05F6D">
            <w:pPr>
              <w:jc w:val="center"/>
              <w:rPr>
                <w:rFonts w:ascii="Arial" w:hAnsi="Arial" w:cs="Arial"/>
                <w:b/>
                <w:bCs/>
                <w:sz w:val="20"/>
                <w:szCs w:val="20"/>
              </w:rPr>
            </w:pPr>
          </w:p>
        </w:tc>
        <w:tc>
          <w:tcPr>
            <w:tcW w:w="3618" w:type="pct"/>
            <w:tcBorders>
              <w:bottom w:val="single" w:sz="4" w:space="0" w:color="auto"/>
            </w:tcBorders>
          </w:tcPr>
          <w:p w14:paraId="1E695009" w14:textId="77777777" w:rsidR="003266AD" w:rsidRPr="00877FF6" w:rsidRDefault="003266AD" w:rsidP="00A05F6D">
            <w:pPr>
              <w:rPr>
                <w:rFonts w:ascii="Arial" w:hAnsi="Arial" w:cs="Arial"/>
                <w:sz w:val="20"/>
                <w:szCs w:val="20"/>
              </w:rPr>
            </w:pPr>
          </w:p>
        </w:tc>
      </w:tr>
      <w:tr w:rsidR="003266AD" w:rsidRPr="00877FF6" w14:paraId="3BFDDEE4" w14:textId="77777777" w:rsidTr="00A05F6D">
        <w:trPr>
          <w:trHeight w:val="251"/>
        </w:trPr>
        <w:tc>
          <w:tcPr>
            <w:tcW w:w="1382" w:type="pct"/>
            <w:tcBorders>
              <w:top w:val="single" w:sz="4" w:space="0" w:color="auto"/>
              <w:bottom w:val="single" w:sz="4" w:space="0" w:color="auto"/>
            </w:tcBorders>
            <w:vAlign w:val="center"/>
          </w:tcPr>
          <w:p w14:paraId="566F75B0" w14:textId="77777777" w:rsidR="003266AD" w:rsidRPr="00AE7DB6" w:rsidRDefault="003266AD" w:rsidP="006631B3">
            <w:pPr>
              <w:pStyle w:val="PargrafodaLista"/>
              <w:numPr>
                <w:ilvl w:val="1"/>
                <w:numId w:val="4"/>
              </w:numPr>
              <w:spacing w:before="60" w:after="60"/>
              <w:ind w:left="0" w:firstLine="0"/>
              <w:jc w:val="center"/>
              <w:rPr>
                <w:rFonts w:ascii="Arial" w:hAnsi="Arial" w:cs="Arial"/>
                <w:b/>
                <w:bCs/>
                <w:smallCaps/>
              </w:rPr>
            </w:pPr>
            <w:r w:rsidRPr="00AE7DB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D02B59C"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3266AD" w:rsidRPr="00877FF6" w14:paraId="73BACFB3" w14:textId="77777777" w:rsidTr="00A05F6D">
        <w:trPr>
          <w:trHeight w:val="73"/>
        </w:trPr>
        <w:tc>
          <w:tcPr>
            <w:tcW w:w="1382" w:type="pct"/>
            <w:tcBorders>
              <w:top w:val="single" w:sz="4" w:space="0" w:color="auto"/>
              <w:bottom w:val="single" w:sz="4" w:space="0" w:color="auto"/>
            </w:tcBorders>
            <w:vAlign w:val="center"/>
          </w:tcPr>
          <w:p w14:paraId="155C93AB" w14:textId="77777777" w:rsidR="003266AD" w:rsidRPr="00AE7DB6" w:rsidRDefault="003266AD" w:rsidP="00A05F6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B99BB80" w14:textId="77777777" w:rsidR="003266AD" w:rsidRPr="00877FF6" w:rsidRDefault="003266AD" w:rsidP="00A05F6D">
            <w:pPr>
              <w:jc w:val="both"/>
              <w:rPr>
                <w:rFonts w:ascii="Arial" w:hAnsi="Arial" w:cs="Arial"/>
                <w:sz w:val="20"/>
                <w:szCs w:val="20"/>
              </w:rPr>
            </w:pPr>
          </w:p>
        </w:tc>
      </w:tr>
      <w:tr w:rsidR="003266AD" w:rsidRPr="00465988" w14:paraId="318E71B5" w14:textId="77777777" w:rsidTr="00A05F6D">
        <w:tc>
          <w:tcPr>
            <w:tcW w:w="1382" w:type="pct"/>
            <w:tcBorders>
              <w:top w:val="single" w:sz="4" w:space="0" w:color="auto"/>
              <w:bottom w:val="single" w:sz="4" w:space="0" w:color="auto"/>
            </w:tcBorders>
            <w:vAlign w:val="center"/>
          </w:tcPr>
          <w:p w14:paraId="60BEFAB0" w14:textId="77777777" w:rsidR="003266AD" w:rsidRPr="00AE7DB6" w:rsidRDefault="003266AD" w:rsidP="006631B3">
            <w:pPr>
              <w:pStyle w:val="PargrafodaLista"/>
              <w:numPr>
                <w:ilvl w:val="1"/>
                <w:numId w:val="4"/>
              </w:numPr>
              <w:spacing w:before="60" w:after="60"/>
              <w:ind w:left="0" w:firstLine="0"/>
              <w:jc w:val="center"/>
              <w:rPr>
                <w:rFonts w:ascii="Arial" w:hAnsi="Arial" w:cs="Arial"/>
                <w:b/>
                <w:bCs/>
                <w:smallCaps/>
              </w:rPr>
            </w:pPr>
            <w:bookmarkStart w:id="5" w:name="_Hlk146461674"/>
            <w:r w:rsidRPr="00AE7DB6">
              <w:rPr>
                <w:rFonts w:ascii="Arial" w:hAnsi="Arial" w:cs="Arial"/>
                <w:b/>
                <w:bCs/>
                <w:smallCaps/>
              </w:rPr>
              <w:t>Serviço de Atendimento ao Cotista</w:t>
            </w:r>
          </w:p>
        </w:tc>
        <w:tc>
          <w:tcPr>
            <w:tcW w:w="3618" w:type="pct"/>
            <w:tcBorders>
              <w:top w:val="single" w:sz="4" w:space="0" w:color="auto"/>
              <w:bottom w:val="single" w:sz="4" w:space="0" w:color="auto"/>
            </w:tcBorders>
          </w:tcPr>
          <w:p w14:paraId="19A42B19" w14:textId="77777777" w:rsidR="003266AD" w:rsidRPr="00877FF6" w:rsidRDefault="003266AD" w:rsidP="00A05F6D">
            <w:pPr>
              <w:pStyle w:val="NormalWeb"/>
              <w:spacing w:before="0" w:after="0"/>
              <w:rPr>
                <w:rFonts w:ascii="Arial" w:hAnsi="Arial" w:cs="Arial"/>
                <w:sz w:val="20"/>
              </w:rPr>
            </w:pPr>
            <w:r w:rsidRPr="00877FF6">
              <w:rPr>
                <w:rFonts w:ascii="Arial" w:hAnsi="Arial" w:cs="Arial"/>
                <w:b/>
                <w:bCs/>
                <w:sz w:val="20"/>
              </w:rPr>
              <w:t>Central de Atendimento:</w:t>
            </w:r>
          </w:p>
          <w:p w14:paraId="4A162CE8"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4004 3535 (Capitais e regiões metropolitanas), </w:t>
            </w:r>
          </w:p>
          <w:p w14:paraId="4FC59D6B"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0800 702 3535 (demais localidades), </w:t>
            </w:r>
          </w:p>
          <w:p w14:paraId="6B34E33E"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0800 723 5007 (pessoas com deficiência auditiva ou de fala). </w:t>
            </w:r>
          </w:p>
          <w:p w14:paraId="66FEA567"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De segunda a sexta-feira, das 6h às 22h, sábados das 8h às 19h, e domingo, as 9h às 16h. </w:t>
            </w:r>
          </w:p>
          <w:p w14:paraId="521C3F34" w14:textId="77777777" w:rsidR="003266AD" w:rsidRPr="00877FF6" w:rsidRDefault="003266AD" w:rsidP="00A05F6D">
            <w:pPr>
              <w:pStyle w:val="NormalWeb"/>
              <w:spacing w:before="0" w:after="0"/>
              <w:rPr>
                <w:rFonts w:ascii="Arial" w:hAnsi="Arial" w:cs="Arial"/>
                <w:sz w:val="20"/>
              </w:rPr>
            </w:pPr>
            <w:r w:rsidRPr="00877FF6">
              <w:rPr>
                <w:rFonts w:ascii="Arial" w:hAnsi="Arial" w:cs="Arial"/>
                <w:b/>
                <w:bCs/>
                <w:sz w:val="20"/>
              </w:rPr>
              <w:t>SAC:</w:t>
            </w:r>
          </w:p>
          <w:p w14:paraId="20B17F1D"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0800 762 7777 (Capitais e regiões metropolitanas), </w:t>
            </w:r>
          </w:p>
          <w:p w14:paraId="5466517A"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0800 771 0401 (pessoas com deficiência auditiva ou de fala). </w:t>
            </w:r>
          </w:p>
          <w:p w14:paraId="74509C45"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+55 11 3012 3336 (no exterior). </w:t>
            </w:r>
          </w:p>
          <w:p w14:paraId="5387F2EF"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Todos os dias, 24h por dia. </w:t>
            </w:r>
          </w:p>
          <w:p w14:paraId="217F9C02" w14:textId="77777777" w:rsidR="003266AD" w:rsidRPr="00877FF6" w:rsidRDefault="003266AD" w:rsidP="00A05F6D">
            <w:pPr>
              <w:pStyle w:val="NormalWeb"/>
              <w:spacing w:before="0" w:after="0"/>
              <w:rPr>
                <w:rFonts w:ascii="Arial" w:hAnsi="Arial" w:cs="Arial"/>
                <w:sz w:val="20"/>
              </w:rPr>
            </w:pPr>
            <w:r w:rsidRPr="00877FF6">
              <w:rPr>
                <w:rFonts w:ascii="Arial" w:hAnsi="Arial" w:cs="Arial"/>
                <w:b/>
                <w:bCs/>
                <w:sz w:val="20"/>
              </w:rPr>
              <w:t>Ouvidoria:</w:t>
            </w:r>
          </w:p>
          <w:p w14:paraId="3790C2C2"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Se não ficar satisfeito com a solução apresentada: 0800 726 0322; ou pelo WhatsApp: +55 11 3012 0322. </w:t>
            </w:r>
          </w:p>
          <w:p w14:paraId="478C51A3"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Para pessoas com deficiência auditiva ou de fala: 0800 771 0301. </w:t>
            </w:r>
          </w:p>
          <w:p w14:paraId="6D24A6CA" w14:textId="77777777" w:rsidR="003266AD" w:rsidRPr="00877FF6" w:rsidRDefault="003266AD" w:rsidP="00A05F6D">
            <w:pPr>
              <w:pStyle w:val="NormalWeb"/>
              <w:spacing w:before="0" w:after="0"/>
              <w:rPr>
                <w:rFonts w:ascii="Arial" w:hAnsi="Arial" w:cs="Arial"/>
                <w:sz w:val="20"/>
              </w:rPr>
            </w:pPr>
            <w:r w:rsidRPr="00877FF6">
              <w:rPr>
                <w:rFonts w:ascii="Arial" w:hAnsi="Arial" w:cs="Arial"/>
                <w:sz w:val="20"/>
              </w:rPr>
              <w:t xml:space="preserve">No exterior, ligue a cobrar para: +55 11 3012 0322. </w:t>
            </w:r>
          </w:p>
          <w:p w14:paraId="321F85A6" w14:textId="77777777" w:rsidR="003266AD" w:rsidRDefault="003266AD" w:rsidP="009F37FA">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7E570B4A" w14:textId="77777777" w:rsidR="003266AD" w:rsidRPr="00877FF6" w:rsidRDefault="003266AD" w:rsidP="009F37FA">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C591BDA" w14:textId="77777777" w:rsidR="003266AD" w:rsidRPr="00877FF6" w:rsidRDefault="003266AD" w:rsidP="00A05F6D">
            <w:pPr>
              <w:jc w:val="both"/>
              <w:rPr>
                <w:rFonts w:ascii="Arial" w:hAnsi="Arial" w:cs="Arial"/>
                <w:sz w:val="20"/>
                <w:szCs w:val="20"/>
                <w:lang w:val="en-US"/>
              </w:rPr>
            </w:pPr>
            <w:r w:rsidRPr="00877FF6">
              <w:rPr>
                <w:rFonts w:ascii="Arial" w:hAnsi="Arial" w:cs="Arial"/>
                <w:sz w:val="20"/>
                <w:szCs w:val="20"/>
                <w:lang w:val="en-US"/>
              </w:rPr>
              <w:t xml:space="preserve">Website: </w:t>
            </w:r>
            <w:r>
              <w:fldChar w:fldCharType="begin"/>
            </w:r>
            <w:r w:rsidRPr="00465988">
              <w:rPr>
                <w:lang w:val="en-US"/>
              </w:rPr>
              <w:instrText>HYPERLINK "http://WWW.SANTANDERDTVM.COM.BR"</w:instrText>
            </w:r>
            <w:r>
              <w:fldChar w:fldCharType="separate"/>
            </w:r>
            <w:r w:rsidRPr="00877FF6">
              <w:rPr>
                <w:rStyle w:val="Hyperlink"/>
                <w:rFonts w:ascii="Arial" w:hAnsi="Arial" w:cs="Arial"/>
                <w:sz w:val="20"/>
                <w:lang w:val="en-US"/>
              </w:rPr>
              <w:t>www.santanderdtvm.com.br</w:t>
            </w:r>
            <w:r>
              <w:fldChar w:fldCharType="end"/>
            </w:r>
          </w:p>
        </w:tc>
      </w:tr>
      <w:bookmarkEnd w:id="5"/>
    </w:tbl>
    <w:p w14:paraId="40ACFBCE" w14:textId="77777777" w:rsidR="003266AD" w:rsidRPr="00877FF6" w:rsidRDefault="003266AD" w:rsidP="00AE7DB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66AD" w:rsidRPr="00877FF6" w14:paraId="375961F7" w14:textId="77777777" w:rsidTr="00A05F6D">
        <w:tc>
          <w:tcPr>
            <w:tcW w:w="5000" w:type="pct"/>
            <w:gridSpan w:val="2"/>
            <w:shd w:val="clear" w:color="auto" w:fill="C00000"/>
          </w:tcPr>
          <w:p w14:paraId="4744D983" w14:textId="77777777" w:rsidR="003266AD" w:rsidRPr="00877FF6" w:rsidRDefault="003266AD" w:rsidP="006631B3">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3266AD" w:rsidRPr="00877FF6" w14:paraId="282D0D46" w14:textId="77777777" w:rsidTr="00A05F6D">
        <w:tc>
          <w:tcPr>
            <w:tcW w:w="1381" w:type="pct"/>
            <w:tcBorders>
              <w:bottom w:val="single" w:sz="4" w:space="0" w:color="auto"/>
            </w:tcBorders>
            <w:vAlign w:val="center"/>
          </w:tcPr>
          <w:p w14:paraId="7B0FFF5E" w14:textId="77777777" w:rsidR="003266AD" w:rsidRPr="00877FF6" w:rsidRDefault="003266AD" w:rsidP="00A05F6D">
            <w:pPr>
              <w:jc w:val="center"/>
              <w:rPr>
                <w:rFonts w:ascii="Arial" w:hAnsi="Arial" w:cs="Arial"/>
                <w:b/>
                <w:bCs/>
                <w:sz w:val="20"/>
                <w:szCs w:val="20"/>
              </w:rPr>
            </w:pPr>
          </w:p>
        </w:tc>
        <w:tc>
          <w:tcPr>
            <w:tcW w:w="3619" w:type="pct"/>
            <w:tcBorders>
              <w:bottom w:val="single" w:sz="4" w:space="0" w:color="auto"/>
            </w:tcBorders>
          </w:tcPr>
          <w:p w14:paraId="2FC4B3A8" w14:textId="77777777" w:rsidR="003266AD" w:rsidRPr="00877FF6" w:rsidRDefault="003266AD" w:rsidP="00A05F6D">
            <w:pPr>
              <w:rPr>
                <w:rFonts w:ascii="Arial" w:hAnsi="Arial" w:cs="Arial"/>
                <w:sz w:val="20"/>
                <w:szCs w:val="20"/>
              </w:rPr>
            </w:pPr>
          </w:p>
        </w:tc>
      </w:tr>
      <w:tr w:rsidR="003266AD" w:rsidRPr="00877FF6" w14:paraId="669FC4D6" w14:textId="77777777" w:rsidTr="00A05F6D">
        <w:tc>
          <w:tcPr>
            <w:tcW w:w="5000" w:type="pct"/>
            <w:gridSpan w:val="2"/>
            <w:tcBorders>
              <w:top w:val="single" w:sz="4" w:space="0" w:color="auto"/>
              <w:bottom w:val="single" w:sz="4" w:space="0" w:color="auto"/>
            </w:tcBorders>
            <w:vAlign w:val="center"/>
          </w:tcPr>
          <w:p w14:paraId="6362F6B7" w14:textId="77777777" w:rsidR="003266AD" w:rsidRPr="00AE7DB6" w:rsidRDefault="003266AD" w:rsidP="006631B3">
            <w:pPr>
              <w:pStyle w:val="PargrafodaLista"/>
              <w:numPr>
                <w:ilvl w:val="1"/>
                <w:numId w:val="4"/>
              </w:numPr>
              <w:ind w:left="0" w:firstLine="0"/>
              <w:jc w:val="both"/>
              <w:rPr>
                <w:rFonts w:ascii="Arial" w:hAnsi="Arial" w:cs="Arial"/>
              </w:rPr>
            </w:pPr>
            <w:r w:rsidRPr="00AE7DB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A4F3756" w14:textId="77777777" w:rsidR="003266AD" w:rsidRPr="00877FF6" w:rsidRDefault="003266AD" w:rsidP="00AE7DB6">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266AD" w:rsidRPr="00877FF6" w14:paraId="23442AF1" w14:textId="77777777" w:rsidTr="00A05F6D">
        <w:tc>
          <w:tcPr>
            <w:tcW w:w="1014" w:type="pct"/>
            <w:vAlign w:val="center"/>
          </w:tcPr>
          <w:p w14:paraId="6C0A9FCD" w14:textId="77777777" w:rsidR="003266AD" w:rsidRPr="00877FF6" w:rsidRDefault="003266AD" w:rsidP="00A05F6D">
            <w:pPr>
              <w:jc w:val="center"/>
              <w:rPr>
                <w:rFonts w:ascii="Arial" w:hAnsi="Arial" w:cs="Arial"/>
                <w:sz w:val="20"/>
                <w:szCs w:val="20"/>
              </w:rPr>
            </w:pPr>
          </w:p>
        </w:tc>
        <w:tc>
          <w:tcPr>
            <w:tcW w:w="2974" w:type="pct"/>
            <w:vAlign w:val="center"/>
          </w:tcPr>
          <w:p w14:paraId="6EA17933" w14:textId="77777777" w:rsidR="003266AD" w:rsidRPr="001A6BDF" w:rsidRDefault="003266AD" w:rsidP="00A05F6D">
            <w:pPr>
              <w:spacing w:line="320" w:lineRule="exact"/>
              <w:jc w:val="center"/>
              <w:rPr>
                <w:rFonts w:ascii="Arial" w:hAnsi="Arial" w:cs="Arial"/>
                <w:b/>
                <w:sz w:val="20"/>
                <w:szCs w:val="20"/>
              </w:rPr>
            </w:pPr>
            <w:r w:rsidRPr="00877FF6">
              <w:rPr>
                <w:rFonts w:ascii="Arial" w:hAnsi="Arial" w:cs="Arial"/>
                <w:b/>
                <w:sz w:val="20"/>
                <w:szCs w:val="20"/>
              </w:rPr>
              <w:t xml:space="preserve">ANEXO </w:t>
            </w:r>
            <w:r w:rsidRPr="001A6BDF">
              <w:rPr>
                <w:rFonts w:ascii="Arial" w:hAnsi="Arial" w:cs="Arial"/>
                <w:b/>
                <w:sz w:val="20"/>
                <w:szCs w:val="20"/>
              </w:rPr>
              <w:t xml:space="preserve">DA CLASSE ÚNICA DO SANTANDER </w:t>
            </w:r>
            <w:r w:rsidRPr="00A6176B">
              <w:rPr>
                <w:rFonts w:ascii="Arial" w:hAnsi="Arial" w:cs="Arial"/>
                <w:b/>
                <w:sz w:val="20"/>
                <w:szCs w:val="20"/>
              </w:rPr>
              <w:t>SELEÇÃO CRESCIMENTO</w:t>
            </w:r>
            <w:r>
              <w:rPr>
                <w:rFonts w:ascii="Arial" w:hAnsi="Arial" w:cs="Arial"/>
                <w:b/>
                <w:sz w:val="20"/>
                <w:szCs w:val="20"/>
              </w:rPr>
              <w:t xml:space="preserve"> </w:t>
            </w:r>
            <w:r w:rsidRPr="00B176BD">
              <w:rPr>
                <w:rFonts w:ascii="Arial" w:hAnsi="Arial" w:cs="Arial"/>
                <w:b/>
                <w:sz w:val="20"/>
                <w:szCs w:val="20"/>
              </w:rPr>
              <w:t>SENIOR</w:t>
            </w:r>
            <w:r w:rsidRPr="00A6176B">
              <w:rPr>
                <w:rFonts w:ascii="Arial" w:hAnsi="Arial" w:cs="Arial"/>
                <w:b/>
                <w:sz w:val="20"/>
                <w:szCs w:val="20"/>
              </w:rPr>
              <w:t xml:space="preserve"> AÇÕES</w:t>
            </w:r>
            <w:r w:rsidRPr="001A6BDF">
              <w:rPr>
                <w:rFonts w:ascii="Arial" w:hAnsi="Arial" w:cs="Arial"/>
                <w:b/>
                <w:sz w:val="20"/>
                <w:szCs w:val="20"/>
              </w:rPr>
              <w:t xml:space="preserve"> – </w:t>
            </w:r>
            <w:r w:rsidRPr="001A6BDF">
              <w:rPr>
                <w:rFonts w:ascii="Arial" w:hAnsi="Arial" w:cs="Arial"/>
                <w:b/>
                <w:bCs/>
                <w:sz w:val="20"/>
                <w:szCs w:val="20"/>
                <w:lang w:eastAsia="pt-BR"/>
              </w:rPr>
              <w:t>CLASSE DE INVESTIMENTO EM COTAS DE</w:t>
            </w:r>
            <w:r w:rsidRPr="001A6BDF">
              <w:rPr>
                <w:rFonts w:ascii="Arial" w:hAnsi="Arial" w:cs="Arial"/>
                <w:b/>
                <w:sz w:val="20"/>
                <w:szCs w:val="20"/>
              </w:rPr>
              <w:t xml:space="preserve"> FUNDO DE INVESTIMENTO FINANCEIRO RESPONSABILIDADE LIMITADA</w:t>
            </w:r>
          </w:p>
          <w:p w14:paraId="43B391F0" w14:textId="77777777" w:rsidR="003266AD" w:rsidRPr="00877FF6" w:rsidRDefault="003266AD" w:rsidP="00A05F6D">
            <w:pPr>
              <w:spacing w:line="320" w:lineRule="exact"/>
              <w:jc w:val="center"/>
              <w:rPr>
                <w:rFonts w:ascii="Arial" w:hAnsi="Arial" w:cs="Arial"/>
                <w:sz w:val="20"/>
                <w:szCs w:val="20"/>
              </w:rPr>
            </w:pPr>
            <w:r w:rsidRPr="001A6BDF">
              <w:rPr>
                <w:rFonts w:ascii="Arial" w:hAnsi="Arial" w:cs="Arial"/>
                <w:sz w:val="20"/>
                <w:szCs w:val="20"/>
              </w:rPr>
              <w:t xml:space="preserve"> CNPJ: </w:t>
            </w:r>
            <w:r w:rsidRPr="00B176BD">
              <w:rPr>
                <w:rFonts w:ascii="Arial" w:hAnsi="Arial" w:cs="Arial"/>
                <w:sz w:val="20"/>
                <w:szCs w:val="20"/>
              </w:rPr>
              <w:t>02.436.763/0001-05</w:t>
            </w:r>
          </w:p>
        </w:tc>
        <w:tc>
          <w:tcPr>
            <w:tcW w:w="1012" w:type="pct"/>
            <w:vAlign w:val="center"/>
          </w:tcPr>
          <w:p w14:paraId="5AF27A21" w14:textId="77777777" w:rsidR="003266AD" w:rsidRPr="00877FF6" w:rsidRDefault="003266AD" w:rsidP="00A05F6D">
            <w:pPr>
              <w:jc w:val="center"/>
              <w:rPr>
                <w:rFonts w:ascii="Arial" w:hAnsi="Arial" w:cs="Arial"/>
                <w:sz w:val="20"/>
                <w:szCs w:val="20"/>
              </w:rPr>
            </w:pPr>
          </w:p>
        </w:tc>
      </w:tr>
    </w:tbl>
    <w:p w14:paraId="0930290F" w14:textId="77777777" w:rsidR="003266AD" w:rsidRPr="00877FF6" w:rsidRDefault="003266AD" w:rsidP="00AE7DB6">
      <w:pPr>
        <w:pBdr>
          <w:bar w:val="single" w:sz="4" w:color="auto"/>
        </w:pBdr>
        <w:rPr>
          <w:rFonts w:ascii="Arial" w:hAnsi="Arial" w:cs="Arial"/>
        </w:rPr>
      </w:pPr>
    </w:p>
    <w:p w14:paraId="17A3DF32" w14:textId="62B42BF0" w:rsidR="003266AD" w:rsidRPr="00877FF6" w:rsidRDefault="009A394A" w:rsidP="00AE7DB6">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266AD" w:rsidRPr="00877FF6" w14:paraId="5F642E59" w14:textId="77777777" w:rsidTr="00A05F6D">
        <w:tc>
          <w:tcPr>
            <w:tcW w:w="5000" w:type="pct"/>
            <w:gridSpan w:val="3"/>
            <w:shd w:val="clear" w:color="auto" w:fill="C00000"/>
          </w:tcPr>
          <w:p w14:paraId="04B6443B" w14:textId="77777777" w:rsidR="003266AD" w:rsidRPr="00877FF6" w:rsidRDefault="003266AD" w:rsidP="006631B3">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3266AD" w:rsidRPr="00877FF6" w14:paraId="71724156" w14:textId="77777777" w:rsidTr="00A05F6D">
        <w:tc>
          <w:tcPr>
            <w:tcW w:w="2321" w:type="pct"/>
            <w:gridSpan w:val="2"/>
            <w:tcBorders>
              <w:bottom w:val="single" w:sz="4" w:space="0" w:color="auto"/>
            </w:tcBorders>
            <w:vAlign w:val="center"/>
          </w:tcPr>
          <w:p w14:paraId="2152FEE6" w14:textId="77777777" w:rsidR="003266AD" w:rsidRPr="00877FF6" w:rsidRDefault="003266AD" w:rsidP="00A05F6D">
            <w:pPr>
              <w:jc w:val="center"/>
              <w:rPr>
                <w:rFonts w:ascii="Arial" w:hAnsi="Arial" w:cs="Arial"/>
                <w:b/>
                <w:bCs/>
                <w:sz w:val="20"/>
                <w:szCs w:val="20"/>
              </w:rPr>
            </w:pPr>
          </w:p>
        </w:tc>
        <w:tc>
          <w:tcPr>
            <w:tcW w:w="2679" w:type="pct"/>
            <w:tcBorders>
              <w:bottom w:val="single" w:sz="4" w:space="0" w:color="auto"/>
            </w:tcBorders>
          </w:tcPr>
          <w:p w14:paraId="08098CFB" w14:textId="77777777" w:rsidR="003266AD" w:rsidRPr="00877FF6" w:rsidRDefault="003266AD" w:rsidP="00A05F6D">
            <w:pPr>
              <w:rPr>
                <w:rFonts w:ascii="Arial" w:hAnsi="Arial" w:cs="Arial"/>
                <w:sz w:val="20"/>
                <w:szCs w:val="20"/>
              </w:rPr>
            </w:pPr>
          </w:p>
        </w:tc>
      </w:tr>
      <w:tr w:rsidR="003266AD" w:rsidRPr="00877FF6" w14:paraId="09E35A9C" w14:textId="77777777" w:rsidTr="00A05F6D">
        <w:tc>
          <w:tcPr>
            <w:tcW w:w="1382" w:type="pct"/>
            <w:tcBorders>
              <w:top w:val="single" w:sz="4" w:space="0" w:color="auto"/>
              <w:bottom w:val="single" w:sz="4" w:space="0" w:color="auto"/>
            </w:tcBorders>
            <w:vAlign w:val="center"/>
          </w:tcPr>
          <w:p w14:paraId="47417D5F" w14:textId="77777777" w:rsidR="003266AD" w:rsidRPr="00877FF6" w:rsidRDefault="003266AD" w:rsidP="006631B3">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6738C8A" w14:textId="77777777" w:rsidR="003266AD" w:rsidRPr="00877FF6" w:rsidRDefault="003266AD" w:rsidP="00A05F6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266AD" w:rsidRPr="00877FF6" w14:paraId="23B08E1F" w14:textId="77777777" w:rsidTr="00A05F6D">
        <w:tc>
          <w:tcPr>
            <w:tcW w:w="1382" w:type="pct"/>
            <w:tcBorders>
              <w:top w:val="single" w:sz="4" w:space="0" w:color="auto"/>
              <w:bottom w:val="single" w:sz="4" w:space="0" w:color="auto"/>
            </w:tcBorders>
            <w:vAlign w:val="center"/>
          </w:tcPr>
          <w:p w14:paraId="7217C94B" w14:textId="77777777" w:rsidR="003266AD" w:rsidRPr="00877FF6" w:rsidRDefault="003266AD" w:rsidP="00A05F6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922C0C" w14:textId="77777777" w:rsidR="003266AD" w:rsidRPr="00877FF6" w:rsidRDefault="003266AD" w:rsidP="00A05F6D">
            <w:pPr>
              <w:rPr>
                <w:rFonts w:ascii="Arial" w:hAnsi="Arial" w:cs="Arial"/>
                <w:sz w:val="20"/>
                <w:szCs w:val="20"/>
              </w:rPr>
            </w:pPr>
          </w:p>
        </w:tc>
      </w:tr>
      <w:tr w:rsidR="003266AD" w:rsidRPr="00877FF6" w14:paraId="79923132" w14:textId="77777777" w:rsidTr="00A05F6D">
        <w:tc>
          <w:tcPr>
            <w:tcW w:w="1382" w:type="pct"/>
            <w:tcBorders>
              <w:top w:val="single" w:sz="4" w:space="0" w:color="auto"/>
              <w:bottom w:val="single" w:sz="4" w:space="0" w:color="auto"/>
            </w:tcBorders>
            <w:vAlign w:val="center"/>
          </w:tcPr>
          <w:p w14:paraId="4748F2DC" w14:textId="77777777" w:rsidR="003266AD" w:rsidRPr="00877FF6" w:rsidRDefault="003266AD" w:rsidP="006631B3">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5499B338"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77D4842" w14:textId="77777777" w:rsidR="003266AD" w:rsidRPr="00877FF6" w:rsidRDefault="003266AD" w:rsidP="00A05F6D">
            <w:pPr>
              <w:spacing w:before="60" w:after="60"/>
              <w:jc w:val="both"/>
              <w:rPr>
                <w:rFonts w:ascii="Arial" w:hAnsi="Arial" w:cs="Arial"/>
                <w:sz w:val="20"/>
                <w:szCs w:val="20"/>
              </w:rPr>
            </w:pPr>
          </w:p>
          <w:p w14:paraId="0C49C872" w14:textId="77777777" w:rsidR="003266AD" w:rsidRPr="00877FF6" w:rsidRDefault="003266AD" w:rsidP="00A05F6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9B874C" w14:textId="77777777" w:rsidR="003266AD" w:rsidRPr="00877FF6" w:rsidRDefault="003266AD" w:rsidP="00A05F6D">
            <w:pPr>
              <w:spacing w:before="60" w:after="60"/>
              <w:jc w:val="both"/>
              <w:rPr>
                <w:rFonts w:ascii="Arial" w:hAnsi="Arial" w:cs="Arial"/>
                <w:sz w:val="20"/>
                <w:szCs w:val="20"/>
              </w:rPr>
            </w:pPr>
          </w:p>
          <w:p w14:paraId="3AA225D5"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266AD" w:rsidRPr="00877FF6" w14:paraId="6395ED0D" w14:textId="77777777" w:rsidTr="00A05F6D">
        <w:tc>
          <w:tcPr>
            <w:tcW w:w="1382" w:type="pct"/>
            <w:tcBorders>
              <w:top w:val="single" w:sz="4" w:space="0" w:color="auto"/>
              <w:bottom w:val="single" w:sz="4" w:space="0" w:color="auto"/>
            </w:tcBorders>
            <w:vAlign w:val="center"/>
          </w:tcPr>
          <w:p w14:paraId="78763CAD" w14:textId="77777777" w:rsidR="003266AD" w:rsidRPr="00877FF6" w:rsidRDefault="003266AD" w:rsidP="00A05F6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02C03E" w14:textId="77777777" w:rsidR="003266AD" w:rsidRPr="00877FF6" w:rsidRDefault="003266AD" w:rsidP="00A05F6D">
            <w:pPr>
              <w:jc w:val="both"/>
              <w:rPr>
                <w:rFonts w:ascii="Arial" w:hAnsi="Arial" w:cs="Arial"/>
                <w:sz w:val="20"/>
                <w:szCs w:val="20"/>
              </w:rPr>
            </w:pPr>
          </w:p>
        </w:tc>
      </w:tr>
      <w:tr w:rsidR="003266AD" w:rsidRPr="00877FF6" w14:paraId="5863B745" w14:textId="77777777" w:rsidTr="00A05F6D">
        <w:tc>
          <w:tcPr>
            <w:tcW w:w="1382" w:type="pct"/>
            <w:tcBorders>
              <w:top w:val="single" w:sz="4" w:space="0" w:color="auto"/>
              <w:bottom w:val="single" w:sz="4" w:space="0" w:color="auto"/>
            </w:tcBorders>
            <w:vAlign w:val="center"/>
          </w:tcPr>
          <w:p w14:paraId="09B40689" w14:textId="77777777" w:rsidR="003266AD" w:rsidRPr="00877FF6" w:rsidRDefault="003266AD" w:rsidP="006631B3">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A6B5E14"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64051AD4" w14:textId="77777777" w:rsidR="003266AD" w:rsidRPr="00877FF6" w:rsidRDefault="003266AD" w:rsidP="00A05F6D">
            <w:pPr>
              <w:jc w:val="both"/>
              <w:rPr>
                <w:rFonts w:ascii="Arial" w:hAnsi="Arial" w:cs="Arial"/>
                <w:sz w:val="20"/>
                <w:szCs w:val="20"/>
              </w:rPr>
            </w:pPr>
          </w:p>
          <w:p w14:paraId="32E310A2" w14:textId="77777777" w:rsidR="003266AD" w:rsidRPr="00877FF6" w:rsidRDefault="003266AD" w:rsidP="00A05F6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4C01D39E" w14:textId="77777777" w:rsidR="003266AD" w:rsidRPr="00877FF6" w:rsidRDefault="003266AD" w:rsidP="00A05F6D">
            <w:pPr>
              <w:jc w:val="both"/>
              <w:rPr>
                <w:rFonts w:ascii="Arial" w:hAnsi="Arial" w:cs="Arial"/>
                <w:sz w:val="20"/>
                <w:szCs w:val="20"/>
              </w:rPr>
            </w:pPr>
          </w:p>
          <w:p w14:paraId="7D203A26"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047AA876"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266AD" w:rsidRPr="00877FF6" w14:paraId="6480C70F" w14:textId="77777777" w:rsidTr="00A05F6D">
        <w:tc>
          <w:tcPr>
            <w:tcW w:w="5000" w:type="pct"/>
            <w:gridSpan w:val="3"/>
            <w:shd w:val="clear" w:color="auto" w:fill="C00000"/>
          </w:tcPr>
          <w:p w14:paraId="709D7AE6" w14:textId="77777777" w:rsidR="003266AD" w:rsidRPr="00877FF6" w:rsidRDefault="003266AD" w:rsidP="006631B3">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3266AD" w:rsidRPr="00877FF6" w14:paraId="44C1DEFB" w14:textId="77777777" w:rsidTr="00A05F6D">
        <w:tc>
          <w:tcPr>
            <w:tcW w:w="2622" w:type="pct"/>
            <w:gridSpan w:val="2"/>
            <w:tcBorders>
              <w:bottom w:val="single" w:sz="4" w:space="0" w:color="auto"/>
            </w:tcBorders>
            <w:vAlign w:val="center"/>
          </w:tcPr>
          <w:p w14:paraId="3B616DE1" w14:textId="77777777" w:rsidR="003266AD" w:rsidRPr="00877FF6" w:rsidRDefault="003266AD" w:rsidP="00A05F6D">
            <w:pPr>
              <w:jc w:val="center"/>
              <w:rPr>
                <w:rFonts w:ascii="Arial" w:hAnsi="Arial" w:cs="Arial"/>
                <w:b/>
                <w:bCs/>
                <w:sz w:val="20"/>
                <w:szCs w:val="20"/>
              </w:rPr>
            </w:pPr>
          </w:p>
        </w:tc>
        <w:tc>
          <w:tcPr>
            <w:tcW w:w="2378" w:type="pct"/>
            <w:tcBorders>
              <w:bottom w:val="single" w:sz="4" w:space="0" w:color="auto"/>
            </w:tcBorders>
          </w:tcPr>
          <w:p w14:paraId="23C12C01" w14:textId="77777777" w:rsidR="003266AD" w:rsidRPr="00877FF6" w:rsidRDefault="003266AD" w:rsidP="00A05F6D">
            <w:pPr>
              <w:rPr>
                <w:rFonts w:ascii="Arial" w:hAnsi="Arial" w:cs="Arial"/>
                <w:sz w:val="20"/>
                <w:szCs w:val="20"/>
              </w:rPr>
            </w:pPr>
          </w:p>
        </w:tc>
      </w:tr>
      <w:tr w:rsidR="003266AD" w:rsidRPr="00877FF6" w14:paraId="75162D15" w14:textId="77777777" w:rsidTr="00A05F6D">
        <w:tc>
          <w:tcPr>
            <w:tcW w:w="1382" w:type="pct"/>
            <w:tcBorders>
              <w:top w:val="single" w:sz="4" w:space="0" w:color="auto"/>
              <w:bottom w:val="single" w:sz="4" w:space="0" w:color="auto"/>
            </w:tcBorders>
            <w:vAlign w:val="center"/>
          </w:tcPr>
          <w:p w14:paraId="5C941B00"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8DCA458" w14:textId="77777777" w:rsidR="003266AD" w:rsidRPr="00703321" w:rsidRDefault="003266AD" w:rsidP="00A05F6D">
            <w:pPr>
              <w:jc w:val="both"/>
              <w:rPr>
                <w:rFonts w:ascii="Arial" w:hAnsi="Arial" w:cs="Arial"/>
                <w:sz w:val="20"/>
                <w:szCs w:val="20"/>
              </w:rPr>
            </w:pPr>
            <w:r w:rsidRPr="00877FF6">
              <w:rPr>
                <w:rFonts w:ascii="Arial" w:hAnsi="Arial" w:cs="Arial"/>
                <w:sz w:val="20"/>
                <w:szCs w:val="20"/>
              </w:rPr>
              <w:t xml:space="preserve">Investidores em geral, que conhecem, entendem e aceitam os riscos descritos neste Anexo, aos quais os investimentos da Classe estão expostos em razão </w:t>
            </w:r>
            <w:r w:rsidRPr="00703321">
              <w:rPr>
                <w:rFonts w:ascii="Arial" w:hAnsi="Arial" w:cs="Arial"/>
                <w:sz w:val="20"/>
                <w:szCs w:val="20"/>
              </w:rPr>
              <w:t>dos mercados de atuação da Classe.</w:t>
            </w:r>
          </w:p>
          <w:p w14:paraId="0399998A" w14:textId="77777777" w:rsidR="003266AD" w:rsidRPr="00703321" w:rsidRDefault="003266AD" w:rsidP="00A05F6D">
            <w:pPr>
              <w:jc w:val="both"/>
              <w:rPr>
                <w:rFonts w:ascii="Arial" w:hAnsi="Arial" w:cs="Arial"/>
                <w:b/>
                <w:bCs/>
                <w:smallCaps/>
                <w:color w:val="000000"/>
                <w:sz w:val="20"/>
                <w:szCs w:val="20"/>
              </w:rPr>
            </w:pPr>
          </w:p>
          <w:p w14:paraId="36A4073E" w14:textId="77777777" w:rsidR="003266AD" w:rsidRPr="00877FF6" w:rsidRDefault="003266AD" w:rsidP="00A05F6D">
            <w:pPr>
              <w:jc w:val="both"/>
              <w:rPr>
                <w:rFonts w:ascii="Arial" w:hAnsi="Arial" w:cs="Arial"/>
                <w:b/>
                <w:bCs/>
                <w:smallCaps/>
                <w:color w:val="000000"/>
                <w:sz w:val="20"/>
                <w:szCs w:val="20"/>
              </w:rPr>
            </w:pPr>
            <w:r w:rsidRPr="00703321">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p w14:paraId="4DB6B3A2" w14:textId="77777777" w:rsidR="003266AD" w:rsidRPr="00AE7DB6" w:rsidRDefault="003266AD" w:rsidP="00A05F6D">
            <w:pPr>
              <w:pStyle w:val="PargrafodaLista"/>
              <w:jc w:val="both"/>
              <w:rPr>
                <w:rFonts w:ascii="Arial" w:hAnsi="Arial" w:cs="Arial"/>
                <w:b/>
                <w:bCs/>
                <w:smallCaps/>
                <w:color w:val="000000"/>
              </w:rPr>
            </w:pPr>
          </w:p>
        </w:tc>
      </w:tr>
      <w:tr w:rsidR="003266AD" w:rsidRPr="00877FF6" w14:paraId="5EFD9879" w14:textId="77777777" w:rsidTr="00A05F6D">
        <w:tc>
          <w:tcPr>
            <w:tcW w:w="1382" w:type="pct"/>
            <w:tcBorders>
              <w:top w:val="single" w:sz="4" w:space="0" w:color="auto"/>
              <w:bottom w:val="single" w:sz="4" w:space="0" w:color="auto"/>
            </w:tcBorders>
            <w:vAlign w:val="center"/>
          </w:tcPr>
          <w:p w14:paraId="6ECC79A9" w14:textId="77777777" w:rsidR="003266AD" w:rsidRPr="00877FF6"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642C20" w14:textId="77777777" w:rsidR="003266AD" w:rsidRPr="00877FF6" w:rsidRDefault="003266AD" w:rsidP="00A05F6D">
            <w:pPr>
              <w:jc w:val="both"/>
              <w:rPr>
                <w:rFonts w:ascii="Arial" w:hAnsi="Arial" w:cs="Arial"/>
                <w:sz w:val="20"/>
                <w:szCs w:val="20"/>
                <w:highlight w:val="yellow"/>
              </w:rPr>
            </w:pPr>
          </w:p>
        </w:tc>
      </w:tr>
      <w:tr w:rsidR="003266AD" w:rsidRPr="00877FF6" w14:paraId="7495C297" w14:textId="77777777" w:rsidTr="00A05F6D">
        <w:tc>
          <w:tcPr>
            <w:tcW w:w="1382" w:type="pct"/>
            <w:tcBorders>
              <w:top w:val="single" w:sz="4" w:space="0" w:color="auto"/>
              <w:bottom w:val="single" w:sz="4" w:space="0" w:color="auto"/>
            </w:tcBorders>
            <w:vAlign w:val="center"/>
          </w:tcPr>
          <w:p w14:paraId="41CF336C" w14:textId="77777777" w:rsidR="003266AD" w:rsidRPr="001A6BDF" w:rsidRDefault="003266AD" w:rsidP="006631B3">
            <w:pPr>
              <w:pStyle w:val="PargrafodaLista"/>
              <w:numPr>
                <w:ilvl w:val="1"/>
                <w:numId w:val="5"/>
              </w:numPr>
              <w:ind w:left="0" w:firstLine="0"/>
              <w:jc w:val="center"/>
              <w:rPr>
                <w:rFonts w:ascii="Arial" w:hAnsi="Arial" w:cs="Arial"/>
                <w:b/>
                <w:bCs/>
                <w:smallCaps/>
                <w:color w:val="000000"/>
              </w:rPr>
            </w:pPr>
            <w:r w:rsidRPr="001A6BD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4F48B6E" w14:textId="77777777" w:rsidR="003266AD" w:rsidRPr="001A6BDF" w:rsidRDefault="003266AD" w:rsidP="00A05F6D">
            <w:pPr>
              <w:jc w:val="both"/>
              <w:rPr>
                <w:rFonts w:ascii="Arial" w:hAnsi="Arial" w:cs="Arial"/>
                <w:sz w:val="20"/>
                <w:szCs w:val="20"/>
              </w:rPr>
            </w:pPr>
            <w:r w:rsidRPr="001A6BD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A6BDF">
              <w:rPr>
                <w:rStyle w:val="Refdenotaderodap"/>
                <w:rFonts w:ascii="Arial" w:hAnsi="Arial" w:cs="Arial"/>
                <w:sz w:val="20"/>
              </w:rPr>
              <w:t xml:space="preserve"> </w:t>
            </w:r>
          </w:p>
        </w:tc>
      </w:tr>
      <w:tr w:rsidR="003266AD" w:rsidRPr="00877FF6" w14:paraId="0AE44A35" w14:textId="77777777" w:rsidTr="00A05F6D">
        <w:tc>
          <w:tcPr>
            <w:tcW w:w="1382" w:type="pct"/>
            <w:tcBorders>
              <w:top w:val="single" w:sz="4" w:space="0" w:color="auto"/>
              <w:bottom w:val="single" w:sz="4" w:space="0" w:color="auto"/>
            </w:tcBorders>
            <w:vAlign w:val="center"/>
          </w:tcPr>
          <w:p w14:paraId="30570D92" w14:textId="77777777" w:rsidR="003266AD" w:rsidRPr="001A6BDF"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0777A" w14:textId="77777777" w:rsidR="003266AD" w:rsidRPr="001A6BDF" w:rsidRDefault="003266AD" w:rsidP="00A05F6D">
            <w:pPr>
              <w:jc w:val="both"/>
              <w:rPr>
                <w:rFonts w:ascii="Arial" w:hAnsi="Arial" w:cs="Arial"/>
                <w:sz w:val="20"/>
                <w:szCs w:val="20"/>
              </w:rPr>
            </w:pPr>
          </w:p>
        </w:tc>
      </w:tr>
      <w:tr w:rsidR="003266AD" w:rsidRPr="00877FF6" w14:paraId="67CAD219" w14:textId="77777777" w:rsidTr="00A05F6D">
        <w:tc>
          <w:tcPr>
            <w:tcW w:w="1382" w:type="pct"/>
            <w:tcBorders>
              <w:top w:val="single" w:sz="4" w:space="0" w:color="auto"/>
              <w:bottom w:val="single" w:sz="4" w:space="0" w:color="auto"/>
            </w:tcBorders>
          </w:tcPr>
          <w:p w14:paraId="72FF8048" w14:textId="77777777" w:rsidR="003266AD" w:rsidRPr="001A6BDF" w:rsidRDefault="003266AD" w:rsidP="006631B3">
            <w:pPr>
              <w:pStyle w:val="PargrafodaLista"/>
              <w:numPr>
                <w:ilvl w:val="1"/>
                <w:numId w:val="5"/>
              </w:numPr>
              <w:ind w:left="0" w:firstLine="0"/>
              <w:jc w:val="center"/>
              <w:rPr>
                <w:rFonts w:ascii="Arial" w:hAnsi="Arial" w:cs="Arial"/>
                <w:b/>
                <w:bCs/>
                <w:smallCaps/>
                <w:color w:val="000000"/>
              </w:rPr>
            </w:pPr>
            <w:r w:rsidRPr="001A6BD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EE950BA" w14:textId="77777777" w:rsidR="003266AD" w:rsidRPr="001A6BDF" w:rsidRDefault="003266AD" w:rsidP="00A05F6D">
            <w:pPr>
              <w:jc w:val="both"/>
              <w:rPr>
                <w:rFonts w:ascii="Arial" w:hAnsi="Arial" w:cs="Arial"/>
                <w:b/>
                <w:bCs/>
                <w:smallCaps/>
                <w:color w:val="000000"/>
                <w:sz w:val="20"/>
                <w:szCs w:val="20"/>
              </w:rPr>
            </w:pPr>
            <w:r w:rsidRPr="001A6BDF">
              <w:rPr>
                <w:rFonts w:ascii="Arial" w:hAnsi="Arial" w:cs="Arial"/>
                <w:sz w:val="20"/>
                <w:szCs w:val="20"/>
              </w:rPr>
              <w:t>Aberto</w:t>
            </w:r>
          </w:p>
        </w:tc>
      </w:tr>
      <w:tr w:rsidR="003266AD" w:rsidRPr="00877FF6" w14:paraId="369C8A3F" w14:textId="77777777" w:rsidTr="00A05F6D">
        <w:tc>
          <w:tcPr>
            <w:tcW w:w="1382" w:type="pct"/>
            <w:tcBorders>
              <w:top w:val="single" w:sz="4" w:space="0" w:color="auto"/>
              <w:bottom w:val="single" w:sz="4" w:space="0" w:color="auto"/>
            </w:tcBorders>
          </w:tcPr>
          <w:p w14:paraId="6AEB03D0" w14:textId="77777777" w:rsidR="003266AD" w:rsidRPr="001A6BDF" w:rsidRDefault="003266AD" w:rsidP="00A05F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FE30A2" w14:textId="77777777" w:rsidR="003266AD" w:rsidRPr="001A6BDF" w:rsidRDefault="003266AD" w:rsidP="00A05F6D">
            <w:pPr>
              <w:jc w:val="both"/>
              <w:rPr>
                <w:rFonts w:ascii="Arial" w:hAnsi="Arial" w:cs="Arial"/>
                <w:sz w:val="20"/>
                <w:szCs w:val="20"/>
              </w:rPr>
            </w:pPr>
          </w:p>
        </w:tc>
      </w:tr>
      <w:tr w:rsidR="003266AD" w:rsidRPr="00877FF6" w14:paraId="2A86659F" w14:textId="77777777" w:rsidTr="00A05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707319" w14:textId="77777777" w:rsidR="003266AD" w:rsidRPr="001A6BDF" w:rsidRDefault="003266AD" w:rsidP="006631B3">
            <w:pPr>
              <w:pStyle w:val="PargrafodaLista"/>
              <w:numPr>
                <w:ilvl w:val="1"/>
                <w:numId w:val="5"/>
              </w:numPr>
              <w:ind w:left="0" w:firstLine="0"/>
              <w:jc w:val="center"/>
              <w:rPr>
                <w:rFonts w:ascii="Arial" w:hAnsi="Arial" w:cs="Arial"/>
                <w:b/>
                <w:bCs/>
                <w:smallCaps/>
                <w:color w:val="000000"/>
              </w:rPr>
            </w:pPr>
            <w:r w:rsidRPr="001A6BD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AFC4240" w14:textId="77777777" w:rsidR="003266AD" w:rsidRPr="001A6BDF" w:rsidRDefault="003266AD" w:rsidP="00A05F6D">
            <w:pPr>
              <w:jc w:val="both"/>
              <w:rPr>
                <w:rFonts w:ascii="Arial" w:hAnsi="Arial" w:cs="Arial"/>
                <w:b/>
                <w:bCs/>
                <w:smallCaps/>
                <w:color w:val="000000"/>
                <w:sz w:val="20"/>
                <w:szCs w:val="20"/>
              </w:rPr>
            </w:pPr>
            <w:r w:rsidRPr="001A6BDF">
              <w:rPr>
                <w:rFonts w:ascii="Arial" w:hAnsi="Arial" w:cs="Arial"/>
                <w:sz w:val="20"/>
                <w:szCs w:val="20"/>
              </w:rPr>
              <w:t>Indeterminado</w:t>
            </w:r>
          </w:p>
        </w:tc>
      </w:tr>
      <w:tr w:rsidR="003266AD" w:rsidRPr="00877FF6" w14:paraId="15A96C40" w14:textId="77777777" w:rsidTr="00A05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F54C79" w14:textId="77777777" w:rsidR="003266AD" w:rsidRPr="00877FF6" w:rsidRDefault="003266AD" w:rsidP="00A05F6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D836AEA" w14:textId="77777777" w:rsidR="003266AD" w:rsidRPr="00877FF6" w:rsidRDefault="003266AD" w:rsidP="00A05F6D">
            <w:pPr>
              <w:jc w:val="both"/>
              <w:rPr>
                <w:rFonts w:ascii="Arial" w:hAnsi="Arial" w:cs="Arial"/>
                <w:sz w:val="20"/>
                <w:szCs w:val="20"/>
              </w:rPr>
            </w:pPr>
          </w:p>
        </w:tc>
      </w:tr>
      <w:tr w:rsidR="003266AD" w:rsidRPr="00877FF6" w14:paraId="5013AB7D" w14:textId="77777777" w:rsidTr="004150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0"/>
        </w:trPr>
        <w:tc>
          <w:tcPr>
            <w:tcW w:w="1382" w:type="pct"/>
            <w:tcBorders>
              <w:top w:val="single" w:sz="4" w:space="0" w:color="auto"/>
              <w:left w:val="nil"/>
              <w:bottom w:val="single" w:sz="4" w:space="0" w:color="auto"/>
              <w:right w:val="nil"/>
            </w:tcBorders>
            <w:vAlign w:val="center"/>
          </w:tcPr>
          <w:p w14:paraId="1FAA9F01" w14:textId="77777777" w:rsidR="003266AD" w:rsidRPr="001A6BDF" w:rsidRDefault="003266AD" w:rsidP="006631B3">
            <w:pPr>
              <w:pStyle w:val="PargrafodaLista"/>
              <w:numPr>
                <w:ilvl w:val="1"/>
                <w:numId w:val="5"/>
              </w:numPr>
              <w:ind w:left="0" w:firstLine="0"/>
              <w:jc w:val="center"/>
              <w:rPr>
                <w:rFonts w:ascii="Arial" w:hAnsi="Arial" w:cs="Arial"/>
                <w:b/>
                <w:bCs/>
                <w:smallCaps/>
                <w:color w:val="000000"/>
              </w:rPr>
            </w:pPr>
            <w:r w:rsidRPr="001A6BD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FA2B557" w14:textId="77777777" w:rsidR="003266AD" w:rsidRPr="001A6BDF" w:rsidRDefault="003266AD" w:rsidP="00A05F6D">
            <w:pPr>
              <w:jc w:val="both"/>
              <w:rPr>
                <w:rFonts w:ascii="Arial" w:hAnsi="Arial" w:cs="Arial"/>
                <w:sz w:val="20"/>
                <w:szCs w:val="20"/>
              </w:rPr>
            </w:pPr>
            <w:r w:rsidRPr="001A6BDF">
              <w:rPr>
                <w:rFonts w:ascii="Arial" w:hAnsi="Arial" w:cs="Arial"/>
                <w:sz w:val="20"/>
                <w:szCs w:val="20"/>
              </w:rPr>
              <w:t>A Classe não conta com Subclasses.</w:t>
            </w:r>
          </w:p>
        </w:tc>
      </w:tr>
    </w:tbl>
    <w:p w14:paraId="1DA6AF02" w14:textId="77777777" w:rsidR="003266AD" w:rsidRPr="00877FF6" w:rsidRDefault="003266AD" w:rsidP="00AE7DB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620"/>
        <w:gridCol w:w="440"/>
        <w:gridCol w:w="499"/>
        <w:gridCol w:w="618"/>
        <w:gridCol w:w="692"/>
        <w:gridCol w:w="1443"/>
        <w:gridCol w:w="1096"/>
        <w:gridCol w:w="648"/>
        <w:gridCol w:w="975"/>
        <w:gridCol w:w="1370"/>
      </w:tblGrid>
      <w:tr w:rsidR="003266AD" w14:paraId="454A5EC7" w14:textId="77777777" w:rsidTr="00A05F6D">
        <w:trPr>
          <w:jc w:val="center"/>
        </w:trPr>
        <w:tc>
          <w:tcPr>
            <w:tcW w:w="5000" w:type="pct"/>
            <w:gridSpan w:val="11"/>
            <w:shd w:val="clear" w:color="auto" w:fill="C00000"/>
            <w:hideMark/>
          </w:tcPr>
          <w:p w14:paraId="1E9495FA" w14:textId="77777777" w:rsidR="003266AD" w:rsidRPr="00A814A4" w:rsidRDefault="003266AD" w:rsidP="006631B3">
            <w:pPr>
              <w:pStyle w:val="PargrafodaLista"/>
              <w:numPr>
                <w:ilvl w:val="0"/>
                <w:numId w:val="5"/>
              </w:numPr>
              <w:jc w:val="center"/>
              <w:rPr>
                <w:rFonts w:ascii="Arial" w:hAnsi="Arial" w:cs="Arial"/>
                <w:b/>
                <w:bCs/>
                <w:color w:val="FFFFFF" w:themeColor="background1"/>
              </w:rPr>
            </w:pPr>
            <w:bookmarkStart w:id="6" w:name="_Hlk150439473"/>
            <w:r w:rsidRPr="00A814A4">
              <w:rPr>
                <w:rFonts w:ascii="Arial" w:hAnsi="Arial" w:cs="Arial"/>
                <w:b/>
                <w:bCs/>
                <w:color w:val="FFFFFF" w:themeColor="background1"/>
              </w:rPr>
              <w:t>POLÍTICA DE INVESTIMENTOS</w:t>
            </w:r>
          </w:p>
        </w:tc>
      </w:tr>
      <w:tr w:rsidR="003266AD" w14:paraId="349988CE" w14:textId="77777777" w:rsidTr="00A05F6D">
        <w:trPr>
          <w:jc w:val="center"/>
        </w:trPr>
        <w:tc>
          <w:tcPr>
            <w:tcW w:w="1916" w:type="pct"/>
            <w:gridSpan w:val="5"/>
            <w:tcBorders>
              <w:top w:val="nil"/>
              <w:left w:val="nil"/>
              <w:bottom w:val="single" w:sz="4" w:space="0" w:color="auto"/>
              <w:right w:val="nil"/>
            </w:tcBorders>
            <w:vAlign w:val="center"/>
          </w:tcPr>
          <w:p w14:paraId="5122D2A8" w14:textId="77777777" w:rsidR="003266AD" w:rsidRDefault="003266AD" w:rsidP="00A05F6D">
            <w:pPr>
              <w:jc w:val="center"/>
              <w:rPr>
                <w:rFonts w:ascii="Arial" w:hAnsi="Arial" w:cs="Arial"/>
                <w:b/>
                <w:bCs/>
                <w:sz w:val="20"/>
                <w:szCs w:val="20"/>
              </w:rPr>
            </w:pPr>
          </w:p>
        </w:tc>
        <w:tc>
          <w:tcPr>
            <w:tcW w:w="3084" w:type="pct"/>
            <w:gridSpan w:val="6"/>
            <w:tcBorders>
              <w:top w:val="nil"/>
              <w:left w:val="nil"/>
              <w:bottom w:val="single" w:sz="4" w:space="0" w:color="auto"/>
              <w:right w:val="nil"/>
            </w:tcBorders>
          </w:tcPr>
          <w:p w14:paraId="3FF8531E" w14:textId="77777777" w:rsidR="003266AD" w:rsidRDefault="003266AD" w:rsidP="00A05F6D">
            <w:pPr>
              <w:rPr>
                <w:rFonts w:ascii="Arial" w:hAnsi="Arial" w:cs="Arial"/>
                <w:sz w:val="20"/>
                <w:szCs w:val="20"/>
              </w:rPr>
            </w:pPr>
          </w:p>
        </w:tc>
      </w:tr>
      <w:tr w:rsidR="003266AD" w14:paraId="52CADED7" w14:textId="77777777" w:rsidTr="00A05F6D">
        <w:trPr>
          <w:jc w:val="center"/>
        </w:trPr>
        <w:tc>
          <w:tcPr>
            <w:tcW w:w="1145" w:type="pct"/>
            <w:gridSpan w:val="2"/>
            <w:tcBorders>
              <w:top w:val="single" w:sz="4" w:space="0" w:color="auto"/>
              <w:left w:val="nil"/>
              <w:bottom w:val="single" w:sz="4" w:space="0" w:color="auto"/>
              <w:right w:val="nil"/>
            </w:tcBorders>
            <w:vAlign w:val="center"/>
            <w:hideMark/>
          </w:tcPr>
          <w:p w14:paraId="012217B0" w14:textId="77777777" w:rsidR="003266AD" w:rsidRDefault="003266AD" w:rsidP="006631B3">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855" w:type="pct"/>
            <w:gridSpan w:val="9"/>
            <w:tcBorders>
              <w:top w:val="single" w:sz="4" w:space="0" w:color="auto"/>
              <w:left w:val="nil"/>
              <w:bottom w:val="single" w:sz="4" w:space="0" w:color="auto"/>
              <w:right w:val="nil"/>
            </w:tcBorders>
            <w:hideMark/>
          </w:tcPr>
          <w:p w14:paraId="13F36E0B" w14:textId="77777777" w:rsidR="003266AD" w:rsidRDefault="003266AD" w:rsidP="00A05F6D">
            <w:pPr>
              <w:jc w:val="both"/>
              <w:rPr>
                <w:rFonts w:ascii="Arial" w:hAnsi="Arial" w:cs="Arial"/>
                <w:sz w:val="20"/>
                <w:szCs w:val="20"/>
              </w:rPr>
            </w:pPr>
            <w:r w:rsidRPr="00CF54BD">
              <w:rPr>
                <w:rFonts w:ascii="Arial" w:hAnsi="Arial" w:cs="Arial"/>
                <w:sz w:val="20"/>
                <w:szCs w:val="20"/>
              </w:rPr>
              <w:t>Investir</w:t>
            </w:r>
            <w:r>
              <w:rPr>
                <w:rFonts w:ascii="Arial" w:hAnsi="Arial" w:cs="Arial"/>
                <w:sz w:val="20"/>
                <w:szCs w:val="20"/>
              </w:rPr>
              <w:t xml:space="preserve">, preponderantemente por meio de cotas de classes de fundos de investimento, </w:t>
            </w:r>
            <w:r w:rsidRPr="007F2C4F">
              <w:rPr>
                <w:rFonts w:ascii="Arial" w:hAnsi="Arial" w:cs="Arial"/>
                <w:sz w:val="20"/>
                <w:szCs w:val="20"/>
              </w:rPr>
              <w:t xml:space="preserve">em ativos </w:t>
            </w:r>
            <w:r w:rsidRPr="007510E2">
              <w:rPr>
                <w:rFonts w:ascii="Arial" w:hAnsi="Arial" w:cs="Arial"/>
                <w:sz w:val="20"/>
                <w:szCs w:val="20"/>
              </w:rPr>
              <w:t>financeiros e/ou modalidades operacionais de renda variável, disponíveis nos mercados financeiros e de capitais em geral e que estejam abaixo do preço justo e/ou cujos emissores indiquem perspectiva de sustentar o crescimento de seus lucros, receitas e fluxos de caixa em relação ao mercado</w:t>
            </w:r>
            <w:r w:rsidRPr="007510E2">
              <w:t>.</w:t>
            </w:r>
          </w:p>
          <w:p w14:paraId="7CD14AD3" w14:textId="77777777" w:rsidR="003266AD" w:rsidRDefault="003266AD" w:rsidP="00A05F6D">
            <w:pPr>
              <w:jc w:val="both"/>
              <w:rPr>
                <w:rFonts w:ascii="Arial" w:hAnsi="Arial" w:cs="Arial"/>
                <w:sz w:val="20"/>
                <w:szCs w:val="20"/>
              </w:rPr>
            </w:pPr>
          </w:p>
          <w:p w14:paraId="04307A27" w14:textId="77777777" w:rsidR="003266AD" w:rsidRDefault="003266AD" w:rsidP="00A05F6D">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266AD" w14:paraId="11107B12" w14:textId="77777777" w:rsidTr="00A05F6D">
        <w:trPr>
          <w:jc w:val="center"/>
        </w:trPr>
        <w:tc>
          <w:tcPr>
            <w:tcW w:w="1145" w:type="pct"/>
            <w:gridSpan w:val="2"/>
            <w:tcBorders>
              <w:top w:val="single" w:sz="4" w:space="0" w:color="auto"/>
              <w:left w:val="nil"/>
              <w:bottom w:val="single" w:sz="4" w:space="0" w:color="auto"/>
              <w:right w:val="nil"/>
            </w:tcBorders>
            <w:vAlign w:val="center"/>
          </w:tcPr>
          <w:p w14:paraId="4BD3D28B" w14:textId="77777777" w:rsidR="003266AD" w:rsidRDefault="003266AD" w:rsidP="00A05F6D">
            <w:pPr>
              <w:jc w:val="center"/>
              <w:rPr>
                <w:rFonts w:ascii="Arial" w:hAnsi="Arial" w:cs="Arial"/>
                <w:b/>
                <w:bCs/>
                <w:smallCaps/>
                <w:sz w:val="20"/>
                <w:szCs w:val="20"/>
              </w:rPr>
            </w:pPr>
          </w:p>
        </w:tc>
        <w:tc>
          <w:tcPr>
            <w:tcW w:w="3855" w:type="pct"/>
            <w:gridSpan w:val="9"/>
            <w:tcBorders>
              <w:top w:val="single" w:sz="4" w:space="0" w:color="auto"/>
              <w:left w:val="nil"/>
              <w:bottom w:val="single" w:sz="4" w:space="0" w:color="auto"/>
              <w:right w:val="nil"/>
            </w:tcBorders>
          </w:tcPr>
          <w:p w14:paraId="184102AE" w14:textId="77777777" w:rsidR="003266AD" w:rsidRDefault="003266AD" w:rsidP="00A05F6D">
            <w:pPr>
              <w:jc w:val="both"/>
              <w:rPr>
                <w:rFonts w:ascii="Arial" w:hAnsi="Arial" w:cs="Arial"/>
                <w:sz w:val="20"/>
                <w:szCs w:val="20"/>
              </w:rPr>
            </w:pPr>
          </w:p>
        </w:tc>
      </w:tr>
      <w:tr w:rsidR="003266AD" w14:paraId="69BDBFD4" w14:textId="77777777" w:rsidTr="00A05F6D">
        <w:trPr>
          <w:trHeight w:val="70"/>
          <w:jc w:val="center"/>
        </w:trPr>
        <w:tc>
          <w:tcPr>
            <w:tcW w:w="1145" w:type="pct"/>
            <w:gridSpan w:val="2"/>
            <w:vMerge w:val="restart"/>
            <w:tcBorders>
              <w:top w:val="single" w:sz="4" w:space="0" w:color="auto"/>
              <w:left w:val="nil"/>
              <w:right w:val="single" w:sz="4" w:space="0" w:color="auto"/>
            </w:tcBorders>
            <w:vAlign w:val="center"/>
          </w:tcPr>
          <w:p w14:paraId="404E1B4F" w14:textId="77777777" w:rsidR="003266AD" w:rsidRPr="00AE7DB6" w:rsidRDefault="003266AD" w:rsidP="006631B3">
            <w:pPr>
              <w:pStyle w:val="PargrafodaLista"/>
              <w:numPr>
                <w:ilvl w:val="1"/>
                <w:numId w:val="5"/>
              </w:numPr>
              <w:ind w:left="0" w:firstLine="0"/>
              <w:jc w:val="center"/>
              <w:rPr>
                <w:rFonts w:ascii="Arial" w:hAnsi="Arial" w:cs="Arial"/>
                <w:b/>
                <w:bCs/>
                <w:smallCaps/>
              </w:rPr>
            </w:pPr>
            <w:r w:rsidRPr="00AE7DB6">
              <w:rPr>
                <w:rFonts w:ascii="Arial" w:hAnsi="Arial" w:cs="Arial"/>
                <w:b/>
                <w:bCs/>
                <w:smallCaps/>
              </w:rPr>
              <w:t xml:space="preserve">Composição da Carteira da Classe (“Carteira”)  </w:t>
            </w:r>
          </w:p>
        </w:tc>
        <w:tc>
          <w:tcPr>
            <w:tcW w:w="385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A8144" w14:textId="77777777" w:rsidR="003266AD" w:rsidRDefault="003266AD" w:rsidP="00A05F6D">
            <w:pPr>
              <w:jc w:val="center"/>
              <w:rPr>
                <w:rFonts w:ascii="Arial" w:hAnsi="Arial" w:cs="Arial"/>
                <w:sz w:val="20"/>
                <w:szCs w:val="20"/>
              </w:rPr>
            </w:pPr>
            <w:r>
              <w:rPr>
                <w:rFonts w:ascii="Arial" w:hAnsi="Arial" w:cs="Arial"/>
                <w:sz w:val="20"/>
                <w:szCs w:val="20"/>
              </w:rPr>
              <w:t>Percentual do Patrimônio Líquido</w:t>
            </w:r>
          </w:p>
        </w:tc>
      </w:tr>
      <w:tr w:rsidR="003266AD" w14:paraId="7FF8E045" w14:textId="77777777" w:rsidTr="004150DD">
        <w:trPr>
          <w:trHeight w:val="56"/>
          <w:jc w:val="center"/>
        </w:trPr>
        <w:tc>
          <w:tcPr>
            <w:tcW w:w="1145" w:type="pct"/>
            <w:gridSpan w:val="2"/>
            <w:vMerge/>
            <w:tcBorders>
              <w:left w:val="nil"/>
              <w:right w:val="single" w:sz="4" w:space="0" w:color="auto"/>
            </w:tcBorders>
            <w:vAlign w:val="center"/>
          </w:tcPr>
          <w:p w14:paraId="2F7515B6" w14:textId="77777777" w:rsidR="003266AD" w:rsidRDefault="003266AD" w:rsidP="00A05F6D">
            <w:pPr>
              <w:jc w:val="center"/>
              <w:rPr>
                <w:rFonts w:ascii="Arial" w:hAnsi="Arial" w:cs="Arial"/>
                <w:b/>
                <w:bCs/>
                <w:smallCaps/>
                <w:sz w:val="20"/>
                <w:szCs w:val="20"/>
              </w:rPr>
            </w:pPr>
          </w:p>
        </w:tc>
        <w:tc>
          <w:tcPr>
            <w:tcW w:w="2372" w:type="pct"/>
            <w:gridSpan w:val="6"/>
            <w:tcBorders>
              <w:top w:val="single" w:sz="4" w:space="0" w:color="auto"/>
              <w:left w:val="single" w:sz="4" w:space="0" w:color="auto"/>
              <w:bottom w:val="single" w:sz="4" w:space="0" w:color="auto"/>
            </w:tcBorders>
            <w:shd w:val="clear" w:color="auto" w:fill="D9D9D9" w:themeFill="background1" w:themeFillShade="D9"/>
          </w:tcPr>
          <w:p w14:paraId="39CEBDF6" w14:textId="77777777" w:rsidR="003266AD" w:rsidRDefault="003266AD" w:rsidP="00A05F6D">
            <w:pPr>
              <w:jc w:val="both"/>
              <w:rPr>
                <w:rFonts w:ascii="Arial" w:hAnsi="Arial" w:cs="Arial"/>
                <w:sz w:val="20"/>
                <w:szCs w:val="20"/>
              </w:rPr>
            </w:pPr>
          </w:p>
        </w:tc>
        <w:tc>
          <w:tcPr>
            <w:tcW w:w="8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B5A4DD9" w14:textId="77777777" w:rsidR="003266AD" w:rsidRDefault="003266AD" w:rsidP="00A05F6D">
            <w:pPr>
              <w:jc w:val="center"/>
              <w:rPr>
                <w:rFonts w:ascii="Arial" w:hAnsi="Arial" w:cs="Arial"/>
                <w:sz w:val="20"/>
                <w:szCs w:val="20"/>
              </w:rPr>
            </w:pPr>
            <w:r>
              <w:rPr>
                <w:rFonts w:ascii="Arial" w:hAnsi="Arial" w:cs="Arial"/>
                <w:sz w:val="20"/>
                <w:szCs w:val="20"/>
              </w:rPr>
              <w:t>Mínimo</w:t>
            </w:r>
          </w:p>
        </w:tc>
        <w:tc>
          <w:tcPr>
            <w:tcW w:w="6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9629C" w14:textId="77777777" w:rsidR="003266AD" w:rsidRDefault="003266AD" w:rsidP="00A05F6D">
            <w:pPr>
              <w:jc w:val="center"/>
              <w:rPr>
                <w:rFonts w:ascii="Arial" w:hAnsi="Arial" w:cs="Arial"/>
                <w:sz w:val="20"/>
                <w:szCs w:val="20"/>
              </w:rPr>
            </w:pPr>
            <w:r>
              <w:rPr>
                <w:rFonts w:ascii="Arial" w:hAnsi="Arial" w:cs="Arial"/>
                <w:sz w:val="20"/>
                <w:szCs w:val="20"/>
              </w:rPr>
              <w:t>Máximo</w:t>
            </w:r>
          </w:p>
        </w:tc>
      </w:tr>
      <w:tr w:rsidR="003266AD" w14:paraId="30D63ECC" w14:textId="77777777" w:rsidTr="004150DD">
        <w:trPr>
          <w:trHeight w:val="56"/>
          <w:jc w:val="center"/>
        </w:trPr>
        <w:tc>
          <w:tcPr>
            <w:tcW w:w="1145" w:type="pct"/>
            <w:gridSpan w:val="2"/>
            <w:vMerge/>
            <w:tcBorders>
              <w:left w:val="nil"/>
              <w:right w:val="single" w:sz="4" w:space="0" w:color="auto"/>
            </w:tcBorders>
            <w:vAlign w:val="center"/>
          </w:tcPr>
          <w:p w14:paraId="09C0C2F6" w14:textId="77777777" w:rsidR="003266AD" w:rsidRDefault="003266AD" w:rsidP="00A05F6D">
            <w:pPr>
              <w:jc w:val="center"/>
              <w:rPr>
                <w:rFonts w:ascii="Arial" w:hAnsi="Arial" w:cs="Arial"/>
                <w:b/>
                <w:bCs/>
                <w:smallCaps/>
                <w:sz w:val="20"/>
                <w:szCs w:val="20"/>
              </w:rPr>
            </w:pPr>
          </w:p>
        </w:tc>
        <w:tc>
          <w:tcPr>
            <w:tcW w:w="2372" w:type="pct"/>
            <w:gridSpan w:val="6"/>
            <w:tcBorders>
              <w:top w:val="single" w:sz="4" w:space="0" w:color="auto"/>
              <w:left w:val="single" w:sz="4" w:space="0" w:color="auto"/>
              <w:bottom w:val="single" w:sz="4" w:space="0" w:color="auto"/>
              <w:right w:val="single" w:sz="4" w:space="0" w:color="auto"/>
            </w:tcBorders>
          </w:tcPr>
          <w:p w14:paraId="43040FA3" w14:textId="77777777" w:rsidR="003266AD" w:rsidRDefault="003266AD" w:rsidP="00A05F6D">
            <w:pPr>
              <w:jc w:val="both"/>
              <w:rPr>
                <w:rFonts w:ascii="Arial" w:hAnsi="Arial" w:cs="Arial"/>
                <w:sz w:val="20"/>
                <w:szCs w:val="20"/>
              </w:rPr>
            </w:pPr>
            <w:r w:rsidRPr="00EA2F08">
              <w:rPr>
                <w:rFonts w:ascii="Arial" w:hAnsi="Arial" w:cs="Arial"/>
                <w:color w:val="000000"/>
                <w:sz w:val="20"/>
                <w:szCs w:val="20"/>
              </w:rPr>
              <w:t>C</w:t>
            </w:r>
            <w:r w:rsidRPr="00EA2F08">
              <w:rPr>
                <w:rFonts w:ascii="Arial" w:hAnsi="Arial" w:cs="Arial"/>
                <w:sz w:val="20"/>
                <w:szCs w:val="20"/>
              </w:rPr>
              <w:t xml:space="preserve">otas de classes de fundos de investimento tipificadas como “Ações”, </w:t>
            </w:r>
            <w:r>
              <w:rPr>
                <w:rFonts w:ascii="Arial" w:hAnsi="Arial" w:cs="Arial"/>
                <w:sz w:val="20"/>
                <w:szCs w:val="20"/>
              </w:rPr>
              <w:t>("</w:t>
            </w:r>
            <w:r w:rsidRPr="006C4B04">
              <w:rPr>
                <w:rFonts w:ascii="Arial" w:hAnsi="Arial" w:cs="Arial"/>
                <w:sz w:val="20"/>
                <w:szCs w:val="20"/>
                <w:u w:val="single"/>
              </w:rPr>
              <w:t>Classes Investidas de Ações</w:t>
            </w:r>
            <w:r>
              <w:rPr>
                <w:rFonts w:ascii="Arial" w:hAnsi="Arial" w:cs="Arial"/>
                <w:sz w:val="20"/>
                <w:szCs w:val="20"/>
              </w:rPr>
              <w:t>”)</w:t>
            </w:r>
            <w:r w:rsidRPr="00EA2F08">
              <w:rPr>
                <w:rFonts w:ascii="Arial" w:hAnsi="Arial" w:cs="Arial"/>
                <w:sz w:val="20"/>
                <w:szCs w:val="20"/>
              </w:rPr>
              <w:t>, indicadas nos Quadros 1</w:t>
            </w:r>
            <w:r>
              <w:rPr>
                <w:rFonts w:ascii="Arial" w:hAnsi="Arial" w:cs="Arial"/>
                <w:sz w:val="20"/>
                <w:szCs w:val="20"/>
              </w:rPr>
              <w:t xml:space="preserve"> e </w:t>
            </w:r>
            <w:r w:rsidRPr="00EA2F08">
              <w:rPr>
                <w:rFonts w:ascii="Arial" w:hAnsi="Arial" w:cs="Arial"/>
                <w:sz w:val="20"/>
                <w:szCs w:val="20"/>
              </w:rPr>
              <w:t>2</w:t>
            </w:r>
            <w:r w:rsidRPr="00EA2F08">
              <w:rPr>
                <w:rFonts w:ascii="Arial" w:hAnsi="Arial" w:cs="Arial"/>
                <w:color w:val="000000"/>
                <w:sz w:val="20"/>
                <w:szCs w:val="20"/>
              </w:rPr>
              <w:t>,</w:t>
            </w:r>
            <w:r w:rsidRPr="00EA2F08">
              <w:t xml:space="preserve"> </w:t>
            </w:r>
            <w:r w:rsidRPr="00EA2F08">
              <w:rPr>
                <w:rFonts w:ascii="Arial" w:hAnsi="Arial" w:cs="Arial"/>
                <w:color w:val="000000"/>
                <w:sz w:val="20"/>
                <w:szCs w:val="20"/>
              </w:rPr>
              <w:t>de acordo com seus respectivos limites</w:t>
            </w:r>
            <w:r w:rsidRPr="00EA2F08">
              <w:rPr>
                <w:rFonts w:ascii="Arial" w:hAnsi="Arial" w:cs="Arial"/>
                <w:sz w:val="20"/>
                <w:szCs w:val="20"/>
              </w:rPr>
              <w:t>.</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0DD8C9DE" w14:textId="77777777" w:rsidR="003266AD" w:rsidRDefault="003266AD" w:rsidP="00A05F6D">
            <w:pPr>
              <w:jc w:val="center"/>
              <w:rPr>
                <w:rFonts w:ascii="Arial" w:hAnsi="Arial" w:cs="Arial"/>
                <w:sz w:val="20"/>
                <w:szCs w:val="20"/>
              </w:rPr>
            </w:pPr>
            <w:r w:rsidRPr="001845AD">
              <w:rPr>
                <w:rFonts w:ascii="Arial" w:hAnsi="Arial" w:cs="Arial"/>
                <w:sz w:val="20"/>
                <w:szCs w:val="20"/>
              </w:rPr>
              <w:t>95%</w:t>
            </w:r>
          </w:p>
        </w:tc>
        <w:tc>
          <w:tcPr>
            <w:tcW w:w="679" w:type="pct"/>
            <w:tcBorders>
              <w:top w:val="single" w:sz="4" w:space="0" w:color="auto"/>
              <w:left w:val="single" w:sz="4" w:space="0" w:color="auto"/>
              <w:bottom w:val="single" w:sz="4" w:space="0" w:color="auto"/>
              <w:right w:val="single" w:sz="4" w:space="0" w:color="auto"/>
            </w:tcBorders>
            <w:vAlign w:val="center"/>
          </w:tcPr>
          <w:p w14:paraId="50C50178" w14:textId="77777777" w:rsidR="003266AD" w:rsidRDefault="003266AD" w:rsidP="00A05F6D">
            <w:pPr>
              <w:jc w:val="center"/>
              <w:rPr>
                <w:rFonts w:ascii="Arial" w:hAnsi="Arial" w:cs="Arial"/>
                <w:sz w:val="20"/>
                <w:szCs w:val="20"/>
              </w:rPr>
            </w:pPr>
            <w:r w:rsidRPr="001845AD">
              <w:rPr>
                <w:rFonts w:ascii="Arial" w:hAnsi="Arial" w:cs="Arial"/>
                <w:sz w:val="20"/>
                <w:szCs w:val="20"/>
              </w:rPr>
              <w:t>100%</w:t>
            </w:r>
          </w:p>
        </w:tc>
      </w:tr>
      <w:tr w:rsidR="003266AD" w14:paraId="010D4955" w14:textId="77777777" w:rsidTr="004150DD">
        <w:trPr>
          <w:trHeight w:val="56"/>
          <w:jc w:val="center"/>
        </w:trPr>
        <w:tc>
          <w:tcPr>
            <w:tcW w:w="1145" w:type="pct"/>
            <w:gridSpan w:val="2"/>
            <w:vMerge/>
            <w:tcBorders>
              <w:left w:val="nil"/>
              <w:right w:val="single" w:sz="4" w:space="0" w:color="auto"/>
            </w:tcBorders>
            <w:vAlign w:val="center"/>
          </w:tcPr>
          <w:p w14:paraId="2633E8A9" w14:textId="77777777" w:rsidR="003266AD" w:rsidRDefault="003266AD" w:rsidP="00A05F6D">
            <w:pPr>
              <w:jc w:val="center"/>
              <w:rPr>
                <w:rFonts w:ascii="Arial" w:hAnsi="Arial" w:cs="Arial"/>
                <w:b/>
                <w:bCs/>
                <w:smallCaps/>
                <w:sz w:val="20"/>
                <w:szCs w:val="20"/>
              </w:rPr>
            </w:pPr>
          </w:p>
        </w:tc>
        <w:tc>
          <w:tcPr>
            <w:tcW w:w="2372" w:type="pct"/>
            <w:gridSpan w:val="6"/>
            <w:tcBorders>
              <w:top w:val="single" w:sz="4" w:space="0" w:color="auto"/>
              <w:left w:val="single" w:sz="4" w:space="0" w:color="auto"/>
              <w:bottom w:val="single" w:sz="4" w:space="0" w:color="auto"/>
              <w:right w:val="single" w:sz="4" w:space="0" w:color="auto"/>
            </w:tcBorders>
          </w:tcPr>
          <w:p w14:paraId="307158FD" w14:textId="77777777" w:rsidR="003266AD" w:rsidRDefault="003266AD" w:rsidP="00A05F6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804" w:type="pct"/>
            <w:gridSpan w:val="2"/>
            <w:tcBorders>
              <w:left w:val="single" w:sz="4" w:space="0" w:color="auto"/>
              <w:bottom w:val="single" w:sz="4" w:space="0" w:color="auto"/>
              <w:right w:val="single" w:sz="4" w:space="0" w:color="auto"/>
            </w:tcBorders>
            <w:vAlign w:val="center"/>
          </w:tcPr>
          <w:p w14:paraId="076FA13A" w14:textId="77777777" w:rsidR="003266AD" w:rsidRDefault="003266AD" w:rsidP="00A05F6D">
            <w:pPr>
              <w:jc w:val="center"/>
              <w:rPr>
                <w:rFonts w:ascii="Arial" w:hAnsi="Arial" w:cs="Arial"/>
                <w:sz w:val="20"/>
                <w:szCs w:val="20"/>
              </w:rPr>
            </w:pPr>
            <w:r>
              <w:rPr>
                <w:rFonts w:ascii="Arial" w:hAnsi="Arial" w:cs="Arial"/>
                <w:sz w:val="20"/>
                <w:szCs w:val="20"/>
              </w:rPr>
              <w:t>0%</w:t>
            </w:r>
          </w:p>
        </w:tc>
        <w:tc>
          <w:tcPr>
            <w:tcW w:w="679" w:type="pct"/>
            <w:tcBorders>
              <w:left w:val="single" w:sz="4" w:space="0" w:color="auto"/>
              <w:bottom w:val="single" w:sz="4" w:space="0" w:color="auto"/>
              <w:right w:val="single" w:sz="4" w:space="0" w:color="auto"/>
            </w:tcBorders>
            <w:vAlign w:val="center"/>
          </w:tcPr>
          <w:p w14:paraId="6088F434" w14:textId="77777777" w:rsidR="003266AD" w:rsidRDefault="003266AD" w:rsidP="00A05F6D">
            <w:pPr>
              <w:jc w:val="center"/>
              <w:rPr>
                <w:rFonts w:ascii="Arial" w:hAnsi="Arial" w:cs="Arial"/>
                <w:sz w:val="20"/>
                <w:szCs w:val="20"/>
              </w:rPr>
            </w:pPr>
            <w:r>
              <w:rPr>
                <w:rFonts w:ascii="Arial" w:hAnsi="Arial" w:cs="Arial"/>
                <w:sz w:val="20"/>
                <w:szCs w:val="20"/>
              </w:rPr>
              <w:t>5%</w:t>
            </w:r>
          </w:p>
        </w:tc>
      </w:tr>
      <w:tr w:rsidR="003266AD" w14:paraId="0CC54C7E" w14:textId="77777777" w:rsidTr="00A05F6D">
        <w:trPr>
          <w:trHeight w:val="56"/>
          <w:jc w:val="center"/>
        </w:trPr>
        <w:tc>
          <w:tcPr>
            <w:tcW w:w="1145" w:type="pct"/>
            <w:gridSpan w:val="2"/>
            <w:vMerge/>
            <w:tcBorders>
              <w:left w:val="nil"/>
              <w:bottom w:val="single" w:sz="4" w:space="0" w:color="auto"/>
              <w:right w:val="single" w:sz="4" w:space="0" w:color="auto"/>
            </w:tcBorders>
            <w:vAlign w:val="center"/>
          </w:tcPr>
          <w:p w14:paraId="75C2FE91" w14:textId="77777777" w:rsidR="003266AD" w:rsidRDefault="003266AD" w:rsidP="00A05F6D">
            <w:pPr>
              <w:jc w:val="center"/>
              <w:rPr>
                <w:rFonts w:ascii="Arial" w:hAnsi="Arial" w:cs="Arial"/>
                <w:b/>
                <w:bCs/>
                <w:smallCaps/>
                <w:sz w:val="20"/>
                <w:szCs w:val="20"/>
              </w:rPr>
            </w:pPr>
          </w:p>
        </w:tc>
        <w:tc>
          <w:tcPr>
            <w:tcW w:w="3855" w:type="pct"/>
            <w:gridSpan w:val="9"/>
            <w:tcBorders>
              <w:top w:val="single" w:sz="4" w:space="0" w:color="auto"/>
              <w:left w:val="single" w:sz="4" w:space="0" w:color="auto"/>
              <w:bottom w:val="single" w:sz="4" w:space="0" w:color="auto"/>
              <w:right w:val="single" w:sz="4" w:space="0" w:color="auto"/>
            </w:tcBorders>
          </w:tcPr>
          <w:p w14:paraId="54AD05D3" w14:textId="77777777" w:rsidR="003266AD" w:rsidRDefault="003266AD" w:rsidP="00A05F6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3266AD" w14:paraId="3638A32C" w14:textId="77777777" w:rsidTr="00A05F6D">
        <w:trPr>
          <w:trHeight w:val="60"/>
          <w:jc w:val="center"/>
        </w:trPr>
        <w:tc>
          <w:tcPr>
            <w:tcW w:w="1145" w:type="pct"/>
            <w:gridSpan w:val="2"/>
            <w:tcBorders>
              <w:top w:val="single" w:sz="4" w:space="0" w:color="auto"/>
              <w:left w:val="nil"/>
              <w:bottom w:val="single" w:sz="4" w:space="0" w:color="auto"/>
              <w:right w:val="nil"/>
            </w:tcBorders>
            <w:vAlign w:val="center"/>
          </w:tcPr>
          <w:p w14:paraId="08143347" w14:textId="77777777" w:rsidR="003266AD" w:rsidRPr="00AE7DB6" w:rsidRDefault="003266AD" w:rsidP="00A05F6D">
            <w:pPr>
              <w:pStyle w:val="PargrafodaLista"/>
              <w:ind w:left="0"/>
              <w:rPr>
                <w:rFonts w:ascii="Arial" w:hAnsi="Arial" w:cs="Arial"/>
                <w:b/>
                <w:bCs/>
                <w:smallCaps/>
              </w:rPr>
            </w:pPr>
          </w:p>
        </w:tc>
        <w:tc>
          <w:tcPr>
            <w:tcW w:w="3855" w:type="pct"/>
            <w:gridSpan w:val="9"/>
            <w:tcBorders>
              <w:top w:val="single" w:sz="4" w:space="0" w:color="auto"/>
              <w:left w:val="nil"/>
              <w:bottom w:val="single" w:sz="4" w:space="0" w:color="auto"/>
              <w:right w:val="nil"/>
            </w:tcBorders>
          </w:tcPr>
          <w:p w14:paraId="09FFD26F" w14:textId="77777777" w:rsidR="003266AD" w:rsidRPr="007510E2" w:rsidRDefault="003266AD" w:rsidP="00A05F6D">
            <w:pPr>
              <w:jc w:val="both"/>
              <w:rPr>
                <w:rFonts w:ascii="Arial" w:hAnsi="Arial" w:cs="Arial"/>
                <w:sz w:val="20"/>
                <w:szCs w:val="20"/>
              </w:rPr>
            </w:pPr>
          </w:p>
        </w:tc>
      </w:tr>
      <w:tr w:rsidR="003266AD" w14:paraId="08819BBB" w14:textId="77777777" w:rsidTr="00A05F6D">
        <w:trPr>
          <w:jc w:val="center"/>
        </w:trPr>
        <w:tc>
          <w:tcPr>
            <w:tcW w:w="1145" w:type="pct"/>
            <w:gridSpan w:val="2"/>
            <w:tcBorders>
              <w:top w:val="single" w:sz="4" w:space="0" w:color="auto"/>
              <w:left w:val="nil"/>
              <w:bottom w:val="single" w:sz="4" w:space="0" w:color="auto"/>
              <w:right w:val="nil"/>
            </w:tcBorders>
            <w:vAlign w:val="center"/>
            <w:hideMark/>
          </w:tcPr>
          <w:p w14:paraId="35D8A753" w14:textId="77777777" w:rsidR="003266AD" w:rsidRPr="007510E2" w:rsidRDefault="003266AD" w:rsidP="006631B3">
            <w:pPr>
              <w:pStyle w:val="PargrafodaLista"/>
              <w:numPr>
                <w:ilvl w:val="1"/>
                <w:numId w:val="5"/>
              </w:numPr>
              <w:ind w:left="0" w:firstLine="0"/>
              <w:jc w:val="center"/>
              <w:rPr>
                <w:rFonts w:ascii="Arial" w:hAnsi="Arial" w:cs="Arial"/>
                <w:b/>
                <w:bCs/>
                <w:smallCaps/>
              </w:rPr>
            </w:pPr>
            <w:r w:rsidRPr="007510E2">
              <w:rPr>
                <w:rFonts w:ascii="Arial" w:hAnsi="Arial" w:cs="Arial"/>
                <w:b/>
                <w:bCs/>
                <w:smallCaps/>
              </w:rPr>
              <w:t>Rentabilidade</w:t>
            </w:r>
          </w:p>
        </w:tc>
        <w:tc>
          <w:tcPr>
            <w:tcW w:w="3855" w:type="pct"/>
            <w:gridSpan w:val="9"/>
            <w:tcBorders>
              <w:top w:val="single" w:sz="4" w:space="0" w:color="auto"/>
              <w:left w:val="nil"/>
              <w:bottom w:val="single" w:sz="4" w:space="0" w:color="auto"/>
              <w:right w:val="nil"/>
            </w:tcBorders>
            <w:hideMark/>
          </w:tcPr>
          <w:p w14:paraId="5397FAE9" w14:textId="77777777" w:rsidR="003266AD" w:rsidRPr="007510E2" w:rsidRDefault="003266AD" w:rsidP="00A05F6D">
            <w:pPr>
              <w:jc w:val="both"/>
              <w:rPr>
                <w:rFonts w:ascii="Arial" w:hAnsi="Arial" w:cs="Arial"/>
                <w:sz w:val="20"/>
                <w:szCs w:val="20"/>
              </w:rPr>
            </w:pPr>
            <w:r w:rsidRPr="007510E2">
              <w:rPr>
                <w:rFonts w:ascii="Arial" w:hAnsi="Arial" w:cs="Arial"/>
                <w:sz w:val="20"/>
                <w:szCs w:val="20"/>
              </w:rPr>
              <w:t>A rentabilidade da Classe será impactada pelos impostos, custos e despesas da Classe, bem como pela Taxa Global Máxima de 2,</w:t>
            </w:r>
            <w:r>
              <w:rPr>
                <w:rFonts w:ascii="Arial" w:hAnsi="Arial" w:cs="Arial"/>
                <w:sz w:val="20"/>
                <w:szCs w:val="20"/>
              </w:rPr>
              <w:t>5</w:t>
            </w:r>
            <w:r w:rsidRPr="007510E2">
              <w:rPr>
                <w:rFonts w:ascii="Arial" w:hAnsi="Arial" w:cs="Arial"/>
                <w:sz w:val="20"/>
                <w:szCs w:val="20"/>
              </w:rPr>
              <w:t>0% ao ano, prevista neste Anexo. Para analisar o impacto das despesas do Fundo e da Classe na rentabilidade obtida, o investidor deve consultar o item 9 da Lâmina.</w:t>
            </w:r>
          </w:p>
        </w:tc>
      </w:tr>
      <w:tr w:rsidR="003266AD" w14:paraId="7D57FA4A" w14:textId="77777777" w:rsidTr="00A05F6D">
        <w:trPr>
          <w:jc w:val="center"/>
        </w:trPr>
        <w:tc>
          <w:tcPr>
            <w:tcW w:w="1610" w:type="pct"/>
            <w:gridSpan w:val="4"/>
            <w:tcBorders>
              <w:top w:val="single" w:sz="4" w:space="0" w:color="auto"/>
              <w:left w:val="nil"/>
              <w:bottom w:val="single" w:sz="4" w:space="0" w:color="auto"/>
              <w:right w:val="nil"/>
            </w:tcBorders>
            <w:vAlign w:val="center"/>
          </w:tcPr>
          <w:p w14:paraId="6F401BAA" w14:textId="77777777" w:rsidR="003266AD" w:rsidRPr="00AE7DB6" w:rsidRDefault="003266AD" w:rsidP="00A05F6D">
            <w:pPr>
              <w:pStyle w:val="PargrafodaLista"/>
              <w:ind w:left="0"/>
              <w:rPr>
                <w:rFonts w:ascii="Arial" w:hAnsi="Arial" w:cs="Arial"/>
                <w:b/>
                <w:bCs/>
                <w:smallCaps/>
              </w:rPr>
            </w:pPr>
          </w:p>
        </w:tc>
        <w:tc>
          <w:tcPr>
            <w:tcW w:w="3390" w:type="pct"/>
            <w:gridSpan w:val="7"/>
            <w:tcBorders>
              <w:top w:val="single" w:sz="4" w:space="0" w:color="auto"/>
              <w:left w:val="nil"/>
              <w:bottom w:val="single" w:sz="4" w:space="0" w:color="auto"/>
              <w:right w:val="nil"/>
            </w:tcBorders>
          </w:tcPr>
          <w:p w14:paraId="09723495" w14:textId="77777777" w:rsidR="003266AD" w:rsidRDefault="003266AD" w:rsidP="00A05F6D">
            <w:pPr>
              <w:jc w:val="both"/>
              <w:rPr>
                <w:rFonts w:ascii="Arial" w:hAnsi="Arial" w:cs="Arial"/>
                <w:sz w:val="20"/>
                <w:szCs w:val="20"/>
              </w:rPr>
            </w:pPr>
          </w:p>
        </w:tc>
      </w:tr>
      <w:bookmarkEnd w:id="6"/>
      <w:tr w:rsidR="003266AD" w14:paraId="665C0B4A" w14:textId="77777777" w:rsidTr="00A05F6D">
        <w:trPr>
          <w:jc w:val="center"/>
        </w:trPr>
        <w:tc>
          <w:tcPr>
            <w:tcW w:w="5000" w:type="pct"/>
            <w:gridSpan w:val="11"/>
            <w:shd w:val="clear" w:color="auto" w:fill="D9D9D9" w:themeFill="background1" w:themeFillShade="D9"/>
            <w:vAlign w:val="center"/>
            <w:hideMark/>
          </w:tcPr>
          <w:p w14:paraId="3329D1A2" w14:textId="77777777" w:rsidR="003266AD" w:rsidRPr="00AE7DB6" w:rsidRDefault="003266AD" w:rsidP="006631B3">
            <w:pPr>
              <w:pStyle w:val="PargrafodaLista"/>
              <w:numPr>
                <w:ilvl w:val="1"/>
                <w:numId w:val="5"/>
              </w:numPr>
              <w:ind w:left="0" w:firstLine="0"/>
              <w:jc w:val="center"/>
              <w:rPr>
                <w:rFonts w:ascii="Arial" w:hAnsi="Arial" w:cs="Arial"/>
              </w:rPr>
            </w:pPr>
            <w:r w:rsidRPr="00AE7DB6">
              <w:rPr>
                <w:rFonts w:ascii="Arial" w:hAnsi="Arial" w:cs="Arial"/>
                <w:b/>
                <w:bCs/>
                <w:smallCaps/>
              </w:rPr>
              <w:t>Limites de Concentração por Ativo (percentual do patrimônio líquido da Classe)</w:t>
            </w:r>
          </w:p>
        </w:tc>
      </w:tr>
      <w:tr w:rsidR="003266AD" w14:paraId="5B6EAAC0" w14:textId="77777777" w:rsidTr="004150DD">
        <w:trPr>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A151C" w14:textId="77777777" w:rsidR="003266AD" w:rsidRDefault="003266AD" w:rsidP="00A05F6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78BD59" w14:textId="77777777" w:rsidR="003266AD" w:rsidRDefault="003266AD" w:rsidP="00A05F6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2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04C1A4" w14:textId="77777777" w:rsidR="003266AD" w:rsidRDefault="003266AD" w:rsidP="00A05F6D">
            <w:pPr>
              <w:jc w:val="center"/>
              <w:rPr>
                <w:rFonts w:ascii="Arial" w:hAnsi="Arial" w:cs="Arial"/>
                <w:b/>
                <w:bCs/>
                <w:color w:val="000000"/>
                <w:sz w:val="20"/>
                <w:szCs w:val="20"/>
              </w:rPr>
            </w:pPr>
            <w:r>
              <w:rPr>
                <w:rFonts w:ascii="Arial" w:hAnsi="Arial" w:cs="Arial"/>
                <w:b/>
                <w:bCs/>
                <w:color w:val="000000"/>
                <w:sz w:val="20"/>
                <w:szCs w:val="20"/>
              </w:rPr>
              <w:t>Conjunto</w:t>
            </w:r>
          </w:p>
          <w:p w14:paraId="0D85A745" w14:textId="77777777" w:rsidR="003266AD" w:rsidRDefault="003266AD" w:rsidP="00A05F6D">
            <w:pPr>
              <w:jc w:val="center"/>
              <w:rPr>
                <w:rFonts w:ascii="Arial" w:hAnsi="Arial" w:cs="Arial"/>
                <w:b/>
                <w:bCs/>
                <w:color w:val="000000"/>
                <w:sz w:val="20"/>
                <w:szCs w:val="20"/>
              </w:rPr>
            </w:pPr>
            <w:r>
              <w:rPr>
                <w:rFonts w:ascii="Arial" w:hAnsi="Arial" w:cs="Arial"/>
                <w:b/>
                <w:bCs/>
                <w:color w:val="000000"/>
                <w:sz w:val="20"/>
                <w:szCs w:val="20"/>
              </w:rPr>
              <w:t>Máximo</w:t>
            </w:r>
          </w:p>
        </w:tc>
      </w:tr>
      <w:tr w:rsidR="003266AD" w14:paraId="15284D0C" w14:textId="77777777" w:rsidTr="004150DD">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tcPr>
          <w:p w14:paraId="3F9979CB"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cotas de classes de fundos de investimento financeiro (“</w:t>
            </w:r>
            <w:r w:rsidRPr="00AE7DB6">
              <w:rPr>
                <w:rFonts w:ascii="Arial" w:hAnsi="Arial" w:cs="Arial"/>
                <w:color w:val="000000"/>
                <w:u w:val="single"/>
              </w:rPr>
              <w:t>FIF</w:t>
            </w:r>
            <w:r w:rsidRPr="00AE7DB6">
              <w:rPr>
                <w:rFonts w:ascii="Arial" w:hAnsi="Arial" w:cs="Arial"/>
                <w:color w:val="000000"/>
              </w:rPr>
              <w:t>”) ou de classes de fundos de investimento em cotas de FIF (“</w:t>
            </w:r>
            <w:r w:rsidRPr="00AE7DB6">
              <w:rPr>
                <w:rFonts w:ascii="Arial" w:hAnsi="Arial" w:cs="Arial"/>
                <w:color w:val="000000"/>
                <w:u w:val="single"/>
              </w:rPr>
              <w:t>FIC-FIF</w:t>
            </w:r>
            <w:r w:rsidRPr="00AE7DB6">
              <w:rPr>
                <w:rFonts w:ascii="Arial" w:hAnsi="Arial" w:cs="Arial"/>
                <w:color w:val="000000"/>
              </w:rPr>
              <w:t xml:space="preserve">”) </w:t>
            </w:r>
            <w:r w:rsidRPr="00AE7DB6">
              <w:rPr>
                <w:rFonts w:ascii="Arial" w:hAnsi="Arial" w:cs="Arial"/>
              </w:rPr>
              <w:t>tipificadas como “Ações”</w:t>
            </w:r>
            <w:r>
              <w:rPr>
                <w:rFonts w:ascii="Arial" w:hAnsi="Arial" w:cs="Arial"/>
              </w:rPr>
              <w:t xml:space="preserve">, </w:t>
            </w:r>
            <w:r w:rsidRPr="00A6176B">
              <w:rPr>
                <w:rFonts w:ascii="Arial" w:hAnsi="Arial" w:cs="Arial"/>
              </w:rPr>
              <w:t>compostos por, no mínimo, cinquenta ações, correspondentes bônus ou recibos de subscrição e de certificados de depósitos de tais ações</w:t>
            </w:r>
            <w:r w:rsidRPr="00AE7DB6">
              <w:rPr>
                <w:rFonts w:ascii="Arial" w:hAnsi="Arial" w:cs="Arial"/>
                <w:color w:val="000000"/>
              </w:rPr>
              <w:t xml:space="preserve">; </w:t>
            </w:r>
          </w:p>
        </w:tc>
        <w:tc>
          <w:tcPr>
            <w:tcW w:w="715" w:type="pct"/>
            <w:tcBorders>
              <w:top w:val="single" w:sz="4" w:space="0" w:color="auto"/>
              <w:left w:val="single" w:sz="4" w:space="0" w:color="auto"/>
              <w:bottom w:val="single" w:sz="4" w:space="0" w:color="auto"/>
              <w:right w:val="single" w:sz="4" w:space="0" w:color="auto"/>
            </w:tcBorders>
            <w:vAlign w:val="center"/>
          </w:tcPr>
          <w:p w14:paraId="7DE225C0" w14:textId="77777777" w:rsidR="003266AD" w:rsidRPr="002220DC" w:rsidRDefault="003266AD" w:rsidP="00A05F6D">
            <w:pPr>
              <w:jc w:val="center"/>
              <w:rPr>
                <w:rFonts w:ascii="Arial" w:hAnsi="Arial" w:cs="Arial"/>
                <w:color w:val="000000"/>
                <w:sz w:val="20"/>
                <w:szCs w:val="20"/>
              </w:rPr>
            </w:pPr>
            <w:r w:rsidRPr="002220DC">
              <w:rPr>
                <w:rFonts w:ascii="Arial" w:hAnsi="Arial" w:cs="Arial"/>
                <w:color w:val="000000"/>
                <w:sz w:val="20"/>
                <w:szCs w:val="20"/>
              </w:rPr>
              <w:t>Permitido</w:t>
            </w:r>
          </w:p>
        </w:tc>
        <w:tc>
          <w:tcPr>
            <w:tcW w:w="2026" w:type="pct"/>
            <w:gridSpan w:val="4"/>
            <w:vMerge w:val="restart"/>
            <w:tcBorders>
              <w:top w:val="single" w:sz="4" w:space="0" w:color="auto"/>
              <w:left w:val="single" w:sz="4" w:space="0" w:color="auto"/>
              <w:bottom w:val="single" w:sz="4" w:space="0" w:color="auto"/>
              <w:right w:val="single" w:sz="4" w:space="0" w:color="auto"/>
            </w:tcBorders>
            <w:vAlign w:val="center"/>
          </w:tcPr>
          <w:p w14:paraId="67CF421D" w14:textId="77777777" w:rsidR="003266AD" w:rsidRDefault="003266AD" w:rsidP="00A05F6D">
            <w:pPr>
              <w:jc w:val="center"/>
              <w:rPr>
                <w:rFonts w:ascii="Arial" w:hAnsi="Arial" w:cs="Arial"/>
                <w:color w:val="000000"/>
                <w:sz w:val="20"/>
                <w:szCs w:val="20"/>
              </w:rPr>
            </w:pPr>
            <w:r>
              <w:rPr>
                <w:rFonts w:ascii="Arial" w:hAnsi="Arial" w:cs="Arial"/>
                <w:color w:val="000000"/>
                <w:sz w:val="20"/>
                <w:szCs w:val="20"/>
              </w:rPr>
              <w:t>100%</w:t>
            </w:r>
          </w:p>
        </w:tc>
      </w:tr>
      <w:tr w:rsidR="003266AD" w14:paraId="15E9F5F5" w14:textId="77777777" w:rsidTr="004150DD">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tcPr>
          <w:p w14:paraId="46207829"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cotas de classes de fundos de investimento em índice admitidas à negociação em mercado organizado (“</w:t>
            </w:r>
            <w:r w:rsidRPr="00AE7DB6">
              <w:rPr>
                <w:rFonts w:ascii="Arial" w:hAnsi="Arial" w:cs="Arial"/>
                <w:color w:val="000000"/>
                <w:u w:val="single"/>
              </w:rPr>
              <w:t>ETF</w:t>
            </w:r>
            <w:r w:rsidRPr="00AE7DB6">
              <w:rPr>
                <w:rFonts w:ascii="Arial" w:hAnsi="Arial" w:cs="Arial"/>
                <w:color w:val="000000"/>
              </w:rPr>
              <w:t>”)</w:t>
            </w:r>
            <w:r>
              <w:rPr>
                <w:rFonts w:ascii="Arial" w:hAnsi="Arial" w:cs="Arial"/>
                <w:color w:val="000000"/>
              </w:rPr>
              <w:t xml:space="preserve">, </w:t>
            </w:r>
            <w:r w:rsidRPr="00A6176B">
              <w:rPr>
                <w:rFonts w:ascii="Arial" w:hAnsi="Arial" w:cs="Arial"/>
                <w:color w:val="000000"/>
              </w:rPr>
              <w:t>compostos por, no mínimo, cinquenta ações, correspondentes bônus ou recibos de subscrição e de certificados de depósitos de tais ações</w:t>
            </w:r>
            <w:r>
              <w:rPr>
                <w:rFonts w:ascii="Arial" w:hAnsi="Arial" w:cs="Arial"/>
                <w:color w:val="000000"/>
              </w:rPr>
              <w:t>;</w:t>
            </w:r>
          </w:p>
        </w:tc>
        <w:tc>
          <w:tcPr>
            <w:tcW w:w="715" w:type="pct"/>
            <w:tcBorders>
              <w:top w:val="single" w:sz="4" w:space="0" w:color="auto"/>
              <w:left w:val="single" w:sz="4" w:space="0" w:color="auto"/>
              <w:bottom w:val="single" w:sz="4" w:space="0" w:color="auto"/>
              <w:right w:val="single" w:sz="4" w:space="0" w:color="auto"/>
            </w:tcBorders>
            <w:vAlign w:val="center"/>
          </w:tcPr>
          <w:p w14:paraId="66AE9C93" w14:textId="77777777" w:rsidR="003266AD" w:rsidRPr="002220DC" w:rsidRDefault="003266AD" w:rsidP="00A05F6D">
            <w:pPr>
              <w:jc w:val="center"/>
              <w:rPr>
                <w:rFonts w:ascii="Arial" w:hAnsi="Arial" w:cs="Arial"/>
                <w:color w:val="000000"/>
                <w:sz w:val="20"/>
                <w:szCs w:val="20"/>
              </w:rPr>
            </w:pPr>
            <w:r w:rsidRPr="002220DC">
              <w:rPr>
                <w:rFonts w:ascii="Arial" w:hAnsi="Arial" w:cs="Arial"/>
                <w:color w:val="000000"/>
                <w:sz w:val="20"/>
                <w:szCs w:val="20"/>
              </w:rPr>
              <w:t>Permitido</w:t>
            </w:r>
          </w:p>
        </w:tc>
        <w:tc>
          <w:tcPr>
            <w:tcW w:w="2026" w:type="pct"/>
            <w:gridSpan w:val="4"/>
            <w:vMerge/>
            <w:tcBorders>
              <w:left w:val="single" w:sz="4" w:space="0" w:color="auto"/>
              <w:bottom w:val="single" w:sz="4" w:space="0" w:color="auto"/>
              <w:right w:val="single" w:sz="4" w:space="0" w:color="auto"/>
            </w:tcBorders>
            <w:vAlign w:val="center"/>
          </w:tcPr>
          <w:p w14:paraId="53B9B1E1" w14:textId="77777777" w:rsidR="003266AD" w:rsidRDefault="003266AD" w:rsidP="00A05F6D">
            <w:pPr>
              <w:jc w:val="center"/>
              <w:rPr>
                <w:rFonts w:ascii="Arial" w:hAnsi="Arial" w:cs="Arial"/>
                <w:color w:val="000000"/>
                <w:sz w:val="20"/>
                <w:szCs w:val="20"/>
              </w:rPr>
            </w:pPr>
          </w:p>
        </w:tc>
      </w:tr>
      <w:tr w:rsidR="003266AD" w14:paraId="2D570CA7" w14:textId="77777777" w:rsidTr="004150DD">
        <w:trPr>
          <w:trHeight w:val="56"/>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8D7D16" w14:textId="77777777" w:rsidR="003266AD" w:rsidRPr="00310468" w:rsidRDefault="003266AD" w:rsidP="00A05F6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4A0F8" w14:textId="77777777" w:rsidR="003266AD" w:rsidRPr="002220DC" w:rsidRDefault="003266AD" w:rsidP="00A05F6D">
            <w:pPr>
              <w:jc w:val="center"/>
              <w:rPr>
                <w:rFonts w:ascii="Arial" w:hAnsi="Arial" w:cs="Arial"/>
                <w:color w:val="000000"/>
                <w:sz w:val="20"/>
                <w:szCs w:val="20"/>
              </w:rPr>
            </w:pPr>
          </w:p>
        </w:tc>
        <w:tc>
          <w:tcPr>
            <w:tcW w:w="2026"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29FF3C1" w14:textId="77777777" w:rsidR="003266AD" w:rsidRDefault="003266AD" w:rsidP="00A05F6D">
            <w:pPr>
              <w:jc w:val="center"/>
              <w:rPr>
                <w:rFonts w:ascii="Arial" w:hAnsi="Arial" w:cs="Arial"/>
                <w:color w:val="000000"/>
                <w:sz w:val="20"/>
                <w:szCs w:val="20"/>
              </w:rPr>
            </w:pPr>
          </w:p>
        </w:tc>
      </w:tr>
      <w:tr w:rsidR="003266AD" w14:paraId="089B904D" w14:textId="77777777" w:rsidTr="004150DD">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7F8D3ED4"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 xml:space="preserve">cotas de FIF ou FIC-FIF destinadas exclusivamente a investidores qualificados </w:t>
            </w:r>
            <w:r w:rsidRPr="00AE7DB6">
              <w:rPr>
                <w:rFonts w:ascii="Arial" w:hAnsi="Arial" w:cs="Arial"/>
              </w:rPr>
              <w:t>tipificadas como “Ações”</w:t>
            </w:r>
          </w:p>
        </w:tc>
        <w:tc>
          <w:tcPr>
            <w:tcW w:w="715" w:type="pct"/>
            <w:tcBorders>
              <w:top w:val="single" w:sz="4" w:space="0" w:color="auto"/>
              <w:left w:val="single" w:sz="4" w:space="0" w:color="auto"/>
              <w:bottom w:val="single" w:sz="4" w:space="0" w:color="auto"/>
              <w:right w:val="single" w:sz="4" w:space="0" w:color="auto"/>
            </w:tcBorders>
            <w:vAlign w:val="center"/>
          </w:tcPr>
          <w:p w14:paraId="68B034E3" w14:textId="77777777" w:rsidR="003266AD" w:rsidRPr="002220DC" w:rsidRDefault="003266AD" w:rsidP="00A05F6D">
            <w:pPr>
              <w:jc w:val="center"/>
              <w:rPr>
                <w:rFonts w:ascii="Arial" w:hAnsi="Arial" w:cs="Arial"/>
                <w:color w:val="000000"/>
                <w:sz w:val="20"/>
                <w:szCs w:val="20"/>
              </w:rPr>
            </w:pPr>
            <w:r>
              <w:rPr>
                <w:rFonts w:ascii="Arial" w:hAnsi="Arial" w:cs="Arial"/>
                <w:color w:val="000000"/>
                <w:sz w:val="20"/>
                <w:szCs w:val="20"/>
              </w:rPr>
              <w:t>Vedado</w:t>
            </w:r>
          </w:p>
        </w:tc>
        <w:tc>
          <w:tcPr>
            <w:tcW w:w="2026" w:type="pct"/>
            <w:gridSpan w:val="4"/>
            <w:vMerge w:val="restart"/>
            <w:tcBorders>
              <w:top w:val="single" w:sz="4" w:space="0" w:color="auto"/>
              <w:left w:val="single" w:sz="4" w:space="0" w:color="auto"/>
              <w:right w:val="single" w:sz="4" w:space="0" w:color="auto"/>
            </w:tcBorders>
            <w:vAlign w:val="center"/>
          </w:tcPr>
          <w:p w14:paraId="4AE9DBA1" w14:textId="77777777" w:rsidR="003266AD" w:rsidRDefault="003266AD" w:rsidP="00A05F6D">
            <w:pPr>
              <w:jc w:val="center"/>
              <w:rPr>
                <w:rFonts w:ascii="Arial" w:hAnsi="Arial" w:cs="Arial"/>
                <w:color w:val="000000"/>
                <w:sz w:val="20"/>
                <w:szCs w:val="20"/>
              </w:rPr>
            </w:pPr>
            <w:r w:rsidRPr="00310092">
              <w:rPr>
                <w:rFonts w:ascii="Arial" w:hAnsi="Arial" w:cs="Arial"/>
                <w:color w:val="000000"/>
                <w:sz w:val="20"/>
                <w:szCs w:val="20"/>
              </w:rPr>
              <w:t>0%</w:t>
            </w:r>
          </w:p>
        </w:tc>
      </w:tr>
      <w:tr w:rsidR="003266AD" w14:paraId="587E7597" w14:textId="77777777" w:rsidTr="004150DD">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52FB8129"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 xml:space="preserve">cotas de FIF ou FIC-FIF destinadas exclusivamente a investidores profissionais </w:t>
            </w:r>
            <w:r w:rsidRPr="00AE7DB6">
              <w:rPr>
                <w:rFonts w:ascii="Arial" w:hAnsi="Arial" w:cs="Arial"/>
              </w:rPr>
              <w:t>tipificadas como “Ações”</w:t>
            </w:r>
          </w:p>
        </w:tc>
        <w:tc>
          <w:tcPr>
            <w:tcW w:w="715" w:type="pct"/>
            <w:tcBorders>
              <w:top w:val="single" w:sz="4" w:space="0" w:color="auto"/>
              <w:left w:val="single" w:sz="4" w:space="0" w:color="auto"/>
              <w:bottom w:val="single" w:sz="4" w:space="0" w:color="auto"/>
              <w:right w:val="single" w:sz="4" w:space="0" w:color="auto"/>
            </w:tcBorders>
            <w:vAlign w:val="center"/>
          </w:tcPr>
          <w:p w14:paraId="1596DBA9" w14:textId="77777777" w:rsidR="003266AD" w:rsidRPr="002220DC" w:rsidRDefault="003266AD" w:rsidP="00A05F6D">
            <w:pPr>
              <w:jc w:val="center"/>
              <w:rPr>
                <w:rFonts w:ascii="Arial" w:hAnsi="Arial" w:cs="Arial"/>
                <w:color w:val="000000"/>
                <w:sz w:val="20"/>
                <w:szCs w:val="20"/>
              </w:rPr>
            </w:pPr>
            <w:r>
              <w:rPr>
                <w:rFonts w:ascii="Arial" w:hAnsi="Arial" w:cs="Arial"/>
                <w:color w:val="000000"/>
                <w:sz w:val="20"/>
                <w:szCs w:val="20"/>
              </w:rPr>
              <w:t>Vedado</w:t>
            </w:r>
          </w:p>
        </w:tc>
        <w:tc>
          <w:tcPr>
            <w:tcW w:w="2026" w:type="pct"/>
            <w:gridSpan w:val="4"/>
            <w:vMerge/>
            <w:tcBorders>
              <w:left w:val="single" w:sz="4" w:space="0" w:color="auto"/>
              <w:bottom w:val="single" w:sz="4" w:space="0" w:color="auto"/>
              <w:right w:val="single" w:sz="4" w:space="0" w:color="auto"/>
            </w:tcBorders>
            <w:vAlign w:val="center"/>
          </w:tcPr>
          <w:p w14:paraId="5775AD19" w14:textId="77777777" w:rsidR="003266AD" w:rsidRDefault="003266AD" w:rsidP="00A05F6D">
            <w:pPr>
              <w:jc w:val="center"/>
              <w:rPr>
                <w:rFonts w:ascii="Arial" w:hAnsi="Arial" w:cs="Arial"/>
                <w:color w:val="000000"/>
                <w:sz w:val="20"/>
                <w:szCs w:val="20"/>
              </w:rPr>
            </w:pPr>
          </w:p>
        </w:tc>
      </w:tr>
      <w:tr w:rsidR="003266AD" w14:paraId="57AE7D73" w14:textId="77777777" w:rsidTr="004150DD">
        <w:trPr>
          <w:trHeight w:val="132"/>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21613" w14:textId="77777777" w:rsidR="003266AD" w:rsidRPr="00756640" w:rsidRDefault="003266AD" w:rsidP="00A05F6D">
            <w:pPr>
              <w:jc w:val="center"/>
              <w:rPr>
                <w:rFonts w:ascii="Arial" w:hAnsi="Arial" w:cs="Arial"/>
                <w:color w:val="000000"/>
                <w:sz w:val="20"/>
                <w:szCs w:val="20"/>
              </w:rPr>
            </w:pPr>
            <w:r>
              <w:rPr>
                <w:rFonts w:ascii="Arial" w:hAnsi="Arial" w:cs="Arial"/>
                <w:b/>
                <w:bCs/>
                <w:color w:val="000000"/>
                <w:sz w:val="20"/>
                <w:szCs w:val="20"/>
              </w:rPr>
              <w:t>QUADRO 3 – Outros Ativos</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57FD0" w14:textId="77777777" w:rsidR="003266AD" w:rsidRPr="002220DC" w:rsidRDefault="003266AD" w:rsidP="00A05F6D">
            <w:pPr>
              <w:jc w:val="center"/>
              <w:rPr>
                <w:rFonts w:ascii="Arial" w:hAnsi="Arial" w:cs="Arial"/>
                <w:color w:val="000000"/>
                <w:sz w:val="20"/>
                <w:szCs w:val="20"/>
              </w:rPr>
            </w:pPr>
          </w:p>
        </w:tc>
        <w:tc>
          <w:tcPr>
            <w:tcW w:w="202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52F24" w14:textId="77777777" w:rsidR="003266AD" w:rsidRDefault="003266AD" w:rsidP="00A05F6D">
            <w:pPr>
              <w:jc w:val="center"/>
              <w:rPr>
                <w:rFonts w:ascii="Arial" w:hAnsi="Arial" w:cs="Arial"/>
                <w:color w:val="000000"/>
                <w:sz w:val="20"/>
                <w:szCs w:val="20"/>
              </w:rPr>
            </w:pPr>
          </w:p>
        </w:tc>
      </w:tr>
      <w:tr w:rsidR="003266AD" w14:paraId="1E8385F1" w14:textId="77777777" w:rsidTr="004150DD">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hideMark/>
          </w:tcPr>
          <w:p w14:paraId="5C0F8AE7" w14:textId="77777777" w:rsidR="003266AD" w:rsidRDefault="003266AD" w:rsidP="003266AD">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715" w:type="pct"/>
            <w:tcBorders>
              <w:top w:val="single" w:sz="4" w:space="0" w:color="auto"/>
              <w:left w:val="single" w:sz="4" w:space="0" w:color="auto"/>
              <w:bottom w:val="single" w:sz="4" w:space="0" w:color="auto"/>
              <w:right w:val="single" w:sz="4" w:space="0" w:color="auto"/>
            </w:tcBorders>
            <w:vAlign w:val="center"/>
            <w:hideMark/>
          </w:tcPr>
          <w:p w14:paraId="5B50AFDC" w14:textId="77777777" w:rsidR="003266AD" w:rsidRDefault="003266AD" w:rsidP="00A05F6D">
            <w:pPr>
              <w:jc w:val="center"/>
              <w:rPr>
                <w:rFonts w:ascii="Arial" w:hAnsi="Arial" w:cs="Arial"/>
                <w:color w:val="000000"/>
                <w:sz w:val="20"/>
                <w:szCs w:val="20"/>
              </w:rPr>
            </w:pPr>
            <w:r w:rsidRPr="002220DC">
              <w:rPr>
                <w:rFonts w:ascii="Arial" w:hAnsi="Arial" w:cs="Arial"/>
                <w:color w:val="000000"/>
                <w:sz w:val="20"/>
                <w:szCs w:val="20"/>
              </w:rPr>
              <w:t>Permitido</w:t>
            </w:r>
          </w:p>
        </w:tc>
        <w:tc>
          <w:tcPr>
            <w:tcW w:w="2026" w:type="pct"/>
            <w:gridSpan w:val="4"/>
            <w:vMerge w:val="restart"/>
            <w:tcBorders>
              <w:top w:val="single" w:sz="4" w:space="0" w:color="auto"/>
              <w:left w:val="single" w:sz="4" w:space="0" w:color="auto"/>
              <w:right w:val="single" w:sz="4" w:space="0" w:color="auto"/>
            </w:tcBorders>
            <w:vAlign w:val="center"/>
            <w:hideMark/>
          </w:tcPr>
          <w:p w14:paraId="417772FF" w14:textId="77777777" w:rsidR="003266AD" w:rsidRDefault="003266AD" w:rsidP="00A05F6D">
            <w:pPr>
              <w:jc w:val="center"/>
              <w:rPr>
                <w:rFonts w:ascii="Arial" w:hAnsi="Arial" w:cs="Arial"/>
                <w:color w:val="000000"/>
                <w:sz w:val="20"/>
                <w:szCs w:val="20"/>
              </w:rPr>
            </w:pPr>
            <w:r>
              <w:rPr>
                <w:rFonts w:ascii="Arial" w:hAnsi="Arial" w:cs="Arial"/>
                <w:color w:val="000000"/>
                <w:sz w:val="20"/>
                <w:szCs w:val="20"/>
              </w:rPr>
              <w:t>5%</w:t>
            </w:r>
          </w:p>
        </w:tc>
      </w:tr>
      <w:tr w:rsidR="003266AD" w14:paraId="625319C1" w14:textId="77777777" w:rsidTr="004150DD">
        <w:trPr>
          <w:trHeight w:val="295"/>
          <w:jc w:val="center"/>
        </w:trPr>
        <w:tc>
          <w:tcPr>
            <w:tcW w:w="2259" w:type="pct"/>
            <w:gridSpan w:val="6"/>
            <w:tcBorders>
              <w:top w:val="single" w:sz="4" w:space="0" w:color="auto"/>
              <w:left w:val="single" w:sz="4" w:space="0" w:color="auto"/>
              <w:bottom w:val="single" w:sz="4" w:space="0" w:color="auto"/>
              <w:right w:val="single" w:sz="4" w:space="0" w:color="auto"/>
            </w:tcBorders>
            <w:vAlign w:val="center"/>
            <w:hideMark/>
          </w:tcPr>
          <w:p w14:paraId="36B63835"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 xml:space="preserve">títulos de emissão ou coobrigação de instituição financeira autorizada a funcionar pelo </w:t>
            </w:r>
            <w:r w:rsidRPr="00AE7DB6">
              <w:rPr>
                <w:rFonts w:ascii="Arial" w:hAnsi="Arial" w:cs="Arial"/>
              </w:rPr>
              <w:t>Banco Central do Brasil</w:t>
            </w:r>
            <w:r w:rsidRPr="00AE7DB6">
              <w:rPr>
                <w:rFonts w:ascii="Arial" w:hAnsi="Arial" w:cs="Arial"/>
                <w:color w:val="000000"/>
              </w:rPr>
              <w:t>;</w:t>
            </w:r>
          </w:p>
        </w:tc>
        <w:tc>
          <w:tcPr>
            <w:tcW w:w="715" w:type="pct"/>
            <w:tcBorders>
              <w:top w:val="single" w:sz="4" w:space="0" w:color="auto"/>
              <w:left w:val="single" w:sz="4" w:space="0" w:color="auto"/>
              <w:bottom w:val="single" w:sz="4" w:space="0" w:color="auto"/>
              <w:right w:val="single" w:sz="4" w:space="0" w:color="auto"/>
            </w:tcBorders>
            <w:vAlign w:val="center"/>
            <w:hideMark/>
          </w:tcPr>
          <w:p w14:paraId="079711F0" w14:textId="77777777" w:rsidR="003266AD" w:rsidRDefault="003266AD" w:rsidP="00A05F6D">
            <w:pPr>
              <w:jc w:val="center"/>
              <w:rPr>
                <w:rFonts w:ascii="Arial" w:hAnsi="Arial" w:cs="Arial"/>
                <w:color w:val="000000"/>
                <w:sz w:val="20"/>
                <w:szCs w:val="20"/>
              </w:rPr>
            </w:pPr>
            <w:r w:rsidRPr="002220DC">
              <w:rPr>
                <w:rFonts w:ascii="Arial" w:hAnsi="Arial" w:cs="Arial"/>
                <w:color w:val="000000"/>
                <w:sz w:val="20"/>
                <w:szCs w:val="20"/>
              </w:rPr>
              <w:t>Permitido</w:t>
            </w:r>
          </w:p>
        </w:tc>
        <w:tc>
          <w:tcPr>
            <w:tcW w:w="2026" w:type="pct"/>
            <w:gridSpan w:val="4"/>
            <w:vMerge/>
            <w:tcBorders>
              <w:left w:val="single" w:sz="4" w:space="0" w:color="auto"/>
              <w:right w:val="single" w:sz="4" w:space="0" w:color="auto"/>
            </w:tcBorders>
            <w:vAlign w:val="center"/>
            <w:hideMark/>
          </w:tcPr>
          <w:p w14:paraId="4997DF02" w14:textId="77777777" w:rsidR="003266AD" w:rsidRDefault="003266AD" w:rsidP="00A05F6D">
            <w:pPr>
              <w:rPr>
                <w:rFonts w:ascii="Arial" w:hAnsi="Arial" w:cs="Arial"/>
                <w:color w:val="000000"/>
                <w:sz w:val="20"/>
                <w:szCs w:val="20"/>
              </w:rPr>
            </w:pPr>
          </w:p>
        </w:tc>
      </w:tr>
      <w:tr w:rsidR="003266AD" w14:paraId="78011237" w14:textId="77777777" w:rsidTr="004150DD">
        <w:trPr>
          <w:trHeight w:val="315"/>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290FECA3"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cotas de FIF ou FIC-FIF tipificadas como de “Renda Fixa Curto Prazo”, “Renda Fixa Referenciado”, desde que o seu indicador de desempenho seja a variação do CDI ou SELIC e “Renda Fixa Simples”;</w:t>
            </w:r>
          </w:p>
        </w:tc>
        <w:tc>
          <w:tcPr>
            <w:tcW w:w="715" w:type="pct"/>
            <w:tcBorders>
              <w:top w:val="single" w:sz="4" w:space="0" w:color="auto"/>
              <w:left w:val="single" w:sz="4" w:space="0" w:color="auto"/>
              <w:bottom w:val="single" w:sz="4" w:space="0" w:color="auto"/>
              <w:right w:val="single" w:sz="4" w:space="0" w:color="auto"/>
            </w:tcBorders>
            <w:vAlign w:val="center"/>
          </w:tcPr>
          <w:p w14:paraId="62F5F5CA" w14:textId="77777777" w:rsidR="003266AD" w:rsidRPr="002220DC" w:rsidRDefault="003266AD" w:rsidP="00A05F6D">
            <w:pPr>
              <w:jc w:val="center"/>
              <w:rPr>
                <w:rFonts w:ascii="Arial" w:hAnsi="Arial" w:cs="Arial"/>
                <w:color w:val="000000"/>
                <w:sz w:val="20"/>
                <w:szCs w:val="20"/>
              </w:rPr>
            </w:pPr>
            <w:r w:rsidRPr="002220DC">
              <w:rPr>
                <w:rFonts w:ascii="Arial" w:hAnsi="Arial" w:cs="Arial"/>
                <w:color w:val="000000"/>
                <w:sz w:val="20"/>
                <w:szCs w:val="20"/>
              </w:rPr>
              <w:t>Permitido</w:t>
            </w:r>
          </w:p>
        </w:tc>
        <w:tc>
          <w:tcPr>
            <w:tcW w:w="2026" w:type="pct"/>
            <w:gridSpan w:val="4"/>
            <w:vMerge/>
            <w:tcBorders>
              <w:left w:val="single" w:sz="4" w:space="0" w:color="auto"/>
              <w:right w:val="single" w:sz="4" w:space="0" w:color="auto"/>
            </w:tcBorders>
            <w:vAlign w:val="center"/>
          </w:tcPr>
          <w:p w14:paraId="10E338A7" w14:textId="77777777" w:rsidR="003266AD" w:rsidRDefault="003266AD" w:rsidP="00A05F6D">
            <w:pPr>
              <w:rPr>
                <w:rFonts w:ascii="Arial" w:hAnsi="Arial" w:cs="Arial"/>
                <w:color w:val="000000"/>
                <w:sz w:val="20"/>
                <w:szCs w:val="20"/>
              </w:rPr>
            </w:pPr>
          </w:p>
        </w:tc>
      </w:tr>
      <w:tr w:rsidR="003266AD" w14:paraId="4B88432A" w14:textId="77777777" w:rsidTr="004150DD">
        <w:trPr>
          <w:trHeight w:val="330"/>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5C24C6FC" w14:textId="77777777" w:rsidR="003266AD" w:rsidRPr="00AE7DB6" w:rsidRDefault="003266AD" w:rsidP="003266AD">
            <w:pPr>
              <w:pStyle w:val="PargrafodaLista"/>
              <w:numPr>
                <w:ilvl w:val="0"/>
                <w:numId w:val="13"/>
              </w:numPr>
              <w:spacing w:before="60" w:after="60"/>
              <w:ind w:hanging="720"/>
              <w:jc w:val="both"/>
              <w:rPr>
                <w:rFonts w:ascii="Arial" w:hAnsi="Arial" w:cs="Arial"/>
                <w:color w:val="000000"/>
              </w:rPr>
            </w:pPr>
            <w:r w:rsidRPr="00AE7DB6">
              <w:rPr>
                <w:rFonts w:ascii="Arial" w:hAnsi="Arial" w:cs="Arial"/>
                <w:color w:val="000000"/>
              </w:rPr>
              <w:t>cotas de classes de fundos de investimento em índice de renda fixa admitidas à negociação em mercado organizado (“</w:t>
            </w:r>
            <w:r w:rsidRPr="00AE7DB6">
              <w:rPr>
                <w:rFonts w:ascii="Arial" w:hAnsi="Arial" w:cs="Arial"/>
                <w:color w:val="000000"/>
                <w:u w:val="single"/>
              </w:rPr>
              <w:t>ETF-Renda Fixa</w:t>
            </w:r>
            <w:r w:rsidRPr="00AE7DB6">
              <w:rPr>
                <w:rFonts w:ascii="Arial" w:hAnsi="Arial" w:cs="Arial"/>
                <w:color w:val="000000"/>
              </w:rPr>
              <w:t>”);</w:t>
            </w:r>
          </w:p>
        </w:tc>
        <w:tc>
          <w:tcPr>
            <w:tcW w:w="715" w:type="pct"/>
            <w:tcBorders>
              <w:top w:val="nil"/>
              <w:left w:val="single" w:sz="4" w:space="0" w:color="auto"/>
              <w:bottom w:val="single" w:sz="4" w:space="0" w:color="auto"/>
              <w:right w:val="single" w:sz="4" w:space="0" w:color="auto"/>
            </w:tcBorders>
            <w:vAlign w:val="center"/>
          </w:tcPr>
          <w:p w14:paraId="09F286E5" w14:textId="77777777" w:rsidR="003266AD" w:rsidRPr="002220DC" w:rsidRDefault="003266AD" w:rsidP="00A05F6D">
            <w:pPr>
              <w:jc w:val="center"/>
              <w:rPr>
                <w:rFonts w:ascii="Arial" w:hAnsi="Arial" w:cs="Arial"/>
                <w:color w:val="000000"/>
                <w:sz w:val="20"/>
                <w:szCs w:val="20"/>
              </w:rPr>
            </w:pPr>
            <w:r w:rsidRPr="002220DC">
              <w:rPr>
                <w:rFonts w:ascii="Arial" w:hAnsi="Arial" w:cs="Arial"/>
                <w:color w:val="000000"/>
                <w:sz w:val="20"/>
                <w:szCs w:val="20"/>
              </w:rPr>
              <w:t>Permitido</w:t>
            </w:r>
          </w:p>
        </w:tc>
        <w:tc>
          <w:tcPr>
            <w:tcW w:w="2026" w:type="pct"/>
            <w:gridSpan w:val="4"/>
            <w:vMerge/>
            <w:tcBorders>
              <w:left w:val="single" w:sz="4" w:space="0" w:color="auto"/>
              <w:right w:val="single" w:sz="4" w:space="0" w:color="auto"/>
            </w:tcBorders>
            <w:vAlign w:val="center"/>
          </w:tcPr>
          <w:p w14:paraId="382DAE66" w14:textId="77777777" w:rsidR="003266AD" w:rsidRDefault="003266AD" w:rsidP="00A05F6D">
            <w:pPr>
              <w:jc w:val="both"/>
              <w:rPr>
                <w:rFonts w:ascii="Arial" w:hAnsi="Arial" w:cs="Arial"/>
                <w:color w:val="000000"/>
                <w:sz w:val="20"/>
                <w:szCs w:val="20"/>
              </w:rPr>
            </w:pPr>
          </w:p>
        </w:tc>
      </w:tr>
      <w:tr w:rsidR="003266AD" w14:paraId="2D9A7562" w14:textId="77777777" w:rsidTr="00A05F6D">
        <w:trPr>
          <w:jc w:val="center"/>
        </w:trPr>
        <w:tc>
          <w:tcPr>
            <w:tcW w:w="5000" w:type="pct"/>
            <w:gridSpan w:val="11"/>
            <w:tcBorders>
              <w:top w:val="single" w:sz="4" w:space="0" w:color="auto"/>
              <w:left w:val="nil"/>
              <w:bottom w:val="nil"/>
              <w:right w:val="nil"/>
            </w:tcBorders>
          </w:tcPr>
          <w:p w14:paraId="4585805E" w14:textId="77777777" w:rsidR="003266AD" w:rsidRDefault="003266AD" w:rsidP="00A05F6D">
            <w:pPr>
              <w:pStyle w:val="PargrafodaLista"/>
              <w:spacing w:line="320" w:lineRule="exact"/>
              <w:ind w:left="0"/>
              <w:jc w:val="both"/>
              <w:rPr>
                <w:rFonts w:ascii="Arial" w:hAnsi="Arial" w:cs="Arial"/>
                <w:b/>
                <w:bCs/>
                <w:color w:val="000000"/>
                <w:highlight w:val="green"/>
              </w:rPr>
            </w:pPr>
          </w:p>
        </w:tc>
      </w:tr>
      <w:tr w:rsidR="003266AD" w14:paraId="2B550BA6" w14:textId="77777777" w:rsidTr="00A05F6D">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19960546" w14:textId="77777777" w:rsidR="003266AD" w:rsidRPr="00AE7DB6" w:rsidRDefault="003266AD" w:rsidP="006631B3">
            <w:pPr>
              <w:pStyle w:val="PargrafodaLista"/>
              <w:numPr>
                <w:ilvl w:val="1"/>
                <w:numId w:val="5"/>
              </w:numPr>
              <w:ind w:left="0" w:firstLine="0"/>
              <w:jc w:val="center"/>
              <w:rPr>
                <w:rFonts w:ascii="Arial" w:hAnsi="Arial" w:cs="Arial"/>
                <w:b/>
                <w:bCs/>
                <w:color w:val="000000"/>
              </w:rPr>
            </w:pPr>
            <w:r w:rsidRPr="00AE7DB6">
              <w:rPr>
                <w:rFonts w:ascii="Arial" w:hAnsi="Arial" w:cs="Arial"/>
                <w:b/>
                <w:bCs/>
                <w:smallCaps/>
              </w:rPr>
              <w:t>Limites de Concentração por Emissor (percentual do patrimônio líquido da Classe)</w:t>
            </w:r>
          </w:p>
        </w:tc>
      </w:tr>
      <w:tr w:rsidR="003266AD" w14:paraId="374C3F91" w14:textId="77777777" w:rsidTr="00A05F6D">
        <w:trPr>
          <w:jc w:val="center"/>
        </w:trPr>
        <w:tc>
          <w:tcPr>
            <w:tcW w:w="2974" w:type="pct"/>
            <w:gridSpan w:val="7"/>
            <w:tcBorders>
              <w:top w:val="single" w:sz="4" w:space="0" w:color="auto"/>
              <w:left w:val="nil"/>
              <w:bottom w:val="single" w:sz="4" w:space="0" w:color="auto"/>
              <w:right w:val="nil"/>
            </w:tcBorders>
          </w:tcPr>
          <w:p w14:paraId="78ACA223" w14:textId="77777777" w:rsidR="003266AD" w:rsidRPr="00AE7DB6" w:rsidRDefault="003266AD" w:rsidP="00A05F6D">
            <w:pPr>
              <w:pStyle w:val="PargrafodaLista"/>
              <w:spacing w:line="320" w:lineRule="exact"/>
              <w:ind w:left="0"/>
              <w:jc w:val="both"/>
              <w:rPr>
                <w:rFonts w:ascii="Arial" w:hAnsi="Arial" w:cs="Arial"/>
                <w:b/>
                <w:bCs/>
                <w:color w:val="000000"/>
                <w:highlight w:val="green"/>
              </w:rPr>
            </w:pPr>
          </w:p>
        </w:tc>
        <w:tc>
          <w:tcPr>
            <w:tcW w:w="2026" w:type="pct"/>
            <w:gridSpan w:val="4"/>
            <w:tcBorders>
              <w:top w:val="single" w:sz="4" w:space="0" w:color="auto"/>
              <w:left w:val="nil"/>
              <w:bottom w:val="single" w:sz="4" w:space="0" w:color="auto"/>
              <w:right w:val="nil"/>
            </w:tcBorders>
          </w:tcPr>
          <w:p w14:paraId="11D519D2" w14:textId="77777777" w:rsidR="003266AD" w:rsidRPr="00AE7DB6" w:rsidRDefault="003266AD" w:rsidP="00A05F6D">
            <w:pPr>
              <w:pStyle w:val="PargrafodaLista"/>
              <w:spacing w:line="320" w:lineRule="exact"/>
              <w:ind w:left="0"/>
              <w:jc w:val="both"/>
              <w:rPr>
                <w:rFonts w:ascii="Arial" w:hAnsi="Arial" w:cs="Arial"/>
                <w:b/>
                <w:bCs/>
                <w:color w:val="000000"/>
                <w:highlight w:val="green"/>
              </w:rPr>
            </w:pPr>
          </w:p>
        </w:tc>
      </w:tr>
      <w:tr w:rsidR="003266AD" w14:paraId="4E597C83" w14:textId="77777777" w:rsidTr="00A05F6D">
        <w:trPr>
          <w:trHeight w:val="732"/>
          <w:jc w:val="center"/>
        </w:trPr>
        <w:tc>
          <w:tcPr>
            <w:tcW w:w="5000" w:type="pct"/>
            <w:gridSpan w:val="11"/>
            <w:tcBorders>
              <w:top w:val="single" w:sz="4" w:space="0" w:color="auto"/>
              <w:left w:val="nil"/>
              <w:bottom w:val="single" w:sz="4" w:space="0" w:color="auto"/>
              <w:right w:val="nil"/>
            </w:tcBorders>
          </w:tcPr>
          <w:p w14:paraId="032F72F3" w14:textId="77777777" w:rsidR="003266AD" w:rsidRPr="00AE7DB6" w:rsidRDefault="003266AD" w:rsidP="006631B3">
            <w:pPr>
              <w:pStyle w:val="PargrafodaLista"/>
              <w:numPr>
                <w:ilvl w:val="2"/>
                <w:numId w:val="5"/>
              </w:numPr>
              <w:ind w:left="34" w:firstLine="0"/>
              <w:contextualSpacing w:val="0"/>
              <w:jc w:val="both"/>
              <w:rPr>
                <w:rFonts w:ascii="Arial" w:hAnsi="Arial" w:cs="Arial"/>
                <w:b/>
                <w:bCs/>
                <w:color w:val="000000"/>
              </w:rPr>
            </w:pPr>
            <w:r w:rsidRPr="00AE7DB6">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266AD" w14:paraId="54CA2440" w14:textId="77777777" w:rsidTr="00A05F6D">
        <w:trPr>
          <w:jc w:val="center"/>
        </w:trPr>
        <w:tc>
          <w:tcPr>
            <w:tcW w:w="2974" w:type="pct"/>
            <w:gridSpan w:val="7"/>
            <w:tcBorders>
              <w:top w:val="single" w:sz="4" w:space="0" w:color="auto"/>
              <w:left w:val="nil"/>
              <w:bottom w:val="single" w:sz="4" w:space="0" w:color="auto"/>
              <w:right w:val="nil"/>
            </w:tcBorders>
          </w:tcPr>
          <w:p w14:paraId="5A0A9C2F" w14:textId="77777777" w:rsidR="003266AD" w:rsidRPr="00AE7DB6" w:rsidRDefault="003266AD" w:rsidP="00A05F6D">
            <w:pPr>
              <w:pStyle w:val="PargrafodaLista"/>
              <w:spacing w:line="320" w:lineRule="exact"/>
              <w:ind w:left="0"/>
              <w:jc w:val="both"/>
              <w:rPr>
                <w:rFonts w:ascii="Arial" w:hAnsi="Arial" w:cs="Arial"/>
                <w:b/>
                <w:bCs/>
                <w:color w:val="000000"/>
                <w:highlight w:val="green"/>
              </w:rPr>
            </w:pPr>
          </w:p>
        </w:tc>
        <w:tc>
          <w:tcPr>
            <w:tcW w:w="2026" w:type="pct"/>
            <w:gridSpan w:val="4"/>
            <w:tcBorders>
              <w:top w:val="single" w:sz="4" w:space="0" w:color="auto"/>
              <w:left w:val="nil"/>
              <w:bottom w:val="single" w:sz="4" w:space="0" w:color="auto"/>
              <w:right w:val="nil"/>
            </w:tcBorders>
          </w:tcPr>
          <w:p w14:paraId="6416ABD0" w14:textId="77777777" w:rsidR="003266AD" w:rsidRPr="00AE7DB6" w:rsidRDefault="003266AD" w:rsidP="00A05F6D">
            <w:pPr>
              <w:pStyle w:val="PargrafodaLista"/>
              <w:spacing w:line="320" w:lineRule="exact"/>
              <w:ind w:left="0"/>
              <w:jc w:val="both"/>
              <w:rPr>
                <w:rFonts w:ascii="Arial" w:hAnsi="Arial" w:cs="Arial"/>
                <w:b/>
                <w:bCs/>
                <w:color w:val="000000"/>
                <w:highlight w:val="green"/>
              </w:rPr>
            </w:pPr>
          </w:p>
        </w:tc>
      </w:tr>
      <w:tr w:rsidR="003266AD" w14:paraId="74B758F6" w14:textId="77777777" w:rsidTr="00A05F6D">
        <w:trPr>
          <w:jc w:val="center"/>
        </w:trPr>
        <w:tc>
          <w:tcPr>
            <w:tcW w:w="5000" w:type="pct"/>
            <w:gridSpan w:val="11"/>
            <w:tcBorders>
              <w:top w:val="single" w:sz="4" w:space="0" w:color="auto"/>
              <w:bottom w:val="single" w:sz="4" w:space="0" w:color="auto"/>
            </w:tcBorders>
            <w:shd w:val="clear" w:color="auto" w:fill="FFFFFF" w:themeFill="background1"/>
          </w:tcPr>
          <w:p w14:paraId="69DD9559" w14:textId="77777777" w:rsidR="003266AD" w:rsidRPr="00AE7DB6" w:rsidRDefault="003266AD" w:rsidP="006631B3">
            <w:pPr>
              <w:pStyle w:val="PargrafodaLista"/>
              <w:numPr>
                <w:ilvl w:val="1"/>
                <w:numId w:val="5"/>
              </w:numPr>
              <w:ind w:left="0" w:firstLine="0"/>
              <w:jc w:val="center"/>
              <w:rPr>
                <w:rFonts w:ascii="Arial" w:hAnsi="Arial" w:cs="Arial"/>
                <w:b/>
                <w:bCs/>
                <w:color w:val="000000"/>
              </w:rPr>
            </w:pPr>
            <w:r w:rsidRPr="00AE7DB6">
              <w:rPr>
                <w:rFonts w:ascii="Arial" w:hAnsi="Arial" w:cs="Arial"/>
                <w:b/>
                <w:bCs/>
                <w:smallCaps/>
              </w:rPr>
              <w:t>Composição da Carteira das Classes Investidas de Ações</w:t>
            </w:r>
          </w:p>
        </w:tc>
      </w:tr>
      <w:tr w:rsidR="003266AD" w14:paraId="091FC934" w14:textId="77777777" w:rsidTr="00A05F6D">
        <w:trPr>
          <w:jc w:val="center"/>
        </w:trPr>
        <w:tc>
          <w:tcPr>
            <w:tcW w:w="5000" w:type="pct"/>
            <w:gridSpan w:val="11"/>
            <w:tcBorders>
              <w:top w:val="single" w:sz="4" w:space="0" w:color="auto"/>
              <w:bottom w:val="single" w:sz="4" w:space="0" w:color="auto"/>
            </w:tcBorders>
            <w:shd w:val="clear" w:color="auto" w:fill="FFFFFF" w:themeFill="background1"/>
          </w:tcPr>
          <w:p w14:paraId="38DCC935" w14:textId="77777777" w:rsidR="003266AD" w:rsidRPr="00AE7DB6" w:rsidRDefault="003266AD" w:rsidP="00A05F6D">
            <w:pPr>
              <w:pStyle w:val="PargrafodaLista"/>
              <w:ind w:left="0"/>
              <w:rPr>
                <w:rFonts w:ascii="Arial" w:hAnsi="Arial" w:cs="Arial"/>
                <w:b/>
                <w:bCs/>
                <w:color w:val="000000"/>
              </w:rPr>
            </w:pPr>
          </w:p>
        </w:tc>
      </w:tr>
      <w:tr w:rsidR="003266AD" w14:paraId="150A99C8" w14:textId="77777777" w:rsidTr="00A05F6D">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76864A" w14:textId="77777777" w:rsidR="003266AD" w:rsidRPr="00AE7DB6" w:rsidRDefault="003266AD" w:rsidP="00A05F6D">
            <w:pPr>
              <w:pStyle w:val="PargrafodaLista"/>
              <w:ind w:left="0"/>
              <w:jc w:val="center"/>
              <w:rPr>
                <w:rFonts w:ascii="Arial" w:hAnsi="Arial" w:cs="Arial"/>
                <w:b/>
                <w:bCs/>
                <w:color w:val="000000"/>
              </w:rPr>
            </w:pPr>
            <w:r w:rsidRPr="00AE7DB6">
              <w:rPr>
                <w:rFonts w:ascii="Arial" w:hAnsi="Arial" w:cs="Arial"/>
                <w:b/>
                <w:bCs/>
                <w:color w:val="000000"/>
              </w:rPr>
              <w:t xml:space="preserve">Percentual do Patrimônio Líquido da Classe Investida de </w:t>
            </w:r>
            <w:r w:rsidRPr="00AE7DB6">
              <w:rPr>
                <w:rFonts w:ascii="Arial" w:hAnsi="Arial" w:cs="Arial"/>
                <w:b/>
                <w:bCs/>
              </w:rPr>
              <w:t>Ações</w:t>
            </w:r>
          </w:p>
        </w:tc>
      </w:tr>
      <w:tr w:rsidR="003266AD" w14:paraId="6A04CC61" w14:textId="77777777" w:rsidTr="004150DD">
        <w:trPr>
          <w:jc w:val="center"/>
        </w:trPr>
        <w:tc>
          <w:tcPr>
            <w:tcW w:w="2974" w:type="pct"/>
            <w:gridSpan w:val="7"/>
            <w:tcBorders>
              <w:top w:val="single" w:sz="4" w:space="0" w:color="auto"/>
              <w:left w:val="single" w:sz="4" w:space="0" w:color="auto"/>
              <w:bottom w:val="single" w:sz="4" w:space="0" w:color="auto"/>
            </w:tcBorders>
            <w:shd w:val="clear" w:color="auto" w:fill="D9D9D9" w:themeFill="background1" w:themeFillShade="D9"/>
          </w:tcPr>
          <w:p w14:paraId="52BA396A" w14:textId="77777777" w:rsidR="003266AD" w:rsidRPr="00AE7DB6" w:rsidRDefault="003266AD" w:rsidP="00A05F6D">
            <w:pPr>
              <w:pStyle w:val="PargrafodaLista"/>
              <w:spacing w:line="320" w:lineRule="exact"/>
              <w:ind w:left="0"/>
              <w:jc w:val="center"/>
              <w:rPr>
                <w:rFonts w:ascii="Arial" w:hAnsi="Arial" w:cs="Arial"/>
                <w:b/>
                <w:bCs/>
                <w:color w:val="000000"/>
                <w:highlight w:val="green"/>
              </w:rPr>
            </w:pPr>
          </w:p>
        </w:tc>
        <w:tc>
          <w:tcPr>
            <w:tcW w:w="86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D397458" w14:textId="77777777" w:rsidR="003266AD" w:rsidRDefault="003266AD" w:rsidP="00A05F6D">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116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2FD5" w14:textId="77777777" w:rsidR="003266AD" w:rsidRDefault="003266AD" w:rsidP="00A05F6D">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3266AD" w14:paraId="6D02701D" w14:textId="77777777" w:rsidTr="004150DD">
        <w:trPr>
          <w:jc w:val="center"/>
        </w:trPr>
        <w:tc>
          <w:tcPr>
            <w:tcW w:w="2974" w:type="pct"/>
            <w:gridSpan w:val="7"/>
            <w:tcBorders>
              <w:top w:val="single" w:sz="4" w:space="0" w:color="auto"/>
              <w:left w:val="single" w:sz="4" w:space="0" w:color="auto"/>
              <w:bottom w:val="single" w:sz="4" w:space="0" w:color="auto"/>
              <w:right w:val="single" w:sz="4" w:space="0" w:color="auto"/>
            </w:tcBorders>
          </w:tcPr>
          <w:p w14:paraId="55218273" w14:textId="77777777" w:rsidR="003266AD" w:rsidRPr="00AE7DB6" w:rsidRDefault="003266AD" w:rsidP="00A05F6D">
            <w:pPr>
              <w:pStyle w:val="PargrafodaLista"/>
              <w:ind w:left="0"/>
              <w:jc w:val="both"/>
              <w:rPr>
                <w:rFonts w:ascii="Arial" w:hAnsi="Arial" w:cs="Arial"/>
                <w:b/>
                <w:bCs/>
                <w:color w:val="000000"/>
                <w:highlight w:val="green"/>
              </w:rPr>
            </w:pPr>
            <w:r w:rsidRPr="00AE7DB6">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e ETF de ações, compostos por, no mínimo, cinquenta ações, correspondentes bônus ou recibos de subscrição e de certificados de depósitos de tais ações; (d) </w:t>
            </w:r>
            <w:proofErr w:type="spellStart"/>
            <w:r w:rsidRPr="00AE7DB6">
              <w:rPr>
                <w:rFonts w:ascii="Arial" w:hAnsi="Arial" w:cs="Arial"/>
              </w:rPr>
              <w:t>BDR-Ações</w:t>
            </w:r>
            <w:proofErr w:type="spellEnd"/>
            <w:r w:rsidRPr="00AE7DB6">
              <w:rPr>
                <w:rFonts w:ascii="Arial" w:hAnsi="Arial" w:cs="Arial"/>
              </w:rPr>
              <w:t>; e (e) BDR-ETF de ações;</w:t>
            </w: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01964E1F" w14:textId="77777777" w:rsidR="003266AD" w:rsidRDefault="003266AD" w:rsidP="00A05F6D">
            <w:pPr>
              <w:pStyle w:val="PargrafodaLista"/>
              <w:spacing w:line="320" w:lineRule="exact"/>
              <w:ind w:left="0"/>
              <w:jc w:val="center"/>
              <w:rPr>
                <w:rFonts w:ascii="Arial" w:hAnsi="Arial" w:cs="Arial"/>
                <w:b/>
                <w:bCs/>
                <w:color w:val="000000"/>
                <w:highlight w:val="green"/>
              </w:rPr>
            </w:pPr>
            <w:r>
              <w:rPr>
                <w:rFonts w:ascii="Arial" w:hAnsi="Arial" w:cs="Arial"/>
              </w:rPr>
              <w:t>67%</w:t>
            </w:r>
          </w:p>
        </w:tc>
        <w:tc>
          <w:tcPr>
            <w:tcW w:w="1162" w:type="pct"/>
            <w:gridSpan w:val="2"/>
            <w:tcBorders>
              <w:top w:val="single" w:sz="4" w:space="0" w:color="auto"/>
              <w:left w:val="single" w:sz="4" w:space="0" w:color="auto"/>
              <w:bottom w:val="single" w:sz="4" w:space="0" w:color="auto"/>
              <w:right w:val="single" w:sz="4" w:space="0" w:color="auto"/>
            </w:tcBorders>
            <w:vAlign w:val="center"/>
          </w:tcPr>
          <w:p w14:paraId="7E3FB4A7" w14:textId="77777777" w:rsidR="003266AD" w:rsidRDefault="003266AD" w:rsidP="00A05F6D">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3266AD" w14:paraId="10077513" w14:textId="77777777" w:rsidTr="00A05F6D">
        <w:trPr>
          <w:trHeight w:val="534"/>
          <w:jc w:val="center"/>
        </w:trPr>
        <w:tc>
          <w:tcPr>
            <w:tcW w:w="2974" w:type="pct"/>
            <w:gridSpan w:val="7"/>
            <w:tcBorders>
              <w:top w:val="single" w:sz="4" w:space="0" w:color="auto"/>
              <w:left w:val="single" w:sz="4" w:space="0" w:color="auto"/>
              <w:bottom w:val="single" w:sz="4" w:space="0" w:color="auto"/>
              <w:right w:val="single" w:sz="4" w:space="0" w:color="auto"/>
            </w:tcBorders>
          </w:tcPr>
          <w:p w14:paraId="1194013F" w14:textId="77777777" w:rsidR="003266AD" w:rsidRPr="00AE7DB6" w:rsidRDefault="003266AD" w:rsidP="00A05F6D">
            <w:pPr>
              <w:pStyle w:val="PargrafodaLista"/>
              <w:ind w:left="0"/>
              <w:jc w:val="both"/>
              <w:rPr>
                <w:rFonts w:ascii="Arial" w:hAnsi="Arial" w:cs="Arial"/>
                <w:color w:val="000000"/>
              </w:rPr>
            </w:pPr>
            <w:r w:rsidRPr="00AE7DB6">
              <w:rPr>
                <w:rFonts w:ascii="Arial" w:hAnsi="Arial" w:cs="Arial"/>
              </w:rPr>
              <w:t>Quaisquer ativos financeiros e/ou modalidades operacionais e que não estejam indicados acima, desde que destinados à gestão de liquidez.</w:t>
            </w:r>
          </w:p>
        </w:tc>
        <w:tc>
          <w:tcPr>
            <w:tcW w:w="2026" w:type="pct"/>
            <w:gridSpan w:val="4"/>
            <w:tcBorders>
              <w:top w:val="single" w:sz="4" w:space="0" w:color="auto"/>
              <w:left w:val="single" w:sz="4" w:space="0" w:color="auto"/>
              <w:bottom w:val="single" w:sz="4" w:space="0" w:color="auto"/>
              <w:right w:val="single" w:sz="4" w:space="0" w:color="auto"/>
            </w:tcBorders>
            <w:vAlign w:val="center"/>
          </w:tcPr>
          <w:p w14:paraId="76009956" w14:textId="77777777" w:rsidR="003266AD" w:rsidRPr="00AE0068" w:rsidRDefault="003266AD" w:rsidP="00A05F6D">
            <w:pPr>
              <w:pStyle w:val="PargrafodaLista"/>
              <w:spacing w:line="320" w:lineRule="exact"/>
              <w:ind w:left="0"/>
              <w:jc w:val="center"/>
              <w:rPr>
                <w:rFonts w:ascii="Arial" w:hAnsi="Arial" w:cs="Arial"/>
                <w:color w:val="000000"/>
              </w:rPr>
            </w:pPr>
            <w:r>
              <w:rPr>
                <w:rFonts w:ascii="Arial" w:hAnsi="Arial" w:cs="Arial"/>
              </w:rPr>
              <w:t>33%</w:t>
            </w:r>
          </w:p>
        </w:tc>
      </w:tr>
      <w:tr w:rsidR="003266AD" w14:paraId="6284607B" w14:textId="77777777" w:rsidTr="00A05F6D">
        <w:trPr>
          <w:trHeight w:val="534"/>
          <w:jc w:val="center"/>
        </w:trPr>
        <w:tc>
          <w:tcPr>
            <w:tcW w:w="2974" w:type="pct"/>
            <w:gridSpan w:val="7"/>
            <w:tcBorders>
              <w:top w:val="single" w:sz="4" w:space="0" w:color="auto"/>
              <w:left w:val="single" w:sz="4" w:space="0" w:color="auto"/>
              <w:bottom w:val="single" w:sz="4" w:space="0" w:color="auto"/>
              <w:right w:val="single" w:sz="4" w:space="0" w:color="auto"/>
            </w:tcBorders>
            <w:vAlign w:val="center"/>
          </w:tcPr>
          <w:p w14:paraId="0923250F" w14:textId="77777777" w:rsidR="003266AD" w:rsidRPr="006C15DA" w:rsidRDefault="003266AD" w:rsidP="00A05F6D">
            <w:pPr>
              <w:pStyle w:val="PargrafodaLista"/>
              <w:ind w:left="0"/>
              <w:rPr>
                <w:rFonts w:ascii="Arial" w:hAnsi="Arial" w:cs="Arial"/>
              </w:rPr>
            </w:pPr>
            <w:r>
              <w:rPr>
                <w:rFonts w:ascii="Arial" w:hAnsi="Arial" w:cs="Arial"/>
                <w:color w:val="000000"/>
              </w:rPr>
              <w:t>Títulos públicos federais.</w:t>
            </w:r>
          </w:p>
        </w:tc>
        <w:tc>
          <w:tcPr>
            <w:tcW w:w="2026" w:type="pct"/>
            <w:gridSpan w:val="4"/>
            <w:tcBorders>
              <w:top w:val="single" w:sz="4" w:space="0" w:color="auto"/>
              <w:left w:val="single" w:sz="4" w:space="0" w:color="auto"/>
              <w:bottom w:val="single" w:sz="4" w:space="0" w:color="auto"/>
              <w:right w:val="single" w:sz="4" w:space="0" w:color="auto"/>
            </w:tcBorders>
            <w:vAlign w:val="center"/>
          </w:tcPr>
          <w:p w14:paraId="24516B0C" w14:textId="77777777" w:rsidR="003266AD" w:rsidRDefault="003266AD" w:rsidP="00A05F6D">
            <w:pPr>
              <w:pStyle w:val="PargrafodaLista"/>
              <w:spacing w:line="320" w:lineRule="exact"/>
              <w:ind w:left="0"/>
              <w:jc w:val="center"/>
              <w:rPr>
                <w:rFonts w:ascii="Arial" w:hAnsi="Arial" w:cs="Arial"/>
              </w:rPr>
            </w:pPr>
            <w:r>
              <w:rPr>
                <w:rFonts w:ascii="Arial" w:hAnsi="Arial" w:cs="Arial"/>
              </w:rPr>
              <w:t>Sem limite</w:t>
            </w:r>
          </w:p>
        </w:tc>
      </w:tr>
      <w:tr w:rsidR="003266AD" w14:paraId="537E1A7E" w14:textId="77777777" w:rsidTr="00A05F6D">
        <w:trPr>
          <w:jc w:val="center"/>
        </w:trPr>
        <w:tc>
          <w:tcPr>
            <w:tcW w:w="5000" w:type="pct"/>
            <w:gridSpan w:val="11"/>
            <w:tcBorders>
              <w:top w:val="single" w:sz="4" w:space="0" w:color="auto"/>
              <w:left w:val="nil"/>
              <w:bottom w:val="nil"/>
              <w:right w:val="nil"/>
            </w:tcBorders>
          </w:tcPr>
          <w:p w14:paraId="0B764693" w14:textId="77777777" w:rsidR="003266AD" w:rsidRDefault="003266AD" w:rsidP="00A05F6D">
            <w:pPr>
              <w:pStyle w:val="PargrafodaLista"/>
              <w:spacing w:line="320" w:lineRule="exact"/>
              <w:ind w:left="0"/>
              <w:jc w:val="both"/>
              <w:rPr>
                <w:rFonts w:ascii="Arial" w:hAnsi="Arial" w:cs="Arial"/>
                <w:b/>
                <w:bCs/>
                <w:color w:val="000000"/>
                <w:highlight w:val="green"/>
              </w:rPr>
            </w:pPr>
          </w:p>
        </w:tc>
      </w:tr>
      <w:tr w:rsidR="003266AD" w14:paraId="38205787" w14:textId="77777777" w:rsidTr="00A05F6D">
        <w:trPr>
          <w:jc w:val="center"/>
        </w:trPr>
        <w:tc>
          <w:tcPr>
            <w:tcW w:w="5000" w:type="pct"/>
            <w:gridSpan w:val="11"/>
            <w:shd w:val="clear" w:color="auto" w:fill="D9D9D9" w:themeFill="background1" w:themeFillShade="D9"/>
            <w:vAlign w:val="center"/>
            <w:hideMark/>
          </w:tcPr>
          <w:p w14:paraId="27CB2A3E" w14:textId="77777777" w:rsidR="003266AD" w:rsidRPr="00AE7DB6" w:rsidRDefault="003266AD" w:rsidP="006631B3">
            <w:pPr>
              <w:pStyle w:val="PargrafodaLista"/>
              <w:numPr>
                <w:ilvl w:val="1"/>
                <w:numId w:val="5"/>
              </w:numPr>
              <w:ind w:left="0" w:firstLine="0"/>
              <w:jc w:val="center"/>
              <w:rPr>
                <w:rFonts w:ascii="Arial" w:hAnsi="Arial" w:cs="Arial"/>
              </w:rPr>
            </w:pPr>
            <w:r w:rsidRPr="00AE7DB6">
              <w:rPr>
                <w:rFonts w:ascii="Arial" w:hAnsi="Arial" w:cs="Arial"/>
                <w:b/>
                <w:bCs/>
                <w:smallCaps/>
              </w:rPr>
              <w:t>Outros Limites (percentual do patrimônio líquido da Classe)</w:t>
            </w:r>
          </w:p>
        </w:tc>
      </w:tr>
      <w:tr w:rsidR="003266AD" w14:paraId="38C4AE8B" w14:textId="77777777" w:rsidTr="00A05F6D">
        <w:trPr>
          <w:jc w:val="center"/>
        </w:trPr>
        <w:tc>
          <w:tcPr>
            <w:tcW w:w="5000" w:type="pct"/>
            <w:gridSpan w:val="11"/>
            <w:tcBorders>
              <w:top w:val="nil"/>
              <w:left w:val="nil"/>
              <w:bottom w:val="single" w:sz="4" w:space="0" w:color="auto"/>
              <w:right w:val="nil"/>
            </w:tcBorders>
            <w:vAlign w:val="center"/>
          </w:tcPr>
          <w:p w14:paraId="4BCAA910" w14:textId="77777777" w:rsidR="003266AD" w:rsidRDefault="003266AD" w:rsidP="00A05F6D">
            <w:pPr>
              <w:jc w:val="center"/>
              <w:rPr>
                <w:rFonts w:ascii="Arial" w:hAnsi="Arial" w:cs="Arial"/>
                <w:b/>
                <w:bCs/>
                <w:smallCaps/>
                <w:sz w:val="20"/>
                <w:szCs w:val="20"/>
              </w:rPr>
            </w:pPr>
          </w:p>
        </w:tc>
      </w:tr>
      <w:tr w:rsidR="003266AD" w14:paraId="4FA545B4" w14:textId="77777777" w:rsidTr="00A05F6D">
        <w:trPr>
          <w:jc w:val="center"/>
        </w:trPr>
        <w:tc>
          <w:tcPr>
            <w:tcW w:w="1363" w:type="pct"/>
            <w:gridSpan w:val="3"/>
            <w:tcBorders>
              <w:top w:val="single" w:sz="4" w:space="0" w:color="auto"/>
              <w:left w:val="nil"/>
              <w:bottom w:val="single" w:sz="4" w:space="0" w:color="auto"/>
              <w:right w:val="nil"/>
            </w:tcBorders>
            <w:vAlign w:val="center"/>
            <w:hideMark/>
          </w:tcPr>
          <w:p w14:paraId="6C68DB44" w14:textId="77777777" w:rsidR="003266AD" w:rsidRDefault="003266AD" w:rsidP="003266AD">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37" w:type="pct"/>
            <w:gridSpan w:val="8"/>
            <w:tcBorders>
              <w:top w:val="single" w:sz="4" w:space="0" w:color="auto"/>
              <w:left w:val="nil"/>
              <w:bottom w:val="single" w:sz="4" w:space="0" w:color="auto"/>
              <w:right w:val="nil"/>
            </w:tcBorders>
            <w:vAlign w:val="center"/>
            <w:hideMark/>
          </w:tcPr>
          <w:p w14:paraId="0DB0B891" w14:textId="77777777" w:rsidR="003266AD" w:rsidRDefault="003266AD" w:rsidP="00A05F6D">
            <w:pPr>
              <w:rPr>
                <w:rFonts w:ascii="Arial" w:hAnsi="Arial" w:cs="Arial"/>
                <w:sz w:val="20"/>
                <w:szCs w:val="20"/>
              </w:rPr>
            </w:pPr>
            <w:r w:rsidRPr="00483077">
              <w:rPr>
                <w:rFonts w:ascii="Arial" w:hAnsi="Arial" w:cs="Arial"/>
                <w:sz w:val="20"/>
                <w:szCs w:val="20"/>
              </w:rPr>
              <w:t xml:space="preserve">Limite: </w:t>
            </w:r>
            <w:r w:rsidRPr="006763C5">
              <w:rPr>
                <w:rFonts w:ascii="Arial" w:hAnsi="Arial" w:cs="Arial"/>
                <w:sz w:val="20"/>
                <w:szCs w:val="20"/>
              </w:rPr>
              <w:t>Até 33%</w:t>
            </w:r>
          </w:p>
        </w:tc>
      </w:tr>
      <w:tr w:rsidR="003266AD" w14:paraId="15913126" w14:textId="77777777" w:rsidTr="00A05F6D">
        <w:trPr>
          <w:jc w:val="center"/>
        </w:trPr>
        <w:tc>
          <w:tcPr>
            <w:tcW w:w="1363" w:type="pct"/>
            <w:gridSpan w:val="3"/>
            <w:tcBorders>
              <w:top w:val="single" w:sz="4" w:space="0" w:color="auto"/>
              <w:left w:val="nil"/>
              <w:bottom w:val="single" w:sz="4" w:space="0" w:color="auto"/>
              <w:right w:val="nil"/>
            </w:tcBorders>
            <w:vAlign w:val="center"/>
          </w:tcPr>
          <w:p w14:paraId="126FD89E" w14:textId="77777777" w:rsidR="003266AD" w:rsidRPr="00B01213" w:rsidRDefault="003266AD" w:rsidP="00A05F6D">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67D5F126" w14:textId="77777777" w:rsidR="003266AD" w:rsidRPr="00B01213" w:rsidRDefault="003266AD" w:rsidP="00A05F6D">
            <w:pPr>
              <w:jc w:val="center"/>
              <w:rPr>
                <w:rFonts w:ascii="Arial" w:hAnsi="Arial" w:cs="Arial"/>
                <w:sz w:val="20"/>
                <w:szCs w:val="20"/>
              </w:rPr>
            </w:pPr>
          </w:p>
        </w:tc>
      </w:tr>
      <w:tr w:rsidR="003266AD" w14:paraId="5FBD1120" w14:textId="77777777" w:rsidTr="00A05F6D">
        <w:trPr>
          <w:jc w:val="center"/>
        </w:trPr>
        <w:tc>
          <w:tcPr>
            <w:tcW w:w="1363" w:type="pct"/>
            <w:gridSpan w:val="3"/>
            <w:tcBorders>
              <w:top w:val="single" w:sz="4" w:space="0" w:color="auto"/>
              <w:left w:val="nil"/>
              <w:bottom w:val="single" w:sz="4" w:space="0" w:color="auto"/>
              <w:right w:val="nil"/>
            </w:tcBorders>
            <w:vAlign w:val="center"/>
            <w:hideMark/>
          </w:tcPr>
          <w:p w14:paraId="7E173952" w14:textId="77777777" w:rsidR="003266AD" w:rsidRPr="00B01213" w:rsidRDefault="003266AD" w:rsidP="003266AD">
            <w:pPr>
              <w:pStyle w:val="PargrafodaLista"/>
              <w:numPr>
                <w:ilvl w:val="0"/>
                <w:numId w:val="15"/>
              </w:numPr>
              <w:ind w:left="0" w:firstLine="0"/>
              <w:jc w:val="center"/>
              <w:rPr>
                <w:rFonts w:ascii="Arial" w:hAnsi="Arial" w:cs="Arial"/>
                <w:b/>
                <w:bCs/>
                <w:smallCaps/>
              </w:rPr>
            </w:pPr>
            <w:r w:rsidRPr="00B01213">
              <w:rPr>
                <w:rFonts w:ascii="Arial" w:hAnsi="Arial" w:cs="Arial"/>
                <w:b/>
                <w:bCs/>
                <w:smallCaps/>
              </w:rPr>
              <w:t>Investimento no Exterior</w:t>
            </w:r>
          </w:p>
        </w:tc>
        <w:tc>
          <w:tcPr>
            <w:tcW w:w="3637" w:type="pct"/>
            <w:gridSpan w:val="8"/>
            <w:tcBorders>
              <w:top w:val="single" w:sz="4" w:space="0" w:color="auto"/>
              <w:left w:val="nil"/>
              <w:bottom w:val="single" w:sz="4" w:space="0" w:color="auto"/>
              <w:right w:val="nil"/>
            </w:tcBorders>
            <w:vAlign w:val="center"/>
            <w:hideMark/>
          </w:tcPr>
          <w:p w14:paraId="5BFEF9AC" w14:textId="77777777" w:rsidR="003266AD" w:rsidRPr="00B01213" w:rsidRDefault="003266AD" w:rsidP="00A05F6D">
            <w:pPr>
              <w:jc w:val="both"/>
              <w:rPr>
                <w:rFonts w:ascii="Arial" w:hAnsi="Arial" w:cs="Arial"/>
                <w:sz w:val="20"/>
                <w:szCs w:val="20"/>
              </w:rPr>
            </w:pPr>
            <w:r w:rsidRPr="00B01213">
              <w:rPr>
                <w:rFonts w:ascii="Arial" w:hAnsi="Arial" w:cs="Arial"/>
                <w:sz w:val="20"/>
                <w:szCs w:val="20"/>
              </w:rPr>
              <w:t xml:space="preserve">Limite: </w:t>
            </w:r>
            <w:r>
              <w:rPr>
                <w:rFonts w:ascii="Arial" w:hAnsi="Arial" w:cs="Arial"/>
                <w:sz w:val="20"/>
                <w:szCs w:val="20"/>
              </w:rPr>
              <w:t>2</w:t>
            </w:r>
            <w:r w:rsidRPr="00B01213">
              <w:rPr>
                <w:rFonts w:ascii="Arial" w:hAnsi="Arial" w:cs="Arial"/>
                <w:sz w:val="20"/>
                <w:szCs w:val="20"/>
              </w:rPr>
              <w:t>0%</w:t>
            </w:r>
          </w:p>
        </w:tc>
      </w:tr>
      <w:tr w:rsidR="003266AD" w14:paraId="2C3EF2F1" w14:textId="77777777" w:rsidTr="00A05F6D">
        <w:trPr>
          <w:jc w:val="center"/>
        </w:trPr>
        <w:tc>
          <w:tcPr>
            <w:tcW w:w="1363" w:type="pct"/>
            <w:gridSpan w:val="3"/>
            <w:tcBorders>
              <w:top w:val="single" w:sz="4" w:space="0" w:color="auto"/>
              <w:left w:val="nil"/>
              <w:bottom w:val="single" w:sz="4" w:space="0" w:color="auto"/>
              <w:right w:val="nil"/>
            </w:tcBorders>
            <w:vAlign w:val="center"/>
          </w:tcPr>
          <w:p w14:paraId="7346EA10" w14:textId="77777777" w:rsidR="003266AD" w:rsidRPr="00B01213" w:rsidRDefault="003266AD" w:rsidP="00A05F6D">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028E682B" w14:textId="77777777" w:rsidR="003266AD" w:rsidRPr="00B01213" w:rsidRDefault="003266AD" w:rsidP="00A05F6D">
            <w:pPr>
              <w:jc w:val="both"/>
              <w:rPr>
                <w:rFonts w:ascii="Arial" w:hAnsi="Arial" w:cs="Arial"/>
                <w:sz w:val="20"/>
                <w:szCs w:val="20"/>
              </w:rPr>
            </w:pPr>
          </w:p>
        </w:tc>
      </w:tr>
      <w:tr w:rsidR="003266AD" w14:paraId="252D43BD" w14:textId="77777777" w:rsidTr="00A05F6D">
        <w:trPr>
          <w:jc w:val="center"/>
        </w:trPr>
        <w:tc>
          <w:tcPr>
            <w:tcW w:w="1363" w:type="pct"/>
            <w:gridSpan w:val="3"/>
            <w:tcBorders>
              <w:top w:val="single" w:sz="4" w:space="0" w:color="auto"/>
              <w:left w:val="nil"/>
              <w:bottom w:val="single" w:sz="4" w:space="0" w:color="auto"/>
              <w:right w:val="nil"/>
            </w:tcBorders>
            <w:vAlign w:val="center"/>
            <w:hideMark/>
          </w:tcPr>
          <w:p w14:paraId="05FADFAC" w14:textId="77777777" w:rsidR="003266AD" w:rsidRPr="00AE7DB6" w:rsidRDefault="003266AD" w:rsidP="003266AD">
            <w:pPr>
              <w:pStyle w:val="PargrafodaLista"/>
              <w:numPr>
                <w:ilvl w:val="0"/>
                <w:numId w:val="15"/>
              </w:numPr>
              <w:ind w:left="0" w:firstLine="0"/>
              <w:jc w:val="center"/>
              <w:rPr>
                <w:rFonts w:ascii="Arial" w:hAnsi="Arial" w:cs="Arial"/>
                <w:b/>
                <w:bCs/>
                <w:smallCaps/>
              </w:rPr>
            </w:pPr>
            <w:r w:rsidRPr="00AE7DB6">
              <w:rPr>
                <w:rFonts w:ascii="Arial" w:hAnsi="Arial" w:cs="Arial"/>
                <w:b/>
                <w:bCs/>
                <w:smallCaps/>
              </w:rPr>
              <w:t>Exposição ao Risco de Capital</w:t>
            </w:r>
          </w:p>
        </w:tc>
        <w:tc>
          <w:tcPr>
            <w:tcW w:w="3637" w:type="pct"/>
            <w:gridSpan w:val="8"/>
            <w:tcBorders>
              <w:top w:val="single" w:sz="4" w:space="0" w:color="auto"/>
              <w:left w:val="nil"/>
              <w:bottom w:val="single" w:sz="4" w:space="0" w:color="auto"/>
              <w:right w:val="nil"/>
            </w:tcBorders>
            <w:vAlign w:val="center"/>
            <w:hideMark/>
          </w:tcPr>
          <w:p w14:paraId="046384FB" w14:textId="77777777" w:rsidR="003266AD" w:rsidRPr="00B01213" w:rsidRDefault="003266AD" w:rsidP="00A05F6D">
            <w:pPr>
              <w:jc w:val="both"/>
              <w:rPr>
                <w:rFonts w:ascii="Arial" w:hAnsi="Arial" w:cs="Arial"/>
                <w:sz w:val="20"/>
                <w:szCs w:val="20"/>
              </w:rPr>
            </w:pPr>
            <w:r w:rsidRPr="00B01213">
              <w:rPr>
                <w:rFonts w:ascii="Arial" w:hAnsi="Arial" w:cs="Arial"/>
                <w:sz w:val="20"/>
                <w:szCs w:val="20"/>
              </w:rPr>
              <w:t>Operações com derivativos? Permitido</w:t>
            </w:r>
          </w:p>
          <w:p w14:paraId="78F14D33" w14:textId="77777777" w:rsidR="003266AD" w:rsidRPr="00B01213" w:rsidRDefault="003266AD" w:rsidP="00A05F6D">
            <w:pPr>
              <w:jc w:val="both"/>
              <w:rPr>
                <w:rFonts w:ascii="Arial" w:hAnsi="Arial" w:cs="Arial"/>
                <w:sz w:val="20"/>
                <w:szCs w:val="20"/>
              </w:rPr>
            </w:pPr>
            <w:r w:rsidRPr="00B01213">
              <w:rPr>
                <w:rFonts w:ascii="Arial" w:hAnsi="Arial" w:cs="Arial"/>
                <w:sz w:val="20"/>
                <w:szCs w:val="20"/>
              </w:rPr>
              <w:t>Derivativos apenas para Proteção/Hedge? Não</w:t>
            </w:r>
          </w:p>
          <w:p w14:paraId="5C2B8A52" w14:textId="77777777" w:rsidR="003266AD" w:rsidRPr="00B01213" w:rsidRDefault="003266AD" w:rsidP="00A05F6D">
            <w:pPr>
              <w:jc w:val="both"/>
              <w:rPr>
                <w:rFonts w:ascii="Arial" w:hAnsi="Arial" w:cs="Arial"/>
                <w:sz w:val="20"/>
                <w:szCs w:val="20"/>
              </w:rPr>
            </w:pPr>
            <w:r w:rsidRPr="00B01213">
              <w:rPr>
                <w:rFonts w:ascii="Arial" w:hAnsi="Arial" w:cs="Arial"/>
                <w:sz w:val="20"/>
                <w:szCs w:val="20"/>
              </w:rPr>
              <w:t>Alavancagem: 0%</w:t>
            </w:r>
          </w:p>
          <w:p w14:paraId="0D66621B" w14:textId="77777777" w:rsidR="003266AD" w:rsidRPr="00B01213" w:rsidRDefault="003266AD" w:rsidP="00A05F6D">
            <w:pPr>
              <w:jc w:val="both"/>
              <w:rPr>
                <w:rFonts w:ascii="Arial" w:hAnsi="Arial" w:cs="Arial"/>
                <w:color w:val="000000"/>
                <w:sz w:val="20"/>
                <w:szCs w:val="20"/>
              </w:rPr>
            </w:pPr>
            <w:r w:rsidRPr="00B01213">
              <w:rPr>
                <w:rFonts w:ascii="Arial" w:hAnsi="Arial" w:cs="Arial"/>
                <w:sz w:val="20"/>
                <w:szCs w:val="20"/>
              </w:rPr>
              <w:t>Margem bruta máxima, conforme disposto na Resolução: 15%</w:t>
            </w:r>
          </w:p>
          <w:p w14:paraId="2BCE5205" w14:textId="77777777" w:rsidR="003266AD" w:rsidRPr="00B01213" w:rsidRDefault="003266AD" w:rsidP="00A05F6D">
            <w:pPr>
              <w:jc w:val="both"/>
              <w:rPr>
                <w:rFonts w:ascii="Arial" w:hAnsi="Arial" w:cs="Arial"/>
                <w:sz w:val="20"/>
                <w:szCs w:val="20"/>
              </w:rPr>
            </w:pPr>
            <w:r w:rsidRPr="00B01213">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3266AD" w14:paraId="0C65F782" w14:textId="77777777" w:rsidTr="00A05F6D">
        <w:trPr>
          <w:jc w:val="center"/>
        </w:trPr>
        <w:tc>
          <w:tcPr>
            <w:tcW w:w="1363" w:type="pct"/>
            <w:gridSpan w:val="3"/>
            <w:tcBorders>
              <w:top w:val="single" w:sz="4" w:space="0" w:color="auto"/>
              <w:left w:val="nil"/>
              <w:bottom w:val="single" w:sz="4" w:space="0" w:color="auto"/>
              <w:right w:val="nil"/>
            </w:tcBorders>
            <w:vAlign w:val="center"/>
          </w:tcPr>
          <w:p w14:paraId="548C6CCC" w14:textId="77777777" w:rsidR="003266AD" w:rsidRDefault="003266AD" w:rsidP="00A05F6D">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2A369E5C" w14:textId="77777777" w:rsidR="003266AD" w:rsidRDefault="003266AD" w:rsidP="00A05F6D">
            <w:pPr>
              <w:rPr>
                <w:rFonts w:ascii="Arial" w:hAnsi="Arial" w:cs="Arial"/>
                <w:sz w:val="20"/>
                <w:szCs w:val="20"/>
                <w:highlight w:val="yellow"/>
              </w:rPr>
            </w:pPr>
          </w:p>
        </w:tc>
      </w:tr>
      <w:tr w:rsidR="003266AD" w14:paraId="07954165" w14:textId="77777777" w:rsidTr="00A05F6D">
        <w:trPr>
          <w:jc w:val="center"/>
        </w:trPr>
        <w:tc>
          <w:tcPr>
            <w:tcW w:w="5000" w:type="pct"/>
            <w:gridSpan w:val="11"/>
            <w:tcBorders>
              <w:top w:val="single" w:sz="4" w:space="0" w:color="auto"/>
              <w:left w:val="nil"/>
              <w:bottom w:val="single" w:sz="4" w:space="0" w:color="auto"/>
              <w:right w:val="nil"/>
            </w:tcBorders>
          </w:tcPr>
          <w:p w14:paraId="3ED4DFAA"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266AD" w14:paraId="3C5470F2" w14:textId="77777777" w:rsidTr="00A05F6D">
        <w:trPr>
          <w:jc w:val="center"/>
        </w:trPr>
        <w:tc>
          <w:tcPr>
            <w:tcW w:w="5000" w:type="pct"/>
            <w:gridSpan w:val="11"/>
            <w:tcBorders>
              <w:top w:val="single" w:sz="4" w:space="0" w:color="auto"/>
              <w:left w:val="nil"/>
              <w:bottom w:val="single" w:sz="4" w:space="0" w:color="auto"/>
              <w:right w:val="nil"/>
            </w:tcBorders>
          </w:tcPr>
          <w:p w14:paraId="03FA81DB"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w:t>
            </w:r>
            <w:r>
              <w:rPr>
                <w:rFonts w:ascii="Arial" w:hAnsi="Arial" w:cs="Arial"/>
              </w:rPr>
              <w:t xml:space="preserve"> </w:t>
            </w:r>
            <w:r w:rsidRPr="00AE7DB6">
              <w:rPr>
                <w:rFonts w:ascii="Arial" w:hAnsi="Arial" w:cs="Arial"/>
              </w:rPr>
              <w:t>5.000.000.000,00 na data do investimento.</w:t>
            </w:r>
          </w:p>
        </w:tc>
      </w:tr>
      <w:tr w:rsidR="003266AD" w14:paraId="0AE97B30" w14:textId="77777777" w:rsidTr="00A05F6D">
        <w:trPr>
          <w:jc w:val="center"/>
        </w:trPr>
        <w:tc>
          <w:tcPr>
            <w:tcW w:w="5000" w:type="pct"/>
            <w:gridSpan w:val="11"/>
            <w:tcBorders>
              <w:top w:val="single" w:sz="4" w:space="0" w:color="auto"/>
              <w:left w:val="nil"/>
              <w:bottom w:val="single" w:sz="4" w:space="0" w:color="auto"/>
              <w:right w:val="nil"/>
            </w:tcBorders>
          </w:tcPr>
          <w:p w14:paraId="0E7DCB35"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AE7DB6">
              <w:rPr>
                <w:rFonts w:ascii="Arial" w:hAnsi="Arial" w:cs="Arial"/>
              </w:rPr>
              <w:t>ii</w:t>
            </w:r>
            <w:proofErr w:type="spellEnd"/>
            <w:r w:rsidRPr="00AE7DB6">
              <w:rPr>
                <w:rFonts w:ascii="Arial" w:hAnsi="Arial" w:cs="Arial"/>
              </w:rPr>
              <w:t>) está condicionada à existência de sistema de controles adequados às suas operações; (</w:t>
            </w:r>
            <w:proofErr w:type="spellStart"/>
            <w:r w:rsidRPr="00AE7DB6">
              <w:rPr>
                <w:rFonts w:ascii="Arial" w:hAnsi="Arial" w:cs="Arial"/>
              </w:rPr>
              <w:t>iii</w:t>
            </w:r>
            <w:proofErr w:type="spellEnd"/>
            <w:r w:rsidRPr="00AE7DB6">
              <w:rPr>
                <w:rFonts w:ascii="Arial" w:hAnsi="Arial" w:cs="Arial"/>
              </w:rPr>
              <w:t>) registro da operação ou negociação em bolsa de valores ou de mercadorias e futuros ou em mercado de balcão organizado; e (</w:t>
            </w:r>
            <w:proofErr w:type="spellStart"/>
            <w:r w:rsidRPr="00AE7DB6">
              <w:rPr>
                <w:rFonts w:ascii="Arial" w:hAnsi="Arial" w:cs="Arial"/>
              </w:rPr>
              <w:t>iv</w:t>
            </w:r>
            <w:proofErr w:type="spellEnd"/>
            <w:r w:rsidRPr="00AE7DB6">
              <w:rPr>
                <w:rFonts w:ascii="Arial" w:hAnsi="Arial" w:cs="Arial"/>
              </w:rPr>
              <w:t>) atuação de câmaras e prestadores de serviços de compensação e de liquidação como contraparte central garantidora da operação</w:t>
            </w:r>
          </w:p>
        </w:tc>
      </w:tr>
      <w:tr w:rsidR="003266AD" w14:paraId="1951617A" w14:textId="77777777" w:rsidTr="00A05F6D">
        <w:trPr>
          <w:jc w:val="center"/>
        </w:trPr>
        <w:tc>
          <w:tcPr>
            <w:tcW w:w="5000" w:type="pct"/>
            <w:gridSpan w:val="11"/>
            <w:tcBorders>
              <w:top w:val="single" w:sz="4" w:space="0" w:color="auto"/>
              <w:left w:val="nil"/>
              <w:bottom w:val="single" w:sz="4" w:space="0" w:color="auto"/>
              <w:right w:val="nil"/>
            </w:tcBorders>
          </w:tcPr>
          <w:p w14:paraId="3A278621"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3266AD" w14:paraId="25CC6AD8" w14:textId="77777777" w:rsidTr="00A05F6D">
        <w:trPr>
          <w:jc w:val="center"/>
        </w:trPr>
        <w:tc>
          <w:tcPr>
            <w:tcW w:w="2974" w:type="pct"/>
            <w:gridSpan w:val="7"/>
            <w:tcBorders>
              <w:top w:val="single" w:sz="4" w:space="0" w:color="auto"/>
              <w:left w:val="nil"/>
              <w:bottom w:val="single" w:sz="4" w:space="0" w:color="auto"/>
              <w:right w:val="nil"/>
            </w:tcBorders>
            <w:vAlign w:val="center"/>
          </w:tcPr>
          <w:p w14:paraId="621555B7" w14:textId="77777777" w:rsidR="003266AD" w:rsidRDefault="003266AD" w:rsidP="00A05F6D">
            <w:pPr>
              <w:jc w:val="center"/>
              <w:rPr>
                <w:rFonts w:ascii="Arial" w:hAnsi="Arial" w:cs="Arial"/>
                <w:b/>
                <w:bCs/>
                <w:smallCaps/>
                <w:sz w:val="20"/>
                <w:szCs w:val="20"/>
              </w:rPr>
            </w:pPr>
          </w:p>
        </w:tc>
        <w:tc>
          <w:tcPr>
            <w:tcW w:w="2026" w:type="pct"/>
            <w:gridSpan w:val="4"/>
            <w:tcBorders>
              <w:top w:val="single" w:sz="4" w:space="0" w:color="auto"/>
              <w:left w:val="nil"/>
              <w:bottom w:val="single" w:sz="4" w:space="0" w:color="auto"/>
              <w:right w:val="nil"/>
            </w:tcBorders>
            <w:vAlign w:val="center"/>
          </w:tcPr>
          <w:p w14:paraId="678649DC" w14:textId="77777777" w:rsidR="003266AD" w:rsidRDefault="003266AD" w:rsidP="00A05F6D">
            <w:pPr>
              <w:rPr>
                <w:rFonts w:ascii="Arial" w:hAnsi="Arial" w:cs="Arial"/>
                <w:sz w:val="20"/>
                <w:szCs w:val="20"/>
                <w:highlight w:val="yellow"/>
              </w:rPr>
            </w:pPr>
          </w:p>
        </w:tc>
      </w:tr>
      <w:tr w:rsidR="003266AD" w14:paraId="5B867DAD" w14:textId="77777777" w:rsidTr="00A05F6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2E2BA5DB" w14:textId="77777777" w:rsidR="003266AD" w:rsidRDefault="003266AD" w:rsidP="006631B3">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3266AD" w14:paraId="25510FCA" w14:textId="77777777" w:rsidTr="00A05F6D">
        <w:trPr>
          <w:jc w:val="center"/>
        </w:trPr>
        <w:tc>
          <w:tcPr>
            <w:tcW w:w="5000" w:type="pct"/>
            <w:gridSpan w:val="11"/>
            <w:tcBorders>
              <w:top w:val="single" w:sz="4" w:space="0" w:color="auto"/>
              <w:left w:val="nil"/>
              <w:bottom w:val="single" w:sz="4" w:space="0" w:color="auto"/>
              <w:right w:val="nil"/>
            </w:tcBorders>
          </w:tcPr>
          <w:p w14:paraId="51903BC0" w14:textId="77777777" w:rsidR="003266AD" w:rsidRDefault="003266AD" w:rsidP="00A05F6D">
            <w:pPr>
              <w:rPr>
                <w:rFonts w:ascii="Arial" w:hAnsi="Arial" w:cs="Arial"/>
                <w:b/>
                <w:bCs/>
                <w:smallCaps/>
                <w:sz w:val="20"/>
                <w:szCs w:val="20"/>
              </w:rPr>
            </w:pPr>
            <w:r w:rsidRPr="001F2DDC">
              <w:rPr>
                <w:rFonts w:ascii="Arial" w:hAnsi="Arial" w:cs="Arial"/>
                <w:sz w:val="20"/>
                <w:szCs w:val="20"/>
              </w:rPr>
              <w:t>Vedações aplicáveis a Classe e as Classes Investidas</w:t>
            </w:r>
          </w:p>
        </w:tc>
      </w:tr>
      <w:tr w:rsidR="003266AD" w14:paraId="344E1AAF" w14:textId="77777777" w:rsidTr="00A05F6D">
        <w:trPr>
          <w:jc w:val="center"/>
        </w:trPr>
        <w:tc>
          <w:tcPr>
            <w:tcW w:w="5000" w:type="pct"/>
            <w:gridSpan w:val="11"/>
            <w:tcBorders>
              <w:top w:val="single" w:sz="4" w:space="0" w:color="auto"/>
              <w:left w:val="nil"/>
              <w:bottom w:val="single" w:sz="4" w:space="0" w:color="auto"/>
              <w:right w:val="nil"/>
            </w:tcBorders>
          </w:tcPr>
          <w:p w14:paraId="31D78676" w14:textId="77777777" w:rsidR="003266AD" w:rsidRDefault="003266AD" w:rsidP="00A05F6D">
            <w:pPr>
              <w:jc w:val="center"/>
              <w:rPr>
                <w:rFonts w:ascii="Arial" w:hAnsi="Arial" w:cs="Arial"/>
                <w:b/>
                <w:bCs/>
                <w:smallCaps/>
                <w:sz w:val="20"/>
                <w:szCs w:val="20"/>
              </w:rPr>
            </w:pPr>
          </w:p>
        </w:tc>
      </w:tr>
      <w:tr w:rsidR="003266AD" w:rsidRPr="009D0F85" w14:paraId="64CD6EE1"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33627FCB"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AE7DB6">
              <w:rPr>
                <w:rFonts w:ascii="Arial" w:hAnsi="Arial" w:cs="Arial"/>
              </w:rPr>
              <w:t>ii</w:t>
            </w:r>
            <w:proofErr w:type="spellEnd"/>
            <w:r w:rsidRPr="00AE7DB6">
              <w:rPr>
                <w:rFonts w:ascii="Arial" w:hAnsi="Arial" w:cs="Arial"/>
              </w:rPr>
              <w:t>) as ações em questão integrem índice geral representativo das ações de maior negociabilidade no mercado brasileiro.</w:t>
            </w:r>
          </w:p>
        </w:tc>
      </w:tr>
      <w:tr w:rsidR="003266AD" w:rsidRPr="009D0F85" w14:paraId="46572777"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3823894D"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Aplicar em classes de fundos de investimento que nela invistam, assim como aplicar em outra(s) classe(s) do Fundo.</w:t>
            </w:r>
          </w:p>
        </w:tc>
      </w:tr>
      <w:tr w:rsidR="003266AD" w:rsidRPr="009D0F85" w14:paraId="2BA1B628" w14:textId="77777777" w:rsidTr="00A05F6D">
        <w:trPr>
          <w:jc w:val="center"/>
        </w:trPr>
        <w:tc>
          <w:tcPr>
            <w:tcW w:w="5000" w:type="pct"/>
            <w:gridSpan w:val="11"/>
            <w:tcBorders>
              <w:top w:val="single" w:sz="4" w:space="0" w:color="auto"/>
              <w:left w:val="nil"/>
              <w:bottom w:val="single" w:sz="4" w:space="0" w:color="auto"/>
              <w:right w:val="nil"/>
            </w:tcBorders>
          </w:tcPr>
          <w:p w14:paraId="1891C791"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 xml:space="preserve">Aplicar, direta ou indiretamente, em cotas de FIP </w:t>
            </w:r>
            <w:r w:rsidRPr="004150DD">
              <w:rPr>
                <w:rFonts w:ascii="Arial" w:hAnsi="Arial" w:cs="Arial"/>
              </w:rPr>
              <w:t>que apliquem recursos no exterior</w:t>
            </w:r>
          </w:p>
        </w:tc>
      </w:tr>
      <w:tr w:rsidR="003266AD" w:rsidRPr="009D0F85" w14:paraId="29992BDF" w14:textId="77777777" w:rsidTr="00A05F6D">
        <w:trPr>
          <w:jc w:val="center"/>
        </w:trPr>
        <w:tc>
          <w:tcPr>
            <w:tcW w:w="5000" w:type="pct"/>
            <w:gridSpan w:val="11"/>
            <w:tcBorders>
              <w:top w:val="single" w:sz="4" w:space="0" w:color="auto"/>
              <w:left w:val="nil"/>
              <w:bottom w:val="single" w:sz="4" w:space="0" w:color="auto"/>
              <w:right w:val="nil"/>
            </w:tcBorders>
          </w:tcPr>
          <w:p w14:paraId="75D5E403"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 xml:space="preserve">Adquirir cotas de FIF, que possam aplicar a totalidade dos seus recursos no exterior, </w:t>
            </w:r>
            <w:r w:rsidRPr="004150DD">
              <w:rPr>
                <w:rFonts w:ascii="Arial" w:hAnsi="Arial" w:cs="Arial"/>
              </w:rPr>
              <w:t>cujo anexo não atenda no mínimo à regulamentação aplicável a investidores qualificados ou ao público em geral nos termos estabelecidos pela Comissão de Valores Mobiliários.</w:t>
            </w:r>
          </w:p>
        </w:tc>
      </w:tr>
      <w:tr w:rsidR="003266AD" w:rsidRPr="009D0F85" w14:paraId="281C61A6" w14:textId="77777777" w:rsidTr="00A05F6D">
        <w:trPr>
          <w:jc w:val="center"/>
        </w:trPr>
        <w:tc>
          <w:tcPr>
            <w:tcW w:w="5000" w:type="pct"/>
            <w:gridSpan w:val="11"/>
            <w:tcBorders>
              <w:top w:val="single" w:sz="4" w:space="0" w:color="auto"/>
              <w:left w:val="nil"/>
              <w:bottom w:val="single" w:sz="4" w:space="0" w:color="auto"/>
              <w:right w:val="nil"/>
            </w:tcBorders>
          </w:tcPr>
          <w:p w14:paraId="7434C953"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Aplicar em ativos financeiros de emissão de sociedades limitadas e demais ativos financeiros de emissão de sociedades por ações de capital fechado</w:t>
            </w:r>
          </w:p>
        </w:tc>
      </w:tr>
      <w:tr w:rsidR="003266AD" w:rsidRPr="009D0F85" w14:paraId="625F1714" w14:textId="77777777" w:rsidTr="00A05F6D">
        <w:trPr>
          <w:jc w:val="center"/>
        </w:trPr>
        <w:tc>
          <w:tcPr>
            <w:tcW w:w="5000" w:type="pct"/>
            <w:gridSpan w:val="11"/>
            <w:tcBorders>
              <w:top w:val="single" w:sz="4" w:space="0" w:color="auto"/>
              <w:left w:val="nil"/>
              <w:bottom w:val="single" w:sz="4" w:space="0" w:color="auto"/>
              <w:right w:val="nil"/>
            </w:tcBorders>
          </w:tcPr>
          <w:p w14:paraId="63DAF7BE"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3266AD" w:rsidRPr="009D0F85" w14:paraId="646A78F1"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7505390C"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3266AD" w:rsidRPr="009D0F85" w14:paraId="3FEA0583" w14:textId="77777777" w:rsidTr="00A05F6D">
        <w:trPr>
          <w:jc w:val="center"/>
        </w:trPr>
        <w:tc>
          <w:tcPr>
            <w:tcW w:w="5000" w:type="pct"/>
            <w:gridSpan w:val="11"/>
            <w:tcBorders>
              <w:top w:val="single" w:sz="4" w:space="0" w:color="auto"/>
              <w:left w:val="nil"/>
              <w:bottom w:val="single" w:sz="4" w:space="0" w:color="auto"/>
              <w:right w:val="nil"/>
            </w:tcBorders>
          </w:tcPr>
          <w:p w14:paraId="63AEB1DB"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 xml:space="preserve">Realizar operações de compra e venda de um mesmo ativo financeiro em um mesmo dia (operações </w:t>
            </w:r>
            <w:proofErr w:type="spellStart"/>
            <w:r w:rsidRPr="00AE7DB6">
              <w:rPr>
                <w:rFonts w:ascii="Arial" w:hAnsi="Arial" w:cs="Arial"/>
              </w:rPr>
              <w:t>day</w:t>
            </w:r>
            <w:proofErr w:type="spellEnd"/>
            <w:r w:rsidRPr="00AE7DB6">
              <w:rPr>
                <w:rFonts w:ascii="Arial" w:hAnsi="Arial" w:cs="Arial"/>
              </w:rPr>
              <w:t xml:space="preserve"> trade), excetuadas as hipóteses previstas na regulamentação aplicável.</w:t>
            </w:r>
          </w:p>
        </w:tc>
      </w:tr>
      <w:tr w:rsidR="003266AD" w:rsidRPr="009D0F85" w14:paraId="752845D3" w14:textId="77777777" w:rsidTr="00A05F6D">
        <w:trPr>
          <w:jc w:val="center"/>
        </w:trPr>
        <w:tc>
          <w:tcPr>
            <w:tcW w:w="5000" w:type="pct"/>
            <w:gridSpan w:val="11"/>
            <w:tcBorders>
              <w:top w:val="single" w:sz="4" w:space="0" w:color="auto"/>
              <w:left w:val="nil"/>
              <w:bottom w:val="single" w:sz="4" w:space="0" w:color="auto"/>
              <w:right w:val="nil"/>
            </w:tcBorders>
          </w:tcPr>
          <w:p w14:paraId="0FE23C19" w14:textId="77777777" w:rsidR="003266AD" w:rsidRPr="00AE7DB6" w:rsidRDefault="003266AD" w:rsidP="006631B3">
            <w:pPr>
              <w:pStyle w:val="PargrafodaLista"/>
              <w:numPr>
                <w:ilvl w:val="2"/>
                <w:numId w:val="5"/>
              </w:numPr>
              <w:ind w:left="0" w:firstLine="0"/>
              <w:jc w:val="both"/>
              <w:rPr>
                <w:rFonts w:ascii="Arial" w:hAnsi="Arial" w:cs="Arial"/>
              </w:rPr>
            </w:pPr>
            <w:r w:rsidRPr="00AE7DB6">
              <w:rPr>
                <w:rFonts w:ascii="Arial" w:hAnsi="Arial" w:cs="Arial"/>
              </w:rPr>
              <w:t>Prestar fiança, aval, aceite ou coobrigar-se de qualquer forma.</w:t>
            </w:r>
          </w:p>
        </w:tc>
      </w:tr>
      <w:tr w:rsidR="003266AD" w:rsidRPr="009D0F85" w14:paraId="48FC5D9F" w14:textId="77777777" w:rsidTr="00A05F6D">
        <w:trPr>
          <w:jc w:val="center"/>
        </w:trPr>
        <w:tc>
          <w:tcPr>
            <w:tcW w:w="5000" w:type="pct"/>
            <w:gridSpan w:val="11"/>
            <w:tcBorders>
              <w:top w:val="single" w:sz="4" w:space="0" w:color="auto"/>
              <w:left w:val="nil"/>
              <w:bottom w:val="single" w:sz="4" w:space="0" w:color="auto"/>
              <w:right w:val="nil"/>
            </w:tcBorders>
          </w:tcPr>
          <w:p w14:paraId="250B9914" w14:textId="77777777" w:rsidR="003266AD" w:rsidRPr="00AE7DB6" w:rsidRDefault="003266AD" w:rsidP="004150DD">
            <w:pPr>
              <w:pStyle w:val="PargrafodaLista"/>
              <w:numPr>
                <w:ilvl w:val="2"/>
                <w:numId w:val="5"/>
              </w:numPr>
              <w:ind w:left="0" w:firstLine="0"/>
              <w:jc w:val="both"/>
              <w:rPr>
                <w:rFonts w:ascii="Arial" w:hAnsi="Arial" w:cs="Arial"/>
              </w:rPr>
            </w:pPr>
            <w:r w:rsidRPr="004150DD">
              <w:rPr>
                <w:rFonts w:ascii="Arial" w:hAnsi="Arial" w:cs="Arial"/>
              </w:rPr>
              <w:t>Adquirir ou manter, de forma direta ou indiretamente, investimentos em ativos virtuais.</w:t>
            </w:r>
            <w:r w:rsidRPr="004150DD">
              <w:rPr>
                <w:rStyle w:val="Refdenotaderodap"/>
                <w:rFonts w:ascii="Arial" w:hAnsi="Arial" w:cs="Arial"/>
              </w:rPr>
              <w:t xml:space="preserve"> </w:t>
            </w:r>
          </w:p>
        </w:tc>
      </w:tr>
      <w:tr w:rsidR="003266AD" w:rsidRPr="009D0F85" w14:paraId="69F2EF20" w14:textId="77777777" w:rsidTr="00A05F6D">
        <w:trPr>
          <w:jc w:val="center"/>
        </w:trPr>
        <w:tc>
          <w:tcPr>
            <w:tcW w:w="5000" w:type="pct"/>
            <w:gridSpan w:val="11"/>
            <w:tcBorders>
              <w:top w:val="single" w:sz="4" w:space="0" w:color="auto"/>
              <w:left w:val="nil"/>
              <w:bottom w:val="single" w:sz="4" w:space="0" w:color="auto"/>
              <w:right w:val="nil"/>
            </w:tcBorders>
          </w:tcPr>
          <w:p w14:paraId="14A06FEF" w14:textId="77777777" w:rsidR="003266AD" w:rsidRPr="00AE7DB6" w:rsidRDefault="003266AD" w:rsidP="004150DD">
            <w:pPr>
              <w:pStyle w:val="PargrafodaLista"/>
              <w:numPr>
                <w:ilvl w:val="2"/>
                <w:numId w:val="5"/>
              </w:numPr>
              <w:ind w:left="0" w:firstLine="0"/>
              <w:jc w:val="both"/>
              <w:rPr>
                <w:rFonts w:ascii="Arial" w:hAnsi="Arial" w:cs="Arial"/>
              </w:rPr>
            </w:pPr>
            <w:r w:rsidRPr="00AE7DB6">
              <w:rPr>
                <w:rFonts w:ascii="Arial" w:hAnsi="Arial" w:cs="Arial"/>
              </w:rPr>
              <w:t>Aplicar em títulos ou outros ativos financeiros em que Estado e/ou Município figure como emissor, devedor ou preste fiança, aval, aceite ou coobrigação sob qualquer outra forma.</w:t>
            </w:r>
          </w:p>
        </w:tc>
      </w:tr>
      <w:tr w:rsidR="003266AD" w:rsidRPr="009D0F85" w14:paraId="6D5DFA8F" w14:textId="77777777" w:rsidTr="00A05F6D">
        <w:trPr>
          <w:jc w:val="center"/>
        </w:trPr>
        <w:tc>
          <w:tcPr>
            <w:tcW w:w="5000" w:type="pct"/>
            <w:gridSpan w:val="11"/>
            <w:tcBorders>
              <w:top w:val="single" w:sz="4" w:space="0" w:color="auto"/>
              <w:left w:val="nil"/>
              <w:bottom w:val="single" w:sz="4" w:space="0" w:color="auto"/>
              <w:right w:val="nil"/>
            </w:tcBorders>
          </w:tcPr>
          <w:p w14:paraId="27CC8D85" w14:textId="77777777" w:rsidR="003266AD" w:rsidRPr="00AE7DB6" w:rsidRDefault="003266AD" w:rsidP="004150DD">
            <w:pPr>
              <w:pStyle w:val="PargrafodaLista"/>
              <w:numPr>
                <w:ilvl w:val="2"/>
                <w:numId w:val="5"/>
              </w:numPr>
              <w:ind w:left="0" w:firstLine="0"/>
              <w:jc w:val="both"/>
              <w:rPr>
                <w:rFonts w:ascii="Arial" w:hAnsi="Arial" w:cs="Arial"/>
              </w:rPr>
            </w:pPr>
            <w:r w:rsidRPr="00AE7DB6">
              <w:rPr>
                <w:rFonts w:ascii="Arial" w:hAnsi="Arial" w:cs="Arial"/>
              </w:rPr>
              <w:t>Negociar cotas de ETF em mercado de balcão.</w:t>
            </w:r>
          </w:p>
        </w:tc>
      </w:tr>
      <w:tr w:rsidR="003266AD" w:rsidRPr="009D0F85" w14:paraId="5821970D" w14:textId="77777777" w:rsidTr="00A05F6D">
        <w:trPr>
          <w:jc w:val="center"/>
        </w:trPr>
        <w:tc>
          <w:tcPr>
            <w:tcW w:w="5000" w:type="pct"/>
            <w:gridSpan w:val="11"/>
            <w:tcBorders>
              <w:top w:val="single" w:sz="4" w:space="0" w:color="auto"/>
              <w:left w:val="nil"/>
              <w:bottom w:val="single" w:sz="4" w:space="0" w:color="auto"/>
              <w:right w:val="nil"/>
            </w:tcBorders>
          </w:tcPr>
          <w:p w14:paraId="49623895" w14:textId="77777777" w:rsidR="003266AD" w:rsidRPr="00AE7DB6" w:rsidRDefault="003266AD" w:rsidP="004150DD">
            <w:pPr>
              <w:pStyle w:val="PargrafodaLista"/>
              <w:numPr>
                <w:ilvl w:val="2"/>
                <w:numId w:val="5"/>
              </w:numPr>
              <w:ind w:left="0" w:firstLine="0"/>
              <w:jc w:val="both"/>
              <w:rPr>
                <w:rFonts w:ascii="Arial" w:hAnsi="Arial" w:cs="Arial"/>
              </w:rPr>
            </w:pPr>
            <w:r w:rsidRPr="00AE7DB6">
              <w:rPr>
                <w:rFonts w:ascii="Arial" w:hAnsi="Arial" w:cs="Arial"/>
              </w:rPr>
              <w:t>Aplicar em títulos emitidos por instituição financeira não bancária</w:t>
            </w:r>
          </w:p>
        </w:tc>
      </w:tr>
      <w:tr w:rsidR="003266AD" w14:paraId="4ACD23AA"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1BACAF48" w14:textId="77777777" w:rsidR="003266AD" w:rsidRPr="00AE7DB6" w:rsidRDefault="003266AD" w:rsidP="004150DD">
            <w:pPr>
              <w:pStyle w:val="PargrafodaLista"/>
              <w:numPr>
                <w:ilvl w:val="2"/>
                <w:numId w:val="5"/>
              </w:numPr>
              <w:ind w:left="0" w:firstLine="0"/>
              <w:jc w:val="both"/>
              <w:rPr>
                <w:rFonts w:ascii="Arial" w:hAnsi="Arial" w:cs="Arial"/>
              </w:rPr>
            </w:pPr>
            <w:r w:rsidRPr="00AE7DB6">
              <w:rPr>
                <w:rFonts w:ascii="Arial" w:hAnsi="Arial" w:cs="Arial"/>
              </w:rPr>
              <w:t>Aplicar em ativos financeiros emitidos por securitizadoras</w:t>
            </w:r>
          </w:p>
        </w:tc>
      </w:tr>
      <w:tr w:rsidR="003266AD" w14:paraId="72D9464B" w14:textId="77777777" w:rsidTr="00A05F6D">
        <w:trPr>
          <w:jc w:val="center"/>
        </w:trPr>
        <w:tc>
          <w:tcPr>
            <w:tcW w:w="5000" w:type="pct"/>
            <w:gridSpan w:val="11"/>
            <w:tcBorders>
              <w:top w:val="single" w:sz="4" w:space="0" w:color="auto"/>
              <w:left w:val="nil"/>
              <w:bottom w:val="single" w:sz="4" w:space="0" w:color="auto"/>
              <w:right w:val="nil"/>
            </w:tcBorders>
          </w:tcPr>
          <w:p w14:paraId="3ADE07AD" w14:textId="77777777" w:rsidR="003266AD" w:rsidRPr="00AE7DB6" w:rsidRDefault="003266AD" w:rsidP="004150DD">
            <w:pPr>
              <w:pStyle w:val="PargrafodaLista"/>
              <w:numPr>
                <w:ilvl w:val="2"/>
                <w:numId w:val="5"/>
              </w:numPr>
              <w:ind w:left="0" w:firstLine="0"/>
              <w:jc w:val="both"/>
              <w:rPr>
                <w:rFonts w:ascii="Arial" w:hAnsi="Arial" w:cs="Arial"/>
              </w:rPr>
            </w:pPr>
            <w:r w:rsidRPr="00AE7DB6">
              <w:rPr>
                <w:rFonts w:ascii="Arial" w:hAnsi="Arial" w:cs="Arial"/>
              </w:rPr>
              <w:t>Aplicar em ativos ou modalidades que não os previstos neste Anexo.</w:t>
            </w:r>
          </w:p>
        </w:tc>
      </w:tr>
      <w:tr w:rsidR="003266AD" w14:paraId="5C45C0D4"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146AB245" w14:textId="77777777" w:rsidR="003266AD" w:rsidRPr="000C36B0" w:rsidRDefault="003266AD" w:rsidP="004150DD">
            <w:pPr>
              <w:jc w:val="both"/>
              <w:rPr>
                <w:rFonts w:ascii="Arial" w:hAnsi="Arial" w:cs="Arial"/>
                <w:sz w:val="20"/>
                <w:szCs w:val="20"/>
              </w:rPr>
            </w:pPr>
          </w:p>
        </w:tc>
      </w:tr>
      <w:tr w:rsidR="003266AD" w14:paraId="4EAAC314" w14:textId="77777777" w:rsidTr="00A05F6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B0374F5" w14:textId="77777777" w:rsidR="003266AD" w:rsidRPr="00AE7DB6" w:rsidRDefault="003266AD" w:rsidP="004150DD">
            <w:pPr>
              <w:pStyle w:val="PargrafodaLista"/>
              <w:numPr>
                <w:ilvl w:val="1"/>
                <w:numId w:val="5"/>
              </w:numPr>
              <w:ind w:left="0" w:firstLine="0"/>
              <w:jc w:val="center"/>
              <w:rPr>
                <w:rFonts w:ascii="Arial" w:hAnsi="Arial" w:cs="Arial"/>
              </w:rPr>
            </w:pPr>
            <w:r w:rsidRPr="00AE7DB6">
              <w:rPr>
                <w:rFonts w:ascii="Arial" w:hAnsi="Arial" w:cs="Arial"/>
                <w:b/>
                <w:bCs/>
                <w:smallCaps/>
              </w:rPr>
              <w:t>Operações com o Gestor e Grupo Econômico</w:t>
            </w:r>
          </w:p>
        </w:tc>
      </w:tr>
      <w:tr w:rsidR="003266AD" w14:paraId="3E21035B" w14:textId="77777777" w:rsidTr="004150DD">
        <w:trPr>
          <w:jc w:val="center"/>
        </w:trPr>
        <w:tc>
          <w:tcPr>
            <w:tcW w:w="838" w:type="pct"/>
            <w:tcBorders>
              <w:top w:val="single" w:sz="4" w:space="0" w:color="auto"/>
              <w:left w:val="nil"/>
              <w:bottom w:val="single" w:sz="4" w:space="0" w:color="auto"/>
              <w:right w:val="nil"/>
            </w:tcBorders>
            <w:vAlign w:val="center"/>
          </w:tcPr>
          <w:p w14:paraId="080ABBA6" w14:textId="77777777" w:rsidR="003266AD" w:rsidRDefault="003266AD" w:rsidP="004150DD">
            <w:pPr>
              <w:jc w:val="both"/>
              <w:rPr>
                <w:rFonts w:ascii="Arial" w:hAnsi="Arial" w:cs="Arial"/>
                <w:sz w:val="20"/>
                <w:szCs w:val="20"/>
                <w:highlight w:val="yellow"/>
              </w:rPr>
            </w:pPr>
          </w:p>
        </w:tc>
        <w:tc>
          <w:tcPr>
            <w:tcW w:w="2136" w:type="pct"/>
            <w:gridSpan w:val="6"/>
            <w:tcBorders>
              <w:top w:val="single" w:sz="4" w:space="0" w:color="auto"/>
              <w:left w:val="nil"/>
              <w:bottom w:val="single" w:sz="4" w:space="0" w:color="auto"/>
              <w:right w:val="nil"/>
            </w:tcBorders>
            <w:vAlign w:val="center"/>
          </w:tcPr>
          <w:p w14:paraId="1ECD7991" w14:textId="77777777" w:rsidR="003266AD" w:rsidRDefault="003266AD" w:rsidP="004150DD">
            <w:pPr>
              <w:jc w:val="both"/>
              <w:rPr>
                <w:rFonts w:ascii="Arial" w:hAnsi="Arial" w:cs="Arial"/>
                <w:sz w:val="20"/>
                <w:szCs w:val="20"/>
                <w:highlight w:val="yellow"/>
              </w:rPr>
            </w:pPr>
          </w:p>
        </w:tc>
        <w:tc>
          <w:tcPr>
            <w:tcW w:w="2026" w:type="pct"/>
            <w:gridSpan w:val="4"/>
            <w:tcBorders>
              <w:top w:val="single" w:sz="4" w:space="0" w:color="auto"/>
              <w:left w:val="nil"/>
              <w:bottom w:val="single" w:sz="4" w:space="0" w:color="auto"/>
              <w:right w:val="nil"/>
            </w:tcBorders>
            <w:vAlign w:val="center"/>
          </w:tcPr>
          <w:p w14:paraId="4BBD743C" w14:textId="77777777" w:rsidR="003266AD" w:rsidRDefault="003266AD" w:rsidP="004150DD">
            <w:pPr>
              <w:jc w:val="both"/>
              <w:rPr>
                <w:rFonts w:ascii="Arial" w:hAnsi="Arial" w:cs="Arial"/>
                <w:sz w:val="20"/>
                <w:szCs w:val="20"/>
                <w:highlight w:val="yellow"/>
              </w:rPr>
            </w:pPr>
          </w:p>
        </w:tc>
      </w:tr>
      <w:tr w:rsidR="003266AD" w14:paraId="5716FAC7" w14:textId="77777777" w:rsidTr="004150DD">
        <w:trPr>
          <w:trHeight w:val="768"/>
          <w:jc w:val="center"/>
        </w:trPr>
        <w:tc>
          <w:tcPr>
            <w:tcW w:w="297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38A8092" w14:textId="77777777" w:rsidR="003266AD" w:rsidRDefault="003266AD" w:rsidP="004150DD">
            <w:pPr>
              <w:jc w:val="center"/>
              <w:rPr>
                <w:rFonts w:ascii="Arial" w:hAnsi="Arial" w:cs="Arial"/>
                <w:b/>
                <w:bCs/>
                <w:sz w:val="20"/>
                <w:szCs w:val="20"/>
              </w:rPr>
            </w:pPr>
            <w:r>
              <w:rPr>
                <w:rFonts w:ascii="Arial" w:hAnsi="Arial" w:cs="Arial"/>
                <w:b/>
                <w:bCs/>
                <w:sz w:val="20"/>
                <w:szCs w:val="20"/>
              </w:rPr>
              <w:t>Operação</w:t>
            </w:r>
          </w:p>
        </w:tc>
        <w:tc>
          <w:tcPr>
            <w:tcW w:w="86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3731198" w14:textId="77777777" w:rsidR="003266AD" w:rsidRDefault="003266AD" w:rsidP="004150DD">
            <w:pPr>
              <w:jc w:val="center"/>
              <w:rPr>
                <w:rFonts w:ascii="Arial" w:hAnsi="Arial" w:cs="Arial"/>
                <w:b/>
                <w:bCs/>
                <w:sz w:val="20"/>
                <w:szCs w:val="20"/>
                <w:highlight w:val="yellow"/>
              </w:rPr>
            </w:pPr>
            <w:r>
              <w:rPr>
                <w:rFonts w:ascii="Arial" w:hAnsi="Arial" w:cs="Arial"/>
                <w:b/>
                <w:bCs/>
                <w:sz w:val="20"/>
                <w:szCs w:val="20"/>
              </w:rPr>
              <w:t>Permitido / Vedado</w:t>
            </w:r>
          </w:p>
        </w:tc>
        <w:tc>
          <w:tcPr>
            <w:tcW w:w="11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076C2AC" w14:textId="77777777" w:rsidR="003266AD" w:rsidRDefault="003266AD" w:rsidP="004150D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266AD" w14:paraId="5B26031C" w14:textId="77777777" w:rsidTr="004150DD">
        <w:trPr>
          <w:jc w:val="center"/>
        </w:trPr>
        <w:tc>
          <w:tcPr>
            <w:tcW w:w="2974" w:type="pct"/>
            <w:gridSpan w:val="7"/>
            <w:tcBorders>
              <w:top w:val="single" w:sz="4" w:space="0" w:color="auto"/>
              <w:left w:val="nil"/>
              <w:bottom w:val="single" w:sz="4" w:space="0" w:color="auto"/>
              <w:right w:val="nil"/>
            </w:tcBorders>
            <w:vAlign w:val="center"/>
          </w:tcPr>
          <w:p w14:paraId="279F8A46" w14:textId="77777777" w:rsidR="003266AD" w:rsidRPr="00AE7DB6" w:rsidRDefault="003266AD" w:rsidP="004150DD">
            <w:pPr>
              <w:pStyle w:val="PargrafodaLista"/>
              <w:ind w:left="0"/>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2E885B13" w14:textId="77777777" w:rsidR="003266AD" w:rsidRDefault="003266AD" w:rsidP="004150DD">
            <w:pPr>
              <w:jc w:val="center"/>
              <w:rPr>
                <w:rFonts w:ascii="Arial" w:hAnsi="Arial" w:cs="Arial"/>
                <w:sz w:val="20"/>
                <w:szCs w:val="20"/>
                <w:highlight w:val="yellow"/>
              </w:rPr>
            </w:pPr>
          </w:p>
        </w:tc>
        <w:tc>
          <w:tcPr>
            <w:tcW w:w="1162" w:type="pct"/>
            <w:gridSpan w:val="2"/>
            <w:tcBorders>
              <w:top w:val="single" w:sz="4" w:space="0" w:color="auto"/>
              <w:left w:val="nil"/>
              <w:bottom w:val="single" w:sz="4" w:space="0" w:color="auto"/>
              <w:right w:val="nil"/>
            </w:tcBorders>
            <w:vAlign w:val="center"/>
          </w:tcPr>
          <w:p w14:paraId="401AB1DB" w14:textId="77777777" w:rsidR="003266AD" w:rsidRDefault="003266AD" w:rsidP="004150DD">
            <w:pPr>
              <w:jc w:val="both"/>
              <w:rPr>
                <w:rFonts w:ascii="Arial" w:hAnsi="Arial" w:cs="Arial"/>
                <w:sz w:val="20"/>
                <w:szCs w:val="20"/>
                <w:highlight w:val="yellow"/>
              </w:rPr>
            </w:pPr>
          </w:p>
        </w:tc>
      </w:tr>
      <w:tr w:rsidR="003266AD" w14:paraId="54DD71BD" w14:textId="77777777" w:rsidTr="004150DD">
        <w:trPr>
          <w:jc w:val="center"/>
        </w:trPr>
        <w:tc>
          <w:tcPr>
            <w:tcW w:w="2974" w:type="pct"/>
            <w:gridSpan w:val="7"/>
            <w:tcBorders>
              <w:top w:val="single" w:sz="4" w:space="0" w:color="auto"/>
              <w:left w:val="nil"/>
              <w:bottom w:val="single" w:sz="4" w:space="0" w:color="auto"/>
              <w:right w:val="nil"/>
            </w:tcBorders>
            <w:vAlign w:val="center"/>
            <w:hideMark/>
          </w:tcPr>
          <w:p w14:paraId="5C52403B" w14:textId="77777777" w:rsidR="003266AD" w:rsidRPr="00AE7DB6" w:rsidRDefault="003266AD" w:rsidP="003266AD">
            <w:pPr>
              <w:pStyle w:val="PargrafodaLista"/>
              <w:numPr>
                <w:ilvl w:val="0"/>
                <w:numId w:val="16"/>
              </w:numPr>
              <w:ind w:left="0" w:firstLine="0"/>
              <w:jc w:val="both"/>
              <w:rPr>
                <w:rFonts w:ascii="Arial" w:hAnsi="Arial" w:cs="Arial"/>
              </w:rPr>
            </w:pPr>
            <w:r w:rsidRPr="00AE7DB6">
              <w:rPr>
                <w:rFonts w:ascii="Arial" w:hAnsi="Arial" w:cs="Arial"/>
              </w:rPr>
              <w:t>Títulos ou valores mobiliários de emissão do Gestor ou de empresas de seu grupo econômico.</w:t>
            </w:r>
          </w:p>
        </w:tc>
        <w:tc>
          <w:tcPr>
            <w:tcW w:w="864" w:type="pct"/>
            <w:gridSpan w:val="2"/>
            <w:tcBorders>
              <w:top w:val="single" w:sz="4" w:space="0" w:color="auto"/>
              <w:left w:val="nil"/>
              <w:bottom w:val="single" w:sz="4" w:space="0" w:color="auto"/>
              <w:right w:val="nil"/>
            </w:tcBorders>
            <w:vAlign w:val="center"/>
            <w:hideMark/>
          </w:tcPr>
          <w:p w14:paraId="5A770953" w14:textId="77777777" w:rsidR="003266AD" w:rsidRPr="00310092" w:rsidRDefault="003266AD" w:rsidP="004150DD">
            <w:pPr>
              <w:jc w:val="center"/>
              <w:rPr>
                <w:rFonts w:ascii="Arial" w:hAnsi="Arial" w:cs="Arial"/>
                <w:sz w:val="20"/>
                <w:szCs w:val="20"/>
              </w:rPr>
            </w:pPr>
            <w:r w:rsidRPr="00310092">
              <w:rPr>
                <w:rFonts w:ascii="Arial" w:hAnsi="Arial" w:cs="Arial"/>
                <w:sz w:val="20"/>
                <w:szCs w:val="20"/>
              </w:rPr>
              <w:t>Permitido</w:t>
            </w:r>
          </w:p>
        </w:tc>
        <w:tc>
          <w:tcPr>
            <w:tcW w:w="1162" w:type="pct"/>
            <w:gridSpan w:val="2"/>
            <w:tcBorders>
              <w:top w:val="single" w:sz="4" w:space="0" w:color="auto"/>
              <w:left w:val="nil"/>
              <w:bottom w:val="single" w:sz="4" w:space="0" w:color="auto"/>
              <w:right w:val="nil"/>
            </w:tcBorders>
            <w:vAlign w:val="center"/>
            <w:hideMark/>
          </w:tcPr>
          <w:p w14:paraId="23AD9297" w14:textId="77777777" w:rsidR="003266AD" w:rsidRPr="00310092" w:rsidRDefault="003266AD" w:rsidP="004150DD">
            <w:pPr>
              <w:jc w:val="center"/>
              <w:rPr>
                <w:rFonts w:ascii="Arial" w:hAnsi="Arial" w:cs="Arial"/>
                <w:sz w:val="20"/>
                <w:szCs w:val="20"/>
              </w:rPr>
            </w:pPr>
            <w:r w:rsidRPr="00310092">
              <w:rPr>
                <w:rFonts w:ascii="Arial" w:hAnsi="Arial" w:cs="Arial"/>
                <w:sz w:val="20"/>
                <w:szCs w:val="20"/>
              </w:rPr>
              <w:t>20%</w:t>
            </w:r>
          </w:p>
        </w:tc>
      </w:tr>
      <w:tr w:rsidR="003266AD" w14:paraId="1BDC69AB" w14:textId="77777777" w:rsidTr="004150DD">
        <w:trPr>
          <w:jc w:val="center"/>
        </w:trPr>
        <w:tc>
          <w:tcPr>
            <w:tcW w:w="2974" w:type="pct"/>
            <w:gridSpan w:val="7"/>
            <w:tcBorders>
              <w:top w:val="single" w:sz="4" w:space="0" w:color="auto"/>
              <w:left w:val="nil"/>
              <w:bottom w:val="single" w:sz="4" w:space="0" w:color="auto"/>
              <w:right w:val="nil"/>
            </w:tcBorders>
            <w:vAlign w:val="center"/>
          </w:tcPr>
          <w:p w14:paraId="4E61330E" w14:textId="77777777" w:rsidR="003266AD" w:rsidRDefault="003266AD" w:rsidP="004150DD">
            <w:pPr>
              <w:jc w:val="both"/>
              <w:rPr>
                <w:rFonts w:ascii="Arial" w:hAnsi="Arial" w:cs="Arial"/>
                <w:sz w:val="20"/>
                <w:szCs w:val="20"/>
                <w:highlight w:val="yellow"/>
              </w:rPr>
            </w:pPr>
          </w:p>
        </w:tc>
        <w:tc>
          <w:tcPr>
            <w:tcW w:w="864" w:type="pct"/>
            <w:gridSpan w:val="2"/>
            <w:tcBorders>
              <w:top w:val="single" w:sz="4" w:space="0" w:color="auto"/>
              <w:left w:val="nil"/>
              <w:bottom w:val="single" w:sz="4" w:space="0" w:color="auto"/>
              <w:right w:val="nil"/>
            </w:tcBorders>
            <w:vAlign w:val="center"/>
          </w:tcPr>
          <w:p w14:paraId="01F0804C" w14:textId="77777777" w:rsidR="003266AD" w:rsidRDefault="003266AD" w:rsidP="004150DD">
            <w:pPr>
              <w:jc w:val="center"/>
              <w:rPr>
                <w:rFonts w:ascii="Arial" w:hAnsi="Arial" w:cs="Arial"/>
                <w:sz w:val="20"/>
                <w:szCs w:val="20"/>
                <w:highlight w:val="yellow"/>
              </w:rPr>
            </w:pPr>
          </w:p>
        </w:tc>
        <w:tc>
          <w:tcPr>
            <w:tcW w:w="1162" w:type="pct"/>
            <w:gridSpan w:val="2"/>
            <w:tcBorders>
              <w:top w:val="single" w:sz="4" w:space="0" w:color="auto"/>
              <w:left w:val="nil"/>
              <w:bottom w:val="single" w:sz="4" w:space="0" w:color="auto"/>
              <w:right w:val="nil"/>
            </w:tcBorders>
            <w:vAlign w:val="center"/>
          </w:tcPr>
          <w:p w14:paraId="02769FC8" w14:textId="77777777" w:rsidR="003266AD" w:rsidRDefault="003266AD" w:rsidP="004150DD">
            <w:pPr>
              <w:jc w:val="center"/>
              <w:rPr>
                <w:rFonts w:ascii="Arial" w:hAnsi="Arial" w:cs="Arial"/>
                <w:sz w:val="20"/>
                <w:szCs w:val="20"/>
                <w:highlight w:val="yellow"/>
              </w:rPr>
            </w:pPr>
          </w:p>
        </w:tc>
      </w:tr>
      <w:tr w:rsidR="003266AD" w14:paraId="490962C6" w14:textId="77777777" w:rsidTr="004150DD">
        <w:trPr>
          <w:jc w:val="center"/>
        </w:trPr>
        <w:tc>
          <w:tcPr>
            <w:tcW w:w="2974" w:type="pct"/>
            <w:gridSpan w:val="7"/>
            <w:tcBorders>
              <w:top w:val="single" w:sz="4" w:space="0" w:color="auto"/>
              <w:left w:val="nil"/>
              <w:bottom w:val="single" w:sz="4" w:space="0" w:color="auto"/>
              <w:right w:val="nil"/>
            </w:tcBorders>
            <w:vAlign w:val="center"/>
            <w:hideMark/>
          </w:tcPr>
          <w:p w14:paraId="71CE7D76" w14:textId="77777777" w:rsidR="003266AD" w:rsidRPr="00AE7DB6" w:rsidRDefault="003266AD" w:rsidP="003266AD">
            <w:pPr>
              <w:pStyle w:val="PargrafodaLista"/>
              <w:numPr>
                <w:ilvl w:val="0"/>
                <w:numId w:val="16"/>
              </w:numPr>
              <w:ind w:left="0" w:firstLine="0"/>
              <w:jc w:val="both"/>
              <w:rPr>
                <w:rFonts w:ascii="Arial" w:hAnsi="Arial" w:cs="Arial"/>
              </w:rPr>
            </w:pPr>
            <w:r w:rsidRPr="00AE7DB6">
              <w:rPr>
                <w:rFonts w:ascii="Arial" w:hAnsi="Arial" w:cs="Arial"/>
              </w:rPr>
              <w:t>Cotas de classes de fundos de investimento geridas pelo Gestor ou empresas de seu grupo econômico.</w:t>
            </w:r>
          </w:p>
        </w:tc>
        <w:tc>
          <w:tcPr>
            <w:tcW w:w="864" w:type="pct"/>
            <w:gridSpan w:val="2"/>
            <w:tcBorders>
              <w:top w:val="single" w:sz="4" w:space="0" w:color="auto"/>
              <w:left w:val="nil"/>
              <w:bottom w:val="single" w:sz="4" w:space="0" w:color="auto"/>
              <w:right w:val="nil"/>
            </w:tcBorders>
            <w:vAlign w:val="center"/>
            <w:hideMark/>
          </w:tcPr>
          <w:p w14:paraId="19B000D8" w14:textId="77777777" w:rsidR="003266AD" w:rsidRDefault="003266AD" w:rsidP="004150DD">
            <w:pPr>
              <w:jc w:val="center"/>
              <w:rPr>
                <w:rFonts w:ascii="Arial" w:hAnsi="Arial" w:cs="Arial"/>
                <w:sz w:val="20"/>
                <w:szCs w:val="20"/>
                <w:highlight w:val="yellow"/>
              </w:rPr>
            </w:pPr>
            <w:r w:rsidRPr="003753FE">
              <w:rPr>
                <w:rFonts w:ascii="Arial" w:hAnsi="Arial" w:cs="Arial"/>
                <w:sz w:val="20"/>
                <w:szCs w:val="20"/>
              </w:rPr>
              <w:t>Permitido</w:t>
            </w:r>
          </w:p>
        </w:tc>
        <w:tc>
          <w:tcPr>
            <w:tcW w:w="1162" w:type="pct"/>
            <w:gridSpan w:val="2"/>
            <w:tcBorders>
              <w:top w:val="single" w:sz="4" w:space="0" w:color="auto"/>
              <w:left w:val="nil"/>
              <w:bottom w:val="single" w:sz="4" w:space="0" w:color="auto"/>
              <w:right w:val="nil"/>
            </w:tcBorders>
            <w:vAlign w:val="center"/>
            <w:hideMark/>
          </w:tcPr>
          <w:p w14:paraId="101D2461" w14:textId="77777777" w:rsidR="003266AD" w:rsidRDefault="003266AD" w:rsidP="004150DD">
            <w:pPr>
              <w:jc w:val="center"/>
              <w:rPr>
                <w:rFonts w:ascii="Arial" w:hAnsi="Arial" w:cs="Arial"/>
                <w:sz w:val="20"/>
                <w:szCs w:val="20"/>
                <w:highlight w:val="yellow"/>
              </w:rPr>
            </w:pPr>
            <w:r w:rsidRPr="003753FE">
              <w:rPr>
                <w:rFonts w:ascii="Arial" w:hAnsi="Arial" w:cs="Arial"/>
                <w:sz w:val="20"/>
                <w:szCs w:val="20"/>
              </w:rPr>
              <w:t>100%</w:t>
            </w:r>
          </w:p>
        </w:tc>
      </w:tr>
      <w:tr w:rsidR="003266AD" w14:paraId="58339507" w14:textId="77777777" w:rsidTr="004150DD">
        <w:trPr>
          <w:jc w:val="center"/>
        </w:trPr>
        <w:tc>
          <w:tcPr>
            <w:tcW w:w="2974" w:type="pct"/>
            <w:gridSpan w:val="7"/>
            <w:tcBorders>
              <w:top w:val="single" w:sz="4" w:space="0" w:color="auto"/>
              <w:left w:val="nil"/>
              <w:bottom w:val="single" w:sz="4" w:space="0" w:color="auto"/>
              <w:right w:val="nil"/>
            </w:tcBorders>
            <w:vAlign w:val="center"/>
          </w:tcPr>
          <w:p w14:paraId="081F0EFD" w14:textId="77777777" w:rsidR="003266AD" w:rsidRDefault="003266AD" w:rsidP="004150DD">
            <w:pPr>
              <w:jc w:val="both"/>
              <w:rPr>
                <w:rFonts w:ascii="Arial" w:hAnsi="Arial" w:cs="Arial"/>
                <w:sz w:val="20"/>
                <w:szCs w:val="20"/>
              </w:rPr>
            </w:pPr>
          </w:p>
        </w:tc>
        <w:tc>
          <w:tcPr>
            <w:tcW w:w="864" w:type="pct"/>
            <w:gridSpan w:val="2"/>
            <w:tcBorders>
              <w:top w:val="single" w:sz="4" w:space="0" w:color="auto"/>
              <w:left w:val="nil"/>
              <w:bottom w:val="single" w:sz="4" w:space="0" w:color="auto"/>
              <w:right w:val="nil"/>
            </w:tcBorders>
            <w:vAlign w:val="center"/>
          </w:tcPr>
          <w:p w14:paraId="2A8EB735" w14:textId="77777777" w:rsidR="003266AD" w:rsidRDefault="003266AD" w:rsidP="004150DD">
            <w:pPr>
              <w:jc w:val="center"/>
              <w:rPr>
                <w:rFonts w:ascii="Arial" w:hAnsi="Arial" w:cs="Arial"/>
                <w:sz w:val="20"/>
                <w:szCs w:val="20"/>
                <w:highlight w:val="yellow"/>
              </w:rPr>
            </w:pPr>
          </w:p>
        </w:tc>
        <w:tc>
          <w:tcPr>
            <w:tcW w:w="1162" w:type="pct"/>
            <w:gridSpan w:val="2"/>
            <w:tcBorders>
              <w:top w:val="single" w:sz="4" w:space="0" w:color="auto"/>
              <w:left w:val="nil"/>
              <w:bottom w:val="single" w:sz="4" w:space="0" w:color="auto"/>
              <w:right w:val="nil"/>
            </w:tcBorders>
            <w:vAlign w:val="center"/>
          </w:tcPr>
          <w:p w14:paraId="4017480B" w14:textId="77777777" w:rsidR="003266AD" w:rsidRDefault="003266AD" w:rsidP="004150DD">
            <w:pPr>
              <w:jc w:val="center"/>
              <w:rPr>
                <w:rFonts w:ascii="Arial" w:hAnsi="Arial" w:cs="Arial"/>
                <w:sz w:val="20"/>
                <w:szCs w:val="20"/>
                <w:highlight w:val="yellow"/>
              </w:rPr>
            </w:pPr>
          </w:p>
        </w:tc>
      </w:tr>
      <w:tr w:rsidR="003266AD" w14:paraId="611444CA" w14:textId="77777777" w:rsidTr="004150DD">
        <w:trPr>
          <w:jc w:val="center"/>
        </w:trPr>
        <w:tc>
          <w:tcPr>
            <w:tcW w:w="2974" w:type="pct"/>
            <w:gridSpan w:val="7"/>
            <w:tcBorders>
              <w:top w:val="single" w:sz="4" w:space="0" w:color="auto"/>
              <w:left w:val="nil"/>
              <w:bottom w:val="single" w:sz="4" w:space="0" w:color="auto"/>
              <w:right w:val="nil"/>
            </w:tcBorders>
            <w:vAlign w:val="center"/>
            <w:hideMark/>
          </w:tcPr>
          <w:p w14:paraId="4DE90EE0" w14:textId="77777777" w:rsidR="003266AD" w:rsidRPr="00AE7DB6" w:rsidRDefault="003266AD" w:rsidP="003266AD">
            <w:pPr>
              <w:pStyle w:val="PargrafodaLista"/>
              <w:numPr>
                <w:ilvl w:val="0"/>
                <w:numId w:val="16"/>
              </w:numPr>
              <w:ind w:left="0" w:firstLine="0"/>
              <w:jc w:val="both"/>
              <w:rPr>
                <w:rFonts w:ascii="Arial" w:hAnsi="Arial" w:cs="Arial"/>
              </w:rPr>
            </w:pPr>
            <w:r w:rsidRPr="00AE7DB6">
              <w:rPr>
                <w:rFonts w:ascii="Arial" w:hAnsi="Arial" w:cs="Arial"/>
              </w:rPr>
              <w:t>Operações tendo como contraparte o Gestor e empresas de seu grupo econômico, bem como classes de fundos de investimento, clubes de investimento e/ou carteiras administradas geridas pelo Gestor</w:t>
            </w:r>
            <w:r w:rsidRPr="00AE7DB6">
              <w:rPr>
                <w:rFonts w:ascii="Arial" w:hAnsi="Arial" w:cs="Arial"/>
                <w:smallCaps/>
              </w:rPr>
              <w:t xml:space="preserve"> </w:t>
            </w:r>
            <w:r w:rsidRPr="00AE7DB6">
              <w:rPr>
                <w:rFonts w:ascii="Arial" w:hAnsi="Arial" w:cs="Arial"/>
              </w:rPr>
              <w:t>ou por empresas de seu grupo econômico.</w:t>
            </w:r>
          </w:p>
        </w:tc>
        <w:tc>
          <w:tcPr>
            <w:tcW w:w="864" w:type="pct"/>
            <w:gridSpan w:val="2"/>
            <w:tcBorders>
              <w:top w:val="single" w:sz="4" w:space="0" w:color="auto"/>
              <w:left w:val="nil"/>
              <w:bottom w:val="single" w:sz="4" w:space="0" w:color="auto"/>
              <w:right w:val="nil"/>
            </w:tcBorders>
            <w:vAlign w:val="center"/>
            <w:hideMark/>
          </w:tcPr>
          <w:p w14:paraId="00EC7F58" w14:textId="77777777" w:rsidR="003266AD" w:rsidRDefault="003266AD" w:rsidP="004150DD">
            <w:pPr>
              <w:jc w:val="center"/>
              <w:rPr>
                <w:rFonts w:ascii="Arial" w:hAnsi="Arial" w:cs="Arial"/>
                <w:sz w:val="20"/>
                <w:szCs w:val="20"/>
                <w:highlight w:val="yellow"/>
              </w:rPr>
            </w:pPr>
            <w:r w:rsidRPr="003753FE">
              <w:rPr>
                <w:rFonts w:ascii="Arial" w:hAnsi="Arial" w:cs="Arial"/>
                <w:sz w:val="20"/>
                <w:szCs w:val="20"/>
              </w:rPr>
              <w:t>Permitido</w:t>
            </w:r>
          </w:p>
        </w:tc>
        <w:tc>
          <w:tcPr>
            <w:tcW w:w="1162" w:type="pct"/>
            <w:gridSpan w:val="2"/>
            <w:tcBorders>
              <w:top w:val="single" w:sz="4" w:space="0" w:color="auto"/>
              <w:left w:val="nil"/>
              <w:bottom w:val="single" w:sz="4" w:space="0" w:color="auto"/>
              <w:right w:val="nil"/>
            </w:tcBorders>
            <w:vAlign w:val="center"/>
            <w:hideMark/>
          </w:tcPr>
          <w:p w14:paraId="0BDE0FE4" w14:textId="77777777" w:rsidR="003266AD" w:rsidRDefault="003266AD" w:rsidP="004150DD">
            <w:pPr>
              <w:jc w:val="center"/>
              <w:rPr>
                <w:rFonts w:ascii="Arial" w:hAnsi="Arial" w:cs="Arial"/>
                <w:sz w:val="20"/>
                <w:szCs w:val="20"/>
                <w:highlight w:val="yellow"/>
              </w:rPr>
            </w:pPr>
            <w:r w:rsidRPr="003753FE">
              <w:rPr>
                <w:rFonts w:ascii="Arial" w:hAnsi="Arial" w:cs="Arial"/>
                <w:sz w:val="20"/>
                <w:szCs w:val="20"/>
              </w:rPr>
              <w:t>100%</w:t>
            </w:r>
          </w:p>
        </w:tc>
      </w:tr>
      <w:tr w:rsidR="003266AD" w14:paraId="4DD9DED3" w14:textId="77777777" w:rsidTr="004150DD">
        <w:trPr>
          <w:jc w:val="center"/>
        </w:trPr>
        <w:tc>
          <w:tcPr>
            <w:tcW w:w="2974" w:type="pct"/>
            <w:gridSpan w:val="7"/>
            <w:tcBorders>
              <w:top w:val="single" w:sz="4" w:space="0" w:color="auto"/>
              <w:left w:val="nil"/>
              <w:bottom w:val="single" w:sz="4" w:space="0" w:color="auto"/>
              <w:right w:val="nil"/>
            </w:tcBorders>
            <w:vAlign w:val="center"/>
          </w:tcPr>
          <w:p w14:paraId="619FF01B" w14:textId="77777777" w:rsidR="003266AD" w:rsidRDefault="003266AD" w:rsidP="004150DD">
            <w:pPr>
              <w:jc w:val="both"/>
              <w:rPr>
                <w:rFonts w:ascii="Arial" w:hAnsi="Arial" w:cs="Arial"/>
                <w:sz w:val="20"/>
                <w:szCs w:val="20"/>
              </w:rPr>
            </w:pPr>
          </w:p>
        </w:tc>
        <w:tc>
          <w:tcPr>
            <w:tcW w:w="864" w:type="pct"/>
            <w:gridSpan w:val="2"/>
            <w:tcBorders>
              <w:top w:val="single" w:sz="4" w:space="0" w:color="auto"/>
              <w:left w:val="nil"/>
              <w:bottom w:val="single" w:sz="4" w:space="0" w:color="auto"/>
              <w:right w:val="nil"/>
            </w:tcBorders>
            <w:vAlign w:val="center"/>
          </w:tcPr>
          <w:p w14:paraId="4FCB2190" w14:textId="77777777" w:rsidR="003266AD" w:rsidRDefault="003266AD" w:rsidP="004150DD">
            <w:pPr>
              <w:jc w:val="center"/>
              <w:rPr>
                <w:rFonts w:ascii="Arial" w:hAnsi="Arial" w:cs="Arial"/>
                <w:sz w:val="20"/>
                <w:szCs w:val="20"/>
                <w:highlight w:val="yellow"/>
              </w:rPr>
            </w:pPr>
          </w:p>
        </w:tc>
        <w:tc>
          <w:tcPr>
            <w:tcW w:w="1162" w:type="pct"/>
            <w:gridSpan w:val="2"/>
            <w:tcBorders>
              <w:top w:val="single" w:sz="4" w:space="0" w:color="auto"/>
              <w:left w:val="nil"/>
              <w:bottom w:val="single" w:sz="4" w:space="0" w:color="auto"/>
              <w:right w:val="nil"/>
            </w:tcBorders>
            <w:vAlign w:val="center"/>
          </w:tcPr>
          <w:p w14:paraId="3ED35E6A" w14:textId="77777777" w:rsidR="003266AD" w:rsidRDefault="003266AD" w:rsidP="004150DD">
            <w:pPr>
              <w:jc w:val="both"/>
              <w:rPr>
                <w:rFonts w:ascii="Arial" w:hAnsi="Arial" w:cs="Arial"/>
                <w:sz w:val="20"/>
                <w:szCs w:val="20"/>
                <w:highlight w:val="yellow"/>
              </w:rPr>
            </w:pPr>
          </w:p>
        </w:tc>
      </w:tr>
      <w:tr w:rsidR="003266AD" w:rsidRPr="006537F3" w14:paraId="307C88E5" w14:textId="77777777" w:rsidTr="00A05F6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A462815" w14:textId="77777777" w:rsidR="003266AD" w:rsidRPr="006537F3" w:rsidRDefault="003266AD" w:rsidP="004150DD">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3266AD" w14:paraId="39702BC1" w14:textId="77777777" w:rsidTr="004150DD">
        <w:trPr>
          <w:jc w:val="center"/>
        </w:trPr>
        <w:tc>
          <w:tcPr>
            <w:tcW w:w="838" w:type="pct"/>
            <w:tcBorders>
              <w:top w:val="single" w:sz="4" w:space="0" w:color="auto"/>
              <w:left w:val="nil"/>
              <w:bottom w:val="single" w:sz="4" w:space="0" w:color="auto"/>
              <w:right w:val="nil"/>
            </w:tcBorders>
            <w:vAlign w:val="center"/>
          </w:tcPr>
          <w:p w14:paraId="349C75CF" w14:textId="77777777" w:rsidR="003266AD" w:rsidRDefault="003266AD" w:rsidP="004150DD">
            <w:pPr>
              <w:jc w:val="both"/>
              <w:rPr>
                <w:rFonts w:ascii="Arial" w:hAnsi="Arial" w:cs="Arial"/>
                <w:sz w:val="20"/>
                <w:szCs w:val="20"/>
              </w:rPr>
            </w:pPr>
          </w:p>
        </w:tc>
        <w:tc>
          <w:tcPr>
            <w:tcW w:w="2136" w:type="pct"/>
            <w:gridSpan w:val="6"/>
            <w:tcBorders>
              <w:top w:val="single" w:sz="4" w:space="0" w:color="auto"/>
              <w:left w:val="nil"/>
              <w:bottom w:val="single" w:sz="4" w:space="0" w:color="auto"/>
              <w:right w:val="nil"/>
            </w:tcBorders>
            <w:vAlign w:val="center"/>
          </w:tcPr>
          <w:p w14:paraId="71605E03" w14:textId="77777777" w:rsidR="003266AD" w:rsidRDefault="003266AD" w:rsidP="004150DD">
            <w:pPr>
              <w:jc w:val="center"/>
              <w:rPr>
                <w:rFonts w:ascii="Arial" w:hAnsi="Arial" w:cs="Arial"/>
                <w:sz w:val="20"/>
                <w:szCs w:val="20"/>
                <w:highlight w:val="yellow"/>
              </w:rPr>
            </w:pPr>
          </w:p>
        </w:tc>
        <w:tc>
          <w:tcPr>
            <w:tcW w:w="2026" w:type="pct"/>
            <w:gridSpan w:val="4"/>
            <w:tcBorders>
              <w:top w:val="single" w:sz="4" w:space="0" w:color="auto"/>
              <w:left w:val="nil"/>
              <w:bottom w:val="single" w:sz="4" w:space="0" w:color="auto"/>
              <w:right w:val="nil"/>
            </w:tcBorders>
            <w:vAlign w:val="center"/>
          </w:tcPr>
          <w:p w14:paraId="190394CD" w14:textId="77777777" w:rsidR="003266AD" w:rsidRDefault="003266AD" w:rsidP="004150DD">
            <w:pPr>
              <w:jc w:val="both"/>
              <w:rPr>
                <w:rFonts w:ascii="Arial" w:hAnsi="Arial" w:cs="Arial"/>
                <w:sz w:val="20"/>
                <w:szCs w:val="20"/>
                <w:highlight w:val="yellow"/>
              </w:rPr>
            </w:pPr>
          </w:p>
        </w:tc>
      </w:tr>
      <w:tr w:rsidR="003266AD" w14:paraId="28366FCB"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1F4B5632" w14:textId="77777777" w:rsidR="003266AD" w:rsidRPr="00AE7DB6" w:rsidRDefault="003266AD" w:rsidP="004150DD">
            <w:pPr>
              <w:pStyle w:val="PargrafodaLista"/>
              <w:numPr>
                <w:ilvl w:val="2"/>
                <w:numId w:val="5"/>
              </w:numPr>
              <w:ind w:left="0" w:firstLine="0"/>
              <w:rPr>
                <w:rFonts w:ascii="Arial" w:hAnsi="Arial" w:cs="Arial"/>
              </w:rPr>
            </w:pPr>
            <w:r w:rsidRPr="00AE7DB6">
              <w:rPr>
                <w:rFonts w:ascii="Arial" w:hAnsi="Arial" w:cs="Arial"/>
              </w:rPr>
              <w:t xml:space="preserve">A Classe e as </w:t>
            </w:r>
            <w:r w:rsidRPr="00AE7DB6">
              <w:rPr>
                <w:rFonts w:ascii="Arial" w:hAnsi="Arial" w:cs="Arial"/>
                <w:color w:val="000000"/>
              </w:rPr>
              <w:t>classes de fundos de investimento investidas</w:t>
            </w:r>
            <w:r w:rsidRPr="00AE7DB6">
              <w:rPr>
                <w:rFonts w:ascii="Arial" w:hAnsi="Arial" w:cs="Arial"/>
              </w:rPr>
              <w:t xml:space="preserve"> poderão:</w:t>
            </w:r>
          </w:p>
        </w:tc>
      </w:tr>
      <w:tr w:rsidR="003266AD" w14:paraId="74E71C6B"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4B6B77FE" w14:textId="77777777" w:rsidR="003266AD" w:rsidRPr="00AE7DB6" w:rsidRDefault="003266AD" w:rsidP="004150DD">
            <w:pPr>
              <w:pStyle w:val="PargrafodaLista"/>
              <w:ind w:left="0"/>
              <w:jc w:val="both"/>
              <w:rPr>
                <w:rFonts w:ascii="Arial" w:hAnsi="Arial" w:cs="Arial"/>
              </w:rPr>
            </w:pPr>
          </w:p>
        </w:tc>
      </w:tr>
      <w:tr w:rsidR="003266AD" w:rsidRPr="006537F3" w14:paraId="0F721E7B" w14:textId="77777777" w:rsidTr="00A05F6D">
        <w:trPr>
          <w:jc w:val="center"/>
        </w:trPr>
        <w:tc>
          <w:tcPr>
            <w:tcW w:w="5000" w:type="pct"/>
            <w:gridSpan w:val="11"/>
            <w:tcBorders>
              <w:top w:val="single" w:sz="4" w:space="0" w:color="auto"/>
              <w:left w:val="nil"/>
              <w:bottom w:val="single" w:sz="4" w:space="0" w:color="auto"/>
              <w:right w:val="nil"/>
            </w:tcBorders>
            <w:vAlign w:val="center"/>
            <w:hideMark/>
          </w:tcPr>
          <w:p w14:paraId="613A2A35" w14:textId="77777777" w:rsidR="003266AD" w:rsidRPr="00AE7DB6" w:rsidRDefault="003266AD" w:rsidP="003266AD">
            <w:pPr>
              <w:pStyle w:val="PargrafodaLista"/>
              <w:numPr>
                <w:ilvl w:val="0"/>
                <w:numId w:val="17"/>
              </w:numPr>
              <w:ind w:left="0" w:firstLine="0"/>
              <w:jc w:val="both"/>
              <w:rPr>
                <w:rFonts w:ascii="Arial" w:hAnsi="Arial" w:cs="Arial"/>
              </w:rPr>
            </w:pPr>
            <w:r w:rsidRPr="00AE7DB6">
              <w:rPr>
                <w:rFonts w:ascii="Arial" w:hAnsi="Arial" w:cs="Arial"/>
              </w:rPr>
              <w:t>realizar operações compromissadas de acordo com a regulamentação do Conselho Monetário Nacional utilizando como objeto os títulos públicos federais.</w:t>
            </w:r>
          </w:p>
        </w:tc>
      </w:tr>
      <w:tr w:rsidR="003266AD" w14:paraId="1078D4E7" w14:textId="77777777" w:rsidTr="004150DD">
        <w:trPr>
          <w:jc w:val="center"/>
        </w:trPr>
        <w:tc>
          <w:tcPr>
            <w:tcW w:w="838" w:type="pct"/>
            <w:tcBorders>
              <w:top w:val="single" w:sz="4" w:space="0" w:color="auto"/>
              <w:left w:val="nil"/>
              <w:bottom w:val="single" w:sz="4" w:space="0" w:color="auto"/>
              <w:right w:val="nil"/>
            </w:tcBorders>
            <w:vAlign w:val="center"/>
          </w:tcPr>
          <w:p w14:paraId="28080564" w14:textId="77777777" w:rsidR="003266AD" w:rsidRDefault="003266AD" w:rsidP="004150DD">
            <w:pPr>
              <w:jc w:val="both"/>
              <w:rPr>
                <w:rFonts w:ascii="Arial" w:hAnsi="Arial" w:cs="Arial"/>
                <w:sz w:val="20"/>
                <w:szCs w:val="20"/>
              </w:rPr>
            </w:pPr>
          </w:p>
        </w:tc>
        <w:tc>
          <w:tcPr>
            <w:tcW w:w="2136" w:type="pct"/>
            <w:gridSpan w:val="6"/>
            <w:tcBorders>
              <w:top w:val="single" w:sz="4" w:space="0" w:color="auto"/>
              <w:left w:val="nil"/>
              <w:bottom w:val="single" w:sz="4" w:space="0" w:color="auto"/>
              <w:right w:val="nil"/>
            </w:tcBorders>
            <w:vAlign w:val="center"/>
          </w:tcPr>
          <w:p w14:paraId="56C3835A" w14:textId="77777777" w:rsidR="003266AD" w:rsidRDefault="003266AD" w:rsidP="004150DD">
            <w:pPr>
              <w:jc w:val="center"/>
              <w:rPr>
                <w:rFonts w:ascii="Arial" w:hAnsi="Arial" w:cs="Arial"/>
                <w:sz w:val="20"/>
                <w:szCs w:val="20"/>
                <w:highlight w:val="yellow"/>
              </w:rPr>
            </w:pPr>
          </w:p>
        </w:tc>
        <w:tc>
          <w:tcPr>
            <w:tcW w:w="2026" w:type="pct"/>
            <w:gridSpan w:val="4"/>
            <w:tcBorders>
              <w:top w:val="single" w:sz="4" w:space="0" w:color="auto"/>
              <w:left w:val="nil"/>
              <w:bottom w:val="single" w:sz="4" w:space="0" w:color="auto"/>
              <w:right w:val="nil"/>
            </w:tcBorders>
            <w:vAlign w:val="center"/>
          </w:tcPr>
          <w:p w14:paraId="2592EC1D" w14:textId="77777777" w:rsidR="003266AD" w:rsidRDefault="003266AD" w:rsidP="004150DD">
            <w:pPr>
              <w:jc w:val="center"/>
              <w:rPr>
                <w:rFonts w:ascii="Arial" w:hAnsi="Arial" w:cs="Arial"/>
                <w:sz w:val="20"/>
                <w:szCs w:val="20"/>
                <w:highlight w:val="yellow"/>
              </w:rPr>
            </w:pPr>
          </w:p>
        </w:tc>
      </w:tr>
      <w:tr w:rsidR="003266AD" w:rsidRPr="0004283A" w14:paraId="50DFF36C" w14:textId="77777777" w:rsidTr="00A05F6D">
        <w:trPr>
          <w:jc w:val="center"/>
        </w:trPr>
        <w:tc>
          <w:tcPr>
            <w:tcW w:w="5000" w:type="pct"/>
            <w:gridSpan w:val="11"/>
            <w:tcBorders>
              <w:top w:val="single" w:sz="4" w:space="0" w:color="auto"/>
              <w:left w:val="nil"/>
              <w:bottom w:val="single" w:sz="4" w:space="0" w:color="auto"/>
              <w:right w:val="nil"/>
            </w:tcBorders>
            <w:vAlign w:val="center"/>
            <w:hideMark/>
          </w:tcPr>
          <w:p w14:paraId="068C5685" w14:textId="77777777" w:rsidR="003266AD" w:rsidRPr="00AE7DB6" w:rsidRDefault="003266AD" w:rsidP="003266AD">
            <w:pPr>
              <w:pStyle w:val="PargrafodaLista"/>
              <w:numPr>
                <w:ilvl w:val="0"/>
                <w:numId w:val="17"/>
              </w:numPr>
              <w:ind w:left="0" w:firstLine="0"/>
              <w:jc w:val="both"/>
              <w:rPr>
                <w:rFonts w:ascii="Arial" w:hAnsi="Arial" w:cs="Arial"/>
              </w:rPr>
            </w:pPr>
            <w:r w:rsidRPr="00AE7DB6">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3266AD" w14:paraId="6959819D"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3A8A5E89" w14:textId="77777777" w:rsidR="003266AD" w:rsidRPr="00AE7DB6" w:rsidRDefault="003266AD" w:rsidP="004150DD">
            <w:pPr>
              <w:pStyle w:val="PargrafodaLista"/>
              <w:ind w:left="37"/>
              <w:jc w:val="both"/>
              <w:rPr>
                <w:rFonts w:ascii="Arial" w:hAnsi="Arial" w:cs="Arial"/>
              </w:rPr>
            </w:pPr>
          </w:p>
        </w:tc>
      </w:tr>
      <w:tr w:rsidR="003266AD" w14:paraId="69A11B1A" w14:textId="77777777" w:rsidTr="00A05F6D">
        <w:trPr>
          <w:jc w:val="center"/>
        </w:trPr>
        <w:tc>
          <w:tcPr>
            <w:tcW w:w="5000" w:type="pct"/>
            <w:gridSpan w:val="11"/>
            <w:tcBorders>
              <w:top w:val="single" w:sz="4" w:space="0" w:color="auto"/>
              <w:left w:val="nil"/>
              <w:bottom w:val="single" w:sz="4" w:space="0" w:color="auto"/>
              <w:right w:val="nil"/>
            </w:tcBorders>
            <w:vAlign w:val="center"/>
            <w:hideMark/>
          </w:tcPr>
          <w:p w14:paraId="29CE47B1" w14:textId="77777777" w:rsidR="003266AD" w:rsidRPr="00AE7DB6" w:rsidRDefault="003266AD" w:rsidP="003266AD">
            <w:pPr>
              <w:pStyle w:val="PargrafodaLista"/>
              <w:numPr>
                <w:ilvl w:val="0"/>
                <w:numId w:val="17"/>
              </w:numPr>
              <w:ind w:left="0" w:firstLine="0"/>
              <w:jc w:val="both"/>
              <w:rPr>
                <w:rFonts w:ascii="Arial" w:hAnsi="Arial" w:cs="Arial"/>
              </w:rPr>
            </w:pPr>
            <w:r w:rsidRPr="00AE7DB6">
              <w:rPr>
                <w:rFonts w:ascii="Arial" w:hAnsi="Arial" w:cs="Arial"/>
              </w:rPr>
              <w:t>realizar suas operações por meio de instituições autorizadas a operar no mercado de títulos e/ou valores mobiliários, ligadas ou não ao respectivo gestor</w:t>
            </w:r>
            <w:r w:rsidRPr="00AE7DB6">
              <w:rPr>
                <w:rFonts w:ascii="Arial" w:hAnsi="Arial" w:cs="Arial"/>
                <w:smallCaps/>
              </w:rPr>
              <w:t xml:space="preserve"> </w:t>
            </w:r>
            <w:r w:rsidRPr="00AE7DB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266AD" w14:paraId="77387B89" w14:textId="77777777" w:rsidTr="00A05F6D">
        <w:trPr>
          <w:jc w:val="center"/>
        </w:trPr>
        <w:tc>
          <w:tcPr>
            <w:tcW w:w="5000" w:type="pct"/>
            <w:gridSpan w:val="11"/>
            <w:tcBorders>
              <w:top w:val="single" w:sz="4" w:space="0" w:color="auto"/>
              <w:left w:val="nil"/>
              <w:bottom w:val="single" w:sz="4" w:space="0" w:color="auto"/>
              <w:right w:val="nil"/>
            </w:tcBorders>
            <w:vAlign w:val="center"/>
          </w:tcPr>
          <w:p w14:paraId="6499B16C" w14:textId="77777777" w:rsidR="003266AD" w:rsidRPr="00AE7DB6" w:rsidRDefault="003266AD" w:rsidP="004150DD">
            <w:pPr>
              <w:pStyle w:val="PargrafodaLista"/>
              <w:ind w:left="0"/>
              <w:jc w:val="both"/>
              <w:rPr>
                <w:rFonts w:ascii="Arial" w:hAnsi="Arial" w:cs="Arial"/>
              </w:rPr>
            </w:pPr>
          </w:p>
        </w:tc>
      </w:tr>
      <w:tr w:rsidR="003266AD" w14:paraId="014FFA47" w14:textId="77777777" w:rsidTr="00A05F6D">
        <w:trPr>
          <w:jc w:val="center"/>
        </w:trPr>
        <w:tc>
          <w:tcPr>
            <w:tcW w:w="5000" w:type="pct"/>
            <w:gridSpan w:val="11"/>
            <w:tcBorders>
              <w:top w:val="single" w:sz="4" w:space="0" w:color="auto"/>
              <w:left w:val="nil"/>
              <w:bottom w:val="single" w:sz="4" w:space="0" w:color="auto"/>
              <w:right w:val="nil"/>
            </w:tcBorders>
            <w:vAlign w:val="center"/>
            <w:hideMark/>
          </w:tcPr>
          <w:p w14:paraId="4CE827E9" w14:textId="77777777" w:rsidR="003266AD" w:rsidRPr="00AE7DB6" w:rsidRDefault="003266AD" w:rsidP="004150DD">
            <w:pPr>
              <w:pStyle w:val="PargrafodaLista"/>
              <w:numPr>
                <w:ilvl w:val="2"/>
                <w:numId w:val="5"/>
              </w:numPr>
              <w:ind w:left="0" w:firstLine="0"/>
              <w:jc w:val="both"/>
              <w:rPr>
                <w:rFonts w:ascii="Arial" w:hAnsi="Arial" w:cs="Arial"/>
              </w:rPr>
            </w:pPr>
            <w:r w:rsidRPr="00AE7DB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266AD" w14:paraId="0285B17E" w14:textId="77777777" w:rsidTr="00A05F6D">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74412718" w14:textId="77777777" w:rsidR="003266AD" w:rsidRPr="00AE7DB6" w:rsidRDefault="003266AD" w:rsidP="004150DD">
            <w:pPr>
              <w:pStyle w:val="PargrafodaLista"/>
              <w:ind w:left="0"/>
              <w:rPr>
                <w:rFonts w:ascii="Arial" w:hAnsi="Arial" w:cs="Arial"/>
                <w:b/>
                <w:bCs/>
                <w:smallCaps/>
              </w:rPr>
            </w:pPr>
          </w:p>
        </w:tc>
      </w:tr>
      <w:tr w:rsidR="003266AD" w14:paraId="65A86806" w14:textId="77777777" w:rsidTr="00A05F6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DF6F1D5" w14:textId="77777777" w:rsidR="003266AD" w:rsidRPr="00AE7DB6" w:rsidRDefault="003266AD" w:rsidP="004150DD">
            <w:pPr>
              <w:pStyle w:val="PargrafodaLista"/>
              <w:numPr>
                <w:ilvl w:val="1"/>
                <w:numId w:val="5"/>
              </w:numPr>
              <w:ind w:left="0" w:firstLine="0"/>
              <w:jc w:val="center"/>
              <w:rPr>
                <w:rFonts w:ascii="Arial" w:hAnsi="Arial" w:cs="Arial"/>
              </w:rPr>
            </w:pPr>
            <w:r w:rsidRPr="00AE7DB6">
              <w:rPr>
                <w:rFonts w:ascii="Arial" w:hAnsi="Arial" w:cs="Arial"/>
                <w:b/>
                <w:bCs/>
                <w:smallCaps/>
              </w:rPr>
              <w:t>Interpretação e Consolidação da Política de Investimentos</w:t>
            </w:r>
          </w:p>
        </w:tc>
      </w:tr>
      <w:tr w:rsidR="003266AD" w14:paraId="350ABE22" w14:textId="77777777" w:rsidTr="00A05F6D">
        <w:trPr>
          <w:jc w:val="center"/>
        </w:trPr>
        <w:tc>
          <w:tcPr>
            <w:tcW w:w="1363" w:type="pct"/>
            <w:gridSpan w:val="3"/>
            <w:tcBorders>
              <w:top w:val="single" w:sz="4" w:space="0" w:color="auto"/>
              <w:left w:val="nil"/>
              <w:bottom w:val="single" w:sz="4" w:space="0" w:color="auto"/>
              <w:right w:val="nil"/>
            </w:tcBorders>
            <w:vAlign w:val="center"/>
          </w:tcPr>
          <w:p w14:paraId="08AB9163" w14:textId="77777777" w:rsidR="003266AD" w:rsidRDefault="003266AD" w:rsidP="004150DD">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38F54953" w14:textId="77777777" w:rsidR="003266AD" w:rsidRDefault="003266AD" w:rsidP="004150DD">
            <w:pPr>
              <w:jc w:val="both"/>
              <w:rPr>
                <w:rFonts w:ascii="Arial" w:hAnsi="Arial" w:cs="Arial"/>
                <w:sz w:val="20"/>
                <w:szCs w:val="20"/>
                <w:highlight w:val="yellow"/>
              </w:rPr>
            </w:pPr>
          </w:p>
        </w:tc>
      </w:tr>
      <w:tr w:rsidR="003266AD" w14:paraId="6E6138F0" w14:textId="77777777" w:rsidTr="00A05F6D">
        <w:trPr>
          <w:jc w:val="center"/>
        </w:trPr>
        <w:tc>
          <w:tcPr>
            <w:tcW w:w="1363" w:type="pct"/>
            <w:gridSpan w:val="3"/>
            <w:tcBorders>
              <w:top w:val="single" w:sz="4" w:space="0" w:color="auto"/>
              <w:left w:val="nil"/>
              <w:bottom w:val="single" w:sz="4" w:space="0" w:color="auto"/>
              <w:right w:val="nil"/>
            </w:tcBorders>
            <w:vAlign w:val="center"/>
            <w:hideMark/>
          </w:tcPr>
          <w:p w14:paraId="782CF50A" w14:textId="77777777" w:rsidR="003266AD" w:rsidRDefault="003266AD" w:rsidP="004150DD">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37" w:type="pct"/>
            <w:gridSpan w:val="8"/>
            <w:tcBorders>
              <w:top w:val="single" w:sz="4" w:space="0" w:color="auto"/>
              <w:left w:val="nil"/>
              <w:bottom w:val="single" w:sz="4" w:space="0" w:color="auto"/>
              <w:right w:val="nil"/>
            </w:tcBorders>
            <w:hideMark/>
          </w:tcPr>
          <w:p w14:paraId="6FC186E7" w14:textId="77777777" w:rsidR="003266AD" w:rsidRDefault="003266AD" w:rsidP="004150D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266AD" w14:paraId="5512060F" w14:textId="77777777" w:rsidTr="00A05F6D">
        <w:trPr>
          <w:jc w:val="center"/>
        </w:trPr>
        <w:tc>
          <w:tcPr>
            <w:tcW w:w="1363" w:type="pct"/>
            <w:gridSpan w:val="3"/>
            <w:tcBorders>
              <w:top w:val="single" w:sz="4" w:space="0" w:color="auto"/>
              <w:left w:val="nil"/>
              <w:bottom w:val="single" w:sz="4" w:space="0" w:color="auto"/>
              <w:right w:val="nil"/>
            </w:tcBorders>
            <w:vAlign w:val="center"/>
          </w:tcPr>
          <w:p w14:paraId="22D2341E" w14:textId="77777777" w:rsidR="003266AD" w:rsidRDefault="003266AD" w:rsidP="004150DD">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75263026" w14:textId="77777777" w:rsidR="003266AD" w:rsidRDefault="003266AD" w:rsidP="004150DD">
            <w:pPr>
              <w:jc w:val="both"/>
              <w:rPr>
                <w:rFonts w:ascii="Arial" w:hAnsi="Arial" w:cs="Arial"/>
                <w:sz w:val="20"/>
                <w:szCs w:val="20"/>
                <w:highlight w:val="yellow"/>
              </w:rPr>
            </w:pPr>
          </w:p>
        </w:tc>
      </w:tr>
      <w:tr w:rsidR="003266AD" w:rsidRPr="00A70B42" w14:paraId="581B6DCA" w14:textId="77777777" w:rsidTr="00A05F6D">
        <w:trPr>
          <w:trHeight w:val="745"/>
          <w:jc w:val="center"/>
        </w:trPr>
        <w:tc>
          <w:tcPr>
            <w:tcW w:w="1363" w:type="pct"/>
            <w:gridSpan w:val="3"/>
            <w:tcBorders>
              <w:top w:val="single" w:sz="4" w:space="0" w:color="auto"/>
              <w:left w:val="nil"/>
              <w:bottom w:val="single" w:sz="4" w:space="0" w:color="auto"/>
              <w:right w:val="nil"/>
            </w:tcBorders>
            <w:vAlign w:val="center"/>
            <w:hideMark/>
          </w:tcPr>
          <w:p w14:paraId="2F7F48CA" w14:textId="77777777" w:rsidR="003266AD" w:rsidRDefault="003266AD" w:rsidP="004150DD">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37" w:type="pct"/>
            <w:gridSpan w:val="8"/>
            <w:tcBorders>
              <w:top w:val="single" w:sz="4" w:space="0" w:color="auto"/>
              <w:left w:val="nil"/>
              <w:bottom w:val="single" w:sz="4" w:space="0" w:color="auto"/>
              <w:right w:val="nil"/>
            </w:tcBorders>
            <w:vAlign w:val="center"/>
            <w:hideMark/>
          </w:tcPr>
          <w:p w14:paraId="411830F8" w14:textId="77777777" w:rsidR="003266AD" w:rsidRPr="00A70B42" w:rsidRDefault="003266AD" w:rsidP="004150D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w:t>
            </w:r>
            <w:r w:rsidRPr="00310092">
              <w:rPr>
                <w:rFonts w:ascii="Arial" w:hAnsi="Arial" w:cs="Arial"/>
                <w:color w:val="000000"/>
                <w:sz w:val="20"/>
                <w:szCs w:val="20"/>
              </w:rPr>
              <w:t>seja aplicável aos FIF e, portanto, distinto daquele que regula a Classe, exceto se referidas classes de FIF forem destinadas a investidores profissionais</w:t>
            </w:r>
            <w:r w:rsidRPr="00310092">
              <w:t>.</w:t>
            </w:r>
          </w:p>
        </w:tc>
      </w:tr>
    </w:tbl>
    <w:p w14:paraId="2F4FB41A" w14:textId="77777777" w:rsidR="003266AD" w:rsidRPr="00877FF6" w:rsidRDefault="003266AD" w:rsidP="00AE7DB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266AD" w:rsidRPr="00877FF6" w14:paraId="34D486A4" w14:textId="77777777" w:rsidTr="00A05F6D">
        <w:trPr>
          <w:jc w:val="center"/>
        </w:trPr>
        <w:tc>
          <w:tcPr>
            <w:tcW w:w="5000" w:type="pct"/>
            <w:gridSpan w:val="2"/>
            <w:shd w:val="clear" w:color="auto" w:fill="C00000"/>
          </w:tcPr>
          <w:p w14:paraId="1FBD1B7E" w14:textId="77777777" w:rsidR="003266AD" w:rsidRPr="00AE7DB6" w:rsidRDefault="003266AD" w:rsidP="006631B3">
            <w:pPr>
              <w:pStyle w:val="PargrafodaLista"/>
              <w:numPr>
                <w:ilvl w:val="0"/>
                <w:numId w:val="5"/>
              </w:numPr>
              <w:ind w:left="0" w:firstLine="0"/>
              <w:jc w:val="center"/>
              <w:rPr>
                <w:rFonts w:ascii="Arial" w:hAnsi="Arial" w:cs="Arial"/>
                <w:b/>
                <w:bCs/>
                <w:color w:val="FFFFFF" w:themeColor="background1"/>
              </w:rPr>
            </w:pPr>
            <w:r w:rsidRPr="00AE7DB6">
              <w:rPr>
                <w:rFonts w:ascii="Arial" w:hAnsi="Arial" w:cs="Arial"/>
                <w:b/>
                <w:bCs/>
                <w:color w:val="FFFFFF" w:themeColor="background1"/>
              </w:rPr>
              <w:t>FATORES DE RISCOS ESPECÍFICOS DA CLASSE</w:t>
            </w:r>
          </w:p>
        </w:tc>
      </w:tr>
      <w:tr w:rsidR="003266AD" w:rsidRPr="00877FF6" w14:paraId="5738FDEB" w14:textId="77777777" w:rsidTr="00A05F6D">
        <w:trPr>
          <w:jc w:val="center"/>
        </w:trPr>
        <w:tc>
          <w:tcPr>
            <w:tcW w:w="1672" w:type="pct"/>
            <w:tcBorders>
              <w:bottom w:val="single" w:sz="4" w:space="0" w:color="auto"/>
            </w:tcBorders>
            <w:vAlign w:val="center"/>
          </w:tcPr>
          <w:p w14:paraId="583E218F" w14:textId="77777777" w:rsidR="003266AD" w:rsidRPr="00877FF6" w:rsidRDefault="003266AD" w:rsidP="00A05F6D">
            <w:pPr>
              <w:jc w:val="center"/>
              <w:rPr>
                <w:rFonts w:ascii="Arial" w:hAnsi="Arial" w:cs="Arial"/>
                <w:b/>
                <w:bCs/>
                <w:sz w:val="20"/>
                <w:szCs w:val="20"/>
              </w:rPr>
            </w:pPr>
          </w:p>
        </w:tc>
        <w:tc>
          <w:tcPr>
            <w:tcW w:w="3328" w:type="pct"/>
            <w:tcBorders>
              <w:bottom w:val="single" w:sz="4" w:space="0" w:color="auto"/>
            </w:tcBorders>
          </w:tcPr>
          <w:p w14:paraId="629A5EF0" w14:textId="77777777" w:rsidR="003266AD" w:rsidRPr="00877FF6" w:rsidRDefault="003266AD" w:rsidP="00A05F6D">
            <w:pPr>
              <w:rPr>
                <w:rFonts w:ascii="Arial" w:hAnsi="Arial" w:cs="Arial"/>
                <w:sz w:val="20"/>
                <w:szCs w:val="20"/>
              </w:rPr>
            </w:pPr>
          </w:p>
        </w:tc>
      </w:tr>
      <w:tr w:rsidR="003266AD" w:rsidRPr="00877FF6" w14:paraId="7275BA4F" w14:textId="77777777" w:rsidTr="00A05F6D">
        <w:trPr>
          <w:jc w:val="center"/>
        </w:trPr>
        <w:tc>
          <w:tcPr>
            <w:tcW w:w="5000" w:type="pct"/>
            <w:gridSpan w:val="2"/>
            <w:tcBorders>
              <w:bottom w:val="single" w:sz="4" w:space="0" w:color="auto"/>
            </w:tcBorders>
            <w:vAlign w:val="center"/>
          </w:tcPr>
          <w:p w14:paraId="40720D51" w14:textId="77777777" w:rsidR="003266AD" w:rsidRPr="00AE7DB6" w:rsidRDefault="003266AD" w:rsidP="006631B3">
            <w:pPr>
              <w:pStyle w:val="PargrafodaLista"/>
              <w:numPr>
                <w:ilvl w:val="1"/>
                <w:numId w:val="5"/>
              </w:numPr>
              <w:ind w:left="33" w:firstLine="0"/>
              <w:rPr>
                <w:rFonts w:ascii="Arial" w:hAnsi="Arial" w:cs="Arial"/>
              </w:rPr>
            </w:pPr>
            <w:r w:rsidRPr="00AE7DB6">
              <w:rPr>
                <w:rFonts w:ascii="Arial" w:hAnsi="Arial" w:cs="Arial"/>
              </w:rPr>
              <w:t xml:space="preserve"> Os fatores de risco a seguir descritos são específicos a esta Classe e são aplicáveis indistintamente às suas Subclasses (se houver), bem como aos seus </w:t>
            </w:r>
            <w:proofErr w:type="gramStart"/>
            <w:r w:rsidRPr="00AE7DB6">
              <w:rPr>
                <w:rFonts w:ascii="Arial" w:hAnsi="Arial" w:cs="Arial"/>
              </w:rPr>
              <w:t>respectivos Cotistas</w:t>
            </w:r>
            <w:proofErr w:type="gramEnd"/>
            <w:r w:rsidRPr="00AE7DB6">
              <w:rPr>
                <w:rFonts w:ascii="Arial" w:hAnsi="Arial" w:cs="Arial"/>
              </w:rPr>
              <w:t xml:space="preserve">. </w:t>
            </w:r>
          </w:p>
        </w:tc>
      </w:tr>
      <w:tr w:rsidR="003266AD" w:rsidRPr="00877FF6" w14:paraId="2503D5E1" w14:textId="77777777" w:rsidTr="00A05F6D">
        <w:trPr>
          <w:jc w:val="center"/>
        </w:trPr>
        <w:tc>
          <w:tcPr>
            <w:tcW w:w="1672" w:type="pct"/>
            <w:tcBorders>
              <w:top w:val="single" w:sz="4" w:space="0" w:color="auto"/>
              <w:bottom w:val="single" w:sz="4" w:space="0" w:color="auto"/>
            </w:tcBorders>
            <w:vAlign w:val="center"/>
          </w:tcPr>
          <w:p w14:paraId="29795965" w14:textId="77777777" w:rsidR="003266AD" w:rsidRPr="00AE7DB6" w:rsidRDefault="003266AD" w:rsidP="00A05F6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F67325D" w14:textId="77777777" w:rsidR="003266AD" w:rsidRPr="00877FF6" w:rsidRDefault="003266AD" w:rsidP="00A05F6D">
            <w:pPr>
              <w:jc w:val="both"/>
              <w:rPr>
                <w:rFonts w:ascii="Arial" w:hAnsi="Arial" w:cs="Arial"/>
                <w:sz w:val="20"/>
                <w:szCs w:val="20"/>
              </w:rPr>
            </w:pPr>
          </w:p>
        </w:tc>
      </w:tr>
      <w:tr w:rsidR="003266AD" w:rsidRPr="00877FF6" w14:paraId="2F5A59BB" w14:textId="77777777" w:rsidTr="00A05F6D">
        <w:trPr>
          <w:jc w:val="center"/>
        </w:trPr>
        <w:tc>
          <w:tcPr>
            <w:tcW w:w="5000" w:type="pct"/>
            <w:gridSpan w:val="2"/>
            <w:tcBorders>
              <w:top w:val="single" w:sz="4" w:space="0" w:color="auto"/>
              <w:bottom w:val="single" w:sz="4" w:space="0" w:color="auto"/>
            </w:tcBorders>
            <w:vAlign w:val="center"/>
          </w:tcPr>
          <w:p w14:paraId="1F30E624" w14:textId="77777777" w:rsidR="003266AD" w:rsidRPr="00094DEC" w:rsidRDefault="003266AD" w:rsidP="00A05F6D">
            <w:pPr>
              <w:jc w:val="both"/>
              <w:rPr>
                <w:rFonts w:ascii="Arial" w:hAnsi="Arial" w:cs="Arial"/>
                <w:sz w:val="20"/>
                <w:szCs w:val="20"/>
              </w:rPr>
            </w:pPr>
            <w:r w:rsidRPr="00094DEC">
              <w:rPr>
                <w:rFonts w:ascii="Arial" w:hAnsi="Arial" w:cs="Arial"/>
                <w:b/>
                <w:sz w:val="20"/>
                <w:szCs w:val="20"/>
              </w:rPr>
              <w:t>Risco de Mercado:</w:t>
            </w:r>
            <w:r w:rsidRPr="00094DE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1F9BEE8" w14:textId="77777777" w:rsidR="003266AD" w:rsidRPr="00094DEC" w:rsidRDefault="003266AD" w:rsidP="00A05F6D">
            <w:pPr>
              <w:jc w:val="both"/>
              <w:rPr>
                <w:rFonts w:ascii="Arial" w:hAnsi="Arial" w:cs="Arial"/>
                <w:sz w:val="20"/>
                <w:szCs w:val="20"/>
              </w:rPr>
            </w:pPr>
          </w:p>
          <w:p w14:paraId="551D9D3A" w14:textId="77777777" w:rsidR="003266AD" w:rsidRPr="00094DEC" w:rsidRDefault="003266AD" w:rsidP="00A05F6D">
            <w:pPr>
              <w:jc w:val="both"/>
              <w:rPr>
                <w:rFonts w:ascii="Arial" w:hAnsi="Arial" w:cs="Arial"/>
                <w:sz w:val="20"/>
                <w:szCs w:val="20"/>
              </w:rPr>
            </w:pPr>
            <w:r w:rsidRPr="00094DEC">
              <w:rPr>
                <w:rFonts w:ascii="Arial" w:hAnsi="Arial" w:cs="Arial"/>
                <w:b/>
                <w:sz w:val="20"/>
                <w:szCs w:val="20"/>
              </w:rPr>
              <w:t>Risco de Crédito:</w:t>
            </w:r>
            <w:r w:rsidRPr="00094DE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2596D4" w14:textId="77777777" w:rsidR="003266AD" w:rsidRPr="00094DEC" w:rsidRDefault="003266AD" w:rsidP="00A05F6D">
            <w:pPr>
              <w:jc w:val="both"/>
              <w:rPr>
                <w:rFonts w:ascii="Arial" w:hAnsi="Arial" w:cs="Arial"/>
                <w:sz w:val="20"/>
                <w:szCs w:val="20"/>
              </w:rPr>
            </w:pPr>
          </w:p>
          <w:p w14:paraId="79183E45" w14:textId="77777777" w:rsidR="003266AD" w:rsidRPr="00094DEC" w:rsidRDefault="003266AD" w:rsidP="00A05F6D">
            <w:pPr>
              <w:jc w:val="both"/>
              <w:rPr>
                <w:rFonts w:ascii="Arial" w:hAnsi="Arial" w:cs="Arial"/>
                <w:sz w:val="20"/>
                <w:szCs w:val="20"/>
              </w:rPr>
            </w:pPr>
            <w:r w:rsidRPr="00094DEC">
              <w:rPr>
                <w:rFonts w:ascii="Arial" w:hAnsi="Arial" w:cs="Arial"/>
                <w:b/>
                <w:sz w:val="20"/>
                <w:szCs w:val="20"/>
              </w:rPr>
              <w:t>Risco de Liquidez</w:t>
            </w:r>
            <w:r w:rsidRPr="00094DE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219D5A1" w14:textId="77777777" w:rsidR="003266AD" w:rsidRPr="00094DEC" w:rsidRDefault="003266AD" w:rsidP="00A05F6D">
            <w:pPr>
              <w:jc w:val="both"/>
              <w:rPr>
                <w:rFonts w:ascii="Arial" w:hAnsi="Arial" w:cs="Arial"/>
                <w:sz w:val="20"/>
                <w:szCs w:val="20"/>
              </w:rPr>
            </w:pPr>
          </w:p>
          <w:p w14:paraId="24253F02" w14:textId="77777777" w:rsidR="003266AD" w:rsidRPr="00094DEC" w:rsidRDefault="003266AD" w:rsidP="00A05F6D">
            <w:pPr>
              <w:jc w:val="both"/>
              <w:rPr>
                <w:rFonts w:ascii="Arial" w:hAnsi="Arial" w:cs="Arial"/>
                <w:sz w:val="20"/>
                <w:szCs w:val="20"/>
              </w:rPr>
            </w:pPr>
            <w:r w:rsidRPr="00094DEC">
              <w:rPr>
                <w:rFonts w:ascii="Arial" w:hAnsi="Arial" w:cs="Arial"/>
                <w:b/>
                <w:sz w:val="20"/>
                <w:szCs w:val="20"/>
              </w:rPr>
              <w:t>Risco de Concentração:</w:t>
            </w:r>
            <w:r w:rsidRPr="00094DE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EEE813" w14:textId="77777777" w:rsidR="003266AD" w:rsidRPr="00094DEC" w:rsidRDefault="003266AD" w:rsidP="00A05F6D">
            <w:pPr>
              <w:jc w:val="both"/>
              <w:rPr>
                <w:rFonts w:ascii="Arial" w:hAnsi="Arial" w:cs="Arial"/>
                <w:sz w:val="20"/>
                <w:szCs w:val="20"/>
              </w:rPr>
            </w:pPr>
          </w:p>
          <w:p w14:paraId="3F49EB28" w14:textId="77777777" w:rsidR="003266AD" w:rsidRPr="00094DEC" w:rsidRDefault="003266AD" w:rsidP="00A05F6D">
            <w:pPr>
              <w:jc w:val="both"/>
              <w:rPr>
                <w:rFonts w:ascii="Arial" w:hAnsi="Arial" w:cs="Arial"/>
                <w:sz w:val="20"/>
                <w:szCs w:val="20"/>
              </w:rPr>
            </w:pPr>
            <w:r w:rsidRPr="00094DEC">
              <w:rPr>
                <w:rFonts w:ascii="Arial" w:hAnsi="Arial" w:cs="Arial"/>
                <w:b/>
                <w:sz w:val="20"/>
                <w:szCs w:val="20"/>
              </w:rPr>
              <w:t>Risco Decorrente da Precificação dos Ativos</w:t>
            </w:r>
            <w:r w:rsidRPr="00094DEC">
              <w:rPr>
                <w:rFonts w:ascii="Arial" w:hAnsi="Arial" w:cs="Arial"/>
                <w:bCs/>
                <w:sz w:val="20"/>
                <w:szCs w:val="20"/>
              </w:rPr>
              <w:t xml:space="preserve"> </w:t>
            </w:r>
            <w:r w:rsidRPr="00094DEC">
              <w:rPr>
                <w:rFonts w:ascii="Arial" w:hAnsi="Arial" w:cs="Arial"/>
                <w:b/>
                <w:bCs/>
                <w:sz w:val="20"/>
                <w:szCs w:val="20"/>
              </w:rPr>
              <w:t>Financeiros</w:t>
            </w:r>
            <w:r w:rsidRPr="00094DEC">
              <w:rPr>
                <w:rFonts w:ascii="Arial" w:hAnsi="Arial" w:cs="Arial"/>
                <w:b/>
                <w:sz w:val="20"/>
                <w:szCs w:val="20"/>
              </w:rPr>
              <w:t>:</w:t>
            </w:r>
            <w:r w:rsidRPr="00094DE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1CF3799" w14:textId="77777777" w:rsidR="003266AD" w:rsidRPr="00094DEC" w:rsidRDefault="003266AD" w:rsidP="00A05F6D">
            <w:pPr>
              <w:jc w:val="both"/>
              <w:rPr>
                <w:rFonts w:ascii="Arial" w:hAnsi="Arial" w:cs="Arial"/>
                <w:sz w:val="20"/>
                <w:szCs w:val="20"/>
              </w:rPr>
            </w:pPr>
          </w:p>
          <w:p w14:paraId="5594A8CB" w14:textId="77777777" w:rsidR="003266AD" w:rsidRPr="00094DEC" w:rsidRDefault="003266AD" w:rsidP="00A05F6D">
            <w:pPr>
              <w:jc w:val="both"/>
              <w:rPr>
                <w:rFonts w:ascii="Arial" w:hAnsi="Arial" w:cs="Arial"/>
                <w:sz w:val="20"/>
                <w:szCs w:val="20"/>
              </w:rPr>
            </w:pPr>
            <w:r w:rsidRPr="00094DEC">
              <w:rPr>
                <w:rFonts w:ascii="Arial" w:hAnsi="Arial" w:cs="Arial"/>
                <w:b/>
                <w:sz w:val="20"/>
                <w:szCs w:val="20"/>
              </w:rPr>
              <w:t>Risco de Perdas Patrimoniais/Capital</w:t>
            </w:r>
            <w:r w:rsidRPr="00094DE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31C6723" w14:textId="77777777" w:rsidR="003266AD" w:rsidRPr="00094DEC" w:rsidRDefault="003266AD" w:rsidP="00A05F6D">
            <w:pPr>
              <w:jc w:val="both"/>
              <w:rPr>
                <w:rFonts w:ascii="Arial" w:hAnsi="Arial" w:cs="Arial"/>
                <w:sz w:val="20"/>
                <w:szCs w:val="20"/>
              </w:rPr>
            </w:pPr>
          </w:p>
          <w:p w14:paraId="33AD7911" w14:textId="77777777" w:rsidR="003266AD" w:rsidRDefault="003266AD" w:rsidP="00A05F6D">
            <w:pPr>
              <w:jc w:val="both"/>
              <w:rPr>
                <w:rFonts w:ascii="Arial" w:hAnsi="Arial" w:cs="Arial"/>
                <w:sz w:val="20"/>
                <w:szCs w:val="20"/>
              </w:rPr>
            </w:pPr>
            <w:r w:rsidRPr="00094DEC">
              <w:rPr>
                <w:rFonts w:ascii="Arial" w:hAnsi="Arial" w:cs="Arial"/>
                <w:b/>
                <w:sz w:val="20"/>
                <w:szCs w:val="20"/>
              </w:rPr>
              <w:t>Risco Cambial</w:t>
            </w:r>
            <w:r w:rsidRPr="00094DEC">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0A425E" w14:textId="77777777" w:rsidR="003266AD" w:rsidRDefault="003266AD" w:rsidP="00A05F6D">
            <w:pPr>
              <w:jc w:val="both"/>
              <w:rPr>
                <w:rFonts w:ascii="Arial" w:hAnsi="Arial" w:cs="Arial"/>
                <w:sz w:val="20"/>
                <w:szCs w:val="20"/>
              </w:rPr>
            </w:pPr>
          </w:p>
          <w:p w14:paraId="21A0C4AD" w14:textId="77777777" w:rsidR="003266AD" w:rsidRPr="00094DEC" w:rsidRDefault="003266AD" w:rsidP="00A05F6D">
            <w:pPr>
              <w:jc w:val="both"/>
              <w:rPr>
                <w:rFonts w:ascii="Arial" w:hAnsi="Arial" w:cs="Arial"/>
                <w:sz w:val="20"/>
                <w:szCs w:val="20"/>
              </w:rPr>
            </w:pPr>
            <w:r w:rsidRPr="00CF6220">
              <w:rPr>
                <w:rFonts w:ascii="Arial" w:hAnsi="Arial" w:cs="Arial"/>
                <w:b/>
                <w:bCs/>
                <w:sz w:val="20"/>
                <w:szCs w:val="20"/>
              </w:rPr>
              <w:t>Risco de Mercado Externo:</w:t>
            </w:r>
            <w:r w:rsidRPr="00CF6220">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A5E0FD" w14:textId="77777777" w:rsidR="003266AD" w:rsidRPr="00094DEC" w:rsidRDefault="003266AD" w:rsidP="00A05F6D">
            <w:pPr>
              <w:jc w:val="both"/>
              <w:rPr>
                <w:rFonts w:ascii="Arial" w:hAnsi="Arial" w:cs="Arial"/>
                <w:sz w:val="20"/>
                <w:szCs w:val="20"/>
              </w:rPr>
            </w:pPr>
          </w:p>
          <w:p w14:paraId="09B50FF9" w14:textId="77777777" w:rsidR="003266AD" w:rsidRDefault="003266AD" w:rsidP="00A05F6D">
            <w:pPr>
              <w:jc w:val="both"/>
              <w:rPr>
                <w:rFonts w:ascii="Arial" w:hAnsi="Arial" w:cs="Arial"/>
                <w:sz w:val="20"/>
                <w:szCs w:val="20"/>
              </w:rPr>
            </w:pPr>
            <w:r w:rsidRPr="00094DEC">
              <w:rPr>
                <w:rFonts w:ascii="Arial" w:hAnsi="Arial" w:cs="Arial"/>
                <w:b/>
                <w:bCs/>
                <w:sz w:val="20"/>
                <w:szCs w:val="20"/>
              </w:rPr>
              <w:t>Risco Socioambiental:</w:t>
            </w:r>
            <w:r w:rsidRPr="00094DE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327091" w14:textId="77777777" w:rsidR="003266AD" w:rsidRDefault="003266AD" w:rsidP="00A05F6D">
            <w:pPr>
              <w:jc w:val="both"/>
              <w:rPr>
                <w:rFonts w:ascii="Arial" w:hAnsi="Arial" w:cs="Arial"/>
                <w:sz w:val="20"/>
                <w:szCs w:val="20"/>
              </w:rPr>
            </w:pPr>
          </w:p>
          <w:p w14:paraId="64152B7D" w14:textId="77777777" w:rsidR="003266AD" w:rsidRPr="00094DEC" w:rsidRDefault="003266AD" w:rsidP="00A05F6D">
            <w:pPr>
              <w:jc w:val="both"/>
              <w:rPr>
                <w:rFonts w:ascii="Arial" w:hAnsi="Arial" w:cs="Arial"/>
                <w:sz w:val="20"/>
                <w:szCs w:val="20"/>
              </w:rPr>
            </w:pPr>
            <w:r w:rsidRPr="00094DEC">
              <w:rPr>
                <w:rFonts w:ascii="Arial" w:hAnsi="Arial" w:cs="Arial"/>
                <w:b/>
                <w:bCs/>
                <w:sz w:val="20"/>
                <w:szCs w:val="20"/>
              </w:rPr>
              <w:t>Risco de Tratamento Fiscal:</w:t>
            </w:r>
            <w:r>
              <w:rPr>
                <w:rFonts w:ascii="Arial" w:hAnsi="Arial" w:cs="Arial"/>
                <w:b/>
                <w:bCs/>
                <w:sz w:val="20"/>
                <w:szCs w:val="20"/>
              </w:rPr>
              <w:t xml:space="preserve"> </w:t>
            </w:r>
            <w:r w:rsidRPr="00094DEC">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B3238D3" w14:textId="77777777" w:rsidR="003266AD" w:rsidRDefault="003266AD" w:rsidP="00A05F6D">
            <w:pPr>
              <w:jc w:val="both"/>
              <w:rPr>
                <w:rFonts w:ascii="Arial" w:hAnsi="Arial" w:cs="Arial"/>
                <w:sz w:val="20"/>
                <w:szCs w:val="20"/>
              </w:rPr>
            </w:pPr>
          </w:p>
          <w:p w14:paraId="70BABC09" w14:textId="77777777" w:rsidR="003266AD" w:rsidRPr="00094DEC" w:rsidRDefault="003266AD" w:rsidP="00A05F6D">
            <w:pPr>
              <w:jc w:val="both"/>
              <w:rPr>
                <w:rFonts w:ascii="Arial" w:hAnsi="Arial" w:cs="Arial"/>
                <w:sz w:val="20"/>
                <w:szCs w:val="20"/>
              </w:rPr>
            </w:pPr>
            <w:r w:rsidRPr="005C4C64">
              <w:rPr>
                <w:rFonts w:ascii="Arial" w:hAnsi="Arial" w:cs="Arial"/>
                <w:b/>
                <w:bCs/>
                <w:sz w:val="20"/>
                <w:szCs w:val="20"/>
              </w:rPr>
              <w:t>Risco de Responsabilidade Limitada:</w:t>
            </w:r>
            <w:r>
              <w:rPr>
                <w:rFonts w:ascii="Arial" w:hAnsi="Arial" w:cs="Arial"/>
                <w:sz w:val="20"/>
                <w:szCs w:val="20"/>
              </w:rPr>
              <w:t xml:space="preserve"> </w:t>
            </w:r>
            <w:r w:rsidRPr="00094DEC">
              <w:rPr>
                <w:rFonts w:ascii="Arial" w:hAnsi="Arial" w:cs="Arial"/>
                <w:sz w:val="20"/>
                <w:szCs w:val="20"/>
              </w:rPr>
              <w:t>A responsabilidade dos Cotistas da Classe é limitada ao valor de suas Cotas subscritas. Constatado o patrimônio líquido negativo, a Classe poderá estar sujeita à insolvência.</w:t>
            </w:r>
          </w:p>
          <w:p w14:paraId="46CC86C0" w14:textId="77777777" w:rsidR="003266AD" w:rsidRPr="00877FF6" w:rsidRDefault="003266AD" w:rsidP="00A05F6D">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266AD" w:rsidRPr="00877FF6" w14:paraId="4E3BF5B8" w14:textId="77777777" w:rsidTr="00A05F6D">
        <w:tc>
          <w:tcPr>
            <w:tcW w:w="5000" w:type="pct"/>
            <w:gridSpan w:val="3"/>
            <w:shd w:val="clear" w:color="auto" w:fill="C00000"/>
          </w:tcPr>
          <w:p w14:paraId="38311694" w14:textId="77777777" w:rsidR="003266AD" w:rsidRPr="00AE7DB6" w:rsidRDefault="003266AD" w:rsidP="006631B3">
            <w:pPr>
              <w:pStyle w:val="PargrafodaLista"/>
              <w:numPr>
                <w:ilvl w:val="0"/>
                <w:numId w:val="5"/>
              </w:numPr>
              <w:ind w:left="0" w:firstLine="0"/>
              <w:jc w:val="center"/>
              <w:rPr>
                <w:rFonts w:ascii="Arial" w:hAnsi="Arial" w:cs="Arial"/>
                <w:b/>
                <w:bCs/>
                <w:color w:val="FFFFFF" w:themeColor="background1"/>
              </w:rPr>
            </w:pPr>
            <w:r w:rsidRPr="00AE7DB6">
              <w:rPr>
                <w:rFonts w:ascii="Arial" w:hAnsi="Arial" w:cs="Arial"/>
                <w:b/>
                <w:bCs/>
                <w:color w:val="FFFFFF" w:themeColor="background1"/>
              </w:rPr>
              <w:t>REMUNERAÇÃO DOS PRESTADORES DE SERVIÇOS</w:t>
            </w:r>
          </w:p>
        </w:tc>
      </w:tr>
      <w:tr w:rsidR="003266AD" w:rsidRPr="00877FF6" w14:paraId="694904B7" w14:textId="77777777" w:rsidTr="00A05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4E7865" w14:textId="77777777" w:rsidR="003266AD" w:rsidRPr="00877FF6" w:rsidRDefault="003266AD" w:rsidP="00A05F6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66DB1C0" w14:textId="77777777" w:rsidR="003266AD" w:rsidRPr="00877FF6" w:rsidRDefault="003266AD" w:rsidP="00A05F6D">
            <w:pPr>
              <w:rPr>
                <w:rFonts w:ascii="Arial" w:hAnsi="Arial" w:cs="Arial"/>
                <w:sz w:val="20"/>
                <w:szCs w:val="20"/>
              </w:rPr>
            </w:pPr>
          </w:p>
        </w:tc>
      </w:tr>
      <w:tr w:rsidR="003266AD" w:rsidRPr="00877FF6" w14:paraId="271CB3B1" w14:textId="77777777" w:rsidTr="00A05F6D">
        <w:trPr>
          <w:trHeight w:val="470"/>
        </w:trPr>
        <w:tc>
          <w:tcPr>
            <w:tcW w:w="1382" w:type="pct"/>
            <w:tcBorders>
              <w:top w:val="single" w:sz="4" w:space="0" w:color="auto"/>
              <w:left w:val="nil"/>
              <w:right w:val="nil"/>
            </w:tcBorders>
            <w:vAlign w:val="center"/>
          </w:tcPr>
          <w:p w14:paraId="3146C4F6"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2FEDB1A"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1A6BDF">
              <w:rPr>
                <w:rFonts w:ascii="Arial" w:hAnsi="Arial" w:cs="Arial"/>
                <w:sz w:val="20"/>
                <w:szCs w:val="20"/>
              </w:rPr>
              <w:t>e de auditoria independente, a Classe pagará a seguinte remuneração:</w:t>
            </w:r>
          </w:p>
          <w:p w14:paraId="06281DBC" w14:textId="77777777" w:rsidR="003266AD" w:rsidRPr="00877FF6" w:rsidRDefault="003266AD" w:rsidP="00A05F6D">
            <w:pPr>
              <w:jc w:val="both"/>
              <w:rPr>
                <w:rFonts w:ascii="Arial" w:hAnsi="Arial" w:cs="Arial"/>
                <w:sz w:val="20"/>
                <w:szCs w:val="20"/>
              </w:rPr>
            </w:pPr>
          </w:p>
          <w:p w14:paraId="4C096BFF" w14:textId="77777777" w:rsidR="003266AD" w:rsidRDefault="003266AD" w:rsidP="00A05F6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2,00</w:t>
            </w:r>
            <w:r w:rsidRPr="00877FF6">
              <w:rPr>
                <w:rFonts w:ascii="Arial" w:hAnsi="Arial" w:cs="Arial"/>
                <w:sz w:val="20"/>
                <w:szCs w:val="20"/>
              </w:rPr>
              <w:t>% ao ano sobre o valor do patrimônio líquido da Classe.</w:t>
            </w:r>
          </w:p>
          <w:p w14:paraId="2080F709" w14:textId="77777777" w:rsidR="003266AD" w:rsidRDefault="003266AD" w:rsidP="00A05F6D">
            <w:pPr>
              <w:jc w:val="both"/>
              <w:rPr>
                <w:rFonts w:ascii="Arial" w:hAnsi="Arial" w:cs="Arial"/>
                <w:sz w:val="20"/>
                <w:szCs w:val="20"/>
              </w:rPr>
            </w:pPr>
          </w:p>
          <w:p w14:paraId="0E91E3EC" w14:textId="77777777" w:rsidR="003266AD" w:rsidRPr="00877FF6" w:rsidRDefault="003266AD" w:rsidP="00A05F6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Taxa </w:t>
            </w:r>
            <w:r>
              <w:rPr>
                <w:rFonts w:ascii="Arial" w:hAnsi="Arial" w:cs="Arial"/>
                <w:sz w:val="20"/>
                <w:szCs w:val="20"/>
              </w:rPr>
              <w:t>Global</w:t>
            </w:r>
            <w:r w:rsidRPr="00877FF6">
              <w:rPr>
                <w:rFonts w:ascii="Arial" w:hAnsi="Arial" w:cs="Arial"/>
                <w:sz w:val="20"/>
                <w:szCs w:val="20"/>
              </w:rPr>
              <w:t xml:space="preserve"> Máxima será de </w:t>
            </w:r>
            <w:r>
              <w:rPr>
                <w:rFonts w:ascii="Arial" w:hAnsi="Arial" w:cs="Arial"/>
                <w:sz w:val="20"/>
                <w:szCs w:val="20"/>
              </w:rPr>
              <w:t>2,5</w:t>
            </w:r>
            <w:r w:rsidRPr="001F4B50">
              <w:rPr>
                <w:rFonts w:ascii="Arial" w:hAnsi="Arial" w:cs="Arial"/>
                <w:sz w:val="20"/>
                <w:szCs w:val="20"/>
              </w:rPr>
              <w:t>0%</w:t>
            </w:r>
            <w:r w:rsidRPr="001F4B50">
              <w:rPr>
                <w:rFonts w:ascii="Arial" w:eastAsia="Arial Unicode MS" w:hAnsi="Arial" w:cs="Arial"/>
                <w:sz w:val="20"/>
                <w:szCs w:val="20"/>
              </w:rPr>
              <w:t xml:space="preserve"> a</w:t>
            </w:r>
            <w:r w:rsidRPr="00877FF6">
              <w:rPr>
                <w:rFonts w:ascii="Arial" w:eastAsia="Arial Unicode MS" w:hAnsi="Arial" w:cs="Arial"/>
                <w:sz w:val="20"/>
                <w:szCs w:val="20"/>
              </w:rPr>
              <w:t xml:space="preserve">o ano sobre o valor do patrimônio líquido da Classe, compreendendo 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0DE18B6F" w14:textId="77777777" w:rsidR="003266AD" w:rsidRPr="00877FF6" w:rsidRDefault="003266AD" w:rsidP="00A05F6D">
            <w:pPr>
              <w:jc w:val="both"/>
              <w:rPr>
                <w:rFonts w:ascii="Arial" w:hAnsi="Arial" w:cs="Arial"/>
                <w:sz w:val="20"/>
                <w:szCs w:val="20"/>
              </w:rPr>
            </w:pPr>
          </w:p>
          <w:p w14:paraId="20AEEBBB"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71962691" w14:textId="77777777" w:rsidR="003266AD" w:rsidRPr="00877FF6" w:rsidRDefault="003266AD" w:rsidP="00A05F6D">
            <w:pPr>
              <w:jc w:val="both"/>
              <w:rPr>
                <w:rFonts w:ascii="Arial" w:hAnsi="Arial" w:cs="Arial"/>
                <w:sz w:val="20"/>
                <w:szCs w:val="20"/>
              </w:rPr>
            </w:pPr>
          </w:p>
          <w:p w14:paraId="28528D60"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20669BB" w14:textId="77777777" w:rsidR="003266AD" w:rsidRPr="00877FF6" w:rsidRDefault="003266AD" w:rsidP="00A05F6D">
            <w:pPr>
              <w:jc w:val="both"/>
              <w:rPr>
                <w:rFonts w:ascii="Arial" w:hAnsi="Arial" w:cs="Arial"/>
                <w:sz w:val="20"/>
                <w:szCs w:val="20"/>
              </w:rPr>
            </w:pPr>
          </w:p>
          <w:p w14:paraId="4B12D3D8"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2C55E60E" w14:textId="77777777" w:rsidR="003266AD" w:rsidRDefault="003266AD" w:rsidP="00A05F6D">
            <w:pPr>
              <w:jc w:val="both"/>
              <w:rPr>
                <w:rFonts w:ascii="Arial" w:hAnsi="Arial" w:cs="Arial"/>
                <w:sz w:val="20"/>
                <w:szCs w:val="20"/>
              </w:rPr>
            </w:pPr>
          </w:p>
          <w:p w14:paraId="766776BB" w14:textId="77777777" w:rsidR="003266AD" w:rsidRDefault="003266AD" w:rsidP="00A05F6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A42E75B" w14:textId="77777777" w:rsidR="003266AD" w:rsidRDefault="003266AD" w:rsidP="00A05F6D">
            <w:pPr>
              <w:jc w:val="both"/>
              <w:rPr>
                <w:rFonts w:ascii="Arial" w:hAnsi="Arial" w:cs="Arial"/>
                <w:sz w:val="20"/>
                <w:szCs w:val="20"/>
              </w:rPr>
            </w:pPr>
          </w:p>
          <w:p w14:paraId="73B27EF9" w14:textId="77777777" w:rsidR="003266AD" w:rsidRPr="00F53156" w:rsidRDefault="003266AD" w:rsidP="004150DD">
            <w:pPr>
              <w:ind w:right="-35"/>
              <w:jc w:val="both"/>
              <w:rPr>
                <w:rFonts w:ascii="Arial" w:hAnsi="Arial" w:cs="Arial"/>
                <w:sz w:val="20"/>
                <w:szCs w:val="20"/>
              </w:rPr>
            </w:pPr>
            <w:r w:rsidRPr="00F5315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53156">
                <w:rPr>
                  <w:rStyle w:val="Hyperlink"/>
                  <w:rFonts w:ascii="Arial" w:hAnsi="Arial" w:cs="Arial"/>
                  <w:sz w:val="20"/>
                </w:rPr>
                <w:t>https://www.santanderassetmanagement.com.br/conteudos/relatorio-de-transparencia</w:t>
              </w:r>
            </w:hyperlink>
            <w:r w:rsidRPr="00F53156">
              <w:rPr>
                <w:rFonts w:ascii="Arial" w:hAnsi="Arial" w:cs="Arial"/>
                <w:sz w:val="20"/>
                <w:szCs w:val="20"/>
              </w:rPr>
              <w:t>  </w:t>
            </w:r>
          </w:p>
          <w:p w14:paraId="21BE0C79" w14:textId="77777777" w:rsidR="003266AD" w:rsidRPr="00F53156" w:rsidRDefault="003266AD" w:rsidP="004150DD">
            <w:pPr>
              <w:ind w:right="-35"/>
              <w:jc w:val="both"/>
              <w:rPr>
                <w:rFonts w:ascii="Arial" w:hAnsi="Arial" w:cs="Arial"/>
                <w:sz w:val="20"/>
                <w:szCs w:val="20"/>
              </w:rPr>
            </w:pPr>
            <w:r w:rsidRPr="00F53156">
              <w:rPr>
                <w:rFonts w:ascii="Arial" w:hAnsi="Arial" w:cs="Arial"/>
                <w:sz w:val="20"/>
                <w:szCs w:val="20"/>
              </w:rPr>
              <w:t> </w:t>
            </w:r>
          </w:p>
          <w:p w14:paraId="12F134BC" w14:textId="77777777" w:rsidR="003266AD" w:rsidRDefault="003266AD" w:rsidP="004150DD">
            <w:pPr>
              <w:ind w:right="-35"/>
              <w:jc w:val="both"/>
              <w:rPr>
                <w:rFonts w:ascii="Arial" w:hAnsi="Arial" w:cs="Arial"/>
                <w:sz w:val="20"/>
                <w:szCs w:val="20"/>
              </w:rPr>
            </w:pPr>
            <w:r w:rsidRPr="00F5315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53156">
                <w:rPr>
                  <w:rStyle w:val="Hyperlink"/>
                  <w:rFonts w:ascii="Arial" w:hAnsi="Arial" w:cs="Arial"/>
                  <w:sz w:val="20"/>
                </w:rPr>
                <w:t>Plataforma de Transparência de Taxas</w:t>
              </w:r>
            </w:hyperlink>
            <w:r w:rsidRPr="00F53156">
              <w:rPr>
                <w:rFonts w:ascii="Arial" w:hAnsi="Arial" w:cs="Arial"/>
                <w:sz w:val="20"/>
                <w:szCs w:val="20"/>
              </w:rPr>
              <w:t xml:space="preserve"> no endereço </w:t>
            </w:r>
            <w:r w:rsidRPr="00BC2137">
              <w:rPr>
                <w:rFonts w:ascii="Arial" w:hAnsi="Arial" w:cs="Arial"/>
                <w:sz w:val="20"/>
                <w:szCs w:val="20"/>
              </w:rPr>
              <w:t>www.data.anbima.com/busca/</w:t>
            </w:r>
            <w:proofErr w:type="spellStart"/>
            <w:r w:rsidRPr="00BC2137">
              <w:rPr>
                <w:rFonts w:ascii="Arial" w:hAnsi="Arial" w:cs="Arial"/>
                <w:sz w:val="20"/>
                <w:szCs w:val="20"/>
              </w:rPr>
              <w:t>transparencia</w:t>
            </w:r>
            <w:proofErr w:type="spellEnd"/>
            <w:r w:rsidRPr="00BC2137">
              <w:rPr>
                <w:rFonts w:ascii="Arial" w:hAnsi="Arial" w:cs="Arial"/>
                <w:sz w:val="20"/>
                <w:szCs w:val="20"/>
              </w:rPr>
              <w:t>-de-taxas-de-fundos.</w:t>
            </w:r>
          </w:p>
          <w:p w14:paraId="4A80BB4E" w14:textId="77777777" w:rsidR="003266AD" w:rsidRPr="00877FF6" w:rsidRDefault="003266AD" w:rsidP="00A05F6D">
            <w:pPr>
              <w:jc w:val="both"/>
              <w:rPr>
                <w:rFonts w:ascii="Arial" w:hAnsi="Arial" w:cs="Arial"/>
                <w:b/>
                <w:bCs/>
                <w:smallCaps/>
                <w:color w:val="000000"/>
                <w:sz w:val="20"/>
                <w:szCs w:val="20"/>
              </w:rPr>
            </w:pPr>
          </w:p>
          <w:p w14:paraId="479E8337" w14:textId="77777777" w:rsidR="003266AD" w:rsidRPr="00877FF6" w:rsidRDefault="003266AD" w:rsidP="00A05F6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3266AD" w:rsidRPr="00877FF6" w14:paraId="47C712E2" w14:textId="77777777" w:rsidTr="00A05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26578F" w14:textId="77777777" w:rsidR="003266AD" w:rsidRPr="00877FF6" w:rsidRDefault="003266AD" w:rsidP="00A05F6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0F9BCA6" w14:textId="77777777" w:rsidR="003266AD" w:rsidRPr="00877FF6" w:rsidRDefault="003266AD" w:rsidP="00A05F6D">
            <w:pPr>
              <w:jc w:val="both"/>
              <w:rPr>
                <w:rFonts w:ascii="Arial" w:hAnsi="Arial" w:cs="Arial"/>
                <w:sz w:val="20"/>
                <w:szCs w:val="20"/>
              </w:rPr>
            </w:pPr>
          </w:p>
        </w:tc>
      </w:tr>
      <w:tr w:rsidR="003266AD" w:rsidRPr="00877FF6" w14:paraId="370984CB" w14:textId="77777777" w:rsidTr="00A05F6D">
        <w:tc>
          <w:tcPr>
            <w:tcW w:w="1382" w:type="pct"/>
            <w:tcBorders>
              <w:top w:val="single" w:sz="4" w:space="0" w:color="auto"/>
              <w:left w:val="nil"/>
              <w:bottom w:val="nil"/>
              <w:right w:val="nil"/>
            </w:tcBorders>
            <w:vAlign w:val="center"/>
          </w:tcPr>
          <w:p w14:paraId="3B2C3521"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9FF0257"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Não haverá cobrança de taxa de custódia na Classe.</w:t>
            </w:r>
          </w:p>
        </w:tc>
      </w:tr>
      <w:tr w:rsidR="003266AD" w:rsidRPr="00877FF6" w14:paraId="4C414C1E" w14:textId="77777777" w:rsidTr="00A05F6D">
        <w:tc>
          <w:tcPr>
            <w:tcW w:w="1382" w:type="pct"/>
            <w:tcBorders>
              <w:top w:val="single" w:sz="4" w:space="0" w:color="auto"/>
              <w:left w:val="nil"/>
              <w:bottom w:val="nil"/>
              <w:right w:val="nil"/>
            </w:tcBorders>
            <w:vAlign w:val="center"/>
          </w:tcPr>
          <w:p w14:paraId="03383AA3" w14:textId="77777777" w:rsidR="003266AD" w:rsidRPr="00AE7DB6" w:rsidRDefault="003266AD" w:rsidP="00A05F6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F2E3F5B" w14:textId="77777777" w:rsidR="003266AD" w:rsidRPr="00877FF6" w:rsidRDefault="003266AD" w:rsidP="00A05F6D">
            <w:pPr>
              <w:jc w:val="both"/>
              <w:rPr>
                <w:rFonts w:ascii="Arial" w:hAnsi="Arial" w:cs="Arial"/>
                <w:sz w:val="20"/>
                <w:szCs w:val="20"/>
                <w:highlight w:val="yellow"/>
              </w:rPr>
            </w:pPr>
          </w:p>
        </w:tc>
      </w:tr>
      <w:tr w:rsidR="003266AD" w:rsidRPr="00877FF6" w14:paraId="455F24E9" w14:textId="77777777" w:rsidTr="00A05F6D">
        <w:tc>
          <w:tcPr>
            <w:tcW w:w="1382" w:type="pct"/>
            <w:tcBorders>
              <w:top w:val="single" w:sz="4" w:space="0" w:color="auto"/>
              <w:left w:val="nil"/>
              <w:right w:val="nil"/>
            </w:tcBorders>
            <w:vAlign w:val="center"/>
          </w:tcPr>
          <w:p w14:paraId="00120560" w14:textId="77777777" w:rsidR="003266AD" w:rsidRPr="00AE7DB6" w:rsidRDefault="003266AD" w:rsidP="00A05F6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E64EB9F" w14:textId="77777777" w:rsidR="003266AD" w:rsidRPr="00137E1B" w:rsidRDefault="003266AD" w:rsidP="00A6176B">
            <w:pPr>
              <w:jc w:val="both"/>
              <w:rPr>
                <w:rFonts w:ascii="Arial" w:eastAsia="Tahoma" w:hAnsi="Arial" w:cs="Arial"/>
                <w:sz w:val="20"/>
                <w:szCs w:val="20"/>
              </w:rPr>
            </w:pPr>
            <w:r w:rsidRPr="00137E1B">
              <w:rPr>
                <w:rFonts w:ascii="Arial" w:eastAsia="Tahoma" w:hAnsi="Arial" w:cs="Arial"/>
                <w:sz w:val="20"/>
                <w:szCs w:val="20"/>
              </w:rPr>
              <w:t xml:space="preserve">Será cobrada pela Classe uma Taxa de Performance correspondente a </w:t>
            </w:r>
            <w:r>
              <w:rPr>
                <w:rFonts w:ascii="Arial" w:eastAsia="Tahoma" w:hAnsi="Arial" w:cs="Arial"/>
                <w:sz w:val="20"/>
                <w:szCs w:val="20"/>
              </w:rPr>
              <w:t>20</w:t>
            </w:r>
            <w:r w:rsidRPr="00137E1B">
              <w:rPr>
                <w:rFonts w:ascii="Arial" w:eastAsia="Tahoma" w:hAnsi="Arial" w:cs="Arial"/>
                <w:sz w:val="20"/>
                <w:szCs w:val="20"/>
              </w:rPr>
              <w:t>% aplicável sobre a valorização da Cota da Classe, que exceder 100% da variação diária do</w:t>
            </w:r>
            <w:r>
              <w:rPr>
                <w:rFonts w:ascii="Arial" w:eastAsia="Tahoma" w:hAnsi="Arial" w:cs="Arial"/>
                <w:sz w:val="20"/>
                <w:szCs w:val="20"/>
              </w:rPr>
              <w:t xml:space="preserve"> </w:t>
            </w:r>
            <w:r w:rsidRPr="001E5595">
              <w:rPr>
                <w:rFonts w:ascii="Tahoma" w:eastAsia="Tahoma" w:hAnsi="Tahoma" w:cs="Tahoma"/>
                <w:sz w:val="21"/>
                <w:szCs w:val="21"/>
              </w:rPr>
              <w:t>Índice da Bolsa de Valores de São Paulo – IBOVESPA</w:t>
            </w:r>
            <w:r w:rsidRPr="00137E1B" w:rsidDel="008C24BA">
              <w:rPr>
                <w:rFonts w:ascii="Arial" w:eastAsia="Tahoma" w:hAnsi="Arial" w:cs="Arial"/>
                <w:sz w:val="20"/>
                <w:szCs w:val="20"/>
              </w:rPr>
              <w:t xml:space="preserve"> </w:t>
            </w:r>
            <w:r w:rsidRPr="00137E1B">
              <w:rPr>
                <w:rFonts w:ascii="Arial" w:eastAsia="Tahoma" w:hAnsi="Arial" w:cs="Arial"/>
                <w:sz w:val="20"/>
                <w:szCs w:val="20"/>
              </w:rPr>
              <w:t>(“Índice de Referência”), deduzidos todos os demais custos e despesas do Fundo e da Classe, inclusive a Taxa de Administração.</w:t>
            </w:r>
          </w:p>
          <w:p w14:paraId="10B01200" w14:textId="77777777" w:rsidR="003266AD" w:rsidRPr="00137E1B" w:rsidRDefault="003266AD" w:rsidP="00A6176B">
            <w:pPr>
              <w:jc w:val="both"/>
              <w:rPr>
                <w:rFonts w:ascii="Arial" w:eastAsia="Tahoma" w:hAnsi="Arial" w:cs="Arial"/>
                <w:sz w:val="20"/>
                <w:szCs w:val="20"/>
              </w:rPr>
            </w:pPr>
          </w:p>
          <w:p w14:paraId="4DAF45F1" w14:textId="77777777" w:rsidR="003266AD" w:rsidRPr="00137E1B" w:rsidRDefault="003266AD" w:rsidP="00A6176B">
            <w:pPr>
              <w:jc w:val="both"/>
              <w:rPr>
                <w:rFonts w:ascii="Arial" w:eastAsia="Tahoma" w:hAnsi="Arial" w:cs="Arial"/>
                <w:sz w:val="20"/>
                <w:szCs w:val="20"/>
              </w:rPr>
            </w:pPr>
            <w:r w:rsidRPr="00137E1B">
              <w:rPr>
                <w:rFonts w:ascii="Arial" w:eastAsia="Tahoma" w:hAnsi="Arial" w:cs="Arial"/>
                <w:sz w:val="20"/>
                <w:szCs w:val="20"/>
              </w:rPr>
              <w:t>A Taxa de Performance será calculada individualmente sobre o resultado de cada aplicação realizada pelo Cotista (</w:t>
            </w:r>
            <w:r w:rsidRPr="00137E1B">
              <w:rPr>
                <w:rFonts w:ascii="Arial" w:eastAsia="Tahoma" w:hAnsi="Arial" w:cs="Arial"/>
                <w:b/>
                <w:sz w:val="20"/>
                <w:szCs w:val="20"/>
              </w:rPr>
              <w:t>método do passivo</w:t>
            </w:r>
            <w:r w:rsidRPr="00137E1B">
              <w:rPr>
                <w:rFonts w:ascii="Arial" w:eastAsia="Tahoma" w:hAnsi="Arial" w:cs="Arial"/>
                <w:sz w:val="20"/>
                <w:szCs w:val="20"/>
              </w:rPr>
              <w:t xml:space="preserve">), </w:t>
            </w:r>
            <w:r w:rsidRPr="00137E1B">
              <w:rPr>
                <w:rFonts w:ascii="Arial" w:hAnsi="Arial" w:cs="Arial"/>
                <w:sz w:val="20"/>
                <w:szCs w:val="20"/>
              </w:rPr>
              <w:t xml:space="preserve">acumulado na forma de capitalização composta em cada período de avaliação, </w:t>
            </w:r>
            <w:r w:rsidRPr="00137E1B">
              <w:rPr>
                <w:rFonts w:ascii="Arial" w:eastAsia="Tahoma" w:hAnsi="Arial" w:cs="Arial"/>
                <w:sz w:val="20"/>
                <w:szCs w:val="20"/>
              </w:rPr>
              <w:t xml:space="preserve">conforme segue: </w:t>
            </w:r>
          </w:p>
          <w:p w14:paraId="581B1461" w14:textId="77777777" w:rsidR="003266AD" w:rsidRPr="00137E1B" w:rsidRDefault="003266AD" w:rsidP="00A6176B">
            <w:pPr>
              <w:jc w:val="both"/>
              <w:rPr>
                <w:rFonts w:ascii="Arial" w:eastAsia="Tahoma" w:hAnsi="Arial" w:cs="Arial"/>
                <w:sz w:val="20"/>
                <w:szCs w:val="20"/>
              </w:rPr>
            </w:pPr>
          </w:p>
          <w:tbl>
            <w:tblPr>
              <w:tblW w:w="72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3266AD" w:rsidRPr="003F57DD" w14:paraId="1ADE25E6" w14:textId="77777777" w:rsidTr="00CF6220">
              <w:trPr>
                <w:trHeight w:val="333"/>
              </w:trPr>
              <w:tc>
                <w:tcPr>
                  <w:tcW w:w="7225" w:type="dxa"/>
                  <w:tcBorders>
                    <w:top w:val="single" w:sz="4" w:space="0" w:color="auto"/>
                    <w:left w:val="single" w:sz="8" w:space="0" w:color="auto"/>
                    <w:bottom w:val="single" w:sz="12" w:space="0" w:color="auto"/>
                    <w:right w:val="single" w:sz="8" w:space="0" w:color="auto"/>
                  </w:tcBorders>
                </w:tcPr>
                <w:p w14:paraId="21E9A14F" w14:textId="77777777" w:rsidR="003266AD" w:rsidRPr="00137E1B" w:rsidRDefault="003266AD" w:rsidP="004150DD">
                  <w:pPr>
                    <w:keepNext/>
                    <w:ind w:right="318"/>
                    <w:jc w:val="center"/>
                    <w:rPr>
                      <w:rFonts w:ascii="Arial" w:eastAsia="Tahoma" w:hAnsi="Arial" w:cs="Arial"/>
                    </w:rPr>
                  </w:pPr>
                  <w:r w:rsidRPr="00137E1B">
                    <w:rPr>
                      <w:rFonts w:ascii="Arial" w:eastAsia="Tahoma" w:hAnsi="Arial" w:cs="Arial"/>
                      <w:color w:val="000000"/>
                    </w:rPr>
                    <w:t xml:space="preserve">Taxa de Performance = </w:t>
                  </w:r>
                  <w:r>
                    <w:rPr>
                      <w:rFonts w:ascii="Arial" w:eastAsia="Tahoma" w:hAnsi="Arial" w:cs="Arial"/>
                    </w:rPr>
                    <w:t>20</w:t>
                  </w:r>
                  <w:r w:rsidRPr="00137E1B">
                    <w:rPr>
                      <w:rFonts w:ascii="Arial" w:eastAsia="Tahoma" w:hAnsi="Arial" w:cs="Arial"/>
                      <w:color w:val="000000"/>
                    </w:rPr>
                    <w:t>% * (Valor da Cota de Apuração – Cota Índice)</w:t>
                  </w:r>
                </w:p>
              </w:tc>
            </w:tr>
            <w:tr w:rsidR="003266AD" w:rsidRPr="003F57DD" w14:paraId="58787FCF" w14:textId="77777777" w:rsidTr="00CF6220">
              <w:tc>
                <w:tcPr>
                  <w:tcW w:w="7225" w:type="dxa"/>
                  <w:tcBorders>
                    <w:top w:val="single" w:sz="12" w:space="0" w:color="auto"/>
                  </w:tcBorders>
                </w:tcPr>
                <w:p w14:paraId="5760A5FF" w14:textId="77777777" w:rsidR="003266AD" w:rsidRPr="00137E1B" w:rsidRDefault="003266AD" w:rsidP="004150DD">
                  <w:pPr>
                    <w:keepNext/>
                    <w:ind w:right="318"/>
                    <w:jc w:val="both"/>
                    <w:rPr>
                      <w:rFonts w:ascii="Arial" w:eastAsia="Tahoma" w:hAnsi="Arial" w:cs="Arial"/>
                      <w:color w:val="000000"/>
                    </w:rPr>
                  </w:pPr>
                  <w:r w:rsidRPr="00137E1B">
                    <w:rPr>
                      <w:rFonts w:ascii="Arial" w:eastAsia="Tahoma" w:hAnsi="Arial" w:cs="Arial"/>
                      <w:color w:val="000000"/>
                    </w:rPr>
                    <w:t>Onde:</w:t>
                  </w:r>
                </w:p>
                <w:p w14:paraId="31CCFF61" w14:textId="77777777" w:rsidR="003266AD" w:rsidRPr="00137E1B" w:rsidRDefault="003266AD" w:rsidP="004150DD">
                  <w:pPr>
                    <w:keepNext/>
                    <w:ind w:right="318"/>
                    <w:jc w:val="both"/>
                    <w:rPr>
                      <w:rFonts w:ascii="Arial" w:eastAsia="Tahoma" w:hAnsi="Arial" w:cs="Arial"/>
                    </w:rPr>
                  </w:pPr>
                </w:p>
                <w:p w14:paraId="206DFA9E" w14:textId="77777777" w:rsidR="003266AD" w:rsidRPr="00137E1B" w:rsidRDefault="003266AD" w:rsidP="004150DD">
                  <w:pPr>
                    <w:keepNext/>
                    <w:ind w:right="318"/>
                    <w:jc w:val="both"/>
                    <w:rPr>
                      <w:rFonts w:ascii="Arial" w:eastAsia="Tahoma" w:hAnsi="Arial" w:cs="Arial"/>
                    </w:rPr>
                  </w:pPr>
                  <w:r w:rsidRPr="00137E1B">
                    <w:rPr>
                      <w:rFonts w:ascii="Arial" w:eastAsia="Tahoma" w:hAnsi="Arial" w:cs="Arial"/>
                    </w:rPr>
                    <w:t>“Valor da Cota de Apuração” = Valor da Cota da Classe antes de descontada a provisão para o pagamento da Taxa de Performance</w:t>
                  </w:r>
                  <w:r w:rsidRPr="00137E1B" w:rsidDel="003B60F1">
                    <w:rPr>
                      <w:rFonts w:ascii="Arial" w:eastAsia="Tahoma" w:hAnsi="Arial" w:cs="Arial"/>
                    </w:rPr>
                    <w:t xml:space="preserve"> </w:t>
                  </w:r>
                  <w:r w:rsidRPr="00137E1B">
                    <w:rPr>
                      <w:rFonts w:ascii="Arial" w:eastAsia="Tahoma" w:hAnsi="Arial" w:cs="Arial"/>
                    </w:rPr>
                    <w:t>na Data de Apuração (conforme abaixo definido)</w:t>
                  </w:r>
                </w:p>
                <w:p w14:paraId="363432BA" w14:textId="77777777" w:rsidR="003266AD" w:rsidRPr="00137E1B" w:rsidRDefault="003266AD" w:rsidP="004150DD">
                  <w:pPr>
                    <w:keepNext/>
                    <w:ind w:right="318"/>
                    <w:jc w:val="both"/>
                    <w:rPr>
                      <w:rFonts w:ascii="Arial" w:eastAsia="Tahoma" w:hAnsi="Arial" w:cs="Arial"/>
                    </w:rPr>
                  </w:pPr>
                </w:p>
                <w:p w14:paraId="0B8ACD4F" w14:textId="77777777" w:rsidR="003266AD" w:rsidRPr="00137E1B" w:rsidRDefault="003266AD" w:rsidP="004150DD">
                  <w:pPr>
                    <w:keepNext/>
                    <w:ind w:right="318"/>
                    <w:jc w:val="both"/>
                    <w:rPr>
                      <w:rFonts w:ascii="Arial" w:eastAsia="Tahoma" w:hAnsi="Arial" w:cs="Arial"/>
                    </w:rPr>
                  </w:pPr>
                  <w:r w:rsidRPr="00137E1B">
                    <w:rPr>
                      <w:rFonts w:ascii="Arial" w:eastAsia="Tahoma" w:hAnsi="Arial" w:cs="Arial"/>
                    </w:rPr>
                    <w:t>“Cota Índice” = a Cota Base (conforme abaixo definido) atualizada pelo Índice de Referência desde a Data-Base (conforme abaixo definido) até a Data de Apuração (conforme abaixo definido).</w:t>
                  </w:r>
                </w:p>
                <w:p w14:paraId="66F30AF7" w14:textId="77777777" w:rsidR="003266AD" w:rsidRPr="00137E1B" w:rsidRDefault="003266AD" w:rsidP="004150DD">
                  <w:pPr>
                    <w:keepNext/>
                    <w:ind w:right="318"/>
                    <w:jc w:val="both"/>
                    <w:rPr>
                      <w:rFonts w:ascii="Arial" w:eastAsia="Tahoma" w:hAnsi="Arial" w:cs="Arial"/>
                    </w:rPr>
                  </w:pPr>
                </w:p>
                <w:p w14:paraId="14F89993" w14:textId="77777777" w:rsidR="003266AD" w:rsidRPr="00137E1B" w:rsidRDefault="003266AD" w:rsidP="004150DD">
                  <w:pPr>
                    <w:keepNext/>
                    <w:ind w:right="318"/>
                    <w:jc w:val="both"/>
                    <w:rPr>
                      <w:rFonts w:ascii="Arial" w:eastAsia="Tahoma" w:hAnsi="Arial" w:cs="Arial"/>
                    </w:rPr>
                  </w:pPr>
                  <w:r w:rsidRPr="00137E1B">
                    <w:rPr>
                      <w:rFonts w:ascii="Arial" w:eastAsia="Tahoma" w:hAnsi="Arial" w:cs="Arial"/>
                    </w:rPr>
                    <w:t>“Cota Base” = o mais recente entre (i) o valor da Cota logo após a última cobrança de Taxa de Performance efetuada, ou (</w:t>
                  </w:r>
                  <w:proofErr w:type="spellStart"/>
                  <w:r w:rsidRPr="00137E1B">
                    <w:rPr>
                      <w:rFonts w:ascii="Arial" w:eastAsia="Tahoma" w:hAnsi="Arial" w:cs="Arial"/>
                    </w:rPr>
                    <w:t>ii</w:t>
                  </w:r>
                  <w:proofErr w:type="spellEnd"/>
                  <w:r w:rsidRPr="00137E1B">
                    <w:rPr>
                      <w:rFonts w:ascii="Arial" w:eastAsia="Tahoma" w:hAnsi="Arial" w:cs="Arial"/>
                    </w:rPr>
                    <w:t>) o valor da Cota na data de conversão da aplicação pelo respectivo Cotista.</w:t>
                  </w:r>
                </w:p>
                <w:p w14:paraId="202848D6" w14:textId="77777777" w:rsidR="003266AD" w:rsidRPr="00137E1B" w:rsidRDefault="003266AD" w:rsidP="004150DD">
                  <w:pPr>
                    <w:keepNext/>
                    <w:ind w:right="318"/>
                    <w:jc w:val="both"/>
                    <w:rPr>
                      <w:rFonts w:ascii="Arial" w:eastAsia="Tahoma" w:hAnsi="Arial" w:cs="Arial"/>
                    </w:rPr>
                  </w:pPr>
                </w:p>
                <w:p w14:paraId="447F0891" w14:textId="77777777" w:rsidR="003266AD" w:rsidRPr="00137E1B" w:rsidRDefault="003266AD" w:rsidP="004150DD">
                  <w:pPr>
                    <w:keepNext/>
                    <w:ind w:right="318"/>
                    <w:jc w:val="both"/>
                    <w:rPr>
                      <w:rFonts w:ascii="Arial" w:eastAsia="Tahoma" w:hAnsi="Arial" w:cs="Arial"/>
                    </w:rPr>
                  </w:pPr>
                  <w:r w:rsidRPr="00137E1B">
                    <w:rPr>
                      <w:rFonts w:ascii="Arial" w:eastAsia="Tahoma" w:hAnsi="Arial" w:cs="Arial"/>
                    </w:rPr>
                    <w:t>“Data-Base” = Data para início do período de apuração da Taxa de Performance, sendo que tal dia será o de apuração da Cota Base.</w:t>
                  </w:r>
                </w:p>
              </w:tc>
            </w:tr>
          </w:tbl>
          <w:p w14:paraId="21CC1FF0" w14:textId="77777777" w:rsidR="003266AD" w:rsidRPr="00137E1B" w:rsidRDefault="003266AD" w:rsidP="00A6176B">
            <w:pPr>
              <w:jc w:val="both"/>
              <w:rPr>
                <w:rFonts w:ascii="Arial" w:eastAsia="Tahoma" w:hAnsi="Arial" w:cs="Arial"/>
                <w:sz w:val="20"/>
                <w:szCs w:val="20"/>
              </w:rPr>
            </w:pPr>
          </w:p>
          <w:p w14:paraId="2EF1F7B4" w14:textId="77777777" w:rsidR="003266AD" w:rsidRPr="00137E1B" w:rsidRDefault="003266AD" w:rsidP="004150DD">
            <w:pPr>
              <w:ind w:left="121"/>
              <w:jc w:val="both"/>
              <w:rPr>
                <w:rFonts w:ascii="Arial" w:eastAsia="Tahoma" w:hAnsi="Arial" w:cs="Arial"/>
                <w:sz w:val="20"/>
                <w:szCs w:val="20"/>
              </w:rPr>
            </w:pPr>
            <w:r w:rsidRPr="00137E1B">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137E1B">
              <w:rPr>
                <w:rFonts w:ascii="Arial" w:eastAsia="Tahoma" w:hAnsi="Arial" w:cs="Arial"/>
                <w:sz w:val="20"/>
                <w:szCs w:val="20"/>
              </w:rPr>
              <w:t>o número de Cotas de cada Cotista não será alterado.</w:t>
            </w:r>
          </w:p>
          <w:p w14:paraId="13B8931A" w14:textId="77777777" w:rsidR="003266AD" w:rsidRPr="00137E1B" w:rsidRDefault="003266AD" w:rsidP="004150DD">
            <w:pPr>
              <w:ind w:left="121"/>
              <w:jc w:val="both"/>
              <w:rPr>
                <w:rFonts w:ascii="Arial" w:eastAsia="Tahoma" w:hAnsi="Arial" w:cs="Arial"/>
                <w:sz w:val="20"/>
                <w:szCs w:val="20"/>
              </w:rPr>
            </w:pPr>
          </w:p>
          <w:p w14:paraId="2AF016B3" w14:textId="77777777" w:rsidR="003266AD" w:rsidRPr="00137E1B" w:rsidRDefault="003266AD" w:rsidP="004150DD">
            <w:pPr>
              <w:ind w:left="121"/>
              <w:jc w:val="both"/>
              <w:rPr>
                <w:rFonts w:ascii="Arial" w:eastAsia="Tahoma" w:hAnsi="Arial" w:cs="Arial"/>
                <w:sz w:val="20"/>
                <w:szCs w:val="20"/>
              </w:rPr>
            </w:pPr>
            <w:r w:rsidRPr="00137E1B">
              <w:rPr>
                <w:rFonts w:ascii="Arial" w:eastAsia="Tahoma" w:hAnsi="Arial" w:cs="Arial"/>
                <w:sz w:val="20"/>
                <w:szCs w:val="20"/>
              </w:rPr>
              <w:t>A Taxa de Performance será paga ao Gestor observados os seguintes procedimentos:</w:t>
            </w:r>
          </w:p>
          <w:p w14:paraId="57A3AB17" w14:textId="77777777" w:rsidR="003266AD" w:rsidRPr="00137E1B" w:rsidRDefault="003266AD" w:rsidP="004150DD">
            <w:pPr>
              <w:ind w:left="121"/>
              <w:jc w:val="both"/>
              <w:rPr>
                <w:rFonts w:ascii="Arial" w:eastAsia="Tahoma" w:hAnsi="Arial" w:cs="Arial"/>
                <w:sz w:val="20"/>
                <w:szCs w:val="20"/>
              </w:rPr>
            </w:pPr>
          </w:p>
          <w:p w14:paraId="3CE777EF" w14:textId="77777777" w:rsidR="003266AD" w:rsidRPr="00137E1B" w:rsidRDefault="003266AD" w:rsidP="003266AD">
            <w:pPr>
              <w:numPr>
                <w:ilvl w:val="0"/>
                <w:numId w:val="20"/>
              </w:numPr>
              <w:ind w:left="121"/>
              <w:jc w:val="both"/>
              <w:rPr>
                <w:rFonts w:ascii="Arial" w:eastAsia="Tahoma" w:hAnsi="Arial" w:cs="Arial"/>
                <w:sz w:val="20"/>
                <w:szCs w:val="20"/>
              </w:rPr>
            </w:pPr>
            <w:r w:rsidRPr="00137E1B">
              <w:rPr>
                <w:rFonts w:ascii="Arial" w:eastAsia="Tahoma" w:hAnsi="Arial" w:cs="Arial"/>
                <w:sz w:val="20"/>
                <w:szCs w:val="20"/>
              </w:rPr>
              <w:t>o período de apuração da Taxa de Performance será semestral, e ocorrerá ao final do semestre civil de cada ano</w:t>
            </w:r>
            <w:r>
              <w:rPr>
                <w:rFonts w:ascii="Arial" w:eastAsia="Tahoma" w:hAnsi="Arial" w:cs="Arial"/>
                <w:sz w:val="20"/>
                <w:szCs w:val="20"/>
              </w:rPr>
              <w:t xml:space="preserve"> </w:t>
            </w:r>
            <w:r w:rsidRPr="00137E1B">
              <w:rPr>
                <w:rFonts w:ascii="Arial" w:eastAsia="Tahoma" w:hAnsi="Arial" w:cs="Arial"/>
                <w:sz w:val="20"/>
                <w:szCs w:val="20"/>
              </w:rPr>
              <w:t>(“Data de Apuração”). e</w:t>
            </w:r>
          </w:p>
          <w:p w14:paraId="16F0D8DA" w14:textId="77777777" w:rsidR="003266AD" w:rsidRPr="00137E1B" w:rsidRDefault="003266AD" w:rsidP="004150DD">
            <w:pPr>
              <w:ind w:left="121"/>
              <w:jc w:val="both"/>
              <w:rPr>
                <w:rFonts w:ascii="Arial" w:eastAsia="Tahoma" w:hAnsi="Arial" w:cs="Arial"/>
                <w:sz w:val="20"/>
                <w:szCs w:val="20"/>
              </w:rPr>
            </w:pPr>
          </w:p>
          <w:p w14:paraId="30BBF28C" w14:textId="77777777" w:rsidR="003266AD" w:rsidRPr="00137E1B" w:rsidRDefault="003266AD" w:rsidP="003266AD">
            <w:pPr>
              <w:numPr>
                <w:ilvl w:val="0"/>
                <w:numId w:val="20"/>
              </w:numPr>
              <w:ind w:left="121"/>
              <w:jc w:val="both"/>
              <w:rPr>
                <w:rFonts w:ascii="Arial" w:eastAsia="Tahoma" w:hAnsi="Arial" w:cs="Arial"/>
                <w:sz w:val="20"/>
                <w:szCs w:val="20"/>
              </w:rPr>
            </w:pPr>
            <w:r w:rsidRPr="00137E1B">
              <w:rPr>
                <w:rFonts w:ascii="Arial" w:eastAsia="Tahoma" w:hAnsi="Arial" w:cs="Arial"/>
                <w:sz w:val="20"/>
                <w:szCs w:val="20"/>
              </w:rPr>
              <w:t>o pagamento da Taxa de Performance será efetuado até o 5º dia útil do mês subsequente ao período de apuração respectivo.</w:t>
            </w:r>
          </w:p>
          <w:p w14:paraId="3554A60C" w14:textId="77777777" w:rsidR="003266AD" w:rsidRPr="00137E1B" w:rsidRDefault="003266AD" w:rsidP="004150DD">
            <w:pPr>
              <w:ind w:left="121"/>
              <w:jc w:val="both"/>
              <w:rPr>
                <w:rFonts w:ascii="Arial" w:eastAsia="Tahoma" w:hAnsi="Arial" w:cs="Arial"/>
                <w:sz w:val="20"/>
                <w:szCs w:val="20"/>
                <w:highlight w:val="yellow"/>
              </w:rPr>
            </w:pPr>
          </w:p>
          <w:p w14:paraId="0B72F540" w14:textId="77777777" w:rsidR="003266AD" w:rsidRPr="00137E1B" w:rsidRDefault="003266AD" w:rsidP="004150DD">
            <w:pPr>
              <w:ind w:left="121"/>
              <w:jc w:val="both"/>
              <w:rPr>
                <w:rFonts w:ascii="Arial" w:eastAsia="Tahoma" w:hAnsi="Arial" w:cs="Arial"/>
                <w:sz w:val="20"/>
                <w:szCs w:val="20"/>
              </w:rPr>
            </w:pPr>
            <w:r w:rsidRPr="00137E1B">
              <w:rPr>
                <w:rFonts w:ascii="Arial" w:eastAsia="Tahoma" w:hAnsi="Arial" w:cs="Arial"/>
                <w:sz w:val="20"/>
                <w:szCs w:val="20"/>
              </w:rPr>
              <w:t>É vedada a cobrança de Taxa de Performance quando o Valor da Cota de Apuração for inferior ao Valor da Cota Base.</w:t>
            </w:r>
          </w:p>
          <w:p w14:paraId="54375863" w14:textId="77777777" w:rsidR="003266AD" w:rsidRPr="00137E1B" w:rsidRDefault="003266AD" w:rsidP="004150DD">
            <w:pPr>
              <w:ind w:left="121"/>
              <w:jc w:val="both"/>
              <w:rPr>
                <w:rFonts w:ascii="Arial" w:eastAsia="Tahoma" w:hAnsi="Arial" w:cs="Arial"/>
                <w:sz w:val="20"/>
                <w:szCs w:val="20"/>
              </w:rPr>
            </w:pPr>
          </w:p>
          <w:p w14:paraId="6A46BA62" w14:textId="77777777" w:rsidR="003266AD" w:rsidRPr="00137E1B" w:rsidRDefault="003266AD" w:rsidP="004150DD">
            <w:pPr>
              <w:ind w:left="121"/>
              <w:jc w:val="both"/>
              <w:rPr>
                <w:rFonts w:ascii="Arial" w:eastAsia="Tahoma" w:hAnsi="Arial" w:cs="Arial"/>
                <w:sz w:val="20"/>
                <w:szCs w:val="20"/>
              </w:rPr>
            </w:pPr>
            <w:r w:rsidRPr="00137E1B">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6693B70" w14:textId="77777777" w:rsidR="003266AD" w:rsidRPr="00137E1B" w:rsidRDefault="003266AD" w:rsidP="004150DD">
            <w:pPr>
              <w:ind w:left="121"/>
              <w:jc w:val="both"/>
              <w:rPr>
                <w:rFonts w:ascii="Arial" w:eastAsia="Tahoma" w:hAnsi="Arial" w:cs="Arial"/>
                <w:sz w:val="20"/>
                <w:szCs w:val="20"/>
              </w:rPr>
            </w:pPr>
          </w:p>
          <w:p w14:paraId="7E19F87F" w14:textId="77777777" w:rsidR="003266AD" w:rsidRPr="00877FF6" w:rsidRDefault="003266AD" w:rsidP="004150DD">
            <w:pPr>
              <w:ind w:left="121"/>
              <w:jc w:val="both"/>
              <w:rPr>
                <w:rFonts w:ascii="Arial" w:hAnsi="Arial" w:cs="Arial"/>
                <w:sz w:val="20"/>
                <w:szCs w:val="20"/>
                <w:highlight w:val="yellow"/>
              </w:rPr>
            </w:pPr>
            <w:r w:rsidRPr="00137E1B">
              <w:rPr>
                <w:rFonts w:ascii="Arial" w:eastAsia="Tahoma" w:hAnsi="Arial" w:cs="Arial"/>
                <w:sz w:val="20"/>
                <w:szCs w:val="20"/>
              </w:rPr>
              <w:t>Em caso de extinção do Índice de Referência será adotado, para fins de cálculo da Taxa de Performance, o índice ou taxa que vier a substituí-lo.</w:t>
            </w:r>
          </w:p>
        </w:tc>
      </w:tr>
      <w:tr w:rsidR="003266AD" w:rsidRPr="00877FF6" w14:paraId="0730F1D2" w14:textId="77777777" w:rsidTr="00A05F6D">
        <w:trPr>
          <w:trHeight w:val="557"/>
        </w:trPr>
        <w:tc>
          <w:tcPr>
            <w:tcW w:w="1382" w:type="pct"/>
            <w:tcBorders>
              <w:left w:val="nil"/>
              <w:bottom w:val="single" w:sz="4" w:space="0" w:color="auto"/>
              <w:right w:val="nil"/>
            </w:tcBorders>
            <w:vAlign w:val="center"/>
          </w:tcPr>
          <w:p w14:paraId="6E17D363"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3156784" w14:textId="77777777" w:rsidR="003266AD" w:rsidRPr="00877FF6" w:rsidRDefault="003266AD" w:rsidP="00A05F6D">
            <w:pPr>
              <w:jc w:val="both"/>
              <w:rPr>
                <w:rFonts w:ascii="Arial" w:hAnsi="Arial" w:cs="Arial"/>
                <w:sz w:val="20"/>
                <w:szCs w:val="20"/>
              </w:rPr>
            </w:pPr>
          </w:p>
        </w:tc>
      </w:tr>
    </w:tbl>
    <w:p w14:paraId="7BB9C7F9"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3266AD" w:rsidRPr="00877FF6" w14:paraId="38214AA5" w14:textId="77777777" w:rsidTr="00A05F6D">
        <w:tc>
          <w:tcPr>
            <w:tcW w:w="5000" w:type="pct"/>
            <w:gridSpan w:val="6"/>
            <w:shd w:val="clear" w:color="auto" w:fill="C00000"/>
          </w:tcPr>
          <w:p w14:paraId="21398EA0" w14:textId="77777777" w:rsidR="003266AD" w:rsidRPr="00877FF6" w:rsidRDefault="003266AD" w:rsidP="006631B3">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3266AD" w:rsidRPr="00877FF6" w14:paraId="669C3482" w14:textId="77777777" w:rsidTr="00A05F6D">
        <w:tc>
          <w:tcPr>
            <w:tcW w:w="5000" w:type="pct"/>
            <w:gridSpan w:val="6"/>
          </w:tcPr>
          <w:p w14:paraId="70397075" w14:textId="77777777" w:rsidR="003266AD" w:rsidRPr="001A6BDF" w:rsidRDefault="003266AD" w:rsidP="00A05F6D">
            <w:pPr>
              <w:jc w:val="center"/>
              <w:rPr>
                <w:rFonts w:ascii="Arial" w:hAnsi="Arial" w:cs="Arial"/>
                <w:b/>
                <w:bCs/>
                <w:color w:val="ED7D31" w:themeColor="accent2"/>
                <w:sz w:val="20"/>
                <w:szCs w:val="20"/>
              </w:rPr>
            </w:pPr>
          </w:p>
        </w:tc>
      </w:tr>
      <w:tr w:rsidR="003266AD" w:rsidRPr="00877FF6" w14:paraId="45EC750D" w14:textId="77777777" w:rsidTr="00A05F6D">
        <w:trPr>
          <w:trHeight w:val="400"/>
        </w:trPr>
        <w:tc>
          <w:tcPr>
            <w:tcW w:w="1454" w:type="pct"/>
            <w:gridSpan w:val="2"/>
            <w:vMerge w:val="restart"/>
            <w:tcBorders>
              <w:top w:val="single" w:sz="4" w:space="0" w:color="auto"/>
            </w:tcBorders>
            <w:vAlign w:val="center"/>
          </w:tcPr>
          <w:p w14:paraId="119750BF" w14:textId="77777777" w:rsidR="003266AD" w:rsidRPr="001A6BDF" w:rsidRDefault="003266AD" w:rsidP="006631B3">
            <w:pPr>
              <w:pStyle w:val="PargrafodaLista"/>
              <w:numPr>
                <w:ilvl w:val="1"/>
                <w:numId w:val="5"/>
              </w:numPr>
              <w:ind w:left="0" w:firstLine="0"/>
              <w:jc w:val="center"/>
              <w:rPr>
                <w:rFonts w:ascii="Arial" w:hAnsi="Arial" w:cs="Arial"/>
              </w:rPr>
            </w:pPr>
            <w:r w:rsidRPr="001A6BDF">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750169FA" w14:textId="77777777" w:rsidR="003266AD" w:rsidRPr="001A6BDF" w:rsidRDefault="003266AD" w:rsidP="006631B3">
            <w:pPr>
              <w:pStyle w:val="PargrafodaLista"/>
              <w:numPr>
                <w:ilvl w:val="0"/>
                <w:numId w:val="8"/>
              </w:numPr>
              <w:ind w:left="0" w:firstLine="0"/>
              <w:jc w:val="center"/>
              <w:rPr>
                <w:rFonts w:ascii="Arial" w:hAnsi="Arial" w:cs="Arial"/>
              </w:rPr>
            </w:pPr>
            <w:r w:rsidRPr="001A6BDF">
              <w:rPr>
                <w:rFonts w:ascii="Arial" w:hAnsi="Arial" w:cs="Arial"/>
                <w:b/>
                <w:bCs/>
                <w:smallCaps/>
                <w:color w:val="000000"/>
              </w:rPr>
              <w:t>Taxa de Ingresso</w:t>
            </w:r>
          </w:p>
        </w:tc>
        <w:tc>
          <w:tcPr>
            <w:tcW w:w="2087" w:type="pct"/>
            <w:tcBorders>
              <w:top w:val="single" w:sz="4" w:space="0" w:color="auto"/>
              <w:bottom w:val="single" w:sz="4" w:space="0" w:color="auto"/>
            </w:tcBorders>
          </w:tcPr>
          <w:p w14:paraId="524B9DAC" w14:textId="77777777" w:rsidR="003266AD" w:rsidRPr="001A6BDF" w:rsidRDefault="003266AD" w:rsidP="00A05F6D">
            <w:pPr>
              <w:jc w:val="both"/>
              <w:rPr>
                <w:rFonts w:ascii="Arial" w:hAnsi="Arial" w:cs="Arial"/>
                <w:sz w:val="20"/>
                <w:szCs w:val="20"/>
              </w:rPr>
            </w:pPr>
            <w:r w:rsidRPr="001A6BDF">
              <w:rPr>
                <w:rFonts w:ascii="Arial" w:hAnsi="Arial" w:cs="Arial"/>
                <w:sz w:val="20"/>
                <w:szCs w:val="20"/>
              </w:rPr>
              <w:t>Não há</w:t>
            </w:r>
          </w:p>
          <w:p w14:paraId="39ECA115" w14:textId="77777777" w:rsidR="003266AD" w:rsidRPr="001A6BDF" w:rsidRDefault="003266AD" w:rsidP="00A05F6D">
            <w:pPr>
              <w:jc w:val="both"/>
              <w:rPr>
                <w:rFonts w:ascii="Arial" w:hAnsi="Arial" w:cs="Arial"/>
                <w:sz w:val="20"/>
                <w:szCs w:val="20"/>
              </w:rPr>
            </w:pPr>
          </w:p>
        </w:tc>
      </w:tr>
      <w:tr w:rsidR="003266AD" w:rsidRPr="00877FF6" w14:paraId="5746EB23" w14:textId="77777777" w:rsidTr="00A05F6D">
        <w:tc>
          <w:tcPr>
            <w:tcW w:w="1454" w:type="pct"/>
            <w:gridSpan w:val="2"/>
            <w:vMerge/>
            <w:vAlign w:val="center"/>
          </w:tcPr>
          <w:p w14:paraId="1B534612" w14:textId="77777777" w:rsidR="003266AD" w:rsidRPr="00877FF6" w:rsidRDefault="003266AD" w:rsidP="006631B3">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4B3EBEA" w14:textId="77777777" w:rsidR="003266AD" w:rsidRPr="00877FF6" w:rsidRDefault="003266AD" w:rsidP="006631B3">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56E65DE" w14:textId="77777777" w:rsidR="003266AD" w:rsidRPr="00877FF6" w:rsidRDefault="003266AD" w:rsidP="00A05F6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3266AD" w:rsidRPr="00877FF6" w14:paraId="7DAF8BDC" w14:textId="77777777" w:rsidTr="00A05F6D">
        <w:tc>
          <w:tcPr>
            <w:tcW w:w="1723" w:type="pct"/>
            <w:gridSpan w:val="3"/>
            <w:tcBorders>
              <w:top w:val="single" w:sz="4" w:space="0" w:color="auto"/>
              <w:bottom w:val="single" w:sz="4" w:space="0" w:color="auto"/>
            </w:tcBorders>
            <w:vAlign w:val="center"/>
          </w:tcPr>
          <w:p w14:paraId="56B7705C" w14:textId="77777777" w:rsidR="003266AD" w:rsidRPr="00877FF6" w:rsidRDefault="003266AD" w:rsidP="00A05F6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65E60AC" w14:textId="77777777" w:rsidR="003266AD" w:rsidRPr="00877FF6" w:rsidRDefault="003266AD" w:rsidP="00A05F6D">
            <w:pPr>
              <w:jc w:val="both"/>
              <w:rPr>
                <w:rFonts w:ascii="Arial" w:hAnsi="Arial" w:cs="Arial"/>
                <w:b/>
                <w:bCs/>
                <w:smallCaps/>
                <w:color w:val="000000"/>
                <w:sz w:val="20"/>
                <w:szCs w:val="20"/>
              </w:rPr>
            </w:pPr>
          </w:p>
        </w:tc>
      </w:tr>
      <w:tr w:rsidR="003266AD" w:rsidRPr="00877FF6" w14:paraId="49A64834" w14:textId="77777777" w:rsidTr="00A05F6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56DE8" w14:textId="77777777" w:rsidR="003266AD" w:rsidRPr="00AE7DB6" w:rsidRDefault="003266AD" w:rsidP="006631B3">
            <w:pPr>
              <w:pStyle w:val="PargrafodaLista"/>
              <w:numPr>
                <w:ilvl w:val="2"/>
                <w:numId w:val="5"/>
              </w:numPr>
              <w:ind w:left="0" w:firstLine="0"/>
              <w:jc w:val="center"/>
              <w:rPr>
                <w:rFonts w:ascii="Arial" w:hAnsi="Arial" w:cs="Arial"/>
                <w:b/>
                <w:bCs/>
                <w:smallCaps/>
                <w:color w:val="000000"/>
              </w:rPr>
            </w:pPr>
            <w:r w:rsidRPr="00AE7DB6">
              <w:rPr>
                <w:rFonts w:ascii="Arial" w:hAnsi="Arial" w:cs="Arial"/>
                <w:b/>
                <w:bCs/>
              </w:rPr>
              <w:t>Quadro Resumo das Condições de Aplicação</w:t>
            </w:r>
          </w:p>
        </w:tc>
      </w:tr>
      <w:tr w:rsidR="003266AD" w:rsidRPr="00877FF6" w14:paraId="7400F56F" w14:textId="77777777" w:rsidTr="00A05F6D">
        <w:tc>
          <w:tcPr>
            <w:tcW w:w="2493" w:type="pct"/>
            <w:gridSpan w:val="4"/>
            <w:tcBorders>
              <w:top w:val="single" w:sz="4" w:space="0" w:color="auto"/>
              <w:left w:val="single" w:sz="4" w:space="0" w:color="auto"/>
              <w:bottom w:val="single" w:sz="4" w:space="0" w:color="auto"/>
              <w:right w:val="single" w:sz="4" w:space="0" w:color="auto"/>
            </w:tcBorders>
            <w:vAlign w:val="center"/>
          </w:tcPr>
          <w:p w14:paraId="0B2CD473" w14:textId="77777777" w:rsidR="003266AD" w:rsidRPr="00877FF6" w:rsidRDefault="003266AD" w:rsidP="00A05F6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1DF0649" w14:textId="77777777" w:rsidR="003266AD" w:rsidRPr="00877FF6" w:rsidRDefault="003266AD" w:rsidP="00A05F6D">
            <w:pPr>
              <w:jc w:val="center"/>
              <w:rPr>
                <w:rFonts w:ascii="Arial" w:hAnsi="Arial" w:cs="Arial"/>
                <w:smallCaps/>
                <w:sz w:val="20"/>
                <w:szCs w:val="20"/>
              </w:rPr>
            </w:pPr>
            <w:r w:rsidRPr="00877FF6">
              <w:rPr>
                <w:rFonts w:ascii="Arial" w:hAnsi="Arial" w:cs="Arial"/>
                <w:sz w:val="20"/>
                <w:szCs w:val="20"/>
              </w:rPr>
              <w:t>Cota de Conversão</w:t>
            </w:r>
          </w:p>
        </w:tc>
      </w:tr>
      <w:tr w:rsidR="003266AD" w:rsidRPr="00877FF6" w14:paraId="1EEB50C6" w14:textId="77777777" w:rsidTr="00A05F6D">
        <w:tc>
          <w:tcPr>
            <w:tcW w:w="2493" w:type="pct"/>
            <w:gridSpan w:val="4"/>
            <w:tcBorders>
              <w:top w:val="single" w:sz="4" w:space="0" w:color="auto"/>
              <w:left w:val="single" w:sz="4" w:space="0" w:color="auto"/>
              <w:bottom w:val="single" w:sz="4" w:space="0" w:color="auto"/>
              <w:right w:val="single" w:sz="4" w:space="0" w:color="auto"/>
            </w:tcBorders>
            <w:vAlign w:val="center"/>
          </w:tcPr>
          <w:p w14:paraId="63D49823" w14:textId="77777777" w:rsidR="003266AD" w:rsidRPr="00877FF6" w:rsidRDefault="003266AD" w:rsidP="00A05F6D">
            <w:pPr>
              <w:jc w:val="center"/>
              <w:rPr>
                <w:rFonts w:ascii="Arial" w:hAnsi="Arial" w:cs="Arial"/>
                <w:sz w:val="20"/>
                <w:szCs w:val="20"/>
              </w:rPr>
            </w:pPr>
            <w:r w:rsidRPr="00877FF6">
              <w:rPr>
                <w:rFonts w:ascii="Arial" w:hAnsi="Arial" w:cs="Arial"/>
                <w:sz w:val="20"/>
                <w:szCs w:val="20"/>
              </w:rPr>
              <w:t>D+0</w:t>
            </w:r>
          </w:p>
          <w:p w14:paraId="6DDD5772" w14:textId="77777777" w:rsidR="003266AD" w:rsidRPr="00877FF6" w:rsidRDefault="003266AD" w:rsidP="00A05F6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F709D5C" w14:textId="77777777" w:rsidR="003266AD" w:rsidRPr="001A6BDF" w:rsidRDefault="003266AD" w:rsidP="00A05F6D">
            <w:pPr>
              <w:jc w:val="center"/>
              <w:rPr>
                <w:rFonts w:ascii="Arial" w:hAnsi="Arial" w:cs="Arial"/>
                <w:sz w:val="20"/>
                <w:szCs w:val="20"/>
              </w:rPr>
            </w:pPr>
            <w:r w:rsidRPr="001A6BDF">
              <w:rPr>
                <w:rFonts w:ascii="Arial" w:hAnsi="Arial" w:cs="Arial"/>
                <w:sz w:val="20"/>
                <w:szCs w:val="20"/>
              </w:rPr>
              <w:t>D+1</w:t>
            </w:r>
          </w:p>
          <w:p w14:paraId="7E51B074" w14:textId="77777777" w:rsidR="003266AD" w:rsidRPr="00877FF6" w:rsidRDefault="003266AD" w:rsidP="00A05F6D">
            <w:pPr>
              <w:jc w:val="center"/>
              <w:rPr>
                <w:rFonts w:ascii="Arial" w:hAnsi="Arial" w:cs="Arial"/>
                <w:b/>
                <w:bCs/>
                <w:smallCaps/>
                <w:color w:val="000000"/>
                <w:sz w:val="20"/>
                <w:szCs w:val="20"/>
              </w:rPr>
            </w:pPr>
            <w:r w:rsidRPr="001A6BDF">
              <w:rPr>
                <w:rFonts w:ascii="Arial" w:hAnsi="Arial" w:cs="Arial"/>
                <w:sz w:val="20"/>
                <w:szCs w:val="20"/>
              </w:rPr>
              <w:t>No 1º dia útil seguinte ao da solicitação</w:t>
            </w:r>
          </w:p>
        </w:tc>
      </w:tr>
      <w:tr w:rsidR="003266AD" w:rsidRPr="00877FF6" w14:paraId="5EECD6D7" w14:textId="77777777" w:rsidTr="00A05F6D">
        <w:tc>
          <w:tcPr>
            <w:tcW w:w="1723" w:type="pct"/>
            <w:gridSpan w:val="3"/>
            <w:tcBorders>
              <w:top w:val="single" w:sz="4" w:space="0" w:color="auto"/>
              <w:bottom w:val="single" w:sz="4" w:space="0" w:color="auto"/>
            </w:tcBorders>
            <w:vAlign w:val="center"/>
          </w:tcPr>
          <w:p w14:paraId="44866E82" w14:textId="77777777" w:rsidR="003266AD" w:rsidRPr="00877FF6" w:rsidRDefault="003266AD" w:rsidP="00A05F6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4A3C01" w14:textId="77777777" w:rsidR="003266AD" w:rsidRPr="00877FF6" w:rsidRDefault="003266AD" w:rsidP="00A05F6D">
            <w:pPr>
              <w:jc w:val="both"/>
              <w:rPr>
                <w:rFonts w:ascii="Arial" w:hAnsi="Arial" w:cs="Arial"/>
                <w:b/>
                <w:bCs/>
                <w:smallCaps/>
                <w:color w:val="000000"/>
                <w:sz w:val="20"/>
                <w:szCs w:val="20"/>
              </w:rPr>
            </w:pPr>
          </w:p>
        </w:tc>
      </w:tr>
      <w:tr w:rsidR="003266AD" w:rsidRPr="00877FF6" w14:paraId="16D3B7C1" w14:textId="77777777" w:rsidTr="00A05F6D">
        <w:tc>
          <w:tcPr>
            <w:tcW w:w="1454" w:type="pct"/>
            <w:gridSpan w:val="2"/>
            <w:vMerge w:val="restart"/>
            <w:vAlign w:val="center"/>
          </w:tcPr>
          <w:p w14:paraId="3EFAE646" w14:textId="77777777" w:rsidR="003266AD" w:rsidRPr="001A6BDF" w:rsidRDefault="003266AD" w:rsidP="006631B3">
            <w:pPr>
              <w:pStyle w:val="PargrafodaLista"/>
              <w:numPr>
                <w:ilvl w:val="1"/>
                <w:numId w:val="5"/>
              </w:numPr>
              <w:ind w:left="0" w:firstLine="0"/>
              <w:jc w:val="center"/>
              <w:rPr>
                <w:rFonts w:ascii="Arial" w:hAnsi="Arial" w:cs="Arial"/>
                <w:b/>
                <w:bCs/>
                <w:smallCaps/>
                <w:color w:val="000000"/>
              </w:rPr>
            </w:pPr>
            <w:r w:rsidRPr="001A6BDF">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3A60E20C" w14:textId="77777777" w:rsidR="003266AD" w:rsidRPr="001A6BDF" w:rsidRDefault="003266AD" w:rsidP="006631B3">
            <w:pPr>
              <w:pStyle w:val="PargrafodaLista"/>
              <w:numPr>
                <w:ilvl w:val="0"/>
                <w:numId w:val="9"/>
              </w:numPr>
              <w:ind w:left="0" w:firstLine="0"/>
              <w:jc w:val="center"/>
              <w:rPr>
                <w:rFonts w:ascii="Arial" w:hAnsi="Arial" w:cs="Arial"/>
                <w:b/>
                <w:bCs/>
                <w:smallCaps/>
                <w:color w:val="000000"/>
              </w:rPr>
            </w:pPr>
            <w:r w:rsidRPr="001A6BDF">
              <w:rPr>
                <w:rFonts w:ascii="Arial" w:hAnsi="Arial" w:cs="Arial"/>
                <w:b/>
                <w:bCs/>
                <w:smallCaps/>
                <w:color w:val="000000"/>
              </w:rPr>
              <w:t>Carência</w:t>
            </w:r>
          </w:p>
        </w:tc>
        <w:tc>
          <w:tcPr>
            <w:tcW w:w="2087" w:type="pct"/>
            <w:tcBorders>
              <w:top w:val="single" w:sz="4" w:space="0" w:color="auto"/>
              <w:bottom w:val="single" w:sz="4" w:space="0" w:color="auto"/>
            </w:tcBorders>
          </w:tcPr>
          <w:p w14:paraId="31CCBF4D" w14:textId="77777777" w:rsidR="003266AD" w:rsidRPr="001A6BDF" w:rsidRDefault="003266AD" w:rsidP="00A05F6D">
            <w:pPr>
              <w:jc w:val="both"/>
              <w:rPr>
                <w:rFonts w:ascii="Arial" w:hAnsi="Arial" w:cs="Arial"/>
                <w:sz w:val="20"/>
                <w:szCs w:val="20"/>
              </w:rPr>
            </w:pPr>
            <w:r w:rsidRPr="001A6BDF">
              <w:rPr>
                <w:rFonts w:ascii="Arial" w:hAnsi="Arial" w:cs="Arial"/>
                <w:sz w:val="20"/>
                <w:szCs w:val="20"/>
              </w:rPr>
              <w:t>Não há</w:t>
            </w:r>
          </w:p>
        </w:tc>
      </w:tr>
      <w:tr w:rsidR="003266AD" w:rsidRPr="00877FF6" w14:paraId="05EE356C" w14:textId="77777777" w:rsidTr="00A05F6D">
        <w:tc>
          <w:tcPr>
            <w:tcW w:w="1454" w:type="pct"/>
            <w:gridSpan w:val="2"/>
            <w:vMerge/>
            <w:vAlign w:val="center"/>
          </w:tcPr>
          <w:p w14:paraId="533D253A" w14:textId="77777777" w:rsidR="003266AD" w:rsidRPr="00877FF6" w:rsidRDefault="003266AD" w:rsidP="00A05F6D">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BCA1229" w14:textId="77777777" w:rsidR="003266AD" w:rsidRPr="001A6BDF" w:rsidRDefault="003266AD" w:rsidP="006631B3">
            <w:pPr>
              <w:pStyle w:val="PargrafodaLista"/>
              <w:numPr>
                <w:ilvl w:val="0"/>
                <w:numId w:val="9"/>
              </w:numPr>
              <w:ind w:left="0" w:firstLine="0"/>
              <w:jc w:val="center"/>
              <w:rPr>
                <w:rFonts w:ascii="Arial" w:hAnsi="Arial" w:cs="Arial"/>
                <w:b/>
                <w:bCs/>
                <w:smallCaps/>
                <w:color w:val="000000"/>
              </w:rPr>
            </w:pPr>
            <w:r w:rsidRPr="001A6BDF">
              <w:rPr>
                <w:rFonts w:ascii="Arial" w:hAnsi="Arial" w:cs="Arial"/>
                <w:b/>
                <w:bCs/>
                <w:smallCaps/>
                <w:color w:val="000000"/>
              </w:rPr>
              <w:t>Taxa de Saída</w:t>
            </w:r>
          </w:p>
        </w:tc>
        <w:tc>
          <w:tcPr>
            <w:tcW w:w="2087" w:type="pct"/>
            <w:tcBorders>
              <w:top w:val="single" w:sz="4" w:space="0" w:color="auto"/>
              <w:bottom w:val="single" w:sz="4" w:space="0" w:color="auto"/>
            </w:tcBorders>
          </w:tcPr>
          <w:p w14:paraId="4227A4E8" w14:textId="77777777" w:rsidR="003266AD" w:rsidRPr="001A6BDF" w:rsidRDefault="003266AD" w:rsidP="00A05F6D">
            <w:pPr>
              <w:jc w:val="both"/>
              <w:rPr>
                <w:rFonts w:ascii="Arial" w:hAnsi="Arial" w:cs="Arial"/>
                <w:smallCaps/>
                <w:color w:val="000000"/>
                <w:sz w:val="20"/>
                <w:szCs w:val="20"/>
              </w:rPr>
            </w:pPr>
            <w:r w:rsidRPr="001A6BDF">
              <w:rPr>
                <w:rFonts w:ascii="Arial" w:hAnsi="Arial" w:cs="Arial"/>
                <w:sz w:val="20"/>
                <w:szCs w:val="20"/>
              </w:rPr>
              <w:t>Não há</w:t>
            </w:r>
          </w:p>
        </w:tc>
      </w:tr>
      <w:tr w:rsidR="003266AD" w:rsidRPr="00877FF6" w14:paraId="2CFAB73E" w14:textId="77777777" w:rsidTr="00A05F6D">
        <w:tc>
          <w:tcPr>
            <w:tcW w:w="1454" w:type="pct"/>
            <w:gridSpan w:val="2"/>
            <w:vMerge/>
            <w:tcBorders>
              <w:bottom w:val="single" w:sz="4" w:space="0" w:color="auto"/>
            </w:tcBorders>
            <w:vAlign w:val="center"/>
          </w:tcPr>
          <w:p w14:paraId="1E841B3F" w14:textId="77777777" w:rsidR="003266AD" w:rsidRPr="00877FF6" w:rsidRDefault="003266AD" w:rsidP="00A05F6D">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D15FD67" w14:textId="77777777" w:rsidR="003266AD" w:rsidRPr="00877FF6" w:rsidRDefault="003266AD" w:rsidP="006631B3">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tcBorders>
              <w:top w:val="single" w:sz="4" w:space="0" w:color="auto"/>
              <w:bottom w:val="single" w:sz="4" w:space="0" w:color="auto"/>
            </w:tcBorders>
          </w:tcPr>
          <w:p w14:paraId="5FA73720" w14:textId="77777777" w:rsidR="003266AD" w:rsidRPr="00877FF6" w:rsidRDefault="003266AD" w:rsidP="00A05F6D">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3266AD" w:rsidRPr="00877FF6" w14:paraId="45239391" w14:textId="77777777" w:rsidTr="00A05F6D">
        <w:tc>
          <w:tcPr>
            <w:tcW w:w="1723" w:type="pct"/>
            <w:gridSpan w:val="3"/>
            <w:tcBorders>
              <w:top w:val="single" w:sz="4" w:space="0" w:color="auto"/>
              <w:bottom w:val="single" w:sz="4" w:space="0" w:color="auto"/>
            </w:tcBorders>
            <w:vAlign w:val="center"/>
          </w:tcPr>
          <w:p w14:paraId="29549F97" w14:textId="77777777" w:rsidR="003266AD" w:rsidRPr="00877FF6" w:rsidRDefault="003266AD" w:rsidP="00A05F6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E7B2412" w14:textId="77777777" w:rsidR="003266AD" w:rsidRPr="00877FF6" w:rsidRDefault="003266AD" w:rsidP="00A05F6D">
            <w:pPr>
              <w:jc w:val="both"/>
              <w:rPr>
                <w:rFonts w:ascii="Arial" w:hAnsi="Arial" w:cs="Arial"/>
                <w:sz w:val="20"/>
                <w:szCs w:val="20"/>
              </w:rPr>
            </w:pPr>
          </w:p>
        </w:tc>
      </w:tr>
      <w:tr w:rsidR="003266AD" w:rsidRPr="00877FF6" w14:paraId="508B5ABB" w14:textId="77777777" w:rsidTr="00A05F6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0F107" w14:textId="77777777" w:rsidR="003266AD" w:rsidRPr="00AE7DB6" w:rsidRDefault="003266AD" w:rsidP="006631B3">
            <w:pPr>
              <w:pStyle w:val="PargrafodaLista"/>
              <w:numPr>
                <w:ilvl w:val="2"/>
                <w:numId w:val="5"/>
              </w:numPr>
              <w:ind w:left="0" w:firstLine="0"/>
              <w:jc w:val="center"/>
              <w:rPr>
                <w:rFonts w:ascii="Arial" w:hAnsi="Arial" w:cs="Arial"/>
              </w:rPr>
            </w:pPr>
            <w:r w:rsidRPr="00AE7DB6">
              <w:rPr>
                <w:rFonts w:ascii="Arial" w:hAnsi="Arial" w:cs="Arial"/>
                <w:b/>
                <w:bCs/>
              </w:rPr>
              <w:t>Quadro Resumo das Condições de Resgate</w:t>
            </w:r>
          </w:p>
        </w:tc>
      </w:tr>
      <w:tr w:rsidR="003266AD" w:rsidRPr="00877FF6" w14:paraId="5175C604" w14:textId="77777777" w:rsidTr="00A05F6D">
        <w:tc>
          <w:tcPr>
            <w:tcW w:w="2493" w:type="pct"/>
            <w:gridSpan w:val="4"/>
            <w:tcBorders>
              <w:top w:val="single" w:sz="4" w:space="0" w:color="auto"/>
              <w:left w:val="single" w:sz="4" w:space="0" w:color="auto"/>
              <w:bottom w:val="single" w:sz="4" w:space="0" w:color="auto"/>
              <w:right w:val="single" w:sz="4" w:space="0" w:color="auto"/>
            </w:tcBorders>
            <w:vAlign w:val="center"/>
          </w:tcPr>
          <w:p w14:paraId="0D2492D4" w14:textId="77777777" w:rsidR="003266AD" w:rsidRPr="00877FF6" w:rsidRDefault="003266AD" w:rsidP="00A05F6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F217441" w14:textId="77777777" w:rsidR="003266AD" w:rsidRPr="00877FF6" w:rsidRDefault="003266AD" w:rsidP="00A05F6D">
            <w:pPr>
              <w:jc w:val="center"/>
              <w:rPr>
                <w:rFonts w:ascii="Arial" w:hAnsi="Arial" w:cs="Arial"/>
                <w:sz w:val="20"/>
                <w:szCs w:val="20"/>
              </w:rPr>
            </w:pPr>
            <w:r w:rsidRPr="00877FF6">
              <w:rPr>
                <w:rFonts w:ascii="Arial" w:hAnsi="Arial" w:cs="Arial"/>
                <w:sz w:val="20"/>
                <w:szCs w:val="20"/>
              </w:rPr>
              <w:t>Pagamento / Crédito em Conta</w:t>
            </w:r>
          </w:p>
        </w:tc>
      </w:tr>
      <w:tr w:rsidR="003266AD" w:rsidRPr="00877FF6" w14:paraId="7A2E8933" w14:textId="77777777" w:rsidTr="00A05F6D">
        <w:tc>
          <w:tcPr>
            <w:tcW w:w="2493" w:type="pct"/>
            <w:gridSpan w:val="4"/>
            <w:tcBorders>
              <w:top w:val="single" w:sz="4" w:space="0" w:color="auto"/>
              <w:left w:val="single" w:sz="4" w:space="0" w:color="auto"/>
              <w:bottom w:val="single" w:sz="4" w:space="0" w:color="auto"/>
              <w:right w:val="single" w:sz="4" w:space="0" w:color="auto"/>
            </w:tcBorders>
            <w:vAlign w:val="center"/>
          </w:tcPr>
          <w:p w14:paraId="2E3A7094" w14:textId="77777777" w:rsidR="003266AD" w:rsidRPr="001A6BDF" w:rsidRDefault="003266AD" w:rsidP="00A05F6D">
            <w:pPr>
              <w:jc w:val="center"/>
              <w:rPr>
                <w:rFonts w:ascii="Arial" w:hAnsi="Arial" w:cs="Arial"/>
                <w:sz w:val="20"/>
                <w:szCs w:val="20"/>
              </w:rPr>
            </w:pPr>
            <w:r w:rsidRPr="001A6BDF">
              <w:rPr>
                <w:rFonts w:ascii="Arial" w:hAnsi="Arial" w:cs="Arial"/>
                <w:sz w:val="20"/>
                <w:szCs w:val="20"/>
              </w:rPr>
              <w:t>D+</w:t>
            </w:r>
            <w:r>
              <w:rPr>
                <w:rFonts w:ascii="Arial" w:hAnsi="Arial" w:cs="Arial"/>
                <w:sz w:val="20"/>
                <w:szCs w:val="20"/>
              </w:rPr>
              <w:t>1</w:t>
            </w:r>
          </w:p>
          <w:p w14:paraId="12FDB18A" w14:textId="77777777" w:rsidR="003266AD" w:rsidRPr="001A6BDF" w:rsidRDefault="003266AD" w:rsidP="00A05F6D">
            <w:pPr>
              <w:jc w:val="center"/>
              <w:rPr>
                <w:rFonts w:ascii="Arial" w:hAnsi="Arial" w:cs="Arial"/>
                <w:b/>
                <w:bCs/>
                <w:smallCaps/>
                <w:color w:val="000000"/>
                <w:sz w:val="20"/>
                <w:szCs w:val="20"/>
              </w:rPr>
            </w:pPr>
            <w:r w:rsidRPr="001A6BDF">
              <w:rPr>
                <w:rFonts w:ascii="Arial" w:hAnsi="Arial" w:cs="Arial"/>
                <w:sz w:val="20"/>
                <w:szCs w:val="20"/>
              </w:rPr>
              <w:t>No</w:t>
            </w:r>
            <w:r>
              <w:rPr>
                <w:rFonts w:ascii="Arial" w:hAnsi="Arial" w:cs="Arial"/>
                <w:sz w:val="20"/>
                <w:szCs w:val="20"/>
              </w:rPr>
              <w:t xml:space="preserve"> 1</w:t>
            </w:r>
            <w:r w:rsidRPr="001A6BDF">
              <w:rPr>
                <w:rFonts w:ascii="Arial" w:hAnsi="Arial" w:cs="Arial"/>
                <w:sz w:val="20"/>
                <w:szCs w:val="20"/>
              </w:rPr>
              <w:t>º di</w:t>
            </w:r>
            <w:r>
              <w:rPr>
                <w:rFonts w:ascii="Arial" w:hAnsi="Arial" w:cs="Arial"/>
                <w:sz w:val="20"/>
                <w:szCs w:val="20"/>
              </w:rPr>
              <w:t>a útil se</w:t>
            </w:r>
            <w:r w:rsidRPr="001A6BDF">
              <w:rPr>
                <w:rFonts w:ascii="Arial" w:hAnsi="Arial" w:cs="Arial"/>
                <w:sz w:val="20"/>
                <w:szCs w:val="20"/>
              </w:rPr>
              <w:t>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990B175" w14:textId="77777777" w:rsidR="003266AD" w:rsidRPr="001A6BDF" w:rsidRDefault="003266AD" w:rsidP="00A05F6D">
            <w:pPr>
              <w:jc w:val="center"/>
              <w:rPr>
                <w:rFonts w:ascii="Arial" w:hAnsi="Arial" w:cs="Arial"/>
                <w:sz w:val="20"/>
                <w:szCs w:val="20"/>
              </w:rPr>
            </w:pPr>
            <w:r w:rsidRPr="001A6BDF">
              <w:rPr>
                <w:rFonts w:ascii="Arial" w:hAnsi="Arial" w:cs="Arial"/>
                <w:sz w:val="20"/>
                <w:szCs w:val="20"/>
              </w:rPr>
              <w:t>D+</w:t>
            </w:r>
            <w:r>
              <w:rPr>
                <w:rFonts w:ascii="Arial" w:hAnsi="Arial" w:cs="Arial"/>
                <w:sz w:val="20"/>
                <w:szCs w:val="20"/>
              </w:rPr>
              <w:t>3</w:t>
            </w:r>
          </w:p>
          <w:p w14:paraId="2EF4A36E" w14:textId="77777777" w:rsidR="003266AD" w:rsidRPr="001A6BDF" w:rsidRDefault="003266AD" w:rsidP="00A05F6D">
            <w:pPr>
              <w:jc w:val="center"/>
              <w:rPr>
                <w:rFonts w:ascii="Arial" w:hAnsi="Arial" w:cs="Arial"/>
                <w:sz w:val="20"/>
                <w:szCs w:val="20"/>
              </w:rPr>
            </w:pPr>
            <w:r w:rsidRPr="001A6BDF">
              <w:rPr>
                <w:rFonts w:ascii="Arial" w:hAnsi="Arial" w:cs="Arial"/>
                <w:sz w:val="20"/>
                <w:szCs w:val="20"/>
              </w:rPr>
              <w:t>No 2º dia útil seguinte ao da conversão de Cotas</w:t>
            </w:r>
          </w:p>
        </w:tc>
      </w:tr>
      <w:tr w:rsidR="003266AD" w:rsidRPr="00877FF6" w14:paraId="71802F21" w14:textId="77777777" w:rsidTr="00A05F6D">
        <w:trPr>
          <w:trHeight w:val="107"/>
        </w:trPr>
        <w:tc>
          <w:tcPr>
            <w:tcW w:w="1454" w:type="pct"/>
            <w:gridSpan w:val="2"/>
            <w:tcBorders>
              <w:top w:val="single" w:sz="4" w:space="0" w:color="auto"/>
              <w:bottom w:val="single" w:sz="4" w:space="0" w:color="auto"/>
            </w:tcBorders>
            <w:vAlign w:val="center"/>
          </w:tcPr>
          <w:p w14:paraId="66526C5A" w14:textId="77777777" w:rsidR="003266AD" w:rsidRPr="00877FF6" w:rsidRDefault="003266AD" w:rsidP="00A05F6D">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313983C" w14:textId="77777777" w:rsidR="003266AD" w:rsidRPr="00AE7DB6" w:rsidRDefault="003266AD" w:rsidP="00A05F6D">
            <w:pPr>
              <w:pStyle w:val="PargrafodaLista"/>
              <w:ind w:left="0"/>
              <w:rPr>
                <w:rFonts w:ascii="Arial" w:hAnsi="Arial" w:cs="Arial"/>
                <w:b/>
                <w:bCs/>
                <w:smallCaps/>
                <w:color w:val="000000"/>
                <w:highlight w:val="yellow"/>
              </w:rPr>
            </w:pPr>
          </w:p>
        </w:tc>
        <w:tc>
          <w:tcPr>
            <w:tcW w:w="2087" w:type="pct"/>
            <w:tcBorders>
              <w:top w:val="single" w:sz="4" w:space="0" w:color="auto"/>
              <w:bottom w:val="single" w:sz="4" w:space="0" w:color="auto"/>
            </w:tcBorders>
          </w:tcPr>
          <w:p w14:paraId="21C3D99D" w14:textId="77777777" w:rsidR="003266AD" w:rsidRPr="00877FF6" w:rsidRDefault="003266AD" w:rsidP="00A05F6D">
            <w:pPr>
              <w:jc w:val="both"/>
              <w:rPr>
                <w:rFonts w:ascii="Arial" w:hAnsi="Arial" w:cs="Arial"/>
                <w:sz w:val="20"/>
                <w:szCs w:val="20"/>
                <w:highlight w:val="yellow"/>
              </w:rPr>
            </w:pPr>
          </w:p>
        </w:tc>
      </w:tr>
      <w:tr w:rsidR="003266AD" w:rsidRPr="00877FF6" w14:paraId="6C1677F5" w14:textId="77777777" w:rsidTr="00A05F6D">
        <w:tc>
          <w:tcPr>
            <w:tcW w:w="5000" w:type="pct"/>
            <w:gridSpan w:val="6"/>
            <w:tcBorders>
              <w:top w:val="single" w:sz="4" w:space="0" w:color="auto"/>
              <w:bottom w:val="single" w:sz="4" w:space="0" w:color="auto"/>
            </w:tcBorders>
            <w:vAlign w:val="center"/>
          </w:tcPr>
          <w:p w14:paraId="5D9D06B0" w14:textId="77777777" w:rsidR="003266AD" w:rsidRPr="00AE7DB6" w:rsidRDefault="003266AD" w:rsidP="006631B3">
            <w:pPr>
              <w:pStyle w:val="PargrafodaLista"/>
              <w:numPr>
                <w:ilvl w:val="1"/>
                <w:numId w:val="5"/>
              </w:numPr>
              <w:ind w:left="0" w:firstLine="0"/>
              <w:jc w:val="both"/>
              <w:rPr>
                <w:rFonts w:ascii="Arial" w:hAnsi="Arial" w:cs="Arial"/>
              </w:rPr>
            </w:pPr>
            <w:r w:rsidRPr="00AE7DB6">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3266AD" w:rsidRPr="00877FF6" w14:paraId="191F2607" w14:textId="77777777" w:rsidTr="00A05F6D">
        <w:tc>
          <w:tcPr>
            <w:tcW w:w="1723" w:type="pct"/>
            <w:gridSpan w:val="3"/>
            <w:tcBorders>
              <w:top w:val="single" w:sz="4" w:space="0" w:color="auto"/>
              <w:bottom w:val="single" w:sz="4" w:space="0" w:color="auto"/>
            </w:tcBorders>
            <w:vAlign w:val="center"/>
          </w:tcPr>
          <w:p w14:paraId="3504F308" w14:textId="77777777" w:rsidR="003266AD" w:rsidRPr="00877FF6" w:rsidRDefault="003266AD" w:rsidP="00A05F6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9EC4BA8" w14:textId="77777777" w:rsidR="003266AD" w:rsidRPr="00877FF6" w:rsidRDefault="003266AD" w:rsidP="00A05F6D">
            <w:pPr>
              <w:jc w:val="both"/>
              <w:rPr>
                <w:rFonts w:ascii="Arial" w:hAnsi="Arial" w:cs="Arial"/>
                <w:sz w:val="20"/>
                <w:szCs w:val="20"/>
              </w:rPr>
            </w:pPr>
          </w:p>
        </w:tc>
      </w:tr>
      <w:tr w:rsidR="003266AD" w:rsidRPr="00877FF6" w14:paraId="537BAAC7" w14:textId="77777777" w:rsidTr="00A05F6D">
        <w:tc>
          <w:tcPr>
            <w:tcW w:w="1387" w:type="pct"/>
            <w:tcBorders>
              <w:top w:val="single" w:sz="4" w:space="0" w:color="auto"/>
              <w:bottom w:val="single" w:sz="4" w:space="0" w:color="auto"/>
            </w:tcBorders>
            <w:vAlign w:val="center"/>
          </w:tcPr>
          <w:p w14:paraId="5B02A4A5" w14:textId="77777777" w:rsidR="003266AD" w:rsidRPr="00AE7DB6" w:rsidRDefault="003266AD" w:rsidP="006631B3">
            <w:pPr>
              <w:pStyle w:val="PargrafodaLista"/>
              <w:numPr>
                <w:ilvl w:val="1"/>
                <w:numId w:val="5"/>
              </w:numPr>
              <w:ind w:left="0" w:firstLine="0"/>
              <w:jc w:val="center"/>
              <w:rPr>
                <w:rFonts w:ascii="Arial" w:hAnsi="Arial" w:cs="Arial"/>
                <w:b/>
                <w:bCs/>
                <w:smallCaps/>
                <w:color w:val="000000"/>
              </w:rPr>
            </w:pPr>
            <w:r w:rsidRPr="00AE7DB6">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0F73406F"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Cota calculada e </w:t>
            </w:r>
            <w:r w:rsidRPr="001A6BDF">
              <w:rPr>
                <w:rFonts w:ascii="Arial" w:hAnsi="Arial" w:cs="Arial"/>
                <w:sz w:val="20"/>
                <w:szCs w:val="20"/>
              </w:rPr>
              <w:t>divulgada diariamente, no momento de fechamento dos mercados.</w:t>
            </w:r>
          </w:p>
        </w:tc>
      </w:tr>
      <w:tr w:rsidR="003266AD" w:rsidRPr="00877FF6" w14:paraId="340E0961" w14:textId="77777777" w:rsidTr="00A05F6D">
        <w:tc>
          <w:tcPr>
            <w:tcW w:w="1387" w:type="pct"/>
            <w:tcBorders>
              <w:top w:val="single" w:sz="4" w:space="0" w:color="auto"/>
              <w:bottom w:val="single" w:sz="4" w:space="0" w:color="auto"/>
            </w:tcBorders>
            <w:vAlign w:val="center"/>
          </w:tcPr>
          <w:p w14:paraId="4A5386EF" w14:textId="77777777" w:rsidR="003266AD" w:rsidRPr="00877FF6" w:rsidRDefault="003266AD" w:rsidP="00A05F6D">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16C5538" w14:textId="77777777" w:rsidR="003266AD" w:rsidRPr="00877FF6" w:rsidRDefault="003266AD" w:rsidP="00A05F6D">
            <w:pPr>
              <w:jc w:val="both"/>
              <w:rPr>
                <w:rFonts w:ascii="Arial" w:hAnsi="Arial" w:cs="Arial"/>
                <w:sz w:val="20"/>
                <w:szCs w:val="20"/>
                <w:highlight w:val="green"/>
              </w:rPr>
            </w:pPr>
          </w:p>
        </w:tc>
      </w:tr>
      <w:tr w:rsidR="003266AD" w:rsidRPr="00877FF6" w14:paraId="0C87A0AA" w14:textId="77777777" w:rsidTr="00A05F6D">
        <w:tc>
          <w:tcPr>
            <w:tcW w:w="1387" w:type="pct"/>
            <w:tcBorders>
              <w:top w:val="single" w:sz="4" w:space="0" w:color="auto"/>
              <w:bottom w:val="single" w:sz="4" w:space="0" w:color="auto"/>
            </w:tcBorders>
            <w:vAlign w:val="center"/>
          </w:tcPr>
          <w:p w14:paraId="198AA562"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76F76917" w14:textId="77777777" w:rsidR="003266AD" w:rsidRPr="00877FF6" w:rsidRDefault="003266AD" w:rsidP="00A05F6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266AD" w:rsidRPr="00877FF6" w14:paraId="183998DE" w14:textId="77777777" w:rsidTr="00A05F6D">
        <w:tc>
          <w:tcPr>
            <w:tcW w:w="1387" w:type="pct"/>
            <w:tcBorders>
              <w:top w:val="single" w:sz="4" w:space="0" w:color="auto"/>
              <w:bottom w:val="single" w:sz="4" w:space="0" w:color="auto"/>
            </w:tcBorders>
            <w:vAlign w:val="center"/>
          </w:tcPr>
          <w:p w14:paraId="4A2B5B05" w14:textId="77777777" w:rsidR="003266AD" w:rsidRPr="00877FF6" w:rsidRDefault="003266AD" w:rsidP="00A05F6D">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C4FB0AB" w14:textId="77777777" w:rsidR="003266AD" w:rsidRPr="00877FF6" w:rsidRDefault="003266AD" w:rsidP="00A05F6D">
            <w:pPr>
              <w:jc w:val="both"/>
              <w:rPr>
                <w:rFonts w:ascii="Arial" w:hAnsi="Arial" w:cs="Arial"/>
                <w:sz w:val="20"/>
                <w:szCs w:val="20"/>
                <w:highlight w:val="green"/>
              </w:rPr>
            </w:pPr>
          </w:p>
        </w:tc>
      </w:tr>
      <w:tr w:rsidR="003266AD" w:rsidRPr="00877FF6" w14:paraId="06B9063B" w14:textId="77777777" w:rsidTr="00A05F6D">
        <w:tc>
          <w:tcPr>
            <w:tcW w:w="1387" w:type="pct"/>
            <w:tcBorders>
              <w:top w:val="single" w:sz="4" w:space="0" w:color="auto"/>
              <w:bottom w:val="single" w:sz="4" w:space="0" w:color="auto"/>
            </w:tcBorders>
            <w:vAlign w:val="center"/>
          </w:tcPr>
          <w:p w14:paraId="74AA4327"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42DF2C73" w14:textId="77777777" w:rsidR="003266AD" w:rsidRPr="00877FF6" w:rsidRDefault="003266AD" w:rsidP="004150DD">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266AD" w:rsidRPr="00877FF6" w14:paraId="057864DF" w14:textId="77777777" w:rsidTr="00A05F6D">
        <w:tc>
          <w:tcPr>
            <w:tcW w:w="1387" w:type="pct"/>
            <w:tcBorders>
              <w:top w:val="single" w:sz="4" w:space="0" w:color="auto"/>
              <w:bottom w:val="single" w:sz="4" w:space="0" w:color="auto"/>
            </w:tcBorders>
            <w:vAlign w:val="center"/>
          </w:tcPr>
          <w:p w14:paraId="0330BFBB" w14:textId="77777777" w:rsidR="003266AD" w:rsidRPr="00877FF6" w:rsidRDefault="003266AD" w:rsidP="00A05F6D">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038288D" w14:textId="77777777" w:rsidR="003266AD" w:rsidRPr="00877FF6" w:rsidRDefault="003266AD" w:rsidP="00A05F6D">
            <w:pPr>
              <w:jc w:val="both"/>
              <w:rPr>
                <w:rFonts w:ascii="Arial" w:hAnsi="Arial" w:cs="Arial"/>
                <w:sz w:val="20"/>
                <w:szCs w:val="20"/>
                <w:highlight w:val="yellow"/>
              </w:rPr>
            </w:pPr>
          </w:p>
        </w:tc>
      </w:tr>
      <w:tr w:rsidR="003266AD" w:rsidRPr="00877FF6" w14:paraId="633BDFEC" w14:textId="77777777" w:rsidTr="00A05F6D">
        <w:tc>
          <w:tcPr>
            <w:tcW w:w="1387" w:type="pct"/>
            <w:tcBorders>
              <w:top w:val="single" w:sz="4" w:space="0" w:color="auto"/>
              <w:bottom w:val="single" w:sz="4" w:space="0" w:color="auto"/>
            </w:tcBorders>
            <w:vAlign w:val="center"/>
          </w:tcPr>
          <w:p w14:paraId="76C27999" w14:textId="77777777" w:rsidR="003266AD" w:rsidRPr="00877FF6" w:rsidRDefault="003266AD" w:rsidP="006631B3">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1DBFD42F" w14:textId="77777777" w:rsidR="003266AD" w:rsidRPr="00877FF6" w:rsidRDefault="003266AD" w:rsidP="00A05F6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266AD" w:rsidRPr="00877FF6" w14:paraId="7967FFD6" w14:textId="77777777" w:rsidTr="00A05F6D">
        <w:tc>
          <w:tcPr>
            <w:tcW w:w="1387" w:type="pct"/>
            <w:tcBorders>
              <w:top w:val="single" w:sz="4" w:space="0" w:color="auto"/>
              <w:bottom w:val="single" w:sz="4" w:space="0" w:color="auto"/>
            </w:tcBorders>
            <w:vAlign w:val="center"/>
          </w:tcPr>
          <w:p w14:paraId="0B0A3A34" w14:textId="77777777" w:rsidR="003266AD" w:rsidRPr="00877FF6" w:rsidRDefault="003266AD" w:rsidP="00A05F6D">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2678BB9" w14:textId="77777777" w:rsidR="003266AD" w:rsidRPr="00877FF6" w:rsidRDefault="003266AD" w:rsidP="00A05F6D">
            <w:pPr>
              <w:jc w:val="both"/>
              <w:rPr>
                <w:rFonts w:ascii="Arial" w:hAnsi="Arial" w:cs="Arial"/>
                <w:sz w:val="20"/>
                <w:szCs w:val="20"/>
              </w:rPr>
            </w:pPr>
          </w:p>
        </w:tc>
      </w:tr>
      <w:tr w:rsidR="003266AD" w:rsidRPr="00877FF6" w14:paraId="51C5B46F" w14:textId="77777777" w:rsidTr="00A05F6D">
        <w:tc>
          <w:tcPr>
            <w:tcW w:w="1387" w:type="pct"/>
            <w:tcBorders>
              <w:top w:val="single" w:sz="4" w:space="0" w:color="auto"/>
              <w:bottom w:val="single" w:sz="4" w:space="0" w:color="auto"/>
            </w:tcBorders>
            <w:vAlign w:val="center"/>
          </w:tcPr>
          <w:p w14:paraId="25CEA776" w14:textId="77777777" w:rsidR="003266AD" w:rsidRPr="00AE7DB6" w:rsidRDefault="003266AD" w:rsidP="006631B3">
            <w:pPr>
              <w:pStyle w:val="PargrafodaLista"/>
              <w:numPr>
                <w:ilvl w:val="1"/>
                <w:numId w:val="5"/>
              </w:numPr>
              <w:ind w:left="0" w:firstLine="0"/>
              <w:jc w:val="center"/>
              <w:rPr>
                <w:rFonts w:ascii="Arial" w:hAnsi="Arial" w:cs="Arial"/>
                <w:b/>
                <w:bCs/>
              </w:rPr>
            </w:pPr>
            <w:r w:rsidRPr="00AE7DB6">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03FB10F2"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28A7D9B9" w14:textId="77777777" w:rsidR="003266AD" w:rsidRPr="00877FF6" w:rsidRDefault="003266AD" w:rsidP="00AE7DB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3266AD" w:rsidRPr="00877FF6" w14:paraId="37D0FD41" w14:textId="77777777" w:rsidTr="00A05F6D">
        <w:tc>
          <w:tcPr>
            <w:tcW w:w="5000" w:type="pct"/>
            <w:gridSpan w:val="5"/>
            <w:shd w:val="clear" w:color="auto" w:fill="C00000"/>
          </w:tcPr>
          <w:p w14:paraId="4A58480D" w14:textId="77777777" w:rsidR="003266AD" w:rsidRPr="00877FF6" w:rsidRDefault="003266AD" w:rsidP="006631B3">
            <w:pPr>
              <w:pStyle w:val="PargrafodaLista"/>
              <w:numPr>
                <w:ilvl w:val="0"/>
                <w:numId w:val="7"/>
              </w:numPr>
              <w:ind w:left="0" w:firstLine="0"/>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3266AD" w:rsidRPr="00877FF6" w14:paraId="7D96D9EE" w14:textId="77777777" w:rsidTr="00A05F6D">
        <w:tc>
          <w:tcPr>
            <w:tcW w:w="1740" w:type="pct"/>
            <w:gridSpan w:val="3"/>
            <w:tcBorders>
              <w:top w:val="single" w:sz="4" w:space="0" w:color="auto"/>
              <w:bottom w:val="single" w:sz="4" w:space="0" w:color="auto"/>
            </w:tcBorders>
            <w:vAlign w:val="center"/>
          </w:tcPr>
          <w:p w14:paraId="67907AFB" w14:textId="77777777" w:rsidR="003266AD" w:rsidRPr="00877FF6" w:rsidRDefault="003266AD" w:rsidP="00A05F6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CCADD41" w14:textId="77777777" w:rsidR="003266AD" w:rsidRPr="00877FF6" w:rsidRDefault="003266AD" w:rsidP="00A05F6D">
            <w:pPr>
              <w:jc w:val="both"/>
              <w:rPr>
                <w:rFonts w:ascii="Arial" w:hAnsi="Arial" w:cs="Arial"/>
                <w:sz w:val="20"/>
                <w:szCs w:val="20"/>
              </w:rPr>
            </w:pPr>
          </w:p>
        </w:tc>
      </w:tr>
      <w:tr w:rsidR="003266AD" w:rsidRPr="00877FF6" w14:paraId="7A29DC18" w14:textId="77777777" w:rsidTr="00A05F6D">
        <w:tc>
          <w:tcPr>
            <w:tcW w:w="1382" w:type="pct"/>
            <w:tcBorders>
              <w:top w:val="single" w:sz="4" w:space="0" w:color="auto"/>
              <w:bottom w:val="single" w:sz="4" w:space="0" w:color="auto"/>
            </w:tcBorders>
            <w:vAlign w:val="center"/>
          </w:tcPr>
          <w:p w14:paraId="1F337F11" w14:textId="77777777" w:rsidR="003266AD" w:rsidRPr="00877FF6" w:rsidRDefault="003266AD" w:rsidP="006631B3">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159E6F8B"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877FF6">
              <w:rPr>
                <w:rFonts w:ascii="Arial" w:hAnsi="Arial" w:cs="Arial"/>
                <w:sz w:val="20"/>
                <w:szCs w:val="20"/>
              </w:rPr>
              <w:t xml:space="preserve">nos termos e limites definidos neste Anexo e em sua política interna. </w:t>
            </w:r>
          </w:p>
        </w:tc>
      </w:tr>
      <w:tr w:rsidR="003266AD" w:rsidRPr="00877FF6" w14:paraId="44C79D60" w14:textId="77777777" w:rsidTr="00A05F6D">
        <w:tc>
          <w:tcPr>
            <w:tcW w:w="1382" w:type="pct"/>
            <w:tcBorders>
              <w:top w:val="single" w:sz="4" w:space="0" w:color="auto"/>
              <w:bottom w:val="single" w:sz="4" w:space="0" w:color="auto"/>
            </w:tcBorders>
            <w:vAlign w:val="center"/>
          </w:tcPr>
          <w:p w14:paraId="32ED7231" w14:textId="77777777" w:rsidR="003266AD" w:rsidRPr="00877FF6" w:rsidRDefault="003266AD" w:rsidP="00A05F6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5A4283D0" w14:textId="77777777" w:rsidR="003266AD" w:rsidRPr="00877FF6" w:rsidRDefault="003266AD" w:rsidP="00A05F6D">
            <w:pPr>
              <w:jc w:val="both"/>
              <w:rPr>
                <w:rFonts w:ascii="Arial" w:hAnsi="Arial" w:cs="Arial"/>
                <w:sz w:val="20"/>
                <w:szCs w:val="20"/>
              </w:rPr>
            </w:pPr>
          </w:p>
        </w:tc>
      </w:tr>
      <w:tr w:rsidR="003266AD" w:rsidRPr="00877FF6" w14:paraId="0808D440" w14:textId="77777777" w:rsidTr="00A05F6D">
        <w:tc>
          <w:tcPr>
            <w:tcW w:w="1382" w:type="pct"/>
            <w:tcBorders>
              <w:top w:val="single" w:sz="4" w:space="0" w:color="auto"/>
              <w:bottom w:val="single" w:sz="4" w:space="0" w:color="auto"/>
            </w:tcBorders>
            <w:vAlign w:val="center"/>
          </w:tcPr>
          <w:p w14:paraId="38ED4B69" w14:textId="77777777" w:rsidR="003266AD" w:rsidRPr="00AE7DB6" w:rsidRDefault="003266AD" w:rsidP="006631B3">
            <w:pPr>
              <w:pStyle w:val="PargrafodaLista"/>
              <w:numPr>
                <w:ilvl w:val="1"/>
                <w:numId w:val="7"/>
              </w:numPr>
              <w:jc w:val="center"/>
              <w:rPr>
                <w:rFonts w:ascii="Arial" w:hAnsi="Arial" w:cs="Arial"/>
                <w:b/>
                <w:bCs/>
                <w:smallCaps/>
                <w:color w:val="000000"/>
              </w:rPr>
            </w:pPr>
            <w:r w:rsidRPr="00AE7DB6">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0272C554"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266AD" w:rsidRPr="00877FF6" w14:paraId="2B67DC99" w14:textId="77777777" w:rsidTr="00A05F6D">
        <w:tc>
          <w:tcPr>
            <w:tcW w:w="4040" w:type="pct"/>
            <w:gridSpan w:val="4"/>
            <w:tcBorders>
              <w:top w:val="single" w:sz="4" w:space="0" w:color="auto"/>
              <w:bottom w:val="single" w:sz="4" w:space="0" w:color="auto"/>
            </w:tcBorders>
            <w:vAlign w:val="center"/>
          </w:tcPr>
          <w:p w14:paraId="55C35F96" w14:textId="77777777" w:rsidR="003266AD" w:rsidRPr="00877FF6" w:rsidRDefault="003266AD" w:rsidP="00A05F6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336E123" w14:textId="77777777" w:rsidR="003266AD" w:rsidRPr="00877FF6" w:rsidRDefault="003266AD" w:rsidP="00A05F6D">
            <w:pPr>
              <w:jc w:val="both"/>
              <w:rPr>
                <w:rFonts w:ascii="Arial" w:hAnsi="Arial" w:cs="Arial"/>
                <w:sz w:val="20"/>
                <w:szCs w:val="20"/>
              </w:rPr>
            </w:pPr>
          </w:p>
        </w:tc>
      </w:tr>
      <w:bookmarkEnd w:id="7"/>
      <w:tr w:rsidR="003266AD" w:rsidRPr="00877FF6" w14:paraId="2BD1F117" w14:textId="77777777" w:rsidTr="00A05F6D">
        <w:tblPrEx>
          <w:jc w:val="center"/>
        </w:tblPrEx>
        <w:trPr>
          <w:jc w:val="center"/>
        </w:trPr>
        <w:tc>
          <w:tcPr>
            <w:tcW w:w="5000" w:type="pct"/>
            <w:gridSpan w:val="5"/>
            <w:shd w:val="clear" w:color="auto" w:fill="C00000"/>
          </w:tcPr>
          <w:p w14:paraId="4A86AE1A" w14:textId="77777777" w:rsidR="003266AD" w:rsidRPr="00877FF6" w:rsidRDefault="003266AD" w:rsidP="006631B3">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3266AD" w:rsidRPr="00877FF6" w14:paraId="176182AC" w14:textId="77777777" w:rsidTr="00A05F6D">
        <w:tblPrEx>
          <w:jc w:val="center"/>
        </w:tblPrEx>
        <w:trPr>
          <w:jc w:val="center"/>
        </w:trPr>
        <w:tc>
          <w:tcPr>
            <w:tcW w:w="1454" w:type="pct"/>
            <w:gridSpan w:val="2"/>
            <w:tcBorders>
              <w:bottom w:val="single" w:sz="4" w:space="0" w:color="auto"/>
            </w:tcBorders>
            <w:vAlign w:val="center"/>
          </w:tcPr>
          <w:p w14:paraId="301ACA6F" w14:textId="77777777" w:rsidR="003266AD" w:rsidRPr="00877FF6" w:rsidRDefault="003266AD" w:rsidP="00A05F6D">
            <w:pPr>
              <w:jc w:val="center"/>
              <w:rPr>
                <w:rFonts w:ascii="Arial" w:hAnsi="Arial" w:cs="Arial"/>
                <w:b/>
                <w:bCs/>
                <w:sz w:val="20"/>
                <w:szCs w:val="20"/>
              </w:rPr>
            </w:pPr>
          </w:p>
        </w:tc>
        <w:tc>
          <w:tcPr>
            <w:tcW w:w="3546" w:type="pct"/>
            <w:gridSpan w:val="3"/>
            <w:tcBorders>
              <w:bottom w:val="single" w:sz="4" w:space="0" w:color="auto"/>
            </w:tcBorders>
          </w:tcPr>
          <w:p w14:paraId="0ED4DE51" w14:textId="77777777" w:rsidR="003266AD" w:rsidRPr="00877FF6" w:rsidRDefault="003266AD" w:rsidP="00A05F6D">
            <w:pPr>
              <w:rPr>
                <w:rFonts w:ascii="Arial" w:hAnsi="Arial" w:cs="Arial"/>
                <w:sz w:val="20"/>
                <w:szCs w:val="20"/>
              </w:rPr>
            </w:pPr>
          </w:p>
        </w:tc>
      </w:tr>
      <w:tr w:rsidR="003266AD" w:rsidRPr="00877FF6" w14:paraId="60B1B895" w14:textId="77777777" w:rsidTr="00A05F6D">
        <w:tblPrEx>
          <w:jc w:val="center"/>
        </w:tblPrEx>
        <w:trPr>
          <w:jc w:val="center"/>
        </w:trPr>
        <w:tc>
          <w:tcPr>
            <w:tcW w:w="1382" w:type="pct"/>
            <w:tcBorders>
              <w:top w:val="single" w:sz="4" w:space="0" w:color="auto"/>
              <w:bottom w:val="single" w:sz="4" w:space="0" w:color="auto"/>
            </w:tcBorders>
            <w:vAlign w:val="center"/>
          </w:tcPr>
          <w:p w14:paraId="12DED1A3" w14:textId="77777777" w:rsidR="003266AD" w:rsidRPr="001F4B50" w:rsidRDefault="003266AD" w:rsidP="006631B3">
            <w:pPr>
              <w:pStyle w:val="PargrafodaLista"/>
              <w:numPr>
                <w:ilvl w:val="1"/>
                <w:numId w:val="7"/>
              </w:numPr>
              <w:ind w:left="0" w:firstLine="0"/>
              <w:contextualSpacing w:val="0"/>
              <w:jc w:val="center"/>
              <w:rPr>
                <w:rFonts w:ascii="Arial" w:hAnsi="Arial" w:cs="Arial"/>
                <w:smallCaps/>
              </w:rPr>
            </w:pPr>
            <w:r w:rsidRPr="001F4B50">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091D02D4" w14:textId="77777777" w:rsidR="003266AD" w:rsidRPr="001F4B50" w:rsidRDefault="003266AD" w:rsidP="00A05F6D">
            <w:pPr>
              <w:jc w:val="both"/>
              <w:rPr>
                <w:rFonts w:ascii="Arial" w:hAnsi="Arial" w:cs="Arial"/>
                <w:sz w:val="20"/>
                <w:szCs w:val="20"/>
              </w:rPr>
            </w:pPr>
            <w:r w:rsidRPr="001F4B50">
              <w:rPr>
                <w:rFonts w:ascii="Arial" w:hAnsi="Arial" w:cs="Arial"/>
                <w:sz w:val="20"/>
                <w:szCs w:val="20"/>
              </w:rPr>
              <w:t>O patrimônio líquido da Classe estará negativo quando o seu passivo exigível for superior ao ativo total (“</w:t>
            </w:r>
            <w:r w:rsidRPr="001F4B50">
              <w:rPr>
                <w:rFonts w:ascii="Arial" w:hAnsi="Arial" w:cs="Arial"/>
                <w:sz w:val="20"/>
                <w:szCs w:val="20"/>
                <w:u w:val="single"/>
              </w:rPr>
              <w:t>Patrimônio Líquido Negativo</w:t>
            </w:r>
            <w:r w:rsidRPr="001F4B50">
              <w:rPr>
                <w:rFonts w:ascii="Arial" w:hAnsi="Arial" w:cs="Arial"/>
                <w:sz w:val="20"/>
                <w:szCs w:val="20"/>
              </w:rPr>
              <w:t xml:space="preserve">”). </w:t>
            </w:r>
          </w:p>
          <w:p w14:paraId="390243BA" w14:textId="77777777" w:rsidR="003266AD" w:rsidRPr="001F4B50" w:rsidRDefault="003266AD" w:rsidP="00A05F6D">
            <w:pPr>
              <w:jc w:val="both"/>
              <w:rPr>
                <w:rFonts w:ascii="Arial" w:hAnsi="Arial" w:cs="Arial"/>
                <w:sz w:val="20"/>
                <w:szCs w:val="20"/>
              </w:rPr>
            </w:pPr>
          </w:p>
          <w:p w14:paraId="26ECFFB4" w14:textId="77777777" w:rsidR="003266AD" w:rsidRPr="001F4B50" w:rsidRDefault="003266AD" w:rsidP="00A05F6D">
            <w:pPr>
              <w:jc w:val="both"/>
              <w:rPr>
                <w:rFonts w:ascii="Arial" w:hAnsi="Arial" w:cs="Arial"/>
                <w:sz w:val="20"/>
                <w:szCs w:val="20"/>
              </w:rPr>
            </w:pPr>
            <w:r w:rsidRPr="001F4B5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F4B50">
              <w:rPr>
                <w:rFonts w:ascii="Arial" w:hAnsi="Arial" w:cs="Arial"/>
                <w:sz w:val="20"/>
                <w:szCs w:val="20"/>
              </w:rPr>
              <w:t>respectivos Cotistas</w:t>
            </w:r>
            <w:proofErr w:type="gramEnd"/>
            <w:r w:rsidRPr="001F4B50">
              <w:rPr>
                <w:rFonts w:ascii="Arial" w:hAnsi="Arial" w:cs="Arial"/>
                <w:b/>
                <w:bCs/>
                <w:sz w:val="20"/>
                <w:szCs w:val="20"/>
              </w:rPr>
              <w:t>.</w:t>
            </w:r>
          </w:p>
          <w:p w14:paraId="6D1A5AA7" w14:textId="77777777" w:rsidR="003266AD" w:rsidRPr="001F4B50" w:rsidRDefault="003266AD" w:rsidP="00A05F6D">
            <w:pPr>
              <w:jc w:val="both"/>
              <w:rPr>
                <w:rFonts w:ascii="Arial" w:hAnsi="Arial" w:cs="Arial"/>
                <w:sz w:val="20"/>
                <w:szCs w:val="20"/>
              </w:rPr>
            </w:pPr>
          </w:p>
          <w:p w14:paraId="2714B6B3" w14:textId="77777777" w:rsidR="003266AD" w:rsidRPr="001F4B50" w:rsidRDefault="003266AD" w:rsidP="00A05F6D">
            <w:pPr>
              <w:jc w:val="both"/>
              <w:rPr>
                <w:rFonts w:ascii="Arial" w:hAnsi="Arial" w:cs="Arial"/>
                <w:sz w:val="20"/>
                <w:szCs w:val="20"/>
              </w:rPr>
            </w:pPr>
            <w:r w:rsidRPr="001F4B5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0317E1"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266AD" w:rsidRPr="00877FF6" w14:paraId="18613077" w14:textId="77777777" w:rsidTr="00A05F6D">
        <w:tc>
          <w:tcPr>
            <w:tcW w:w="5000" w:type="pct"/>
            <w:gridSpan w:val="3"/>
            <w:shd w:val="clear" w:color="auto" w:fill="C00000"/>
          </w:tcPr>
          <w:p w14:paraId="1AB7CDDC" w14:textId="77777777" w:rsidR="003266AD" w:rsidRPr="00AE7DB6" w:rsidRDefault="003266AD" w:rsidP="006631B3">
            <w:pPr>
              <w:pStyle w:val="PargrafodaLista"/>
              <w:numPr>
                <w:ilvl w:val="0"/>
                <w:numId w:val="7"/>
              </w:numPr>
              <w:ind w:left="0" w:firstLine="0"/>
              <w:jc w:val="center"/>
              <w:rPr>
                <w:rFonts w:ascii="Arial" w:hAnsi="Arial" w:cs="Arial"/>
                <w:b/>
                <w:bCs/>
                <w:color w:val="FFFFFF" w:themeColor="background1"/>
              </w:rPr>
            </w:pPr>
            <w:r w:rsidRPr="00AE7DB6">
              <w:rPr>
                <w:rFonts w:ascii="Arial" w:hAnsi="Arial" w:cs="Arial"/>
                <w:b/>
                <w:bCs/>
                <w:color w:val="FFFFFF" w:themeColor="background1"/>
              </w:rPr>
              <w:t>EVENTOS DE AVALIAÇÃO DO PATRIMÔNIO LÍQUIDO</w:t>
            </w:r>
          </w:p>
        </w:tc>
      </w:tr>
      <w:tr w:rsidR="003266AD" w:rsidRPr="00877FF6" w14:paraId="0F93123E" w14:textId="77777777" w:rsidTr="00A05F6D">
        <w:tc>
          <w:tcPr>
            <w:tcW w:w="1786" w:type="pct"/>
            <w:gridSpan w:val="2"/>
            <w:tcBorders>
              <w:bottom w:val="single" w:sz="4" w:space="0" w:color="auto"/>
            </w:tcBorders>
            <w:vAlign w:val="center"/>
          </w:tcPr>
          <w:p w14:paraId="638CF9E7" w14:textId="77777777" w:rsidR="003266AD" w:rsidRPr="00877FF6" w:rsidRDefault="003266AD" w:rsidP="00A05F6D">
            <w:pPr>
              <w:jc w:val="center"/>
              <w:rPr>
                <w:rFonts w:ascii="Arial" w:hAnsi="Arial" w:cs="Arial"/>
                <w:b/>
                <w:bCs/>
                <w:sz w:val="20"/>
                <w:szCs w:val="20"/>
              </w:rPr>
            </w:pPr>
          </w:p>
        </w:tc>
        <w:tc>
          <w:tcPr>
            <w:tcW w:w="3214" w:type="pct"/>
            <w:tcBorders>
              <w:bottom w:val="single" w:sz="4" w:space="0" w:color="auto"/>
            </w:tcBorders>
          </w:tcPr>
          <w:p w14:paraId="325C075C" w14:textId="77777777" w:rsidR="003266AD" w:rsidRPr="00877FF6" w:rsidRDefault="003266AD" w:rsidP="00A05F6D">
            <w:pPr>
              <w:rPr>
                <w:rFonts w:ascii="Arial" w:hAnsi="Arial" w:cs="Arial"/>
                <w:sz w:val="20"/>
                <w:szCs w:val="20"/>
              </w:rPr>
            </w:pPr>
          </w:p>
        </w:tc>
      </w:tr>
      <w:tr w:rsidR="003266AD" w:rsidRPr="00877FF6" w14:paraId="13ED4F14" w14:textId="77777777" w:rsidTr="00A05F6D">
        <w:tc>
          <w:tcPr>
            <w:tcW w:w="1382" w:type="pct"/>
            <w:tcBorders>
              <w:bottom w:val="single" w:sz="4" w:space="0" w:color="auto"/>
            </w:tcBorders>
            <w:vAlign w:val="center"/>
          </w:tcPr>
          <w:p w14:paraId="182F8262" w14:textId="77777777" w:rsidR="003266AD" w:rsidRPr="00877FF6" w:rsidRDefault="003266AD" w:rsidP="006631B3">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71A9A35E" w14:textId="77777777" w:rsidR="003266AD" w:rsidRPr="00AE7DB6" w:rsidRDefault="003266AD" w:rsidP="00A05F6D">
            <w:pPr>
              <w:pStyle w:val="PargrafodaLista"/>
              <w:ind w:left="0"/>
              <w:jc w:val="both"/>
              <w:rPr>
                <w:rFonts w:ascii="Arial" w:hAnsi="Arial" w:cs="Arial"/>
              </w:rPr>
            </w:pPr>
            <w:r w:rsidRPr="00AE7DB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1FF648C"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266AD" w:rsidRPr="00877FF6" w14:paraId="3FD416CE" w14:textId="77777777" w:rsidTr="00A05F6D">
        <w:tc>
          <w:tcPr>
            <w:tcW w:w="5000" w:type="pct"/>
            <w:gridSpan w:val="2"/>
            <w:shd w:val="clear" w:color="auto" w:fill="C00000"/>
          </w:tcPr>
          <w:p w14:paraId="0DC0FDC5" w14:textId="77777777" w:rsidR="003266AD" w:rsidRPr="00877FF6" w:rsidRDefault="003266AD" w:rsidP="006631B3">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3266AD" w:rsidRPr="00877FF6" w14:paraId="74447F66" w14:textId="77777777" w:rsidTr="00A05F6D">
        <w:tc>
          <w:tcPr>
            <w:tcW w:w="1382" w:type="pct"/>
            <w:tcBorders>
              <w:bottom w:val="single" w:sz="4" w:space="0" w:color="auto"/>
            </w:tcBorders>
            <w:vAlign w:val="center"/>
          </w:tcPr>
          <w:p w14:paraId="467BA511" w14:textId="77777777" w:rsidR="003266AD" w:rsidRPr="00877FF6" w:rsidRDefault="003266AD" w:rsidP="00A05F6D">
            <w:pPr>
              <w:jc w:val="center"/>
              <w:rPr>
                <w:rFonts w:ascii="Arial" w:hAnsi="Arial" w:cs="Arial"/>
                <w:b/>
                <w:bCs/>
                <w:sz w:val="20"/>
                <w:szCs w:val="20"/>
              </w:rPr>
            </w:pPr>
          </w:p>
        </w:tc>
        <w:tc>
          <w:tcPr>
            <w:tcW w:w="3618" w:type="pct"/>
            <w:tcBorders>
              <w:bottom w:val="single" w:sz="4" w:space="0" w:color="auto"/>
            </w:tcBorders>
          </w:tcPr>
          <w:p w14:paraId="10785AEA" w14:textId="77777777" w:rsidR="003266AD" w:rsidRPr="00877FF6" w:rsidRDefault="003266AD" w:rsidP="00A05F6D">
            <w:pPr>
              <w:rPr>
                <w:rFonts w:ascii="Arial" w:hAnsi="Arial" w:cs="Arial"/>
                <w:sz w:val="20"/>
                <w:szCs w:val="20"/>
              </w:rPr>
            </w:pPr>
          </w:p>
        </w:tc>
      </w:tr>
      <w:tr w:rsidR="003266AD" w:rsidRPr="00877FF6" w14:paraId="7A50982A" w14:textId="77777777" w:rsidTr="00A05F6D">
        <w:tc>
          <w:tcPr>
            <w:tcW w:w="1382" w:type="pct"/>
            <w:tcBorders>
              <w:top w:val="single" w:sz="4" w:space="0" w:color="auto"/>
              <w:bottom w:val="single" w:sz="4" w:space="0" w:color="auto"/>
            </w:tcBorders>
            <w:vAlign w:val="center"/>
          </w:tcPr>
          <w:p w14:paraId="02D85555" w14:textId="77777777" w:rsidR="003266AD" w:rsidRPr="00877FF6" w:rsidRDefault="003266AD" w:rsidP="006631B3">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404E594C"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8C49407" w14:textId="77777777" w:rsidR="003266AD" w:rsidRPr="00877FF6" w:rsidRDefault="003266AD" w:rsidP="00A05F6D">
            <w:pPr>
              <w:jc w:val="both"/>
              <w:rPr>
                <w:rFonts w:ascii="Arial" w:hAnsi="Arial" w:cs="Arial"/>
                <w:sz w:val="20"/>
                <w:szCs w:val="20"/>
              </w:rPr>
            </w:pPr>
          </w:p>
          <w:p w14:paraId="486F8BBC" w14:textId="77777777" w:rsidR="003266AD" w:rsidRPr="00877FF6" w:rsidRDefault="003266AD" w:rsidP="00A05F6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3266AD" w:rsidRPr="00877FF6" w14:paraId="4753C0CA" w14:textId="77777777" w:rsidTr="00A05F6D">
        <w:tc>
          <w:tcPr>
            <w:tcW w:w="1382" w:type="pct"/>
            <w:tcBorders>
              <w:top w:val="single" w:sz="4" w:space="0" w:color="auto"/>
              <w:bottom w:val="single" w:sz="4" w:space="0" w:color="auto"/>
            </w:tcBorders>
            <w:vAlign w:val="center"/>
          </w:tcPr>
          <w:p w14:paraId="00EA808B" w14:textId="77777777" w:rsidR="003266AD" w:rsidRPr="00877FF6" w:rsidRDefault="003266AD" w:rsidP="00A05F6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51FC95" w14:textId="77777777" w:rsidR="003266AD" w:rsidRPr="00877FF6" w:rsidRDefault="003266AD" w:rsidP="00A05F6D">
            <w:pPr>
              <w:jc w:val="both"/>
              <w:rPr>
                <w:rFonts w:ascii="Arial" w:hAnsi="Arial" w:cs="Arial"/>
                <w:sz w:val="20"/>
                <w:szCs w:val="20"/>
              </w:rPr>
            </w:pPr>
          </w:p>
        </w:tc>
      </w:tr>
      <w:tr w:rsidR="003266AD" w:rsidRPr="00877FF6" w14:paraId="61C5094D" w14:textId="77777777" w:rsidTr="00A05F6D">
        <w:trPr>
          <w:trHeight w:val="1692"/>
        </w:trPr>
        <w:tc>
          <w:tcPr>
            <w:tcW w:w="1382" w:type="pct"/>
            <w:tcBorders>
              <w:top w:val="single" w:sz="4" w:space="0" w:color="auto"/>
              <w:bottom w:val="single" w:sz="4" w:space="0" w:color="auto"/>
            </w:tcBorders>
            <w:vAlign w:val="center"/>
          </w:tcPr>
          <w:p w14:paraId="7317D075" w14:textId="77777777" w:rsidR="003266AD" w:rsidRPr="00877FF6" w:rsidRDefault="003266AD" w:rsidP="006631B3">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3A518DA" w14:textId="77777777" w:rsidR="003266AD" w:rsidRPr="00877FF6" w:rsidRDefault="003266AD" w:rsidP="00A05F6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FB7693F" w14:textId="77777777" w:rsidR="003266AD" w:rsidRPr="00877FF6" w:rsidRDefault="003266AD" w:rsidP="00A05F6D">
            <w:pPr>
              <w:jc w:val="both"/>
              <w:rPr>
                <w:rFonts w:ascii="Arial" w:hAnsi="Arial" w:cs="Arial"/>
                <w:sz w:val="20"/>
                <w:szCs w:val="20"/>
                <w:highlight w:val="yellow"/>
              </w:rPr>
            </w:pPr>
          </w:p>
          <w:p w14:paraId="5A4D47B6"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02B64C" w14:textId="77777777" w:rsidR="003266AD" w:rsidRPr="00877FF6" w:rsidRDefault="003266AD" w:rsidP="00AE7DB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266AD" w:rsidRPr="00877FF6" w14:paraId="723F1C81" w14:textId="77777777" w:rsidTr="00A05F6D">
        <w:tc>
          <w:tcPr>
            <w:tcW w:w="5000" w:type="pct"/>
            <w:gridSpan w:val="3"/>
            <w:shd w:val="clear" w:color="auto" w:fill="C00000"/>
          </w:tcPr>
          <w:p w14:paraId="06186DF6" w14:textId="77777777" w:rsidR="003266AD" w:rsidRPr="00877FF6" w:rsidRDefault="003266AD" w:rsidP="006631B3">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3266AD" w:rsidRPr="00877FF6" w14:paraId="3C1208CD" w14:textId="77777777" w:rsidTr="00A05F6D">
        <w:tc>
          <w:tcPr>
            <w:tcW w:w="1779" w:type="pct"/>
            <w:gridSpan w:val="2"/>
            <w:tcBorders>
              <w:bottom w:val="single" w:sz="4" w:space="0" w:color="auto"/>
            </w:tcBorders>
            <w:vAlign w:val="center"/>
          </w:tcPr>
          <w:p w14:paraId="7A356C28" w14:textId="77777777" w:rsidR="003266AD" w:rsidRPr="00877FF6" w:rsidRDefault="003266AD" w:rsidP="00A05F6D">
            <w:pPr>
              <w:jc w:val="center"/>
              <w:rPr>
                <w:rFonts w:ascii="Arial" w:hAnsi="Arial" w:cs="Arial"/>
                <w:b/>
                <w:bCs/>
                <w:sz w:val="20"/>
                <w:szCs w:val="20"/>
              </w:rPr>
            </w:pPr>
          </w:p>
        </w:tc>
        <w:tc>
          <w:tcPr>
            <w:tcW w:w="3221" w:type="pct"/>
            <w:tcBorders>
              <w:bottom w:val="single" w:sz="4" w:space="0" w:color="auto"/>
            </w:tcBorders>
          </w:tcPr>
          <w:p w14:paraId="6E833EED" w14:textId="77777777" w:rsidR="003266AD" w:rsidRPr="00877FF6" w:rsidRDefault="003266AD" w:rsidP="00A05F6D">
            <w:pPr>
              <w:rPr>
                <w:rFonts w:ascii="Arial" w:hAnsi="Arial" w:cs="Arial"/>
                <w:sz w:val="20"/>
                <w:szCs w:val="20"/>
              </w:rPr>
            </w:pPr>
          </w:p>
        </w:tc>
      </w:tr>
      <w:tr w:rsidR="003266AD" w:rsidRPr="00877FF6" w14:paraId="605ABCF0" w14:textId="77777777" w:rsidTr="00A05F6D">
        <w:tc>
          <w:tcPr>
            <w:tcW w:w="1382" w:type="pct"/>
            <w:tcBorders>
              <w:bottom w:val="single" w:sz="4" w:space="0" w:color="auto"/>
            </w:tcBorders>
            <w:vAlign w:val="center"/>
          </w:tcPr>
          <w:p w14:paraId="1AE8804F" w14:textId="77777777" w:rsidR="003266AD" w:rsidRPr="00877FF6" w:rsidRDefault="003266AD" w:rsidP="006631B3">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648F1663"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266AD" w:rsidRPr="00877FF6" w14:paraId="12BCD996" w14:textId="77777777" w:rsidTr="00A05F6D">
        <w:tc>
          <w:tcPr>
            <w:tcW w:w="1382" w:type="pct"/>
            <w:tcBorders>
              <w:bottom w:val="single" w:sz="4" w:space="0" w:color="auto"/>
            </w:tcBorders>
            <w:vAlign w:val="center"/>
          </w:tcPr>
          <w:p w14:paraId="140F2F63" w14:textId="77777777" w:rsidR="003266AD" w:rsidRPr="00877FF6" w:rsidRDefault="003266AD" w:rsidP="00A05F6D">
            <w:pPr>
              <w:jc w:val="center"/>
              <w:rPr>
                <w:rFonts w:ascii="Arial" w:hAnsi="Arial" w:cs="Arial"/>
                <w:b/>
                <w:bCs/>
                <w:sz w:val="20"/>
                <w:szCs w:val="20"/>
              </w:rPr>
            </w:pPr>
          </w:p>
        </w:tc>
        <w:tc>
          <w:tcPr>
            <w:tcW w:w="3618" w:type="pct"/>
            <w:gridSpan w:val="2"/>
            <w:tcBorders>
              <w:bottom w:val="single" w:sz="4" w:space="0" w:color="auto"/>
            </w:tcBorders>
          </w:tcPr>
          <w:p w14:paraId="2599A788" w14:textId="77777777" w:rsidR="003266AD" w:rsidRPr="00877FF6" w:rsidRDefault="003266AD" w:rsidP="00A05F6D">
            <w:pPr>
              <w:rPr>
                <w:rFonts w:ascii="Arial" w:hAnsi="Arial" w:cs="Arial"/>
                <w:sz w:val="20"/>
                <w:szCs w:val="20"/>
              </w:rPr>
            </w:pPr>
          </w:p>
        </w:tc>
      </w:tr>
      <w:tr w:rsidR="003266AD" w:rsidRPr="00877FF6" w14:paraId="57A35991" w14:textId="77777777" w:rsidTr="00A05F6D">
        <w:tc>
          <w:tcPr>
            <w:tcW w:w="1382" w:type="pct"/>
            <w:tcBorders>
              <w:bottom w:val="single" w:sz="4" w:space="0" w:color="auto"/>
            </w:tcBorders>
            <w:vAlign w:val="center"/>
          </w:tcPr>
          <w:p w14:paraId="71F40669" w14:textId="77777777" w:rsidR="003266AD" w:rsidRPr="00877FF6" w:rsidRDefault="003266AD" w:rsidP="006631B3">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9A6EFD1"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4B0090" w14:textId="77777777" w:rsidR="003266AD" w:rsidRPr="00877FF6" w:rsidRDefault="003266AD" w:rsidP="00A05F6D">
            <w:pPr>
              <w:jc w:val="both"/>
              <w:rPr>
                <w:rFonts w:ascii="Arial" w:hAnsi="Arial" w:cs="Arial"/>
                <w:sz w:val="20"/>
                <w:szCs w:val="20"/>
              </w:rPr>
            </w:pPr>
          </w:p>
          <w:p w14:paraId="5C6173C5"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A33624" w14:textId="77777777" w:rsidR="003266AD" w:rsidRPr="00877FF6" w:rsidRDefault="003266AD" w:rsidP="00A05F6D">
            <w:pPr>
              <w:jc w:val="both"/>
              <w:rPr>
                <w:rFonts w:ascii="Arial" w:hAnsi="Arial" w:cs="Arial"/>
                <w:sz w:val="20"/>
                <w:szCs w:val="20"/>
              </w:rPr>
            </w:pPr>
          </w:p>
          <w:p w14:paraId="0D60DA4C" w14:textId="77777777" w:rsidR="003266AD" w:rsidRPr="00877FF6" w:rsidRDefault="003266AD" w:rsidP="00A05F6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266AD" w:rsidRPr="00877FF6" w14:paraId="382DC5A4" w14:textId="77777777" w:rsidTr="00A05F6D">
        <w:tc>
          <w:tcPr>
            <w:tcW w:w="1382" w:type="pct"/>
            <w:tcBorders>
              <w:bottom w:val="single" w:sz="4" w:space="0" w:color="auto"/>
            </w:tcBorders>
            <w:vAlign w:val="center"/>
          </w:tcPr>
          <w:p w14:paraId="30B00637" w14:textId="77777777" w:rsidR="003266AD" w:rsidRPr="00877FF6" w:rsidRDefault="003266AD" w:rsidP="00A05F6D">
            <w:pPr>
              <w:jc w:val="center"/>
              <w:rPr>
                <w:rFonts w:ascii="Arial" w:hAnsi="Arial" w:cs="Arial"/>
                <w:b/>
                <w:bCs/>
                <w:sz w:val="20"/>
                <w:szCs w:val="20"/>
              </w:rPr>
            </w:pPr>
          </w:p>
        </w:tc>
        <w:tc>
          <w:tcPr>
            <w:tcW w:w="3618" w:type="pct"/>
            <w:gridSpan w:val="2"/>
            <w:tcBorders>
              <w:bottom w:val="single" w:sz="4" w:space="0" w:color="auto"/>
            </w:tcBorders>
          </w:tcPr>
          <w:p w14:paraId="6BEB2D17" w14:textId="77777777" w:rsidR="003266AD" w:rsidRPr="00877FF6" w:rsidRDefault="003266AD" w:rsidP="00A05F6D">
            <w:pPr>
              <w:rPr>
                <w:rFonts w:ascii="Arial" w:hAnsi="Arial" w:cs="Arial"/>
                <w:sz w:val="20"/>
                <w:szCs w:val="20"/>
              </w:rPr>
            </w:pPr>
          </w:p>
        </w:tc>
      </w:tr>
      <w:tr w:rsidR="003266AD" w:rsidRPr="00877FF6" w14:paraId="2C6A2D60" w14:textId="77777777" w:rsidTr="00A05F6D">
        <w:tc>
          <w:tcPr>
            <w:tcW w:w="1382" w:type="pct"/>
            <w:tcBorders>
              <w:bottom w:val="single" w:sz="4" w:space="0" w:color="auto"/>
            </w:tcBorders>
            <w:vAlign w:val="center"/>
          </w:tcPr>
          <w:p w14:paraId="4F03E8D6" w14:textId="77777777" w:rsidR="003266AD" w:rsidRPr="00877FF6" w:rsidRDefault="003266AD" w:rsidP="006631B3">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640845C9" w14:textId="77777777" w:rsidR="003266AD" w:rsidRPr="00877FF6" w:rsidRDefault="003266AD" w:rsidP="004150DD">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3266AD" w:rsidRPr="00877FF6" w14:paraId="1793CD03" w14:textId="77777777" w:rsidTr="00A05F6D">
        <w:tc>
          <w:tcPr>
            <w:tcW w:w="1382" w:type="pct"/>
            <w:tcBorders>
              <w:top w:val="single" w:sz="4" w:space="0" w:color="auto"/>
              <w:bottom w:val="single" w:sz="4" w:space="0" w:color="auto"/>
            </w:tcBorders>
            <w:vAlign w:val="center"/>
          </w:tcPr>
          <w:p w14:paraId="005B914C" w14:textId="77777777" w:rsidR="003266AD" w:rsidRPr="00AE7DB6" w:rsidRDefault="003266AD" w:rsidP="00A05F6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3E1C6C8" w14:textId="77777777" w:rsidR="003266AD" w:rsidRPr="00877FF6" w:rsidRDefault="003266AD" w:rsidP="00A05F6D">
            <w:pPr>
              <w:jc w:val="both"/>
              <w:rPr>
                <w:rFonts w:ascii="Arial" w:hAnsi="Arial" w:cs="Arial"/>
                <w:color w:val="000000"/>
                <w:sz w:val="20"/>
                <w:szCs w:val="20"/>
                <w:highlight w:val="yellow"/>
              </w:rPr>
            </w:pPr>
          </w:p>
        </w:tc>
      </w:tr>
      <w:tr w:rsidR="003266AD" w:rsidRPr="00877FF6" w14:paraId="32B7F2F3" w14:textId="77777777" w:rsidTr="00A05F6D">
        <w:tc>
          <w:tcPr>
            <w:tcW w:w="1382" w:type="pct"/>
            <w:tcBorders>
              <w:top w:val="single" w:sz="4" w:space="0" w:color="auto"/>
              <w:bottom w:val="single" w:sz="4" w:space="0" w:color="auto"/>
            </w:tcBorders>
            <w:vAlign w:val="center"/>
          </w:tcPr>
          <w:p w14:paraId="1C2CB29A" w14:textId="77777777" w:rsidR="003266AD" w:rsidRPr="00877FF6" w:rsidRDefault="003266AD" w:rsidP="006631B3">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9CC6E7F" w14:textId="77777777" w:rsidR="003266AD" w:rsidRPr="00877FF6" w:rsidRDefault="003266AD" w:rsidP="00A05F6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266AD" w:rsidRPr="00877FF6" w14:paraId="4124F65F" w14:textId="77777777" w:rsidTr="00A05F6D">
        <w:tc>
          <w:tcPr>
            <w:tcW w:w="1382" w:type="pct"/>
            <w:tcBorders>
              <w:top w:val="single" w:sz="4" w:space="0" w:color="auto"/>
              <w:bottom w:val="single" w:sz="4" w:space="0" w:color="auto"/>
            </w:tcBorders>
            <w:vAlign w:val="center"/>
          </w:tcPr>
          <w:p w14:paraId="55F03502" w14:textId="77777777" w:rsidR="003266AD" w:rsidRPr="00AE7DB6" w:rsidRDefault="003266AD" w:rsidP="00A05F6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B2E7AAB" w14:textId="77777777" w:rsidR="003266AD" w:rsidRPr="00877FF6" w:rsidRDefault="003266AD" w:rsidP="00A05F6D">
            <w:pPr>
              <w:jc w:val="both"/>
              <w:rPr>
                <w:rFonts w:ascii="Arial" w:hAnsi="Arial" w:cs="Arial"/>
                <w:color w:val="000000"/>
                <w:sz w:val="20"/>
                <w:szCs w:val="20"/>
              </w:rPr>
            </w:pPr>
          </w:p>
        </w:tc>
      </w:tr>
      <w:tr w:rsidR="003266AD" w:rsidRPr="00877FF6" w14:paraId="37FF2410" w14:textId="77777777" w:rsidTr="00A05F6D">
        <w:tc>
          <w:tcPr>
            <w:tcW w:w="1382" w:type="pct"/>
            <w:tcBorders>
              <w:top w:val="single" w:sz="4" w:space="0" w:color="auto"/>
              <w:bottom w:val="single" w:sz="4" w:space="0" w:color="auto"/>
            </w:tcBorders>
            <w:vAlign w:val="center"/>
          </w:tcPr>
          <w:p w14:paraId="420C64EA" w14:textId="77777777" w:rsidR="003266AD" w:rsidRPr="00877FF6" w:rsidRDefault="003266AD" w:rsidP="006631B3">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0884D01" w14:textId="77777777" w:rsidR="003266AD" w:rsidRPr="00877FF6" w:rsidRDefault="003266AD" w:rsidP="00A05F6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1747AA" w14:textId="77777777" w:rsidR="003266AD" w:rsidRPr="00877FF6" w:rsidRDefault="003266AD" w:rsidP="00AE7DB6">
      <w:pPr>
        <w:pBdr>
          <w:bar w:val="single" w:sz="4" w:color="auto"/>
        </w:pBdr>
        <w:rPr>
          <w:rFonts w:ascii="Arial" w:hAnsi="Arial" w:cs="Arial"/>
        </w:rPr>
      </w:pPr>
    </w:p>
    <w:p w14:paraId="62251408" w14:textId="77777777" w:rsidR="003266AD" w:rsidRPr="00B17433" w:rsidRDefault="003266AD" w:rsidP="00656053">
      <w:pPr>
        <w:spacing w:line="320" w:lineRule="exact"/>
        <w:jc w:val="center"/>
        <w:rPr>
          <w:rFonts w:ascii="Tahoma" w:hAnsi="Tahoma" w:cs="Tahoma"/>
          <w:b/>
          <w:bCs/>
        </w:rPr>
      </w:pPr>
    </w:p>
    <w:p w14:paraId="680CE305" w14:textId="77777777" w:rsidR="003266AD" w:rsidRPr="00995F1A" w:rsidRDefault="003266A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4"/>
  </w:num>
  <w:num w:numId="20"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7852"/>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6AD"/>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5988"/>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046F"/>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394A"/>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26E8E"/>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3266AD"/>
  </w:style>
  <w:style w:type="character" w:styleId="HiperlinkVisitado">
    <w:name w:val="FollowedHyperlink"/>
    <w:basedOn w:val="Fontepargpadro"/>
    <w:uiPriority w:val="99"/>
    <w:semiHidden/>
    <w:unhideWhenUsed/>
    <w:rsid w:val="003266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CE9B7-916E-480F-9733-764730FA7A4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E1F8BB0-1C47-414F-9E72-26BAA6C9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7EA17D-A84C-4EEF-9545-E1115445DA8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8026</Words>
  <Characters>43344</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12</cp:revision>
  <cp:lastPrinted>2015-08-28T21:35:00Z</cp:lastPrinted>
  <dcterms:created xsi:type="dcterms:W3CDTF">2025-10-30T18:28:00Z</dcterms:created>
  <dcterms:modified xsi:type="dcterms:W3CDTF">2026-01-13T15:15:00Z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